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5CA81" w14:textId="77777777" w:rsidR="00BC16AD" w:rsidRDefault="00BC16AD">
      <w:pPr>
        <w:widowControl w:val="0"/>
        <w:spacing w:line="500" w:lineRule="exact"/>
        <w:jc w:val="center"/>
        <w:rPr>
          <w:b/>
          <w:bCs/>
          <w:sz w:val="32"/>
          <w:szCs w:val="32"/>
        </w:rPr>
      </w:pPr>
    </w:p>
    <w:p w14:paraId="3D3684A4" w14:textId="77777777" w:rsidR="00BC16AD" w:rsidRDefault="00BC16AD">
      <w:pPr>
        <w:widowControl w:val="0"/>
        <w:jc w:val="center"/>
        <w:outlineLvl w:val="0"/>
        <w:rPr>
          <w:b/>
          <w:bCs/>
          <w:sz w:val="48"/>
          <w:szCs w:val="48"/>
        </w:rPr>
      </w:pPr>
    </w:p>
    <w:p w14:paraId="6F8B4FE2" w14:textId="77777777" w:rsidR="00BC16AD" w:rsidRDefault="00BC16AD">
      <w:pPr>
        <w:widowControl w:val="0"/>
        <w:jc w:val="center"/>
        <w:outlineLvl w:val="0"/>
        <w:rPr>
          <w:b/>
          <w:bCs/>
          <w:sz w:val="48"/>
          <w:szCs w:val="48"/>
        </w:rPr>
      </w:pPr>
    </w:p>
    <w:p w14:paraId="0268D6A8" w14:textId="77777777" w:rsidR="00825D37" w:rsidRDefault="00825D37">
      <w:pPr>
        <w:widowControl w:val="0"/>
        <w:jc w:val="center"/>
        <w:outlineLvl w:val="0"/>
        <w:rPr>
          <w:b/>
          <w:bCs/>
          <w:sz w:val="48"/>
          <w:szCs w:val="48"/>
        </w:rPr>
      </w:pPr>
    </w:p>
    <w:p w14:paraId="63055AE6" w14:textId="77777777" w:rsidR="00825D37" w:rsidRDefault="00825D37">
      <w:pPr>
        <w:widowControl w:val="0"/>
        <w:jc w:val="center"/>
        <w:outlineLvl w:val="0"/>
        <w:rPr>
          <w:b/>
          <w:bCs/>
          <w:sz w:val="48"/>
          <w:szCs w:val="48"/>
        </w:rPr>
      </w:pPr>
    </w:p>
    <w:p w14:paraId="4E8475CE" w14:textId="797DE700" w:rsidR="00BC16AD" w:rsidRDefault="00825D37">
      <w:pPr>
        <w:widowControl w:val="0"/>
        <w:jc w:val="center"/>
        <w:outlineLvl w:val="0"/>
        <w:rPr>
          <w:b/>
          <w:bCs/>
          <w:sz w:val="48"/>
          <w:szCs w:val="48"/>
        </w:rPr>
      </w:pPr>
      <w:r>
        <w:rPr>
          <w:rFonts w:hint="eastAsia"/>
          <w:b/>
          <w:bCs/>
          <w:sz w:val="48"/>
          <w:szCs w:val="48"/>
        </w:rPr>
        <w:t>国家标准</w:t>
      </w:r>
    </w:p>
    <w:p w14:paraId="4AA83E78" w14:textId="77777777" w:rsidR="00BC16AD" w:rsidRDefault="00BC16AD">
      <w:pPr>
        <w:widowControl w:val="0"/>
        <w:jc w:val="center"/>
        <w:outlineLvl w:val="0"/>
        <w:rPr>
          <w:b/>
          <w:bCs/>
          <w:sz w:val="48"/>
          <w:szCs w:val="48"/>
        </w:rPr>
      </w:pPr>
    </w:p>
    <w:p w14:paraId="33716B3E" w14:textId="77777777" w:rsidR="00BC16AD" w:rsidRDefault="00000000">
      <w:pPr>
        <w:widowControl w:val="0"/>
        <w:jc w:val="center"/>
        <w:outlineLvl w:val="0"/>
        <w:rPr>
          <w:rFonts w:ascii="黑体" w:eastAsia="黑体" w:hAnsi="黑体" w:hint="eastAsia"/>
          <w:bCs/>
          <w:sz w:val="48"/>
          <w:szCs w:val="48"/>
        </w:rPr>
      </w:pPr>
      <w:r>
        <w:rPr>
          <w:rFonts w:ascii="黑体" w:eastAsia="黑体" w:hAnsi="黑体" w:hint="eastAsia"/>
          <w:bCs/>
          <w:sz w:val="48"/>
          <w:szCs w:val="48"/>
        </w:rPr>
        <w:t>烧结金属过滤元件</w:t>
      </w:r>
    </w:p>
    <w:p w14:paraId="212C07B6" w14:textId="77777777" w:rsidR="00BC16AD" w:rsidRDefault="00BC16AD">
      <w:pPr>
        <w:widowControl w:val="0"/>
        <w:jc w:val="center"/>
        <w:outlineLvl w:val="0"/>
        <w:rPr>
          <w:rFonts w:ascii="黑体" w:eastAsia="黑体" w:hAnsi="黑体" w:hint="eastAsia"/>
          <w:bCs/>
          <w:sz w:val="48"/>
          <w:szCs w:val="48"/>
        </w:rPr>
      </w:pPr>
    </w:p>
    <w:p w14:paraId="3CA35493" w14:textId="1E41F078" w:rsidR="00BC16AD" w:rsidRDefault="00000000">
      <w:pPr>
        <w:widowControl w:val="0"/>
        <w:jc w:val="center"/>
        <w:rPr>
          <w:b/>
          <w:bCs/>
          <w:sz w:val="48"/>
          <w:szCs w:val="48"/>
        </w:rPr>
      </w:pPr>
      <w:r>
        <w:rPr>
          <w:rFonts w:ascii="黑体" w:eastAsia="黑体" w:hAnsi="黑体"/>
          <w:sz w:val="48"/>
          <w:szCs w:val="48"/>
        </w:rPr>
        <w:t>（</w:t>
      </w:r>
      <w:r w:rsidR="008F1AE8">
        <w:rPr>
          <w:rFonts w:ascii="黑体" w:eastAsia="黑体" w:hAnsi="黑体" w:hint="eastAsia"/>
          <w:sz w:val="48"/>
          <w:szCs w:val="48"/>
        </w:rPr>
        <w:t>送审</w:t>
      </w:r>
      <w:r w:rsidR="00B626A1">
        <w:rPr>
          <w:rFonts w:ascii="黑体" w:eastAsia="黑体" w:hAnsi="黑体" w:hint="eastAsia"/>
          <w:sz w:val="48"/>
          <w:szCs w:val="48"/>
        </w:rPr>
        <w:t>稿</w:t>
      </w:r>
      <w:r>
        <w:rPr>
          <w:rFonts w:ascii="黑体" w:eastAsia="黑体" w:hAnsi="黑体"/>
          <w:sz w:val="48"/>
          <w:szCs w:val="48"/>
        </w:rPr>
        <w:t>）</w:t>
      </w:r>
    </w:p>
    <w:p w14:paraId="60F06A2F" w14:textId="77777777" w:rsidR="00BC16AD" w:rsidRDefault="00BC16AD">
      <w:pPr>
        <w:widowControl w:val="0"/>
        <w:spacing w:line="500" w:lineRule="exact"/>
      </w:pPr>
    </w:p>
    <w:p w14:paraId="022684AA" w14:textId="77777777" w:rsidR="00BC16AD" w:rsidRDefault="00BC16AD">
      <w:pPr>
        <w:widowControl w:val="0"/>
        <w:spacing w:line="500" w:lineRule="exact"/>
        <w:jc w:val="both"/>
      </w:pPr>
    </w:p>
    <w:p w14:paraId="1ABC1D57" w14:textId="77777777" w:rsidR="00BC16AD" w:rsidRDefault="00BC16AD">
      <w:pPr>
        <w:widowControl w:val="0"/>
        <w:spacing w:line="500" w:lineRule="exact"/>
        <w:jc w:val="both"/>
      </w:pPr>
    </w:p>
    <w:p w14:paraId="0AB01B92" w14:textId="77777777" w:rsidR="00825D37" w:rsidRDefault="00825D37">
      <w:pPr>
        <w:widowControl w:val="0"/>
        <w:spacing w:line="500" w:lineRule="exact"/>
        <w:jc w:val="both"/>
      </w:pPr>
    </w:p>
    <w:p w14:paraId="24A002DE" w14:textId="77777777" w:rsidR="00825D37" w:rsidRDefault="00825D37">
      <w:pPr>
        <w:widowControl w:val="0"/>
        <w:spacing w:line="500" w:lineRule="exact"/>
        <w:jc w:val="both"/>
      </w:pPr>
    </w:p>
    <w:p w14:paraId="341CA8D5" w14:textId="77777777" w:rsidR="00825D37" w:rsidRDefault="00825D37">
      <w:pPr>
        <w:widowControl w:val="0"/>
        <w:spacing w:line="500" w:lineRule="exact"/>
        <w:jc w:val="both"/>
      </w:pPr>
    </w:p>
    <w:p w14:paraId="0AB7082A" w14:textId="77777777" w:rsidR="00825D37" w:rsidRDefault="00825D37">
      <w:pPr>
        <w:widowControl w:val="0"/>
        <w:spacing w:line="500" w:lineRule="exact"/>
        <w:jc w:val="both"/>
      </w:pPr>
    </w:p>
    <w:p w14:paraId="47129871" w14:textId="77777777" w:rsidR="00825D37" w:rsidRDefault="00825D37">
      <w:pPr>
        <w:widowControl w:val="0"/>
        <w:spacing w:line="500" w:lineRule="exact"/>
        <w:jc w:val="both"/>
      </w:pPr>
    </w:p>
    <w:p w14:paraId="0EBA0C28" w14:textId="2F6EF7FA" w:rsidR="00825D37" w:rsidRDefault="00825D37" w:rsidP="00825D37">
      <w:pPr>
        <w:widowControl w:val="0"/>
        <w:ind w:firstLineChars="700" w:firstLine="2240"/>
        <w:jc w:val="both"/>
        <w:rPr>
          <w:sz w:val="32"/>
          <w:szCs w:val="32"/>
        </w:rPr>
      </w:pPr>
      <w:r w:rsidRPr="009506D1">
        <w:rPr>
          <w:rFonts w:hint="eastAsia"/>
          <w:sz w:val="32"/>
          <w:szCs w:val="32"/>
        </w:rPr>
        <w:t>编制单位：西部宝德科技股份有限公司</w:t>
      </w:r>
    </w:p>
    <w:p w14:paraId="6236EF86" w14:textId="077A154B" w:rsidR="00BC16AD" w:rsidRDefault="00825D37" w:rsidP="00825D37">
      <w:pPr>
        <w:tabs>
          <w:tab w:val="center" w:pos="4932"/>
        </w:tabs>
        <w:ind w:firstLineChars="700" w:firstLine="2240"/>
        <w:rPr>
          <w:sz w:val="44"/>
          <w:szCs w:val="44"/>
        </w:rPr>
        <w:sectPr w:rsidR="00BC16AD">
          <w:footerReference w:type="even" r:id="rId8"/>
          <w:pgSz w:w="11906" w:h="16838"/>
          <w:pgMar w:top="1134" w:right="1021" w:bottom="1134" w:left="1021" w:header="992" w:footer="720" w:gutter="0"/>
          <w:pgNumType w:start="1"/>
          <w:cols w:space="720"/>
          <w:titlePg/>
          <w:docGrid w:linePitch="326"/>
        </w:sectPr>
      </w:pPr>
      <w:r>
        <w:rPr>
          <w:rFonts w:hint="eastAsia"/>
          <w:sz w:val="32"/>
          <w:szCs w:val="32"/>
        </w:rPr>
        <w:t>编制时间：</w:t>
      </w:r>
      <w:r>
        <w:rPr>
          <w:rFonts w:hint="eastAsia"/>
          <w:sz w:val="32"/>
          <w:szCs w:val="32"/>
        </w:rPr>
        <w:t>2026</w:t>
      </w:r>
      <w:r>
        <w:rPr>
          <w:rFonts w:hint="eastAsia"/>
          <w:sz w:val="32"/>
          <w:szCs w:val="32"/>
        </w:rPr>
        <w:t>年</w:t>
      </w:r>
      <w:r w:rsidR="008F1AE8">
        <w:rPr>
          <w:rFonts w:hint="eastAsia"/>
          <w:sz w:val="32"/>
          <w:szCs w:val="32"/>
        </w:rPr>
        <w:t>8</w:t>
      </w:r>
      <w:r>
        <w:rPr>
          <w:rFonts w:hint="eastAsia"/>
          <w:sz w:val="32"/>
          <w:szCs w:val="32"/>
        </w:rPr>
        <w:t>月</w:t>
      </w:r>
    </w:p>
    <w:p w14:paraId="674A2D2A" w14:textId="009AB588" w:rsidR="00372723" w:rsidRPr="00372723" w:rsidRDefault="00372723" w:rsidP="00372723">
      <w:pPr>
        <w:jc w:val="center"/>
        <w:outlineLvl w:val="0"/>
        <w:rPr>
          <w:rFonts w:asciiTheme="majorHAnsi" w:eastAsia="黑体" w:hAnsiTheme="majorHAnsi" w:cstheme="majorBidi"/>
          <w:bCs/>
          <w:sz w:val="32"/>
          <w:szCs w:val="32"/>
        </w:rPr>
      </w:pPr>
      <w:r w:rsidRPr="00372723">
        <w:rPr>
          <w:rFonts w:asciiTheme="majorHAnsi" w:eastAsia="黑体" w:hAnsiTheme="majorHAnsi" w:cstheme="majorBidi"/>
          <w:bCs/>
          <w:sz w:val="32"/>
          <w:szCs w:val="32"/>
        </w:rPr>
        <w:lastRenderedPageBreak/>
        <w:t>国家标准《</w:t>
      </w:r>
      <w:r>
        <w:rPr>
          <w:rFonts w:asciiTheme="majorHAnsi" w:eastAsia="黑体" w:hAnsiTheme="majorHAnsi" w:cstheme="majorBidi" w:hint="eastAsia"/>
          <w:bCs/>
          <w:sz w:val="32"/>
          <w:szCs w:val="32"/>
        </w:rPr>
        <w:t>烧结金属过滤元件</w:t>
      </w:r>
      <w:r w:rsidRPr="00372723">
        <w:rPr>
          <w:rFonts w:asciiTheme="majorHAnsi" w:eastAsia="黑体" w:hAnsiTheme="majorHAnsi" w:cstheme="majorBidi"/>
          <w:bCs/>
          <w:sz w:val="32"/>
          <w:szCs w:val="32"/>
        </w:rPr>
        <w:t>》</w:t>
      </w:r>
      <w:r>
        <w:rPr>
          <w:rFonts w:asciiTheme="majorHAnsi" w:eastAsia="黑体" w:hAnsiTheme="majorHAnsi" w:cstheme="majorBidi" w:hint="eastAsia"/>
          <w:bCs/>
          <w:sz w:val="32"/>
          <w:szCs w:val="32"/>
        </w:rPr>
        <w:t>编制说明</w:t>
      </w:r>
      <w:r w:rsidRPr="00372723">
        <w:rPr>
          <w:rFonts w:asciiTheme="majorHAnsi" w:eastAsia="黑体" w:hAnsiTheme="majorHAnsi" w:cstheme="majorBidi"/>
          <w:bCs/>
          <w:sz w:val="32"/>
          <w:szCs w:val="32"/>
        </w:rPr>
        <w:t>（</w:t>
      </w:r>
      <w:r w:rsidRPr="00372723">
        <w:rPr>
          <w:rFonts w:asciiTheme="majorHAnsi" w:eastAsia="黑体" w:hAnsiTheme="majorHAnsi" w:cstheme="majorBidi" w:hint="eastAsia"/>
          <w:bCs/>
          <w:sz w:val="32"/>
          <w:szCs w:val="32"/>
        </w:rPr>
        <w:t>征求意见</w:t>
      </w:r>
      <w:r w:rsidRPr="00372723">
        <w:rPr>
          <w:rFonts w:asciiTheme="majorHAnsi" w:eastAsia="黑体" w:hAnsiTheme="majorHAnsi" w:cstheme="majorBidi"/>
          <w:bCs/>
          <w:sz w:val="32"/>
          <w:szCs w:val="32"/>
        </w:rPr>
        <w:t>稿）</w:t>
      </w:r>
    </w:p>
    <w:p w14:paraId="708FD1ED" w14:textId="186C7E9F" w:rsidR="00BC16AD" w:rsidRDefault="00000000">
      <w:pPr>
        <w:pStyle w:val="1"/>
        <w:spacing w:before="312" w:after="312"/>
      </w:pPr>
      <w:r>
        <w:rPr>
          <w:rFonts w:hint="eastAsia"/>
        </w:rPr>
        <w:t>工作简况</w:t>
      </w:r>
    </w:p>
    <w:p w14:paraId="587560AA" w14:textId="77777777" w:rsidR="00BC16AD" w:rsidRDefault="00000000">
      <w:pPr>
        <w:pStyle w:val="2"/>
        <w:spacing w:before="156" w:after="156"/>
      </w:pPr>
      <w:r>
        <w:t>任务来源</w:t>
      </w:r>
    </w:p>
    <w:p w14:paraId="2A0A456E" w14:textId="77777777" w:rsidR="00BC16AD" w:rsidRDefault="00000000">
      <w:pPr>
        <w:ind w:firstLineChars="200" w:firstLine="420"/>
      </w:pPr>
      <w:r>
        <w:rPr>
          <w:rFonts w:hint="eastAsia"/>
        </w:rPr>
        <w:t>根据《国家标准委关于下达</w:t>
      </w:r>
      <w:r>
        <w:rPr>
          <w:rFonts w:hint="eastAsia"/>
        </w:rPr>
        <w:t>2025</w:t>
      </w:r>
      <w:r>
        <w:rPr>
          <w:rFonts w:hint="eastAsia"/>
        </w:rPr>
        <w:t>年第七批推荐性国家标准计划及相关标准外文版计划的通知》（</w:t>
      </w:r>
      <w:proofErr w:type="gramStart"/>
      <w:r>
        <w:rPr>
          <w:rFonts w:hint="eastAsia"/>
        </w:rPr>
        <w:t>国标委</w:t>
      </w:r>
      <w:proofErr w:type="gramEnd"/>
      <w:r>
        <w:rPr>
          <w:rFonts w:hint="eastAsia"/>
        </w:rPr>
        <w:t>发〔</w:t>
      </w:r>
      <w:r>
        <w:rPr>
          <w:rFonts w:hint="eastAsia"/>
        </w:rPr>
        <w:t>2025</w:t>
      </w:r>
      <w:r>
        <w:rPr>
          <w:rFonts w:hint="eastAsia"/>
        </w:rPr>
        <w:t>〕</w:t>
      </w:r>
      <w:r>
        <w:rPr>
          <w:rFonts w:hint="eastAsia"/>
        </w:rPr>
        <w:t>43</w:t>
      </w:r>
      <w:r>
        <w:rPr>
          <w:rFonts w:hint="eastAsia"/>
        </w:rPr>
        <w:t>号）文件精神，国家标准《烧结金属过滤元件》由全国有色金属标准化技术委员会负责归口，由全国有色金属标准化技术委员会粉末冶金分会执行，由</w:t>
      </w:r>
      <w:bookmarkStart w:id="0" w:name="_Hlk198204532"/>
      <w:r>
        <w:rPr>
          <w:rFonts w:hint="eastAsia"/>
        </w:rPr>
        <w:t>西部宝德科技股份有限公司、西北有色金属研究院</w:t>
      </w:r>
      <w:bookmarkEnd w:id="0"/>
      <w:r>
        <w:rPr>
          <w:rFonts w:hint="eastAsia"/>
        </w:rPr>
        <w:t>等牵头起草。项目计划编号为</w:t>
      </w:r>
      <w:r>
        <w:t>20253847-T-610</w:t>
      </w:r>
      <w:r>
        <w:rPr>
          <w:rFonts w:hint="eastAsia"/>
        </w:rPr>
        <w:t>，批复研制周期</w:t>
      </w:r>
      <w:r>
        <w:rPr>
          <w:rFonts w:hint="eastAsia"/>
        </w:rPr>
        <w:t>16</w:t>
      </w:r>
      <w:r>
        <w:rPr>
          <w:rFonts w:hint="eastAsia"/>
        </w:rPr>
        <w:t>个月。</w:t>
      </w:r>
    </w:p>
    <w:p w14:paraId="67166779" w14:textId="77777777" w:rsidR="00BC16AD" w:rsidRDefault="00000000">
      <w:pPr>
        <w:pStyle w:val="2"/>
        <w:spacing w:before="156" w:after="156"/>
      </w:pPr>
      <w:r>
        <w:rPr>
          <w:rFonts w:hint="eastAsia"/>
        </w:rPr>
        <w:t>项目概况</w:t>
      </w:r>
    </w:p>
    <w:p w14:paraId="618C76FB" w14:textId="4978BF82" w:rsidR="00BC16AD" w:rsidRDefault="00000000">
      <w:pPr>
        <w:ind w:firstLineChars="200" w:firstLine="420"/>
      </w:pPr>
      <w:r>
        <w:rPr>
          <w:rFonts w:hint="eastAsia"/>
        </w:rPr>
        <w:t>金属多孔材料自</w:t>
      </w:r>
      <w:r>
        <w:rPr>
          <w:rFonts w:hint="eastAsia"/>
        </w:rPr>
        <w:t>1948</w:t>
      </w:r>
      <w:r>
        <w:rPr>
          <w:rFonts w:hint="eastAsia"/>
        </w:rPr>
        <w:t>年在美国成功制备以来得到广泛研究，</w:t>
      </w:r>
      <w:r>
        <w:rPr>
          <w:rFonts w:hint="eastAsia"/>
        </w:rPr>
        <w:t>20</w:t>
      </w:r>
      <w:r>
        <w:rPr>
          <w:rFonts w:hint="eastAsia"/>
        </w:rPr>
        <w:t>世纪</w:t>
      </w:r>
      <w:r>
        <w:rPr>
          <w:rFonts w:hint="eastAsia"/>
        </w:rPr>
        <w:t>50</w:t>
      </w:r>
      <w:r>
        <w:rPr>
          <w:rFonts w:hint="eastAsia"/>
        </w:rPr>
        <w:t>年代后期在国际</w:t>
      </w:r>
      <w:r>
        <w:rPr>
          <w:rFonts w:hint="eastAsia"/>
        </w:rPr>
        <w:t>Mott</w:t>
      </w:r>
      <w:r>
        <w:rPr>
          <w:rFonts w:hint="eastAsia"/>
        </w:rPr>
        <w:t>、</w:t>
      </w:r>
      <w:r>
        <w:rPr>
          <w:rFonts w:hint="eastAsia"/>
        </w:rPr>
        <w:t>Pall</w:t>
      </w:r>
      <w:r>
        <w:rPr>
          <w:rFonts w:hint="eastAsia"/>
        </w:rPr>
        <w:t>、</w:t>
      </w:r>
      <w:r>
        <w:rPr>
          <w:rFonts w:hint="eastAsia"/>
        </w:rPr>
        <w:t>GKN</w:t>
      </w:r>
      <w:r>
        <w:rPr>
          <w:rFonts w:hint="eastAsia"/>
        </w:rPr>
        <w:t>等公司迅速发展，利用烧结金属多孔材料的过滤技术在许多工业液体和气体过滤中得到应用，为从液体或气体工艺流中分离颗粒物（即液体</w:t>
      </w:r>
      <w:r>
        <w:rPr>
          <w:rFonts w:hint="eastAsia"/>
        </w:rPr>
        <w:t>/</w:t>
      </w:r>
      <w:r>
        <w:rPr>
          <w:rFonts w:hint="eastAsia"/>
        </w:rPr>
        <w:t>固体和气体</w:t>
      </w:r>
      <w:r>
        <w:rPr>
          <w:rFonts w:hint="eastAsia"/>
        </w:rPr>
        <w:t>/</w:t>
      </w:r>
      <w:r>
        <w:rPr>
          <w:rFonts w:hint="eastAsia"/>
        </w:rPr>
        <w:t>固体分离）提供了出色的性能保障。各领域对绿色材料的需求大大促进了金属多孔材料的发展，已成为一类重要的工程材料。由金属粉末制成的烧结金属过滤元件已广泛用于精细化工、石化、发电行业、核工业、多晶硅、医药、水处理等行业中，以去除颗粒物保护下游设备、实现产品分离、浓缩回收、尾气合</w:t>
      </w:r>
      <w:proofErr w:type="gramStart"/>
      <w:r>
        <w:rPr>
          <w:rFonts w:hint="eastAsia"/>
        </w:rPr>
        <w:t>规</w:t>
      </w:r>
      <w:proofErr w:type="gramEnd"/>
      <w:r>
        <w:rPr>
          <w:rFonts w:hint="eastAsia"/>
        </w:rPr>
        <w:t>排放等重要应用场合。烧结金属过滤元件结构多元，分级精细，应用广泛。仅西部宝德该产品年产值就达</w:t>
      </w:r>
      <w:r>
        <w:rPr>
          <w:rFonts w:hint="eastAsia"/>
        </w:rPr>
        <w:t>2</w:t>
      </w:r>
      <w:r>
        <w:rPr>
          <w:rFonts w:hint="eastAsia"/>
        </w:rPr>
        <w:t>亿元以上，国内行业中产生的直接或间接经济效益则更加显著。在国外，据全球粉末冶金龙头企业</w:t>
      </w:r>
      <w:r>
        <w:rPr>
          <w:rFonts w:hint="eastAsia"/>
        </w:rPr>
        <w:t>GKN</w:t>
      </w:r>
      <w:r>
        <w:rPr>
          <w:rFonts w:hint="eastAsia"/>
        </w:rPr>
        <w:t>公司测算，全球粉末冶金产品销售额约</w:t>
      </w:r>
      <w:r>
        <w:rPr>
          <w:rFonts w:hint="eastAsia"/>
        </w:rPr>
        <w:t>80</w:t>
      </w:r>
      <w:r>
        <w:rPr>
          <w:rFonts w:hint="eastAsia"/>
        </w:rPr>
        <w:t>亿美元，金属多孔材料占比约</w:t>
      </w:r>
      <w:r>
        <w:rPr>
          <w:rFonts w:hint="eastAsia"/>
        </w:rPr>
        <w:t>5%</w:t>
      </w:r>
      <w:r>
        <w:rPr>
          <w:rFonts w:hint="eastAsia"/>
        </w:rPr>
        <w:t>。</w:t>
      </w:r>
    </w:p>
    <w:p w14:paraId="64BD55D8" w14:textId="3D6C98D5" w:rsidR="00BC16AD" w:rsidRDefault="00000000">
      <w:pPr>
        <w:ind w:firstLineChars="200" w:firstLine="420"/>
      </w:pPr>
      <w:r>
        <w:rPr>
          <w:rFonts w:hint="eastAsia"/>
        </w:rPr>
        <w:t>GB/T 6886-2017</w:t>
      </w:r>
      <w:r>
        <w:rPr>
          <w:rFonts w:hint="eastAsia"/>
        </w:rPr>
        <w:t>《烧结不锈钢过滤元件》与</w:t>
      </w:r>
      <w:r>
        <w:rPr>
          <w:rFonts w:hint="eastAsia"/>
        </w:rPr>
        <w:t>GB/T 6887-2019</w:t>
      </w:r>
      <w:r>
        <w:rPr>
          <w:rFonts w:hint="eastAsia"/>
        </w:rPr>
        <w:t>《烧结金属过滤元件》除涉及到的产品材质不同外，具有较多的相似点：①适用范围相同，均是适用于粉末冶金方法生产的用于气体和液体净化与分离的金属过滤元件；②引用文件相似，除化学成分检测涉及到的引用文件外均相同；③产品牌号分类相似，均依据</w:t>
      </w:r>
      <w:r>
        <w:rPr>
          <w:rFonts w:hint="eastAsia"/>
        </w:rPr>
        <w:t>GB/T 18853</w:t>
      </w:r>
      <w:r>
        <w:rPr>
          <w:rFonts w:hint="eastAsia"/>
        </w:rPr>
        <w:t>的规定，按照在液体中过滤效率为</w:t>
      </w:r>
      <w:r>
        <w:rPr>
          <w:rFonts w:hint="eastAsia"/>
        </w:rPr>
        <w:t>98%</w:t>
      </w:r>
      <w:r>
        <w:rPr>
          <w:rFonts w:hint="eastAsia"/>
        </w:rPr>
        <w:t>时所阻挡的固体颗粒尺寸值进行分类；④产品型号分类相同，均是</w:t>
      </w:r>
      <w:r>
        <w:rPr>
          <w:rFonts w:hint="eastAsia"/>
        </w:rPr>
        <w:t>4</w:t>
      </w:r>
      <w:r>
        <w:rPr>
          <w:rFonts w:hint="eastAsia"/>
        </w:rPr>
        <w:t>种管状结构及</w:t>
      </w:r>
      <w:r>
        <w:rPr>
          <w:rFonts w:hint="eastAsia"/>
        </w:rPr>
        <w:t>1</w:t>
      </w:r>
      <w:r>
        <w:rPr>
          <w:rFonts w:hint="eastAsia"/>
        </w:rPr>
        <w:t>种片状结构；⑤产品性能表征相同，均是规定了不同牌号的最大孔径、透气度及耐压强度，且差别不大；⑥尺寸及允许偏差相似，均按照产品型号进行尺寸及偏差规定，管状元件直径均为</w:t>
      </w:r>
      <w:r>
        <w:rPr>
          <w:rFonts w:hint="eastAsia"/>
        </w:rPr>
        <w:t>20</w:t>
      </w:r>
      <w:r>
        <w:rPr>
          <w:rFonts w:hint="eastAsia"/>
        </w:rPr>
        <w:t>～</w:t>
      </w:r>
      <w:r>
        <w:rPr>
          <w:rFonts w:hint="eastAsia"/>
        </w:rPr>
        <w:t>100mm</w:t>
      </w:r>
      <w:r>
        <w:rPr>
          <w:rFonts w:hint="eastAsia"/>
        </w:rPr>
        <w:t>，片状元件尺寸均为</w:t>
      </w:r>
      <w:r>
        <w:rPr>
          <w:rFonts w:hint="eastAsia"/>
        </w:rPr>
        <w:t>10</w:t>
      </w:r>
      <w:r>
        <w:rPr>
          <w:rFonts w:hint="eastAsia"/>
        </w:rPr>
        <w:t>～</w:t>
      </w:r>
      <w:r>
        <w:rPr>
          <w:rFonts w:hint="eastAsia"/>
        </w:rPr>
        <w:t>400mm</w:t>
      </w:r>
      <w:r>
        <w:rPr>
          <w:rFonts w:hint="eastAsia"/>
        </w:rPr>
        <w:t>；⑦产品试验方法相似，除元件化学成分外，其余性能均按照相同方法进行；⑧检验规则及标志、包装等相同。因此，非常有必要对两个标准进行整合与优化。标准整合修订后，可以实现与</w:t>
      </w:r>
      <w:r>
        <w:rPr>
          <w:rFonts w:hint="eastAsia"/>
        </w:rPr>
        <w:t xml:space="preserve">GB/T 6886 </w:t>
      </w:r>
      <w:r>
        <w:rPr>
          <w:rFonts w:hint="eastAsia"/>
        </w:rPr>
        <w:t>《烧结不锈钢过滤元件》、</w:t>
      </w:r>
      <w:r>
        <w:rPr>
          <w:rFonts w:hint="eastAsia"/>
        </w:rPr>
        <w:t xml:space="preserve">GB/T </w:t>
      </w:r>
      <w:r>
        <w:rPr>
          <w:rFonts w:hint="eastAsia"/>
        </w:rPr>
        <w:lastRenderedPageBreak/>
        <w:t xml:space="preserve">6887 </w:t>
      </w:r>
      <w:r>
        <w:rPr>
          <w:rFonts w:hint="eastAsia"/>
        </w:rPr>
        <w:t>《烧结金属过滤元件》的兼容，不同行业需求者也可根据实际应用情况，便捷地在一个标准中选定所需过滤元件的材质、牌号及规格。</w:t>
      </w:r>
    </w:p>
    <w:p w14:paraId="4E93376E" w14:textId="3325845E" w:rsidR="00BC16AD" w:rsidRDefault="00000000">
      <w:pPr>
        <w:pStyle w:val="2"/>
        <w:spacing w:before="156" w:after="156"/>
      </w:pPr>
      <w:r>
        <w:rPr>
          <w:rFonts w:hint="eastAsia"/>
        </w:rPr>
        <w:t>起草</w:t>
      </w:r>
      <w:r>
        <w:t>单位</w:t>
      </w:r>
      <w:r w:rsidR="00372723">
        <w:rPr>
          <w:rFonts w:hint="eastAsia"/>
        </w:rPr>
        <w:t>及分工</w:t>
      </w:r>
    </w:p>
    <w:p w14:paraId="485E899A" w14:textId="41C33455" w:rsidR="00372723" w:rsidRPr="00372723" w:rsidRDefault="00372723" w:rsidP="00372723">
      <w:pPr>
        <w:pStyle w:val="3"/>
        <w:spacing w:before="156" w:after="156"/>
      </w:pPr>
      <w:r>
        <w:rPr>
          <w:rFonts w:hint="eastAsia"/>
        </w:rPr>
        <w:t>西部宝德科技股份有限公司</w:t>
      </w:r>
    </w:p>
    <w:p w14:paraId="00C24963" w14:textId="51151734" w:rsidR="00BC16AD" w:rsidRDefault="00372723">
      <w:pPr>
        <w:ind w:firstLineChars="200" w:firstLine="420"/>
      </w:pPr>
      <w:r w:rsidRPr="00397A21">
        <w:rPr>
          <w:rFonts w:hint="eastAsia"/>
        </w:rPr>
        <w:t>西部宝德科技股份有限公司（简称西部宝德）</w:t>
      </w:r>
      <w:r w:rsidRPr="00397A21">
        <w:rPr>
          <w:rFonts w:hint="eastAsia"/>
        </w:rPr>
        <w:t>2015</w:t>
      </w:r>
      <w:r w:rsidRPr="00397A21">
        <w:rPr>
          <w:rFonts w:hint="eastAsia"/>
        </w:rPr>
        <w:t>年新三板</w:t>
      </w:r>
      <w:r>
        <w:rPr>
          <w:rFonts w:hint="eastAsia"/>
        </w:rPr>
        <w:t>挂牌，</w:t>
      </w:r>
      <w:r w:rsidRPr="00F2150C">
        <w:t>股票代码</w:t>
      </w:r>
      <w:r w:rsidRPr="00F2150C">
        <w:t>835680</w:t>
      </w:r>
      <w:r>
        <w:rPr>
          <w:rFonts w:hint="eastAsia"/>
        </w:rPr>
        <w:t>，是</w:t>
      </w:r>
      <w:r w:rsidRPr="00F2150C">
        <w:t>西北有色金属研究院控股的国家级高新技术企业及国家级专精特新</w:t>
      </w:r>
      <w:r w:rsidRPr="00F2150C">
        <w:t>“</w:t>
      </w:r>
      <w:r w:rsidRPr="00F2150C">
        <w:t>小巨人</w:t>
      </w:r>
      <w:r w:rsidRPr="00F2150C">
        <w:t>”</w:t>
      </w:r>
      <w:r w:rsidRPr="00F2150C">
        <w:t>企业，建立了</w:t>
      </w:r>
      <w:proofErr w:type="spellStart"/>
      <w:r w:rsidRPr="00F2150C">
        <w:t>QESEn</w:t>
      </w:r>
      <w:proofErr w:type="spellEnd"/>
      <w:r w:rsidRPr="00F2150C">
        <w:t>及知识产权管理体系并通过认证</w:t>
      </w:r>
      <w:r>
        <w:rPr>
          <w:rFonts w:hint="eastAsia"/>
        </w:rPr>
        <w:t>，</w:t>
      </w:r>
      <w:r w:rsidRPr="00F2150C">
        <w:t>拥有</w:t>
      </w:r>
      <w:r w:rsidRPr="00F2150C">
        <w:t>“</w:t>
      </w:r>
      <w:r w:rsidRPr="00F2150C">
        <w:t>陕西省工业产品（过滤分离设备）质量控制和技术评价实验室</w:t>
      </w:r>
      <w:r w:rsidRPr="00F2150C">
        <w:t>”</w:t>
      </w:r>
      <w:r w:rsidRPr="00F2150C">
        <w:t>等创新平台。公司长期致力于烧结金属多孔材料及元件、过滤分离设备及系统的设计开发和生产制造，产品广泛应用于能源化工、航空航天、精细化工、生物医药、半导体、核工业等领域，实现高端多孔滤材国产替代，助力产业绿色升级，支撑国防战略安全，服务我国高质量发展</w:t>
      </w:r>
      <w:proofErr w:type="gramStart"/>
      <w:r w:rsidRPr="00F2150C">
        <w:t>与双碳目标</w:t>
      </w:r>
      <w:proofErr w:type="gramEnd"/>
      <w:r w:rsidRPr="00F2150C">
        <w:t>。</w:t>
      </w:r>
      <w:r>
        <w:rPr>
          <w:rFonts w:hint="eastAsia"/>
        </w:rPr>
        <w:t>西部宝德</w:t>
      </w:r>
      <w:r w:rsidRPr="00397A21">
        <w:rPr>
          <w:rFonts w:hint="eastAsia"/>
        </w:rPr>
        <w:t>拥有金属粉末、多孔金属材料、多孔金属陶瓷复合材料、多孔膜材料等完整生产线，包括模压机、全自动压片机、冷等静压机、粉末轧机、流延设备、喷涂设备、不同规格及气氛的烧结炉等生产设备</w:t>
      </w:r>
      <w:r>
        <w:rPr>
          <w:rFonts w:hint="eastAsia"/>
        </w:rPr>
        <w:t>，</w:t>
      </w:r>
      <w:r w:rsidRPr="00397A21">
        <w:rPr>
          <w:rFonts w:hint="eastAsia"/>
        </w:rPr>
        <w:t>具有多孔材料性能检测仪、气体渗透法孔径分析仪、</w:t>
      </w:r>
      <w:r>
        <w:rPr>
          <w:rFonts w:hint="eastAsia"/>
        </w:rPr>
        <w:t>激光粒度分析仪、扫描电子显微镜、</w:t>
      </w:r>
      <w:r w:rsidRPr="00397A21">
        <w:rPr>
          <w:rFonts w:hint="eastAsia"/>
        </w:rPr>
        <w:t>万能试验机等多孔材料测试设备</w:t>
      </w:r>
      <w:r>
        <w:rPr>
          <w:rFonts w:hint="eastAsia"/>
        </w:rPr>
        <w:t>，</w:t>
      </w:r>
      <w:r w:rsidRPr="00397A21">
        <w:rPr>
          <w:rFonts w:hint="eastAsia"/>
        </w:rPr>
        <w:t>为金属多孔材料的研究、中试及生产提供基础条件，也为本标准的开展提供了有力的技术保障和设备保障</w:t>
      </w:r>
      <w:r>
        <w:rPr>
          <w:rFonts w:hint="eastAsia"/>
        </w:rPr>
        <w:t>；同时，</w:t>
      </w:r>
      <w:r w:rsidRPr="00397A21">
        <w:rPr>
          <w:rFonts w:hint="eastAsia"/>
        </w:rPr>
        <w:t>西部宝德与多家检测单位建立了长期友好的合作关系，能最大程度满足各类材料性能表征的需要。</w:t>
      </w:r>
    </w:p>
    <w:p w14:paraId="0371CFA4" w14:textId="384B3772" w:rsidR="00372723" w:rsidRDefault="00372723" w:rsidP="00372723">
      <w:pPr>
        <w:pStyle w:val="3"/>
        <w:spacing w:before="156" w:after="156"/>
      </w:pPr>
      <w:r>
        <w:rPr>
          <w:rFonts w:hint="eastAsia"/>
        </w:rPr>
        <w:t>西北有色金属研究院</w:t>
      </w:r>
    </w:p>
    <w:p w14:paraId="388606F3" w14:textId="429DC340" w:rsidR="00BC16AD" w:rsidRDefault="009B051F">
      <w:pPr>
        <w:ind w:firstLineChars="200" w:firstLine="420"/>
      </w:pPr>
      <w:r w:rsidRPr="009B051F">
        <w:rPr>
          <w:rFonts w:hint="eastAsia"/>
        </w:rPr>
        <w:t>西北有色金属研究院</w:t>
      </w:r>
      <w:r>
        <w:rPr>
          <w:rFonts w:hint="eastAsia"/>
        </w:rPr>
        <w:t>（</w:t>
      </w:r>
      <w:r w:rsidRPr="009B051F">
        <w:rPr>
          <w:rFonts w:hint="eastAsia"/>
        </w:rPr>
        <w:t>以下简称西北院</w:t>
      </w:r>
      <w:r>
        <w:rPr>
          <w:rFonts w:hint="eastAsia"/>
        </w:rPr>
        <w:t>）</w:t>
      </w:r>
      <w:r w:rsidRPr="009B051F">
        <w:rPr>
          <w:rFonts w:hint="eastAsia"/>
        </w:rPr>
        <w:t>始建于</w:t>
      </w:r>
      <w:r w:rsidRPr="009B051F">
        <w:rPr>
          <w:rFonts w:hint="eastAsia"/>
        </w:rPr>
        <w:t>1965</w:t>
      </w:r>
      <w:r w:rsidRPr="009B051F">
        <w:rPr>
          <w:rFonts w:hint="eastAsia"/>
        </w:rPr>
        <w:t>年，是我国金属多孔材料研发的源头单位，也是金属多孔材料全国重点实验室的依托单位。经过</w:t>
      </w:r>
      <w:r w:rsidRPr="009B051F">
        <w:rPr>
          <w:rFonts w:hint="eastAsia"/>
        </w:rPr>
        <w:t>60</w:t>
      </w:r>
      <w:r w:rsidRPr="009B051F">
        <w:rPr>
          <w:rFonts w:hint="eastAsia"/>
        </w:rPr>
        <w:t>年的发展，</w:t>
      </w:r>
      <w:r>
        <w:rPr>
          <w:rFonts w:hint="eastAsia"/>
        </w:rPr>
        <w:t>已成为具有较强科技实力的集研究、中试、产业化三位一体的大型科技集团，包括</w:t>
      </w:r>
      <w:r>
        <w:rPr>
          <w:rFonts w:hint="eastAsia"/>
        </w:rPr>
        <w:t>14</w:t>
      </w:r>
      <w:r>
        <w:rPr>
          <w:rFonts w:hint="eastAsia"/>
        </w:rPr>
        <w:t>个研究所和中心、</w:t>
      </w:r>
      <w:r>
        <w:rPr>
          <w:rFonts w:hint="eastAsia"/>
        </w:rPr>
        <w:t>21</w:t>
      </w:r>
      <w:r>
        <w:rPr>
          <w:rFonts w:hint="eastAsia"/>
        </w:rPr>
        <w:t>个国家级和</w:t>
      </w:r>
      <w:r>
        <w:rPr>
          <w:rFonts w:hint="eastAsia"/>
        </w:rPr>
        <w:t>53</w:t>
      </w:r>
      <w:r>
        <w:rPr>
          <w:rFonts w:hint="eastAsia"/>
        </w:rPr>
        <w:t>个省级中试和创新平台，陆续孵化成立了</w:t>
      </w:r>
      <w:r>
        <w:rPr>
          <w:rFonts w:hint="eastAsia"/>
        </w:rPr>
        <w:t>45</w:t>
      </w:r>
      <w:r>
        <w:rPr>
          <w:rFonts w:hint="eastAsia"/>
        </w:rPr>
        <w:t>家高新技术产业公司（其中上市公司</w:t>
      </w:r>
      <w:r>
        <w:rPr>
          <w:rFonts w:hint="eastAsia"/>
        </w:rPr>
        <w:t>7</w:t>
      </w:r>
      <w:r>
        <w:rPr>
          <w:rFonts w:hint="eastAsia"/>
        </w:rPr>
        <w:t>家），研究领域覆盖钛合金材料、超导材料、核材料、难熔金属材料、金属复合材料、金属纤维材料及多孔材料、电子材料、生物材料、压力加工、爆炸复合、粉末冶金、表面技术、焊接技术、应用化学、材料物理等多个学科，主要产品涉及钛及钛合金材料、超导材料、难熔金属材料、金属复合材料、有色金属新装备、金属纤维材料、稀贵金属材料、烧结金属多孔材料、金属表面涂层材料、阳极及玻璃</w:t>
      </w:r>
      <w:proofErr w:type="gramStart"/>
      <w:r>
        <w:rPr>
          <w:rFonts w:hint="eastAsia"/>
        </w:rPr>
        <w:t>封材料</w:t>
      </w:r>
      <w:proofErr w:type="gramEnd"/>
      <w:r>
        <w:rPr>
          <w:rFonts w:hint="eastAsia"/>
        </w:rPr>
        <w:t>等十多个种类，近万种规格，为我国核工业、航天、航空、舰船、兵器、电子、化工、医药等领域配套了大量的有色金属新材料。</w:t>
      </w:r>
    </w:p>
    <w:p w14:paraId="27A9CD5A" w14:textId="2AA6415E" w:rsidR="00372723" w:rsidRDefault="00372723" w:rsidP="00372723">
      <w:pPr>
        <w:pStyle w:val="3"/>
        <w:spacing w:before="156" w:after="156"/>
      </w:pPr>
      <w:proofErr w:type="gramStart"/>
      <w:r w:rsidRPr="00372723">
        <w:t>石家庄金钛净化</w:t>
      </w:r>
      <w:proofErr w:type="gramEnd"/>
      <w:r w:rsidRPr="00372723">
        <w:t>设备有限公司</w:t>
      </w:r>
    </w:p>
    <w:p w14:paraId="08C563A9" w14:textId="62784B86" w:rsidR="00BC16AD" w:rsidRDefault="00000000">
      <w:pPr>
        <w:ind w:firstLineChars="200" w:firstLine="420"/>
      </w:pPr>
      <w:proofErr w:type="gramStart"/>
      <w:r>
        <w:rPr>
          <w:rFonts w:hint="eastAsia"/>
        </w:rPr>
        <w:t>石家庄金钛净化</w:t>
      </w:r>
      <w:proofErr w:type="gramEnd"/>
      <w:r>
        <w:rPr>
          <w:rFonts w:hint="eastAsia"/>
        </w:rPr>
        <w:t>设备有限公司</w:t>
      </w:r>
      <w:bookmarkStart w:id="1" w:name="OLE_LINK12"/>
      <w:r w:rsidR="00AC60A9">
        <w:rPr>
          <w:rFonts w:hint="eastAsia"/>
        </w:rPr>
        <w:t>（以下简称金钛）</w:t>
      </w:r>
      <w:bookmarkEnd w:id="1"/>
      <w:r>
        <w:rPr>
          <w:rFonts w:hint="eastAsia"/>
        </w:rPr>
        <w:t>成立于</w:t>
      </w:r>
      <w:r>
        <w:rPr>
          <w:rFonts w:hint="eastAsia"/>
        </w:rPr>
        <w:t>1994</w:t>
      </w:r>
      <w:r>
        <w:rPr>
          <w:rFonts w:hint="eastAsia"/>
        </w:rPr>
        <w:t>年，位于河北省石家庄市高</w:t>
      </w:r>
      <w:proofErr w:type="gramStart"/>
      <w:r>
        <w:rPr>
          <w:rFonts w:hint="eastAsia"/>
        </w:rPr>
        <w:t>新区天</w:t>
      </w:r>
      <w:proofErr w:type="gramEnd"/>
      <w:r>
        <w:rPr>
          <w:rFonts w:hint="eastAsia"/>
        </w:rPr>
        <w:t>桂街</w:t>
      </w:r>
      <w:r>
        <w:rPr>
          <w:rFonts w:hint="eastAsia"/>
        </w:rPr>
        <w:t>69</w:t>
      </w:r>
      <w:r>
        <w:rPr>
          <w:rFonts w:hint="eastAsia"/>
        </w:rPr>
        <w:t>号。成立至今，</w:t>
      </w:r>
      <w:proofErr w:type="gramStart"/>
      <w:r>
        <w:rPr>
          <w:rFonts w:hint="eastAsia"/>
        </w:rPr>
        <w:t>金钛专注</w:t>
      </w:r>
      <w:proofErr w:type="gramEnd"/>
      <w:r>
        <w:rPr>
          <w:rFonts w:hint="eastAsia"/>
        </w:rPr>
        <w:t>于金属多孔材料的生产制造及相关技术与应用的研究与开发，公司拥有专业</w:t>
      </w:r>
      <w:r>
        <w:rPr>
          <w:rFonts w:hint="eastAsia"/>
        </w:rPr>
        <w:lastRenderedPageBreak/>
        <w:t>的研发团队，搭建了省级研发中心，并取得发明专利及实用新型专利</w:t>
      </w:r>
      <w:r>
        <w:rPr>
          <w:rFonts w:hint="eastAsia"/>
        </w:rPr>
        <w:t>30</w:t>
      </w:r>
      <w:r>
        <w:rPr>
          <w:rFonts w:hint="eastAsia"/>
        </w:rPr>
        <w:t>余项。荣获专精特新企业，高新技术企业，创新型中小企业等荣誉资质。经过</w:t>
      </w:r>
      <w:r>
        <w:rPr>
          <w:rFonts w:hint="eastAsia"/>
        </w:rPr>
        <w:t>30</w:t>
      </w:r>
      <w:r>
        <w:rPr>
          <w:rFonts w:hint="eastAsia"/>
        </w:rPr>
        <w:t>多年生产研发的技术积累，</w:t>
      </w:r>
      <w:proofErr w:type="gramStart"/>
      <w:r>
        <w:rPr>
          <w:rFonts w:hint="eastAsia"/>
        </w:rPr>
        <w:t>金钛主要</w:t>
      </w:r>
      <w:proofErr w:type="gramEnd"/>
      <w:r>
        <w:rPr>
          <w:rFonts w:hint="eastAsia"/>
        </w:rPr>
        <w:t>产品包括：多种材质金属滤芯、滤片、曝气头以及过滤器、碟形过滤盘等，以满足不同行业客户的多元化需求。</w:t>
      </w:r>
    </w:p>
    <w:p w14:paraId="56D4F2DE" w14:textId="306959FB" w:rsidR="00372723" w:rsidRDefault="00372723" w:rsidP="00372723">
      <w:pPr>
        <w:pStyle w:val="3"/>
        <w:spacing w:before="156" w:after="156"/>
      </w:pPr>
      <w:r>
        <w:rPr>
          <w:rFonts w:hint="eastAsia"/>
        </w:rPr>
        <w:t>钢铁研究总院有限公司</w:t>
      </w:r>
    </w:p>
    <w:p w14:paraId="79557C2A" w14:textId="3A20B0B9" w:rsidR="00372723" w:rsidRPr="00372723" w:rsidRDefault="00372723" w:rsidP="00372723">
      <w:pPr>
        <w:ind w:firstLineChars="200" w:firstLine="420"/>
      </w:pPr>
      <w:r w:rsidRPr="005D2F52">
        <w:rPr>
          <w:rFonts w:hint="eastAsia"/>
        </w:rPr>
        <w:t>钢铁研究总院有限公司（以下简称钢</w:t>
      </w:r>
      <w:proofErr w:type="gramStart"/>
      <w:r w:rsidRPr="005D2F52">
        <w:rPr>
          <w:rFonts w:hint="eastAsia"/>
        </w:rPr>
        <w:t>研</w:t>
      </w:r>
      <w:proofErr w:type="gramEnd"/>
      <w:r w:rsidRPr="005D2F52">
        <w:rPr>
          <w:rFonts w:hint="eastAsia"/>
        </w:rPr>
        <w:t>院）是中国钢</w:t>
      </w:r>
      <w:proofErr w:type="gramStart"/>
      <w:r w:rsidRPr="005D2F52">
        <w:rPr>
          <w:rFonts w:hint="eastAsia"/>
        </w:rPr>
        <w:t>研</w:t>
      </w:r>
      <w:proofErr w:type="gramEnd"/>
      <w:r w:rsidRPr="005D2F52">
        <w:rPr>
          <w:rFonts w:hint="eastAsia"/>
        </w:rPr>
        <w:t>科技集团有限公司的科技创新核心。主要从事先进金属材料设计及制备、行业共性关键技术开发、应用技术与系统集成等，是我国金属新材料研发基地和行业共性关键技术开发基地，承担了我国冶金行业众多国防新材料研发任务和共性关键技术研发任务，面向国家重大工程和国民经济重点行业需求，围绕材料品质提升、产品用户技术、冶金工艺及装备技术等领域，开发了一批新产品、新工艺、新技术、新装备，为能源石化、交通建筑、海洋工程、电子机械等提供了强力材料技术支撑，引领支撑了冶金及用户行业转型升级和创新发展。</w:t>
      </w:r>
    </w:p>
    <w:p w14:paraId="178CFEFF" w14:textId="140960E4" w:rsidR="00BC16AD" w:rsidRDefault="00372723" w:rsidP="00372723">
      <w:pPr>
        <w:pStyle w:val="3"/>
        <w:spacing w:before="156" w:after="156"/>
      </w:pPr>
      <w:r>
        <w:rPr>
          <w:rFonts w:hint="eastAsia"/>
        </w:rPr>
        <w:t>分工</w:t>
      </w:r>
    </w:p>
    <w:p w14:paraId="171F43BF" w14:textId="4301963D" w:rsidR="00BC16AD" w:rsidRDefault="00000000">
      <w:pPr>
        <w:ind w:firstLineChars="200" w:firstLine="420"/>
      </w:pPr>
      <w:r>
        <w:rPr>
          <w:rFonts w:hint="eastAsia"/>
        </w:rPr>
        <w:t>本标准起草单位有</w:t>
      </w:r>
      <w:r>
        <w:t>：</w:t>
      </w:r>
      <w:r>
        <w:rPr>
          <w:rFonts w:hint="eastAsia"/>
        </w:rPr>
        <w:t>西部宝德科技股份有限公司、西北有色金属研究院、</w:t>
      </w:r>
      <w:proofErr w:type="gramStart"/>
      <w:r>
        <w:rPr>
          <w:rFonts w:hint="eastAsia"/>
        </w:rPr>
        <w:t>石家庄金钛净化</w:t>
      </w:r>
      <w:proofErr w:type="gramEnd"/>
      <w:r>
        <w:rPr>
          <w:rFonts w:hint="eastAsia"/>
        </w:rPr>
        <w:t>设备有限公司</w:t>
      </w:r>
      <w:r w:rsidR="00372723">
        <w:rPr>
          <w:rFonts w:hint="eastAsia"/>
        </w:rPr>
        <w:t>、</w:t>
      </w:r>
      <w:r w:rsidR="00372723" w:rsidRPr="00A8586D">
        <w:rPr>
          <w:rFonts w:hint="eastAsia"/>
        </w:rPr>
        <w:t>钢铁研究总院有限公司</w:t>
      </w:r>
      <w:r>
        <w:rPr>
          <w:rFonts w:hint="eastAsia"/>
        </w:rPr>
        <w:t>。</w:t>
      </w:r>
    </w:p>
    <w:p w14:paraId="2576B853" w14:textId="7D2D0B3F" w:rsidR="00BC16AD" w:rsidRDefault="00000000">
      <w:pPr>
        <w:ind w:firstLineChars="200" w:firstLine="420"/>
      </w:pPr>
      <w:r>
        <w:rPr>
          <w:rFonts w:hint="eastAsia"/>
        </w:rPr>
        <w:t>其中西部宝德科技股份有限公司（简称西部宝德）负责样品制备、分析方法的实验研究，样品测试结果的收集和处理，试验报告和标准、编制说明的撰写。西北有色金属研究院（简称西北院）、</w:t>
      </w:r>
      <w:proofErr w:type="gramStart"/>
      <w:r>
        <w:rPr>
          <w:rFonts w:hint="eastAsia"/>
        </w:rPr>
        <w:t>石家庄金钛净化</w:t>
      </w:r>
      <w:proofErr w:type="gramEnd"/>
      <w:r>
        <w:rPr>
          <w:rFonts w:hint="eastAsia"/>
        </w:rPr>
        <w:t>设备有限公司</w:t>
      </w:r>
      <w:r w:rsidR="00372723">
        <w:rPr>
          <w:rFonts w:hint="eastAsia"/>
        </w:rPr>
        <w:t>、</w:t>
      </w:r>
      <w:r w:rsidR="00372723" w:rsidRPr="00A8586D">
        <w:rPr>
          <w:rFonts w:hint="eastAsia"/>
        </w:rPr>
        <w:t>钢铁研究总院有限公司</w:t>
      </w:r>
      <w:r>
        <w:rPr>
          <w:rFonts w:hint="eastAsia"/>
        </w:rPr>
        <w:t>负责样品制备、分析方法的讨论以及试验验证工作，对标准草案提供修改意见。</w:t>
      </w:r>
    </w:p>
    <w:p w14:paraId="568A1BFF" w14:textId="50798DB3" w:rsidR="00BC16AD" w:rsidRDefault="00000000">
      <w:pPr>
        <w:ind w:firstLineChars="200" w:firstLine="420"/>
      </w:pPr>
      <w:r>
        <w:t>本标准主要起草人有：</w:t>
      </w:r>
      <w:r w:rsidR="00372723">
        <w:rPr>
          <w:rFonts w:ascii="宋体" w:hAnsi="宋体" w:cs="宋体" w:hint="eastAsia"/>
          <w:szCs w:val="21"/>
        </w:rPr>
        <w:t>李来平、李荣、王建、邓颖、张颖策、李继康、</w:t>
      </w:r>
      <w:proofErr w:type="gramStart"/>
      <w:r w:rsidR="00372723">
        <w:rPr>
          <w:rFonts w:ascii="宋体" w:hAnsi="宋体" w:cs="宋体" w:hint="eastAsia"/>
          <w:szCs w:val="21"/>
        </w:rPr>
        <w:t>亢</w:t>
      </w:r>
      <w:proofErr w:type="gramEnd"/>
      <w:r w:rsidR="00372723">
        <w:rPr>
          <w:rFonts w:ascii="宋体" w:hAnsi="宋体" w:cs="宋体" w:hint="eastAsia"/>
          <w:szCs w:val="21"/>
        </w:rPr>
        <w:t>欢敏、杨坤、李寒。</w:t>
      </w:r>
    </w:p>
    <w:p w14:paraId="0B60E94B" w14:textId="77777777" w:rsidR="00BC16AD" w:rsidRDefault="00000000">
      <w:pPr>
        <w:ind w:firstLineChars="200" w:firstLine="420"/>
      </w:pPr>
      <w:r>
        <w:t>各起草人在本标准编制过程中的工作职责见表</w:t>
      </w:r>
      <w:r>
        <w:t>1</w:t>
      </w:r>
      <w:r>
        <w:t>所示</w:t>
      </w:r>
      <w:r>
        <w:rPr>
          <w:rFonts w:hint="eastAsia"/>
        </w:rPr>
        <w:t>。</w:t>
      </w:r>
    </w:p>
    <w:p w14:paraId="1FE2AC0E" w14:textId="77777777" w:rsidR="00BC16AD" w:rsidRDefault="00000000">
      <w:pPr>
        <w:pStyle w:val="ac"/>
        <w:spacing w:before="156" w:after="156"/>
        <w:rPr>
          <w:szCs w:val="21"/>
        </w:rPr>
      </w:pPr>
      <w:r>
        <w:rPr>
          <w:rFonts w:hint="eastAsia"/>
        </w:rPr>
        <w:t>表</w:t>
      </w:r>
      <w:r>
        <w:rPr>
          <w:rFonts w:hint="eastAsia"/>
        </w:rPr>
        <w:t xml:space="preserve"> </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w:instrText>
      </w:r>
      <w:r>
        <w:instrText xml:space="preserve"> </w:instrText>
      </w:r>
      <w:r>
        <w:fldChar w:fldCharType="separate"/>
      </w:r>
      <w:r>
        <w:t>1</w:t>
      </w:r>
      <w:r>
        <w:fldChar w:fldCharType="end"/>
      </w:r>
      <w:r>
        <w:rPr>
          <w:rFonts w:hint="eastAsia"/>
        </w:rPr>
        <w:t xml:space="preserve">  </w:t>
      </w:r>
      <w:r>
        <w:rPr>
          <w:bCs/>
          <w:szCs w:val="21"/>
        </w:rPr>
        <w:t>各起草人及其工作职责</w:t>
      </w:r>
    </w:p>
    <w:tbl>
      <w:tblPr>
        <w:tblW w:w="5000" w:type="pct"/>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1403"/>
        <w:gridCol w:w="2267"/>
        <w:gridCol w:w="5937"/>
      </w:tblGrid>
      <w:tr w:rsidR="00BC16AD" w14:paraId="7568ADB1" w14:textId="77777777" w:rsidTr="00372723">
        <w:trPr>
          <w:trHeight w:val="567"/>
          <w:jc w:val="center"/>
        </w:trPr>
        <w:tc>
          <w:tcPr>
            <w:tcW w:w="730" w:type="pct"/>
            <w:vAlign w:val="center"/>
          </w:tcPr>
          <w:p w14:paraId="55EF4557" w14:textId="77777777" w:rsidR="00BC16AD" w:rsidRDefault="00000000">
            <w:pPr>
              <w:spacing w:line="240" w:lineRule="auto"/>
              <w:jc w:val="center"/>
              <w:rPr>
                <w:szCs w:val="21"/>
              </w:rPr>
            </w:pPr>
            <w:r>
              <w:rPr>
                <w:szCs w:val="21"/>
              </w:rPr>
              <w:t>起草人姓名</w:t>
            </w:r>
          </w:p>
        </w:tc>
        <w:tc>
          <w:tcPr>
            <w:tcW w:w="1180" w:type="pct"/>
            <w:vAlign w:val="center"/>
          </w:tcPr>
          <w:p w14:paraId="5743F38B" w14:textId="77777777" w:rsidR="00BC16AD" w:rsidRDefault="00000000">
            <w:pPr>
              <w:spacing w:line="240" w:lineRule="auto"/>
              <w:jc w:val="center"/>
              <w:rPr>
                <w:szCs w:val="21"/>
              </w:rPr>
            </w:pPr>
            <w:r>
              <w:rPr>
                <w:rFonts w:hint="eastAsia"/>
                <w:szCs w:val="21"/>
              </w:rPr>
              <w:t>起草单位</w:t>
            </w:r>
          </w:p>
        </w:tc>
        <w:tc>
          <w:tcPr>
            <w:tcW w:w="3090" w:type="pct"/>
            <w:vAlign w:val="center"/>
          </w:tcPr>
          <w:p w14:paraId="64E30CA3" w14:textId="77777777" w:rsidR="00BC16AD" w:rsidRDefault="00000000">
            <w:pPr>
              <w:spacing w:line="240" w:lineRule="auto"/>
              <w:jc w:val="center"/>
              <w:rPr>
                <w:szCs w:val="21"/>
              </w:rPr>
            </w:pPr>
            <w:r>
              <w:rPr>
                <w:szCs w:val="21"/>
              </w:rPr>
              <w:t>工作职责</w:t>
            </w:r>
          </w:p>
        </w:tc>
      </w:tr>
      <w:tr w:rsidR="00BC16AD" w14:paraId="71364DAD" w14:textId="77777777" w:rsidTr="00372723">
        <w:trPr>
          <w:trHeight w:val="567"/>
          <w:jc w:val="center"/>
        </w:trPr>
        <w:tc>
          <w:tcPr>
            <w:tcW w:w="730" w:type="pct"/>
            <w:vAlign w:val="center"/>
          </w:tcPr>
          <w:p w14:paraId="4BDC4F65" w14:textId="77777777" w:rsidR="00BC16AD" w:rsidRDefault="00000000">
            <w:pPr>
              <w:spacing w:line="240" w:lineRule="auto"/>
              <w:jc w:val="center"/>
              <w:rPr>
                <w:szCs w:val="21"/>
              </w:rPr>
            </w:pPr>
            <w:r>
              <w:rPr>
                <w:rFonts w:hint="eastAsia"/>
                <w:szCs w:val="21"/>
              </w:rPr>
              <w:t>李来平</w:t>
            </w:r>
          </w:p>
        </w:tc>
        <w:tc>
          <w:tcPr>
            <w:tcW w:w="1180" w:type="pct"/>
            <w:vMerge w:val="restart"/>
            <w:vAlign w:val="center"/>
          </w:tcPr>
          <w:p w14:paraId="5DDEA557" w14:textId="77777777" w:rsidR="00BC16AD" w:rsidRDefault="00000000">
            <w:pPr>
              <w:spacing w:line="240" w:lineRule="auto"/>
              <w:jc w:val="center"/>
              <w:rPr>
                <w:szCs w:val="21"/>
              </w:rPr>
            </w:pPr>
            <w:r>
              <w:rPr>
                <w:rFonts w:hint="eastAsia"/>
                <w:szCs w:val="21"/>
              </w:rPr>
              <w:t>西部宝德科技股份</w:t>
            </w:r>
          </w:p>
          <w:p w14:paraId="4179D7AB" w14:textId="77777777" w:rsidR="00BC16AD" w:rsidRDefault="00000000">
            <w:pPr>
              <w:spacing w:line="240" w:lineRule="auto"/>
              <w:jc w:val="center"/>
              <w:rPr>
                <w:szCs w:val="21"/>
              </w:rPr>
            </w:pPr>
            <w:r>
              <w:rPr>
                <w:rFonts w:hint="eastAsia"/>
                <w:szCs w:val="21"/>
              </w:rPr>
              <w:t>有限公司</w:t>
            </w:r>
          </w:p>
        </w:tc>
        <w:tc>
          <w:tcPr>
            <w:tcW w:w="3090" w:type="pct"/>
            <w:vAlign w:val="center"/>
          </w:tcPr>
          <w:p w14:paraId="7A538586" w14:textId="68DC38CB" w:rsidR="00BC16AD" w:rsidRDefault="00000000">
            <w:pPr>
              <w:spacing w:line="240" w:lineRule="auto"/>
              <w:jc w:val="center"/>
              <w:rPr>
                <w:szCs w:val="21"/>
              </w:rPr>
            </w:pPr>
            <w:r>
              <w:rPr>
                <w:rFonts w:hint="eastAsia"/>
                <w:szCs w:val="21"/>
              </w:rPr>
              <w:t>负责项目的总体组织、规划、协调与实施，</w:t>
            </w:r>
            <w:r>
              <w:rPr>
                <w:szCs w:val="21"/>
              </w:rPr>
              <w:t>对标准文本提出修改意见</w:t>
            </w:r>
          </w:p>
        </w:tc>
      </w:tr>
      <w:tr w:rsidR="00BC16AD" w14:paraId="5F5217E9" w14:textId="77777777" w:rsidTr="00372723">
        <w:trPr>
          <w:trHeight w:val="567"/>
          <w:jc w:val="center"/>
        </w:trPr>
        <w:tc>
          <w:tcPr>
            <w:tcW w:w="730" w:type="pct"/>
            <w:vAlign w:val="center"/>
          </w:tcPr>
          <w:p w14:paraId="4B4EEA8C" w14:textId="77777777" w:rsidR="00BC16AD" w:rsidRDefault="00000000">
            <w:pPr>
              <w:spacing w:line="240" w:lineRule="auto"/>
              <w:jc w:val="center"/>
              <w:rPr>
                <w:szCs w:val="21"/>
              </w:rPr>
            </w:pPr>
            <w:r>
              <w:rPr>
                <w:rFonts w:hint="eastAsia"/>
                <w:szCs w:val="21"/>
              </w:rPr>
              <w:t>李荣</w:t>
            </w:r>
          </w:p>
        </w:tc>
        <w:tc>
          <w:tcPr>
            <w:tcW w:w="1180" w:type="pct"/>
            <w:vMerge/>
            <w:vAlign w:val="center"/>
          </w:tcPr>
          <w:p w14:paraId="2D88CAB6" w14:textId="77777777" w:rsidR="00BC16AD" w:rsidRDefault="00BC16AD">
            <w:pPr>
              <w:spacing w:line="240" w:lineRule="auto"/>
              <w:jc w:val="center"/>
              <w:rPr>
                <w:szCs w:val="21"/>
              </w:rPr>
            </w:pPr>
          </w:p>
        </w:tc>
        <w:tc>
          <w:tcPr>
            <w:tcW w:w="3090" w:type="pct"/>
            <w:vAlign w:val="center"/>
          </w:tcPr>
          <w:p w14:paraId="73D57763" w14:textId="77777777" w:rsidR="00BC16AD" w:rsidRDefault="00000000">
            <w:pPr>
              <w:spacing w:line="240" w:lineRule="auto"/>
              <w:jc w:val="center"/>
              <w:rPr>
                <w:szCs w:val="21"/>
              </w:rPr>
            </w:pPr>
            <w:r>
              <w:rPr>
                <w:rFonts w:hint="eastAsia"/>
                <w:szCs w:val="21"/>
              </w:rPr>
              <w:t>负责标准文本起草</w:t>
            </w:r>
            <w:r>
              <w:rPr>
                <w:szCs w:val="21"/>
              </w:rPr>
              <w:t>、标准编制说明撰写，意见汇总处理，参加标准</w:t>
            </w:r>
            <w:r>
              <w:rPr>
                <w:rFonts w:hint="eastAsia"/>
                <w:szCs w:val="21"/>
              </w:rPr>
              <w:t>讨论、预审及审定</w:t>
            </w:r>
            <w:r>
              <w:rPr>
                <w:szCs w:val="21"/>
              </w:rPr>
              <w:t>会议</w:t>
            </w:r>
          </w:p>
        </w:tc>
      </w:tr>
      <w:tr w:rsidR="00BC16AD" w14:paraId="11F4A738" w14:textId="77777777" w:rsidTr="00372723">
        <w:trPr>
          <w:trHeight w:val="567"/>
          <w:jc w:val="center"/>
        </w:trPr>
        <w:tc>
          <w:tcPr>
            <w:tcW w:w="730" w:type="pct"/>
            <w:vAlign w:val="center"/>
          </w:tcPr>
          <w:p w14:paraId="6B6C24BA" w14:textId="3B486488" w:rsidR="00BC16AD" w:rsidRDefault="00372723">
            <w:pPr>
              <w:spacing w:line="240" w:lineRule="auto"/>
              <w:jc w:val="center"/>
              <w:rPr>
                <w:szCs w:val="21"/>
              </w:rPr>
            </w:pPr>
            <w:r>
              <w:rPr>
                <w:rFonts w:hint="eastAsia"/>
                <w:szCs w:val="21"/>
              </w:rPr>
              <w:t>邓颖</w:t>
            </w:r>
          </w:p>
        </w:tc>
        <w:tc>
          <w:tcPr>
            <w:tcW w:w="1180" w:type="pct"/>
            <w:vMerge/>
            <w:vAlign w:val="center"/>
          </w:tcPr>
          <w:p w14:paraId="2EC9E0AB" w14:textId="77777777" w:rsidR="00BC16AD" w:rsidRDefault="00BC16AD">
            <w:pPr>
              <w:spacing w:line="240" w:lineRule="auto"/>
              <w:jc w:val="center"/>
              <w:rPr>
                <w:szCs w:val="21"/>
              </w:rPr>
            </w:pPr>
          </w:p>
        </w:tc>
        <w:tc>
          <w:tcPr>
            <w:tcW w:w="3090" w:type="pct"/>
            <w:vAlign w:val="center"/>
          </w:tcPr>
          <w:p w14:paraId="11BCC595" w14:textId="1DBA3738" w:rsidR="00BC16AD" w:rsidRDefault="00000000">
            <w:pPr>
              <w:spacing w:line="240" w:lineRule="auto"/>
              <w:jc w:val="center"/>
              <w:rPr>
                <w:szCs w:val="21"/>
              </w:rPr>
            </w:pPr>
            <w:r>
              <w:rPr>
                <w:rFonts w:hint="eastAsia"/>
                <w:szCs w:val="21"/>
              </w:rPr>
              <w:t>参与</w:t>
            </w:r>
            <w:r>
              <w:rPr>
                <w:szCs w:val="21"/>
              </w:rPr>
              <w:t>标准文本起草、</w:t>
            </w:r>
            <w:r>
              <w:rPr>
                <w:rFonts w:hint="eastAsia"/>
                <w:szCs w:val="21"/>
              </w:rPr>
              <w:t>验证方案确定，提供测试样品及数据分析</w:t>
            </w:r>
          </w:p>
        </w:tc>
      </w:tr>
      <w:tr w:rsidR="00BC16AD" w14:paraId="27CF4F32" w14:textId="77777777" w:rsidTr="00372723">
        <w:trPr>
          <w:trHeight w:val="567"/>
          <w:jc w:val="center"/>
        </w:trPr>
        <w:tc>
          <w:tcPr>
            <w:tcW w:w="730" w:type="pct"/>
            <w:vAlign w:val="center"/>
          </w:tcPr>
          <w:p w14:paraId="71BFCAC2" w14:textId="77777777" w:rsidR="00BC16AD" w:rsidRDefault="00000000">
            <w:pPr>
              <w:spacing w:line="240" w:lineRule="auto"/>
              <w:jc w:val="center"/>
              <w:rPr>
                <w:szCs w:val="21"/>
              </w:rPr>
            </w:pPr>
            <w:proofErr w:type="gramStart"/>
            <w:r>
              <w:rPr>
                <w:rFonts w:hint="eastAsia"/>
                <w:szCs w:val="21"/>
              </w:rPr>
              <w:t>亢欢敏</w:t>
            </w:r>
            <w:proofErr w:type="gramEnd"/>
          </w:p>
        </w:tc>
        <w:tc>
          <w:tcPr>
            <w:tcW w:w="1180" w:type="pct"/>
            <w:vMerge/>
            <w:vAlign w:val="center"/>
          </w:tcPr>
          <w:p w14:paraId="65D27640" w14:textId="77777777" w:rsidR="00BC16AD" w:rsidRDefault="00BC16AD">
            <w:pPr>
              <w:spacing w:line="240" w:lineRule="auto"/>
              <w:jc w:val="center"/>
              <w:rPr>
                <w:szCs w:val="21"/>
              </w:rPr>
            </w:pPr>
          </w:p>
        </w:tc>
        <w:tc>
          <w:tcPr>
            <w:tcW w:w="3090" w:type="pct"/>
            <w:vAlign w:val="center"/>
          </w:tcPr>
          <w:p w14:paraId="560F662A" w14:textId="77777777" w:rsidR="00BC16AD" w:rsidRDefault="00000000">
            <w:pPr>
              <w:spacing w:line="240" w:lineRule="auto"/>
              <w:jc w:val="center"/>
              <w:rPr>
                <w:szCs w:val="21"/>
              </w:rPr>
            </w:pPr>
            <w:r>
              <w:rPr>
                <w:rFonts w:hint="eastAsia"/>
                <w:szCs w:val="21"/>
              </w:rPr>
              <w:t>样品测试及数据整理</w:t>
            </w:r>
          </w:p>
        </w:tc>
      </w:tr>
      <w:tr w:rsidR="00BC16AD" w14:paraId="7B47907A" w14:textId="77777777" w:rsidTr="00372723">
        <w:trPr>
          <w:trHeight w:val="567"/>
          <w:jc w:val="center"/>
        </w:trPr>
        <w:tc>
          <w:tcPr>
            <w:tcW w:w="730" w:type="pct"/>
            <w:vAlign w:val="center"/>
          </w:tcPr>
          <w:p w14:paraId="571E0741" w14:textId="0BE52747" w:rsidR="00BC16AD" w:rsidRDefault="009C37AB">
            <w:pPr>
              <w:spacing w:line="240" w:lineRule="auto"/>
              <w:jc w:val="center"/>
              <w:rPr>
                <w:szCs w:val="21"/>
              </w:rPr>
            </w:pPr>
            <w:r>
              <w:rPr>
                <w:rFonts w:hint="eastAsia"/>
                <w:szCs w:val="21"/>
              </w:rPr>
              <w:t>王建</w:t>
            </w:r>
          </w:p>
        </w:tc>
        <w:tc>
          <w:tcPr>
            <w:tcW w:w="1180" w:type="pct"/>
            <w:vMerge w:val="restart"/>
            <w:vAlign w:val="center"/>
          </w:tcPr>
          <w:p w14:paraId="36093D81" w14:textId="77777777" w:rsidR="00BC16AD" w:rsidRDefault="00000000">
            <w:pPr>
              <w:spacing w:line="240" w:lineRule="auto"/>
              <w:jc w:val="center"/>
              <w:rPr>
                <w:szCs w:val="21"/>
              </w:rPr>
            </w:pPr>
            <w:r>
              <w:rPr>
                <w:rFonts w:hint="eastAsia"/>
                <w:szCs w:val="21"/>
              </w:rPr>
              <w:t>西北有色金属研究院</w:t>
            </w:r>
          </w:p>
        </w:tc>
        <w:tc>
          <w:tcPr>
            <w:tcW w:w="3090" w:type="pct"/>
            <w:vAlign w:val="center"/>
          </w:tcPr>
          <w:p w14:paraId="1B893F21" w14:textId="05B695A0" w:rsidR="00BC16AD" w:rsidRDefault="009C37AB">
            <w:pPr>
              <w:spacing w:line="240" w:lineRule="auto"/>
              <w:jc w:val="center"/>
              <w:rPr>
                <w:szCs w:val="21"/>
              </w:rPr>
            </w:pPr>
            <w:r>
              <w:rPr>
                <w:rFonts w:hint="eastAsia"/>
                <w:szCs w:val="21"/>
              </w:rPr>
              <w:t>参与</w:t>
            </w:r>
            <w:r>
              <w:rPr>
                <w:szCs w:val="21"/>
              </w:rPr>
              <w:t>标准文本起草</w:t>
            </w:r>
            <w:r>
              <w:rPr>
                <w:rFonts w:hint="eastAsia"/>
                <w:szCs w:val="21"/>
              </w:rPr>
              <w:t>、验证试验协调、数据校核</w:t>
            </w:r>
          </w:p>
        </w:tc>
      </w:tr>
      <w:tr w:rsidR="00BC16AD" w14:paraId="33830739" w14:textId="77777777" w:rsidTr="00372723">
        <w:trPr>
          <w:trHeight w:val="567"/>
          <w:jc w:val="center"/>
        </w:trPr>
        <w:tc>
          <w:tcPr>
            <w:tcW w:w="730" w:type="pct"/>
            <w:vAlign w:val="center"/>
          </w:tcPr>
          <w:p w14:paraId="037EA112" w14:textId="4896C6A8" w:rsidR="00BC16AD" w:rsidRDefault="009C37AB">
            <w:pPr>
              <w:spacing w:line="240" w:lineRule="auto"/>
              <w:jc w:val="center"/>
              <w:rPr>
                <w:szCs w:val="21"/>
              </w:rPr>
            </w:pPr>
            <w:r>
              <w:rPr>
                <w:rFonts w:hint="eastAsia"/>
                <w:szCs w:val="21"/>
              </w:rPr>
              <w:lastRenderedPageBreak/>
              <w:t>杨坤</w:t>
            </w:r>
          </w:p>
        </w:tc>
        <w:tc>
          <w:tcPr>
            <w:tcW w:w="1180" w:type="pct"/>
            <w:vMerge/>
            <w:vAlign w:val="center"/>
          </w:tcPr>
          <w:p w14:paraId="2BF5CFAF" w14:textId="77777777" w:rsidR="00BC16AD" w:rsidRDefault="00BC16AD">
            <w:pPr>
              <w:spacing w:line="240" w:lineRule="auto"/>
              <w:jc w:val="center"/>
              <w:rPr>
                <w:szCs w:val="21"/>
              </w:rPr>
            </w:pPr>
          </w:p>
        </w:tc>
        <w:tc>
          <w:tcPr>
            <w:tcW w:w="3090" w:type="pct"/>
            <w:vAlign w:val="center"/>
          </w:tcPr>
          <w:p w14:paraId="102D437F" w14:textId="5B500953" w:rsidR="00BC16AD" w:rsidRDefault="009C37AB">
            <w:pPr>
              <w:spacing w:line="240" w:lineRule="auto"/>
              <w:jc w:val="center"/>
              <w:rPr>
                <w:szCs w:val="21"/>
              </w:rPr>
            </w:pPr>
            <w:r>
              <w:rPr>
                <w:rFonts w:hint="eastAsia"/>
                <w:szCs w:val="21"/>
              </w:rPr>
              <w:t>开展验证试验，</w:t>
            </w:r>
            <w:r>
              <w:rPr>
                <w:szCs w:val="21"/>
              </w:rPr>
              <w:t>提供测试数据</w:t>
            </w:r>
            <w:r>
              <w:rPr>
                <w:rFonts w:hint="eastAsia"/>
                <w:szCs w:val="21"/>
              </w:rPr>
              <w:t>，</w:t>
            </w:r>
            <w:r>
              <w:rPr>
                <w:szCs w:val="21"/>
              </w:rPr>
              <w:t>对标准文本提出修改意见</w:t>
            </w:r>
          </w:p>
        </w:tc>
      </w:tr>
      <w:tr w:rsidR="00BC16AD" w14:paraId="5573CBC9" w14:textId="77777777" w:rsidTr="00372723">
        <w:trPr>
          <w:trHeight w:val="567"/>
          <w:jc w:val="center"/>
        </w:trPr>
        <w:tc>
          <w:tcPr>
            <w:tcW w:w="730" w:type="pct"/>
            <w:vAlign w:val="center"/>
          </w:tcPr>
          <w:p w14:paraId="44B8F65D" w14:textId="77777777" w:rsidR="00BC16AD" w:rsidRDefault="00000000">
            <w:pPr>
              <w:spacing w:line="240" w:lineRule="auto"/>
              <w:jc w:val="center"/>
              <w:rPr>
                <w:szCs w:val="21"/>
              </w:rPr>
            </w:pPr>
            <w:r>
              <w:rPr>
                <w:rFonts w:ascii="宋体" w:hAnsi="宋体" w:cs="宋体" w:hint="eastAsia"/>
                <w:szCs w:val="21"/>
              </w:rPr>
              <w:t>张颖策</w:t>
            </w:r>
          </w:p>
        </w:tc>
        <w:tc>
          <w:tcPr>
            <w:tcW w:w="1180" w:type="pct"/>
            <w:vMerge w:val="restart"/>
            <w:vAlign w:val="center"/>
          </w:tcPr>
          <w:p w14:paraId="06D033C4" w14:textId="77777777" w:rsidR="00BC16AD" w:rsidRDefault="00000000">
            <w:pPr>
              <w:spacing w:line="240" w:lineRule="auto"/>
              <w:jc w:val="center"/>
              <w:rPr>
                <w:szCs w:val="21"/>
              </w:rPr>
            </w:pPr>
            <w:proofErr w:type="gramStart"/>
            <w:r>
              <w:rPr>
                <w:rFonts w:hint="eastAsia"/>
              </w:rPr>
              <w:t>石家庄金钛净化</w:t>
            </w:r>
            <w:proofErr w:type="gramEnd"/>
            <w:r>
              <w:rPr>
                <w:rFonts w:hint="eastAsia"/>
              </w:rPr>
              <w:t>设备有限公司</w:t>
            </w:r>
          </w:p>
        </w:tc>
        <w:tc>
          <w:tcPr>
            <w:tcW w:w="3090" w:type="pct"/>
            <w:vAlign w:val="center"/>
          </w:tcPr>
          <w:p w14:paraId="7C5EA1D8" w14:textId="77777777" w:rsidR="00BC16AD" w:rsidRDefault="00000000">
            <w:pPr>
              <w:spacing w:line="240" w:lineRule="auto"/>
              <w:jc w:val="center"/>
              <w:rPr>
                <w:szCs w:val="21"/>
              </w:rPr>
            </w:pPr>
            <w:r>
              <w:rPr>
                <w:rFonts w:hint="eastAsia"/>
                <w:szCs w:val="21"/>
              </w:rPr>
              <w:t>开展验证试验，</w:t>
            </w:r>
            <w:r>
              <w:rPr>
                <w:szCs w:val="21"/>
              </w:rPr>
              <w:t>提供测试数据</w:t>
            </w:r>
            <w:r>
              <w:rPr>
                <w:rFonts w:hint="eastAsia"/>
                <w:szCs w:val="21"/>
              </w:rPr>
              <w:t>，</w:t>
            </w:r>
            <w:r>
              <w:rPr>
                <w:szCs w:val="21"/>
              </w:rPr>
              <w:t>对标准文本提出修改意见</w:t>
            </w:r>
          </w:p>
        </w:tc>
      </w:tr>
      <w:tr w:rsidR="00BC16AD" w14:paraId="72E6D018" w14:textId="77777777" w:rsidTr="00372723">
        <w:trPr>
          <w:trHeight w:val="567"/>
          <w:jc w:val="center"/>
        </w:trPr>
        <w:tc>
          <w:tcPr>
            <w:tcW w:w="730" w:type="pct"/>
            <w:vAlign w:val="center"/>
          </w:tcPr>
          <w:p w14:paraId="565DC2A6" w14:textId="33A5E738" w:rsidR="00BC16AD" w:rsidRDefault="00372723" w:rsidP="00372723">
            <w:pPr>
              <w:spacing w:line="240" w:lineRule="auto"/>
              <w:jc w:val="center"/>
              <w:rPr>
                <w:szCs w:val="21"/>
              </w:rPr>
            </w:pPr>
            <w:r>
              <w:rPr>
                <w:rFonts w:hint="eastAsia"/>
                <w:szCs w:val="21"/>
              </w:rPr>
              <w:t>李寒</w:t>
            </w:r>
          </w:p>
        </w:tc>
        <w:tc>
          <w:tcPr>
            <w:tcW w:w="1180" w:type="pct"/>
            <w:vMerge/>
            <w:vAlign w:val="center"/>
          </w:tcPr>
          <w:p w14:paraId="660131F8" w14:textId="77777777" w:rsidR="00BC16AD" w:rsidRDefault="00BC16AD">
            <w:pPr>
              <w:spacing w:line="240" w:lineRule="auto"/>
              <w:jc w:val="center"/>
              <w:rPr>
                <w:szCs w:val="21"/>
              </w:rPr>
            </w:pPr>
          </w:p>
        </w:tc>
        <w:tc>
          <w:tcPr>
            <w:tcW w:w="3090" w:type="pct"/>
            <w:vAlign w:val="center"/>
          </w:tcPr>
          <w:p w14:paraId="56E6E4DD" w14:textId="77777777" w:rsidR="00BC16AD" w:rsidRDefault="00000000">
            <w:pPr>
              <w:spacing w:line="240" w:lineRule="auto"/>
              <w:jc w:val="center"/>
              <w:rPr>
                <w:szCs w:val="21"/>
              </w:rPr>
            </w:pPr>
            <w:r>
              <w:rPr>
                <w:szCs w:val="21"/>
              </w:rPr>
              <w:t>对标准文本提出修改意见</w:t>
            </w:r>
          </w:p>
        </w:tc>
      </w:tr>
      <w:tr w:rsidR="00372723" w14:paraId="40C11D44" w14:textId="77777777" w:rsidTr="00372723">
        <w:trPr>
          <w:trHeight w:val="567"/>
          <w:jc w:val="center"/>
        </w:trPr>
        <w:tc>
          <w:tcPr>
            <w:tcW w:w="730" w:type="pct"/>
            <w:vAlign w:val="center"/>
          </w:tcPr>
          <w:p w14:paraId="148197F9" w14:textId="002065F4" w:rsidR="00372723" w:rsidRDefault="00372723" w:rsidP="00372723">
            <w:pPr>
              <w:spacing w:line="240" w:lineRule="auto"/>
              <w:jc w:val="center"/>
              <w:rPr>
                <w:szCs w:val="21"/>
              </w:rPr>
            </w:pPr>
            <w:r>
              <w:rPr>
                <w:rFonts w:hint="eastAsia"/>
                <w:szCs w:val="21"/>
              </w:rPr>
              <w:t>李继康</w:t>
            </w:r>
          </w:p>
        </w:tc>
        <w:tc>
          <w:tcPr>
            <w:tcW w:w="1180" w:type="pct"/>
            <w:vAlign w:val="center"/>
          </w:tcPr>
          <w:p w14:paraId="4AAFEB72" w14:textId="216EECE3" w:rsidR="00372723" w:rsidRDefault="00372723">
            <w:pPr>
              <w:spacing w:line="240" w:lineRule="auto"/>
              <w:jc w:val="center"/>
              <w:rPr>
                <w:szCs w:val="21"/>
              </w:rPr>
            </w:pPr>
            <w:r w:rsidRPr="00A8586D">
              <w:rPr>
                <w:rFonts w:hint="eastAsia"/>
              </w:rPr>
              <w:t>钢铁研究总院有限公司</w:t>
            </w:r>
          </w:p>
        </w:tc>
        <w:tc>
          <w:tcPr>
            <w:tcW w:w="3090" w:type="pct"/>
            <w:vAlign w:val="center"/>
          </w:tcPr>
          <w:p w14:paraId="59E852E6" w14:textId="15C5582B" w:rsidR="00372723" w:rsidRDefault="00372723">
            <w:pPr>
              <w:spacing w:line="240" w:lineRule="auto"/>
              <w:jc w:val="center"/>
              <w:rPr>
                <w:szCs w:val="21"/>
              </w:rPr>
            </w:pPr>
            <w:r>
              <w:rPr>
                <w:rFonts w:hint="eastAsia"/>
                <w:szCs w:val="21"/>
              </w:rPr>
              <w:t>开展验证试验，</w:t>
            </w:r>
            <w:r>
              <w:rPr>
                <w:szCs w:val="21"/>
              </w:rPr>
              <w:t>提供测试数据</w:t>
            </w:r>
            <w:r>
              <w:rPr>
                <w:rFonts w:hint="eastAsia"/>
                <w:szCs w:val="21"/>
              </w:rPr>
              <w:t>，</w:t>
            </w:r>
            <w:r>
              <w:rPr>
                <w:szCs w:val="21"/>
              </w:rPr>
              <w:t>对标准文本提出修改意见</w:t>
            </w:r>
          </w:p>
        </w:tc>
      </w:tr>
    </w:tbl>
    <w:p w14:paraId="1BCA1272" w14:textId="77777777" w:rsidR="00BC16AD" w:rsidRDefault="00000000">
      <w:pPr>
        <w:pStyle w:val="2"/>
        <w:spacing w:before="156" w:after="156"/>
      </w:pPr>
      <w:r>
        <w:t>主要工作过程</w:t>
      </w:r>
    </w:p>
    <w:p w14:paraId="32325E48" w14:textId="77777777" w:rsidR="00BC16AD" w:rsidRDefault="00000000">
      <w:pPr>
        <w:ind w:firstLineChars="200" w:firstLine="420"/>
      </w:pPr>
      <w:r>
        <w:rPr>
          <w:rFonts w:hint="eastAsia"/>
        </w:rPr>
        <w:t>西部宝德科技股份有限公司</w:t>
      </w:r>
      <w:r>
        <w:t>在接到</w:t>
      </w:r>
      <w:r>
        <w:rPr>
          <w:rFonts w:hint="eastAsia"/>
        </w:rPr>
        <w:t>修订</w:t>
      </w:r>
      <w:r>
        <w:t>任务后，立即组织骨干人员成立了标准编制组，制定了该标准的研究内容、技术路线、任务分工和进度安排。</w:t>
      </w:r>
    </w:p>
    <w:p w14:paraId="5157B2D7" w14:textId="77777777" w:rsidR="00BC16AD" w:rsidRDefault="00000000">
      <w:pPr>
        <w:pStyle w:val="3"/>
        <w:spacing w:before="156" w:after="156"/>
      </w:pPr>
      <w:r>
        <w:t>立项阶段</w:t>
      </w:r>
    </w:p>
    <w:p w14:paraId="2C74D546" w14:textId="77777777" w:rsidR="00BC16AD" w:rsidRDefault="00000000">
      <w:pPr>
        <w:ind w:firstLineChars="200" w:firstLine="420"/>
      </w:pPr>
      <w:r>
        <w:t>20</w:t>
      </w:r>
      <w:r>
        <w:rPr>
          <w:rFonts w:hint="eastAsia"/>
        </w:rPr>
        <w:t>23</w:t>
      </w:r>
      <w:r>
        <w:t>年</w:t>
      </w:r>
      <w:r>
        <w:rPr>
          <w:rFonts w:hint="eastAsia"/>
        </w:rPr>
        <w:t>5</w:t>
      </w:r>
      <w:r>
        <w:t>月，</w:t>
      </w:r>
      <w:r>
        <w:rPr>
          <w:rFonts w:hint="eastAsia"/>
        </w:rPr>
        <w:t>西部宝德科技股份有限公司</w:t>
      </w:r>
      <w:r>
        <w:t>向全国有色金属标准化技术委员会粉末冶金分会</w:t>
      </w:r>
      <w:r>
        <w:rPr>
          <w:rFonts w:hint="eastAsia"/>
        </w:rPr>
        <w:t>（</w:t>
      </w:r>
      <w:r>
        <w:t>SAC/TC</w:t>
      </w:r>
    </w:p>
    <w:p w14:paraId="192698E0" w14:textId="77777777" w:rsidR="00BC16AD" w:rsidRDefault="00000000">
      <w:r>
        <w:t>243/SC4</w:t>
      </w:r>
      <w:r>
        <w:rPr>
          <w:rFonts w:hint="eastAsia"/>
        </w:rPr>
        <w:t>）</w:t>
      </w:r>
      <w:r>
        <w:t>提交国家标准《</w:t>
      </w:r>
      <w:r>
        <w:rPr>
          <w:rFonts w:hint="eastAsia"/>
        </w:rPr>
        <w:t>烧结金属过滤元件</w:t>
      </w:r>
      <w:r>
        <w:t>》项目建议书。</w:t>
      </w:r>
    </w:p>
    <w:p w14:paraId="78C396EC" w14:textId="77777777" w:rsidR="00BC16AD" w:rsidRDefault="00000000">
      <w:pPr>
        <w:ind w:firstLineChars="200" w:firstLine="420"/>
      </w:pPr>
      <w:r>
        <w:t>202</w:t>
      </w:r>
      <w:r>
        <w:rPr>
          <w:rFonts w:hint="eastAsia"/>
        </w:rPr>
        <w:t>5</w:t>
      </w:r>
      <w:r>
        <w:t>年</w:t>
      </w:r>
      <w:r>
        <w:rPr>
          <w:rFonts w:hint="eastAsia"/>
        </w:rPr>
        <w:t>8</w:t>
      </w:r>
      <w:r>
        <w:t>月</w:t>
      </w:r>
      <w:r>
        <w:rPr>
          <w:rFonts w:hint="eastAsia"/>
        </w:rPr>
        <w:t>6</w:t>
      </w:r>
      <w:r>
        <w:t>日，国家标准化管理委员会印发</w:t>
      </w:r>
      <w:r>
        <w:rPr>
          <w:rFonts w:hint="eastAsia"/>
        </w:rPr>
        <w:t>《关于下达</w:t>
      </w:r>
      <w:r>
        <w:rPr>
          <w:rFonts w:hint="eastAsia"/>
        </w:rPr>
        <w:t>2025</w:t>
      </w:r>
      <w:r>
        <w:rPr>
          <w:rFonts w:hint="eastAsia"/>
        </w:rPr>
        <w:t>年第七批推荐性国家标准计划及相关标准外文版计划的通知》（</w:t>
      </w:r>
      <w:proofErr w:type="gramStart"/>
      <w:r>
        <w:rPr>
          <w:rFonts w:hint="eastAsia"/>
        </w:rPr>
        <w:t>国标委</w:t>
      </w:r>
      <w:proofErr w:type="gramEnd"/>
      <w:r>
        <w:rPr>
          <w:rFonts w:hint="eastAsia"/>
        </w:rPr>
        <w:t>发〔</w:t>
      </w:r>
      <w:r>
        <w:rPr>
          <w:rFonts w:hint="eastAsia"/>
        </w:rPr>
        <w:t>2025</w:t>
      </w:r>
      <w:r>
        <w:rPr>
          <w:rFonts w:hint="eastAsia"/>
        </w:rPr>
        <w:t>〕</w:t>
      </w:r>
      <w:r>
        <w:rPr>
          <w:rFonts w:hint="eastAsia"/>
        </w:rPr>
        <w:t>43</w:t>
      </w:r>
      <w:r>
        <w:rPr>
          <w:rFonts w:hint="eastAsia"/>
        </w:rPr>
        <w:t>号）</w:t>
      </w:r>
      <w:r>
        <w:t>，国家标准《</w:t>
      </w:r>
      <w:r>
        <w:rPr>
          <w:rFonts w:hint="eastAsia"/>
        </w:rPr>
        <w:t>烧结金属过滤元件</w:t>
      </w:r>
      <w:r>
        <w:t>》立项成功</w:t>
      </w:r>
      <w:r>
        <w:rPr>
          <w:rFonts w:hint="eastAsia"/>
        </w:rPr>
        <w:t>。</w:t>
      </w:r>
    </w:p>
    <w:p w14:paraId="0281DBDE" w14:textId="77777777" w:rsidR="00BC16AD" w:rsidRDefault="00000000">
      <w:pPr>
        <w:pStyle w:val="3"/>
        <w:spacing w:before="156" w:after="156"/>
      </w:pPr>
      <w:r>
        <w:rPr>
          <w:rFonts w:hint="eastAsia"/>
        </w:rPr>
        <w:t>起草阶段</w:t>
      </w:r>
    </w:p>
    <w:p w14:paraId="4ADC7823" w14:textId="77777777" w:rsidR="00BC16AD" w:rsidRDefault="00000000">
      <w:pPr>
        <w:ind w:firstLineChars="200" w:firstLine="420"/>
      </w:pPr>
      <w:r>
        <w:rPr>
          <w:rFonts w:hint="eastAsia"/>
        </w:rPr>
        <w:t>2025</w:t>
      </w:r>
      <w:r>
        <w:rPr>
          <w:rFonts w:hint="eastAsia"/>
        </w:rPr>
        <w:t>年</w:t>
      </w:r>
      <w:r>
        <w:rPr>
          <w:rFonts w:hint="eastAsia"/>
        </w:rPr>
        <w:t>11</w:t>
      </w:r>
      <w:r>
        <w:rPr>
          <w:rFonts w:hint="eastAsia"/>
        </w:rPr>
        <w:t>月，全国有色金属标准化技术委员会在杭州召开工作会议，会议对</w:t>
      </w:r>
      <w:r>
        <w:t>《</w:t>
      </w:r>
      <w:r>
        <w:rPr>
          <w:rFonts w:hint="eastAsia"/>
        </w:rPr>
        <w:t>烧结金属过滤元件</w:t>
      </w:r>
      <w:r>
        <w:t>》进行了任务落实。</w:t>
      </w:r>
    </w:p>
    <w:p w14:paraId="06F9C22B" w14:textId="77777777" w:rsidR="00BC16AD" w:rsidRDefault="00000000">
      <w:pPr>
        <w:ind w:firstLineChars="200" w:firstLine="420"/>
      </w:pPr>
      <w:r>
        <w:rPr>
          <w:rFonts w:hint="eastAsia"/>
        </w:rPr>
        <w:t>西部宝德科技股份有限公司接到</w:t>
      </w:r>
      <w:r>
        <w:t>《</w:t>
      </w:r>
      <w:r>
        <w:rPr>
          <w:rFonts w:hint="eastAsia"/>
        </w:rPr>
        <w:t>烧结金属过滤元件</w:t>
      </w:r>
      <w:r>
        <w:t>》</w:t>
      </w:r>
      <w:r>
        <w:rPr>
          <w:rFonts w:hint="eastAsia"/>
        </w:rPr>
        <w:t>修订任务后，立即组织相关技术人员成立了标准修订编制组，进行相关资料的查询与收集工作，制订工作计划和进度安排，与参编单位一起开展与标准修订相关的测试工作，在此基础上于</w:t>
      </w:r>
      <w:r>
        <w:rPr>
          <w:rFonts w:hint="eastAsia"/>
        </w:rPr>
        <w:t>2026</w:t>
      </w:r>
      <w:r>
        <w:rPr>
          <w:rFonts w:hint="eastAsia"/>
        </w:rPr>
        <w:t>年</w:t>
      </w:r>
      <w:r>
        <w:rPr>
          <w:rFonts w:hint="eastAsia"/>
        </w:rPr>
        <w:t>3</w:t>
      </w:r>
      <w:r>
        <w:rPr>
          <w:rFonts w:hint="eastAsia"/>
        </w:rPr>
        <w:t>月形成了标准的讨论稿和编制说明。</w:t>
      </w:r>
    </w:p>
    <w:p w14:paraId="369AA1DF" w14:textId="2C706675" w:rsidR="00BC16AD" w:rsidRDefault="00000000">
      <w:pPr>
        <w:ind w:firstLineChars="200" w:firstLine="420"/>
      </w:pPr>
      <w:r>
        <w:rPr>
          <w:rFonts w:hint="eastAsia"/>
        </w:rPr>
        <w:t>2026</w:t>
      </w:r>
      <w:r>
        <w:rPr>
          <w:rFonts w:hint="eastAsia"/>
        </w:rPr>
        <w:t>年</w:t>
      </w:r>
      <w:r>
        <w:rPr>
          <w:rFonts w:hint="eastAsia"/>
        </w:rPr>
        <w:t>3</w:t>
      </w:r>
      <w:r>
        <w:rPr>
          <w:rFonts w:hint="eastAsia"/>
        </w:rPr>
        <w:t>月</w:t>
      </w:r>
      <w:r>
        <w:rPr>
          <w:rFonts w:hint="eastAsia"/>
        </w:rPr>
        <w:t>17</w:t>
      </w:r>
      <w:r>
        <w:rPr>
          <w:rFonts w:hint="eastAsia"/>
        </w:rPr>
        <w:t>日</w:t>
      </w:r>
      <w:r>
        <w:rPr>
          <w:rFonts w:hint="eastAsia"/>
        </w:rPr>
        <w:t>-20</w:t>
      </w:r>
      <w:r>
        <w:rPr>
          <w:rFonts w:hint="eastAsia"/>
        </w:rPr>
        <w:t>日，</w:t>
      </w:r>
      <w:bookmarkStart w:id="2" w:name="OLE_LINK1"/>
      <w:r>
        <w:rPr>
          <w:rFonts w:hint="eastAsia"/>
        </w:rPr>
        <w:t>全国有色金属标准化技术委员会组织在绍兴市召开工作会议。参编单位西北有色金属研究院、</w:t>
      </w:r>
      <w:proofErr w:type="gramStart"/>
      <w:r>
        <w:rPr>
          <w:rFonts w:hint="eastAsia"/>
        </w:rPr>
        <w:t>石家庄金钛净化</w:t>
      </w:r>
      <w:proofErr w:type="gramEnd"/>
      <w:r>
        <w:rPr>
          <w:rFonts w:hint="eastAsia"/>
        </w:rPr>
        <w:t>设备有限公司</w:t>
      </w:r>
      <w:r w:rsidR="0091563A">
        <w:rPr>
          <w:rFonts w:hint="eastAsia"/>
        </w:rPr>
        <w:t>、钢铁研究总院有限公司</w:t>
      </w:r>
      <w:r>
        <w:rPr>
          <w:rFonts w:hint="eastAsia"/>
        </w:rPr>
        <w:t>等</w:t>
      </w:r>
      <w:bookmarkStart w:id="3" w:name="OLE_LINK2"/>
      <w:r>
        <w:t>单位的代表对《</w:t>
      </w:r>
      <w:r>
        <w:rPr>
          <w:rFonts w:hint="eastAsia"/>
        </w:rPr>
        <w:t>烧结金属过滤元件</w:t>
      </w:r>
      <w:r>
        <w:t>》标准的讨论稿和编制说明进行了</w:t>
      </w:r>
      <w:r>
        <w:rPr>
          <w:rFonts w:hint="eastAsia"/>
        </w:rPr>
        <w:t>充分、细致</w:t>
      </w:r>
      <w:r>
        <w:t>的讨论</w:t>
      </w:r>
      <w:r>
        <w:rPr>
          <w:rFonts w:hint="eastAsia"/>
        </w:rPr>
        <w:t>。</w:t>
      </w:r>
      <w:bookmarkEnd w:id="2"/>
      <w:bookmarkEnd w:id="3"/>
      <w:r>
        <w:rPr>
          <w:rFonts w:hint="eastAsia"/>
        </w:rPr>
        <w:t>标准编制组根据与会专家提出的修改意见，对标准讨论</w:t>
      </w:r>
      <w:proofErr w:type="gramStart"/>
      <w:r>
        <w:rPr>
          <w:rFonts w:hint="eastAsia"/>
        </w:rPr>
        <w:t>稿重新</w:t>
      </w:r>
      <w:proofErr w:type="gramEnd"/>
      <w:r>
        <w:rPr>
          <w:rFonts w:hint="eastAsia"/>
        </w:rPr>
        <w:t>进行了起草，并针对实验方案进行了验证，对测试结果进行了分析，于</w:t>
      </w:r>
      <w:r>
        <w:rPr>
          <w:rFonts w:hint="eastAsia"/>
        </w:rPr>
        <w:t>2026</w:t>
      </w:r>
      <w:r>
        <w:rPr>
          <w:rFonts w:hint="eastAsia"/>
        </w:rPr>
        <w:t>年</w:t>
      </w:r>
      <w:r>
        <w:rPr>
          <w:rFonts w:hint="eastAsia"/>
        </w:rPr>
        <w:t>6</w:t>
      </w:r>
      <w:r>
        <w:rPr>
          <w:rFonts w:hint="eastAsia"/>
        </w:rPr>
        <w:t>月形成了标准的征求意见稿、编制说明。</w:t>
      </w:r>
    </w:p>
    <w:p w14:paraId="6540AEF8" w14:textId="77777777" w:rsidR="00BC16AD" w:rsidRDefault="00000000">
      <w:pPr>
        <w:pStyle w:val="3"/>
        <w:spacing w:before="156" w:after="156"/>
      </w:pPr>
      <w:r>
        <w:rPr>
          <w:rFonts w:hint="eastAsia"/>
        </w:rPr>
        <w:t>征求意见阶段</w:t>
      </w:r>
    </w:p>
    <w:p w14:paraId="7D853A74" w14:textId="11B12772" w:rsidR="00BC16AD" w:rsidRDefault="00000000">
      <w:pPr>
        <w:ind w:firstLineChars="200" w:firstLine="420"/>
      </w:pPr>
      <w:r>
        <w:rPr>
          <w:rFonts w:hint="eastAsia"/>
          <w:szCs w:val="21"/>
        </w:rPr>
        <w:t>2026</w:t>
      </w:r>
      <w:r>
        <w:rPr>
          <w:rFonts w:hint="eastAsia"/>
          <w:szCs w:val="21"/>
        </w:rPr>
        <w:t>年</w:t>
      </w:r>
      <w:r w:rsidR="009A10FD">
        <w:rPr>
          <w:rFonts w:hint="eastAsia"/>
          <w:szCs w:val="21"/>
        </w:rPr>
        <w:t>6</w:t>
      </w:r>
      <w:r>
        <w:rPr>
          <w:rFonts w:hint="eastAsia"/>
          <w:szCs w:val="21"/>
        </w:rPr>
        <w:t>月</w:t>
      </w:r>
      <w:r w:rsidR="0091563A">
        <w:rPr>
          <w:rFonts w:hint="eastAsia"/>
          <w:szCs w:val="21"/>
        </w:rPr>
        <w:t>16</w:t>
      </w:r>
      <w:r>
        <w:rPr>
          <w:rFonts w:hint="eastAsia"/>
          <w:szCs w:val="21"/>
        </w:rPr>
        <w:t>日至</w:t>
      </w:r>
      <w:r>
        <w:rPr>
          <w:rFonts w:hint="eastAsia"/>
          <w:szCs w:val="21"/>
        </w:rPr>
        <w:t>2026</w:t>
      </w:r>
      <w:r>
        <w:rPr>
          <w:rFonts w:hint="eastAsia"/>
          <w:szCs w:val="21"/>
        </w:rPr>
        <w:t>年</w:t>
      </w:r>
      <w:r w:rsidR="009A10FD">
        <w:rPr>
          <w:rFonts w:hint="eastAsia"/>
          <w:szCs w:val="21"/>
        </w:rPr>
        <w:t>8</w:t>
      </w:r>
      <w:r>
        <w:rPr>
          <w:rFonts w:hint="eastAsia"/>
          <w:szCs w:val="21"/>
        </w:rPr>
        <w:t>月</w:t>
      </w:r>
      <w:r w:rsidR="0091563A">
        <w:rPr>
          <w:rFonts w:hint="eastAsia"/>
          <w:szCs w:val="21"/>
        </w:rPr>
        <w:t>13</w:t>
      </w:r>
      <w:r>
        <w:rPr>
          <w:rFonts w:hint="eastAsia"/>
          <w:szCs w:val="21"/>
        </w:rPr>
        <w:t>日，全国有色金属标准化技术委员会将征求意见资料在国家标准化管理委员会的“公共信息服务平台”上挂网，向社会公开征求意见。征求意见的单位包括主要生产、</w:t>
      </w:r>
      <w:r>
        <w:rPr>
          <w:rFonts w:hint="eastAsia"/>
          <w:szCs w:val="21"/>
        </w:rPr>
        <w:lastRenderedPageBreak/>
        <w:t>销售、使用、科研、检验等单位及大专院校，征求意见单位广泛且具有代表性，征求意见时间大于</w:t>
      </w:r>
      <w:r>
        <w:rPr>
          <w:rFonts w:hint="eastAsia"/>
          <w:szCs w:val="21"/>
        </w:rPr>
        <w:t>60</w:t>
      </w:r>
      <w:r>
        <w:rPr>
          <w:rFonts w:hint="eastAsia"/>
          <w:szCs w:val="21"/>
        </w:rPr>
        <w:t>天。</w:t>
      </w:r>
    </w:p>
    <w:p w14:paraId="7B207696" w14:textId="5DD279D6" w:rsidR="00BC16AD" w:rsidRDefault="00000000">
      <w:pPr>
        <w:ind w:firstLineChars="200" w:firstLine="420"/>
      </w:pPr>
      <w:r>
        <w:rPr>
          <w:rFonts w:hint="eastAsia"/>
          <w:szCs w:val="21"/>
        </w:rPr>
        <w:t>2026</w:t>
      </w:r>
      <w:r>
        <w:rPr>
          <w:rFonts w:hint="eastAsia"/>
          <w:szCs w:val="21"/>
        </w:rPr>
        <w:t>年</w:t>
      </w:r>
      <w:r w:rsidR="009A10FD">
        <w:rPr>
          <w:rFonts w:hint="eastAsia"/>
          <w:szCs w:val="21"/>
        </w:rPr>
        <w:t>6</w:t>
      </w:r>
      <w:r>
        <w:rPr>
          <w:rFonts w:hint="eastAsia"/>
          <w:szCs w:val="21"/>
        </w:rPr>
        <w:t>月</w:t>
      </w:r>
      <w:r>
        <w:rPr>
          <w:rFonts w:hint="eastAsia"/>
          <w:szCs w:val="21"/>
        </w:rPr>
        <w:t>XX</w:t>
      </w:r>
      <w:r>
        <w:rPr>
          <w:rFonts w:hint="eastAsia"/>
          <w:szCs w:val="21"/>
        </w:rPr>
        <w:t>日，</w:t>
      </w:r>
      <w:r>
        <w:rPr>
          <w:rFonts w:hint="eastAsia"/>
        </w:rPr>
        <w:t>全国有色金属标准化技术委员会组织在</w:t>
      </w:r>
      <w:r>
        <w:rPr>
          <w:rFonts w:hint="eastAsia"/>
        </w:rPr>
        <w:t>XX</w:t>
      </w:r>
      <w:r>
        <w:rPr>
          <w:rFonts w:hint="eastAsia"/>
        </w:rPr>
        <w:t>省</w:t>
      </w:r>
      <w:r>
        <w:rPr>
          <w:rFonts w:hint="eastAsia"/>
        </w:rPr>
        <w:t>XX</w:t>
      </w:r>
      <w:r>
        <w:rPr>
          <w:rFonts w:hint="eastAsia"/>
        </w:rPr>
        <w:t>市召开工作会议。</w:t>
      </w:r>
      <w:r>
        <w:rPr>
          <w:rFonts w:hint="eastAsia"/>
        </w:rPr>
        <w:t>XX</w:t>
      </w:r>
      <w:r>
        <w:rPr>
          <w:rFonts w:hint="eastAsia"/>
        </w:rPr>
        <w:t>、</w:t>
      </w:r>
      <w:r>
        <w:rPr>
          <w:rFonts w:hint="eastAsia"/>
        </w:rPr>
        <w:t>XX</w:t>
      </w:r>
      <w:r>
        <w:rPr>
          <w:rFonts w:hint="eastAsia"/>
        </w:rPr>
        <w:t>等多家单位的专家</w:t>
      </w:r>
      <w:r>
        <w:t>代表</w:t>
      </w:r>
      <w:r>
        <w:rPr>
          <w:rFonts w:hint="eastAsia"/>
        </w:rPr>
        <w:t>参加了会议。与会专家对本标准预审稿和编制说明进行了认真、细致</w:t>
      </w:r>
      <w:r>
        <w:t>的讨论</w:t>
      </w:r>
      <w:r>
        <w:rPr>
          <w:rFonts w:hint="eastAsia"/>
        </w:rPr>
        <w:t>，提出了修改意见和建议。根据与会专家</w:t>
      </w:r>
      <w:r>
        <w:t>提出</w:t>
      </w:r>
      <w:r>
        <w:rPr>
          <w:rFonts w:hint="eastAsia"/>
        </w:rPr>
        <w:t>的</w:t>
      </w:r>
      <w:r>
        <w:t>修改意见</w:t>
      </w:r>
      <w:r>
        <w:rPr>
          <w:rFonts w:hint="eastAsia"/>
        </w:rPr>
        <w:t>，标准编制组对标准文本进行了修改，形成了标准送审稿、编制说明及征求意见</w:t>
      </w:r>
      <w:proofErr w:type="gramStart"/>
      <w:r>
        <w:rPr>
          <w:rFonts w:hint="eastAsia"/>
        </w:rPr>
        <w:t>稿意见</w:t>
      </w:r>
      <w:proofErr w:type="gramEnd"/>
      <w:r>
        <w:rPr>
          <w:rFonts w:hint="eastAsia"/>
        </w:rPr>
        <w:t>汇总处理表。</w:t>
      </w:r>
    </w:p>
    <w:p w14:paraId="277261D6" w14:textId="77777777" w:rsidR="00BC16AD" w:rsidRDefault="00000000">
      <w:pPr>
        <w:pStyle w:val="3"/>
        <w:spacing w:before="156" w:after="156"/>
      </w:pPr>
      <w:r>
        <w:t>审查阶段</w:t>
      </w:r>
    </w:p>
    <w:p w14:paraId="6A2026A1" w14:textId="6F9B3498" w:rsidR="00BC16AD" w:rsidRDefault="00000000">
      <w:pPr>
        <w:widowControl w:val="0"/>
        <w:ind w:firstLineChars="200" w:firstLine="420"/>
      </w:pPr>
      <w:r>
        <w:rPr>
          <w:rFonts w:hint="eastAsia"/>
        </w:rPr>
        <w:t>2026</w:t>
      </w:r>
      <w:r>
        <w:rPr>
          <w:rFonts w:hint="eastAsia"/>
        </w:rPr>
        <w:t>年</w:t>
      </w:r>
      <w:r w:rsidR="009A10FD">
        <w:rPr>
          <w:rFonts w:hint="eastAsia"/>
        </w:rPr>
        <w:t>8</w:t>
      </w:r>
      <w:r>
        <w:rPr>
          <w:rFonts w:hint="eastAsia"/>
        </w:rPr>
        <w:t>月</w:t>
      </w:r>
      <w:r w:rsidR="0091563A">
        <w:rPr>
          <w:rFonts w:hint="eastAsia"/>
        </w:rPr>
        <w:t>13</w:t>
      </w:r>
      <w:r>
        <w:rPr>
          <w:rFonts w:hint="eastAsia"/>
        </w:rPr>
        <w:t>日，全国有色金属标准化技术委员会在</w:t>
      </w:r>
      <w:r w:rsidR="0091563A" w:rsidRPr="0091563A">
        <w:t>内蒙古自治区</w:t>
      </w:r>
      <w:r w:rsidR="0091563A">
        <w:rPr>
          <w:rFonts w:hint="eastAsia"/>
        </w:rPr>
        <w:t>包头</w:t>
      </w:r>
      <w:r>
        <w:rPr>
          <w:rFonts w:hint="eastAsia"/>
        </w:rPr>
        <w:t>市组织了标准工作会议，对</w:t>
      </w:r>
      <w:r>
        <w:t>《</w:t>
      </w:r>
      <w:r>
        <w:rPr>
          <w:rFonts w:hint="eastAsia"/>
        </w:rPr>
        <w:t>烧结金属过滤元件</w:t>
      </w:r>
      <w:r>
        <w:t>》</w:t>
      </w:r>
      <w:r>
        <w:rPr>
          <w:rFonts w:hint="eastAsia"/>
        </w:rPr>
        <w:t>标准进行了审定。来自</w:t>
      </w:r>
      <w:r>
        <w:rPr>
          <w:rFonts w:hint="eastAsia"/>
        </w:rPr>
        <w:t>XX</w:t>
      </w:r>
      <w:r>
        <w:rPr>
          <w:rFonts w:hint="eastAsia"/>
        </w:rPr>
        <w:t>、</w:t>
      </w:r>
      <w:r>
        <w:rPr>
          <w:rFonts w:hint="eastAsia"/>
        </w:rPr>
        <w:t>XX</w:t>
      </w:r>
      <w:r>
        <w:rPr>
          <w:rFonts w:hint="eastAsia"/>
        </w:rPr>
        <w:t>、</w:t>
      </w:r>
      <w:r>
        <w:rPr>
          <w:rFonts w:hint="eastAsia"/>
        </w:rPr>
        <w:t>XX</w:t>
      </w:r>
      <w:r>
        <w:rPr>
          <w:rFonts w:hint="eastAsia"/>
        </w:rPr>
        <w:t>等</w:t>
      </w:r>
      <w:r>
        <w:rPr>
          <w:rFonts w:hint="eastAsia"/>
        </w:rPr>
        <w:t>XX</w:t>
      </w:r>
      <w:r>
        <w:rPr>
          <w:rFonts w:hint="eastAsia"/>
        </w:rPr>
        <w:t>家单位的</w:t>
      </w:r>
      <w:r>
        <w:rPr>
          <w:rFonts w:hint="eastAsia"/>
        </w:rPr>
        <w:t>XX</w:t>
      </w:r>
      <w:r>
        <w:rPr>
          <w:rFonts w:hint="eastAsia"/>
        </w:rPr>
        <w:t>位专家对本标准进行了认真细致的讨论并提出修改意见，见《有色金属标准审定会会议纪要》。标准编制组采纳了审定会专家提出的意见，对标准送审稿进行了修改完善。</w:t>
      </w:r>
    </w:p>
    <w:p w14:paraId="6E76F129" w14:textId="77777777" w:rsidR="00BC16AD" w:rsidRDefault="00000000">
      <w:pPr>
        <w:pStyle w:val="3"/>
        <w:spacing w:before="156" w:after="156"/>
      </w:pPr>
      <w:r>
        <w:t>报批阶段</w:t>
      </w:r>
    </w:p>
    <w:p w14:paraId="640EA9B4" w14:textId="77777777" w:rsidR="00BC16AD" w:rsidRDefault="00000000">
      <w:pPr>
        <w:widowControl w:val="0"/>
        <w:ind w:firstLineChars="200" w:firstLine="420"/>
        <w:rPr>
          <w:szCs w:val="21"/>
        </w:rPr>
      </w:pPr>
      <w:r>
        <w:rPr>
          <w:szCs w:val="21"/>
        </w:rPr>
        <w:t>标准编制组对标准文本和编制说明进行修改完善，形成标准报批稿报送至全国有色金属标准化技术委员会（</w:t>
      </w:r>
      <w:r>
        <w:rPr>
          <w:szCs w:val="21"/>
        </w:rPr>
        <w:t>SAC/TC 243</w:t>
      </w:r>
      <w:r>
        <w:rPr>
          <w:szCs w:val="21"/>
        </w:rPr>
        <w:t>），现上报至国家标准化管理委员会审批、发布。委员投票情况：</w:t>
      </w:r>
      <w:r>
        <w:rPr>
          <w:szCs w:val="21"/>
        </w:rPr>
        <w:t>202</w:t>
      </w:r>
      <w:r>
        <w:rPr>
          <w:rFonts w:hint="eastAsia"/>
          <w:szCs w:val="21"/>
        </w:rPr>
        <w:t>6</w:t>
      </w:r>
      <w:r>
        <w:rPr>
          <w:szCs w:val="21"/>
        </w:rPr>
        <w:t>年</w:t>
      </w:r>
      <w:r>
        <w:rPr>
          <w:szCs w:val="21"/>
        </w:rPr>
        <w:t>XX</w:t>
      </w:r>
      <w:r>
        <w:rPr>
          <w:szCs w:val="21"/>
        </w:rPr>
        <w:t>月</w:t>
      </w:r>
      <w:r>
        <w:rPr>
          <w:szCs w:val="21"/>
        </w:rPr>
        <w:t>XX</w:t>
      </w:r>
      <w:r>
        <w:rPr>
          <w:szCs w:val="21"/>
        </w:rPr>
        <w:t>日至</w:t>
      </w:r>
      <w:r>
        <w:rPr>
          <w:szCs w:val="21"/>
        </w:rPr>
        <w:t>202</w:t>
      </w:r>
      <w:r>
        <w:rPr>
          <w:rFonts w:hint="eastAsia"/>
          <w:szCs w:val="21"/>
        </w:rPr>
        <w:t>6</w:t>
      </w:r>
      <w:r>
        <w:rPr>
          <w:szCs w:val="21"/>
        </w:rPr>
        <w:t>年</w:t>
      </w:r>
      <w:r>
        <w:rPr>
          <w:szCs w:val="21"/>
        </w:rPr>
        <w:t>XX</w:t>
      </w:r>
      <w:r>
        <w:rPr>
          <w:szCs w:val="21"/>
        </w:rPr>
        <w:t>月</w:t>
      </w:r>
      <w:r>
        <w:rPr>
          <w:szCs w:val="21"/>
        </w:rPr>
        <w:t>XX</w:t>
      </w:r>
      <w:r>
        <w:rPr>
          <w:szCs w:val="21"/>
        </w:rPr>
        <w:t>日，由全国有色金属标准化技术委员会粉末冶金分标委会组织，在</w:t>
      </w:r>
      <w:r>
        <w:rPr>
          <w:szCs w:val="21"/>
        </w:rPr>
        <w:t>“</w:t>
      </w:r>
      <w:r>
        <w:rPr>
          <w:szCs w:val="21"/>
        </w:rPr>
        <w:t>全国专业标准化技术委员会工作平台</w:t>
      </w:r>
      <w:r>
        <w:rPr>
          <w:szCs w:val="21"/>
        </w:rPr>
        <w:t>”</w:t>
      </w:r>
      <w:r>
        <w:rPr>
          <w:szCs w:val="21"/>
        </w:rPr>
        <w:t>进行了委员投票，本</w:t>
      </w:r>
      <w:r>
        <w:rPr>
          <w:szCs w:val="21"/>
        </w:rPr>
        <w:t xml:space="preserve"> SC </w:t>
      </w:r>
      <w:r>
        <w:rPr>
          <w:szCs w:val="21"/>
        </w:rPr>
        <w:t>全体委员人数共有</w:t>
      </w:r>
      <w:r>
        <w:rPr>
          <w:szCs w:val="21"/>
        </w:rPr>
        <w:t xml:space="preserve"> xx </w:t>
      </w:r>
      <w:r>
        <w:rPr>
          <w:szCs w:val="21"/>
        </w:rPr>
        <w:t>人，参与投票</w:t>
      </w:r>
      <w:r>
        <w:rPr>
          <w:szCs w:val="21"/>
        </w:rPr>
        <w:t xml:space="preserve"> XX </w:t>
      </w:r>
      <w:r>
        <w:rPr>
          <w:szCs w:val="21"/>
        </w:rPr>
        <w:t>人，投票同意本标准通过审查</w:t>
      </w:r>
      <w:r>
        <w:rPr>
          <w:szCs w:val="21"/>
        </w:rPr>
        <w:t xml:space="preserve"> XX </w:t>
      </w:r>
      <w:r>
        <w:rPr>
          <w:szCs w:val="21"/>
        </w:rPr>
        <w:t>人，其中，起草人员</w:t>
      </w:r>
      <w:r>
        <w:rPr>
          <w:szCs w:val="21"/>
        </w:rPr>
        <w:t xml:space="preserve"> X </w:t>
      </w:r>
      <w:r>
        <w:rPr>
          <w:szCs w:val="21"/>
        </w:rPr>
        <w:t>人。</w:t>
      </w:r>
    </w:p>
    <w:p w14:paraId="21914951" w14:textId="77777777" w:rsidR="00BC16AD" w:rsidRDefault="00000000">
      <w:pPr>
        <w:pStyle w:val="1"/>
        <w:spacing w:before="312" w:after="312"/>
      </w:pPr>
      <w:r>
        <w:rPr>
          <w:rFonts w:hint="eastAsia"/>
        </w:rPr>
        <w:t>国家标准编制原则、主要内容及其确定依据（修订国家标准时，还包括修订前后技术内容的对比）</w:t>
      </w:r>
    </w:p>
    <w:p w14:paraId="5DB6639E" w14:textId="77777777" w:rsidR="00BC16AD" w:rsidRDefault="00000000">
      <w:pPr>
        <w:pStyle w:val="2"/>
        <w:spacing w:before="156" w:after="156"/>
      </w:pPr>
      <w:r>
        <w:rPr>
          <w:rFonts w:hint="eastAsia"/>
        </w:rPr>
        <w:t>标准修订原则</w:t>
      </w:r>
    </w:p>
    <w:p w14:paraId="39189145" w14:textId="77777777" w:rsidR="00BC16AD" w:rsidRDefault="00000000">
      <w:pPr>
        <w:ind w:firstLineChars="200" w:firstLine="420"/>
      </w:pPr>
      <w:r>
        <w:rPr>
          <w:rFonts w:hint="eastAsia"/>
        </w:rPr>
        <w:t>标准负责起草单位在任务落实会上征求了与会专家和代表的意见，确定了修订方案和起草原则：</w:t>
      </w:r>
    </w:p>
    <w:p w14:paraId="7E89DAFB" w14:textId="118594E8" w:rsidR="00BC16AD" w:rsidRDefault="00000000">
      <w:pPr>
        <w:ind w:firstLineChars="200" w:firstLine="420"/>
      </w:pPr>
      <w:r>
        <w:rPr>
          <w:rFonts w:hint="eastAsia"/>
        </w:rPr>
        <w:t>1</w:t>
      </w:r>
      <w:r>
        <w:rPr>
          <w:rFonts w:hint="eastAsia"/>
        </w:rPr>
        <w:t>）合</w:t>
      </w:r>
      <w:proofErr w:type="gramStart"/>
      <w:r>
        <w:rPr>
          <w:rFonts w:hint="eastAsia"/>
        </w:rPr>
        <w:t>规</w:t>
      </w:r>
      <w:proofErr w:type="gramEnd"/>
      <w:r>
        <w:rPr>
          <w:rFonts w:hint="eastAsia"/>
        </w:rPr>
        <w:t>性：依据国家相关的法律、法规</w:t>
      </w:r>
      <w:r w:rsidR="008D19C8">
        <w:rPr>
          <w:rFonts w:hint="eastAsia"/>
        </w:rPr>
        <w:t>。</w:t>
      </w:r>
    </w:p>
    <w:p w14:paraId="09A2C400" w14:textId="77777777" w:rsidR="00BC16AD" w:rsidRDefault="00000000">
      <w:pPr>
        <w:ind w:firstLineChars="200" w:firstLine="420"/>
      </w:pPr>
      <w:r>
        <w:rPr>
          <w:rFonts w:hint="eastAsia"/>
        </w:rPr>
        <w:t>2</w:t>
      </w:r>
      <w:r>
        <w:rPr>
          <w:rFonts w:hint="eastAsia"/>
        </w:rPr>
        <w:t>）适用性和先进性：首先，对</w:t>
      </w:r>
      <w:proofErr w:type="gramStart"/>
      <w:r>
        <w:rPr>
          <w:rFonts w:hint="eastAsia"/>
        </w:rPr>
        <w:t>标国外</w:t>
      </w:r>
      <w:proofErr w:type="gramEnd"/>
      <w:r>
        <w:rPr>
          <w:rFonts w:hint="eastAsia"/>
        </w:rPr>
        <w:t>先进产品，提升国产材料性能，我国产品的性能在过滤精度相同时，透气度均优于国外同行的产品，逐步替代了国外进口；其次，促进国家产业链协同发展，过滤元件生产厂家可依据本标准规定进行烧结金属过滤材料的分级及标准化作业，按照本标准进行过滤器的优化设计；进一步规范我国烧结不锈钢过滤元件、烧结钛过滤元件、烧结镍及镍合金过滤元件的产品牌号及型号，便于不同行业需求厂家进行过滤元件选型及订货单（或合同）的签订；分析测试单位及检测机</w:t>
      </w:r>
      <w:r>
        <w:rPr>
          <w:rFonts w:hint="eastAsia"/>
        </w:rPr>
        <w:lastRenderedPageBreak/>
        <w:t>构可依据此标准对过滤元件进行性能评价，为产品交付后的验收提供依据，减少分歧，同时为产品开发提供可靠数据。</w:t>
      </w:r>
    </w:p>
    <w:p w14:paraId="4445EE5F" w14:textId="77777777" w:rsidR="00BC16AD" w:rsidRDefault="00000000">
      <w:pPr>
        <w:ind w:firstLineChars="200" w:firstLine="420"/>
      </w:pPr>
      <w:r>
        <w:rPr>
          <w:rFonts w:hint="eastAsia"/>
        </w:rPr>
        <w:t>3</w:t>
      </w:r>
      <w:r>
        <w:rPr>
          <w:rFonts w:hint="eastAsia"/>
        </w:rPr>
        <w:t>）规范性：按照</w:t>
      </w:r>
      <w:r>
        <w:rPr>
          <w:rFonts w:hint="eastAsia"/>
        </w:rPr>
        <w:t>GB/T 1.1-2020</w:t>
      </w:r>
      <w:r>
        <w:rPr>
          <w:rFonts w:hint="eastAsia"/>
        </w:rPr>
        <w:t>《标准化工作导则第</w:t>
      </w:r>
      <w:r>
        <w:rPr>
          <w:rFonts w:hint="eastAsia"/>
        </w:rPr>
        <w:t>1</w:t>
      </w:r>
      <w:r>
        <w:rPr>
          <w:rFonts w:hint="eastAsia"/>
        </w:rPr>
        <w:t>部分：标准的结构和编写》的规定编写。</w:t>
      </w:r>
    </w:p>
    <w:p w14:paraId="49D67918" w14:textId="77777777" w:rsidR="00BC16AD" w:rsidRDefault="00000000">
      <w:pPr>
        <w:pStyle w:val="2"/>
        <w:spacing w:before="156" w:after="156"/>
      </w:pPr>
      <w:r>
        <w:rPr>
          <w:rFonts w:hint="eastAsia"/>
        </w:rPr>
        <w:t>标准修订的主要内容</w:t>
      </w:r>
    </w:p>
    <w:p w14:paraId="43F06B9B" w14:textId="77777777" w:rsidR="00BC16AD" w:rsidRDefault="00000000">
      <w:pPr>
        <w:ind w:firstLineChars="200" w:firstLine="420"/>
      </w:pPr>
      <w:r>
        <w:rPr>
          <w:rFonts w:hint="eastAsia"/>
        </w:rPr>
        <w:t>本文件代替</w:t>
      </w:r>
      <w:r>
        <w:rPr>
          <w:rFonts w:hint="eastAsia"/>
        </w:rPr>
        <w:t>GB/T 6887-2019</w:t>
      </w:r>
      <w:r>
        <w:rPr>
          <w:rFonts w:hint="eastAsia"/>
        </w:rPr>
        <w:t>《烧结金属过滤材料》、</w:t>
      </w:r>
      <w:r>
        <w:rPr>
          <w:rFonts w:hint="eastAsia"/>
        </w:rPr>
        <w:t>GB/T 6886-2017</w:t>
      </w:r>
      <w:r>
        <w:rPr>
          <w:rFonts w:hint="eastAsia"/>
        </w:rPr>
        <w:t>《烧结不锈钢过滤材料》。与</w:t>
      </w:r>
      <w:r>
        <w:rPr>
          <w:rFonts w:hint="eastAsia"/>
        </w:rPr>
        <w:t>GB/T 6887-2019</w:t>
      </w:r>
      <w:r>
        <w:rPr>
          <w:rFonts w:hint="eastAsia"/>
        </w:rPr>
        <w:t>、</w:t>
      </w:r>
      <w:r>
        <w:rPr>
          <w:rFonts w:hint="eastAsia"/>
        </w:rPr>
        <w:t>GB/T 6886-2017</w:t>
      </w:r>
      <w:r>
        <w:rPr>
          <w:rFonts w:hint="eastAsia"/>
        </w:rPr>
        <w:t>相比，除结构调整及编辑性改动外，主要技术变化如下：</w:t>
      </w:r>
    </w:p>
    <w:p w14:paraId="033A7E57" w14:textId="77777777" w:rsidR="00491E37" w:rsidRPr="00491E37" w:rsidRDefault="00491E37" w:rsidP="00491E37">
      <w:pPr>
        <w:ind w:firstLineChars="200" w:firstLine="420"/>
        <w:rPr>
          <w:rFonts w:asciiTheme="minorEastAsia" w:eastAsiaTheme="minorEastAsia" w:hAnsiTheme="minorEastAsia" w:hint="eastAsia"/>
        </w:rPr>
      </w:pPr>
      <w:r w:rsidRPr="00491E37">
        <w:rPr>
          <w:rFonts w:asciiTheme="minorEastAsia" w:eastAsiaTheme="minorEastAsia" w:hAnsiTheme="minorEastAsia" w:hint="eastAsia"/>
        </w:rPr>
        <w:t>a）更改了4.1.1“牌号”（见4.1.1，GB/T 6887-2019的3.1.1）；</w:t>
      </w:r>
    </w:p>
    <w:p w14:paraId="760D88C6" w14:textId="77777777" w:rsidR="00491E37" w:rsidRPr="00491E37" w:rsidRDefault="00491E37" w:rsidP="00491E37">
      <w:pPr>
        <w:ind w:firstLineChars="200" w:firstLine="420"/>
        <w:rPr>
          <w:rFonts w:asciiTheme="minorEastAsia" w:eastAsiaTheme="minorEastAsia" w:hAnsiTheme="minorEastAsia" w:hint="eastAsia"/>
        </w:rPr>
      </w:pPr>
      <w:r w:rsidRPr="00491E37">
        <w:rPr>
          <w:rFonts w:asciiTheme="minorEastAsia" w:eastAsiaTheme="minorEastAsia" w:hAnsiTheme="minorEastAsia" w:hint="eastAsia"/>
        </w:rPr>
        <w:t>b）更改了4.2“化学成分”（见4.2，GB/T 6887-2019的3.2）；</w:t>
      </w:r>
    </w:p>
    <w:p w14:paraId="0045047B" w14:textId="77777777" w:rsidR="00491E37" w:rsidRPr="00491E37" w:rsidRDefault="00491E37" w:rsidP="00491E37">
      <w:pPr>
        <w:ind w:firstLineChars="200" w:firstLine="420"/>
        <w:rPr>
          <w:rFonts w:asciiTheme="minorEastAsia" w:eastAsiaTheme="minorEastAsia" w:hAnsiTheme="minorEastAsia" w:hint="eastAsia"/>
        </w:rPr>
      </w:pPr>
      <w:r w:rsidRPr="00491E37">
        <w:rPr>
          <w:rFonts w:asciiTheme="minorEastAsia" w:eastAsiaTheme="minorEastAsia" w:hAnsiTheme="minorEastAsia" w:hint="eastAsia"/>
        </w:rPr>
        <w:t>c）更改了4.3“性能”（见4.3，2 GB/T 6887-2019的3.4）；</w:t>
      </w:r>
    </w:p>
    <w:p w14:paraId="72C98021" w14:textId="77777777" w:rsidR="00491E37" w:rsidRPr="00491E37" w:rsidRDefault="00491E37" w:rsidP="00491E37">
      <w:pPr>
        <w:ind w:firstLineChars="200" w:firstLine="420"/>
        <w:rPr>
          <w:rFonts w:asciiTheme="minorEastAsia" w:eastAsiaTheme="minorEastAsia" w:hAnsiTheme="minorEastAsia" w:hint="eastAsia"/>
        </w:rPr>
      </w:pPr>
      <w:r w:rsidRPr="00491E37">
        <w:rPr>
          <w:rFonts w:asciiTheme="minorEastAsia" w:eastAsiaTheme="minorEastAsia" w:hAnsiTheme="minorEastAsia" w:hint="eastAsia"/>
        </w:rPr>
        <w:t>d）更改了4.4“尺寸及其允许偏差”（见4.4，GB/T 6887-2019的3.3）；</w:t>
      </w:r>
    </w:p>
    <w:p w14:paraId="43F320B7" w14:textId="37455A97" w:rsidR="00BC16AD" w:rsidRDefault="00491E37" w:rsidP="00491E37">
      <w:pPr>
        <w:ind w:firstLineChars="200" w:firstLine="420"/>
      </w:pPr>
      <w:r w:rsidRPr="00491E37">
        <w:rPr>
          <w:rFonts w:asciiTheme="minorEastAsia" w:eastAsiaTheme="minorEastAsia" w:hAnsiTheme="minorEastAsia" w:hint="eastAsia"/>
        </w:rPr>
        <w:t>e）更改了5.1“化学成分的试验方法”（见5.1，GB/T 6887-2019的4.1）。</w:t>
      </w:r>
    </w:p>
    <w:p w14:paraId="613AF23B" w14:textId="77777777" w:rsidR="00BC16AD" w:rsidRDefault="00000000">
      <w:pPr>
        <w:pStyle w:val="2"/>
        <w:spacing w:before="156" w:after="156"/>
      </w:pPr>
      <w:r>
        <w:rPr>
          <w:rFonts w:hint="eastAsia"/>
        </w:rPr>
        <w:t>确定依据</w:t>
      </w:r>
    </w:p>
    <w:p w14:paraId="2D6BB4E6" w14:textId="77777777" w:rsidR="00BC16AD" w:rsidRDefault="00000000">
      <w:pPr>
        <w:pStyle w:val="3"/>
        <w:spacing w:before="156" w:after="156"/>
      </w:pPr>
      <w:r>
        <w:rPr>
          <w:rFonts w:hint="eastAsia"/>
        </w:rPr>
        <w:t>产品范围</w:t>
      </w:r>
    </w:p>
    <w:p w14:paraId="1807B1E0" w14:textId="77777777" w:rsidR="00BC16AD" w:rsidRDefault="00000000">
      <w:pPr>
        <w:ind w:firstLineChars="200" w:firstLine="420"/>
      </w:pPr>
      <w:r>
        <w:rPr>
          <w:rFonts w:hint="eastAsia"/>
        </w:rPr>
        <w:t>结合行业应用实际，确定标准覆盖烧结钛、镍及镍合金、不锈钢过滤元件，适用于粉末冶金方法生产的气体和液体净化分离用元件，与原有两个标准的适用范围保持一致，实现无缝衔接。</w:t>
      </w:r>
    </w:p>
    <w:p w14:paraId="7A3F9B70" w14:textId="77777777" w:rsidR="00BC16AD" w:rsidRDefault="00000000">
      <w:pPr>
        <w:pStyle w:val="3"/>
        <w:spacing w:before="156" w:after="156"/>
      </w:pPr>
      <w:r>
        <w:rPr>
          <w:rFonts w:hint="eastAsia"/>
        </w:rPr>
        <w:t>牌号分类</w:t>
      </w:r>
    </w:p>
    <w:p w14:paraId="753B194F" w14:textId="5D2D026A" w:rsidR="00BC16AD" w:rsidRDefault="00000000">
      <w:pPr>
        <w:ind w:firstLineChars="200" w:firstLine="420"/>
      </w:pPr>
      <w:r>
        <w:rPr>
          <w:rFonts w:hint="eastAsia"/>
        </w:rPr>
        <w:t>依据</w:t>
      </w:r>
      <w:r>
        <w:rPr>
          <w:rFonts w:hint="eastAsia"/>
        </w:rPr>
        <w:t xml:space="preserve"> GB/T 18853</w:t>
      </w:r>
      <w:r>
        <w:rPr>
          <w:rFonts w:hint="eastAsia"/>
        </w:rPr>
        <w:t>《液压传动过滤器</w:t>
      </w:r>
      <w:r>
        <w:rPr>
          <w:rFonts w:hint="eastAsia"/>
        </w:rPr>
        <w:t xml:space="preserve"> </w:t>
      </w:r>
      <w:r>
        <w:rPr>
          <w:rFonts w:hint="eastAsia"/>
        </w:rPr>
        <w:t>评定滤芯过滤性能的多次通过方法》，按液体中</w:t>
      </w:r>
      <w:r>
        <w:rPr>
          <w:rFonts w:hint="eastAsia"/>
        </w:rPr>
        <w:t>98%</w:t>
      </w:r>
      <w:r>
        <w:rPr>
          <w:rFonts w:hint="eastAsia"/>
        </w:rPr>
        <w:t>过滤效率时阻挡的颗粒尺寸值分类，</w:t>
      </w:r>
      <w:proofErr w:type="gramStart"/>
      <w:r>
        <w:rPr>
          <w:rFonts w:hint="eastAsia"/>
        </w:rPr>
        <w:t>烧结钛设</w:t>
      </w:r>
      <w:r>
        <w:rPr>
          <w:rFonts w:hint="eastAsia"/>
        </w:rPr>
        <w:t>7</w:t>
      </w:r>
      <w:r>
        <w:rPr>
          <w:rFonts w:hint="eastAsia"/>
        </w:rPr>
        <w:t>个</w:t>
      </w:r>
      <w:proofErr w:type="gramEnd"/>
      <w:r>
        <w:rPr>
          <w:rFonts w:hint="eastAsia"/>
        </w:rPr>
        <w:t>牌号（</w:t>
      </w:r>
      <w:r>
        <w:rPr>
          <w:rFonts w:hint="eastAsia"/>
        </w:rPr>
        <w:t>TG001-TG060</w:t>
      </w:r>
      <w:r>
        <w:rPr>
          <w:rFonts w:hint="eastAsia"/>
        </w:rPr>
        <w:t>）、镍及镍合金设</w:t>
      </w:r>
      <w:r>
        <w:rPr>
          <w:rFonts w:hint="eastAsia"/>
        </w:rPr>
        <w:t>6</w:t>
      </w:r>
      <w:r>
        <w:rPr>
          <w:rFonts w:hint="eastAsia"/>
        </w:rPr>
        <w:t>个牌号（</w:t>
      </w:r>
      <w:r>
        <w:rPr>
          <w:rFonts w:hint="eastAsia"/>
        </w:rPr>
        <w:t>NG001-NG035</w:t>
      </w:r>
      <w:r>
        <w:rPr>
          <w:rFonts w:hint="eastAsia"/>
        </w:rPr>
        <w:t>）、不锈钢设</w:t>
      </w:r>
      <w:r>
        <w:rPr>
          <w:rFonts w:hint="eastAsia"/>
        </w:rPr>
        <w:t>9</w:t>
      </w:r>
      <w:r>
        <w:rPr>
          <w:rFonts w:hint="eastAsia"/>
        </w:rPr>
        <w:t>个牌号（</w:t>
      </w:r>
      <w:r>
        <w:rPr>
          <w:rFonts w:hint="eastAsia"/>
        </w:rPr>
        <w:t>SG001-SG060</w:t>
      </w:r>
      <w:r>
        <w:rPr>
          <w:rFonts w:hint="eastAsia"/>
        </w:rPr>
        <w:t>），保留原有标准的牌号体系并优化，确保分类科学、选型便捷。</w:t>
      </w:r>
    </w:p>
    <w:p w14:paraId="7746F531" w14:textId="77777777" w:rsidR="00BC16AD" w:rsidRDefault="00000000">
      <w:pPr>
        <w:pStyle w:val="3"/>
        <w:spacing w:before="156" w:after="156"/>
      </w:pPr>
      <w:r>
        <w:rPr>
          <w:rFonts w:hint="eastAsia"/>
        </w:rPr>
        <w:t>技术指标</w:t>
      </w:r>
    </w:p>
    <w:p w14:paraId="78393EA0" w14:textId="77777777" w:rsidR="00BC16AD" w:rsidRDefault="00000000">
      <w:pPr>
        <w:ind w:firstLineChars="200" w:firstLine="420"/>
      </w:pPr>
      <w:r>
        <w:rPr>
          <w:rFonts w:hint="eastAsia"/>
        </w:rPr>
        <w:t>1</w:t>
      </w:r>
      <w:r>
        <w:rPr>
          <w:rFonts w:hint="eastAsia"/>
        </w:rPr>
        <w:t>）化学成分</w:t>
      </w:r>
    </w:p>
    <w:p w14:paraId="47247AA2" w14:textId="77777777" w:rsidR="00BC16AD" w:rsidRDefault="00000000">
      <w:pPr>
        <w:ind w:firstLineChars="200" w:firstLine="420"/>
      </w:pPr>
      <w:r>
        <w:rPr>
          <w:rFonts w:hint="eastAsia"/>
        </w:rPr>
        <w:t>烧结</w:t>
      </w:r>
      <w:proofErr w:type="gramStart"/>
      <w:r>
        <w:rPr>
          <w:rFonts w:hint="eastAsia"/>
        </w:rPr>
        <w:t>钛依据</w:t>
      </w:r>
      <w:proofErr w:type="gramEnd"/>
      <w:r>
        <w:rPr>
          <w:rFonts w:hint="eastAsia"/>
        </w:rPr>
        <w:t xml:space="preserve"> YS/T 654</w:t>
      </w:r>
      <w:r>
        <w:rPr>
          <w:rFonts w:hint="eastAsia"/>
        </w:rPr>
        <w:t>《钛粉》，镍及镍合金依据</w:t>
      </w:r>
      <w:r>
        <w:rPr>
          <w:rFonts w:hint="eastAsia"/>
        </w:rPr>
        <w:t xml:space="preserve"> GB/T 5235</w:t>
      </w:r>
      <w:r>
        <w:rPr>
          <w:rFonts w:hint="eastAsia"/>
        </w:rPr>
        <w:t>《加工镍及镍合金</w:t>
      </w:r>
      <w:r>
        <w:rPr>
          <w:rFonts w:hint="eastAsia"/>
        </w:rPr>
        <w:t xml:space="preserve"> </w:t>
      </w:r>
      <w:r>
        <w:rPr>
          <w:rFonts w:hint="eastAsia"/>
        </w:rPr>
        <w:t>化学成分和产品形状》，不锈钢依据</w:t>
      </w:r>
      <w:r>
        <w:rPr>
          <w:rFonts w:hint="eastAsia"/>
        </w:rPr>
        <w:t xml:space="preserve"> GB/T 20878</w:t>
      </w:r>
      <w:r>
        <w:rPr>
          <w:rFonts w:hint="eastAsia"/>
        </w:rPr>
        <w:t>《不锈钢</w:t>
      </w:r>
      <w:r>
        <w:rPr>
          <w:rFonts w:hint="eastAsia"/>
        </w:rPr>
        <w:t xml:space="preserve"> </w:t>
      </w:r>
      <w:r>
        <w:rPr>
          <w:rFonts w:hint="eastAsia"/>
        </w:rPr>
        <w:t>牌号及化学成分》，均采用国内现行有效的原料标准，确保产品材质基础合格。</w:t>
      </w:r>
    </w:p>
    <w:p w14:paraId="5D817217" w14:textId="77777777" w:rsidR="00BC16AD" w:rsidRDefault="00000000">
      <w:pPr>
        <w:ind w:firstLineChars="200" w:firstLine="420"/>
      </w:pPr>
      <w:r>
        <w:rPr>
          <w:rFonts w:hint="eastAsia"/>
        </w:rPr>
        <w:t>2</w:t>
      </w:r>
      <w:r>
        <w:rPr>
          <w:rFonts w:hint="eastAsia"/>
        </w:rPr>
        <w:t>）性能指标</w:t>
      </w:r>
    </w:p>
    <w:p w14:paraId="4A02C302" w14:textId="22C291C6" w:rsidR="00BC16AD" w:rsidRDefault="00000000">
      <w:pPr>
        <w:ind w:firstLineChars="200" w:firstLine="420"/>
      </w:pPr>
      <w:r>
        <w:rPr>
          <w:rFonts w:hint="eastAsia"/>
        </w:rPr>
        <w:lastRenderedPageBreak/>
        <w:t>气泡试验孔径、透气度、耐压破坏强度等指标基于国内主流生产企业的实测数据制定，同时参考国际同类产品指标，确保指标既符合国内生产实际，又具有国际先进性；其中透气度指标对应壁厚</w:t>
      </w:r>
      <w:r>
        <w:rPr>
          <w:rFonts w:hint="eastAsia"/>
        </w:rPr>
        <w:t xml:space="preserve"> 2</w:t>
      </w:r>
      <w:r w:rsidR="00040D2A">
        <w:rPr>
          <w:rFonts w:hint="eastAsia"/>
        </w:rPr>
        <w:t xml:space="preserve"> </w:t>
      </w:r>
      <w:r>
        <w:rPr>
          <w:rFonts w:hint="eastAsia"/>
        </w:rPr>
        <w:t>mm</w:t>
      </w:r>
      <w:r>
        <w:rPr>
          <w:rFonts w:hint="eastAsia"/>
        </w:rPr>
        <w:t>，不同壁厚由供需双方协商，兼顾通用性和灵活性。</w:t>
      </w:r>
    </w:p>
    <w:p w14:paraId="66FFF7B8" w14:textId="77777777" w:rsidR="00BC16AD" w:rsidRDefault="00000000">
      <w:pPr>
        <w:ind w:firstLineChars="200" w:firstLine="420"/>
      </w:pPr>
      <w:r>
        <w:rPr>
          <w:rFonts w:hint="eastAsia"/>
        </w:rPr>
        <w:t>3</w:t>
      </w:r>
      <w:r>
        <w:rPr>
          <w:rFonts w:hint="eastAsia"/>
        </w:rPr>
        <w:t>）尺寸偏差</w:t>
      </w:r>
    </w:p>
    <w:p w14:paraId="04CF3F70" w14:textId="77777777" w:rsidR="00BC16AD" w:rsidRDefault="00000000">
      <w:pPr>
        <w:ind w:firstLineChars="200" w:firstLine="420"/>
      </w:pPr>
      <w:r>
        <w:rPr>
          <w:rFonts w:hint="eastAsia"/>
        </w:rPr>
        <w:t>结合行业生产工艺水平，优化管状和片状元件的尺寸允许偏差，确保指标在生产可实现的范围内，同时满足使用单位的安装精度要求。</w:t>
      </w:r>
    </w:p>
    <w:p w14:paraId="1DC16D41" w14:textId="77777777" w:rsidR="00BC16AD" w:rsidRDefault="00000000">
      <w:pPr>
        <w:ind w:firstLineChars="200" w:firstLine="420"/>
      </w:pPr>
      <w:r>
        <w:rPr>
          <w:rFonts w:hint="eastAsia"/>
        </w:rPr>
        <w:t>4</w:t>
      </w:r>
      <w:r>
        <w:rPr>
          <w:rFonts w:hint="eastAsia"/>
        </w:rPr>
        <w:t>）试验方法</w:t>
      </w:r>
    </w:p>
    <w:p w14:paraId="2089079E" w14:textId="77777777" w:rsidR="00BC16AD" w:rsidRDefault="00000000">
      <w:pPr>
        <w:ind w:firstLineChars="200" w:firstLine="420"/>
      </w:pPr>
      <w:r>
        <w:rPr>
          <w:rFonts w:hint="eastAsia"/>
        </w:rPr>
        <w:t>全部采用国内现行有效的国家标准，如透气度采用</w:t>
      </w:r>
      <w:r>
        <w:rPr>
          <w:rFonts w:hint="eastAsia"/>
        </w:rPr>
        <w:t>GB/T 31909</w:t>
      </w:r>
      <w:r>
        <w:rPr>
          <w:rFonts w:hint="eastAsia"/>
        </w:rPr>
        <w:t>，气泡试验孔径采用</w:t>
      </w:r>
      <w:r>
        <w:rPr>
          <w:rFonts w:hint="eastAsia"/>
        </w:rPr>
        <w:t xml:space="preserve"> GB/T 5249</w:t>
      </w:r>
      <w:r>
        <w:rPr>
          <w:rFonts w:hint="eastAsia"/>
        </w:rPr>
        <w:t>，过滤效率采用</w:t>
      </w:r>
      <w:r>
        <w:rPr>
          <w:rFonts w:hint="eastAsia"/>
        </w:rPr>
        <w:t xml:space="preserve"> GB/T 18853</w:t>
      </w:r>
      <w:r>
        <w:rPr>
          <w:rFonts w:hint="eastAsia"/>
        </w:rPr>
        <w:t>，确保试验方法的规范性和可操作性。</w:t>
      </w:r>
    </w:p>
    <w:p w14:paraId="43F60A4C" w14:textId="77777777" w:rsidR="00BC16AD" w:rsidRDefault="00000000">
      <w:pPr>
        <w:ind w:firstLineChars="200" w:firstLine="420"/>
      </w:pPr>
      <w:r>
        <w:rPr>
          <w:rFonts w:hint="eastAsia"/>
        </w:rPr>
        <w:t>5</w:t>
      </w:r>
      <w:r>
        <w:rPr>
          <w:rFonts w:hint="eastAsia"/>
        </w:rPr>
        <w:t>）检验规则</w:t>
      </w:r>
    </w:p>
    <w:p w14:paraId="50F5CD8A" w14:textId="0848A56A" w:rsidR="00BC16AD" w:rsidRDefault="00000000">
      <w:pPr>
        <w:ind w:firstLineChars="200" w:firstLine="420"/>
      </w:pPr>
      <w:r>
        <w:rPr>
          <w:rFonts w:hint="eastAsia"/>
        </w:rPr>
        <w:t>在原有标准基础上优化组批、取样和判定规则，如气泡试验孔径、透气度取样比例为每批</w:t>
      </w:r>
      <w:r>
        <w:rPr>
          <w:rFonts w:hint="eastAsia"/>
        </w:rPr>
        <w:t>3%</w:t>
      </w:r>
      <w:r>
        <w:rPr>
          <w:rFonts w:hint="eastAsia"/>
        </w:rPr>
        <w:t>且不少于</w:t>
      </w:r>
      <w:r>
        <w:rPr>
          <w:rFonts w:hint="eastAsia"/>
        </w:rPr>
        <w:t>3</w:t>
      </w:r>
      <w:r>
        <w:rPr>
          <w:rFonts w:hint="eastAsia"/>
        </w:rPr>
        <w:t>个，尺寸和外观逐件检验，确保检验结果能有效反映产品质量水平，同时兼顾生产效率。</w:t>
      </w:r>
    </w:p>
    <w:p w14:paraId="00DB0F5D" w14:textId="77777777" w:rsidR="00BC16AD" w:rsidRDefault="00000000">
      <w:pPr>
        <w:pStyle w:val="1"/>
        <w:spacing w:before="312" w:after="312"/>
      </w:pPr>
      <w:r>
        <w:rPr>
          <w:rFonts w:hint="eastAsia"/>
        </w:rPr>
        <w:t>试验验证的分析、综述报告，技术经济论证，预期的经济效益、社会效益和生态效益</w:t>
      </w:r>
    </w:p>
    <w:p w14:paraId="6EE9094C" w14:textId="77777777" w:rsidR="00BC16AD" w:rsidRDefault="00000000">
      <w:pPr>
        <w:pStyle w:val="2"/>
        <w:spacing w:before="156" w:after="156"/>
      </w:pPr>
      <w:r>
        <w:rPr>
          <w:rFonts w:hint="eastAsia"/>
        </w:rPr>
        <w:t>验证程序</w:t>
      </w:r>
    </w:p>
    <w:p w14:paraId="7D169062" w14:textId="77777777" w:rsidR="00BC16AD" w:rsidRDefault="00000000">
      <w:pPr>
        <w:pStyle w:val="3"/>
        <w:spacing w:before="156" w:after="156"/>
      </w:pPr>
      <w:r>
        <w:rPr>
          <w:rFonts w:hint="eastAsia"/>
        </w:rPr>
        <w:t>试样</w:t>
      </w:r>
    </w:p>
    <w:p w14:paraId="65ADFB02" w14:textId="77777777" w:rsidR="00BC16AD" w:rsidRDefault="00000000">
      <w:pPr>
        <w:pStyle w:val="3"/>
        <w:spacing w:before="156" w:after="156"/>
      </w:pPr>
      <w:r>
        <w:rPr>
          <w:rFonts w:hint="eastAsia"/>
        </w:rPr>
        <w:t>试验准备</w:t>
      </w:r>
    </w:p>
    <w:p w14:paraId="5E835BDC" w14:textId="77F316A5" w:rsidR="00BC16AD" w:rsidRDefault="00000000">
      <w:r>
        <w:rPr>
          <w:rFonts w:hint="eastAsia"/>
        </w:rPr>
        <w:t xml:space="preserve">    </w:t>
      </w:r>
      <w:r>
        <w:rPr>
          <w:rFonts w:hint="eastAsia"/>
        </w:rPr>
        <w:t>三家单位</w:t>
      </w:r>
      <w:proofErr w:type="gramStart"/>
      <w:r>
        <w:rPr>
          <w:rFonts w:hint="eastAsia"/>
        </w:rPr>
        <w:t>按讨论</w:t>
      </w:r>
      <w:proofErr w:type="gramEnd"/>
      <w:r>
        <w:rPr>
          <w:rFonts w:hint="eastAsia"/>
        </w:rPr>
        <w:t>稿要求，制备了烧结不锈钢过滤元件（材质</w:t>
      </w:r>
      <w:r>
        <w:rPr>
          <w:rFonts w:hint="eastAsia"/>
        </w:rPr>
        <w:t>S31603</w:t>
      </w:r>
      <w:r>
        <w:rPr>
          <w:rFonts w:hint="eastAsia"/>
        </w:rPr>
        <w:t>，牌号</w:t>
      </w:r>
      <w:r>
        <w:rPr>
          <w:rFonts w:hint="eastAsia"/>
        </w:rPr>
        <w:t>SG010</w:t>
      </w:r>
      <w:r>
        <w:rPr>
          <w:rFonts w:hint="eastAsia"/>
        </w:rPr>
        <w:t>、</w:t>
      </w:r>
      <w:r>
        <w:rPr>
          <w:rFonts w:hint="eastAsia"/>
        </w:rPr>
        <w:t>SG022</w:t>
      </w:r>
      <w:r>
        <w:rPr>
          <w:rFonts w:hint="eastAsia"/>
        </w:rPr>
        <w:t>）、烧结镍过滤元件（材质</w:t>
      </w:r>
      <w:r>
        <w:rPr>
          <w:rFonts w:hint="eastAsia"/>
        </w:rPr>
        <w:t>NCu30</w:t>
      </w:r>
      <w:r>
        <w:rPr>
          <w:rFonts w:hint="eastAsia"/>
        </w:rPr>
        <w:t>，牌号</w:t>
      </w:r>
      <w:r>
        <w:rPr>
          <w:rFonts w:hint="eastAsia"/>
        </w:rPr>
        <w:t>NG012</w:t>
      </w:r>
      <w:r>
        <w:rPr>
          <w:rFonts w:hint="eastAsia"/>
        </w:rPr>
        <w:t>）共</w:t>
      </w:r>
      <w:r>
        <w:rPr>
          <w:rFonts w:hint="eastAsia"/>
        </w:rPr>
        <w:t>3</w:t>
      </w:r>
      <w:r>
        <w:rPr>
          <w:rFonts w:hint="eastAsia"/>
        </w:rPr>
        <w:t>个典型牌号的试样，管状</w:t>
      </w:r>
      <w:r>
        <w:rPr>
          <w:rFonts w:hint="eastAsia"/>
        </w:rPr>
        <w:t>A2</w:t>
      </w:r>
      <w:r>
        <w:rPr>
          <w:rFonts w:hint="eastAsia"/>
        </w:rPr>
        <w:t>型，每种牌号各单位制备</w:t>
      </w:r>
      <w:r>
        <w:rPr>
          <w:rFonts w:hint="eastAsia"/>
        </w:rPr>
        <w:t>7</w:t>
      </w:r>
      <w:r>
        <w:rPr>
          <w:rFonts w:hint="eastAsia"/>
        </w:rPr>
        <w:t>件试样。</w:t>
      </w:r>
    </w:p>
    <w:p w14:paraId="7067E27B" w14:textId="77777777" w:rsidR="00BC16AD" w:rsidRDefault="00000000">
      <w:pPr>
        <w:pStyle w:val="3"/>
        <w:spacing w:before="156" w:after="156"/>
      </w:pPr>
      <w:r>
        <w:rPr>
          <w:rFonts w:hint="eastAsia"/>
        </w:rPr>
        <w:t>试验步骤</w:t>
      </w:r>
    </w:p>
    <w:p w14:paraId="5C688789" w14:textId="77777777" w:rsidR="00BC16AD" w:rsidRDefault="00000000">
      <w:r>
        <w:rPr>
          <w:rFonts w:hint="eastAsia"/>
        </w:rPr>
        <w:t xml:space="preserve">    1</w:t>
      </w:r>
      <w:r>
        <w:rPr>
          <w:rFonts w:hint="eastAsia"/>
        </w:rPr>
        <w:t>）化学成分验证</w:t>
      </w:r>
    </w:p>
    <w:p w14:paraId="3124808A" w14:textId="2091545C" w:rsidR="00BC16AD" w:rsidRDefault="00000000">
      <w:pPr>
        <w:ind w:firstLine="420"/>
      </w:pPr>
      <w:r>
        <w:rPr>
          <w:rFonts w:hint="eastAsia"/>
        </w:rPr>
        <w:t>每个牌号产品取</w:t>
      </w:r>
      <w:r>
        <w:rPr>
          <w:rFonts w:hint="eastAsia"/>
        </w:rPr>
        <w:t>1</w:t>
      </w:r>
      <w:r>
        <w:rPr>
          <w:rFonts w:hint="eastAsia"/>
        </w:rPr>
        <w:t>个试样，按照讨论稿</w:t>
      </w:r>
      <w:r>
        <w:rPr>
          <w:rFonts w:hint="eastAsia"/>
        </w:rPr>
        <w:t>5.1</w:t>
      </w:r>
      <w:r>
        <w:rPr>
          <w:rFonts w:hint="eastAsia"/>
        </w:rPr>
        <w:t>规定的方法进行成分分析。</w:t>
      </w:r>
    </w:p>
    <w:p w14:paraId="60640BF1" w14:textId="77777777" w:rsidR="00BC16AD" w:rsidRDefault="00000000">
      <w:pPr>
        <w:ind w:firstLine="420"/>
      </w:pPr>
      <w:r>
        <w:rPr>
          <w:rFonts w:hint="eastAsia"/>
        </w:rPr>
        <w:t>2</w:t>
      </w:r>
      <w:r>
        <w:rPr>
          <w:rFonts w:hint="eastAsia"/>
        </w:rPr>
        <w:t>）过滤性能验证</w:t>
      </w:r>
    </w:p>
    <w:p w14:paraId="792B0645" w14:textId="18B962ED" w:rsidR="00BC16AD" w:rsidRDefault="00000000">
      <w:pPr>
        <w:ind w:firstLine="420"/>
      </w:pPr>
      <w:r>
        <w:rPr>
          <w:rFonts w:hint="eastAsia"/>
        </w:rPr>
        <w:t>每个牌号各取</w:t>
      </w:r>
      <w:r>
        <w:rPr>
          <w:rFonts w:hint="eastAsia"/>
        </w:rPr>
        <w:t>1</w:t>
      </w:r>
      <w:r>
        <w:rPr>
          <w:rFonts w:hint="eastAsia"/>
        </w:rPr>
        <w:t>个试样，按</w:t>
      </w:r>
      <w:r>
        <w:rPr>
          <w:rFonts w:hint="eastAsia"/>
        </w:rPr>
        <w:t xml:space="preserve"> GB/T 18853 </w:t>
      </w:r>
      <w:r>
        <w:rPr>
          <w:rFonts w:hint="eastAsia"/>
        </w:rPr>
        <w:t>测定</w:t>
      </w:r>
      <w:r>
        <w:rPr>
          <w:rFonts w:hint="eastAsia"/>
        </w:rPr>
        <w:t>98%</w:t>
      </w:r>
      <w:r>
        <w:rPr>
          <w:rFonts w:hint="eastAsia"/>
        </w:rPr>
        <w:t>和</w:t>
      </w:r>
      <w:r>
        <w:rPr>
          <w:rFonts w:hint="eastAsia"/>
        </w:rPr>
        <w:t>99.9%</w:t>
      </w:r>
      <w:r>
        <w:rPr>
          <w:rFonts w:hint="eastAsia"/>
        </w:rPr>
        <w:t>过滤效率下的阻挡颗粒尺寸值。</w:t>
      </w:r>
    </w:p>
    <w:p w14:paraId="029C9096" w14:textId="77777777" w:rsidR="00BC16AD" w:rsidRDefault="00000000">
      <w:pPr>
        <w:ind w:firstLine="420"/>
      </w:pPr>
      <w:r>
        <w:rPr>
          <w:rFonts w:hint="eastAsia"/>
        </w:rPr>
        <w:t>3</w:t>
      </w:r>
      <w:r>
        <w:rPr>
          <w:rFonts w:hint="eastAsia"/>
        </w:rPr>
        <w:t>）物理性能验证</w:t>
      </w:r>
    </w:p>
    <w:p w14:paraId="4B63865C" w14:textId="77777777" w:rsidR="00BC16AD" w:rsidRDefault="00000000">
      <w:pPr>
        <w:ind w:firstLine="420"/>
      </w:pPr>
      <w:bookmarkStart w:id="4" w:name="OLE_LINK9"/>
      <w:r>
        <w:rPr>
          <w:rFonts w:hint="eastAsia"/>
        </w:rPr>
        <w:lastRenderedPageBreak/>
        <w:t>每个牌号各取</w:t>
      </w:r>
      <w:r>
        <w:rPr>
          <w:rFonts w:hint="eastAsia"/>
        </w:rPr>
        <w:t>3</w:t>
      </w:r>
      <w:r>
        <w:rPr>
          <w:rFonts w:hint="eastAsia"/>
        </w:rPr>
        <w:t>个试样，按</w:t>
      </w:r>
      <w:r>
        <w:rPr>
          <w:rFonts w:hint="eastAsia"/>
        </w:rPr>
        <w:t xml:space="preserve"> GB/T 5249</w:t>
      </w:r>
      <w:r>
        <w:rPr>
          <w:rFonts w:hint="eastAsia"/>
        </w:rPr>
        <w:t>及</w:t>
      </w:r>
      <w:r>
        <w:t>GB/T 31909</w:t>
      </w:r>
      <w:r>
        <w:rPr>
          <w:rFonts w:hint="eastAsia"/>
        </w:rPr>
        <w:t>分别测定最大孔径及透气度，验证实测值是否符合讨论</w:t>
      </w:r>
      <w:proofErr w:type="gramStart"/>
      <w:r>
        <w:rPr>
          <w:rFonts w:hint="eastAsia"/>
        </w:rPr>
        <w:t>稿规定</w:t>
      </w:r>
      <w:proofErr w:type="gramEnd"/>
      <w:r>
        <w:rPr>
          <w:rFonts w:hint="eastAsia"/>
        </w:rPr>
        <w:t>的上限</w:t>
      </w:r>
      <w:r>
        <w:rPr>
          <w:rFonts w:hint="eastAsia"/>
        </w:rPr>
        <w:t>/</w:t>
      </w:r>
      <w:r>
        <w:rPr>
          <w:rFonts w:hint="eastAsia"/>
        </w:rPr>
        <w:t>下限。</w:t>
      </w:r>
      <w:bookmarkEnd w:id="4"/>
    </w:p>
    <w:p w14:paraId="44265649" w14:textId="77777777" w:rsidR="00BC16AD" w:rsidRDefault="00000000">
      <w:pPr>
        <w:ind w:firstLine="420"/>
      </w:pPr>
      <w:r>
        <w:rPr>
          <w:rFonts w:hint="eastAsia"/>
        </w:rPr>
        <w:t>每个牌号各取</w:t>
      </w:r>
      <w:r>
        <w:rPr>
          <w:rFonts w:hint="eastAsia"/>
        </w:rPr>
        <w:t>1</w:t>
      </w:r>
      <w:r>
        <w:rPr>
          <w:rFonts w:hint="eastAsia"/>
        </w:rPr>
        <w:t>个试样，按标准讨论稿中附录</w:t>
      </w:r>
      <w:r>
        <w:rPr>
          <w:rFonts w:hint="eastAsia"/>
        </w:rPr>
        <w:t>A</w:t>
      </w:r>
      <w:r>
        <w:rPr>
          <w:rFonts w:hint="eastAsia"/>
        </w:rPr>
        <w:t>的方法测试过滤元件耐内压强度。</w:t>
      </w:r>
    </w:p>
    <w:p w14:paraId="0DC8F75A" w14:textId="77777777" w:rsidR="00BC16AD" w:rsidRDefault="00000000">
      <w:pPr>
        <w:pStyle w:val="2"/>
        <w:spacing w:before="156" w:after="156"/>
      </w:pPr>
      <w:r>
        <w:rPr>
          <w:rFonts w:hint="eastAsia"/>
        </w:rPr>
        <w:t>试验验证及结果分析</w:t>
      </w:r>
    </w:p>
    <w:p w14:paraId="71C60073" w14:textId="77777777" w:rsidR="00BC16AD" w:rsidRDefault="00000000">
      <w:pPr>
        <w:pStyle w:val="3"/>
        <w:spacing w:before="156" w:after="156"/>
      </w:pPr>
      <w:r>
        <w:rPr>
          <w:rFonts w:hint="eastAsia"/>
        </w:rPr>
        <w:t>西部宝德试验数据及结果分析</w:t>
      </w:r>
    </w:p>
    <w:p w14:paraId="540C23ED" w14:textId="35DC5F1E" w:rsidR="00BC16AD" w:rsidRDefault="00000000">
      <w:pPr>
        <w:ind w:firstLine="420"/>
        <w:rPr>
          <w:szCs w:val="21"/>
        </w:rPr>
      </w:pPr>
      <w:r>
        <w:rPr>
          <w:rFonts w:hint="eastAsia"/>
        </w:rPr>
        <w:t>西部宝德接到标准修订任务后，按照</w:t>
      </w:r>
      <w:r>
        <w:rPr>
          <w:rFonts w:hint="eastAsia"/>
        </w:rPr>
        <w:t>3.1.3</w:t>
      </w:r>
      <w:r>
        <w:rPr>
          <w:rFonts w:hint="eastAsia"/>
        </w:rPr>
        <w:t>验证程序进行了试验验证。</w:t>
      </w:r>
      <w:bookmarkStart w:id="5" w:name="OLE_LINK14"/>
      <w:r>
        <w:rPr>
          <w:rFonts w:hint="eastAsia"/>
        </w:rPr>
        <w:t>使用</w:t>
      </w:r>
      <w:r>
        <w:rPr>
          <w:rFonts w:hint="eastAsia"/>
        </w:rPr>
        <w:t>FBP-IV</w:t>
      </w:r>
      <w:r>
        <w:rPr>
          <w:rFonts w:hint="eastAsia"/>
        </w:rPr>
        <w:t>型多孔材料检测仪进行透气度及孔径测试，使用游标卡尺及直尺测试样品的尺寸，测试数据见表</w:t>
      </w:r>
      <w:r>
        <w:rPr>
          <w:rFonts w:hint="eastAsia"/>
        </w:rPr>
        <w:t>2</w:t>
      </w:r>
      <w:r>
        <w:rPr>
          <w:rFonts w:hint="eastAsia"/>
        </w:rPr>
        <w:t>及表</w:t>
      </w:r>
      <w:r>
        <w:rPr>
          <w:rFonts w:hint="eastAsia"/>
        </w:rPr>
        <w:t>3</w:t>
      </w:r>
      <w:r>
        <w:rPr>
          <w:rFonts w:hint="eastAsia"/>
        </w:rPr>
        <w:t>。</w:t>
      </w:r>
      <w:bookmarkEnd w:id="5"/>
      <w:r>
        <w:rPr>
          <w:rFonts w:hint="eastAsia"/>
        </w:rPr>
        <w:t>从表</w:t>
      </w:r>
      <w:r>
        <w:rPr>
          <w:rFonts w:hint="eastAsia"/>
        </w:rPr>
        <w:t>2</w:t>
      </w:r>
      <w:r>
        <w:rPr>
          <w:rFonts w:hint="eastAsia"/>
        </w:rPr>
        <w:t>可以看出，</w:t>
      </w:r>
      <w:r>
        <w:rPr>
          <w:rFonts w:hint="eastAsia"/>
        </w:rPr>
        <w:t>SG010</w:t>
      </w:r>
      <w:r>
        <w:rPr>
          <w:rFonts w:hint="eastAsia"/>
        </w:rPr>
        <w:t>牌号的过滤元件样品，透气度实测值为</w:t>
      </w:r>
      <w:r>
        <w:rPr>
          <w:rFonts w:hint="eastAsia"/>
        </w:rPr>
        <w:t>109~125</w:t>
      </w:r>
      <w:bookmarkStart w:id="6" w:name="OLE_LINK11"/>
      <w:r>
        <w:rPr>
          <w:szCs w:val="21"/>
        </w:rPr>
        <w:t xml:space="preserve"> m</w:t>
      </w:r>
      <w:r>
        <w:rPr>
          <w:szCs w:val="21"/>
          <w:vertAlign w:val="superscript"/>
        </w:rPr>
        <w:t>3</w:t>
      </w:r>
      <w:r>
        <w:rPr>
          <w:szCs w:val="21"/>
        </w:rPr>
        <w:t>/(h·kPa·m</w:t>
      </w:r>
      <w:r>
        <w:rPr>
          <w:szCs w:val="21"/>
          <w:vertAlign w:val="superscript"/>
        </w:rPr>
        <w:t>2</w:t>
      </w:r>
      <w:r>
        <w:rPr>
          <w:szCs w:val="21"/>
        </w:rPr>
        <w:t>)</w:t>
      </w:r>
      <w:bookmarkEnd w:id="6"/>
      <w:r>
        <w:rPr>
          <w:rFonts w:hint="eastAsia"/>
          <w:szCs w:val="21"/>
        </w:rPr>
        <w:t>，符合讨论稿中大于</w:t>
      </w:r>
      <w:r>
        <w:rPr>
          <w:rFonts w:hint="eastAsia"/>
          <w:szCs w:val="21"/>
        </w:rPr>
        <w:t xml:space="preserve">100 </w:t>
      </w:r>
      <w:r>
        <w:rPr>
          <w:szCs w:val="21"/>
        </w:rPr>
        <w:t>m</w:t>
      </w:r>
      <w:r>
        <w:rPr>
          <w:szCs w:val="21"/>
          <w:vertAlign w:val="superscript"/>
        </w:rPr>
        <w:t>3</w:t>
      </w:r>
      <w:r>
        <w:rPr>
          <w:szCs w:val="21"/>
        </w:rPr>
        <w:t>/(h·kPa·m</w:t>
      </w:r>
      <w:r>
        <w:rPr>
          <w:szCs w:val="21"/>
          <w:vertAlign w:val="superscript"/>
        </w:rPr>
        <w:t>2</w:t>
      </w:r>
      <w:r>
        <w:rPr>
          <w:szCs w:val="21"/>
        </w:rPr>
        <w:t>)</w:t>
      </w:r>
      <w:r>
        <w:rPr>
          <w:rFonts w:hint="eastAsia"/>
          <w:szCs w:val="21"/>
        </w:rPr>
        <w:t>的要求；最大孔径</w:t>
      </w:r>
      <w:r>
        <w:rPr>
          <w:rFonts w:hint="eastAsia"/>
        </w:rPr>
        <w:t>实测值为</w:t>
      </w:r>
      <w:r>
        <w:rPr>
          <w:rFonts w:hint="eastAsia"/>
        </w:rPr>
        <w:t>26</w:t>
      </w:r>
      <w:r>
        <w:rPr>
          <w:rFonts w:hint="eastAsia"/>
        </w:rPr>
        <w:t>、</w:t>
      </w:r>
      <w:r>
        <w:rPr>
          <w:rFonts w:hint="eastAsia"/>
        </w:rPr>
        <w:t>25</w:t>
      </w:r>
      <w:r>
        <w:rPr>
          <w:rFonts w:hint="eastAsia"/>
        </w:rPr>
        <w:t>、</w:t>
      </w:r>
      <w:r>
        <w:rPr>
          <w:rFonts w:hint="eastAsia"/>
        </w:rPr>
        <w:t xml:space="preserve">25 </w:t>
      </w:r>
      <w:r>
        <w:rPr>
          <w:szCs w:val="21"/>
        </w:rPr>
        <w:t>µm</w:t>
      </w:r>
      <w:r>
        <w:rPr>
          <w:rFonts w:hint="eastAsia"/>
          <w:szCs w:val="21"/>
        </w:rPr>
        <w:t>，符合讨论稿中不大于</w:t>
      </w:r>
      <w:r>
        <w:rPr>
          <w:rFonts w:hint="eastAsia"/>
        </w:rPr>
        <w:t xml:space="preserve">30 </w:t>
      </w:r>
      <w:r>
        <w:rPr>
          <w:szCs w:val="21"/>
        </w:rPr>
        <w:t>µm</w:t>
      </w:r>
      <w:r>
        <w:rPr>
          <w:rFonts w:hint="eastAsia"/>
          <w:szCs w:val="21"/>
        </w:rPr>
        <w:t>的要求；耐内压强度实测值为</w:t>
      </w:r>
      <w:r>
        <w:rPr>
          <w:rFonts w:hint="eastAsia"/>
          <w:szCs w:val="21"/>
        </w:rPr>
        <w:t>4MPa</w:t>
      </w:r>
      <w:r>
        <w:rPr>
          <w:rFonts w:hint="eastAsia"/>
          <w:szCs w:val="21"/>
        </w:rPr>
        <w:t>，也符合讨论稿中不小于</w:t>
      </w:r>
      <w:r>
        <w:rPr>
          <w:rFonts w:hint="eastAsia"/>
        </w:rPr>
        <w:t>3 MPa</w:t>
      </w:r>
      <w:r>
        <w:rPr>
          <w:rFonts w:hint="eastAsia"/>
          <w:szCs w:val="21"/>
        </w:rPr>
        <w:t>的要求。</w:t>
      </w:r>
      <w:r>
        <w:rPr>
          <w:rFonts w:hint="eastAsia"/>
          <w:szCs w:val="21"/>
        </w:rPr>
        <w:t>SG022</w:t>
      </w:r>
      <w:r>
        <w:rPr>
          <w:rFonts w:hint="eastAsia"/>
          <w:szCs w:val="21"/>
        </w:rPr>
        <w:t>牌号的过滤元件样品透气度、最大孔径、耐内压强度分别为</w:t>
      </w:r>
      <w:r>
        <w:rPr>
          <w:rFonts w:hint="eastAsia"/>
          <w:szCs w:val="21"/>
        </w:rPr>
        <w:t>440-520</w:t>
      </w:r>
      <w:r>
        <w:rPr>
          <w:szCs w:val="21"/>
        </w:rPr>
        <w:t xml:space="preserve"> m</w:t>
      </w:r>
      <w:r>
        <w:rPr>
          <w:szCs w:val="21"/>
          <w:vertAlign w:val="superscript"/>
        </w:rPr>
        <w:t>3</w:t>
      </w:r>
      <w:r>
        <w:rPr>
          <w:szCs w:val="21"/>
        </w:rPr>
        <w:t>/(h·kPa·m</w:t>
      </w:r>
      <w:r>
        <w:rPr>
          <w:szCs w:val="21"/>
          <w:vertAlign w:val="superscript"/>
        </w:rPr>
        <w:t>2</w:t>
      </w:r>
      <w:r>
        <w:rPr>
          <w:szCs w:val="21"/>
        </w:rPr>
        <w:t>)</w:t>
      </w:r>
      <w:r>
        <w:rPr>
          <w:rFonts w:hint="eastAsia"/>
          <w:szCs w:val="21"/>
        </w:rPr>
        <w:t>、</w:t>
      </w:r>
      <w:r>
        <w:rPr>
          <w:rFonts w:hint="eastAsia"/>
          <w:szCs w:val="21"/>
        </w:rPr>
        <w:t xml:space="preserve">60 </w:t>
      </w:r>
      <w:r>
        <w:rPr>
          <w:szCs w:val="21"/>
        </w:rPr>
        <w:t>µm</w:t>
      </w:r>
      <w:r>
        <w:rPr>
          <w:rFonts w:hint="eastAsia"/>
          <w:szCs w:val="21"/>
        </w:rPr>
        <w:t>及</w:t>
      </w:r>
      <w:r>
        <w:rPr>
          <w:rFonts w:hint="eastAsia"/>
          <w:szCs w:val="21"/>
        </w:rPr>
        <w:t>4 MPa</w:t>
      </w:r>
      <w:r>
        <w:rPr>
          <w:rFonts w:hint="eastAsia"/>
          <w:szCs w:val="21"/>
        </w:rPr>
        <w:t>，也符合讨论稿中</w:t>
      </w:r>
      <w:r>
        <w:rPr>
          <w:rFonts w:hint="eastAsia"/>
          <w:szCs w:val="21"/>
        </w:rPr>
        <w:t>400</w:t>
      </w:r>
      <w:r>
        <w:rPr>
          <w:szCs w:val="21"/>
        </w:rPr>
        <w:t xml:space="preserve"> m</w:t>
      </w:r>
      <w:r>
        <w:rPr>
          <w:szCs w:val="21"/>
          <w:vertAlign w:val="superscript"/>
        </w:rPr>
        <w:t>3</w:t>
      </w:r>
      <w:r>
        <w:rPr>
          <w:szCs w:val="21"/>
        </w:rPr>
        <w:t>/(h·kPa·m</w:t>
      </w:r>
      <w:r>
        <w:rPr>
          <w:szCs w:val="21"/>
          <w:vertAlign w:val="superscript"/>
        </w:rPr>
        <w:t>2</w:t>
      </w:r>
      <w:r>
        <w:rPr>
          <w:szCs w:val="21"/>
        </w:rPr>
        <w:t>)</w:t>
      </w:r>
      <w:r>
        <w:rPr>
          <w:rFonts w:hint="eastAsia"/>
          <w:szCs w:val="21"/>
        </w:rPr>
        <w:t>、</w:t>
      </w:r>
      <w:r>
        <w:rPr>
          <w:rFonts w:hint="eastAsia"/>
          <w:szCs w:val="21"/>
        </w:rPr>
        <w:t xml:space="preserve">60 </w:t>
      </w:r>
      <w:r>
        <w:rPr>
          <w:szCs w:val="21"/>
        </w:rPr>
        <w:t>µm</w:t>
      </w:r>
      <w:r>
        <w:rPr>
          <w:rFonts w:hint="eastAsia"/>
          <w:szCs w:val="21"/>
        </w:rPr>
        <w:t>及</w:t>
      </w:r>
      <w:r>
        <w:rPr>
          <w:rFonts w:hint="eastAsia"/>
          <w:szCs w:val="21"/>
        </w:rPr>
        <w:t>3 MPa</w:t>
      </w:r>
      <w:r>
        <w:rPr>
          <w:rFonts w:hint="eastAsia"/>
          <w:szCs w:val="21"/>
        </w:rPr>
        <w:t>的要求。</w:t>
      </w:r>
      <w:r>
        <w:rPr>
          <w:rFonts w:hint="eastAsia"/>
          <w:szCs w:val="21"/>
        </w:rPr>
        <w:t>NG012</w:t>
      </w:r>
      <w:r>
        <w:rPr>
          <w:rFonts w:hint="eastAsia"/>
          <w:szCs w:val="21"/>
        </w:rPr>
        <w:t>牌号的蒙乃尔过滤元件，样品透气度、最大孔径、耐内压强度分别为</w:t>
      </w:r>
      <w:r>
        <w:rPr>
          <w:rFonts w:hint="eastAsia"/>
          <w:szCs w:val="21"/>
        </w:rPr>
        <w:t>125-128</w:t>
      </w:r>
      <w:r>
        <w:rPr>
          <w:szCs w:val="21"/>
        </w:rPr>
        <w:t xml:space="preserve"> m</w:t>
      </w:r>
      <w:r>
        <w:rPr>
          <w:szCs w:val="21"/>
          <w:vertAlign w:val="superscript"/>
        </w:rPr>
        <w:t>3</w:t>
      </w:r>
      <w:r>
        <w:rPr>
          <w:szCs w:val="21"/>
        </w:rPr>
        <w:t>/(h·kPa·m</w:t>
      </w:r>
      <w:r>
        <w:rPr>
          <w:szCs w:val="21"/>
          <w:vertAlign w:val="superscript"/>
        </w:rPr>
        <w:t>2</w:t>
      </w:r>
      <w:r>
        <w:rPr>
          <w:szCs w:val="21"/>
        </w:rPr>
        <w:t>)</w:t>
      </w:r>
      <w:r>
        <w:rPr>
          <w:rFonts w:hint="eastAsia"/>
          <w:szCs w:val="21"/>
        </w:rPr>
        <w:t>、</w:t>
      </w:r>
      <w:r>
        <w:rPr>
          <w:rFonts w:hint="eastAsia"/>
          <w:szCs w:val="21"/>
        </w:rPr>
        <w:t xml:space="preserve">26 </w:t>
      </w:r>
      <w:r>
        <w:rPr>
          <w:szCs w:val="21"/>
        </w:rPr>
        <w:t>µm</w:t>
      </w:r>
      <w:r>
        <w:rPr>
          <w:rFonts w:hint="eastAsia"/>
          <w:szCs w:val="21"/>
        </w:rPr>
        <w:t>及</w:t>
      </w:r>
      <w:r>
        <w:rPr>
          <w:rFonts w:hint="eastAsia"/>
          <w:szCs w:val="21"/>
        </w:rPr>
        <w:t>4 MPa</w:t>
      </w:r>
      <w:r>
        <w:rPr>
          <w:rFonts w:hint="eastAsia"/>
          <w:szCs w:val="21"/>
        </w:rPr>
        <w:t>，符合讨论稿中</w:t>
      </w:r>
      <w:r>
        <w:rPr>
          <w:rFonts w:hint="eastAsia"/>
          <w:szCs w:val="21"/>
        </w:rPr>
        <w:t>100</w:t>
      </w:r>
      <w:r>
        <w:rPr>
          <w:szCs w:val="21"/>
        </w:rPr>
        <w:t xml:space="preserve"> m</w:t>
      </w:r>
      <w:r>
        <w:rPr>
          <w:szCs w:val="21"/>
          <w:vertAlign w:val="superscript"/>
        </w:rPr>
        <w:t>3</w:t>
      </w:r>
      <w:r>
        <w:rPr>
          <w:szCs w:val="21"/>
        </w:rPr>
        <w:t>/(h·kPa·m</w:t>
      </w:r>
      <w:r>
        <w:rPr>
          <w:szCs w:val="21"/>
          <w:vertAlign w:val="superscript"/>
        </w:rPr>
        <w:t>2</w:t>
      </w:r>
      <w:r>
        <w:rPr>
          <w:szCs w:val="21"/>
        </w:rPr>
        <w:t>)</w:t>
      </w:r>
      <w:r>
        <w:rPr>
          <w:rFonts w:hint="eastAsia"/>
          <w:szCs w:val="21"/>
        </w:rPr>
        <w:t>、</w:t>
      </w:r>
      <w:r>
        <w:rPr>
          <w:rFonts w:hint="eastAsia"/>
          <w:szCs w:val="21"/>
        </w:rPr>
        <w:t xml:space="preserve">30 </w:t>
      </w:r>
      <w:r>
        <w:rPr>
          <w:szCs w:val="21"/>
        </w:rPr>
        <w:t>µm</w:t>
      </w:r>
      <w:r>
        <w:rPr>
          <w:rFonts w:hint="eastAsia"/>
          <w:szCs w:val="21"/>
        </w:rPr>
        <w:t>及</w:t>
      </w:r>
      <w:r>
        <w:rPr>
          <w:rFonts w:hint="eastAsia"/>
          <w:szCs w:val="21"/>
        </w:rPr>
        <w:t>3 MPa</w:t>
      </w:r>
      <w:r>
        <w:rPr>
          <w:rFonts w:hint="eastAsia"/>
          <w:szCs w:val="21"/>
        </w:rPr>
        <w:t>的要求。</w:t>
      </w:r>
    </w:p>
    <w:p w14:paraId="70CB2784" w14:textId="77777777" w:rsidR="00BC16AD" w:rsidRDefault="00000000">
      <w:pPr>
        <w:ind w:firstLine="420"/>
      </w:pPr>
      <w:r>
        <w:rPr>
          <w:rFonts w:hint="eastAsia"/>
          <w:szCs w:val="21"/>
        </w:rPr>
        <w:t>另外，对</w:t>
      </w:r>
      <w:r>
        <w:rPr>
          <w:szCs w:val="21"/>
        </w:rPr>
        <w:t>Φ</w:t>
      </w:r>
      <w:r>
        <w:rPr>
          <w:rFonts w:hint="eastAsia"/>
          <w:szCs w:val="21"/>
        </w:rPr>
        <w:t>60</w:t>
      </w:r>
      <w:r>
        <w:rPr>
          <w:rFonts w:hint="eastAsia"/>
          <w:szCs w:val="21"/>
        </w:rPr>
        <w:t>直径、壁厚</w:t>
      </w:r>
      <w:r>
        <w:rPr>
          <w:rFonts w:hint="eastAsia"/>
          <w:szCs w:val="21"/>
        </w:rPr>
        <w:t>3 mm</w:t>
      </w:r>
      <w:r>
        <w:rPr>
          <w:rFonts w:hint="eastAsia"/>
          <w:szCs w:val="21"/>
        </w:rPr>
        <w:t>的过滤元件进行尺寸测量，直径偏差±</w:t>
      </w:r>
      <w:r>
        <w:rPr>
          <w:rFonts w:hint="eastAsia"/>
          <w:szCs w:val="21"/>
        </w:rPr>
        <w:t>1.5 mm</w:t>
      </w:r>
      <w:r>
        <w:rPr>
          <w:rFonts w:hint="eastAsia"/>
          <w:szCs w:val="21"/>
        </w:rPr>
        <w:t>以内；长度使用车床或激光切割，尺寸精度高，偏差±</w:t>
      </w:r>
      <w:r>
        <w:rPr>
          <w:rFonts w:hint="eastAsia"/>
          <w:szCs w:val="21"/>
        </w:rPr>
        <w:t>1 mm</w:t>
      </w:r>
      <w:r>
        <w:rPr>
          <w:rFonts w:hint="eastAsia"/>
          <w:szCs w:val="21"/>
        </w:rPr>
        <w:t>；壁厚偏差±</w:t>
      </w:r>
      <w:r>
        <w:rPr>
          <w:rFonts w:hint="eastAsia"/>
          <w:szCs w:val="21"/>
        </w:rPr>
        <w:t>0.5 mm</w:t>
      </w:r>
      <w:r>
        <w:rPr>
          <w:rFonts w:hint="eastAsia"/>
          <w:szCs w:val="21"/>
        </w:rPr>
        <w:t>以内。</w:t>
      </w:r>
    </w:p>
    <w:p w14:paraId="3CB7ECC9" w14:textId="77777777" w:rsidR="00BC16AD" w:rsidRDefault="00000000">
      <w:pPr>
        <w:pStyle w:val="ac"/>
        <w:spacing w:before="156" w:after="156"/>
      </w:pPr>
      <w:r>
        <w:rPr>
          <w:rFonts w:hint="eastAsia"/>
        </w:rPr>
        <w:t>表</w:t>
      </w:r>
      <w:r>
        <w:rPr>
          <w:rFonts w:hint="eastAsia"/>
        </w:rPr>
        <w:t xml:space="preserve"> </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w:instrText>
      </w:r>
      <w:r>
        <w:instrText xml:space="preserve"> </w:instrText>
      </w:r>
      <w:r>
        <w:fldChar w:fldCharType="separate"/>
      </w:r>
      <w:r>
        <w:t>2</w:t>
      </w:r>
      <w:r>
        <w:fldChar w:fldCharType="end"/>
      </w:r>
      <w:r>
        <w:rPr>
          <w:rFonts w:hint="eastAsia"/>
        </w:rPr>
        <w:t xml:space="preserve">  </w:t>
      </w:r>
      <w:r>
        <w:rPr>
          <w:rFonts w:hint="eastAsia"/>
        </w:rPr>
        <w:t>试验样品物理性能测试结果</w:t>
      </w:r>
    </w:p>
    <w:tbl>
      <w:tblPr>
        <w:tblW w:w="5000" w:type="pct"/>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shd w:val="clear" w:color="auto" w:fill="FFFFFF" w:themeFill="background1"/>
        <w:tblLook w:val="04A0" w:firstRow="1" w:lastRow="0" w:firstColumn="1" w:lastColumn="0" w:noHBand="0" w:noVBand="1"/>
      </w:tblPr>
      <w:tblGrid>
        <w:gridCol w:w="1828"/>
        <w:gridCol w:w="2410"/>
        <w:gridCol w:w="1843"/>
        <w:gridCol w:w="1843"/>
        <w:gridCol w:w="1683"/>
      </w:tblGrid>
      <w:tr w:rsidR="00BC16AD" w14:paraId="7CA3A03D" w14:textId="77777777">
        <w:trPr>
          <w:trHeight w:val="397"/>
        </w:trPr>
        <w:tc>
          <w:tcPr>
            <w:tcW w:w="951" w:type="pct"/>
            <w:shd w:val="clear" w:color="auto" w:fill="FFFFFF" w:themeFill="background1"/>
            <w:vAlign w:val="center"/>
          </w:tcPr>
          <w:p w14:paraId="7703C258" w14:textId="77777777" w:rsidR="00BC16AD" w:rsidRDefault="00000000">
            <w:pPr>
              <w:jc w:val="center"/>
              <w:rPr>
                <w:szCs w:val="21"/>
              </w:rPr>
            </w:pPr>
            <w:r>
              <w:rPr>
                <w:szCs w:val="21"/>
              </w:rPr>
              <w:t>样品编号</w:t>
            </w:r>
          </w:p>
        </w:tc>
        <w:tc>
          <w:tcPr>
            <w:tcW w:w="1254" w:type="pct"/>
            <w:shd w:val="clear" w:color="auto" w:fill="FFFFFF" w:themeFill="background1"/>
            <w:vAlign w:val="center"/>
          </w:tcPr>
          <w:p w14:paraId="66439650" w14:textId="77777777" w:rsidR="00BC16AD" w:rsidRDefault="00000000">
            <w:pPr>
              <w:jc w:val="center"/>
              <w:rPr>
                <w:szCs w:val="21"/>
              </w:rPr>
            </w:pPr>
            <w:r>
              <w:rPr>
                <w:szCs w:val="21"/>
              </w:rPr>
              <w:t>透气度</w:t>
            </w:r>
            <w:r>
              <w:rPr>
                <w:szCs w:val="21"/>
              </w:rPr>
              <w:t>/m</w:t>
            </w:r>
            <w:r>
              <w:rPr>
                <w:szCs w:val="21"/>
                <w:vertAlign w:val="superscript"/>
              </w:rPr>
              <w:t>3</w:t>
            </w:r>
            <w:r>
              <w:rPr>
                <w:szCs w:val="21"/>
              </w:rPr>
              <w:t>/(h·kPa·m</w:t>
            </w:r>
            <w:r>
              <w:rPr>
                <w:szCs w:val="21"/>
                <w:vertAlign w:val="superscript"/>
              </w:rPr>
              <w:t>2</w:t>
            </w:r>
            <w:r>
              <w:rPr>
                <w:szCs w:val="21"/>
              </w:rPr>
              <w:t>)</w:t>
            </w:r>
          </w:p>
        </w:tc>
        <w:tc>
          <w:tcPr>
            <w:tcW w:w="959" w:type="pct"/>
            <w:shd w:val="clear" w:color="auto" w:fill="FFFFFF" w:themeFill="background1"/>
            <w:vAlign w:val="center"/>
          </w:tcPr>
          <w:p w14:paraId="49EA6E14" w14:textId="77777777" w:rsidR="00BC16AD" w:rsidRDefault="00000000">
            <w:pPr>
              <w:jc w:val="center"/>
              <w:rPr>
                <w:szCs w:val="21"/>
              </w:rPr>
            </w:pPr>
            <w:r>
              <w:rPr>
                <w:szCs w:val="21"/>
              </w:rPr>
              <w:t>最大孔径</w:t>
            </w:r>
            <w:r>
              <w:rPr>
                <w:szCs w:val="21"/>
              </w:rPr>
              <w:t>/µm</w:t>
            </w:r>
          </w:p>
        </w:tc>
        <w:tc>
          <w:tcPr>
            <w:tcW w:w="959" w:type="pct"/>
            <w:shd w:val="clear" w:color="auto" w:fill="FFFFFF" w:themeFill="background1"/>
            <w:vAlign w:val="center"/>
          </w:tcPr>
          <w:p w14:paraId="418DC823" w14:textId="77777777" w:rsidR="00BC16AD" w:rsidRDefault="00000000">
            <w:pPr>
              <w:jc w:val="center"/>
              <w:rPr>
                <w:szCs w:val="21"/>
              </w:rPr>
            </w:pPr>
            <w:r>
              <w:rPr>
                <w:rFonts w:hint="eastAsia"/>
                <w:szCs w:val="21"/>
              </w:rPr>
              <w:t>耐内压强度</w:t>
            </w:r>
            <w:r>
              <w:rPr>
                <w:rFonts w:hint="eastAsia"/>
                <w:szCs w:val="21"/>
              </w:rPr>
              <w:t>/MPa</w:t>
            </w:r>
          </w:p>
        </w:tc>
        <w:tc>
          <w:tcPr>
            <w:tcW w:w="876" w:type="pct"/>
            <w:shd w:val="clear" w:color="auto" w:fill="FFFFFF" w:themeFill="background1"/>
            <w:vAlign w:val="center"/>
          </w:tcPr>
          <w:p w14:paraId="7743BC81" w14:textId="77777777" w:rsidR="00BC16AD" w:rsidRDefault="00000000">
            <w:pPr>
              <w:jc w:val="center"/>
              <w:rPr>
                <w:szCs w:val="21"/>
              </w:rPr>
            </w:pPr>
            <w:r>
              <w:rPr>
                <w:szCs w:val="21"/>
              </w:rPr>
              <w:t>备注</w:t>
            </w:r>
          </w:p>
        </w:tc>
      </w:tr>
      <w:tr w:rsidR="00BC16AD" w14:paraId="413D2893" w14:textId="77777777">
        <w:trPr>
          <w:trHeight w:val="397"/>
        </w:trPr>
        <w:tc>
          <w:tcPr>
            <w:tcW w:w="951" w:type="pct"/>
            <w:shd w:val="clear" w:color="auto" w:fill="FFFFFF" w:themeFill="background1"/>
            <w:vAlign w:val="center"/>
          </w:tcPr>
          <w:p w14:paraId="2C473C46" w14:textId="77777777" w:rsidR="00BC16AD" w:rsidRDefault="00000000">
            <w:pPr>
              <w:jc w:val="center"/>
              <w:rPr>
                <w:szCs w:val="21"/>
              </w:rPr>
            </w:pPr>
            <w:r>
              <w:rPr>
                <w:szCs w:val="21"/>
              </w:rPr>
              <w:t>BD-SG010-1</w:t>
            </w:r>
          </w:p>
        </w:tc>
        <w:tc>
          <w:tcPr>
            <w:tcW w:w="1254" w:type="pct"/>
            <w:shd w:val="clear" w:color="auto" w:fill="FFFFFF" w:themeFill="background1"/>
            <w:vAlign w:val="center"/>
          </w:tcPr>
          <w:p w14:paraId="43E00380" w14:textId="77777777" w:rsidR="00BC16AD" w:rsidRDefault="00000000">
            <w:pPr>
              <w:jc w:val="center"/>
              <w:rPr>
                <w:szCs w:val="21"/>
              </w:rPr>
            </w:pPr>
            <w:r>
              <w:rPr>
                <w:rFonts w:hint="eastAsia"/>
                <w:szCs w:val="21"/>
              </w:rPr>
              <w:t>109</w:t>
            </w:r>
          </w:p>
        </w:tc>
        <w:tc>
          <w:tcPr>
            <w:tcW w:w="959" w:type="pct"/>
            <w:shd w:val="clear" w:color="auto" w:fill="FFFFFF" w:themeFill="background1"/>
            <w:vAlign w:val="center"/>
          </w:tcPr>
          <w:p w14:paraId="03F31694" w14:textId="77777777" w:rsidR="00BC16AD" w:rsidRDefault="00000000">
            <w:pPr>
              <w:jc w:val="center"/>
              <w:rPr>
                <w:szCs w:val="21"/>
              </w:rPr>
            </w:pPr>
            <w:r>
              <w:rPr>
                <w:rFonts w:hint="eastAsia"/>
                <w:szCs w:val="21"/>
              </w:rPr>
              <w:t>26</w:t>
            </w:r>
          </w:p>
        </w:tc>
        <w:tc>
          <w:tcPr>
            <w:tcW w:w="959" w:type="pct"/>
            <w:vMerge w:val="restart"/>
            <w:shd w:val="clear" w:color="auto" w:fill="FFFFFF" w:themeFill="background1"/>
            <w:vAlign w:val="center"/>
          </w:tcPr>
          <w:p w14:paraId="1FB5CD69" w14:textId="77777777" w:rsidR="00BC16AD" w:rsidRDefault="00000000">
            <w:pPr>
              <w:jc w:val="center"/>
              <w:rPr>
                <w:szCs w:val="21"/>
              </w:rPr>
            </w:pPr>
            <w:r>
              <w:rPr>
                <w:rFonts w:hint="eastAsia"/>
                <w:szCs w:val="21"/>
              </w:rPr>
              <w:t>4</w:t>
            </w:r>
          </w:p>
        </w:tc>
        <w:tc>
          <w:tcPr>
            <w:tcW w:w="876" w:type="pct"/>
            <w:shd w:val="clear" w:color="auto" w:fill="FFFFFF" w:themeFill="background1"/>
            <w:vAlign w:val="center"/>
          </w:tcPr>
          <w:p w14:paraId="1C95FDFA" w14:textId="77777777" w:rsidR="00BC16AD" w:rsidRDefault="00BC16AD">
            <w:pPr>
              <w:jc w:val="center"/>
              <w:rPr>
                <w:szCs w:val="21"/>
              </w:rPr>
            </w:pPr>
          </w:p>
        </w:tc>
      </w:tr>
      <w:tr w:rsidR="00BC16AD" w14:paraId="4BFBB67A" w14:textId="77777777">
        <w:trPr>
          <w:trHeight w:val="397"/>
        </w:trPr>
        <w:tc>
          <w:tcPr>
            <w:tcW w:w="951" w:type="pct"/>
            <w:shd w:val="clear" w:color="auto" w:fill="FFFFFF" w:themeFill="background1"/>
            <w:vAlign w:val="center"/>
          </w:tcPr>
          <w:p w14:paraId="624A778D" w14:textId="77777777" w:rsidR="00BC16AD" w:rsidRDefault="00000000">
            <w:pPr>
              <w:jc w:val="center"/>
              <w:rPr>
                <w:szCs w:val="21"/>
              </w:rPr>
            </w:pPr>
            <w:r>
              <w:rPr>
                <w:szCs w:val="21"/>
              </w:rPr>
              <w:t>BD-SG010-</w:t>
            </w:r>
            <w:r>
              <w:rPr>
                <w:rFonts w:hint="eastAsia"/>
                <w:szCs w:val="21"/>
              </w:rPr>
              <w:t>2</w:t>
            </w:r>
          </w:p>
        </w:tc>
        <w:tc>
          <w:tcPr>
            <w:tcW w:w="1254" w:type="pct"/>
            <w:shd w:val="clear" w:color="auto" w:fill="FFFFFF" w:themeFill="background1"/>
            <w:vAlign w:val="center"/>
          </w:tcPr>
          <w:p w14:paraId="5DD9487E" w14:textId="77777777" w:rsidR="00BC16AD" w:rsidRDefault="00000000">
            <w:pPr>
              <w:jc w:val="center"/>
              <w:rPr>
                <w:szCs w:val="21"/>
              </w:rPr>
            </w:pPr>
            <w:r>
              <w:rPr>
                <w:rFonts w:hint="eastAsia"/>
                <w:szCs w:val="21"/>
              </w:rPr>
              <w:t>122</w:t>
            </w:r>
          </w:p>
        </w:tc>
        <w:tc>
          <w:tcPr>
            <w:tcW w:w="959" w:type="pct"/>
            <w:shd w:val="clear" w:color="auto" w:fill="FFFFFF" w:themeFill="background1"/>
            <w:vAlign w:val="center"/>
          </w:tcPr>
          <w:p w14:paraId="73BEF5AB" w14:textId="77777777" w:rsidR="00BC16AD" w:rsidRDefault="00000000">
            <w:pPr>
              <w:jc w:val="center"/>
              <w:rPr>
                <w:szCs w:val="21"/>
              </w:rPr>
            </w:pPr>
            <w:r>
              <w:rPr>
                <w:rFonts w:hint="eastAsia"/>
                <w:szCs w:val="21"/>
              </w:rPr>
              <w:t>25</w:t>
            </w:r>
          </w:p>
        </w:tc>
        <w:tc>
          <w:tcPr>
            <w:tcW w:w="959" w:type="pct"/>
            <w:vMerge/>
            <w:shd w:val="clear" w:color="auto" w:fill="FFFFFF" w:themeFill="background1"/>
            <w:vAlign w:val="center"/>
          </w:tcPr>
          <w:p w14:paraId="7FE39089" w14:textId="77777777" w:rsidR="00BC16AD" w:rsidRDefault="00BC16AD">
            <w:pPr>
              <w:jc w:val="center"/>
              <w:rPr>
                <w:szCs w:val="21"/>
              </w:rPr>
            </w:pPr>
          </w:p>
        </w:tc>
        <w:tc>
          <w:tcPr>
            <w:tcW w:w="876" w:type="pct"/>
            <w:shd w:val="clear" w:color="auto" w:fill="FFFFFF" w:themeFill="background1"/>
            <w:vAlign w:val="center"/>
          </w:tcPr>
          <w:p w14:paraId="582CDBDE" w14:textId="77777777" w:rsidR="00BC16AD" w:rsidRDefault="00BC16AD">
            <w:pPr>
              <w:jc w:val="center"/>
              <w:rPr>
                <w:szCs w:val="21"/>
              </w:rPr>
            </w:pPr>
          </w:p>
        </w:tc>
      </w:tr>
      <w:tr w:rsidR="00BC16AD" w14:paraId="04079BFE" w14:textId="77777777">
        <w:trPr>
          <w:trHeight w:val="397"/>
        </w:trPr>
        <w:tc>
          <w:tcPr>
            <w:tcW w:w="951" w:type="pct"/>
            <w:shd w:val="clear" w:color="auto" w:fill="FFFFFF" w:themeFill="background1"/>
            <w:vAlign w:val="center"/>
          </w:tcPr>
          <w:p w14:paraId="12945691" w14:textId="77777777" w:rsidR="00BC16AD" w:rsidRDefault="00000000">
            <w:pPr>
              <w:jc w:val="center"/>
              <w:rPr>
                <w:szCs w:val="21"/>
              </w:rPr>
            </w:pPr>
            <w:r>
              <w:rPr>
                <w:szCs w:val="21"/>
              </w:rPr>
              <w:t>BD-SG010-</w:t>
            </w:r>
            <w:r>
              <w:rPr>
                <w:rFonts w:hint="eastAsia"/>
                <w:szCs w:val="21"/>
              </w:rPr>
              <w:t>3</w:t>
            </w:r>
          </w:p>
        </w:tc>
        <w:tc>
          <w:tcPr>
            <w:tcW w:w="1254" w:type="pct"/>
            <w:shd w:val="clear" w:color="auto" w:fill="FFFFFF" w:themeFill="background1"/>
            <w:vAlign w:val="center"/>
          </w:tcPr>
          <w:p w14:paraId="5FC9AFE5" w14:textId="77777777" w:rsidR="00BC16AD" w:rsidRDefault="00000000">
            <w:pPr>
              <w:jc w:val="center"/>
              <w:rPr>
                <w:szCs w:val="21"/>
              </w:rPr>
            </w:pPr>
            <w:r>
              <w:rPr>
                <w:rFonts w:hint="eastAsia"/>
                <w:szCs w:val="21"/>
              </w:rPr>
              <w:t>125</w:t>
            </w:r>
          </w:p>
        </w:tc>
        <w:tc>
          <w:tcPr>
            <w:tcW w:w="959" w:type="pct"/>
            <w:shd w:val="clear" w:color="auto" w:fill="FFFFFF" w:themeFill="background1"/>
            <w:vAlign w:val="center"/>
          </w:tcPr>
          <w:p w14:paraId="576DDF5F" w14:textId="77777777" w:rsidR="00BC16AD" w:rsidRDefault="00000000">
            <w:pPr>
              <w:jc w:val="center"/>
              <w:rPr>
                <w:szCs w:val="21"/>
              </w:rPr>
            </w:pPr>
            <w:r>
              <w:rPr>
                <w:rFonts w:hint="eastAsia"/>
                <w:szCs w:val="21"/>
              </w:rPr>
              <w:t>25</w:t>
            </w:r>
          </w:p>
        </w:tc>
        <w:tc>
          <w:tcPr>
            <w:tcW w:w="959" w:type="pct"/>
            <w:vMerge/>
            <w:shd w:val="clear" w:color="auto" w:fill="FFFFFF" w:themeFill="background1"/>
            <w:vAlign w:val="center"/>
          </w:tcPr>
          <w:p w14:paraId="2D1F3108" w14:textId="77777777" w:rsidR="00BC16AD" w:rsidRDefault="00BC16AD">
            <w:pPr>
              <w:jc w:val="center"/>
              <w:rPr>
                <w:szCs w:val="21"/>
              </w:rPr>
            </w:pPr>
          </w:p>
        </w:tc>
        <w:tc>
          <w:tcPr>
            <w:tcW w:w="876" w:type="pct"/>
            <w:shd w:val="clear" w:color="auto" w:fill="FFFFFF" w:themeFill="background1"/>
            <w:vAlign w:val="center"/>
          </w:tcPr>
          <w:p w14:paraId="20A8BA81" w14:textId="77777777" w:rsidR="00BC16AD" w:rsidRDefault="00BC16AD">
            <w:pPr>
              <w:jc w:val="center"/>
              <w:rPr>
                <w:szCs w:val="21"/>
              </w:rPr>
            </w:pPr>
          </w:p>
        </w:tc>
      </w:tr>
      <w:tr w:rsidR="00BC16AD" w14:paraId="318301CB" w14:textId="77777777">
        <w:trPr>
          <w:trHeight w:val="397"/>
        </w:trPr>
        <w:tc>
          <w:tcPr>
            <w:tcW w:w="951" w:type="pct"/>
            <w:shd w:val="clear" w:color="auto" w:fill="FFFFFF" w:themeFill="background1"/>
            <w:vAlign w:val="center"/>
          </w:tcPr>
          <w:p w14:paraId="32F80A6F" w14:textId="77777777" w:rsidR="00BC16AD" w:rsidRDefault="00000000">
            <w:pPr>
              <w:jc w:val="center"/>
              <w:rPr>
                <w:szCs w:val="21"/>
              </w:rPr>
            </w:pPr>
            <w:r>
              <w:rPr>
                <w:szCs w:val="21"/>
              </w:rPr>
              <w:t>BD-SG0</w:t>
            </w:r>
            <w:r>
              <w:rPr>
                <w:rFonts w:hint="eastAsia"/>
                <w:szCs w:val="21"/>
              </w:rPr>
              <w:t>22</w:t>
            </w:r>
            <w:r>
              <w:rPr>
                <w:szCs w:val="21"/>
              </w:rPr>
              <w:t>-1</w:t>
            </w:r>
          </w:p>
        </w:tc>
        <w:tc>
          <w:tcPr>
            <w:tcW w:w="1254" w:type="pct"/>
            <w:shd w:val="clear" w:color="auto" w:fill="FFFFFF" w:themeFill="background1"/>
            <w:vAlign w:val="center"/>
          </w:tcPr>
          <w:p w14:paraId="70B50FC6" w14:textId="77777777" w:rsidR="00BC16AD" w:rsidRDefault="00000000">
            <w:pPr>
              <w:jc w:val="center"/>
              <w:rPr>
                <w:szCs w:val="21"/>
              </w:rPr>
            </w:pPr>
            <w:r>
              <w:rPr>
                <w:rFonts w:hint="eastAsia"/>
                <w:szCs w:val="21"/>
              </w:rPr>
              <w:t>440</w:t>
            </w:r>
          </w:p>
        </w:tc>
        <w:tc>
          <w:tcPr>
            <w:tcW w:w="959" w:type="pct"/>
            <w:shd w:val="clear" w:color="auto" w:fill="FFFFFF" w:themeFill="background1"/>
            <w:vAlign w:val="center"/>
          </w:tcPr>
          <w:p w14:paraId="6D2B1BC2" w14:textId="77777777" w:rsidR="00BC16AD" w:rsidRDefault="00000000">
            <w:pPr>
              <w:jc w:val="center"/>
              <w:rPr>
                <w:szCs w:val="21"/>
              </w:rPr>
            </w:pPr>
            <w:r>
              <w:rPr>
                <w:rFonts w:hint="eastAsia"/>
                <w:szCs w:val="21"/>
              </w:rPr>
              <w:t>58</w:t>
            </w:r>
          </w:p>
        </w:tc>
        <w:tc>
          <w:tcPr>
            <w:tcW w:w="959" w:type="pct"/>
            <w:vMerge w:val="restart"/>
            <w:shd w:val="clear" w:color="auto" w:fill="FFFFFF" w:themeFill="background1"/>
            <w:vAlign w:val="center"/>
          </w:tcPr>
          <w:p w14:paraId="29D4D2FF" w14:textId="77777777" w:rsidR="00BC16AD" w:rsidRDefault="00000000">
            <w:pPr>
              <w:jc w:val="center"/>
              <w:rPr>
                <w:szCs w:val="21"/>
              </w:rPr>
            </w:pPr>
            <w:r>
              <w:rPr>
                <w:rFonts w:hint="eastAsia"/>
                <w:szCs w:val="21"/>
              </w:rPr>
              <w:t>3.5</w:t>
            </w:r>
          </w:p>
        </w:tc>
        <w:tc>
          <w:tcPr>
            <w:tcW w:w="876" w:type="pct"/>
            <w:shd w:val="clear" w:color="auto" w:fill="FFFFFF" w:themeFill="background1"/>
            <w:vAlign w:val="center"/>
          </w:tcPr>
          <w:p w14:paraId="64AF3B4E" w14:textId="77777777" w:rsidR="00BC16AD" w:rsidRDefault="00BC16AD">
            <w:pPr>
              <w:jc w:val="center"/>
              <w:rPr>
                <w:szCs w:val="21"/>
              </w:rPr>
            </w:pPr>
          </w:p>
        </w:tc>
      </w:tr>
      <w:tr w:rsidR="00BC16AD" w14:paraId="06C53F68" w14:textId="77777777">
        <w:trPr>
          <w:trHeight w:val="397"/>
        </w:trPr>
        <w:tc>
          <w:tcPr>
            <w:tcW w:w="951" w:type="pct"/>
            <w:shd w:val="clear" w:color="auto" w:fill="FFFFFF" w:themeFill="background1"/>
            <w:vAlign w:val="center"/>
          </w:tcPr>
          <w:p w14:paraId="09E89627" w14:textId="77777777" w:rsidR="00BC16AD" w:rsidRDefault="00000000">
            <w:pPr>
              <w:jc w:val="center"/>
              <w:rPr>
                <w:szCs w:val="21"/>
              </w:rPr>
            </w:pPr>
            <w:r>
              <w:rPr>
                <w:szCs w:val="21"/>
              </w:rPr>
              <w:t>BD-SG0</w:t>
            </w:r>
            <w:r>
              <w:rPr>
                <w:rFonts w:hint="eastAsia"/>
                <w:szCs w:val="21"/>
              </w:rPr>
              <w:t>22</w:t>
            </w:r>
            <w:r>
              <w:rPr>
                <w:szCs w:val="21"/>
              </w:rPr>
              <w:t>-</w:t>
            </w:r>
            <w:r>
              <w:rPr>
                <w:rFonts w:hint="eastAsia"/>
                <w:szCs w:val="21"/>
              </w:rPr>
              <w:t>2</w:t>
            </w:r>
          </w:p>
        </w:tc>
        <w:tc>
          <w:tcPr>
            <w:tcW w:w="1254" w:type="pct"/>
            <w:shd w:val="clear" w:color="auto" w:fill="FFFFFF" w:themeFill="background1"/>
            <w:vAlign w:val="center"/>
          </w:tcPr>
          <w:p w14:paraId="3AD4FBA2" w14:textId="77777777" w:rsidR="00BC16AD" w:rsidRDefault="00000000">
            <w:pPr>
              <w:jc w:val="center"/>
              <w:rPr>
                <w:szCs w:val="21"/>
              </w:rPr>
            </w:pPr>
            <w:r>
              <w:rPr>
                <w:rFonts w:hint="eastAsia"/>
                <w:szCs w:val="21"/>
              </w:rPr>
              <w:t>480</w:t>
            </w:r>
          </w:p>
        </w:tc>
        <w:tc>
          <w:tcPr>
            <w:tcW w:w="959" w:type="pct"/>
            <w:shd w:val="clear" w:color="auto" w:fill="FFFFFF" w:themeFill="background1"/>
            <w:vAlign w:val="center"/>
          </w:tcPr>
          <w:p w14:paraId="17C648CD" w14:textId="77777777" w:rsidR="00BC16AD" w:rsidRDefault="00000000">
            <w:pPr>
              <w:jc w:val="center"/>
              <w:rPr>
                <w:szCs w:val="21"/>
              </w:rPr>
            </w:pPr>
            <w:r>
              <w:rPr>
                <w:rFonts w:hint="eastAsia"/>
                <w:szCs w:val="21"/>
              </w:rPr>
              <w:t>57</w:t>
            </w:r>
          </w:p>
        </w:tc>
        <w:tc>
          <w:tcPr>
            <w:tcW w:w="959" w:type="pct"/>
            <w:vMerge/>
            <w:shd w:val="clear" w:color="auto" w:fill="FFFFFF" w:themeFill="background1"/>
            <w:vAlign w:val="center"/>
          </w:tcPr>
          <w:p w14:paraId="2CE396DF" w14:textId="77777777" w:rsidR="00BC16AD" w:rsidRDefault="00BC16AD">
            <w:pPr>
              <w:jc w:val="center"/>
              <w:rPr>
                <w:szCs w:val="21"/>
              </w:rPr>
            </w:pPr>
          </w:p>
        </w:tc>
        <w:tc>
          <w:tcPr>
            <w:tcW w:w="876" w:type="pct"/>
            <w:shd w:val="clear" w:color="auto" w:fill="FFFFFF" w:themeFill="background1"/>
            <w:vAlign w:val="center"/>
          </w:tcPr>
          <w:p w14:paraId="321FBDE8" w14:textId="77777777" w:rsidR="00BC16AD" w:rsidRDefault="00BC16AD">
            <w:pPr>
              <w:jc w:val="center"/>
              <w:rPr>
                <w:szCs w:val="21"/>
              </w:rPr>
            </w:pPr>
          </w:p>
        </w:tc>
      </w:tr>
      <w:tr w:rsidR="00BC16AD" w14:paraId="40A1DA5D" w14:textId="77777777">
        <w:trPr>
          <w:trHeight w:val="397"/>
        </w:trPr>
        <w:tc>
          <w:tcPr>
            <w:tcW w:w="951" w:type="pct"/>
            <w:shd w:val="clear" w:color="auto" w:fill="FFFFFF" w:themeFill="background1"/>
            <w:vAlign w:val="center"/>
          </w:tcPr>
          <w:p w14:paraId="581E2F41" w14:textId="77777777" w:rsidR="00BC16AD" w:rsidRDefault="00000000">
            <w:pPr>
              <w:jc w:val="center"/>
              <w:rPr>
                <w:szCs w:val="21"/>
              </w:rPr>
            </w:pPr>
            <w:r>
              <w:rPr>
                <w:szCs w:val="21"/>
              </w:rPr>
              <w:t>BD-SG0</w:t>
            </w:r>
            <w:r>
              <w:rPr>
                <w:rFonts w:hint="eastAsia"/>
                <w:szCs w:val="21"/>
              </w:rPr>
              <w:t>22</w:t>
            </w:r>
            <w:r>
              <w:rPr>
                <w:szCs w:val="21"/>
              </w:rPr>
              <w:t>-</w:t>
            </w:r>
            <w:r>
              <w:rPr>
                <w:rFonts w:hint="eastAsia"/>
                <w:szCs w:val="21"/>
              </w:rPr>
              <w:t>3</w:t>
            </w:r>
          </w:p>
        </w:tc>
        <w:tc>
          <w:tcPr>
            <w:tcW w:w="1254" w:type="pct"/>
            <w:shd w:val="clear" w:color="auto" w:fill="FFFFFF" w:themeFill="background1"/>
            <w:vAlign w:val="center"/>
          </w:tcPr>
          <w:p w14:paraId="1907AC7A" w14:textId="77777777" w:rsidR="00BC16AD" w:rsidRDefault="00000000">
            <w:pPr>
              <w:jc w:val="center"/>
              <w:rPr>
                <w:szCs w:val="21"/>
              </w:rPr>
            </w:pPr>
            <w:r>
              <w:rPr>
                <w:rFonts w:hint="eastAsia"/>
                <w:szCs w:val="21"/>
              </w:rPr>
              <w:t>520</w:t>
            </w:r>
          </w:p>
        </w:tc>
        <w:tc>
          <w:tcPr>
            <w:tcW w:w="959" w:type="pct"/>
            <w:shd w:val="clear" w:color="auto" w:fill="FFFFFF" w:themeFill="background1"/>
            <w:vAlign w:val="center"/>
          </w:tcPr>
          <w:p w14:paraId="56709252" w14:textId="77777777" w:rsidR="00BC16AD" w:rsidRDefault="00000000">
            <w:pPr>
              <w:jc w:val="center"/>
              <w:rPr>
                <w:szCs w:val="21"/>
              </w:rPr>
            </w:pPr>
            <w:r>
              <w:rPr>
                <w:rFonts w:hint="eastAsia"/>
                <w:szCs w:val="21"/>
              </w:rPr>
              <w:t>60</w:t>
            </w:r>
          </w:p>
        </w:tc>
        <w:tc>
          <w:tcPr>
            <w:tcW w:w="959" w:type="pct"/>
            <w:vMerge/>
            <w:shd w:val="clear" w:color="auto" w:fill="FFFFFF" w:themeFill="background1"/>
            <w:vAlign w:val="center"/>
          </w:tcPr>
          <w:p w14:paraId="37AA3100" w14:textId="77777777" w:rsidR="00BC16AD" w:rsidRDefault="00BC16AD">
            <w:pPr>
              <w:jc w:val="center"/>
              <w:rPr>
                <w:szCs w:val="21"/>
              </w:rPr>
            </w:pPr>
          </w:p>
        </w:tc>
        <w:tc>
          <w:tcPr>
            <w:tcW w:w="876" w:type="pct"/>
            <w:shd w:val="clear" w:color="auto" w:fill="FFFFFF" w:themeFill="background1"/>
            <w:vAlign w:val="center"/>
          </w:tcPr>
          <w:p w14:paraId="1726A558" w14:textId="77777777" w:rsidR="00BC16AD" w:rsidRDefault="00BC16AD">
            <w:pPr>
              <w:jc w:val="center"/>
              <w:rPr>
                <w:szCs w:val="21"/>
              </w:rPr>
            </w:pPr>
          </w:p>
        </w:tc>
      </w:tr>
      <w:tr w:rsidR="00BC16AD" w14:paraId="2AE47353" w14:textId="77777777">
        <w:trPr>
          <w:trHeight w:val="397"/>
        </w:trPr>
        <w:tc>
          <w:tcPr>
            <w:tcW w:w="951" w:type="pct"/>
            <w:shd w:val="clear" w:color="auto" w:fill="FFFFFF" w:themeFill="background1"/>
            <w:vAlign w:val="center"/>
          </w:tcPr>
          <w:p w14:paraId="1C4300DF" w14:textId="77777777" w:rsidR="00BC16AD" w:rsidRDefault="00000000">
            <w:pPr>
              <w:jc w:val="center"/>
              <w:rPr>
                <w:szCs w:val="21"/>
              </w:rPr>
            </w:pPr>
            <w:bookmarkStart w:id="7" w:name="OLE_LINK10"/>
            <w:bookmarkStart w:id="8" w:name="_Hlk224311881"/>
            <w:r>
              <w:rPr>
                <w:rFonts w:hint="eastAsia"/>
                <w:szCs w:val="21"/>
              </w:rPr>
              <w:t>BD-NG012-1</w:t>
            </w:r>
            <w:bookmarkEnd w:id="7"/>
          </w:p>
        </w:tc>
        <w:tc>
          <w:tcPr>
            <w:tcW w:w="1254" w:type="pct"/>
            <w:shd w:val="clear" w:color="auto" w:fill="FFFFFF" w:themeFill="background1"/>
            <w:vAlign w:val="center"/>
          </w:tcPr>
          <w:p w14:paraId="518531BE" w14:textId="77777777" w:rsidR="00BC16AD" w:rsidRDefault="00000000">
            <w:pPr>
              <w:jc w:val="center"/>
              <w:rPr>
                <w:szCs w:val="21"/>
              </w:rPr>
            </w:pPr>
            <w:r>
              <w:rPr>
                <w:rFonts w:hint="eastAsia"/>
                <w:szCs w:val="21"/>
              </w:rPr>
              <w:t>125</w:t>
            </w:r>
          </w:p>
        </w:tc>
        <w:tc>
          <w:tcPr>
            <w:tcW w:w="959" w:type="pct"/>
            <w:shd w:val="clear" w:color="auto" w:fill="FFFFFF" w:themeFill="background1"/>
            <w:vAlign w:val="center"/>
          </w:tcPr>
          <w:p w14:paraId="7DD231D8" w14:textId="77777777" w:rsidR="00BC16AD" w:rsidRDefault="00000000">
            <w:pPr>
              <w:jc w:val="center"/>
              <w:rPr>
                <w:szCs w:val="21"/>
              </w:rPr>
            </w:pPr>
            <w:r>
              <w:rPr>
                <w:rFonts w:hint="eastAsia"/>
                <w:szCs w:val="21"/>
              </w:rPr>
              <w:t>26</w:t>
            </w:r>
          </w:p>
        </w:tc>
        <w:tc>
          <w:tcPr>
            <w:tcW w:w="959" w:type="pct"/>
            <w:vMerge w:val="restart"/>
            <w:shd w:val="clear" w:color="auto" w:fill="FFFFFF" w:themeFill="background1"/>
            <w:vAlign w:val="center"/>
          </w:tcPr>
          <w:p w14:paraId="03CF13EC" w14:textId="77777777" w:rsidR="00BC16AD" w:rsidRDefault="00000000">
            <w:pPr>
              <w:jc w:val="center"/>
              <w:rPr>
                <w:szCs w:val="21"/>
              </w:rPr>
            </w:pPr>
            <w:r>
              <w:rPr>
                <w:rFonts w:hint="eastAsia"/>
                <w:szCs w:val="21"/>
              </w:rPr>
              <w:t>4</w:t>
            </w:r>
          </w:p>
        </w:tc>
        <w:tc>
          <w:tcPr>
            <w:tcW w:w="876" w:type="pct"/>
            <w:shd w:val="clear" w:color="auto" w:fill="FFFFFF" w:themeFill="background1"/>
            <w:vAlign w:val="center"/>
          </w:tcPr>
          <w:p w14:paraId="3A3C004E" w14:textId="77777777" w:rsidR="00BC16AD" w:rsidRDefault="00BC16AD">
            <w:pPr>
              <w:jc w:val="center"/>
              <w:rPr>
                <w:szCs w:val="21"/>
              </w:rPr>
            </w:pPr>
          </w:p>
        </w:tc>
      </w:tr>
      <w:tr w:rsidR="00BC16AD" w14:paraId="0E112789" w14:textId="77777777">
        <w:trPr>
          <w:trHeight w:val="397"/>
        </w:trPr>
        <w:tc>
          <w:tcPr>
            <w:tcW w:w="951" w:type="pct"/>
            <w:shd w:val="clear" w:color="auto" w:fill="FFFFFF" w:themeFill="background1"/>
            <w:vAlign w:val="center"/>
          </w:tcPr>
          <w:p w14:paraId="1928F977" w14:textId="77777777" w:rsidR="00BC16AD" w:rsidRDefault="00000000">
            <w:pPr>
              <w:jc w:val="center"/>
              <w:rPr>
                <w:szCs w:val="21"/>
              </w:rPr>
            </w:pPr>
            <w:r>
              <w:rPr>
                <w:rFonts w:hint="eastAsia"/>
                <w:szCs w:val="21"/>
              </w:rPr>
              <w:t>BD-NG012-2</w:t>
            </w:r>
          </w:p>
        </w:tc>
        <w:tc>
          <w:tcPr>
            <w:tcW w:w="1254" w:type="pct"/>
            <w:shd w:val="clear" w:color="auto" w:fill="FFFFFF" w:themeFill="background1"/>
            <w:vAlign w:val="center"/>
          </w:tcPr>
          <w:p w14:paraId="53F71A8D" w14:textId="77777777" w:rsidR="00BC16AD" w:rsidRDefault="00000000">
            <w:pPr>
              <w:jc w:val="center"/>
              <w:rPr>
                <w:szCs w:val="21"/>
              </w:rPr>
            </w:pPr>
            <w:r>
              <w:rPr>
                <w:rFonts w:hint="eastAsia"/>
                <w:szCs w:val="21"/>
              </w:rPr>
              <w:t>125</w:t>
            </w:r>
          </w:p>
        </w:tc>
        <w:tc>
          <w:tcPr>
            <w:tcW w:w="959" w:type="pct"/>
            <w:shd w:val="clear" w:color="auto" w:fill="FFFFFF" w:themeFill="background1"/>
            <w:vAlign w:val="center"/>
          </w:tcPr>
          <w:p w14:paraId="49C288A3" w14:textId="77777777" w:rsidR="00BC16AD" w:rsidRDefault="00000000">
            <w:pPr>
              <w:jc w:val="center"/>
              <w:rPr>
                <w:szCs w:val="21"/>
              </w:rPr>
            </w:pPr>
            <w:r>
              <w:rPr>
                <w:rFonts w:hint="eastAsia"/>
                <w:szCs w:val="21"/>
              </w:rPr>
              <w:t>25</w:t>
            </w:r>
          </w:p>
        </w:tc>
        <w:tc>
          <w:tcPr>
            <w:tcW w:w="959" w:type="pct"/>
            <w:vMerge/>
            <w:shd w:val="clear" w:color="auto" w:fill="FFFFFF" w:themeFill="background1"/>
            <w:vAlign w:val="center"/>
          </w:tcPr>
          <w:p w14:paraId="4700A0E4" w14:textId="77777777" w:rsidR="00BC16AD" w:rsidRDefault="00BC16AD">
            <w:pPr>
              <w:jc w:val="center"/>
              <w:rPr>
                <w:szCs w:val="21"/>
              </w:rPr>
            </w:pPr>
          </w:p>
        </w:tc>
        <w:tc>
          <w:tcPr>
            <w:tcW w:w="876" w:type="pct"/>
            <w:shd w:val="clear" w:color="auto" w:fill="FFFFFF" w:themeFill="background1"/>
            <w:vAlign w:val="center"/>
          </w:tcPr>
          <w:p w14:paraId="7E293632" w14:textId="77777777" w:rsidR="00BC16AD" w:rsidRDefault="00BC16AD">
            <w:pPr>
              <w:jc w:val="center"/>
              <w:rPr>
                <w:szCs w:val="21"/>
              </w:rPr>
            </w:pPr>
          </w:p>
        </w:tc>
      </w:tr>
      <w:tr w:rsidR="00BC16AD" w14:paraId="3A750471" w14:textId="77777777">
        <w:trPr>
          <w:trHeight w:val="397"/>
        </w:trPr>
        <w:tc>
          <w:tcPr>
            <w:tcW w:w="951" w:type="pct"/>
            <w:shd w:val="clear" w:color="auto" w:fill="FFFFFF" w:themeFill="background1"/>
            <w:vAlign w:val="center"/>
          </w:tcPr>
          <w:p w14:paraId="4326608D" w14:textId="77777777" w:rsidR="00BC16AD" w:rsidRDefault="00000000">
            <w:pPr>
              <w:jc w:val="center"/>
              <w:rPr>
                <w:szCs w:val="21"/>
              </w:rPr>
            </w:pPr>
            <w:r>
              <w:rPr>
                <w:rFonts w:hint="eastAsia"/>
                <w:szCs w:val="21"/>
              </w:rPr>
              <w:t>BD-NG012-3</w:t>
            </w:r>
          </w:p>
        </w:tc>
        <w:tc>
          <w:tcPr>
            <w:tcW w:w="1254" w:type="pct"/>
            <w:shd w:val="clear" w:color="auto" w:fill="FFFFFF" w:themeFill="background1"/>
            <w:vAlign w:val="center"/>
          </w:tcPr>
          <w:p w14:paraId="3252DA63" w14:textId="77777777" w:rsidR="00BC16AD" w:rsidRDefault="00000000">
            <w:pPr>
              <w:jc w:val="center"/>
              <w:rPr>
                <w:szCs w:val="21"/>
              </w:rPr>
            </w:pPr>
            <w:r>
              <w:rPr>
                <w:rFonts w:hint="eastAsia"/>
                <w:szCs w:val="21"/>
              </w:rPr>
              <w:t>128</w:t>
            </w:r>
          </w:p>
        </w:tc>
        <w:tc>
          <w:tcPr>
            <w:tcW w:w="959" w:type="pct"/>
            <w:shd w:val="clear" w:color="auto" w:fill="FFFFFF" w:themeFill="background1"/>
            <w:vAlign w:val="center"/>
          </w:tcPr>
          <w:p w14:paraId="2F90E7A6" w14:textId="77777777" w:rsidR="00BC16AD" w:rsidRDefault="00000000">
            <w:pPr>
              <w:jc w:val="center"/>
              <w:rPr>
                <w:szCs w:val="21"/>
              </w:rPr>
            </w:pPr>
            <w:r>
              <w:rPr>
                <w:rFonts w:hint="eastAsia"/>
                <w:szCs w:val="21"/>
              </w:rPr>
              <w:t>25</w:t>
            </w:r>
          </w:p>
        </w:tc>
        <w:tc>
          <w:tcPr>
            <w:tcW w:w="959" w:type="pct"/>
            <w:vMerge/>
            <w:shd w:val="clear" w:color="auto" w:fill="FFFFFF" w:themeFill="background1"/>
            <w:vAlign w:val="center"/>
          </w:tcPr>
          <w:p w14:paraId="6513A36B" w14:textId="77777777" w:rsidR="00BC16AD" w:rsidRDefault="00BC16AD">
            <w:pPr>
              <w:jc w:val="center"/>
              <w:rPr>
                <w:szCs w:val="21"/>
              </w:rPr>
            </w:pPr>
          </w:p>
        </w:tc>
        <w:tc>
          <w:tcPr>
            <w:tcW w:w="876" w:type="pct"/>
            <w:shd w:val="clear" w:color="auto" w:fill="FFFFFF" w:themeFill="background1"/>
            <w:vAlign w:val="center"/>
          </w:tcPr>
          <w:p w14:paraId="3D713117" w14:textId="77777777" w:rsidR="00BC16AD" w:rsidRDefault="00BC16AD">
            <w:pPr>
              <w:jc w:val="center"/>
              <w:rPr>
                <w:szCs w:val="21"/>
              </w:rPr>
            </w:pPr>
          </w:p>
        </w:tc>
      </w:tr>
      <w:bookmarkEnd w:id="8"/>
    </w:tbl>
    <w:p w14:paraId="09EE4B1D" w14:textId="77777777" w:rsidR="00D9084C" w:rsidRDefault="00D9084C">
      <w:pPr>
        <w:pStyle w:val="ac"/>
        <w:spacing w:before="156" w:after="156"/>
      </w:pPr>
    </w:p>
    <w:p w14:paraId="247BFAEA" w14:textId="77777777" w:rsidR="00D9084C" w:rsidRDefault="00D9084C">
      <w:pPr>
        <w:pStyle w:val="ac"/>
        <w:spacing w:before="156" w:after="156"/>
      </w:pPr>
    </w:p>
    <w:p w14:paraId="363828A9" w14:textId="15C43D9A" w:rsidR="00BC16AD" w:rsidRDefault="00000000">
      <w:pPr>
        <w:pStyle w:val="ac"/>
        <w:spacing w:before="156" w:after="156"/>
      </w:pPr>
      <w:r>
        <w:rPr>
          <w:rFonts w:hint="eastAsia"/>
        </w:rPr>
        <w:lastRenderedPageBreak/>
        <w:t>表</w:t>
      </w:r>
      <w:r>
        <w:rPr>
          <w:rFonts w:hint="eastAsia"/>
        </w:rPr>
        <w:t xml:space="preserve"> </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w:instrText>
      </w:r>
      <w:r>
        <w:instrText xml:space="preserve"> </w:instrText>
      </w:r>
      <w:r>
        <w:fldChar w:fldCharType="separate"/>
      </w:r>
      <w:r>
        <w:t>3</w:t>
      </w:r>
      <w:r>
        <w:fldChar w:fldCharType="end"/>
      </w:r>
      <w:r>
        <w:rPr>
          <w:rFonts w:hint="eastAsia"/>
        </w:rPr>
        <w:t xml:space="preserve">  </w:t>
      </w:r>
      <w:r>
        <w:rPr>
          <w:rFonts w:hint="eastAsia"/>
        </w:rPr>
        <w:t>试验样品尺寸测试结果</w:t>
      </w:r>
    </w:p>
    <w:tbl>
      <w:tblPr>
        <w:tblW w:w="5000" w:type="pct"/>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shd w:val="clear" w:color="auto" w:fill="FFFFFF" w:themeFill="background1"/>
        <w:tblLook w:val="04A0" w:firstRow="1" w:lastRow="0" w:firstColumn="1" w:lastColumn="0" w:noHBand="0" w:noVBand="1"/>
      </w:tblPr>
      <w:tblGrid>
        <w:gridCol w:w="1828"/>
        <w:gridCol w:w="2410"/>
        <w:gridCol w:w="1843"/>
        <w:gridCol w:w="1843"/>
        <w:gridCol w:w="1683"/>
      </w:tblGrid>
      <w:tr w:rsidR="00BC16AD" w14:paraId="2D135D19" w14:textId="77777777">
        <w:trPr>
          <w:trHeight w:val="397"/>
        </w:trPr>
        <w:tc>
          <w:tcPr>
            <w:tcW w:w="951" w:type="pct"/>
            <w:shd w:val="clear" w:color="auto" w:fill="FFFFFF" w:themeFill="background1"/>
            <w:vAlign w:val="center"/>
          </w:tcPr>
          <w:p w14:paraId="237CAB6C" w14:textId="77777777" w:rsidR="00BC16AD" w:rsidRDefault="00000000">
            <w:pPr>
              <w:jc w:val="center"/>
              <w:rPr>
                <w:szCs w:val="21"/>
              </w:rPr>
            </w:pPr>
            <w:r>
              <w:rPr>
                <w:szCs w:val="21"/>
              </w:rPr>
              <w:t>样品编号</w:t>
            </w:r>
          </w:p>
        </w:tc>
        <w:tc>
          <w:tcPr>
            <w:tcW w:w="1254" w:type="pct"/>
            <w:shd w:val="clear" w:color="auto" w:fill="FFFFFF" w:themeFill="background1"/>
            <w:vAlign w:val="center"/>
          </w:tcPr>
          <w:p w14:paraId="00C9016A" w14:textId="77777777" w:rsidR="00BC16AD" w:rsidRDefault="00000000">
            <w:pPr>
              <w:jc w:val="center"/>
              <w:rPr>
                <w:szCs w:val="21"/>
              </w:rPr>
            </w:pPr>
            <w:r>
              <w:rPr>
                <w:rFonts w:hint="eastAsia"/>
                <w:szCs w:val="21"/>
              </w:rPr>
              <w:t>直径</w:t>
            </w:r>
            <w:r>
              <w:rPr>
                <w:szCs w:val="21"/>
              </w:rPr>
              <w:t>/</w:t>
            </w:r>
            <w:r>
              <w:rPr>
                <w:rFonts w:hint="eastAsia"/>
                <w:szCs w:val="21"/>
              </w:rPr>
              <w:t>mm</w:t>
            </w:r>
          </w:p>
        </w:tc>
        <w:tc>
          <w:tcPr>
            <w:tcW w:w="959" w:type="pct"/>
            <w:shd w:val="clear" w:color="auto" w:fill="FFFFFF" w:themeFill="background1"/>
            <w:vAlign w:val="center"/>
          </w:tcPr>
          <w:p w14:paraId="3A47F54F" w14:textId="77777777" w:rsidR="00BC16AD" w:rsidRDefault="00000000">
            <w:pPr>
              <w:jc w:val="center"/>
              <w:rPr>
                <w:szCs w:val="21"/>
              </w:rPr>
            </w:pPr>
            <w:r>
              <w:rPr>
                <w:rFonts w:hint="eastAsia"/>
                <w:szCs w:val="21"/>
              </w:rPr>
              <w:t>长度</w:t>
            </w:r>
            <w:r>
              <w:rPr>
                <w:rFonts w:hint="eastAsia"/>
                <w:szCs w:val="21"/>
              </w:rPr>
              <w:t>/mm</w:t>
            </w:r>
          </w:p>
        </w:tc>
        <w:tc>
          <w:tcPr>
            <w:tcW w:w="959" w:type="pct"/>
            <w:shd w:val="clear" w:color="auto" w:fill="FFFFFF" w:themeFill="background1"/>
            <w:vAlign w:val="center"/>
          </w:tcPr>
          <w:p w14:paraId="759A9B35" w14:textId="77777777" w:rsidR="00BC16AD" w:rsidRDefault="00000000">
            <w:pPr>
              <w:jc w:val="center"/>
              <w:rPr>
                <w:szCs w:val="21"/>
              </w:rPr>
            </w:pPr>
            <w:r>
              <w:rPr>
                <w:rFonts w:hint="eastAsia"/>
                <w:szCs w:val="21"/>
              </w:rPr>
              <w:t>壁厚</w:t>
            </w:r>
            <w:r>
              <w:rPr>
                <w:rFonts w:hint="eastAsia"/>
                <w:szCs w:val="21"/>
              </w:rPr>
              <w:t>/mm</w:t>
            </w:r>
          </w:p>
        </w:tc>
        <w:tc>
          <w:tcPr>
            <w:tcW w:w="876" w:type="pct"/>
            <w:shd w:val="clear" w:color="auto" w:fill="FFFFFF" w:themeFill="background1"/>
            <w:vAlign w:val="center"/>
          </w:tcPr>
          <w:p w14:paraId="47413ECF" w14:textId="77777777" w:rsidR="00BC16AD" w:rsidRDefault="00000000">
            <w:pPr>
              <w:jc w:val="center"/>
              <w:rPr>
                <w:szCs w:val="21"/>
              </w:rPr>
            </w:pPr>
            <w:r>
              <w:rPr>
                <w:szCs w:val="21"/>
              </w:rPr>
              <w:t>备注</w:t>
            </w:r>
          </w:p>
        </w:tc>
      </w:tr>
      <w:tr w:rsidR="00BC16AD" w14:paraId="30F749A2" w14:textId="77777777">
        <w:trPr>
          <w:trHeight w:val="397"/>
        </w:trPr>
        <w:tc>
          <w:tcPr>
            <w:tcW w:w="951" w:type="pct"/>
            <w:shd w:val="clear" w:color="auto" w:fill="FFFFFF" w:themeFill="background1"/>
            <w:vAlign w:val="center"/>
          </w:tcPr>
          <w:p w14:paraId="5AE75003" w14:textId="77777777" w:rsidR="00BC16AD" w:rsidRDefault="00000000">
            <w:pPr>
              <w:jc w:val="center"/>
              <w:rPr>
                <w:szCs w:val="21"/>
              </w:rPr>
            </w:pPr>
            <w:r>
              <w:rPr>
                <w:szCs w:val="21"/>
              </w:rPr>
              <w:t>BD-SG010-1</w:t>
            </w:r>
          </w:p>
        </w:tc>
        <w:tc>
          <w:tcPr>
            <w:tcW w:w="1254" w:type="pct"/>
            <w:shd w:val="clear" w:color="auto" w:fill="FFFFFF" w:themeFill="background1"/>
            <w:vAlign w:val="center"/>
          </w:tcPr>
          <w:p w14:paraId="76F56B50" w14:textId="77777777" w:rsidR="00BC16AD" w:rsidRDefault="00000000">
            <w:pPr>
              <w:jc w:val="center"/>
              <w:rPr>
                <w:szCs w:val="21"/>
              </w:rPr>
            </w:pPr>
            <w:r>
              <w:rPr>
                <w:rFonts w:hint="eastAsia"/>
                <w:szCs w:val="21"/>
              </w:rPr>
              <w:t>59.94</w:t>
            </w:r>
          </w:p>
        </w:tc>
        <w:tc>
          <w:tcPr>
            <w:tcW w:w="959" w:type="pct"/>
            <w:shd w:val="clear" w:color="auto" w:fill="FFFFFF" w:themeFill="background1"/>
            <w:vAlign w:val="center"/>
          </w:tcPr>
          <w:p w14:paraId="4022CF4D" w14:textId="77777777" w:rsidR="00BC16AD" w:rsidRDefault="00000000">
            <w:pPr>
              <w:jc w:val="center"/>
              <w:rPr>
                <w:szCs w:val="21"/>
              </w:rPr>
            </w:pPr>
            <w:r>
              <w:rPr>
                <w:rFonts w:hint="eastAsia"/>
                <w:szCs w:val="21"/>
              </w:rPr>
              <w:t>1000</w:t>
            </w:r>
          </w:p>
        </w:tc>
        <w:tc>
          <w:tcPr>
            <w:tcW w:w="959" w:type="pct"/>
            <w:shd w:val="clear" w:color="auto" w:fill="FFFFFF" w:themeFill="background1"/>
            <w:vAlign w:val="center"/>
          </w:tcPr>
          <w:p w14:paraId="1277A4E7" w14:textId="77777777" w:rsidR="00BC16AD" w:rsidRDefault="00000000">
            <w:pPr>
              <w:jc w:val="center"/>
              <w:rPr>
                <w:szCs w:val="21"/>
              </w:rPr>
            </w:pPr>
            <w:r>
              <w:rPr>
                <w:rFonts w:hint="eastAsia"/>
                <w:szCs w:val="21"/>
              </w:rPr>
              <w:t>3.12</w:t>
            </w:r>
          </w:p>
        </w:tc>
        <w:tc>
          <w:tcPr>
            <w:tcW w:w="876" w:type="pct"/>
            <w:shd w:val="clear" w:color="auto" w:fill="FFFFFF" w:themeFill="background1"/>
            <w:vAlign w:val="center"/>
          </w:tcPr>
          <w:p w14:paraId="12FDE2ED" w14:textId="77777777" w:rsidR="00BC16AD" w:rsidRDefault="00BC16AD">
            <w:pPr>
              <w:jc w:val="center"/>
              <w:rPr>
                <w:szCs w:val="21"/>
              </w:rPr>
            </w:pPr>
          </w:p>
        </w:tc>
      </w:tr>
      <w:tr w:rsidR="00BC16AD" w14:paraId="5195B302" w14:textId="77777777">
        <w:trPr>
          <w:trHeight w:val="397"/>
        </w:trPr>
        <w:tc>
          <w:tcPr>
            <w:tcW w:w="951" w:type="pct"/>
            <w:shd w:val="clear" w:color="auto" w:fill="FFFFFF" w:themeFill="background1"/>
            <w:vAlign w:val="center"/>
          </w:tcPr>
          <w:p w14:paraId="19D093C9" w14:textId="77777777" w:rsidR="00BC16AD" w:rsidRDefault="00000000">
            <w:pPr>
              <w:jc w:val="center"/>
              <w:rPr>
                <w:szCs w:val="21"/>
              </w:rPr>
            </w:pPr>
            <w:r>
              <w:rPr>
                <w:szCs w:val="21"/>
              </w:rPr>
              <w:t>BD-SG010-</w:t>
            </w:r>
            <w:r>
              <w:rPr>
                <w:rFonts w:hint="eastAsia"/>
                <w:szCs w:val="21"/>
              </w:rPr>
              <w:t>2</w:t>
            </w:r>
          </w:p>
        </w:tc>
        <w:tc>
          <w:tcPr>
            <w:tcW w:w="1254" w:type="pct"/>
            <w:shd w:val="clear" w:color="auto" w:fill="FFFFFF" w:themeFill="background1"/>
            <w:vAlign w:val="center"/>
          </w:tcPr>
          <w:p w14:paraId="71C247E1" w14:textId="77777777" w:rsidR="00BC16AD" w:rsidRDefault="00000000">
            <w:pPr>
              <w:jc w:val="center"/>
              <w:rPr>
                <w:szCs w:val="21"/>
              </w:rPr>
            </w:pPr>
            <w:r>
              <w:rPr>
                <w:rFonts w:hint="eastAsia"/>
                <w:szCs w:val="21"/>
              </w:rPr>
              <w:t>60.06</w:t>
            </w:r>
          </w:p>
        </w:tc>
        <w:tc>
          <w:tcPr>
            <w:tcW w:w="959" w:type="pct"/>
            <w:shd w:val="clear" w:color="auto" w:fill="FFFFFF" w:themeFill="background1"/>
            <w:vAlign w:val="center"/>
          </w:tcPr>
          <w:p w14:paraId="454C75FA" w14:textId="77777777" w:rsidR="00BC16AD" w:rsidRDefault="00000000">
            <w:pPr>
              <w:jc w:val="center"/>
              <w:rPr>
                <w:szCs w:val="21"/>
              </w:rPr>
            </w:pPr>
            <w:r>
              <w:rPr>
                <w:rFonts w:hint="eastAsia"/>
                <w:szCs w:val="21"/>
              </w:rPr>
              <w:t>1001</w:t>
            </w:r>
          </w:p>
        </w:tc>
        <w:tc>
          <w:tcPr>
            <w:tcW w:w="959" w:type="pct"/>
            <w:shd w:val="clear" w:color="auto" w:fill="FFFFFF" w:themeFill="background1"/>
            <w:vAlign w:val="center"/>
          </w:tcPr>
          <w:p w14:paraId="2156DFC0" w14:textId="77777777" w:rsidR="00BC16AD" w:rsidRDefault="00000000">
            <w:pPr>
              <w:jc w:val="center"/>
              <w:rPr>
                <w:szCs w:val="21"/>
              </w:rPr>
            </w:pPr>
            <w:r>
              <w:rPr>
                <w:rFonts w:hint="eastAsia"/>
                <w:szCs w:val="21"/>
              </w:rPr>
              <w:t>2.94</w:t>
            </w:r>
          </w:p>
        </w:tc>
        <w:tc>
          <w:tcPr>
            <w:tcW w:w="876" w:type="pct"/>
            <w:shd w:val="clear" w:color="auto" w:fill="FFFFFF" w:themeFill="background1"/>
            <w:vAlign w:val="center"/>
          </w:tcPr>
          <w:p w14:paraId="1CD279C1" w14:textId="77777777" w:rsidR="00BC16AD" w:rsidRDefault="00BC16AD">
            <w:pPr>
              <w:jc w:val="center"/>
              <w:rPr>
                <w:szCs w:val="21"/>
              </w:rPr>
            </w:pPr>
          </w:p>
        </w:tc>
      </w:tr>
      <w:tr w:rsidR="00BC16AD" w14:paraId="68D149FA" w14:textId="77777777">
        <w:trPr>
          <w:trHeight w:val="397"/>
        </w:trPr>
        <w:tc>
          <w:tcPr>
            <w:tcW w:w="951" w:type="pct"/>
            <w:shd w:val="clear" w:color="auto" w:fill="FFFFFF" w:themeFill="background1"/>
            <w:vAlign w:val="center"/>
          </w:tcPr>
          <w:p w14:paraId="77014205" w14:textId="77777777" w:rsidR="00BC16AD" w:rsidRDefault="00000000">
            <w:pPr>
              <w:jc w:val="center"/>
              <w:rPr>
                <w:szCs w:val="21"/>
              </w:rPr>
            </w:pPr>
            <w:r>
              <w:rPr>
                <w:szCs w:val="21"/>
              </w:rPr>
              <w:t>BD-SG010-</w:t>
            </w:r>
            <w:r>
              <w:rPr>
                <w:rFonts w:hint="eastAsia"/>
                <w:szCs w:val="21"/>
              </w:rPr>
              <w:t>3</w:t>
            </w:r>
          </w:p>
        </w:tc>
        <w:tc>
          <w:tcPr>
            <w:tcW w:w="1254" w:type="pct"/>
            <w:shd w:val="clear" w:color="auto" w:fill="FFFFFF" w:themeFill="background1"/>
            <w:vAlign w:val="center"/>
          </w:tcPr>
          <w:p w14:paraId="064EA20C" w14:textId="77777777" w:rsidR="00BC16AD" w:rsidRDefault="00000000">
            <w:pPr>
              <w:jc w:val="center"/>
              <w:rPr>
                <w:szCs w:val="21"/>
              </w:rPr>
            </w:pPr>
            <w:r>
              <w:rPr>
                <w:rFonts w:hint="eastAsia"/>
                <w:szCs w:val="21"/>
              </w:rPr>
              <w:t>60.32</w:t>
            </w:r>
          </w:p>
        </w:tc>
        <w:tc>
          <w:tcPr>
            <w:tcW w:w="959" w:type="pct"/>
            <w:shd w:val="clear" w:color="auto" w:fill="FFFFFF" w:themeFill="background1"/>
            <w:vAlign w:val="center"/>
          </w:tcPr>
          <w:p w14:paraId="11AB4CF3" w14:textId="77777777" w:rsidR="00BC16AD" w:rsidRDefault="00000000">
            <w:pPr>
              <w:jc w:val="center"/>
              <w:rPr>
                <w:szCs w:val="21"/>
              </w:rPr>
            </w:pPr>
            <w:r>
              <w:rPr>
                <w:rFonts w:hint="eastAsia"/>
                <w:szCs w:val="21"/>
              </w:rPr>
              <w:t>1000</w:t>
            </w:r>
          </w:p>
        </w:tc>
        <w:tc>
          <w:tcPr>
            <w:tcW w:w="959" w:type="pct"/>
            <w:shd w:val="clear" w:color="auto" w:fill="FFFFFF" w:themeFill="background1"/>
            <w:vAlign w:val="center"/>
          </w:tcPr>
          <w:p w14:paraId="73B3CEA8" w14:textId="77777777" w:rsidR="00BC16AD" w:rsidRDefault="00000000">
            <w:pPr>
              <w:jc w:val="center"/>
              <w:rPr>
                <w:szCs w:val="21"/>
              </w:rPr>
            </w:pPr>
            <w:r>
              <w:rPr>
                <w:rFonts w:hint="eastAsia"/>
                <w:szCs w:val="21"/>
              </w:rPr>
              <w:t>3.05</w:t>
            </w:r>
          </w:p>
        </w:tc>
        <w:tc>
          <w:tcPr>
            <w:tcW w:w="876" w:type="pct"/>
            <w:shd w:val="clear" w:color="auto" w:fill="FFFFFF" w:themeFill="background1"/>
            <w:vAlign w:val="center"/>
          </w:tcPr>
          <w:p w14:paraId="540BEEB4" w14:textId="77777777" w:rsidR="00BC16AD" w:rsidRDefault="00BC16AD">
            <w:pPr>
              <w:jc w:val="center"/>
              <w:rPr>
                <w:szCs w:val="21"/>
              </w:rPr>
            </w:pPr>
          </w:p>
        </w:tc>
      </w:tr>
      <w:tr w:rsidR="00BC16AD" w14:paraId="5239A08D" w14:textId="77777777">
        <w:trPr>
          <w:trHeight w:val="397"/>
        </w:trPr>
        <w:tc>
          <w:tcPr>
            <w:tcW w:w="951" w:type="pct"/>
            <w:shd w:val="clear" w:color="auto" w:fill="FFFFFF" w:themeFill="background1"/>
            <w:vAlign w:val="center"/>
          </w:tcPr>
          <w:p w14:paraId="400FECD0" w14:textId="77777777" w:rsidR="00BC16AD" w:rsidRDefault="00000000">
            <w:pPr>
              <w:jc w:val="center"/>
              <w:rPr>
                <w:szCs w:val="21"/>
              </w:rPr>
            </w:pPr>
            <w:r>
              <w:rPr>
                <w:szCs w:val="21"/>
              </w:rPr>
              <w:t>BD-SG0</w:t>
            </w:r>
            <w:r>
              <w:rPr>
                <w:rFonts w:hint="eastAsia"/>
                <w:szCs w:val="21"/>
              </w:rPr>
              <w:t>22</w:t>
            </w:r>
            <w:r>
              <w:rPr>
                <w:szCs w:val="21"/>
              </w:rPr>
              <w:t>-1</w:t>
            </w:r>
          </w:p>
        </w:tc>
        <w:tc>
          <w:tcPr>
            <w:tcW w:w="1254" w:type="pct"/>
            <w:shd w:val="clear" w:color="auto" w:fill="FFFFFF" w:themeFill="background1"/>
            <w:vAlign w:val="center"/>
          </w:tcPr>
          <w:p w14:paraId="3DFCBE1B" w14:textId="77777777" w:rsidR="00BC16AD" w:rsidRDefault="00000000">
            <w:pPr>
              <w:jc w:val="center"/>
              <w:rPr>
                <w:szCs w:val="21"/>
              </w:rPr>
            </w:pPr>
            <w:r>
              <w:rPr>
                <w:rFonts w:hint="eastAsia"/>
                <w:szCs w:val="21"/>
              </w:rPr>
              <w:t>60.82</w:t>
            </w:r>
          </w:p>
        </w:tc>
        <w:tc>
          <w:tcPr>
            <w:tcW w:w="959" w:type="pct"/>
            <w:shd w:val="clear" w:color="auto" w:fill="FFFFFF" w:themeFill="background1"/>
            <w:vAlign w:val="center"/>
          </w:tcPr>
          <w:p w14:paraId="2415E3C8" w14:textId="77777777" w:rsidR="00BC16AD" w:rsidRDefault="00000000">
            <w:pPr>
              <w:jc w:val="center"/>
              <w:rPr>
                <w:szCs w:val="21"/>
              </w:rPr>
            </w:pPr>
            <w:r>
              <w:rPr>
                <w:rFonts w:hint="eastAsia"/>
                <w:szCs w:val="21"/>
              </w:rPr>
              <w:t>750</w:t>
            </w:r>
          </w:p>
        </w:tc>
        <w:tc>
          <w:tcPr>
            <w:tcW w:w="959" w:type="pct"/>
            <w:shd w:val="clear" w:color="auto" w:fill="FFFFFF" w:themeFill="background1"/>
            <w:vAlign w:val="center"/>
          </w:tcPr>
          <w:p w14:paraId="76D03E8D" w14:textId="77777777" w:rsidR="00BC16AD" w:rsidRDefault="00000000">
            <w:pPr>
              <w:jc w:val="center"/>
              <w:rPr>
                <w:szCs w:val="21"/>
              </w:rPr>
            </w:pPr>
            <w:r>
              <w:rPr>
                <w:rFonts w:hint="eastAsia"/>
                <w:szCs w:val="21"/>
              </w:rPr>
              <w:t>3.10</w:t>
            </w:r>
          </w:p>
        </w:tc>
        <w:tc>
          <w:tcPr>
            <w:tcW w:w="876" w:type="pct"/>
            <w:shd w:val="clear" w:color="auto" w:fill="FFFFFF" w:themeFill="background1"/>
            <w:vAlign w:val="center"/>
          </w:tcPr>
          <w:p w14:paraId="2DFCB1B1" w14:textId="77777777" w:rsidR="00BC16AD" w:rsidRDefault="00BC16AD">
            <w:pPr>
              <w:jc w:val="center"/>
              <w:rPr>
                <w:szCs w:val="21"/>
              </w:rPr>
            </w:pPr>
          </w:p>
        </w:tc>
      </w:tr>
      <w:tr w:rsidR="00BC16AD" w14:paraId="6E3816CF" w14:textId="77777777">
        <w:trPr>
          <w:trHeight w:val="397"/>
        </w:trPr>
        <w:tc>
          <w:tcPr>
            <w:tcW w:w="951" w:type="pct"/>
            <w:shd w:val="clear" w:color="auto" w:fill="FFFFFF" w:themeFill="background1"/>
            <w:vAlign w:val="center"/>
          </w:tcPr>
          <w:p w14:paraId="07D1257B" w14:textId="77777777" w:rsidR="00BC16AD" w:rsidRDefault="00000000">
            <w:pPr>
              <w:jc w:val="center"/>
              <w:rPr>
                <w:szCs w:val="21"/>
              </w:rPr>
            </w:pPr>
            <w:r>
              <w:rPr>
                <w:szCs w:val="21"/>
              </w:rPr>
              <w:t>BD-SG0</w:t>
            </w:r>
            <w:r>
              <w:rPr>
                <w:rFonts w:hint="eastAsia"/>
                <w:szCs w:val="21"/>
              </w:rPr>
              <w:t>22</w:t>
            </w:r>
            <w:r>
              <w:rPr>
                <w:szCs w:val="21"/>
              </w:rPr>
              <w:t>-</w:t>
            </w:r>
            <w:r>
              <w:rPr>
                <w:rFonts w:hint="eastAsia"/>
                <w:szCs w:val="21"/>
              </w:rPr>
              <w:t>2</w:t>
            </w:r>
          </w:p>
        </w:tc>
        <w:tc>
          <w:tcPr>
            <w:tcW w:w="1254" w:type="pct"/>
            <w:shd w:val="clear" w:color="auto" w:fill="FFFFFF" w:themeFill="background1"/>
            <w:vAlign w:val="center"/>
          </w:tcPr>
          <w:p w14:paraId="7D979481" w14:textId="77777777" w:rsidR="00BC16AD" w:rsidRDefault="00000000">
            <w:pPr>
              <w:jc w:val="center"/>
              <w:rPr>
                <w:szCs w:val="21"/>
              </w:rPr>
            </w:pPr>
            <w:r>
              <w:rPr>
                <w:rFonts w:hint="eastAsia"/>
                <w:szCs w:val="21"/>
              </w:rPr>
              <w:t>60.56</w:t>
            </w:r>
          </w:p>
        </w:tc>
        <w:tc>
          <w:tcPr>
            <w:tcW w:w="959" w:type="pct"/>
            <w:shd w:val="clear" w:color="auto" w:fill="FFFFFF" w:themeFill="background1"/>
            <w:vAlign w:val="center"/>
          </w:tcPr>
          <w:p w14:paraId="3B291B3D" w14:textId="77777777" w:rsidR="00BC16AD" w:rsidRDefault="00000000">
            <w:pPr>
              <w:jc w:val="center"/>
              <w:rPr>
                <w:szCs w:val="21"/>
              </w:rPr>
            </w:pPr>
            <w:r>
              <w:rPr>
                <w:rFonts w:hint="eastAsia"/>
                <w:szCs w:val="21"/>
              </w:rPr>
              <w:t>751</w:t>
            </w:r>
          </w:p>
        </w:tc>
        <w:tc>
          <w:tcPr>
            <w:tcW w:w="959" w:type="pct"/>
            <w:shd w:val="clear" w:color="auto" w:fill="FFFFFF" w:themeFill="background1"/>
            <w:vAlign w:val="center"/>
          </w:tcPr>
          <w:p w14:paraId="3306CF19" w14:textId="77777777" w:rsidR="00BC16AD" w:rsidRDefault="00000000">
            <w:pPr>
              <w:jc w:val="center"/>
              <w:rPr>
                <w:szCs w:val="21"/>
              </w:rPr>
            </w:pPr>
            <w:r>
              <w:rPr>
                <w:rFonts w:hint="eastAsia"/>
                <w:szCs w:val="21"/>
              </w:rPr>
              <w:t>2.98</w:t>
            </w:r>
          </w:p>
        </w:tc>
        <w:tc>
          <w:tcPr>
            <w:tcW w:w="876" w:type="pct"/>
            <w:shd w:val="clear" w:color="auto" w:fill="FFFFFF" w:themeFill="background1"/>
            <w:vAlign w:val="center"/>
          </w:tcPr>
          <w:p w14:paraId="2743C70D" w14:textId="77777777" w:rsidR="00BC16AD" w:rsidRDefault="00BC16AD">
            <w:pPr>
              <w:jc w:val="center"/>
              <w:rPr>
                <w:szCs w:val="21"/>
              </w:rPr>
            </w:pPr>
          </w:p>
        </w:tc>
      </w:tr>
      <w:tr w:rsidR="00BC16AD" w14:paraId="34BF23F8" w14:textId="77777777">
        <w:trPr>
          <w:trHeight w:val="397"/>
        </w:trPr>
        <w:tc>
          <w:tcPr>
            <w:tcW w:w="951" w:type="pct"/>
            <w:shd w:val="clear" w:color="auto" w:fill="FFFFFF" w:themeFill="background1"/>
            <w:vAlign w:val="center"/>
          </w:tcPr>
          <w:p w14:paraId="78D00246" w14:textId="77777777" w:rsidR="00BC16AD" w:rsidRDefault="00000000">
            <w:pPr>
              <w:jc w:val="center"/>
              <w:rPr>
                <w:szCs w:val="21"/>
              </w:rPr>
            </w:pPr>
            <w:r>
              <w:rPr>
                <w:szCs w:val="21"/>
              </w:rPr>
              <w:t>BD-SG0</w:t>
            </w:r>
            <w:r>
              <w:rPr>
                <w:rFonts w:hint="eastAsia"/>
                <w:szCs w:val="21"/>
              </w:rPr>
              <w:t>22</w:t>
            </w:r>
            <w:r>
              <w:rPr>
                <w:szCs w:val="21"/>
              </w:rPr>
              <w:t>-</w:t>
            </w:r>
            <w:r>
              <w:rPr>
                <w:rFonts w:hint="eastAsia"/>
                <w:szCs w:val="21"/>
              </w:rPr>
              <w:t>3</w:t>
            </w:r>
          </w:p>
        </w:tc>
        <w:tc>
          <w:tcPr>
            <w:tcW w:w="1254" w:type="pct"/>
            <w:shd w:val="clear" w:color="auto" w:fill="FFFFFF" w:themeFill="background1"/>
            <w:vAlign w:val="center"/>
          </w:tcPr>
          <w:p w14:paraId="5EF43A07" w14:textId="77777777" w:rsidR="00BC16AD" w:rsidRDefault="00000000">
            <w:pPr>
              <w:jc w:val="center"/>
              <w:rPr>
                <w:szCs w:val="21"/>
              </w:rPr>
            </w:pPr>
            <w:r>
              <w:rPr>
                <w:rFonts w:hint="eastAsia"/>
                <w:szCs w:val="21"/>
              </w:rPr>
              <w:t>60.42</w:t>
            </w:r>
          </w:p>
        </w:tc>
        <w:tc>
          <w:tcPr>
            <w:tcW w:w="959" w:type="pct"/>
            <w:shd w:val="clear" w:color="auto" w:fill="FFFFFF" w:themeFill="background1"/>
            <w:vAlign w:val="center"/>
          </w:tcPr>
          <w:p w14:paraId="5A630F75" w14:textId="77777777" w:rsidR="00BC16AD" w:rsidRDefault="00000000">
            <w:pPr>
              <w:jc w:val="center"/>
              <w:rPr>
                <w:szCs w:val="21"/>
              </w:rPr>
            </w:pPr>
            <w:r>
              <w:rPr>
                <w:rFonts w:hint="eastAsia"/>
                <w:szCs w:val="21"/>
              </w:rPr>
              <w:t>749</w:t>
            </w:r>
          </w:p>
        </w:tc>
        <w:tc>
          <w:tcPr>
            <w:tcW w:w="959" w:type="pct"/>
            <w:shd w:val="clear" w:color="auto" w:fill="FFFFFF" w:themeFill="background1"/>
            <w:vAlign w:val="center"/>
          </w:tcPr>
          <w:p w14:paraId="2554F171" w14:textId="77777777" w:rsidR="00BC16AD" w:rsidRDefault="00000000">
            <w:pPr>
              <w:jc w:val="center"/>
              <w:rPr>
                <w:szCs w:val="21"/>
              </w:rPr>
            </w:pPr>
            <w:r>
              <w:rPr>
                <w:rFonts w:hint="eastAsia"/>
                <w:szCs w:val="21"/>
              </w:rPr>
              <w:t>3.02</w:t>
            </w:r>
          </w:p>
        </w:tc>
        <w:tc>
          <w:tcPr>
            <w:tcW w:w="876" w:type="pct"/>
            <w:shd w:val="clear" w:color="auto" w:fill="FFFFFF" w:themeFill="background1"/>
            <w:vAlign w:val="center"/>
          </w:tcPr>
          <w:p w14:paraId="46BF5225" w14:textId="77777777" w:rsidR="00BC16AD" w:rsidRDefault="00BC16AD">
            <w:pPr>
              <w:jc w:val="center"/>
              <w:rPr>
                <w:szCs w:val="21"/>
              </w:rPr>
            </w:pPr>
          </w:p>
        </w:tc>
      </w:tr>
      <w:tr w:rsidR="00BC16AD" w14:paraId="0013CEF6" w14:textId="77777777">
        <w:trPr>
          <w:trHeight w:val="397"/>
        </w:trPr>
        <w:tc>
          <w:tcPr>
            <w:tcW w:w="951" w:type="pct"/>
            <w:shd w:val="clear" w:color="auto" w:fill="FFFFFF" w:themeFill="background1"/>
            <w:vAlign w:val="center"/>
          </w:tcPr>
          <w:p w14:paraId="23D3A25C" w14:textId="77777777" w:rsidR="00BC16AD" w:rsidRDefault="00000000">
            <w:pPr>
              <w:jc w:val="center"/>
              <w:rPr>
                <w:szCs w:val="21"/>
              </w:rPr>
            </w:pPr>
            <w:bookmarkStart w:id="9" w:name="_Hlk224311942"/>
            <w:r>
              <w:rPr>
                <w:rFonts w:hint="eastAsia"/>
                <w:szCs w:val="21"/>
              </w:rPr>
              <w:t>BD-NG012-1</w:t>
            </w:r>
          </w:p>
        </w:tc>
        <w:tc>
          <w:tcPr>
            <w:tcW w:w="1254" w:type="pct"/>
            <w:shd w:val="clear" w:color="auto" w:fill="FFFFFF" w:themeFill="background1"/>
            <w:vAlign w:val="center"/>
          </w:tcPr>
          <w:p w14:paraId="09085EEB" w14:textId="77777777" w:rsidR="00BC16AD" w:rsidRDefault="00000000">
            <w:pPr>
              <w:jc w:val="center"/>
              <w:rPr>
                <w:szCs w:val="21"/>
              </w:rPr>
            </w:pPr>
            <w:r>
              <w:rPr>
                <w:rFonts w:hint="eastAsia"/>
                <w:szCs w:val="21"/>
              </w:rPr>
              <w:t>60.95</w:t>
            </w:r>
          </w:p>
        </w:tc>
        <w:tc>
          <w:tcPr>
            <w:tcW w:w="959" w:type="pct"/>
            <w:shd w:val="clear" w:color="auto" w:fill="FFFFFF" w:themeFill="background1"/>
            <w:vAlign w:val="center"/>
          </w:tcPr>
          <w:p w14:paraId="212E1964" w14:textId="77777777" w:rsidR="00BC16AD" w:rsidRDefault="00000000">
            <w:pPr>
              <w:jc w:val="center"/>
              <w:rPr>
                <w:szCs w:val="21"/>
              </w:rPr>
            </w:pPr>
            <w:r>
              <w:rPr>
                <w:rFonts w:hint="eastAsia"/>
                <w:szCs w:val="21"/>
              </w:rPr>
              <w:t>550</w:t>
            </w:r>
          </w:p>
        </w:tc>
        <w:tc>
          <w:tcPr>
            <w:tcW w:w="959" w:type="pct"/>
            <w:shd w:val="clear" w:color="auto" w:fill="FFFFFF" w:themeFill="background1"/>
            <w:vAlign w:val="center"/>
          </w:tcPr>
          <w:p w14:paraId="0090D7C4" w14:textId="77777777" w:rsidR="00BC16AD" w:rsidRDefault="00000000">
            <w:pPr>
              <w:jc w:val="center"/>
              <w:rPr>
                <w:szCs w:val="21"/>
              </w:rPr>
            </w:pPr>
            <w:r>
              <w:rPr>
                <w:rFonts w:hint="eastAsia"/>
                <w:szCs w:val="21"/>
              </w:rPr>
              <w:t>3.12</w:t>
            </w:r>
          </w:p>
        </w:tc>
        <w:tc>
          <w:tcPr>
            <w:tcW w:w="876" w:type="pct"/>
            <w:shd w:val="clear" w:color="auto" w:fill="FFFFFF" w:themeFill="background1"/>
            <w:vAlign w:val="center"/>
          </w:tcPr>
          <w:p w14:paraId="4FB223CA" w14:textId="77777777" w:rsidR="00BC16AD" w:rsidRDefault="00BC16AD">
            <w:pPr>
              <w:jc w:val="center"/>
              <w:rPr>
                <w:szCs w:val="21"/>
              </w:rPr>
            </w:pPr>
          </w:p>
        </w:tc>
      </w:tr>
      <w:tr w:rsidR="00BC16AD" w14:paraId="0331F000" w14:textId="77777777">
        <w:trPr>
          <w:trHeight w:val="397"/>
        </w:trPr>
        <w:tc>
          <w:tcPr>
            <w:tcW w:w="951" w:type="pct"/>
            <w:shd w:val="clear" w:color="auto" w:fill="FFFFFF" w:themeFill="background1"/>
            <w:vAlign w:val="center"/>
          </w:tcPr>
          <w:p w14:paraId="12F75264" w14:textId="77777777" w:rsidR="00BC16AD" w:rsidRDefault="00000000">
            <w:pPr>
              <w:jc w:val="center"/>
              <w:rPr>
                <w:szCs w:val="21"/>
              </w:rPr>
            </w:pPr>
            <w:r>
              <w:rPr>
                <w:rFonts w:hint="eastAsia"/>
                <w:szCs w:val="21"/>
              </w:rPr>
              <w:t>BD-NG012-2</w:t>
            </w:r>
          </w:p>
        </w:tc>
        <w:tc>
          <w:tcPr>
            <w:tcW w:w="1254" w:type="pct"/>
            <w:shd w:val="clear" w:color="auto" w:fill="FFFFFF" w:themeFill="background1"/>
            <w:vAlign w:val="center"/>
          </w:tcPr>
          <w:p w14:paraId="35208173" w14:textId="77777777" w:rsidR="00BC16AD" w:rsidRDefault="00000000">
            <w:pPr>
              <w:jc w:val="center"/>
              <w:rPr>
                <w:szCs w:val="21"/>
              </w:rPr>
            </w:pPr>
            <w:r>
              <w:rPr>
                <w:rFonts w:hint="eastAsia"/>
                <w:szCs w:val="21"/>
              </w:rPr>
              <w:t>61.02</w:t>
            </w:r>
          </w:p>
        </w:tc>
        <w:tc>
          <w:tcPr>
            <w:tcW w:w="959" w:type="pct"/>
            <w:shd w:val="clear" w:color="auto" w:fill="FFFFFF" w:themeFill="background1"/>
            <w:vAlign w:val="center"/>
          </w:tcPr>
          <w:p w14:paraId="3B12E5F9" w14:textId="77777777" w:rsidR="00BC16AD" w:rsidRDefault="00000000">
            <w:pPr>
              <w:jc w:val="center"/>
              <w:rPr>
                <w:szCs w:val="21"/>
              </w:rPr>
            </w:pPr>
            <w:r>
              <w:rPr>
                <w:rFonts w:hint="eastAsia"/>
                <w:szCs w:val="21"/>
              </w:rPr>
              <w:t>550</w:t>
            </w:r>
          </w:p>
        </w:tc>
        <w:tc>
          <w:tcPr>
            <w:tcW w:w="959" w:type="pct"/>
            <w:shd w:val="clear" w:color="auto" w:fill="FFFFFF" w:themeFill="background1"/>
            <w:vAlign w:val="center"/>
          </w:tcPr>
          <w:p w14:paraId="5F0D56E0" w14:textId="77777777" w:rsidR="00BC16AD" w:rsidRDefault="00000000">
            <w:pPr>
              <w:jc w:val="center"/>
              <w:rPr>
                <w:szCs w:val="21"/>
              </w:rPr>
            </w:pPr>
            <w:r>
              <w:rPr>
                <w:rFonts w:hint="eastAsia"/>
                <w:szCs w:val="21"/>
              </w:rPr>
              <w:t>3.20</w:t>
            </w:r>
          </w:p>
        </w:tc>
        <w:tc>
          <w:tcPr>
            <w:tcW w:w="876" w:type="pct"/>
            <w:shd w:val="clear" w:color="auto" w:fill="FFFFFF" w:themeFill="background1"/>
            <w:vAlign w:val="center"/>
          </w:tcPr>
          <w:p w14:paraId="1DCAABEA" w14:textId="77777777" w:rsidR="00BC16AD" w:rsidRDefault="00BC16AD">
            <w:pPr>
              <w:jc w:val="center"/>
              <w:rPr>
                <w:szCs w:val="21"/>
              </w:rPr>
            </w:pPr>
          </w:p>
        </w:tc>
      </w:tr>
      <w:tr w:rsidR="00BC16AD" w14:paraId="43008766" w14:textId="77777777">
        <w:trPr>
          <w:trHeight w:val="397"/>
        </w:trPr>
        <w:tc>
          <w:tcPr>
            <w:tcW w:w="951" w:type="pct"/>
            <w:shd w:val="clear" w:color="auto" w:fill="FFFFFF" w:themeFill="background1"/>
            <w:vAlign w:val="center"/>
          </w:tcPr>
          <w:p w14:paraId="2DD0E81F" w14:textId="77777777" w:rsidR="00BC16AD" w:rsidRDefault="00000000">
            <w:pPr>
              <w:jc w:val="center"/>
              <w:rPr>
                <w:szCs w:val="21"/>
              </w:rPr>
            </w:pPr>
            <w:r>
              <w:rPr>
                <w:rFonts w:hint="eastAsia"/>
                <w:szCs w:val="21"/>
              </w:rPr>
              <w:t>BD-NG012-3</w:t>
            </w:r>
          </w:p>
        </w:tc>
        <w:tc>
          <w:tcPr>
            <w:tcW w:w="1254" w:type="pct"/>
            <w:shd w:val="clear" w:color="auto" w:fill="FFFFFF" w:themeFill="background1"/>
            <w:vAlign w:val="center"/>
          </w:tcPr>
          <w:p w14:paraId="4265C8FA" w14:textId="77777777" w:rsidR="00BC16AD" w:rsidRDefault="00000000">
            <w:pPr>
              <w:jc w:val="center"/>
              <w:rPr>
                <w:szCs w:val="21"/>
              </w:rPr>
            </w:pPr>
            <w:r>
              <w:rPr>
                <w:rFonts w:hint="eastAsia"/>
                <w:szCs w:val="21"/>
              </w:rPr>
              <w:t>61.30</w:t>
            </w:r>
          </w:p>
        </w:tc>
        <w:tc>
          <w:tcPr>
            <w:tcW w:w="959" w:type="pct"/>
            <w:shd w:val="clear" w:color="auto" w:fill="FFFFFF" w:themeFill="background1"/>
            <w:vAlign w:val="center"/>
          </w:tcPr>
          <w:p w14:paraId="55DBF5E3" w14:textId="77777777" w:rsidR="00BC16AD" w:rsidRDefault="00000000">
            <w:pPr>
              <w:jc w:val="center"/>
              <w:rPr>
                <w:szCs w:val="21"/>
              </w:rPr>
            </w:pPr>
            <w:r>
              <w:rPr>
                <w:rFonts w:hint="eastAsia"/>
                <w:szCs w:val="21"/>
              </w:rPr>
              <w:t>550</w:t>
            </w:r>
          </w:p>
        </w:tc>
        <w:tc>
          <w:tcPr>
            <w:tcW w:w="959" w:type="pct"/>
            <w:shd w:val="clear" w:color="auto" w:fill="FFFFFF" w:themeFill="background1"/>
            <w:vAlign w:val="center"/>
          </w:tcPr>
          <w:p w14:paraId="7274E1D9" w14:textId="77777777" w:rsidR="00BC16AD" w:rsidRDefault="00000000">
            <w:pPr>
              <w:jc w:val="center"/>
              <w:rPr>
                <w:szCs w:val="21"/>
              </w:rPr>
            </w:pPr>
            <w:r>
              <w:rPr>
                <w:rFonts w:hint="eastAsia"/>
                <w:szCs w:val="21"/>
              </w:rPr>
              <w:t>3.18</w:t>
            </w:r>
          </w:p>
        </w:tc>
        <w:tc>
          <w:tcPr>
            <w:tcW w:w="876" w:type="pct"/>
            <w:shd w:val="clear" w:color="auto" w:fill="FFFFFF" w:themeFill="background1"/>
            <w:vAlign w:val="center"/>
          </w:tcPr>
          <w:p w14:paraId="0909409D" w14:textId="77777777" w:rsidR="00BC16AD" w:rsidRDefault="00BC16AD">
            <w:pPr>
              <w:jc w:val="center"/>
              <w:rPr>
                <w:szCs w:val="21"/>
              </w:rPr>
            </w:pPr>
          </w:p>
        </w:tc>
      </w:tr>
    </w:tbl>
    <w:bookmarkEnd w:id="9"/>
    <w:p w14:paraId="06572F05" w14:textId="77777777" w:rsidR="00BC16AD" w:rsidRDefault="00000000">
      <w:pPr>
        <w:pStyle w:val="3"/>
        <w:spacing w:before="156" w:after="156"/>
      </w:pPr>
      <w:r>
        <w:rPr>
          <w:rFonts w:hint="eastAsia"/>
        </w:rPr>
        <w:t>西北院试验数据及结果分析</w:t>
      </w:r>
    </w:p>
    <w:p w14:paraId="59B399EC" w14:textId="1B14D3D3" w:rsidR="00BC16AD" w:rsidRDefault="00000000">
      <w:pPr>
        <w:ind w:firstLine="420"/>
      </w:pPr>
      <w:r>
        <w:rPr>
          <w:rFonts w:hint="eastAsia"/>
        </w:rPr>
        <w:t>西北院接到标准修订任务后，按照</w:t>
      </w:r>
      <w:r>
        <w:rPr>
          <w:rFonts w:hint="eastAsia"/>
        </w:rPr>
        <w:t>3.1.3</w:t>
      </w:r>
      <w:r>
        <w:rPr>
          <w:rFonts w:hint="eastAsia"/>
        </w:rPr>
        <w:t>验证程序进行了试验验证，测试数据见表</w:t>
      </w:r>
      <w:r>
        <w:rPr>
          <w:rFonts w:hint="eastAsia"/>
        </w:rPr>
        <w:t>4</w:t>
      </w:r>
      <w:r>
        <w:rPr>
          <w:rFonts w:hint="eastAsia"/>
        </w:rPr>
        <w:t>及表</w:t>
      </w:r>
      <w:r>
        <w:rPr>
          <w:rFonts w:hint="eastAsia"/>
        </w:rPr>
        <w:t>5</w:t>
      </w:r>
      <w:r>
        <w:rPr>
          <w:rFonts w:hint="eastAsia"/>
        </w:rPr>
        <w:t>。从表</w:t>
      </w:r>
      <w:r>
        <w:rPr>
          <w:rFonts w:hint="eastAsia"/>
        </w:rPr>
        <w:t>4</w:t>
      </w:r>
      <w:r>
        <w:rPr>
          <w:rFonts w:hint="eastAsia"/>
        </w:rPr>
        <w:t>可以看出，</w:t>
      </w:r>
      <w:r>
        <w:rPr>
          <w:rFonts w:hint="eastAsia"/>
        </w:rPr>
        <w:t>SG010</w:t>
      </w:r>
      <w:r>
        <w:rPr>
          <w:rFonts w:hint="eastAsia"/>
        </w:rPr>
        <w:t>牌号的过滤元件样品，透气度实测值为</w:t>
      </w:r>
      <w:r>
        <w:rPr>
          <w:rFonts w:hint="eastAsia"/>
        </w:rPr>
        <w:t xml:space="preserve">124~130 </w:t>
      </w:r>
      <w:r>
        <w:rPr>
          <w:szCs w:val="21"/>
        </w:rPr>
        <w:t>m</w:t>
      </w:r>
      <w:r>
        <w:rPr>
          <w:szCs w:val="21"/>
          <w:vertAlign w:val="superscript"/>
        </w:rPr>
        <w:t>3</w:t>
      </w:r>
      <w:r>
        <w:rPr>
          <w:szCs w:val="21"/>
        </w:rPr>
        <w:t>/(h·kPa·m</w:t>
      </w:r>
      <w:r>
        <w:rPr>
          <w:szCs w:val="21"/>
          <w:vertAlign w:val="superscript"/>
        </w:rPr>
        <w:t>2</w:t>
      </w:r>
      <w:r>
        <w:rPr>
          <w:szCs w:val="21"/>
        </w:rPr>
        <w:t>)</w:t>
      </w:r>
      <w:r>
        <w:rPr>
          <w:rFonts w:hint="eastAsia"/>
        </w:rPr>
        <w:t>，符合讨论稿中大于</w:t>
      </w:r>
      <w:r>
        <w:rPr>
          <w:rFonts w:hint="eastAsia"/>
        </w:rPr>
        <w:t xml:space="preserve">100 </w:t>
      </w:r>
      <w:r>
        <w:rPr>
          <w:szCs w:val="21"/>
        </w:rPr>
        <w:t>m</w:t>
      </w:r>
      <w:r>
        <w:rPr>
          <w:szCs w:val="21"/>
          <w:vertAlign w:val="superscript"/>
        </w:rPr>
        <w:t>3</w:t>
      </w:r>
      <w:r>
        <w:rPr>
          <w:szCs w:val="21"/>
        </w:rPr>
        <w:t>/(h·kPa·m</w:t>
      </w:r>
      <w:r>
        <w:rPr>
          <w:szCs w:val="21"/>
          <w:vertAlign w:val="superscript"/>
        </w:rPr>
        <w:t>2</w:t>
      </w:r>
      <w:r>
        <w:rPr>
          <w:szCs w:val="21"/>
        </w:rPr>
        <w:t>)</w:t>
      </w:r>
      <w:r>
        <w:rPr>
          <w:rFonts w:hint="eastAsia"/>
        </w:rPr>
        <w:t>的要求；最大孔径实测值为</w:t>
      </w:r>
      <w:r>
        <w:rPr>
          <w:rFonts w:hint="eastAsia"/>
        </w:rPr>
        <w:t>28</w:t>
      </w:r>
      <w:r>
        <w:rPr>
          <w:rFonts w:hint="eastAsia"/>
        </w:rPr>
        <w:t>、</w:t>
      </w:r>
      <w:r>
        <w:rPr>
          <w:rFonts w:hint="eastAsia"/>
        </w:rPr>
        <w:t>26</w:t>
      </w:r>
      <w:r>
        <w:rPr>
          <w:rFonts w:hint="eastAsia"/>
        </w:rPr>
        <w:t>、</w:t>
      </w:r>
      <w:r>
        <w:rPr>
          <w:rFonts w:hint="eastAsia"/>
        </w:rPr>
        <w:t>28 µm</w:t>
      </w:r>
      <w:r>
        <w:rPr>
          <w:rFonts w:hint="eastAsia"/>
        </w:rPr>
        <w:t>，符合讨论稿中不大于</w:t>
      </w:r>
      <w:r>
        <w:rPr>
          <w:rFonts w:hint="eastAsia"/>
        </w:rPr>
        <w:t>30 µm</w:t>
      </w:r>
      <w:r>
        <w:rPr>
          <w:rFonts w:hint="eastAsia"/>
        </w:rPr>
        <w:t>的要求；耐内压强度实测值为</w:t>
      </w:r>
      <w:r>
        <w:rPr>
          <w:rFonts w:hint="eastAsia"/>
        </w:rPr>
        <w:t>4.1 MPa</w:t>
      </w:r>
      <w:r>
        <w:rPr>
          <w:rFonts w:hint="eastAsia"/>
        </w:rPr>
        <w:t>，也符合讨论稿中不小于</w:t>
      </w:r>
      <w:r>
        <w:rPr>
          <w:rFonts w:hint="eastAsia"/>
        </w:rPr>
        <w:t>3 MPa</w:t>
      </w:r>
      <w:r>
        <w:rPr>
          <w:rFonts w:hint="eastAsia"/>
        </w:rPr>
        <w:t>的要求。</w:t>
      </w:r>
      <w:r>
        <w:rPr>
          <w:rFonts w:hint="eastAsia"/>
        </w:rPr>
        <w:t>SG022</w:t>
      </w:r>
      <w:r>
        <w:rPr>
          <w:rFonts w:hint="eastAsia"/>
        </w:rPr>
        <w:t>牌号的过滤元件样品透气度、最大孔径、耐内压强度分别为</w:t>
      </w:r>
      <w:r>
        <w:rPr>
          <w:rFonts w:hint="eastAsia"/>
        </w:rPr>
        <w:t xml:space="preserve">445-483 </w:t>
      </w:r>
      <w:r>
        <w:rPr>
          <w:szCs w:val="21"/>
        </w:rPr>
        <w:t>m</w:t>
      </w:r>
      <w:r>
        <w:rPr>
          <w:szCs w:val="21"/>
          <w:vertAlign w:val="superscript"/>
        </w:rPr>
        <w:t>3</w:t>
      </w:r>
      <w:r>
        <w:rPr>
          <w:szCs w:val="21"/>
        </w:rPr>
        <w:t>/(h·kPa·m</w:t>
      </w:r>
      <w:r>
        <w:rPr>
          <w:szCs w:val="21"/>
          <w:vertAlign w:val="superscript"/>
        </w:rPr>
        <w:t>2</w:t>
      </w:r>
      <w:r>
        <w:rPr>
          <w:szCs w:val="21"/>
        </w:rPr>
        <w:t>)</w:t>
      </w:r>
      <w:r>
        <w:rPr>
          <w:rFonts w:hint="eastAsia"/>
        </w:rPr>
        <w:t>、</w:t>
      </w:r>
      <w:r>
        <w:rPr>
          <w:rFonts w:hint="eastAsia"/>
        </w:rPr>
        <w:t>58 µm</w:t>
      </w:r>
      <w:r>
        <w:rPr>
          <w:rFonts w:hint="eastAsia"/>
        </w:rPr>
        <w:t>及</w:t>
      </w:r>
      <w:r>
        <w:rPr>
          <w:rFonts w:hint="eastAsia"/>
        </w:rPr>
        <w:t>3.2 MPa</w:t>
      </w:r>
      <w:r>
        <w:rPr>
          <w:rFonts w:hint="eastAsia"/>
        </w:rPr>
        <w:t>，也符合讨论稿中</w:t>
      </w:r>
      <w:r>
        <w:rPr>
          <w:rFonts w:hint="eastAsia"/>
        </w:rPr>
        <w:t>400</w:t>
      </w:r>
      <w:r>
        <w:rPr>
          <w:szCs w:val="21"/>
        </w:rPr>
        <w:t xml:space="preserve"> m</w:t>
      </w:r>
      <w:r>
        <w:rPr>
          <w:szCs w:val="21"/>
          <w:vertAlign w:val="superscript"/>
        </w:rPr>
        <w:t>3</w:t>
      </w:r>
      <w:r>
        <w:rPr>
          <w:szCs w:val="21"/>
        </w:rPr>
        <w:t>/(h·kPa·m</w:t>
      </w:r>
      <w:r>
        <w:rPr>
          <w:szCs w:val="21"/>
          <w:vertAlign w:val="superscript"/>
        </w:rPr>
        <w:t>2</w:t>
      </w:r>
      <w:r>
        <w:rPr>
          <w:szCs w:val="21"/>
        </w:rPr>
        <w:t>)</w:t>
      </w:r>
      <w:r>
        <w:rPr>
          <w:rFonts w:hint="eastAsia"/>
        </w:rPr>
        <w:t>、</w:t>
      </w:r>
      <w:r>
        <w:rPr>
          <w:rFonts w:hint="eastAsia"/>
        </w:rPr>
        <w:t>60 µm</w:t>
      </w:r>
      <w:r>
        <w:rPr>
          <w:rFonts w:hint="eastAsia"/>
        </w:rPr>
        <w:t>及</w:t>
      </w:r>
      <w:r>
        <w:rPr>
          <w:rFonts w:hint="eastAsia"/>
        </w:rPr>
        <w:t>3 MPa</w:t>
      </w:r>
      <w:r>
        <w:rPr>
          <w:rFonts w:hint="eastAsia"/>
        </w:rPr>
        <w:t>的要求。</w:t>
      </w:r>
      <w:r>
        <w:rPr>
          <w:rFonts w:hint="eastAsia"/>
        </w:rPr>
        <w:t>NG012</w:t>
      </w:r>
      <w:r>
        <w:rPr>
          <w:rFonts w:hint="eastAsia"/>
        </w:rPr>
        <w:t>牌号的蒙乃尔过滤元件，样品透气度、最大孔径、耐内压强度分别为</w:t>
      </w:r>
      <w:r>
        <w:rPr>
          <w:rFonts w:hint="eastAsia"/>
        </w:rPr>
        <w:t xml:space="preserve">119-127 </w:t>
      </w:r>
      <w:r>
        <w:rPr>
          <w:szCs w:val="21"/>
        </w:rPr>
        <w:t>m</w:t>
      </w:r>
      <w:r>
        <w:rPr>
          <w:szCs w:val="21"/>
          <w:vertAlign w:val="superscript"/>
        </w:rPr>
        <w:t>3</w:t>
      </w:r>
      <w:r>
        <w:rPr>
          <w:szCs w:val="21"/>
        </w:rPr>
        <w:t>/(h·kPa·m</w:t>
      </w:r>
      <w:r>
        <w:rPr>
          <w:szCs w:val="21"/>
          <w:vertAlign w:val="superscript"/>
        </w:rPr>
        <w:t>2</w:t>
      </w:r>
      <w:r>
        <w:rPr>
          <w:szCs w:val="21"/>
        </w:rPr>
        <w:t>)</w:t>
      </w:r>
      <w:r>
        <w:rPr>
          <w:rFonts w:hint="eastAsia"/>
        </w:rPr>
        <w:t>、</w:t>
      </w:r>
      <w:r>
        <w:rPr>
          <w:rFonts w:hint="eastAsia"/>
        </w:rPr>
        <w:t>26 µm</w:t>
      </w:r>
      <w:r>
        <w:rPr>
          <w:rFonts w:hint="eastAsia"/>
        </w:rPr>
        <w:t>及</w:t>
      </w:r>
      <w:r>
        <w:rPr>
          <w:rFonts w:hint="eastAsia"/>
        </w:rPr>
        <w:t>4.0 MPa</w:t>
      </w:r>
      <w:r>
        <w:rPr>
          <w:rFonts w:hint="eastAsia"/>
        </w:rPr>
        <w:t>，符合讨论稿中</w:t>
      </w:r>
      <w:r>
        <w:rPr>
          <w:rFonts w:hint="eastAsia"/>
        </w:rPr>
        <w:t xml:space="preserve">100 </w:t>
      </w:r>
      <w:r>
        <w:rPr>
          <w:szCs w:val="21"/>
        </w:rPr>
        <w:t>m</w:t>
      </w:r>
      <w:r>
        <w:rPr>
          <w:szCs w:val="21"/>
          <w:vertAlign w:val="superscript"/>
        </w:rPr>
        <w:t>3</w:t>
      </w:r>
      <w:r>
        <w:rPr>
          <w:szCs w:val="21"/>
        </w:rPr>
        <w:t>/(h·kPa·m</w:t>
      </w:r>
      <w:r>
        <w:rPr>
          <w:szCs w:val="21"/>
          <w:vertAlign w:val="superscript"/>
        </w:rPr>
        <w:t>2</w:t>
      </w:r>
      <w:r>
        <w:rPr>
          <w:szCs w:val="21"/>
        </w:rPr>
        <w:t>)</w:t>
      </w:r>
      <w:r>
        <w:rPr>
          <w:rFonts w:hint="eastAsia"/>
        </w:rPr>
        <w:t>、</w:t>
      </w:r>
      <w:r>
        <w:rPr>
          <w:rFonts w:hint="eastAsia"/>
        </w:rPr>
        <w:t>30 µm</w:t>
      </w:r>
      <w:r>
        <w:rPr>
          <w:rFonts w:hint="eastAsia"/>
        </w:rPr>
        <w:t>及</w:t>
      </w:r>
      <w:r>
        <w:rPr>
          <w:rFonts w:hint="eastAsia"/>
        </w:rPr>
        <w:t>3 MPa</w:t>
      </w:r>
      <w:r>
        <w:rPr>
          <w:rFonts w:hint="eastAsia"/>
        </w:rPr>
        <w:t>的要求。</w:t>
      </w:r>
    </w:p>
    <w:p w14:paraId="5A24DB09" w14:textId="77777777" w:rsidR="00BC16AD" w:rsidRDefault="00000000">
      <w:pPr>
        <w:ind w:firstLine="420"/>
      </w:pPr>
      <w:r>
        <w:rPr>
          <w:rFonts w:hint="eastAsia"/>
          <w:szCs w:val="21"/>
        </w:rPr>
        <w:t>从表</w:t>
      </w:r>
      <w:r>
        <w:rPr>
          <w:rFonts w:hint="eastAsia"/>
          <w:szCs w:val="21"/>
        </w:rPr>
        <w:t>5</w:t>
      </w:r>
      <w:r>
        <w:rPr>
          <w:rFonts w:hint="eastAsia"/>
          <w:szCs w:val="21"/>
        </w:rPr>
        <w:t>可以看出，</w:t>
      </w:r>
      <w:r>
        <w:rPr>
          <w:szCs w:val="21"/>
        </w:rPr>
        <w:t>Φ</w:t>
      </w:r>
      <w:r>
        <w:rPr>
          <w:rFonts w:hint="eastAsia"/>
          <w:szCs w:val="21"/>
        </w:rPr>
        <w:t>60</w:t>
      </w:r>
      <w:r>
        <w:rPr>
          <w:rFonts w:hint="eastAsia"/>
          <w:szCs w:val="21"/>
        </w:rPr>
        <w:t>、壁厚</w:t>
      </w:r>
      <w:r>
        <w:rPr>
          <w:rFonts w:hint="eastAsia"/>
          <w:szCs w:val="21"/>
        </w:rPr>
        <w:t>3 mm</w:t>
      </w:r>
      <w:r>
        <w:rPr>
          <w:rFonts w:hint="eastAsia"/>
          <w:szCs w:val="21"/>
        </w:rPr>
        <w:t>的过滤元件直径偏差±</w:t>
      </w:r>
      <w:r>
        <w:rPr>
          <w:rFonts w:hint="eastAsia"/>
          <w:szCs w:val="21"/>
        </w:rPr>
        <w:t>1.5 mm</w:t>
      </w:r>
      <w:r>
        <w:rPr>
          <w:rFonts w:hint="eastAsia"/>
          <w:szCs w:val="21"/>
        </w:rPr>
        <w:t>以内，长度使用车床或激光切割，尺寸精度高，偏差±</w:t>
      </w:r>
      <w:r>
        <w:rPr>
          <w:rFonts w:hint="eastAsia"/>
          <w:szCs w:val="21"/>
        </w:rPr>
        <w:t>1mm</w:t>
      </w:r>
      <w:r>
        <w:rPr>
          <w:rFonts w:hint="eastAsia"/>
          <w:szCs w:val="21"/>
        </w:rPr>
        <w:t>，而壁厚偏差也控制在±</w:t>
      </w:r>
      <w:r>
        <w:rPr>
          <w:rFonts w:hint="eastAsia"/>
          <w:szCs w:val="21"/>
        </w:rPr>
        <w:t>0.5 mm</w:t>
      </w:r>
      <w:r>
        <w:rPr>
          <w:rFonts w:hint="eastAsia"/>
          <w:szCs w:val="21"/>
        </w:rPr>
        <w:t>以内。</w:t>
      </w:r>
    </w:p>
    <w:p w14:paraId="52F3BC1D" w14:textId="77777777" w:rsidR="00BC16AD" w:rsidRDefault="00000000">
      <w:pPr>
        <w:pStyle w:val="ac"/>
        <w:spacing w:before="156" w:after="156"/>
      </w:pPr>
      <w:bookmarkStart w:id="10" w:name="_Hlk197377640"/>
      <w:r>
        <w:rPr>
          <w:rFonts w:hint="eastAsia"/>
        </w:rPr>
        <w:t>表</w:t>
      </w:r>
      <w:r>
        <w:rPr>
          <w:rFonts w:hint="eastAsia"/>
        </w:rPr>
        <w:t xml:space="preserve"> </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w:instrText>
      </w:r>
      <w:r>
        <w:instrText xml:space="preserve"> </w:instrText>
      </w:r>
      <w:r>
        <w:fldChar w:fldCharType="separate"/>
      </w:r>
      <w:r>
        <w:t>4</w:t>
      </w:r>
      <w:r>
        <w:fldChar w:fldCharType="end"/>
      </w:r>
      <w:r>
        <w:rPr>
          <w:rFonts w:hint="eastAsia"/>
        </w:rPr>
        <w:t xml:space="preserve">  </w:t>
      </w:r>
      <w:r>
        <w:rPr>
          <w:rFonts w:hint="eastAsia"/>
        </w:rPr>
        <w:t>试验样品物理性能测试结果</w:t>
      </w:r>
    </w:p>
    <w:tbl>
      <w:tblPr>
        <w:tblW w:w="5000" w:type="pct"/>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shd w:val="clear" w:color="auto" w:fill="FFFFFF" w:themeFill="background1"/>
        <w:tblLook w:val="04A0" w:firstRow="1" w:lastRow="0" w:firstColumn="1" w:lastColumn="0" w:noHBand="0" w:noVBand="1"/>
      </w:tblPr>
      <w:tblGrid>
        <w:gridCol w:w="1828"/>
        <w:gridCol w:w="2410"/>
        <w:gridCol w:w="1843"/>
        <w:gridCol w:w="1843"/>
        <w:gridCol w:w="1683"/>
      </w:tblGrid>
      <w:tr w:rsidR="00BC16AD" w14:paraId="08B400D4" w14:textId="77777777">
        <w:trPr>
          <w:trHeight w:val="397"/>
        </w:trPr>
        <w:tc>
          <w:tcPr>
            <w:tcW w:w="951" w:type="pct"/>
            <w:shd w:val="clear" w:color="auto" w:fill="FFFFFF" w:themeFill="background1"/>
            <w:vAlign w:val="center"/>
          </w:tcPr>
          <w:p w14:paraId="6B848830" w14:textId="77777777" w:rsidR="00BC16AD" w:rsidRDefault="00000000">
            <w:pPr>
              <w:jc w:val="center"/>
              <w:rPr>
                <w:szCs w:val="21"/>
              </w:rPr>
            </w:pPr>
            <w:r>
              <w:rPr>
                <w:szCs w:val="21"/>
              </w:rPr>
              <w:t>样品编号</w:t>
            </w:r>
          </w:p>
        </w:tc>
        <w:tc>
          <w:tcPr>
            <w:tcW w:w="1254" w:type="pct"/>
            <w:shd w:val="clear" w:color="auto" w:fill="FFFFFF" w:themeFill="background1"/>
            <w:vAlign w:val="center"/>
          </w:tcPr>
          <w:p w14:paraId="5669899B" w14:textId="77777777" w:rsidR="00BC16AD" w:rsidRDefault="00000000">
            <w:pPr>
              <w:jc w:val="center"/>
              <w:rPr>
                <w:szCs w:val="21"/>
              </w:rPr>
            </w:pPr>
            <w:r>
              <w:rPr>
                <w:szCs w:val="21"/>
              </w:rPr>
              <w:t>透气度</w:t>
            </w:r>
            <w:r>
              <w:rPr>
                <w:szCs w:val="21"/>
              </w:rPr>
              <w:t>/m</w:t>
            </w:r>
            <w:r>
              <w:rPr>
                <w:szCs w:val="21"/>
                <w:vertAlign w:val="superscript"/>
              </w:rPr>
              <w:t>3</w:t>
            </w:r>
            <w:r>
              <w:rPr>
                <w:szCs w:val="21"/>
              </w:rPr>
              <w:t>/(h·kPa·m</w:t>
            </w:r>
            <w:r>
              <w:rPr>
                <w:szCs w:val="21"/>
                <w:vertAlign w:val="superscript"/>
              </w:rPr>
              <w:t>2</w:t>
            </w:r>
            <w:r>
              <w:rPr>
                <w:szCs w:val="21"/>
              </w:rPr>
              <w:t>)</w:t>
            </w:r>
          </w:p>
        </w:tc>
        <w:tc>
          <w:tcPr>
            <w:tcW w:w="959" w:type="pct"/>
            <w:shd w:val="clear" w:color="auto" w:fill="FFFFFF" w:themeFill="background1"/>
            <w:vAlign w:val="center"/>
          </w:tcPr>
          <w:p w14:paraId="29D0D601" w14:textId="77777777" w:rsidR="00BC16AD" w:rsidRDefault="00000000">
            <w:pPr>
              <w:jc w:val="center"/>
              <w:rPr>
                <w:szCs w:val="21"/>
              </w:rPr>
            </w:pPr>
            <w:r>
              <w:rPr>
                <w:szCs w:val="21"/>
              </w:rPr>
              <w:t>最大孔径</w:t>
            </w:r>
            <w:r>
              <w:rPr>
                <w:szCs w:val="21"/>
              </w:rPr>
              <w:t>/µm</w:t>
            </w:r>
          </w:p>
        </w:tc>
        <w:tc>
          <w:tcPr>
            <w:tcW w:w="959" w:type="pct"/>
            <w:shd w:val="clear" w:color="auto" w:fill="FFFFFF" w:themeFill="background1"/>
            <w:vAlign w:val="center"/>
          </w:tcPr>
          <w:p w14:paraId="4BAE9DE8" w14:textId="77777777" w:rsidR="00BC16AD" w:rsidRDefault="00000000">
            <w:pPr>
              <w:jc w:val="center"/>
              <w:rPr>
                <w:szCs w:val="21"/>
              </w:rPr>
            </w:pPr>
            <w:r>
              <w:rPr>
                <w:rFonts w:hint="eastAsia"/>
                <w:szCs w:val="21"/>
              </w:rPr>
              <w:t>耐内压强度</w:t>
            </w:r>
            <w:r>
              <w:rPr>
                <w:rFonts w:hint="eastAsia"/>
                <w:szCs w:val="21"/>
              </w:rPr>
              <w:t>/MPa</w:t>
            </w:r>
          </w:p>
        </w:tc>
        <w:tc>
          <w:tcPr>
            <w:tcW w:w="876" w:type="pct"/>
            <w:shd w:val="clear" w:color="auto" w:fill="FFFFFF" w:themeFill="background1"/>
            <w:vAlign w:val="center"/>
          </w:tcPr>
          <w:p w14:paraId="04ECBA4E" w14:textId="77777777" w:rsidR="00BC16AD" w:rsidRDefault="00000000">
            <w:pPr>
              <w:jc w:val="center"/>
              <w:rPr>
                <w:szCs w:val="21"/>
              </w:rPr>
            </w:pPr>
            <w:r>
              <w:rPr>
                <w:szCs w:val="21"/>
              </w:rPr>
              <w:t>备注</w:t>
            </w:r>
          </w:p>
        </w:tc>
      </w:tr>
      <w:tr w:rsidR="00BC16AD" w14:paraId="5F196043" w14:textId="77777777">
        <w:trPr>
          <w:trHeight w:val="397"/>
        </w:trPr>
        <w:tc>
          <w:tcPr>
            <w:tcW w:w="951" w:type="pct"/>
            <w:shd w:val="clear" w:color="auto" w:fill="FFFFFF" w:themeFill="background1"/>
            <w:vAlign w:val="center"/>
          </w:tcPr>
          <w:p w14:paraId="7C908B38" w14:textId="77777777" w:rsidR="00BC16AD" w:rsidRDefault="00000000">
            <w:pPr>
              <w:jc w:val="center"/>
              <w:rPr>
                <w:szCs w:val="21"/>
              </w:rPr>
            </w:pPr>
            <w:r>
              <w:rPr>
                <w:szCs w:val="21"/>
              </w:rPr>
              <w:t>XB-SG010-1</w:t>
            </w:r>
          </w:p>
        </w:tc>
        <w:tc>
          <w:tcPr>
            <w:tcW w:w="1254" w:type="pct"/>
            <w:shd w:val="clear" w:color="auto" w:fill="FFFFFF" w:themeFill="background1"/>
            <w:vAlign w:val="center"/>
          </w:tcPr>
          <w:p w14:paraId="5039EB1D" w14:textId="77777777" w:rsidR="00BC16AD" w:rsidRDefault="00000000">
            <w:pPr>
              <w:jc w:val="center"/>
              <w:rPr>
                <w:szCs w:val="21"/>
              </w:rPr>
            </w:pPr>
            <w:r>
              <w:rPr>
                <w:rFonts w:hint="eastAsia"/>
                <w:szCs w:val="21"/>
              </w:rPr>
              <w:t>124</w:t>
            </w:r>
          </w:p>
        </w:tc>
        <w:tc>
          <w:tcPr>
            <w:tcW w:w="959" w:type="pct"/>
            <w:shd w:val="clear" w:color="auto" w:fill="FFFFFF" w:themeFill="background1"/>
            <w:vAlign w:val="center"/>
          </w:tcPr>
          <w:p w14:paraId="58FD9678" w14:textId="77777777" w:rsidR="00BC16AD" w:rsidRDefault="00000000">
            <w:pPr>
              <w:jc w:val="center"/>
              <w:rPr>
                <w:szCs w:val="21"/>
              </w:rPr>
            </w:pPr>
            <w:r>
              <w:rPr>
                <w:rFonts w:hint="eastAsia"/>
                <w:szCs w:val="21"/>
              </w:rPr>
              <w:t>26</w:t>
            </w:r>
          </w:p>
        </w:tc>
        <w:tc>
          <w:tcPr>
            <w:tcW w:w="959" w:type="pct"/>
            <w:vMerge w:val="restart"/>
            <w:shd w:val="clear" w:color="auto" w:fill="FFFFFF" w:themeFill="background1"/>
            <w:vAlign w:val="center"/>
          </w:tcPr>
          <w:p w14:paraId="138258C1" w14:textId="77777777" w:rsidR="00BC16AD" w:rsidRDefault="00000000">
            <w:pPr>
              <w:jc w:val="center"/>
              <w:rPr>
                <w:szCs w:val="21"/>
              </w:rPr>
            </w:pPr>
            <w:r>
              <w:rPr>
                <w:rFonts w:hint="eastAsia"/>
                <w:szCs w:val="21"/>
              </w:rPr>
              <w:t>4.1</w:t>
            </w:r>
          </w:p>
        </w:tc>
        <w:tc>
          <w:tcPr>
            <w:tcW w:w="876" w:type="pct"/>
            <w:shd w:val="clear" w:color="auto" w:fill="FFFFFF" w:themeFill="background1"/>
            <w:vAlign w:val="center"/>
          </w:tcPr>
          <w:p w14:paraId="0A93B1D1" w14:textId="77777777" w:rsidR="00BC16AD" w:rsidRDefault="00BC16AD">
            <w:pPr>
              <w:jc w:val="center"/>
              <w:rPr>
                <w:szCs w:val="21"/>
              </w:rPr>
            </w:pPr>
          </w:p>
        </w:tc>
      </w:tr>
      <w:tr w:rsidR="00BC16AD" w14:paraId="645A4148" w14:textId="77777777">
        <w:trPr>
          <w:trHeight w:val="397"/>
        </w:trPr>
        <w:tc>
          <w:tcPr>
            <w:tcW w:w="951" w:type="pct"/>
            <w:shd w:val="clear" w:color="auto" w:fill="FFFFFF" w:themeFill="background1"/>
            <w:vAlign w:val="center"/>
          </w:tcPr>
          <w:p w14:paraId="6B8ED32A" w14:textId="77777777" w:rsidR="00BC16AD" w:rsidRDefault="00000000">
            <w:pPr>
              <w:jc w:val="center"/>
              <w:rPr>
                <w:szCs w:val="21"/>
              </w:rPr>
            </w:pPr>
            <w:r>
              <w:rPr>
                <w:szCs w:val="21"/>
              </w:rPr>
              <w:t>XB-SG010-</w:t>
            </w:r>
            <w:r>
              <w:rPr>
                <w:rFonts w:hint="eastAsia"/>
                <w:szCs w:val="21"/>
              </w:rPr>
              <w:t>2</w:t>
            </w:r>
          </w:p>
        </w:tc>
        <w:tc>
          <w:tcPr>
            <w:tcW w:w="1254" w:type="pct"/>
            <w:shd w:val="clear" w:color="auto" w:fill="FFFFFF" w:themeFill="background1"/>
            <w:vAlign w:val="center"/>
          </w:tcPr>
          <w:p w14:paraId="6147D084" w14:textId="77777777" w:rsidR="00BC16AD" w:rsidRDefault="00000000">
            <w:pPr>
              <w:jc w:val="center"/>
              <w:rPr>
                <w:szCs w:val="21"/>
              </w:rPr>
            </w:pPr>
            <w:r>
              <w:rPr>
                <w:rFonts w:hint="eastAsia"/>
                <w:szCs w:val="21"/>
              </w:rPr>
              <w:t>126</w:t>
            </w:r>
          </w:p>
        </w:tc>
        <w:tc>
          <w:tcPr>
            <w:tcW w:w="959" w:type="pct"/>
            <w:shd w:val="clear" w:color="auto" w:fill="FFFFFF" w:themeFill="background1"/>
            <w:vAlign w:val="center"/>
          </w:tcPr>
          <w:p w14:paraId="1B174547" w14:textId="77777777" w:rsidR="00BC16AD" w:rsidRDefault="00000000">
            <w:pPr>
              <w:jc w:val="center"/>
              <w:rPr>
                <w:szCs w:val="21"/>
              </w:rPr>
            </w:pPr>
            <w:r>
              <w:rPr>
                <w:rFonts w:hint="eastAsia"/>
                <w:szCs w:val="21"/>
              </w:rPr>
              <w:t>25</w:t>
            </w:r>
          </w:p>
        </w:tc>
        <w:tc>
          <w:tcPr>
            <w:tcW w:w="959" w:type="pct"/>
            <w:vMerge/>
            <w:shd w:val="clear" w:color="auto" w:fill="FFFFFF" w:themeFill="background1"/>
            <w:vAlign w:val="center"/>
          </w:tcPr>
          <w:p w14:paraId="66C968CB" w14:textId="77777777" w:rsidR="00BC16AD" w:rsidRDefault="00BC16AD">
            <w:pPr>
              <w:jc w:val="center"/>
              <w:rPr>
                <w:szCs w:val="21"/>
              </w:rPr>
            </w:pPr>
          </w:p>
        </w:tc>
        <w:tc>
          <w:tcPr>
            <w:tcW w:w="876" w:type="pct"/>
            <w:shd w:val="clear" w:color="auto" w:fill="FFFFFF" w:themeFill="background1"/>
            <w:vAlign w:val="center"/>
          </w:tcPr>
          <w:p w14:paraId="57C60FD5" w14:textId="77777777" w:rsidR="00BC16AD" w:rsidRDefault="00BC16AD">
            <w:pPr>
              <w:jc w:val="center"/>
              <w:rPr>
                <w:szCs w:val="21"/>
              </w:rPr>
            </w:pPr>
          </w:p>
        </w:tc>
      </w:tr>
      <w:tr w:rsidR="00BC16AD" w14:paraId="4ECF78CF" w14:textId="77777777">
        <w:trPr>
          <w:trHeight w:val="397"/>
        </w:trPr>
        <w:tc>
          <w:tcPr>
            <w:tcW w:w="951" w:type="pct"/>
            <w:shd w:val="clear" w:color="auto" w:fill="FFFFFF" w:themeFill="background1"/>
            <w:vAlign w:val="center"/>
          </w:tcPr>
          <w:p w14:paraId="75875E5D" w14:textId="77777777" w:rsidR="00BC16AD" w:rsidRDefault="00000000">
            <w:pPr>
              <w:jc w:val="center"/>
              <w:rPr>
                <w:szCs w:val="21"/>
              </w:rPr>
            </w:pPr>
            <w:r>
              <w:rPr>
                <w:szCs w:val="21"/>
              </w:rPr>
              <w:t>XB-SG010-</w:t>
            </w:r>
            <w:r>
              <w:rPr>
                <w:rFonts w:hint="eastAsia"/>
                <w:szCs w:val="21"/>
              </w:rPr>
              <w:t>3</w:t>
            </w:r>
          </w:p>
        </w:tc>
        <w:tc>
          <w:tcPr>
            <w:tcW w:w="1254" w:type="pct"/>
            <w:shd w:val="clear" w:color="auto" w:fill="FFFFFF" w:themeFill="background1"/>
            <w:vAlign w:val="center"/>
          </w:tcPr>
          <w:p w14:paraId="653C159C" w14:textId="77777777" w:rsidR="00BC16AD" w:rsidRDefault="00000000">
            <w:pPr>
              <w:jc w:val="center"/>
              <w:rPr>
                <w:szCs w:val="21"/>
              </w:rPr>
            </w:pPr>
            <w:r>
              <w:rPr>
                <w:rFonts w:hint="eastAsia"/>
                <w:szCs w:val="21"/>
              </w:rPr>
              <w:t>130</w:t>
            </w:r>
          </w:p>
        </w:tc>
        <w:tc>
          <w:tcPr>
            <w:tcW w:w="959" w:type="pct"/>
            <w:shd w:val="clear" w:color="auto" w:fill="FFFFFF" w:themeFill="background1"/>
            <w:vAlign w:val="center"/>
          </w:tcPr>
          <w:p w14:paraId="4D15FD61" w14:textId="77777777" w:rsidR="00BC16AD" w:rsidRDefault="00000000">
            <w:pPr>
              <w:jc w:val="center"/>
              <w:rPr>
                <w:szCs w:val="21"/>
              </w:rPr>
            </w:pPr>
            <w:r>
              <w:rPr>
                <w:rFonts w:hint="eastAsia"/>
                <w:szCs w:val="21"/>
              </w:rPr>
              <w:t>26</w:t>
            </w:r>
          </w:p>
        </w:tc>
        <w:tc>
          <w:tcPr>
            <w:tcW w:w="959" w:type="pct"/>
            <w:vMerge/>
            <w:shd w:val="clear" w:color="auto" w:fill="FFFFFF" w:themeFill="background1"/>
            <w:vAlign w:val="center"/>
          </w:tcPr>
          <w:p w14:paraId="5FA647CE" w14:textId="77777777" w:rsidR="00BC16AD" w:rsidRDefault="00BC16AD">
            <w:pPr>
              <w:jc w:val="center"/>
              <w:rPr>
                <w:szCs w:val="21"/>
              </w:rPr>
            </w:pPr>
          </w:p>
        </w:tc>
        <w:tc>
          <w:tcPr>
            <w:tcW w:w="876" w:type="pct"/>
            <w:shd w:val="clear" w:color="auto" w:fill="FFFFFF" w:themeFill="background1"/>
            <w:vAlign w:val="center"/>
          </w:tcPr>
          <w:p w14:paraId="091D9450" w14:textId="77777777" w:rsidR="00BC16AD" w:rsidRDefault="00BC16AD">
            <w:pPr>
              <w:jc w:val="center"/>
              <w:rPr>
                <w:szCs w:val="21"/>
              </w:rPr>
            </w:pPr>
          </w:p>
        </w:tc>
      </w:tr>
      <w:tr w:rsidR="00BC16AD" w14:paraId="58165286" w14:textId="77777777">
        <w:trPr>
          <w:trHeight w:val="397"/>
        </w:trPr>
        <w:tc>
          <w:tcPr>
            <w:tcW w:w="951" w:type="pct"/>
            <w:shd w:val="clear" w:color="auto" w:fill="FFFFFF" w:themeFill="background1"/>
            <w:vAlign w:val="center"/>
          </w:tcPr>
          <w:p w14:paraId="085A7C70" w14:textId="77777777" w:rsidR="00BC16AD" w:rsidRDefault="00000000">
            <w:pPr>
              <w:jc w:val="center"/>
              <w:rPr>
                <w:szCs w:val="21"/>
              </w:rPr>
            </w:pPr>
            <w:r>
              <w:rPr>
                <w:szCs w:val="21"/>
              </w:rPr>
              <w:t>XB-SG0</w:t>
            </w:r>
            <w:r>
              <w:rPr>
                <w:rFonts w:hint="eastAsia"/>
                <w:szCs w:val="21"/>
              </w:rPr>
              <w:t>22</w:t>
            </w:r>
            <w:r>
              <w:rPr>
                <w:szCs w:val="21"/>
              </w:rPr>
              <w:t>-1</w:t>
            </w:r>
          </w:p>
        </w:tc>
        <w:tc>
          <w:tcPr>
            <w:tcW w:w="1254" w:type="pct"/>
            <w:shd w:val="clear" w:color="auto" w:fill="FFFFFF" w:themeFill="background1"/>
            <w:vAlign w:val="center"/>
          </w:tcPr>
          <w:p w14:paraId="126482FF" w14:textId="77777777" w:rsidR="00BC16AD" w:rsidRDefault="00000000">
            <w:pPr>
              <w:jc w:val="center"/>
              <w:rPr>
                <w:szCs w:val="21"/>
              </w:rPr>
            </w:pPr>
            <w:r>
              <w:rPr>
                <w:rFonts w:hint="eastAsia"/>
                <w:szCs w:val="21"/>
              </w:rPr>
              <w:t>445</w:t>
            </w:r>
          </w:p>
        </w:tc>
        <w:tc>
          <w:tcPr>
            <w:tcW w:w="959" w:type="pct"/>
            <w:shd w:val="clear" w:color="auto" w:fill="FFFFFF" w:themeFill="background1"/>
            <w:vAlign w:val="center"/>
          </w:tcPr>
          <w:p w14:paraId="35022DDB" w14:textId="77777777" w:rsidR="00BC16AD" w:rsidRDefault="00000000">
            <w:pPr>
              <w:jc w:val="center"/>
              <w:rPr>
                <w:szCs w:val="21"/>
              </w:rPr>
            </w:pPr>
            <w:r>
              <w:rPr>
                <w:rFonts w:hint="eastAsia"/>
                <w:szCs w:val="21"/>
              </w:rPr>
              <w:t>55</w:t>
            </w:r>
          </w:p>
        </w:tc>
        <w:tc>
          <w:tcPr>
            <w:tcW w:w="959" w:type="pct"/>
            <w:vMerge w:val="restart"/>
            <w:shd w:val="clear" w:color="auto" w:fill="FFFFFF" w:themeFill="background1"/>
            <w:vAlign w:val="center"/>
          </w:tcPr>
          <w:p w14:paraId="2FA5ED65" w14:textId="77777777" w:rsidR="00BC16AD" w:rsidRDefault="00000000">
            <w:pPr>
              <w:jc w:val="center"/>
              <w:rPr>
                <w:szCs w:val="21"/>
              </w:rPr>
            </w:pPr>
            <w:r>
              <w:rPr>
                <w:rFonts w:hint="eastAsia"/>
                <w:szCs w:val="21"/>
              </w:rPr>
              <w:t>3.2</w:t>
            </w:r>
          </w:p>
        </w:tc>
        <w:tc>
          <w:tcPr>
            <w:tcW w:w="876" w:type="pct"/>
            <w:shd w:val="clear" w:color="auto" w:fill="FFFFFF" w:themeFill="background1"/>
            <w:vAlign w:val="center"/>
          </w:tcPr>
          <w:p w14:paraId="0B91166F" w14:textId="77777777" w:rsidR="00BC16AD" w:rsidRDefault="00BC16AD">
            <w:pPr>
              <w:jc w:val="center"/>
              <w:rPr>
                <w:szCs w:val="21"/>
              </w:rPr>
            </w:pPr>
          </w:p>
        </w:tc>
      </w:tr>
      <w:tr w:rsidR="00BC16AD" w14:paraId="233DC462" w14:textId="77777777">
        <w:trPr>
          <w:trHeight w:val="397"/>
        </w:trPr>
        <w:tc>
          <w:tcPr>
            <w:tcW w:w="951" w:type="pct"/>
            <w:shd w:val="clear" w:color="auto" w:fill="FFFFFF" w:themeFill="background1"/>
            <w:vAlign w:val="center"/>
          </w:tcPr>
          <w:p w14:paraId="6B68D357" w14:textId="77777777" w:rsidR="00BC16AD" w:rsidRDefault="00000000">
            <w:pPr>
              <w:jc w:val="center"/>
              <w:rPr>
                <w:szCs w:val="21"/>
              </w:rPr>
            </w:pPr>
            <w:r>
              <w:rPr>
                <w:szCs w:val="21"/>
              </w:rPr>
              <w:t>XB-SG0</w:t>
            </w:r>
            <w:r>
              <w:rPr>
                <w:rFonts w:hint="eastAsia"/>
                <w:szCs w:val="21"/>
              </w:rPr>
              <w:t>22</w:t>
            </w:r>
            <w:r>
              <w:rPr>
                <w:szCs w:val="21"/>
              </w:rPr>
              <w:t>-</w:t>
            </w:r>
            <w:r>
              <w:rPr>
                <w:rFonts w:hint="eastAsia"/>
                <w:szCs w:val="21"/>
              </w:rPr>
              <w:t>2</w:t>
            </w:r>
          </w:p>
        </w:tc>
        <w:tc>
          <w:tcPr>
            <w:tcW w:w="1254" w:type="pct"/>
            <w:shd w:val="clear" w:color="auto" w:fill="FFFFFF" w:themeFill="background1"/>
            <w:vAlign w:val="center"/>
          </w:tcPr>
          <w:p w14:paraId="2F80A9B1" w14:textId="77777777" w:rsidR="00BC16AD" w:rsidRDefault="00000000">
            <w:pPr>
              <w:jc w:val="center"/>
              <w:rPr>
                <w:szCs w:val="21"/>
              </w:rPr>
            </w:pPr>
            <w:r>
              <w:rPr>
                <w:rFonts w:hint="eastAsia"/>
                <w:szCs w:val="21"/>
              </w:rPr>
              <w:t>476</w:t>
            </w:r>
          </w:p>
        </w:tc>
        <w:tc>
          <w:tcPr>
            <w:tcW w:w="959" w:type="pct"/>
            <w:shd w:val="clear" w:color="auto" w:fill="FFFFFF" w:themeFill="background1"/>
            <w:vAlign w:val="center"/>
          </w:tcPr>
          <w:p w14:paraId="75FAB327" w14:textId="77777777" w:rsidR="00BC16AD" w:rsidRDefault="00000000">
            <w:pPr>
              <w:jc w:val="center"/>
              <w:rPr>
                <w:szCs w:val="21"/>
              </w:rPr>
            </w:pPr>
            <w:r>
              <w:rPr>
                <w:rFonts w:hint="eastAsia"/>
                <w:szCs w:val="21"/>
              </w:rPr>
              <w:t>58</w:t>
            </w:r>
          </w:p>
        </w:tc>
        <w:tc>
          <w:tcPr>
            <w:tcW w:w="959" w:type="pct"/>
            <w:vMerge/>
            <w:shd w:val="clear" w:color="auto" w:fill="FFFFFF" w:themeFill="background1"/>
            <w:vAlign w:val="center"/>
          </w:tcPr>
          <w:p w14:paraId="2DB7E6CA" w14:textId="77777777" w:rsidR="00BC16AD" w:rsidRDefault="00BC16AD">
            <w:pPr>
              <w:jc w:val="center"/>
              <w:rPr>
                <w:szCs w:val="21"/>
              </w:rPr>
            </w:pPr>
          </w:p>
        </w:tc>
        <w:tc>
          <w:tcPr>
            <w:tcW w:w="876" w:type="pct"/>
            <w:shd w:val="clear" w:color="auto" w:fill="FFFFFF" w:themeFill="background1"/>
            <w:vAlign w:val="center"/>
          </w:tcPr>
          <w:p w14:paraId="031DA489" w14:textId="77777777" w:rsidR="00BC16AD" w:rsidRDefault="00BC16AD">
            <w:pPr>
              <w:jc w:val="center"/>
              <w:rPr>
                <w:szCs w:val="21"/>
              </w:rPr>
            </w:pPr>
          </w:p>
        </w:tc>
      </w:tr>
      <w:tr w:rsidR="00BC16AD" w14:paraId="711BE548" w14:textId="77777777">
        <w:trPr>
          <w:trHeight w:val="397"/>
        </w:trPr>
        <w:tc>
          <w:tcPr>
            <w:tcW w:w="951" w:type="pct"/>
            <w:shd w:val="clear" w:color="auto" w:fill="FFFFFF" w:themeFill="background1"/>
            <w:vAlign w:val="center"/>
          </w:tcPr>
          <w:p w14:paraId="13A3A851" w14:textId="77777777" w:rsidR="00BC16AD" w:rsidRDefault="00000000">
            <w:pPr>
              <w:jc w:val="center"/>
              <w:rPr>
                <w:szCs w:val="21"/>
              </w:rPr>
            </w:pPr>
            <w:r>
              <w:rPr>
                <w:szCs w:val="21"/>
              </w:rPr>
              <w:lastRenderedPageBreak/>
              <w:t>XB-SG0</w:t>
            </w:r>
            <w:r>
              <w:rPr>
                <w:rFonts w:hint="eastAsia"/>
                <w:szCs w:val="21"/>
              </w:rPr>
              <w:t>22</w:t>
            </w:r>
            <w:r>
              <w:rPr>
                <w:szCs w:val="21"/>
              </w:rPr>
              <w:t>-</w:t>
            </w:r>
            <w:r>
              <w:rPr>
                <w:rFonts w:hint="eastAsia"/>
                <w:szCs w:val="21"/>
              </w:rPr>
              <w:t>3</w:t>
            </w:r>
          </w:p>
        </w:tc>
        <w:tc>
          <w:tcPr>
            <w:tcW w:w="1254" w:type="pct"/>
            <w:shd w:val="clear" w:color="auto" w:fill="FFFFFF" w:themeFill="background1"/>
            <w:vAlign w:val="center"/>
          </w:tcPr>
          <w:p w14:paraId="087CE533" w14:textId="77777777" w:rsidR="00BC16AD" w:rsidRDefault="00000000">
            <w:pPr>
              <w:jc w:val="center"/>
              <w:rPr>
                <w:szCs w:val="21"/>
              </w:rPr>
            </w:pPr>
            <w:r>
              <w:rPr>
                <w:rFonts w:hint="eastAsia"/>
                <w:szCs w:val="21"/>
              </w:rPr>
              <w:t>483</w:t>
            </w:r>
          </w:p>
        </w:tc>
        <w:tc>
          <w:tcPr>
            <w:tcW w:w="959" w:type="pct"/>
            <w:shd w:val="clear" w:color="auto" w:fill="FFFFFF" w:themeFill="background1"/>
            <w:vAlign w:val="center"/>
          </w:tcPr>
          <w:p w14:paraId="3A718ABA" w14:textId="77777777" w:rsidR="00BC16AD" w:rsidRDefault="00000000">
            <w:pPr>
              <w:jc w:val="center"/>
              <w:rPr>
                <w:szCs w:val="21"/>
              </w:rPr>
            </w:pPr>
            <w:r>
              <w:rPr>
                <w:rFonts w:hint="eastAsia"/>
                <w:szCs w:val="21"/>
              </w:rPr>
              <w:t>58</w:t>
            </w:r>
          </w:p>
        </w:tc>
        <w:tc>
          <w:tcPr>
            <w:tcW w:w="959" w:type="pct"/>
            <w:vMerge/>
            <w:shd w:val="clear" w:color="auto" w:fill="FFFFFF" w:themeFill="background1"/>
            <w:vAlign w:val="center"/>
          </w:tcPr>
          <w:p w14:paraId="30E3DA10" w14:textId="77777777" w:rsidR="00BC16AD" w:rsidRDefault="00BC16AD">
            <w:pPr>
              <w:jc w:val="center"/>
              <w:rPr>
                <w:szCs w:val="21"/>
              </w:rPr>
            </w:pPr>
          </w:p>
        </w:tc>
        <w:tc>
          <w:tcPr>
            <w:tcW w:w="876" w:type="pct"/>
            <w:shd w:val="clear" w:color="auto" w:fill="FFFFFF" w:themeFill="background1"/>
            <w:vAlign w:val="center"/>
          </w:tcPr>
          <w:p w14:paraId="30315F25" w14:textId="77777777" w:rsidR="00BC16AD" w:rsidRDefault="00BC16AD">
            <w:pPr>
              <w:jc w:val="center"/>
              <w:rPr>
                <w:szCs w:val="21"/>
              </w:rPr>
            </w:pPr>
          </w:p>
        </w:tc>
      </w:tr>
      <w:tr w:rsidR="00BC16AD" w14:paraId="43B2DFD6" w14:textId="77777777">
        <w:trPr>
          <w:trHeight w:val="397"/>
        </w:trPr>
        <w:tc>
          <w:tcPr>
            <w:tcW w:w="951" w:type="pct"/>
            <w:shd w:val="clear" w:color="auto" w:fill="FFFFFF" w:themeFill="background1"/>
            <w:vAlign w:val="center"/>
          </w:tcPr>
          <w:p w14:paraId="5637E900" w14:textId="77777777" w:rsidR="00BC16AD" w:rsidRDefault="00000000">
            <w:pPr>
              <w:jc w:val="center"/>
              <w:rPr>
                <w:szCs w:val="21"/>
              </w:rPr>
            </w:pPr>
            <w:r>
              <w:rPr>
                <w:rFonts w:hint="eastAsia"/>
                <w:szCs w:val="21"/>
              </w:rPr>
              <w:t>XB-NG012-1</w:t>
            </w:r>
          </w:p>
        </w:tc>
        <w:tc>
          <w:tcPr>
            <w:tcW w:w="1254" w:type="pct"/>
            <w:shd w:val="clear" w:color="auto" w:fill="FFFFFF" w:themeFill="background1"/>
            <w:vAlign w:val="center"/>
          </w:tcPr>
          <w:p w14:paraId="39F289EE" w14:textId="77777777" w:rsidR="00BC16AD" w:rsidRDefault="00000000">
            <w:pPr>
              <w:jc w:val="center"/>
              <w:rPr>
                <w:szCs w:val="21"/>
              </w:rPr>
            </w:pPr>
            <w:r>
              <w:rPr>
                <w:rFonts w:hint="eastAsia"/>
                <w:szCs w:val="21"/>
              </w:rPr>
              <w:t>119</w:t>
            </w:r>
          </w:p>
        </w:tc>
        <w:tc>
          <w:tcPr>
            <w:tcW w:w="959" w:type="pct"/>
            <w:shd w:val="clear" w:color="auto" w:fill="FFFFFF" w:themeFill="background1"/>
            <w:vAlign w:val="center"/>
          </w:tcPr>
          <w:p w14:paraId="28A23CA4" w14:textId="77777777" w:rsidR="00BC16AD" w:rsidRDefault="00000000">
            <w:pPr>
              <w:jc w:val="center"/>
              <w:rPr>
                <w:szCs w:val="21"/>
              </w:rPr>
            </w:pPr>
            <w:r>
              <w:rPr>
                <w:rFonts w:hint="eastAsia"/>
                <w:szCs w:val="21"/>
              </w:rPr>
              <w:t>26</w:t>
            </w:r>
          </w:p>
        </w:tc>
        <w:tc>
          <w:tcPr>
            <w:tcW w:w="959" w:type="pct"/>
            <w:vMerge w:val="restart"/>
            <w:shd w:val="clear" w:color="auto" w:fill="FFFFFF" w:themeFill="background1"/>
            <w:vAlign w:val="center"/>
          </w:tcPr>
          <w:p w14:paraId="72FD167F" w14:textId="77777777" w:rsidR="00BC16AD" w:rsidRDefault="00000000">
            <w:pPr>
              <w:jc w:val="center"/>
              <w:rPr>
                <w:szCs w:val="21"/>
              </w:rPr>
            </w:pPr>
            <w:r>
              <w:rPr>
                <w:rFonts w:hint="eastAsia"/>
                <w:szCs w:val="21"/>
              </w:rPr>
              <w:t>4.0</w:t>
            </w:r>
          </w:p>
        </w:tc>
        <w:tc>
          <w:tcPr>
            <w:tcW w:w="876" w:type="pct"/>
            <w:shd w:val="clear" w:color="auto" w:fill="FFFFFF" w:themeFill="background1"/>
            <w:vAlign w:val="center"/>
          </w:tcPr>
          <w:p w14:paraId="72550BCE" w14:textId="77777777" w:rsidR="00BC16AD" w:rsidRDefault="00BC16AD">
            <w:pPr>
              <w:jc w:val="center"/>
              <w:rPr>
                <w:szCs w:val="21"/>
              </w:rPr>
            </w:pPr>
          </w:p>
        </w:tc>
      </w:tr>
      <w:tr w:rsidR="00BC16AD" w14:paraId="423D1DD6" w14:textId="77777777">
        <w:trPr>
          <w:trHeight w:val="397"/>
        </w:trPr>
        <w:tc>
          <w:tcPr>
            <w:tcW w:w="951" w:type="pct"/>
            <w:shd w:val="clear" w:color="auto" w:fill="FFFFFF" w:themeFill="background1"/>
            <w:vAlign w:val="center"/>
          </w:tcPr>
          <w:p w14:paraId="4041F447" w14:textId="77777777" w:rsidR="00BC16AD" w:rsidRDefault="00000000">
            <w:pPr>
              <w:jc w:val="center"/>
              <w:rPr>
                <w:szCs w:val="21"/>
              </w:rPr>
            </w:pPr>
            <w:r>
              <w:rPr>
                <w:rFonts w:hint="eastAsia"/>
                <w:szCs w:val="21"/>
              </w:rPr>
              <w:t>XB-NG012-2</w:t>
            </w:r>
          </w:p>
        </w:tc>
        <w:tc>
          <w:tcPr>
            <w:tcW w:w="1254" w:type="pct"/>
            <w:shd w:val="clear" w:color="auto" w:fill="FFFFFF" w:themeFill="background1"/>
            <w:vAlign w:val="center"/>
          </w:tcPr>
          <w:p w14:paraId="3D4511F9" w14:textId="77777777" w:rsidR="00BC16AD" w:rsidRDefault="00000000">
            <w:pPr>
              <w:jc w:val="center"/>
              <w:rPr>
                <w:szCs w:val="21"/>
              </w:rPr>
            </w:pPr>
            <w:r>
              <w:rPr>
                <w:rFonts w:hint="eastAsia"/>
                <w:szCs w:val="21"/>
              </w:rPr>
              <w:t>127</w:t>
            </w:r>
          </w:p>
        </w:tc>
        <w:tc>
          <w:tcPr>
            <w:tcW w:w="959" w:type="pct"/>
            <w:shd w:val="clear" w:color="auto" w:fill="FFFFFF" w:themeFill="background1"/>
            <w:vAlign w:val="center"/>
          </w:tcPr>
          <w:p w14:paraId="1DCF508E" w14:textId="77777777" w:rsidR="00BC16AD" w:rsidRDefault="00000000">
            <w:pPr>
              <w:jc w:val="center"/>
              <w:rPr>
                <w:szCs w:val="21"/>
              </w:rPr>
            </w:pPr>
            <w:r>
              <w:rPr>
                <w:rFonts w:hint="eastAsia"/>
                <w:szCs w:val="21"/>
              </w:rPr>
              <w:t>24</w:t>
            </w:r>
          </w:p>
        </w:tc>
        <w:tc>
          <w:tcPr>
            <w:tcW w:w="959" w:type="pct"/>
            <w:vMerge/>
            <w:shd w:val="clear" w:color="auto" w:fill="FFFFFF" w:themeFill="background1"/>
            <w:vAlign w:val="center"/>
          </w:tcPr>
          <w:p w14:paraId="35521BEC" w14:textId="77777777" w:rsidR="00BC16AD" w:rsidRDefault="00BC16AD">
            <w:pPr>
              <w:jc w:val="center"/>
              <w:rPr>
                <w:szCs w:val="21"/>
              </w:rPr>
            </w:pPr>
          </w:p>
        </w:tc>
        <w:tc>
          <w:tcPr>
            <w:tcW w:w="876" w:type="pct"/>
            <w:shd w:val="clear" w:color="auto" w:fill="FFFFFF" w:themeFill="background1"/>
            <w:vAlign w:val="center"/>
          </w:tcPr>
          <w:p w14:paraId="2A05F963" w14:textId="77777777" w:rsidR="00BC16AD" w:rsidRDefault="00BC16AD">
            <w:pPr>
              <w:jc w:val="center"/>
              <w:rPr>
                <w:szCs w:val="21"/>
              </w:rPr>
            </w:pPr>
          </w:p>
        </w:tc>
      </w:tr>
      <w:tr w:rsidR="00BC16AD" w14:paraId="622F31FF" w14:textId="77777777">
        <w:trPr>
          <w:trHeight w:val="397"/>
        </w:trPr>
        <w:tc>
          <w:tcPr>
            <w:tcW w:w="951" w:type="pct"/>
            <w:shd w:val="clear" w:color="auto" w:fill="FFFFFF" w:themeFill="background1"/>
            <w:vAlign w:val="center"/>
          </w:tcPr>
          <w:p w14:paraId="3DAE7089" w14:textId="77777777" w:rsidR="00BC16AD" w:rsidRDefault="00000000">
            <w:pPr>
              <w:jc w:val="center"/>
              <w:rPr>
                <w:szCs w:val="21"/>
              </w:rPr>
            </w:pPr>
            <w:r>
              <w:rPr>
                <w:rFonts w:hint="eastAsia"/>
                <w:szCs w:val="21"/>
              </w:rPr>
              <w:t>XB-NG012-3</w:t>
            </w:r>
          </w:p>
        </w:tc>
        <w:tc>
          <w:tcPr>
            <w:tcW w:w="1254" w:type="pct"/>
            <w:shd w:val="clear" w:color="auto" w:fill="FFFFFF" w:themeFill="background1"/>
            <w:vAlign w:val="center"/>
          </w:tcPr>
          <w:p w14:paraId="682010C8" w14:textId="77777777" w:rsidR="00BC16AD" w:rsidRDefault="00000000">
            <w:pPr>
              <w:jc w:val="center"/>
              <w:rPr>
                <w:szCs w:val="21"/>
              </w:rPr>
            </w:pPr>
            <w:r>
              <w:rPr>
                <w:rFonts w:hint="eastAsia"/>
                <w:szCs w:val="21"/>
              </w:rPr>
              <w:t>125</w:t>
            </w:r>
          </w:p>
        </w:tc>
        <w:tc>
          <w:tcPr>
            <w:tcW w:w="959" w:type="pct"/>
            <w:shd w:val="clear" w:color="auto" w:fill="FFFFFF" w:themeFill="background1"/>
            <w:vAlign w:val="center"/>
          </w:tcPr>
          <w:p w14:paraId="3130C0C4" w14:textId="77777777" w:rsidR="00BC16AD" w:rsidRDefault="00000000">
            <w:pPr>
              <w:jc w:val="center"/>
              <w:rPr>
                <w:szCs w:val="21"/>
              </w:rPr>
            </w:pPr>
            <w:r>
              <w:rPr>
                <w:rFonts w:hint="eastAsia"/>
                <w:szCs w:val="21"/>
              </w:rPr>
              <w:t>26</w:t>
            </w:r>
          </w:p>
        </w:tc>
        <w:tc>
          <w:tcPr>
            <w:tcW w:w="959" w:type="pct"/>
            <w:vMerge/>
            <w:shd w:val="clear" w:color="auto" w:fill="FFFFFF" w:themeFill="background1"/>
            <w:vAlign w:val="center"/>
          </w:tcPr>
          <w:p w14:paraId="365FFF90" w14:textId="77777777" w:rsidR="00BC16AD" w:rsidRDefault="00BC16AD">
            <w:pPr>
              <w:jc w:val="center"/>
              <w:rPr>
                <w:szCs w:val="21"/>
              </w:rPr>
            </w:pPr>
          </w:p>
        </w:tc>
        <w:tc>
          <w:tcPr>
            <w:tcW w:w="876" w:type="pct"/>
            <w:shd w:val="clear" w:color="auto" w:fill="FFFFFF" w:themeFill="background1"/>
            <w:vAlign w:val="center"/>
          </w:tcPr>
          <w:p w14:paraId="1BDC016B" w14:textId="77777777" w:rsidR="00BC16AD" w:rsidRDefault="00BC16AD">
            <w:pPr>
              <w:jc w:val="center"/>
              <w:rPr>
                <w:szCs w:val="21"/>
              </w:rPr>
            </w:pPr>
          </w:p>
        </w:tc>
      </w:tr>
    </w:tbl>
    <w:p w14:paraId="479DF275" w14:textId="77777777" w:rsidR="00BC16AD" w:rsidRDefault="00000000">
      <w:pPr>
        <w:pStyle w:val="ac"/>
        <w:spacing w:before="156" w:after="156"/>
      </w:pPr>
      <w:r>
        <w:rPr>
          <w:rFonts w:hint="eastAsia"/>
        </w:rPr>
        <w:t>表</w:t>
      </w:r>
      <w:r>
        <w:rPr>
          <w:rFonts w:hint="eastAsia"/>
        </w:rPr>
        <w:t xml:space="preserve"> </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w:instrText>
      </w:r>
      <w:r>
        <w:instrText xml:space="preserve"> </w:instrText>
      </w:r>
      <w:r>
        <w:fldChar w:fldCharType="separate"/>
      </w:r>
      <w:r>
        <w:t>5</w:t>
      </w:r>
      <w:r>
        <w:fldChar w:fldCharType="end"/>
      </w:r>
      <w:r>
        <w:rPr>
          <w:rFonts w:hint="eastAsia"/>
        </w:rPr>
        <w:t xml:space="preserve">  </w:t>
      </w:r>
      <w:r>
        <w:rPr>
          <w:rFonts w:hint="eastAsia"/>
        </w:rPr>
        <w:t>试验样品尺寸测试结果</w:t>
      </w:r>
    </w:p>
    <w:tbl>
      <w:tblPr>
        <w:tblW w:w="5000" w:type="pct"/>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shd w:val="clear" w:color="auto" w:fill="FFFFFF" w:themeFill="background1"/>
        <w:tblLook w:val="04A0" w:firstRow="1" w:lastRow="0" w:firstColumn="1" w:lastColumn="0" w:noHBand="0" w:noVBand="1"/>
      </w:tblPr>
      <w:tblGrid>
        <w:gridCol w:w="1828"/>
        <w:gridCol w:w="2410"/>
        <w:gridCol w:w="1843"/>
        <w:gridCol w:w="1843"/>
        <w:gridCol w:w="1683"/>
      </w:tblGrid>
      <w:tr w:rsidR="00BC16AD" w14:paraId="5547D447" w14:textId="77777777">
        <w:trPr>
          <w:trHeight w:val="397"/>
        </w:trPr>
        <w:tc>
          <w:tcPr>
            <w:tcW w:w="951" w:type="pct"/>
            <w:shd w:val="clear" w:color="auto" w:fill="FFFFFF" w:themeFill="background1"/>
            <w:vAlign w:val="center"/>
          </w:tcPr>
          <w:p w14:paraId="116B3EC9" w14:textId="77777777" w:rsidR="00BC16AD" w:rsidRDefault="00000000">
            <w:pPr>
              <w:jc w:val="center"/>
              <w:rPr>
                <w:szCs w:val="21"/>
              </w:rPr>
            </w:pPr>
            <w:r>
              <w:rPr>
                <w:szCs w:val="21"/>
              </w:rPr>
              <w:t>样品编号</w:t>
            </w:r>
          </w:p>
        </w:tc>
        <w:tc>
          <w:tcPr>
            <w:tcW w:w="1254" w:type="pct"/>
            <w:shd w:val="clear" w:color="auto" w:fill="FFFFFF" w:themeFill="background1"/>
            <w:vAlign w:val="center"/>
          </w:tcPr>
          <w:p w14:paraId="5A54550C" w14:textId="77777777" w:rsidR="00BC16AD" w:rsidRDefault="00000000">
            <w:pPr>
              <w:jc w:val="center"/>
              <w:rPr>
                <w:szCs w:val="21"/>
              </w:rPr>
            </w:pPr>
            <w:r>
              <w:rPr>
                <w:rFonts w:hint="eastAsia"/>
                <w:szCs w:val="21"/>
              </w:rPr>
              <w:t>直径</w:t>
            </w:r>
            <w:r>
              <w:rPr>
                <w:szCs w:val="21"/>
              </w:rPr>
              <w:t>/</w:t>
            </w:r>
            <w:r>
              <w:rPr>
                <w:rFonts w:hint="eastAsia"/>
                <w:szCs w:val="21"/>
              </w:rPr>
              <w:t>mm</w:t>
            </w:r>
          </w:p>
        </w:tc>
        <w:tc>
          <w:tcPr>
            <w:tcW w:w="959" w:type="pct"/>
            <w:shd w:val="clear" w:color="auto" w:fill="FFFFFF" w:themeFill="background1"/>
            <w:vAlign w:val="center"/>
          </w:tcPr>
          <w:p w14:paraId="704F97C1" w14:textId="77777777" w:rsidR="00BC16AD" w:rsidRDefault="00000000">
            <w:pPr>
              <w:jc w:val="center"/>
              <w:rPr>
                <w:szCs w:val="21"/>
              </w:rPr>
            </w:pPr>
            <w:r>
              <w:rPr>
                <w:rFonts w:hint="eastAsia"/>
                <w:szCs w:val="21"/>
              </w:rPr>
              <w:t>长度</w:t>
            </w:r>
            <w:r>
              <w:rPr>
                <w:rFonts w:hint="eastAsia"/>
                <w:szCs w:val="21"/>
              </w:rPr>
              <w:t>/mm</w:t>
            </w:r>
          </w:p>
        </w:tc>
        <w:tc>
          <w:tcPr>
            <w:tcW w:w="959" w:type="pct"/>
            <w:shd w:val="clear" w:color="auto" w:fill="FFFFFF" w:themeFill="background1"/>
            <w:vAlign w:val="center"/>
          </w:tcPr>
          <w:p w14:paraId="387DC49E" w14:textId="77777777" w:rsidR="00BC16AD" w:rsidRDefault="00000000">
            <w:pPr>
              <w:jc w:val="center"/>
              <w:rPr>
                <w:szCs w:val="21"/>
              </w:rPr>
            </w:pPr>
            <w:r>
              <w:rPr>
                <w:rFonts w:hint="eastAsia"/>
                <w:szCs w:val="21"/>
              </w:rPr>
              <w:t>壁厚</w:t>
            </w:r>
            <w:r>
              <w:rPr>
                <w:rFonts w:hint="eastAsia"/>
                <w:szCs w:val="21"/>
              </w:rPr>
              <w:t>/mm</w:t>
            </w:r>
          </w:p>
        </w:tc>
        <w:tc>
          <w:tcPr>
            <w:tcW w:w="876" w:type="pct"/>
            <w:shd w:val="clear" w:color="auto" w:fill="FFFFFF" w:themeFill="background1"/>
            <w:vAlign w:val="center"/>
          </w:tcPr>
          <w:p w14:paraId="4BECC4D4" w14:textId="77777777" w:rsidR="00BC16AD" w:rsidRDefault="00000000">
            <w:pPr>
              <w:jc w:val="center"/>
              <w:rPr>
                <w:szCs w:val="21"/>
              </w:rPr>
            </w:pPr>
            <w:r>
              <w:rPr>
                <w:szCs w:val="21"/>
              </w:rPr>
              <w:t>备注</w:t>
            </w:r>
          </w:p>
        </w:tc>
      </w:tr>
      <w:tr w:rsidR="00BC16AD" w14:paraId="0D79D2A5" w14:textId="77777777">
        <w:trPr>
          <w:trHeight w:val="397"/>
        </w:trPr>
        <w:tc>
          <w:tcPr>
            <w:tcW w:w="951" w:type="pct"/>
            <w:shd w:val="clear" w:color="auto" w:fill="FFFFFF" w:themeFill="background1"/>
            <w:vAlign w:val="center"/>
          </w:tcPr>
          <w:p w14:paraId="3FA78AC6" w14:textId="77777777" w:rsidR="00BC16AD" w:rsidRDefault="00000000">
            <w:pPr>
              <w:jc w:val="center"/>
              <w:rPr>
                <w:szCs w:val="21"/>
              </w:rPr>
            </w:pPr>
            <w:r>
              <w:rPr>
                <w:szCs w:val="21"/>
              </w:rPr>
              <w:t>XB-SG010-1</w:t>
            </w:r>
          </w:p>
        </w:tc>
        <w:tc>
          <w:tcPr>
            <w:tcW w:w="1254" w:type="pct"/>
            <w:shd w:val="clear" w:color="auto" w:fill="FFFFFF" w:themeFill="background1"/>
            <w:vAlign w:val="center"/>
          </w:tcPr>
          <w:p w14:paraId="1983A5C0" w14:textId="77777777" w:rsidR="00BC16AD" w:rsidRDefault="00000000">
            <w:pPr>
              <w:jc w:val="center"/>
              <w:rPr>
                <w:szCs w:val="21"/>
              </w:rPr>
            </w:pPr>
            <w:r>
              <w:rPr>
                <w:rFonts w:hint="eastAsia"/>
                <w:szCs w:val="21"/>
              </w:rPr>
              <w:t>60.24</w:t>
            </w:r>
          </w:p>
        </w:tc>
        <w:tc>
          <w:tcPr>
            <w:tcW w:w="959" w:type="pct"/>
            <w:shd w:val="clear" w:color="auto" w:fill="FFFFFF" w:themeFill="background1"/>
            <w:vAlign w:val="center"/>
          </w:tcPr>
          <w:p w14:paraId="6A7A65BA" w14:textId="77777777" w:rsidR="00BC16AD" w:rsidRDefault="00000000">
            <w:pPr>
              <w:jc w:val="center"/>
              <w:rPr>
                <w:szCs w:val="21"/>
              </w:rPr>
            </w:pPr>
            <w:r>
              <w:rPr>
                <w:rFonts w:hint="eastAsia"/>
                <w:szCs w:val="21"/>
              </w:rPr>
              <w:t>1000</w:t>
            </w:r>
          </w:p>
        </w:tc>
        <w:tc>
          <w:tcPr>
            <w:tcW w:w="959" w:type="pct"/>
            <w:shd w:val="clear" w:color="auto" w:fill="FFFFFF" w:themeFill="background1"/>
            <w:vAlign w:val="center"/>
          </w:tcPr>
          <w:p w14:paraId="749D8C80" w14:textId="77777777" w:rsidR="00BC16AD" w:rsidRDefault="00000000">
            <w:pPr>
              <w:jc w:val="center"/>
              <w:rPr>
                <w:szCs w:val="21"/>
              </w:rPr>
            </w:pPr>
            <w:r>
              <w:rPr>
                <w:rFonts w:hint="eastAsia"/>
                <w:szCs w:val="21"/>
              </w:rPr>
              <w:t>3.08</w:t>
            </w:r>
          </w:p>
        </w:tc>
        <w:tc>
          <w:tcPr>
            <w:tcW w:w="876" w:type="pct"/>
            <w:shd w:val="clear" w:color="auto" w:fill="FFFFFF" w:themeFill="background1"/>
            <w:vAlign w:val="center"/>
          </w:tcPr>
          <w:p w14:paraId="5B23F4F9" w14:textId="77777777" w:rsidR="00BC16AD" w:rsidRDefault="00BC16AD">
            <w:pPr>
              <w:jc w:val="center"/>
              <w:rPr>
                <w:szCs w:val="21"/>
              </w:rPr>
            </w:pPr>
          </w:p>
        </w:tc>
      </w:tr>
      <w:tr w:rsidR="00BC16AD" w14:paraId="148576A1" w14:textId="77777777">
        <w:trPr>
          <w:trHeight w:val="397"/>
        </w:trPr>
        <w:tc>
          <w:tcPr>
            <w:tcW w:w="951" w:type="pct"/>
            <w:shd w:val="clear" w:color="auto" w:fill="FFFFFF" w:themeFill="background1"/>
            <w:vAlign w:val="center"/>
          </w:tcPr>
          <w:p w14:paraId="1592C3C9" w14:textId="77777777" w:rsidR="00BC16AD" w:rsidRDefault="00000000">
            <w:pPr>
              <w:jc w:val="center"/>
              <w:rPr>
                <w:szCs w:val="21"/>
              </w:rPr>
            </w:pPr>
            <w:r>
              <w:rPr>
                <w:szCs w:val="21"/>
              </w:rPr>
              <w:t>XB-SG010-</w:t>
            </w:r>
            <w:r>
              <w:rPr>
                <w:rFonts w:hint="eastAsia"/>
                <w:szCs w:val="21"/>
              </w:rPr>
              <w:t>2</w:t>
            </w:r>
          </w:p>
        </w:tc>
        <w:tc>
          <w:tcPr>
            <w:tcW w:w="1254" w:type="pct"/>
            <w:shd w:val="clear" w:color="auto" w:fill="FFFFFF" w:themeFill="background1"/>
            <w:vAlign w:val="center"/>
          </w:tcPr>
          <w:p w14:paraId="3A6DA034" w14:textId="77777777" w:rsidR="00BC16AD" w:rsidRDefault="00000000">
            <w:pPr>
              <w:jc w:val="center"/>
              <w:rPr>
                <w:szCs w:val="21"/>
              </w:rPr>
            </w:pPr>
            <w:r>
              <w:rPr>
                <w:rFonts w:hint="eastAsia"/>
                <w:szCs w:val="21"/>
              </w:rPr>
              <w:t>60.12</w:t>
            </w:r>
          </w:p>
        </w:tc>
        <w:tc>
          <w:tcPr>
            <w:tcW w:w="959" w:type="pct"/>
            <w:shd w:val="clear" w:color="auto" w:fill="FFFFFF" w:themeFill="background1"/>
            <w:vAlign w:val="center"/>
          </w:tcPr>
          <w:p w14:paraId="1AA7CED9" w14:textId="77777777" w:rsidR="00BC16AD" w:rsidRDefault="00000000">
            <w:pPr>
              <w:jc w:val="center"/>
              <w:rPr>
                <w:szCs w:val="21"/>
              </w:rPr>
            </w:pPr>
            <w:r>
              <w:rPr>
                <w:rFonts w:hint="eastAsia"/>
                <w:szCs w:val="21"/>
              </w:rPr>
              <w:t>1000</w:t>
            </w:r>
          </w:p>
        </w:tc>
        <w:tc>
          <w:tcPr>
            <w:tcW w:w="959" w:type="pct"/>
            <w:shd w:val="clear" w:color="auto" w:fill="FFFFFF" w:themeFill="background1"/>
            <w:vAlign w:val="center"/>
          </w:tcPr>
          <w:p w14:paraId="32B71A26" w14:textId="77777777" w:rsidR="00BC16AD" w:rsidRDefault="00000000">
            <w:pPr>
              <w:jc w:val="center"/>
              <w:rPr>
                <w:szCs w:val="21"/>
              </w:rPr>
            </w:pPr>
            <w:r>
              <w:rPr>
                <w:rFonts w:hint="eastAsia"/>
                <w:szCs w:val="21"/>
              </w:rPr>
              <w:t>3.10</w:t>
            </w:r>
          </w:p>
        </w:tc>
        <w:tc>
          <w:tcPr>
            <w:tcW w:w="876" w:type="pct"/>
            <w:shd w:val="clear" w:color="auto" w:fill="FFFFFF" w:themeFill="background1"/>
            <w:vAlign w:val="center"/>
          </w:tcPr>
          <w:p w14:paraId="3572E9F0" w14:textId="77777777" w:rsidR="00BC16AD" w:rsidRDefault="00BC16AD">
            <w:pPr>
              <w:jc w:val="center"/>
              <w:rPr>
                <w:szCs w:val="21"/>
              </w:rPr>
            </w:pPr>
          </w:p>
        </w:tc>
      </w:tr>
      <w:tr w:rsidR="00BC16AD" w14:paraId="5B0A402A" w14:textId="77777777">
        <w:trPr>
          <w:trHeight w:val="397"/>
        </w:trPr>
        <w:tc>
          <w:tcPr>
            <w:tcW w:w="951" w:type="pct"/>
            <w:shd w:val="clear" w:color="auto" w:fill="FFFFFF" w:themeFill="background1"/>
            <w:vAlign w:val="center"/>
          </w:tcPr>
          <w:p w14:paraId="5F24BB2E" w14:textId="77777777" w:rsidR="00BC16AD" w:rsidRDefault="00000000">
            <w:pPr>
              <w:jc w:val="center"/>
              <w:rPr>
                <w:szCs w:val="21"/>
              </w:rPr>
            </w:pPr>
            <w:r>
              <w:rPr>
                <w:szCs w:val="21"/>
              </w:rPr>
              <w:t>XB-SG010-</w:t>
            </w:r>
            <w:r>
              <w:rPr>
                <w:rFonts w:hint="eastAsia"/>
                <w:szCs w:val="21"/>
              </w:rPr>
              <w:t>3</w:t>
            </w:r>
          </w:p>
        </w:tc>
        <w:tc>
          <w:tcPr>
            <w:tcW w:w="1254" w:type="pct"/>
            <w:shd w:val="clear" w:color="auto" w:fill="FFFFFF" w:themeFill="background1"/>
            <w:vAlign w:val="center"/>
          </w:tcPr>
          <w:p w14:paraId="1F2DB27F" w14:textId="77777777" w:rsidR="00BC16AD" w:rsidRDefault="00000000">
            <w:pPr>
              <w:jc w:val="center"/>
              <w:rPr>
                <w:szCs w:val="21"/>
              </w:rPr>
            </w:pPr>
            <w:r>
              <w:rPr>
                <w:rFonts w:hint="eastAsia"/>
                <w:szCs w:val="21"/>
              </w:rPr>
              <w:t>60.25</w:t>
            </w:r>
          </w:p>
        </w:tc>
        <w:tc>
          <w:tcPr>
            <w:tcW w:w="959" w:type="pct"/>
            <w:shd w:val="clear" w:color="auto" w:fill="FFFFFF" w:themeFill="background1"/>
            <w:vAlign w:val="center"/>
          </w:tcPr>
          <w:p w14:paraId="3725835C" w14:textId="77777777" w:rsidR="00BC16AD" w:rsidRDefault="00000000">
            <w:pPr>
              <w:jc w:val="center"/>
              <w:rPr>
                <w:szCs w:val="21"/>
              </w:rPr>
            </w:pPr>
            <w:r>
              <w:rPr>
                <w:rFonts w:hint="eastAsia"/>
                <w:szCs w:val="21"/>
              </w:rPr>
              <w:t>1000</w:t>
            </w:r>
          </w:p>
        </w:tc>
        <w:tc>
          <w:tcPr>
            <w:tcW w:w="959" w:type="pct"/>
            <w:shd w:val="clear" w:color="auto" w:fill="FFFFFF" w:themeFill="background1"/>
            <w:vAlign w:val="center"/>
          </w:tcPr>
          <w:p w14:paraId="352D365E" w14:textId="77777777" w:rsidR="00BC16AD" w:rsidRDefault="00000000">
            <w:pPr>
              <w:jc w:val="center"/>
              <w:rPr>
                <w:szCs w:val="21"/>
              </w:rPr>
            </w:pPr>
            <w:r>
              <w:rPr>
                <w:rFonts w:hint="eastAsia"/>
                <w:szCs w:val="21"/>
              </w:rPr>
              <w:t>3.04</w:t>
            </w:r>
          </w:p>
        </w:tc>
        <w:tc>
          <w:tcPr>
            <w:tcW w:w="876" w:type="pct"/>
            <w:shd w:val="clear" w:color="auto" w:fill="FFFFFF" w:themeFill="background1"/>
            <w:vAlign w:val="center"/>
          </w:tcPr>
          <w:p w14:paraId="228B74BD" w14:textId="77777777" w:rsidR="00BC16AD" w:rsidRDefault="00BC16AD">
            <w:pPr>
              <w:jc w:val="center"/>
              <w:rPr>
                <w:szCs w:val="21"/>
              </w:rPr>
            </w:pPr>
          </w:p>
        </w:tc>
      </w:tr>
      <w:tr w:rsidR="00BC16AD" w14:paraId="74114312" w14:textId="77777777">
        <w:trPr>
          <w:trHeight w:val="397"/>
        </w:trPr>
        <w:tc>
          <w:tcPr>
            <w:tcW w:w="951" w:type="pct"/>
            <w:shd w:val="clear" w:color="auto" w:fill="FFFFFF" w:themeFill="background1"/>
            <w:vAlign w:val="center"/>
          </w:tcPr>
          <w:p w14:paraId="334C6C5E" w14:textId="77777777" w:rsidR="00BC16AD" w:rsidRDefault="00000000">
            <w:pPr>
              <w:jc w:val="center"/>
              <w:rPr>
                <w:szCs w:val="21"/>
              </w:rPr>
            </w:pPr>
            <w:r>
              <w:rPr>
                <w:szCs w:val="21"/>
              </w:rPr>
              <w:t>XB-SG0</w:t>
            </w:r>
            <w:r>
              <w:rPr>
                <w:rFonts w:hint="eastAsia"/>
                <w:szCs w:val="21"/>
              </w:rPr>
              <w:t>22</w:t>
            </w:r>
            <w:r>
              <w:rPr>
                <w:szCs w:val="21"/>
              </w:rPr>
              <w:t>-1</w:t>
            </w:r>
          </w:p>
        </w:tc>
        <w:tc>
          <w:tcPr>
            <w:tcW w:w="1254" w:type="pct"/>
            <w:shd w:val="clear" w:color="auto" w:fill="FFFFFF" w:themeFill="background1"/>
            <w:vAlign w:val="center"/>
          </w:tcPr>
          <w:p w14:paraId="15E61536" w14:textId="77777777" w:rsidR="00BC16AD" w:rsidRDefault="00000000">
            <w:pPr>
              <w:jc w:val="center"/>
              <w:rPr>
                <w:szCs w:val="21"/>
              </w:rPr>
            </w:pPr>
            <w:r>
              <w:rPr>
                <w:rFonts w:hint="eastAsia"/>
                <w:szCs w:val="21"/>
              </w:rPr>
              <w:t>60.56</w:t>
            </w:r>
          </w:p>
        </w:tc>
        <w:tc>
          <w:tcPr>
            <w:tcW w:w="959" w:type="pct"/>
            <w:shd w:val="clear" w:color="auto" w:fill="FFFFFF" w:themeFill="background1"/>
            <w:vAlign w:val="center"/>
          </w:tcPr>
          <w:p w14:paraId="36C881E6" w14:textId="77777777" w:rsidR="00BC16AD" w:rsidRDefault="00000000">
            <w:pPr>
              <w:jc w:val="center"/>
              <w:rPr>
                <w:szCs w:val="21"/>
              </w:rPr>
            </w:pPr>
            <w:r>
              <w:rPr>
                <w:rFonts w:hint="eastAsia"/>
                <w:szCs w:val="21"/>
              </w:rPr>
              <w:t>750</w:t>
            </w:r>
          </w:p>
        </w:tc>
        <w:tc>
          <w:tcPr>
            <w:tcW w:w="959" w:type="pct"/>
            <w:shd w:val="clear" w:color="auto" w:fill="FFFFFF" w:themeFill="background1"/>
            <w:vAlign w:val="center"/>
          </w:tcPr>
          <w:p w14:paraId="452C20C2" w14:textId="77777777" w:rsidR="00BC16AD" w:rsidRDefault="00000000">
            <w:pPr>
              <w:jc w:val="center"/>
              <w:rPr>
                <w:szCs w:val="21"/>
              </w:rPr>
            </w:pPr>
            <w:r>
              <w:rPr>
                <w:rFonts w:hint="eastAsia"/>
                <w:szCs w:val="21"/>
              </w:rPr>
              <w:t>3.01</w:t>
            </w:r>
          </w:p>
        </w:tc>
        <w:tc>
          <w:tcPr>
            <w:tcW w:w="876" w:type="pct"/>
            <w:shd w:val="clear" w:color="auto" w:fill="FFFFFF" w:themeFill="background1"/>
            <w:vAlign w:val="center"/>
          </w:tcPr>
          <w:p w14:paraId="48F181E6" w14:textId="77777777" w:rsidR="00BC16AD" w:rsidRDefault="00BC16AD">
            <w:pPr>
              <w:jc w:val="center"/>
              <w:rPr>
                <w:szCs w:val="21"/>
              </w:rPr>
            </w:pPr>
          </w:p>
        </w:tc>
      </w:tr>
      <w:tr w:rsidR="00BC16AD" w14:paraId="4D4C797A" w14:textId="77777777">
        <w:trPr>
          <w:trHeight w:val="397"/>
        </w:trPr>
        <w:tc>
          <w:tcPr>
            <w:tcW w:w="951" w:type="pct"/>
            <w:shd w:val="clear" w:color="auto" w:fill="FFFFFF" w:themeFill="background1"/>
            <w:vAlign w:val="center"/>
          </w:tcPr>
          <w:p w14:paraId="554706AB" w14:textId="77777777" w:rsidR="00BC16AD" w:rsidRDefault="00000000">
            <w:pPr>
              <w:jc w:val="center"/>
              <w:rPr>
                <w:szCs w:val="21"/>
              </w:rPr>
            </w:pPr>
            <w:r>
              <w:rPr>
                <w:szCs w:val="21"/>
              </w:rPr>
              <w:t>XB-SG0</w:t>
            </w:r>
            <w:r>
              <w:rPr>
                <w:rFonts w:hint="eastAsia"/>
                <w:szCs w:val="21"/>
              </w:rPr>
              <w:t>22</w:t>
            </w:r>
            <w:r>
              <w:rPr>
                <w:szCs w:val="21"/>
              </w:rPr>
              <w:t>-</w:t>
            </w:r>
            <w:r>
              <w:rPr>
                <w:rFonts w:hint="eastAsia"/>
                <w:szCs w:val="21"/>
              </w:rPr>
              <w:t>2</w:t>
            </w:r>
          </w:p>
        </w:tc>
        <w:tc>
          <w:tcPr>
            <w:tcW w:w="1254" w:type="pct"/>
            <w:shd w:val="clear" w:color="auto" w:fill="FFFFFF" w:themeFill="background1"/>
            <w:vAlign w:val="center"/>
          </w:tcPr>
          <w:p w14:paraId="20D7B526" w14:textId="77777777" w:rsidR="00BC16AD" w:rsidRDefault="00000000">
            <w:pPr>
              <w:jc w:val="center"/>
              <w:rPr>
                <w:szCs w:val="21"/>
              </w:rPr>
            </w:pPr>
            <w:r>
              <w:rPr>
                <w:rFonts w:hint="eastAsia"/>
                <w:szCs w:val="21"/>
              </w:rPr>
              <w:t>60.39</w:t>
            </w:r>
          </w:p>
        </w:tc>
        <w:tc>
          <w:tcPr>
            <w:tcW w:w="959" w:type="pct"/>
            <w:shd w:val="clear" w:color="auto" w:fill="FFFFFF" w:themeFill="background1"/>
            <w:vAlign w:val="center"/>
          </w:tcPr>
          <w:p w14:paraId="0E4D4348" w14:textId="77777777" w:rsidR="00BC16AD" w:rsidRDefault="00000000">
            <w:pPr>
              <w:jc w:val="center"/>
              <w:rPr>
                <w:szCs w:val="21"/>
              </w:rPr>
            </w:pPr>
            <w:r>
              <w:rPr>
                <w:rFonts w:hint="eastAsia"/>
                <w:szCs w:val="21"/>
              </w:rPr>
              <w:t>750</w:t>
            </w:r>
          </w:p>
        </w:tc>
        <w:tc>
          <w:tcPr>
            <w:tcW w:w="959" w:type="pct"/>
            <w:shd w:val="clear" w:color="auto" w:fill="FFFFFF" w:themeFill="background1"/>
            <w:vAlign w:val="center"/>
          </w:tcPr>
          <w:p w14:paraId="451AD7C7" w14:textId="77777777" w:rsidR="00BC16AD" w:rsidRDefault="00000000">
            <w:pPr>
              <w:jc w:val="center"/>
              <w:rPr>
                <w:szCs w:val="21"/>
              </w:rPr>
            </w:pPr>
            <w:r>
              <w:rPr>
                <w:rFonts w:hint="eastAsia"/>
                <w:szCs w:val="21"/>
              </w:rPr>
              <w:t>2.98</w:t>
            </w:r>
          </w:p>
        </w:tc>
        <w:tc>
          <w:tcPr>
            <w:tcW w:w="876" w:type="pct"/>
            <w:shd w:val="clear" w:color="auto" w:fill="FFFFFF" w:themeFill="background1"/>
            <w:vAlign w:val="center"/>
          </w:tcPr>
          <w:p w14:paraId="31D4D718" w14:textId="77777777" w:rsidR="00BC16AD" w:rsidRDefault="00BC16AD">
            <w:pPr>
              <w:jc w:val="center"/>
              <w:rPr>
                <w:szCs w:val="21"/>
              </w:rPr>
            </w:pPr>
          </w:p>
        </w:tc>
      </w:tr>
      <w:tr w:rsidR="00BC16AD" w14:paraId="14555A31" w14:textId="77777777">
        <w:trPr>
          <w:trHeight w:val="397"/>
        </w:trPr>
        <w:tc>
          <w:tcPr>
            <w:tcW w:w="951" w:type="pct"/>
            <w:shd w:val="clear" w:color="auto" w:fill="FFFFFF" w:themeFill="background1"/>
            <w:vAlign w:val="center"/>
          </w:tcPr>
          <w:p w14:paraId="09DD1B49" w14:textId="77777777" w:rsidR="00BC16AD" w:rsidRDefault="00000000">
            <w:pPr>
              <w:jc w:val="center"/>
              <w:rPr>
                <w:szCs w:val="21"/>
              </w:rPr>
            </w:pPr>
            <w:r>
              <w:rPr>
                <w:szCs w:val="21"/>
              </w:rPr>
              <w:t>XB-SG0</w:t>
            </w:r>
            <w:r>
              <w:rPr>
                <w:rFonts w:hint="eastAsia"/>
                <w:szCs w:val="21"/>
              </w:rPr>
              <w:t>22</w:t>
            </w:r>
            <w:r>
              <w:rPr>
                <w:szCs w:val="21"/>
              </w:rPr>
              <w:t>-</w:t>
            </w:r>
            <w:r>
              <w:rPr>
                <w:rFonts w:hint="eastAsia"/>
                <w:szCs w:val="21"/>
              </w:rPr>
              <w:t>3</w:t>
            </w:r>
          </w:p>
        </w:tc>
        <w:tc>
          <w:tcPr>
            <w:tcW w:w="1254" w:type="pct"/>
            <w:shd w:val="clear" w:color="auto" w:fill="FFFFFF" w:themeFill="background1"/>
            <w:vAlign w:val="center"/>
          </w:tcPr>
          <w:p w14:paraId="026C6A75" w14:textId="77777777" w:rsidR="00BC16AD" w:rsidRDefault="00000000">
            <w:pPr>
              <w:jc w:val="center"/>
              <w:rPr>
                <w:szCs w:val="21"/>
              </w:rPr>
            </w:pPr>
            <w:r>
              <w:rPr>
                <w:rFonts w:hint="eastAsia"/>
                <w:szCs w:val="21"/>
              </w:rPr>
              <w:t>60.48</w:t>
            </w:r>
          </w:p>
        </w:tc>
        <w:tc>
          <w:tcPr>
            <w:tcW w:w="959" w:type="pct"/>
            <w:shd w:val="clear" w:color="auto" w:fill="FFFFFF" w:themeFill="background1"/>
            <w:vAlign w:val="center"/>
          </w:tcPr>
          <w:p w14:paraId="143CC10E" w14:textId="77777777" w:rsidR="00BC16AD" w:rsidRDefault="00000000">
            <w:pPr>
              <w:jc w:val="center"/>
              <w:rPr>
                <w:szCs w:val="21"/>
              </w:rPr>
            </w:pPr>
            <w:r>
              <w:rPr>
                <w:rFonts w:hint="eastAsia"/>
                <w:szCs w:val="21"/>
              </w:rPr>
              <w:t>751</w:t>
            </w:r>
          </w:p>
        </w:tc>
        <w:tc>
          <w:tcPr>
            <w:tcW w:w="959" w:type="pct"/>
            <w:shd w:val="clear" w:color="auto" w:fill="FFFFFF" w:themeFill="background1"/>
            <w:vAlign w:val="center"/>
          </w:tcPr>
          <w:p w14:paraId="79C6F28D" w14:textId="77777777" w:rsidR="00BC16AD" w:rsidRDefault="00000000">
            <w:pPr>
              <w:jc w:val="center"/>
              <w:rPr>
                <w:szCs w:val="21"/>
              </w:rPr>
            </w:pPr>
            <w:r>
              <w:rPr>
                <w:rFonts w:hint="eastAsia"/>
                <w:szCs w:val="21"/>
              </w:rPr>
              <w:t>3.02</w:t>
            </w:r>
          </w:p>
        </w:tc>
        <w:tc>
          <w:tcPr>
            <w:tcW w:w="876" w:type="pct"/>
            <w:shd w:val="clear" w:color="auto" w:fill="FFFFFF" w:themeFill="background1"/>
            <w:vAlign w:val="center"/>
          </w:tcPr>
          <w:p w14:paraId="60541277" w14:textId="77777777" w:rsidR="00BC16AD" w:rsidRDefault="00BC16AD">
            <w:pPr>
              <w:jc w:val="center"/>
              <w:rPr>
                <w:szCs w:val="21"/>
              </w:rPr>
            </w:pPr>
          </w:p>
        </w:tc>
      </w:tr>
      <w:tr w:rsidR="00BC16AD" w14:paraId="66B1FF45" w14:textId="77777777">
        <w:trPr>
          <w:trHeight w:val="397"/>
        </w:trPr>
        <w:tc>
          <w:tcPr>
            <w:tcW w:w="951" w:type="pct"/>
            <w:shd w:val="clear" w:color="auto" w:fill="FFFFFF" w:themeFill="background1"/>
            <w:vAlign w:val="center"/>
          </w:tcPr>
          <w:p w14:paraId="2971C00D" w14:textId="77777777" w:rsidR="00BC16AD" w:rsidRDefault="00000000">
            <w:pPr>
              <w:jc w:val="center"/>
              <w:rPr>
                <w:szCs w:val="21"/>
              </w:rPr>
            </w:pPr>
            <w:r>
              <w:rPr>
                <w:rFonts w:hint="eastAsia"/>
                <w:szCs w:val="21"/>
              </w:rPr>
              <w:t>XB-NG012-1</w:t>
            </w:r>
          </w:p>
        </w:tc>
        <w:tc>
          <w:tcPr>
            <w:tcW w:w="1254" w:type="pct"/>
            <w:shd w:val="clear" w:color="auto" w:fill="FFFFFF" w:themeFill="background1"/>
            <w:vAlign w:val="center"/>
          </w:tcPr>
          <w:p w14:paraId="0BE179AF" w14:textId="77777777" w:rsidR="00BC16AD" w:rsidRDefault="00000000">
            <w:pPr>
              <w:jc w:val="center"/>
              <w:rPr>
                <w:szCs w:val="21"/>
              </w:rPr>
            </w:pPr>
            <w:r>
              <w:rPr>
                <w:rFonts w:hint="eastAsia"/>
                <w:szCs w:val="21"/>
              </w:rPr>
              <w:t>59.98</w:t>
            </w:r>
          </w:p>
        </w:tc>
        <w:tc>
          <w:tcPr>
            <w:tcW w:w="959" w:type="pct"/>
            <w:shd w:val="clear" w:color="auto" w:fill="FFFFFF" w:themeFill="background1"/>
            <w:vAlign w:val="center"/>
          </w:tcPr>
          <w:p w14:paraId="6405E293" w14:textId="77777777" w:rsidR="00BC16AD" w:rsidRDefault="00000000">
            <w:pPr>
              <w:jc w:val="center"/>
              <w:rPr>
                <w:szCs w:val="21"/>
              </w:rPr>
            </w:pPr>
            <w:r>
              <w:rPr>
                <w:rFonts w:hint="eastAsia"/>
                <w:szCs w:val="21"/>
              </w:rPr>
              <w:t>550</w:t>
            </w:r>
          </w:p>
        </w:tc>
        <w:tc>
          <w:tcPr>
            <w:tcW w:w="959" w:type="pct"/>
            <w:shd w:val="clear" w:color="auto" w:fill="FFFFFF" w:themeFill="background1"/>
            <w:vAlign w:val="center"/>
          </w:tcPr>
          <w:p w14:paraId="50D1FD7D" w14:textId="77777777" w:rsidR="00BC16AD" w:rsidRDefault="00000000">
            <w:pPr>
              <w:jc w:val="center"/>
              <w:rPr>
                <w:szCs w:val="21"/>
              </w:rPr>
            </w:pPr>
            <w:r>
              <w:rPr>
                <w:rFonts w:hint="eastAsia"/>
                <w:szCs w:val="21"/>
              </w:rPr>
              <w:t>2.84</w:t>
            </w:r>
          </w:p>
        </w:tc>
        <w:tc>
          <w:tcPr>
            <w:tcW w:w="876" w:type="pct"/>
            <w:shd w:val="clear" w:color="auto" w:fill="FFFFFF" w:themeFill="background1"/>
            <w:vAlign w:val="center"/>
          </w:tcPr>
          <w:p w14:paraId="22F68751" w14:textId="77777777" w:rsidR="00BC16AD" w:rsidRDefault="00BC16AD">
            <w:pPr>
              <w:jc w:val="center"/>
              <w:rPr>
                <w:szCs w:val="21"/>
              </w:rPr>
            </w:pPr>
          </w:p>
        </w:tc>
      </w:tr>
      <w:tr w:rsidR="00BC16AD" w14:paraId="2387045A" w14:textId="77777777">
        <w:trPr>
          <w:trHeight w:val="397"/>
        </w:trPr>
        <w:tc>
          <w:tcPr>
            <w:tcW w:w="951" w:type="pct"/>
            <w:shd w:val="clear" w:color="auto" w:fill="FFFFFF" w:themeFill="background1"/>
            <w:vAlign w:val="center"/>
          </w:tcPr>
          <w:p w14:paraId="559AF9E5" w14:textId="77777777" w:rsidR="00BC16AD" w:rsidRDefault="00000000">
            <w:pPr>
              <w:jc w:val="center"/>
              <w:rPr>
                <w:szCs w:val="21"/>
              </w:rPr>
            </w:pPr>
            <w:r>
              <w:rPr>
                <w:rFonts w:hint="eastAsia"/>
                <w:szCs w:val="21"/>
              </w:rPr>
              <w:t>XB-NG012-2</w:t>
            </w:r>
          </w:p>
        </w:tc>
        <w:tc>
          <w:tcPr>
            <w:tcW w:w="1254" w:type="pct"/>
            <w:shd w:val="clear" w:color="auto" w:fill="FFFFFF" w:themeFill="background1"/>
            <w:vAlign w:val="center"/>
          </w:tcPr>
          <w:p w14:paraId="35719B63" w14:textId="77777777" w:rsidR="00BC16AD" w:rsidRDefault="00000000">
            <w:pPr>
              <w:jc w:val="center"/>
              <w:rPr>
                <w:szCs w:val="21"/>
              </w:rPr>
            </w:pPr>
            <w:r>
              <w:rPr>
                <w:rFonts w:hint="eastAsia"/>
                <w:szCs w:val="21"/>
              </w:rPr>
              <w:t>59.84</w:t>
            </w:r>
          </w:p>
        </w:tc>
        <w:tc>
          <w:tcPr>
            <w:tcW w:w="959" w:type="pct"/>
            <w:shd w:val="clear" w:color="auto" w:fill="FFFFFF" w:themeFill="background1"/>
            <w:vAlign w:val="center"/>
          </w:tcPr>
          <w:p w14:paraId="6262EC98" w14:textId="77777777" w:rsidR="00BC16AD" w:rsidRDefault="00000000">
            <w:pPr>
              <w:jc w:val="center"/>
              <w:rPr>
                <w:szCs w:val="21"/>
              </w:rPr>
            </w:pPr>
            <w:r>
              <w:rPr>
                <w:rFonts w:hint="eastAsia"/>
                <w:szCs w:val="21"/>
              </w:rPr>
              <w:t>550</w:t>
            </w:r>
          </w:p>
        </w:tc>
        <w:tc>
          <w:tcPr>
            <w:tcW w:w="959" w:type="pct"/>
            <w:shd w:val="clear" w:color="auto" w:fill="FFFFFF" w:themeFill="background1"/>
            <w:vAlign w:val="center"/>
          </w:tcPr>
          <w:p w14:paraId="081B75F0" w14:textId="77777777" w:rsidR="00BC16AD" w:rsidRDefault="00000000">
            <w:pPr>
              <w:jc w:val="center"/>
              <w:rPr>
                <w:szCs w:val="21"/>
              </w:rPr>
            </w:pPr>
            <w:r>
              <w:rPr>
                <w:rFonts w:hint="eastAsia"/>
                <w:szCs w:val="21"/>
              </w:rPr>
              <w:t>2.82</w:t>
            </w:r>
          </w:p>
        </w:tc>
        <w:tc>
          <w:tcPr>
            <w:tcW w:w="876" w:type="pct"/>
            <w:shd w:val="clear" w:color="auto" w:fill="FFFFFF" w:themeFill="background1"/>
            <w:vAlign w:val="center"/>
          </w:tcPr>
          <w:p w14:paraId="20882F30" w14:textId="77777777" w:rsidR="00BC16AD" w:rsidRDefault="00BC16AD">
            <w:pPr>
              <w:jc w:val="center"/>
              <w:rPr>
                <w:szCs w:val="21"/>
              </w:rPr>
            </w:pPr>
          </w:p>
        </w:tc>
      </w:tr>
      <w:tr w:rsidR="00BC16AD" w14:paraId="3E05AB64" w14:textId="77777777">
        <w:trPr>
          <w:trHeight w:val="397"/>
        </w:trPr>
        <w:tc>
          <w:tcPr>
            <w:tcW w:w="951" w:type="pct"/>
            <w:shd w:val="clear" w:color="auto" w:fill="FFFFFF" w:themeFill="background1"/>
            <w:vAlign w:val="center"/>
          </w:tcPr>
          <w:p w14:paraId="0DBEC837" w14:textId="77777777" w:rsidR="00BC16AD" w:rsidRDefault="00000000">
            <w:pPr>
              <w:jc w:val="center"/>
              <w:rPr>
                <w:szCs w:val="21"/>
              </w:rPr>
            </w:pPr>
            <w:r>
              <w:rPr>
                <w:rFonts w:hint="eastAsia"/>
                <w:szCs w:val="21"/>
              </w:rPr>
              <w:t>XB-NG012-3</w:t>
            </w:r>
          </w:p>
        </w:tc>
        <w:tc>
          <w:tcPr>
            <w:tcW w:w="1254" w:type="pct"/>
            <w:shd w:val="clear" w:color="auto" w:fill="FFFFFF" w:themeFill="background1"/>
            <w:vAlign w:val="center"/>
          </w:tcPr>
          <w:p w14:paraId="6B139F73" w14:textId="77777777" w:rsidR="00BC16AD" w:rsidRDefault="00000000">
            <w:pPr>
              <w:jc w:val="center"/>
              <w:rPr>
                <w:szCs w:val="21"/>
              </w:rPr>
            </w:pPr>
            <w:r>
              <w:rPr>
                <w:rFonts w:hint="eastAsia"/>
                <w:szCs w:val="21"/>
              </w:rPr>
              <w:t>59.90</w:t>
            </w:r>
          </w:p>
        </w:tc>
        <w:tc>
          <w:tcPr>
            <w:tcW w:w="959" w:type="pct"/>
            <w:shd w:val="clear" w:color="auto" w:fill="FFFFFF" w:themeFill="background1"/>
            <w:vAlign w:val="center"/>
          </w:tcPr>
          <w:p w14:paraId="6AD8E4D4" w14:textId="77777777" w:rsidR="00BC16AD" w:rsidRDefault="00000000">
            <w:pPr>
              <w:jc w:val="center"/>
              <w:rPr>
                <w:szCs w:val="21"/>
              </w:rPr>
            </w:pPr>
            <w:r>
              <w:rPr>
                <w:rFonts w:hint="eastAsia"/>
                <w:szCs w:val="21"/>
              </w:rPr>
              <w:t>550</w:t>
            </w:r>
          </w:p>
        </w:tc>
        <w:tc>
          <w:tcPr>
            <w:tcW w:w="959" w:type="pct"/>
            <w:shd w:val="clear" w:color="auto" w:fill="FFFFFF" w:themeFill="background1"/>
            <w:vAlign w:val="center"/>
          </w:tcPr>
          <w:p w14:paraId="1DCF8224" w14:textId="77777777" w:rsidR="00BC16AD" w:rsidRDefault="00000000">
            <w:pPr>
              <w:jc w:val="center"/>
              <w:rPr>
                <w:szCs w:val="21"/>
              </w:rPr>
            </w:pPr>
            <w:r>
              <w:rPr>
                <w:rFonts w:hint="eastAsia"/>
                <w:szCs w:val="21"/>
              </w:rPr>
              <w:t>2.76</w:t>
            </w:r>
          </w:p>
        </w:tc>
        <w:tc>
          <w:tcPr>
            <w:tcW w:w="876" w:type="pct"/>
            <w:shd w:val="clear" w:color="auto" w:fill="FFFFFF" w:themeFill="background1"/>
            <w:vAlign w:val="center"/>
          </w:tcPr>
          <w:p w14:paraId="3CC072EC" w14:textId="77777777" w:rsidR="00BC16AD" w:rsidRDefault="00BC16AD">
            <w:pPr>
              <w:jc w:val="center"/>
              <w:rPr>
                <w:szCs w:val="21"/>
              </w:rPr>
            </w:pPr>
          </w:p>
        </w:tc>
      </w:tr>
    </w:tbl>
    <w:p w14:paraId="7A8CE521" w14:textId="77777777" w:rsidR="00BC16AD" w:rsidRDefault="00000000">
      <w:pPr>
        <w:pStyle w:val="3"/>
        <w:spacing w:before="156" w:after="156"/>
      </w:pPr>
      <w:proofErr w:type="gramStart"/>
      <w:r>
        <w:rPr>
          <w:rFonts w:hint="eastAsia"/>
        </w:rPr>
        <w:t>金钛</w:t>
      </w:r>
      <w:bookmarkStart w:id="11" w:name="OLE_LINK15"/>
      <w:r>
        <w:rPr>
          <w:rFonts w:hint="eastAsia"/>
        </w:rPr>
        <w:t>试验数据</w:t>
      </w:r>
      <w:proofErr w:type="gramEnd"/>
      <w:r>
        <w:rPr>
          <w:rFonts w:hint="eastAsia"/>
        </w:rPr>
        <w:t>及结果分析</w:t>
      </w:r>
      <w:bookmarkEnd w:id="11"/>
    </w:p>
    <w:p w14:paraId="0A3F1FF9" w14:textId="5D069D7E" w:rsidR="00BC16AD" w:rsidRDefault="00000000">
      <w:pPr>
        <w:ind w:firstLine="420"/>
      </w:pPr>
      <w:proofErr w:type="gramStart"/>
      <w:r>
        <w:rPr>
          <w:rFonts w:hint="eastAsia"/>
        </w:rPr>
        <w:t>金钛接到</w:t>
      </w:r>
      <w:proofErr w:type="gramEnd"/>
      <w:r>
        <w:rPr>
          <w:rFonts w:hint="eastAsia"/>
        </w:rPr>
        <w:t>标准修订任务后，按照</w:t>
      </w:r>
      <w:r>
        <w:rPr>
          <w:rFonts w:hint="eastAsia"/>
        </w:rPr>
        <w:t>3.1.3</w:t>
      </w:r>
      <w:r>
        <w:rPr>
          <w:rFonts w:hint="eastAsia"/>
        </w:rPr>
        <w:t>验证程序进行了试验验证，测试数据见表</w:t>
      </w:r>
      <w:r>
        <w:rPr>
          <w:rFonts w:hint="eastAsia"/>
        </w:rPr>
        <w:t>6</w:t>
      </w:r>
      <w:r>
        <w:rPr>
          <w:rFonts w:hint="eastAsia"/>
        </w:rPr>
        <w:t>及表</w:t>
      </w:r>
      <w:r>
        <w:rPr>
          <w:rFonts w:hint="eastAsia"/>
        </w:rPr>
        <w:t>7</w:t>
      </w:r>
      <w:r>
        <w:rPr>
          <w:rFonts w:hint="eastAsia"/>
        </w:rPr>
        <w:t>。从表</w:t>
      </w:r>
      <w:r>
        <w:rPr>
          <w:rFonts w:hint="eastAsia"/>
        </w:rPr>
        <w:t>6</w:t>
      </w:r>
      <w:r>
        <w:rPr>
          <w:rFonts w:hint="eastAsia"/>
        </w:rPr>
        <w:t>可以看出，</w:t>
      </w:r>
      <w:r>
        <w:rPr>
          <w:rFonts w:hint="eastAsia"/>
        </w:rPr>
        <w:t>SG010</w:t>
      </w:r>
      <w:r>
        <w:rPr>
          <w:rFonts w:hint="eastAsia"/>
        </w:rPr>
        <w:t>牌号的过滤元件样品，透气度实测值</w:t>
      </w:r>
      <w:r>
        <w:rPr>
          <w:rFonts w:hint="eastAsia"/>
        </w:rPr>
        <w:t xml:space="preserve">160~165 </w:t>
      </w:r>
      <w:r>
        <w:rPr>
          <w:szCs w:val="21"/>
        </w:rPr>
        <w:t>m</w:t>
      </w:r>
      <w:r>
        <w:rPr>
          <w:szCs w:val="21"/>
          <w:vertAlign w:val="superscript"/>
        </w:rPr>
        <w:t>3</w:t>
      </w:r>
      <w:r>
        <w:rPr>
          <w:szCs w:val="21"/>
        </w:rPr>
        <w:t>/(h·kPa·m</w:t>
      </w:r>
      <w:r>
        <w:rPr>
          <w:szCs w:val="21"/>
          <w:vertAlign w:val="superscript"/>
        </w:rPr>
        <w:t>2</w:t>
      </w:r>
      <w:r>
        <w:rPr>
          <w:szCs w:val="21"/>
        </w:rPr>
        <w:t>)</w:t>
      </w:r>
      <w:r>
        <w:rPr>
          <w:rFonts w:hint="eastAsia"/>
        </w:rPr>
        <w:t>，符合讨论稿中大于</w:t>
      </w:r>
      <w:r>
        <w:rPr>
          <w:rFonts w:hint="eastAsia"/>
        </w:rPr>
        <w:t xml:space="preserve">100 </w:t>
      </w:r>
      <w:r>
        <w:rPr>
          <w:szCs w:val="21"/>
        </w:rPr>
        <w:t>m</w:t>
      </w:r>
      <w:r>
        <w:rPr>
          <w:szCs w:val="21"/>
          <w:vertAlign w:val="superscript"/>
        </w:rPr>
        <w:t>3</w:t>
      </w:r>
      <w:r>
        <w:rPr>
          <w:szCs w:val="21"/>
        </w:rPr>
        <w:t>/(h·kPa·m</w:t>
      </w:r>
      <w:r>
        <w:rPr>
          <w:szCs w:val="21"/>
          <w:vertAlign w:val="superscript"/>
        </w:rPr>
        <w:t>2</w:t>
      </w:r>
      <w:r>
        <w:rPr>
          <w:szCs w:val="21"/>
        </w:rPr>
        <w:t>)</w:t>
      </w:r>
      <w:r>
        <w:rPr>
          <w:rFonts w:hint="eastAsia"/>
        </w:rPr>
        <w:t>的要求；最大孔径实测值为</w:t>
      </w:r>
      <w:r>
        <w:rPr>
          <w:rFonts w:hint="eastAsia"/>
        </w:rPr>
        <w:t>30</w:t>
      </w:r>
      <w:r>
        <w:rPr>
          <w:rFonts w:hint="eastAsia"/>
        </w:rPr>
        <w:t>、</w:t>
      </w:r>
      <w:r>
        <w:rPr>
          <w:rFonts w:hint="eastAsia"/>
        </w:rPr>
        <w:t>29</w:t>
      </w:r>
      <w:r>
        <w:rPr>
          <w:rFonts w:hint="eastAsia"/>
        </w:rPr>
        <w:t>、</w:t>
      </w:r>
      <w:r>
        <w:rPr>
          <w:rFonts w:hint="eastAsia"/>
        </w:rPr>
        <w:t>30 µm</w:t>
      </w:r>
      <w:r>
        <w:rPr>
          <w:rFonts w:hint="eastAsia"/>
        </w:rPr>
        <w:t>，符合讨论稿中不大于</w:t>
      </w:r>
      <w:r>
        <w:rPr>
          <w:rFonts w:hint="eastAsia"/>
        </w:rPr>
        <w:t>30 µm</w:t>
      </w:r>
      <w:r>
        <w:rPr>
          <w:rFonts w:hint="eastAsia"/>
        </w:rPr>
        <w:t>的要求；耐内压强度实测值为</w:t>
      </w:r>
      <w:r>
        <w:rPr>
          <w:rFonts w:hint="eastAsia"/>
        </w:rPr>
        <w:t>3.5 MPa</w:t>
      </w:r>
      <w:r>
        <w:rPr>
          <w:rFonts w:hint="eastAsia"/>
        </w:rPr>
        <w:t>，也符合讨论稿中不小于</w:t>
      </w:r>
      <w:r>
        <w:rPr>
          <w:rFonts w:hint="eastAsia"/>
        </w:rPr>
        <w:t>3 MPa</w:t>
      </w:r>
      <w:r>
        <w:rPr>
          <w:rFonts w:hint="eastAsia"/>
        </w:rPr>
        <w:t>的要求。</w:t>
      </w:r>
      <w:r>
        <w:rPr>
          <w:rFonts w:hint="eastAsia"/>
        </w:rPr>
        <w:t>SG022</w:t>
      </w:r>
      <w:r>
        <w:rPr>
          <w:rFonts w:hint="eastAsia"/>
        </w:rPr>
        <w:t>牌号的过滤元件样品透气度、最大孔径、耐内压强度分别为</w:t>
      </w:r>
      <w:r>
        <w:rPr>
          <w:rFonts w:hint="eastAsia"/>
        </w:rPr>
        <w:t xml:space="preserve">405-420 </w:t>
      </w:r>
      <w:r>
        <w:rPr>
          <w:szCs w:val="21"/>
        </w:rPr>
        <w:t>m</w:t>
      </w:r>
      <w:r>
        <w:rPr>
          <w:szCs w:val="21"/>
          <w:vertAlign w:val="superscript"/>
        </w:rPr>
        <w:t>3</w:t>
      </w:r>
      <w:r>
        <w:rPr>
          <w:szCs w:val="21"/>
        </w:rPr>
        <w:t>/(h·kPa·m</w:t>
      </w:r>
      <w:r>
        <w:rPr>
          <w:szCs w:val="21"/>
          <w:vertAlign w:val="superscript"/>
        </w:rPr>
        <w:t>2</w:t>
      </w:r>
      <w:r>
        <w:rPr>
          <w:szCs w:val="21"/>
        </w:rPr>
        <w:t>)</w:t>
      </w:r>
      <w:r>
        <w:rPr>
          <w:rFonts w:hint="eastAsia"/>
        </w:rPr>
        <w:t>、</w:t>
      </w:r>
      <w:r>
        <w:rPr>
          <w:rFonts w:hint="eastAsia"/>
        </w:rPr>
        <w:t>60 µm</w:t>
      </w:r>
      <w:r>
        <w:rPr>
          <w:rFonts w:hint="eastAsia"/>
        </w:rPr>
        <w:t>及</w:t>
      </w:r>
      <w:r>
        <w:rPr>
          <w:rFonts w:hint="eastAsia"/>
        </w:rPr>
        <w:t>3.1 MPa</w:t>
      </w:r>
      <w:r>
        <w:rPr>
          <w:rFonts w:hint="eastAsia"/>
        </w:rPr>
        <w:t>，也符合讨论稿中</w:t>
      </w:r>
      <w:r>
        <w:rPr>
          <w:rFonts w:hint="eastAsia"/>
        </w:rPr>
        <w:t>400</w:t>
      </w:r>
      <w:r>
        <w:rPr>
          <w:szCs w:val="21"/>
        </w:rPr>
        <w:t xml:space="preserve"> m</w:t>
      </w:r>
      <w:r>
        <w:rPr>
          <w:szCs w:val="21"/>
          <w:vertAlign w:val="superscript"/>
        </w:rPr>
        <w:t>3</w:t>
      </w:r>
      <w:r>
        <w:rPr>
          <w:szCs w:val="21"/>
        </w:rPr>
        <w:t>/(h·kPa·m</w:t>
      </w:r>
      <w:r>
        <w:rPr>
          <w:szCs w:val="21"/>
          <w:vertAlign w:val="superscript"/>
        </w:rPr>
        <w:t>2</w:t>
      </w:r>
      <w:r>
        <w:rPr>
          <w:szCs w:val="21"/>
        </w:rPr>
        <w:t>)</w:t>
      </w:r>
      <w:r>
        <w:rPr>
          <w:rFonts w:hint="eastAsia"/>
        </w:rPr>
        <w:t>、</w:t>
      </w:r>
      <w:r>
        <w:rPr>
          <w:rFonts w:hint="eastAsia"/>
        </w:rPr>
        <w:t>60 µm</w:t>
      </w:r>
      <w:r>
        <w:rPr>
          <w:rFonts w:hint="eastAsia"/>
        </w:rPr>
        <w:t>及</w:t>
      </w:r>
      <w:r>
        <w:rPr>
          <w:rFonts w:hint="eastAsia"/>
        </w:rPr>
        <w:t>3 MPa</w:t>
      </w:r>
      <w:r>
        <w:rPr>
          <w:rFonts w:hint="eastAsia"/>
        </w:rPr>
        <w:t>的要求。</w:t>
      </w:r>
      <w:r>
        <w:rPr>
          <w:rFonts w:hint="eastAsia"/>
        </w:rPr>
        <w:t>NG012</w:t>
      </w:r>
      <w:r>
        <w:rPr>
          <w:rFonts w:hint="eastAsia"/>
        </w:rPr>
        <w:t>牌号的蒙乃尔过滤元件，样品透气度、最大孔径、耐内压强度分别为</w:t>
      </w:r>
      <w:r>
        <w:rPr>
          <w:rFonts w:hint="eastAsia"/>
        </w:rPr>
        <w:t xml:space="preserve">124-128 </w:t>
      </w:r>
      <w:r>
        <w:rPr>
          <w:szCs w:val="21"/>
        </w:rPr>
        <w:t>m</w:t>
      </w:r>
      <w:r>
        <w:rPr>
          <w:szCs w:val="21"/>
          <w:vertAlign w:val="superscript"/>
        </w:rPr>
        <w:t>3</w:t>
      </w:r>
      <w:r>
        <w:rPr>
          <w:szCs w:val="21"/>
        </w:rPr>
        <w:t>/(h·kPa·m</w:t>
      </w:r>
      <w:r>
        <w:rPr>
          <w:szCs w:val="21"/>
          <w:vertAlign w:val="superscript"/>
        </w:rPr>
        <w:t>2</w:t>
      </w:r>
      <w:r>
        <w:rPr>
          <w:szCs w:val="21"/>
        </w:rPr>
        <w:t>)</w:t>
      </w:r>
      <w:r>
        <w:rPr>
          <w:rFonts w:hint="eastAsia"/>
        </w:rPr>
        <w:t>、</w:t>
      </w:r>
      <w:r>
        <w:rPr>
          <w:rFonts w:hint="eastAsia"/>
        </w:rPr>
        <w:t>30 µm</w:t>
      </w:r>
      <w:r>
        <w:rPr>
          <w:rFonts w:hint="eastAsia"/>
        </w:rPr>
        <w:t>及</w:t>
      </w:r>
      <w:r>
        <w:rPr>
          <w:rFonts w:hint="eastAsia"/>
        </w:rPr>
        <w:t>3.1 MPa</w:t>
      </w:r>
      <w:r>
        <w:rPr>
          <w:rFonts w:hint="eastAsia"/>
        </w:rPr>
        <w:t>，符合讨论稿中</w:t>
      </w:r>
      <w:r>
        <w:rPr>
          <w:rFonts w:hint="eastAsia"/>
        </w:rPr>
        <w:t xml:space="preserve">100 </w:t>
      </w:r>
      <w:r>
        <w:rPr>
          <w:szCs w:val="21"/>
        </w:rPr>
        <w:t>m</w:t>
      </w:r>
      <w:r>
        <w:rPr>
          <w:szCs w:val="21"/>
          <w:vertAlign w:val="superscript"/>
        </w:rPr>
        <w:t>3</w:t>
      </w:r>
      <w:r>
        <w:rPr>
          <w:szCs w:val="21"/>
        </w:rPr>
        <w:t>/(h·kPa·m</w:t>
      </w:r>
      <w:r>
        <w:rPr>
          <w:szCs w:val="21"/>
          <w:vertAlign w:val="superscript"/>
        </w:rPr>
        <w:t>2</w:t>
      </w:r>
      <w:r>
        <w:rPr>
          <w:szCs w:val="21"/>
        </w:rPr>
        <w:t>)</w:t>
      </w:r>
      <w:r>
        <w:rPr>
          <w:rFonts w:hint="eastAsia"/>
        </w:rPr>
        <w:t>、</w:t>
      </w:r>
      <w:r>
        <w:rPr>
          <w:rFonts w:hint="eastAsia"/>
        </w:rPr>
        <w:t>30 µm</w:t>
      </w:r>
      <w:r>
        <w:rPr>
          <w:rFonts w:hint="eastAsia"/>
        </w:rPr>
        <w:t>及</w:t>
      </w:r>
      <w:r>
        <w:rPr>
          <w:rFonts w:hint="eastAsia"/>
        </w:rPr>
        <w:t>3 MPa</w:t>
      </w:r>
      <w:r>
        <w:rPr>
          <w:rFonts w:hint="eastAsia"/>
        </w:rPr>
        <w:t>的要求。</w:t>
      </w:r>
    </w:p>
    <w:p w14:paraId="29453E0F" w14:textId="43559ECD" w:rsidR="009A10FD" w:rsidRDefault="00000000" w:rsidP="00D9084C">
      <w:pPr>
        <w:ind w:firstLineChars="200" w:firstLine="420"/>
        <w:rPr>
          <w:szCs w:val="21"/>
        </w:rPr>
      </w:pPr>
      <w:r>
        <w:rPr>
          <w:rFonts w:hint="eastAsia"/>
          <w:szCs w:val="21"/>
        </w:rPr>
        <w:t>从表</w:t>
      </w:r>
      <w:r w:rsidR="009A10FD">
        <w:rPr>
          <w:rFonts w:hint="eastAsia"/>
          <w:szCs w:val="21"/>
        </w:rPr>
        <w:t>7</w:t>
      </w:r>
      <w:r>
        <w:rPr>
          <w:rFonts w:hint="eastAsia"/>
          <w:szCs w:val="21"/>
        </w:rPr>
        <w:t>可以看出，</w:t>
      </w:r>
      <w:r>
        <w:rPr>
          <w:szCs w:val="21"/>
        </w:rPr>
        <w:t>Φ</w:t>
      </w:r>
      <w:r>
        <w:rPr>
          <w:rFonts w:hint="eastAsia"/>
          <w:szCs w:val="21"/>
        </w:rPr>
        <w:t>60</w:t>
      </w:r>
      <w:r>
        <w:rPr>
          <w:rFonts w:hint="eastAsia"/>
          <w:szCs w:val="21"/>
        </w:rPr>
        <w:t>、壁厚</w:t>
      </w:r>
      <w:r>
        <w:rPr>
          <w:rFonts w:hint="eastAsia"/>
          <w:szCs w:val="21"/>
        </w:rPr>
        <w:t>2.5mm</w:t>
      </w:r>
      <w:r>
        <w:rPr>
          <w:rFonts w:hint="eastAsia"/>
          <w:szCs w:val="21"/>
        </w:rPr>
        <w:t>的过滤元件，直径偏差±</w:t>
      </w:r>
      <w:r>
        <w:rPr>
          <w:rFonts w:hint="eastAsia"/>
          <w:szCs w:val="21"/>
        </w:rPr>
        <w:t>1mm</w:t>
      </w:r>
      <w:r>
        <w:rPr>
          <w:rFonts w:hint="eastAsia"/>
          <w:szCs w:val="21"/>
        </w:rPr>
        <w:t>以内，长度使用车床或激光切割，尺寸精度高，偏差±</w:t>
      </w:r>
      <w:r>
        <w:rPr>
          <w:rFonts w:hint="eastAsia"/>
          <w:szCs w:val="21"/>
        </w:rPr>
        <w:t>1 mm</w:t>
      </w:r>
      <w:r>
        <w:rPr>
          <w:rFonts w:hint="eastAsia"/>
          <w:szCs w:val="21"/>
        </w:rPr>
        <w:t>，而壁厚偏差也控制在±</w:t>
      </w:r>
      <w:r>
        <w:rPr>
          <w:rFonts w:hint="eastAsia"/>
          <w:szCs w:val="21"/>
        </w:rPr>
        <w:t>0.4 mm</w:t>
      </w:r>
      <w:r>
        <w:rPr>
          <w:rFonts w:hint="eastAsia"/>
          <w:szCs w:val="21"/>
        </w:rPr>
        <w:t>以内。</w:t>
      </w:r>
    </w:p>
    <w:p w14:paraId="672D2A18" w14:textId="77777777" w:rsidR="00D9084C" w:rsidRDefault="00D9084C" w:rsidP="00D9084C">
      <w:pPr>
        <w:ind w:firstLineChars="200" w:firstLine="420"/>
        <w:rPr>
          <w:szCs w:val="21"/>
        </w:rPr>
      </w:pPr>
    </w:p>
    <w:p w14:paraId="15FD6FE5" w14:textId="77777777" w:rsidR="00D9084C" w:rsidRDefault="00D9084C" w:rsidP="00D9084C">
      <w:pPr>
        <w:ind w:firstLineChars="200" w:firstLine="420"/>
        <w:rPr>
          <w:szCs w:val="21"/>
        </w:rPr>
      </w:pPr>
    </w:p>
    <w:p w14:paraId="25DECB80" w14:textId="77777777" w:rsidR="00D9084C" w:rsidRPr="00D9084C" w:rsidRDefault="00D9084C" w:rsidP="00D9084C">
      <w:pPr>
        <w:ind w:firstLineChars="200" w:firstLine="420"/>
        <w:rPr>
          <w:szCs w:val="21"/>
        </w:rPr>
      </w:pPr>
    </w:p>
    <w:p w14:paraId="2F1D920D" w14:textId="77777777" w:rsidR="00BC16AD" w:rsidRDefault="00000000">
      <w:pPr>
        <w:pStyle w:val="ac"/>
        <w:spacing w:before="156" w:after="156"/>
      </w:pPr>
      <w:r>
        <w:rPr>
          <w:rFonts w:hint="eastAsia"/>
        </w:rPr>
        <w:lastRenderedPageBreak/>
        <w:t>表</w:t>
      </w:r>
      <w:r>
        <w:rPr>
          <w:rFonts w:hint="eastAsia"/>
        </w:rPr>
        <w:t xml:space="preserve"> </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w:instrText>
      </w:r>
      <w:r>
        <w:instrText xml:space="preserve"> </w:instrText>
      </w:r>
      <w:r>
        <w:fldChar w:fldCharType="separate"/>
      </w:r>
      <w:r>
        <w:t>6</w:t>
      </w:r>
      <w:r>
        <w:fldChar w:fldCharType="end"/>
      </w:r>
      <w:r>
        <w:rPr>
          <w:rFonts w:hint="eastAsia"/>
        </w:rPr>
        <w:t xml:space="preserve">  </w:t>
      </w:r>
      <w:r>
        <w:rPr>
          <w:rFonts w:hint="eastAsia"/>
        </w:rPr>
        <w:t>试验样品物理性能测试结果</w:t>
      </w:r>
    </w:p>
    <w:tbl>
      <w:tblPr>
        <w:tblW w:w="5000" w:type="pct"/>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shd w:val="clear" w:color="auto" w:fill="FFFFFF" w:themeFill="background1"/>
        <w:tblLook w:val="04A0" w:firstRow="1" w:lastRow="0" w:firstColumn="1" w:lastColumn="0" w:noHBand="0" w:noVBand="1"/>
      </w:tblPr>
      <w:tblGrid>
        <w:gridCol w:w="1828"/>
        <w:gridCol w:w="2410"/>
        <w:gridCol w:w="1843"/>
        <w:gridCol w:w="1843"/>
        <w:gridCol w:w="1683"/>
      </w:tblGrid>
      <w:tr w:rsidR="00BC16AD" w14:paraId="38E564AD" w14:textId="77777777">
        <w:trPr>
          <w:trHeight w:val="397"/>
        </w:trPr>
        <w:tc>
          <w:tcPr>
            <w:tcW w:w="951" w:type="pct"/>
            <w:shd w:val="clear" w:color="auto" w:fill="FFFFFF" w:themeFill="background1"/>
            <w:vAlign w:val="center"/>
          </w:tcPr>
          <w:p w14:paraId="1C78BAD7" w14:textId="77777777" w:rsidR="00BC16AD" w:rsidRDefault="00000000">
            <w:pPr>
              <w:jc w:val="center"/>
              <w:rPr>
                <w:szCs w:val="21"/>
              </w:rPr>
            </w:pPr>
            <w:r>
              <w:rPr>
                <w:szCs w:val="21"/>
              </w:rPr>
              <w:t>样品编号</w:t>
            </w:r>
          </w:p>
        </w:tc>
        <w:tc>
          <w:tcPr>
            <w:tcW w:w="1254" w:type="pct"/>
            <w:shd w:val="clear" w:color="auto" w:fill="FFFFFF" w:themeFill="background1"/>
            <w:vAlign w:val="center"/>
          </w:tcPr>
          <w:p w14:paraId="5EA493D5" w14:textId="77777777" w:rsidR="00BC16AD" w:rsidRDefault="00000000">
            <w:pPr>
              <w:jc w:val="center"/>
              <w:rPr>
                <w:szCs w:val="21"/>
              </w:rPr>
            </w:pPr>
            <w:r>
              <w:rPr>
                <w:szCs w:val="21"/>
              </w:rPr>
              <w:t>透气度</w:t>
            </w:r>
            <w:r>
              <w:rPr>
                <w:szCs w:val="21"/>
              </w:rPr>
              <w:t>/m</w:t>
            </w:r>
            <w:r>
              <w:rPr>
                <w:szCs w:val="21"/>
                <w:vertAlign w:val="superscript"/>
              </w:rPr>
              <w:t>3</w:t>
            </w:r>
            <w:r>
              <w:rPr>
                <w:szCs w:val="21"/>
              </w:rPr>
              <w:t>/(h·kPa·m</w:t>
            </w:r>
            <w:r>
              <w:rPr>
                <w:szCs w:val="21"/>
                <w:vertAlign w:val="superscript"/>
              </w:rPr>
              <w:t>2</w:t>
            </w:r>
            <w:r>
              <w:rPr>
                <w:szCs w:val="21"/>
              </w:rPr>
              <w:t>)</w:t>
            </w:r>
          </w:p>
        </w:tc>
        <w:tc>
          <w:tcPr>
            <w:tcW w:w="959" w:type="pct"/>
            <w:shd w:val="clear" w:color="auto" w:fill="FFFFFF" w:themeFill="background1"/>
            <w:vAlign w:val="center"/>
          </w:tcPr>
          <w:p w14:paraId="6AC84864" w14:textId="77777777" w:rsidR="00BC16AD" w:rsidRDefault="00000000">
            <w:pPr>
              <w:jc w:val="center"/>
              <w:rPr>
                <w:szCs w:val="21"/>
              </w:rPr>
            </w:pPr>
            <w:r>
              <w:rPr>
                <w:szCs w:val="21"/>
              </w:rPr>
              <w:t>最大孔径</w:t>
            </w:r>
            <w:r>
              <w:rPr>
                <w:szCs w:val="21"/>
              </w:rPr>
              <w:t>/µm</w:t>
            </w:r>
          </w:p>
        </w:tc>
        <w:tc>
          <w:tcPr>
            <w:tcW w:w="959" w:type="pct"/>
            <w:shd w:val="clear" w:color="auto" w:fill="FFFFFF" w:themeFill="background1"/>
            <w:vAlign w:val="center"/>
          </w:tcPr>
          <w:p w14:paraId="208E0164" w14:textId="77777777" w:rsidR="00BC16AD" w:rsidRDefault="00000000">
            <w:pPr>
              <w:jc w:val="center"/>
              <w:rPr>
                <w:szCs w:val="21"/>
              </w:rPr>
            </w:pPr>
            <w:r>
              <w:rPr>
                <w:rFonts w:hint="eastAsia"/>
                <w:szCs w:val="21"/>
              </w:rPr>
              <w:t>耐内压强度</w:t>
            </w:r>
            <w:r>
              <w:rPr>
                <w:rFonts w:hint="eastAsia"/>
                <w:szCs w:val="21"/>
              </w:rPr>
              <w:t>/MPa</w:t>
            </w:r>
          </w:p>
        </w:tc>
        <w:tc>
          <w:tcPr>
            <w:tcW w:w="876" w:type="pct"/>
            <w:shd w:val="clear" w:color="auto" w:fill="FFFFFF" w:themeFill="background1"/>
            <w:vAlign w:val="center"/>
          </w:tcPr>
          <w:p w14:paraId="02D823E3" w14:textId="77777777" w:rsidR="00BC16AD" w:rsidRDefault="00000000">
            <w:pPr>
              <w:jc w:val="center"/>
              <w:rPr>
                <w:szCs w:val="21"/>
              </w:rPr>
            </w:pPr>
            <w:r>
              <w:rPr>
                <w:szCs w:val="21"/>
              </w:rPr>
              <w:t>备注</w:t>
            </w:r>
          </w:p>
        </w:tc>
      </w:tr>
      <w:tr w:rsidR="00BC16AD" w14:paraId="685B1EE6" w14:textId="77777777">
        <w:trPr>
          <w:trHeight w:val="397"/>
        </w:trPr>
        <w:tc>
          <w:tcPr>
            <w:tcW w:w="951" w:type="pct"/>
            <w:shd w:val="clear" w:color="auto" w:fill="FFFFFF" w:themeFill="background1"/>
            <w:vAlign w:val="center"/>
          </w:tcPr>
          <w:p w14:paraId="535416F1" w14:textId="77777777" w:rsidR="00BC16AD" w:rsidRDefault="00000000">
            <w:pPr>
              <w:jc w:val="center"/>
              <w:rPr>
                <w:szCs w:val="21"/>
              </w:rPr>
            </w:pPr>
            <w:r>
              <w:rPr>
                <w:szCs w:val="21"/>
              </w:rPr>
              <w:t>JT-SG010-1</w:t>
            </w:r>
          </w:p>
        </w:tc>
        <w:tc>
          <w:tcPr>
            <w:tcW w:w="1254" w:type="pct"/>
            <w:shd w:val="clear" w:color="auto" w:fill="FFFFFF" w:themeFill="background1"/>
            <w:vAlign w:val="center"/>
          </w:tcPr>
          <w:p w14:paraId="5C010114" w14:textId="77777777" w:rsidR="00BC16AD" w:rsidRDefault="00000000">
            <w:pPr>
              <w:jc w:val="center"/>
              <w:rPr>
                <w:szCs w:val="21"/>
              </w:rPr>
            </w:pPr>
            <w:r>
              <w:rPr>
                <w:rFonts w:hint="eastAsia"/>
                <w:szCs w:val="21"/>
              </w:rPr>
              <w:t>165</w:t>
            </w:r>
          </w:p>
        </w:tc>
        <w:tc>
          <w:tcPr>
            <w:tcW w:w="959" w:type="pct"/>
            <w:shd w:val="clear" w:color="auto" w:fill="FFFFFF" w:themeFill="background1"/>
            <w:vAlign w:val="center"/>
          </w:tcPr>
          <w:p w14:paraId="2D933AD4" w14:textId="77777777" w:rsidR="00BC16AD" w:rsidRDefault="00000000">
            <w:pPr>
              <w:jc w:val="center"/>
              <w:rPr>
                <w:szCs w:val="21"/>
              </w:rPr>
            </w:pPr>
            <w:r>
              <w:rPr>
                <w:rFonts w:hint="eastAsia"/>
                <w:szCs w:val="21"/>
              </w:rPr>
              <w:t>30</w:t>
            </w:r>
          </w:p>
        </w:tc>
        <w:tc>
          <w:tcPr>
            <w:tcW w:w="959" w:type="pct"/>
            <w:vMerge w:val="restart"/>
            <w:shd w:val="clear" w:color="auto" w:fill="FFFFFF" w:themeFill="background1"/>
            <w:vAlign w:val="center"/>
          </w:tcPr>
          <w:p w14:paraId="04449356" w14:textId="77777777" w:rsidR="00BC16AD" w:rsidRDefault="00000000">
            <w:pPr>
              <w:jc w:val="center"/>
              <w:rPr>
                <w:szCs w:val="21"/>
              </w:rPr>
            </w:pPr>
            <w:r>
              <w:rPr>
                <w:rFonts w:hint="eastAsia"/>
                <w:szCs w:val="21"/>
              </w:rPr>
              <w:t>3.5</w:t>
            </w:r>
          </w:p>
        </w:tc>
        <w:tc>
          <w:tcPr>
            <w:tcW w:w="876" w:type="pct"/>
            <w:shd w:val="clear" w:color="auto" w:fill="FFFFFF" w:themeFill="background1"/>
            <w:vAlign w:val="center"/>
          </w:tcPr>
          <w:p w14:paraId="55D5062F" w14:textId="77777777" w:rsidR="00BC16AD" w:rsidRDefault="00BC16AD">
            <w:pPr>
              <w:jc w:val="center"/>
              <w:rPr>
                <w:szCs w:val="21"/>
              </w:rPr>
            </w:pPr>
          </w:p>
        </w:tc>
      </w:tr>
      <w:tr w:rsidR="00BC16AD" w14:paraId="14A019D0" w14:textId="77777777">
        <w:trPr>
          <w:trHeight w:val="397"/>
        </w:trPr>
        <w:tc>
          <w:tcPr>
            <w:tcW w:w="951" w:type="pct"/>
            <w:shd w:val="clear" w:color="auto" w:fill="FFFFFF" w:themeFill="background1"/>
            <w:vAlign w:val="center"/>
          </w:tcPr>
          <w:p w14:paraId="0ABD57FE" w14:textId="77777777" w:rsidR="00BC16AD" w:rsidRDefault="00000000">
            <w:pPr>
              <w:jc w:val="center"/>
              <w:rPr>
                <w:szCs w:val="21"/>
              </w:rPr>
            </w:pPr>
            <w:r>
              <w:rPr>
                <w:szCs w:val="21"/>
              </w:rPr>
              <w:t>JT-SG010-</w:t>
            </w:r>
            <w:r>
              <w:rPr>
                <w:rFonts w:hint="eastAsia"/>
                <w:szCs w:val="21"/>
              </w:rPr>
              <w:t>2</w:t>
            </w:r>
          </w:p>
        </w:tc>
        <w:tc>
          <w:tcPr>
            <w:tcW w:w="1254" w:type="pct"/>
            <w:shd w:val="clear" w:color="auto" w:fill="FFFFFF" w:themeFill="background1"/>
            <w:vAlign w:val="center"/>
          </w:tcPr>
          <w:p w14:paraId="1CE5571C" w14:textId="77777777" w:rsidR="00BC16AD" w:rsidRDefault="00000000">
            <w:pPr>
              <w:jc w:val="center"/>
              <w:rPr>
                <w:szCs w:val="21"/>
              </w:rPr>
            </w:pPr>
            <w:r>
              <w:rPr>
                <w:rFonts w:hint="eastAsia"/>
                <w:szCs w:val="21"/>
              </w:rPr>
              <w:t>160</w:t>
            </w:r>
          </w:p>
        </w:tc>
        <w:tc>
          <w:tcPr>
            <w:tcW w:w="959" w:type="pct"/>
            <w:shd w:val="clear" w:color="auto" w:fill="FFFFFF" w:themeFill="background1"/>
            <w:vAlign w:val="center"/>
          </w:tcPr>
          <w:p w14:paraId="254B8A9D" w14:textId="77777777" w:rsidR="00BC16AD" w:rsidRDefault="00000000">
            <w:pPr>
              <w:jc w:val="center"/>
              <w:rPr>
                <w:szCs w:val="21"/>
              </w:rPr>
            </w:pPr>
            <w:r>
              <w:rPr>
                <w:rFonts w:hint="eastAsia"/>
                <w:szCs w:val="21"/>
              </w:rPr>
              <w:t>29</w:t>
            </w:r>
          </w:p>
        </w:tc>
        <w:tc>
          <w:tcPr>
            <w:tcW w:w="959" w:type="pct"/>
            <w:vMerge/>
            <w:shd w:val="clear" w:color="auto" w:fill="FFFFFF" w:themeFill="background1"/>
            <w:vAlign w:val="center"/>
          </w:tcPr>
          <w:p w14:paraId="5E1180C6" w14:textId="77777777" w:rsidR="00BC16AD" w:rsidRDefault="00BC16AD">
            <w:pPr>
              <w:jc w:val="center"/>
              <w:rPr>
                <w:szCs w:val="21"/>
              </w:rPr>
            </w:pPr>
          </w:p>
        </w:tc>
        <w:tc>
          <w:tcPr>
            <w:tcW w:w="876" w:type="pct"/>
            <w:shd w:val="clear" w:color="auto" w:fill="FFFFFF" w:themeFill="background1"/>
            <w:vAlign w:val="center"/>
          </w:tcPr>
          <w:p w14:paraId="608620AB" w14:textId="77777777" w:rsidR="00BC16AD" w:rsidRDefault="00BC16AD">
            <w:pPr>
              <w:jc w:val="center"/>
              <w:rPr>
                <w:szCs w:val="21"/>
              </w:rPr>
            </w:pPr>
          </w:p>
        </w:tc>
      </w:tr>
      <w:tr w:rsidR="00BC16AD" w14:paraId="5331F0F6" w14:textId="77777777">
        <w:trPr>
          <w:trHeight w:val="397"/>
        </w:trPr>
        <w:tc>
          <w:tcPr>
            <w:tcW w:w="951" w:type="pct"/>
            <w:shd w:val="clear" w:color="auto" w:fill="FFFFFF" w:themeFill="background1"/>
            <w:vAlign w:val="center"/>
          </w:tcPr>
          <w:p w14:paraId="5D0B044C" w14:textId="77777777" w:rsidR="00BC16AD" w:rsidRDefault="00000000">
            <w:pPr>
              <w:jc w:val="center"/>
              <w:rPr>
                <w:szCs w:val="21"/>
              </w:rPr>
            </w:pPr>
            <w:r>
              <w:rPr>
                <w:szCs w:val="21"/>
              </w:rPr>
              <w:t>JT-SG010-</w:t>
            </w:r>
            <w:r>
              <w:rPr>
                <w:rFonts w:hint="eastAsia"/>
                <w:szCs w:val="21"/>
              </w:rPr>
              <w:t>3</w:t>
            </w:r>
          </w:p>
        </w:tc>
        <w:tc>
          <w:tcPr>
            <w:tcW w:w="1254" w:type="pct"/>
            <w:shd w:val="clear" w:color="auto" w:fill="FFFFFF" w:themeFill="background1"/>
            <w:vAlign w:val="center"/>
          </w:tcPr>
          <w:p w14:paraId="0AB0B93F" w14:textId="77777777" w:rsidR="00BC16AD" w:rsidRDefault="00000000">
            <w:pPr>
              <w:jc w:val="center"/>
              <w:rPr>
                <w:szCs w:val="21"/>
              </w:rPr>
            </w:pPr>
            <w:r>
              <w:rPr>
                <w:rFonts w:hint="eastAsia"/>
                <w:szCs w:val="21"/>
              </w:rPr>
              <w:t>164</w:t>
            </w:r>
          </w:p>
        </w:tc>
        <w:tc>
          <w:tcPr>
            <w:tcW w:w="959" w:type="pct"/>
            <w:shd w:val="clear" w:color="auto" w:fill="FFFFFF" w:themeFill="background1"/>
            <w:vAlign w:val="center"/>
          </w:tcPr>
          <w:p w14:paraId="38BF4D00" w14:textId="77777777" w:rsidR="00BC16AD" w:rsidRDefault="00000000">
            <w:pPr>
              <w:jc w:val="center"/>
              <w:rPr>
                <w:szCs w:val="21"/>
              </w:rPr>
            </w:pPr>
            <w:r>
              <w:rPr>
                <w:rFonts w:hint="eastAsia"/>
                <w:szCs w:val="21"/>
              </w:rPr>
              <w:t>30</w:t>
            </w:r>
          </w:p>
        </w:tc>
        <w:tc>
          <w:tcPr>
            <w:tcW w:w="959" w:type="pct"/>
            <w:vMerge/>
            <w:shd w:val="clear" w:color="auto" w:fill="FFFFFF" w:themeFill="background1"/>
            <w:vAlign w:val="center"/>
          </w:tcPr>
          <w:p w14:paraId="1DF9CBCC" w14:textId="77777777" w:rsidR="00BC16AD" w:rsidRDefault="00BC16AD">
            <w:pPr>
              <w:jc w:val="center"/>
              <w:rPr>
                <w:szCs w:val="21"/>
              </w:rPr>
            </w:pPr>
          </w:p>
        </w:tc>
        <w:tc>
          <w:tcPr>
            <w:tcW w:w="876" w:type="pct"/>
            <w:shd w:val="clear" w:color="auto" w:fill="FFFFFF" w:themeFill="background1"/>
            <w:vAlign w:val="center"/>
          </w:tcPr>
          <w:p w14:paraId="130C1FF0" w14:textId="77777777" w:rsidR="00BC16AD" w:rsidRDefault="00BC16AD">
            <w:pPr>
              <w:jc w:val="center"/>
              <w:rPr>
                <w:szCs w:val="21"/>
              </w:rPr>
            </w:pPr>
          </w:p>
        </w:tc>
      </w:tr>
      <w:tr w:rsidR="00BC16AD" w14:paraId="75B064A4" w14:textId="77777777">
        <w:trPr>
          <w:trHeight w:val="397"/>
        </w:trPr>
        <w:tc>
          <w:tcPr>
            <w:tcW w:w="951" w:type="pct"/>
            <w:shd w:val="clear" w:color="auto" w:fill="FFFFFF" w:themeFill="background1"/>
            <w:vAlign w:val="center"/>
          </w:tcPr>
          <w:p w14:paraId="3DF5DEBD" w14:textId="77777777" w:rsidR="00BC16AD" w:rsidRDefault="00000000">
            <w:pPr>
              <w:jc w:val="center"/>
              <w:rPr>
                <w:szCs w:val="21"/>
              </w:rPr>
            </w:pPr>
            <w:r>
              <w:rPr>
                <w:szCs w:val="21"/>
              </w:rPr>
              <w:t>JT-SG0</w:t>
            </w:r>
            <w:r>
              <w:rPr>
                <w:rFonts w:hint="eastAsia"/>
                <w:szCs w:val="21"/>
              </w:rPr>
              <w:t>22</w:t>
            </w:r>
            <w:r>
              <w:rPr>
                <w:szCs w:val="21"/>
              </w:rPr>
              <w:t>-1</w:t>
            </w:r>
          </w:p>
        </w:tc>
        <w:tc>
          <w:tcPr>
            <w:tcW w:w="1254" w:type="pct"/>
            <w:shd w:val="clear" w:color="auto" w:fill="FFFFFF" w:themeFill="background1"/>
            <w:vAlign w:val="center"/>
          </w:tcPr>
          <w:p w14:paraId="1C6EDC8B" w14:textId="77777777" w:rsidR="00BC16AD" w:rsidRDefault="00000000">
            <w:pPr>
              <w:jc w:val="center"/>
              <w:rPr>
                <w:szCs w:val="21"/>
              </w:rPr>
            </w:pPr>
            <w:r>
              <w:rPr>
                <w:rFonts w:hint="eastAsia"/>
                <w:szCs w:val="21"/>
              </w:rPr>
              <w:t>420</w:t>
            </w:r>
          </w:p>
        </w:tc>
        <w:tc>
          <w:tcPr>
            <w:tcW w:w="959" w:type="pct"/>
            <w:shd w:val="clear" w:color="auto" w:fill="FFFFFF" w:themeFill="background1"/>
            <w:vAlign w:val="center"/>
          </w:tcPr>
          <w:p w14:paraId="640F78D7" w14:textId="77777777" w:rsidR="00BC16AD" w:rsidRDefault="00000000">
            <w:pPr>
              <w:jc w:val="center"/>
              <w:rPr>
                <w:szCs w:val="21"/>
              </w:rPr>
            </w:pPr>
            <w:r>
              <w:rPr>
                <w:rFonts w:hint="eastAsia"/>
                <w:szCs w:val="21"/>
              </w:rPr>
              <w:t>59</w:t>
            </w:r>
          </w:p>
        </w:tc>
        <w:tc>
          <w:tcPr>
            <w:tcW w:w="959" w:type="pct"/>
            <w:vMerge w:val="restart"/>
            <w:shd w:val="clear" w:color="auto" w:fill="FFFFFF" w:themeFill="background1"/>
            <w:vAlign w:val="center"/>
          </w:tcPr>
          <w:p w14:paraId="409BC0B9" w14:textId="77777777" w:rsidR="00BC16AD" w:rsidRDefault="00000000">
            <w:pPr>
              <w:jc w:val="center"/>
              <w:rPr>
                <w:szCs w:val="21"/>
              </w:rPr>
            </w:pPr>
            <w:r>
              <w:rPr>
                <w:rFonts w:hint="eastAsia"/>
                <w:szCs w:val="21"/>
              </w:rPr>
              <w:t>3.1</w:t>
            </w:r>
          </w:p>
        </w:tc>
        <w:tc>
          <w:tcPr>
            <w:tcW w:w="876" w:type="pct"/>
            <w:shd w:val="clear" w:color="auto" w:fill="FFFFFF" w:themeFill="background1"/>
            <w:vAlign w:val="center"/>
          </w:tcPr>
          <w:p w14:paraId="323D5346" w14:textId="77777777" w:rsidR="00BC16AD" w:rsidRDefault="00BC16AD">
            <w:pPr>
              <w:jc w:val="center"/>
              <w:rPr>
                <w:szCs w:val="21"/>
              </w:rPr>
            </w:pPr>
          </w:p>
        </w:tc>
      </w:tr>
      <w:tr w:rsidR="00BC16AD" w14:paraId="38CA9808" w14:textId="77777777">
        <w:trPr>
          <w:trHeight w:val="397"/>
        </w:trPr>
        <w:tc>
          <w:tcPr>
            <w:tcW w:w="951" w:type="pct"/>
            <w:shd w:val="clear" w:color="auto" w:fill="FFFFFF" w:themeFill="background1"/>
            <w:vAlign w:val="center"/>
          </w:tcPr>
          <w:p w14:paraId="0B11DAF9" w14:textId="77777777" w:rsidR="00BC16AD" w:rsidRDefault="00000000">
            <w:pPr>
              <w:jc w:val="center"/>
              <w:rPr>
                <w:szCs w:val="21"/>
              </w:rPr>
            </w:pPr>
            <w:r>
              <w:rPr>
                <w:szCs w:val="21"/>
              </w:rPr>
              <w:t>JT-SG0</w:t>
            </w:r>
            <w:r>
              <w:rPr>
                <w:rFonts w:hint="eastAsia"/>
                <w:szCs w:val="21"/>
              </w:rPr>
              <w:t>22</w:t>
            </w:r>
            <w:r>
              <w:rPr>
                <w:szCs w:val="21"/>
              </w:rPr>
              <w:t>-</w:t>
            </w:r>
            <w:r>
              <w:rPr>
                <w:rFonts w:hint="eastAsia"/>
                <w:szCs w:val="21"/>
              </w:rPr>
              <w:t>2</w:t>
            </w:r>
          </w:p>
        </w:tc>
        <w:tc>
          <w:tcPr>
            <w:tcW w:w="1254" w:type="pct"/>
            <w:shd w:val="clear" w:color="auto" w:fill="FFFFFF" w:themeFill="background1"/>
            <w:vAlign w:val="center"/>
          </w:tcPr>
          <w:p w14:paraId="470A2B71" w14:textId="77777777" w:rsidR="00BC16AD" w:rsidRDefault="00000000">
            <w:pPr>
              <w:jc w:val="center"/>
              <w:rPr>
                <w:szCs w:val="21"/>
              </w:rPr>
            </w:pPr>
            <w:r>
              <w:rPr>
                <w:rFonts w:hint="eastAsia"/>
                <w:szCs w:val="21"/>
              </w:rPr>
              <w:t>405</w:t>
            </w:r>
          </w:p>
        </w:tc>
        <w:tc>
          <w:tcPr>
            <w:tcW w:w="959" w:type="pct"/>
            <w:shd w:val="clear" w:color="auto" w:fill="FFFFFF" w:themeFill="background1"/>
            <w:vAlign w:val="center"/>
          </w:tcPr>
          <w:p w14:paraId="6C317599" w14:textId="77777777" w:rsidR="00BC16AD" w:rsidRDefault="00000000">
            <w:pPr>
              <w:jc w:val="center"/>
              <w:rPr>
                <w:szCs w:val="21"/>
              </w:rPr>
            </w:pPr>
            <w:r>
              <w:rPr>
                <w:rFonts w:hint="eastAsia"/>
                <w:szCs w:val="21"/>
              </w:rPr>
              <w:t>57</w:t>
            </w:r>
          </w:p>
        </w:tc>
        <w:tc>
          <w:tcPr>
            <w:tcW w:w="959" w:type="pct"/>
            <w:vMerge/>
            <w:shd w:val="clear" w:color="auto" w:fill="FFFFFF" w:themeFill="background1"/>
            <w:vAlign w:val="center"/>
          </w:tcPr>
          <w:p w14:paraId="40796FD5" w14:textId="77777777" w:rsidR="00BC16AD" w:rsidRDefault="00BC16AD">
            <w:pPr>
              <w:jc w:val="center"/>
              <w:rPr>
                <w:szCs w:val="21"/>
              </w:rPr>
            </w:pPr>
          </w:p>
        </w:tc>
        <w:tc>
          <w:tcPr>
            <w:tcW w:w="876" w:type="pct"/>
            <w:shd w:val="clear" w:color="auto" w:fill="FFFFFF" w:themeFill="background1"/>
            <w:vAlign w:val="center"/>
          </w:tcPr>
          <w:p w14:paraId="0DC424F6" w14:textId="77777777" w:rsidR="00BC16AD" w:rsidRDefault="00BC16AD">
            <w:pPr>
              <w:jc w:val="center"/>
              <w:rPr>
                <w:szCs w:val="21"/>
              </w:rPr>
            </w:pPr>
          </w:p>
        </w:tc>
      </w:tr>
      <w:tr w:rsidR="00BC16AD" w14:paraId="6AE846ED" w14:textId="77777777">
        <w:trPr>
          <w:trHeight w:val="397"/>
        </w:trPr>
        <w:tc>
          <w:tcPr>
            <w:tcW w:w="951" w:type="pct"/>
            <w:shd w:val="clear" w:color="auto" w:fill="FFFFFF" w:themeFill="background1"/>
            <w:vAlign w:val="center"/>
          </w:tcPr>
          <w:p w14:paraId="4F373A41" w14:textId="77777777" w:rsidR="00BC16AD" w:rsidRDefault="00000000">
            <w:pPr>
              <w:jc w:val="center"/>
              <w:rPr>
                <w:szCs w:val="21"/>
              </w:rPr>
            </w:pPr>
            <w:r>
              <w:rPr>
                <w:szCs w:val="21"/>
              </w:rPr>
              <w:t>JT-SG0</w:t>
            </w:r>
            <w:r>
              <w:rPr>
                <w:rFonts w:hint="eastAsia"/>
                <w:szCs w:val="21"/>
              </w:rPr>
              <w:t>22</w:t>
            </w:r>
            <w:r>
              <w:rPr>
                <w:szCs w:val="21"/>
              </w:rPr>
              <w:t>-</w:t>
            </w:r>
            <w:r>
              <w:rPr>
                <w:rFonts w:hint="eastAsia"/>
                <w:szCs w:val="21"/>
              </w:rPr>
              <w:t>3</w:t>
            </w:r>
          </w:p>
        </w:tc>
        <w:tc>
          <w:tcPr>
            <w:tcW w:w="1254" w:type="pct"/>
            <w:shd w:val="clear" w:color="auto" w:fill="FFFFFF" w:themeFill="background1"/>
            <w:vAlign w:val="center"/>
          </w:tcPr>
          <w:p w14:paraId="14C2B72B" w14:textId="77777777" w:rsidR="00BC16AD" w:rsidRDefault="00000000">
            <w:pPr>
              <w:jc w:val="center"/>
              <w:rPr>
                <w:szCs w:val="21"/>
              </w:rPr>
            </w:pPr>
            <w:r>
              <w:rPr>
                <w:rFonts w:hint="eastAsia"/>
                <w:szCs w:val="21"/>
              </w:rPr>
              <w:t>410</w:t>
            </w:r>
          </w:p>
        </w:tc>
        <w:tc>
          <w:tcPr>
            <w:tcW w:w="959" w:type="pct"/>
            <w:shd w:val="clear" w:color="auto" w:fill="FFFFFF" w:themeFill="background1"/>
            <w:vAlign w:val="center"/>
          </w:tcPr>
          <w:p w14:paraId="0CF9A126" w14:textId="77777777" w:rsidR="00BC16AD" w:rsidRDefault="00000000">
            <w:pPr>
              <w:jc w:val="center"/>
              <w:rPr>
                <w:szCs w:val="21"/>
              </w:rPr>
            </w:pPr>
            <w:r>
              <w:rPr>
                <w:rFonts w:hint="eastAsia"/>
                <w:szCs w:val="21"/>
              </w:rPr>
              <w:t>60</w:t>
            </w:r>
          </w:p>
        </w:tc>
        <w:tc>
          <w:tcPr>
            <w:tcW w:w="959" w:type="pct"/>
            <w:vMerge/>
            <w:shd w:val="clear" w:color="auto" w:fill="FFFFFF" w:themeFill="background1"/>
            <w:vAlign w:val="center"/>
          </w:tcPr>
          <w:p w14:paraId="5FA7EEF1" w14:textId="77777777" w:rsidR="00BC16AD" w:rsidRDefault="00BC16AD">
            <w:pPr>
              <w:jc w:val="center"/>
              <w:rPr>
                <w:szCs w:val="21"/>
              </w:rPr>
            </w:pPr>
          </w:p>
        </w:tc>
        <w:tc>
          <w:tcPr>
            <w:tcW w:w="876" w:type="pct"/>
            <w:shd w:val="clear" w:color="auto" w:fill="FFFFFF" w:themeFill="background1"/>
            <w:vAlign w:val="center"/>
          </w:tcPr>
          <w:p w14:paraId="48867FF9" w14:textId="77777777" w:rsidR="00BC16AD" w:rsidRDefault="00BC16AD">
            <w:pPr>
              <w:jc w:val="center"/>
              <w:rPr>
                <w:szCs w:val="21"/>
              </w:rPr>
            </w:pPr>
          </w:p>
        </w:tc>
      </w:tr>
      <w:tr w:rsidR="00BC16AD" w14:paraId="3FD5AF1C" w14:textId="77777777">
        <w:trPr>
          <w:trHeight w:val="397"/>
        </w:trPr>
        <w:tc>
          <w:tcPr>
            <w:tcW w:w="951" w:type="pct"/>
            <w:shd w:val="clear" w:color="auto" w:fill="FFFFFF" w:themeFill="background1"/>
            <w:vAlign w:val="center"/>
          </w:tcPr>
          <w:p w14:paraId="6BF5D946" w14:textId="77777777" w:rsidR="00BC16AD" w:rsidRDefault="00000000">
            <w:pPr>
              <w:jc w:val="center"/>
              <w:rPr>
                <w:szCs w:val="21"/>
              </w:rPr>
            </w:pPr>
            <w:r>
              <w:rPr>
                <w:rFonts w:hint="eastAsia"/>
                <w:szCs w:val="21"/>
              </w:rPr>
              <w:t>JT-NG012-1</w:t>
            </w:r>
          </w:p>
        </w:tc>
        <w:tc>
          <w:tcPr>
            <w:tcW w:w="1254" w:type="pct"/>
            <w:shd w:val="clear" w:color="auto" w:fill="FFFFFF" w:themeFill="background1"/>
            <w:vAlign w:val="center"/>
          </w:tcPr>
          <w:p w14:paraId="519D30EA" w14:textId="77777777" w:rsidR="00BC16AD" w:rsidRDefault="00000000">
            <w:pPr>
              <w:jc w:val="center"/>
              <w:rPr>
                <w:szCs w:val="21"/>
              </w:rPr>
            </w:pPr>
            <w:r>
              <w:rPr>
                <w:rFonts w:hint="eastAsia"/>
                <w:szCs w:val="21"/>
              </w:rPr>
              <w:t>127</w:t>
            </w:r>
          </w:p>
        </w:tc>
        <w:tc>
          <w:tcPr>
            <w:tcW w:w="959" w:type="pct"/>
            <w:shd w:val="clear" w:color="auto" w:fill="FFFFFF" w:themeFill="background1"/>
            <w:vAlign w:val="center"/>
          </w:tcPr>
          <w:p w14:paraId="166A5CCC" w14:textId="77777777" w:rsidR="00BC16AD" w:rsidRDefault="00000000">
            <w:pPr>
              <w:jc w:val="center"/>
              <w:rPr>
                <w:szCs w:val="21"/>
              </w:rPr>
            </w:pPr>
            <w:r>
              <w:rPr>
                <w:rFonts w:hint="eastAsia"/>
                <w:szCs w:val="21"/>
              </w:rPr>
              <w:t>29</w:t>
            </w:r>
          </w:p>
        </w:tc>
        <w:tc>
          <w:tcPr>
            <w:tcW w:w="959" w:type="pct"/>
            <w:vMerge w:val="restart"/>
            <w:shd w:val="clear" w:color="auto" w:fill="FFFFFF" w:themeFill="background1"/>
            <w:vAlign w:val="center"/>
          </w:tcPr>
          <w:p w14:paraId="0976C525" w14:textId="77777777" w:rsidR="00BC16AD" w:rsidRDefault="00000000">
            <w:pPr>
              <w:jc w:val="center"/>
              <w:rPr>
                <w:szCs w:val="21"/>
              </w:rPr>
            </w:pPr>
            <w:r>
              <w:rPr>
                <w:rFonts w:hint="eastAsia"/>
                <w:szCs w:val="21"/>
              </w:rPr>
              <w:t>3.1</w:t>
            </w:r>
          </w:p>
        </w:tc>
        <w:tc>
          <w:tcPr>
            <w:tcW w:w="876" w:type="pct"/>
            <w:shd w:val="clear" w:color="auto" w:fill="FFFFFF" w:themeFill="background1"/>
            <w:vAlign w:val="center"/>
          </w:tcPr>
          <w:p w14:paraId="2C75D769" w14:textId="77777777" w:rsidR="00BC16AD" w:rsidRDefault="00BC16AD">
            <w:pPr>
              <w:jc w:val="center"/>
              <w:rPr>
                <w:szCs w:val="21"/>
              </w:rPr>
            </w:pPr>
          </w:p>
        </w:tc>
      </w:tr>
      <w:tr w:rsidR="00BC16AD" w14:paraId="33A9B6E3" w14:textId="77777777">
        <w:trPr>
          <w:trHeight w:val="397"/>
        </w:trPr>
        <w:tc>
          <w:tcPr>
            <w:tcW w:w="951" w:type="pct"/>
            <w:shd w:val="clear" w:color="auto" w:fill="FFFFFF" w:themeFill="background1"/>
            <w:vAlign w:val="center"/>
          </w:tcPr>
          <w:p w14:paraId="03ABA875" w14:textId="77777777" w:rsidR="00BC16AD" w:rsidRDefault="00000000">
            <w:pPr>
              <w:jc w:val="center"/>
              <w:rPr>
                <w:szCs w:val="21"/>
              </w:rPr>
            </w:pPr>
            <w:r>
              <w:rPr>
                <w:rFonts w:hint="eastAsia"/>
                <w:szCs w:val="21"/>
              </w:rPr>
              <w:t>JT-NG012-2</w:t>
            </w:r>
          </w:p>
        </w:tc>
        <w:tc>
          <w:tcPr>
            <w:tcW w:w="1254" w:type="pct"/>
            <w:shd w:val="clear" w:color="auto" w:fill="FFFFFF" w:themeFill="background1"/>
            <w:vAlign w:val="center"/>
          </w:tcPr>
          <w:p w14:paraId="6B6A3777" w14:textId="77777777" w:rsidR="00BC16AD" w:rsidRDefault="00000000">
            <w:pPr>
              <w:jc w:val="center"/>
              <w:rPr>
                <w:szCs w:val="21"/>
              </w:rPr>
            </w:pPr>
            <w:r>
              <w:rPr>
                <w:rFonts w:hint="eastAsia"/>
                <w:szCs w:val="21"/>
              </w:rPr>
              <w:t>124</w:t>
            </w:r>
          </w:p>
        </w:tc>
        <w:tc>
          <w:tcPr>
            <w:tcW w:w="959" w:type="pct"/>
            <w:shd w:val="clear" w:color="auto" w:fill="FFFFFF" w:themeFill="background1"/>
            <w:vAlign w:val="center"/>
          </w:tcPr>
          <w:p w14:paraId="64DEBB73" w14:textId="77777777" w:rsidR="00BC16AD" w:rsidRDefault="00000000">
            <w:pPr>
              <w:jc w:val="center"/>
              <w:rPr>
                <w:szCs w:val="21"/>
              </w:rPr>
            </w:pPr>
            <w:r>
              <w:rPr>
                <w:rFonts w:hint="eastAsia"/>
                <w:szCs w:val="21"/>
              </w:rPr>
              <w:t>30</w:t>
            </w:r>
          </w:p>
        </w:tc>
        <w:tc>
          <w:tcPr>
            <w:tcW w:w="959" w:type="pct"/>
            <w:vMerge/>
            <w:shd w:val="clear" w:color="auto" w:fill="FFFFFF" w:themeFill="background1"/>
            <w:vAlign w:val="center"/>
          </w:tcPr>
          <w:p w14:paraId="4FCA2848" w14:textId="77777777" w:rsidR="00BC16AD" w:rsidRDefault="00BC16AD">
            <w:pPr>
              <w:jc w:val="center"/>
              <w:rPr>
                <w:szCs w:val="21"/>
              </w:rPr>
            </w:pPr>
          </w:p>
        </w:tc>
        <w:tc>
          <w:tcPr>
            <w:tcW w:w="876" w:type="pct"/>
            <w:shd w:val="clear" w:color="auto" w:fill="FFFFFF" w:themeFill="background1"/>
            <w:vAlign w:val="center"/>
          </w:tcPr>
          <w:p w14:paraId="19783584" w14:textId="77777777" w:rsidR="00BC16AD" w:rsidRDefault="00BC16AD">
            <w:pPr>
              <w:jc w:val="center"/>
              <w:rPr>
                <w:szCs w:val="21"/>
              </w:rPr>
            </w:pPr>
          </w:p>
        </w:tc>
      </w:tr>
      <w:tr w:rsidR="00BC16AD" w14:paraId="19A9236E" w14:textId="77777777">
        <w:trPr>
          <w:trHeight w:val="397"/>
        </w:trPr>
        <w:tc>
          <w:tcPr>
            <w:tcW w:w="951" w:type="pct"/>
            <w:shd w:val="clear" w:color="auto" w:fill="FFFFFF" w:themeFill="background1"/>
            <w:vAlign w:val="center"/>
          </w:tcPr>
          <w:p w14:paraId="10D9E335" w14:textId="77777777" w:rsidR="00BC16AD" w:rsidRDefault="00000000">
            <w:pPr>
              <w:jc w:val="center"/>
              <w:rPr>
                <w:szCs w:val="21"/>
              </w:rPr>
            </w:pPr>
            <w:r>
              <w:rPr>
                <w:rFonts w:hint="eastAsia"/>
                <w:szCs w:val="21"/>
              </w:rPr>
              <w:t>JT-NG012-3</w:t>
            </w:r>
          </w:p>
        </w:tc>
        <w:tc>
          <w:tcPr>
            <w:tcW w:w="1254" w:type="pct"/>
            <w:shd w:val="clear" w:color="auto" w:fill="FFFFFF" w:themeFill="background1"/>
            <w:vAlign w:val="center"/>
          </w:tcPr>
          <w:p w14:paraId="11EE1956" w14:textId="77777777" w:rsidR="00BC16AD" w:rsidRDefault="00000000">
            <w:pPr>
              <w:jc w:val="center"/>
              <w:rPr>
                <w:szCs w:val="21"/>
              </w:rPr>
            </w:pPr>
            <w:r>
              <w:rPr>
                <w:rFonts w:hint="eastAsia"/>
                <w:szCs w:val="21"/>
              </w:rPr>
              <w:t>128</w:t>
            </w:r>
          </w:p>
        </w:tc>
        <w:tc>
          <w:tcPr>
            <w:tcW w:w="959" w:type="pct"/>
            <w:shd w:val="clear" w:color="auto" w:fill="FFFFFF" w:themeFill="background1"/>
            <w:vAlign w:val="center"/>
          </w:tcPr>
          <w:p w14:paraId="764EAABE" w14:textId="77777777" w:rsidR="00BC16AD" w:rsidRDefault="00000000">
            <w:pPr>
              <w:jc w:val="center"/>
              <w:rPr>
                <w:szCs w:val="21"/>
              </w:rPr>
            </w:pPr>
            <w:r>
              <w:rPr>
                <w:rFonts w:hint="eastAsia"/>
                <w:szCs w:val="21"/>
              </w:rPr>
              <w:t>30</w:t>
            </w:r>
          </w:p>
        </w:tc>
        <w:tc>
          <w:tcPr>
            <w:tcW w:w="959" w:type="pct"/>
            <w:vMerge/>
            <w:shd w:val="clear" w:color="auto" w:fill="FFFFFF" w:themeFill="background1"/>
            <w:vAlign w:val="center"/>
          </w:tcPr>
          <w:p w14:paraId="42F92532" w14:textId="77777777" w:rsidR="00BC16AD" w:rsidRDefault="00BC16AD">
            <w:pPr>
              <w:jc w:val="center"/>
              <w:rPr>
                <w:szCs w:val="21"/>
              </w:rPr>
            </w:pPr>
          </w:p>
        </w:tc>
        <w:tc>
          <w:tcPr>
            <w:tcW w:w="876" w:type="pct"/>
            <w:shd w:val="clear" w:color="auto" w:fill="FFFFFF" w:themeFill="background1"/>
            <w:vAlign w:val="center"/>
          </w:tcPr>
          <w:p w14:paraId="6B14D7D6" w14:textId="77777777" w:rsidR="00BC16AD" w:rsidRDefault="00BC16AD">
            <w:pPr>
              <w:jc w:val="center"/>
              <w:rPr>
                <w:szCs w:val="21"/>
              </w:rPr>
            </w:pPr>
          </w:p>
        </w:tc>
      </w:tr>
    </w:tbl>
    <w:p w14:paraId="08C10204" w14:textId="4A91866A" w:rsidR="00BC16AD" w:rsidRDefault="00000000">
      <w:pPr>
        <w:pStyle w:val="ac"/>
        <w:spacing w:before="156" w:after="156"/>
      </w:pPr>
      <w:r>
        <w:rPr>
          <w:rFonts w:hint="eastAsia"/>
        </w:rPr>
        <w:t>表</w:t>
      </w:r>
      <w:r>
        <w:rPr>
          <w:rFonts w:hint="eastAsia"/>
        </w:rPr>
        <w:t xml:space="preserve"> </w:t>
      </w:r>
      <w:r>
        <w:fldChar w:fldCharType="begin"/>
      </w:r>
      <w:r>
        <w:instrText xml:space="preserve"> </w:instrText>
      </w:r>
      <w:r>
        <w:rPr>
          <w:rFonts w:hint="eastAsia"/>
        </w:rPr>
        <w:instrText xml:space="preserve">SEQ </w:instrText>
      </w:r>
      <w:r>
        <w:rPr>
          <w:rFonts w:hint="eastAsia"/>
        </w:rPr>
        <w:instrText>表</w:instrText>
      </w:r>
      <w:r>
        <w:rPr>
          <w:rFonts w:hint="eastAsia"/>
        </w:rPr>
        <w:instrText xml:space="preserve"> \* ARABIC</w:instrText>
      </w:r>
      <w:r>
        <w:instrText xml:space="preserve"> </w:instrText>
      </w:r>
      <w:r>
        <w:fldChar w:fldCharType="separate"/>
      </w:r>
      <w:r w:rsidR="009A10FD">
        <w:rPr>
          <w:noProof/>
        </w:rPr>
        <w:t>7</w:t>
      </w:r>
      <w:r>
        <w:fldChar w:fldCharType="end"/>
      </w:r>
      <w:r>
        <w:rPr>
          <w:rFonts w:hint="eastAsia"/>
        </w:rPr>
        <w:t xml:space="preserve">  </w:t>
      </w:r>
      <w:r>
        <w:rPr>
          <w:rFonts w:hint="eastAsia"/>
        </w:rPr>
        <w:t>试验样品尺寸测试结果</w:t>
      </w:r>
    </w:p>
    <w:tbl>
      <w:tblPr>
        <w:tblW w:w="5000" w:type="pct"/>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shd w:val="clear" w:color="auto" w:fill="FFFFFF" w:themeFill="background1"/>
        <w:tblLook w:val="04A0" w:firstRow="1" w:lastRow="0" w:firstColumn="1" w:lastColumn="0" w:noHBand="0" w:noVBand="1"/>
      </w:tblPr>
      <w:tblGrid>
        <w:gridCol w:w="1828"/>
        <w:gridCol w:w="2410"/>
        <w:gridCol w:w="1843"/>
        <w:gridCol w:w="1843"/>
        <w:gridCol w:w="1683"/>
      </w:tblGrid>
      <w:tr w:rsidR="00BC16AD" w14:paraId="2B35124D" w14:textId="77777777">
        <w:trPr>
          <w:trHeight w:val="397"/>
        </w:trPr>
        <w:tc>
          <w:tcPr>
            <w:tcW w:w="951" w:type="pct"/>
            <w:shd w:val="clear" w:color="auto" w:fill="FFFFFF" w:themeFill="background1"/>
            <w:vAlign w:val="center"/>
          </w:tcPr>
          <w:p w14:paraId="6F76F8C4" w14:textId="77777777" w:rsidR="00BC16AD" w:rsidRDefault="00000000">
            <w:pPr>
              <w:jc w:val="center"/>
              <w:rPr>
                <w:szCs w:val="21"/>
              </w:rPr>
            </w:pPr>
            <w:r>
              <w:rPr>
                <w:szCs w:val="21"/>
              </w:rPr>
              <w:t>样品编号</w:t>
            </w:r>
          </w:p>
        </w:tc>
        <w:tc>
          <w:tcPr>
            <w:tcW w:w="1254" w:type="pct"/>
            <w:shd w:val="clear" w:color="auto" w:fill="FFFFFF" w:themeFill="background1"/>
            <w:vAlign w:val="center"/>
          </w:tcPr>
          <w:p w14:paraId="42326293" w14:textId="77777777" w:rsidR="00BC16AD" w:rsidRDefault="00000000">
            <w:pPr>
              <w:jc w:val="center"/>
              <w:rPr>
                <w:szCs w:val="21"/>
              </w:rPr>
            </w:pPr>
            <w:r>
              <w:rPr>
                <w:rFonts w:hint="eastAsia"/>
                <w:szCs w:val="21"/>
              </w:rPr>
              <w:t>直径</w:t>
            </w:r>
            <w:r>
              <w:rPr>
                <w:szCs w:val="21"/>
              </w:rPr>
              <w:t>/</w:t>
            </w:r>
            <w:r>
              <w:rPr>
                <w:rFonts w:hint="eastAsia"/>
                <w:szCs w:val="21"/>
              </w:rPr>
              <w:t>mm</w:t>
            </w:r>
          </w:p>
        </w:tc>
        <w:tc>
          <w:tcPr>
            <w:tcW w:w="959" w:type="pct"/>
            <w:shd w:val="clear" w:color="auto" w:fill="FFFFFF" w:themeFill="background1"/>
            <w:vAlign w:val="center"/>
          </w:tcPr>
          <w:p w14:paraId="21FC867C" w14:textId="77777777" w:rsidR="00BC16AD" w:rsidRDefault="00000000">
            <w:pPr>
              <w:jc w:val="center"/>
              <w:rPr>
                <w:szCs w:val="21"/>
              </w:rPr>
            </w:pPr>
            <w:r>
              <w:rPr>
                <w:rFonts w:hint="eastAsia"/>
                <w:szCs w:val="21"/>
              </w:rPr>
              <w:t>长度</w:t>
            </w:r>
            <w:r>
              <w:rPr>
                <w:rFonts w:hint="eastAsia"/>
                <w:szCs w:val="21"/>
              </w:rPr>
              <w:t>/mm</w:t>
            </w:r>
          </w:p>
        </w:tc>
        <w:tc>
          <w:tcPr>
            <w:tcW w:w="959" w:type="pct"/>
            <w:shd w:val="clear" w:color="auto" w:fill="FFFFFF" w:themeFill="background1"/>
            <w:vAlign w:val="center"/>
          </w:tcPr>
          <w:p w14:paraId="6FBFF7CB" w14:textId="77777777" w:rsidR="00BC16AD" w:rsidRDefault="00000000">
            <w:pPr>
              <w:jc w:val="center"/>
              <w:rPr>
                <w:szCs w:val="21"/>
              </w:rPr>
            </w:pPr>
            <w:r>
              <w:rPr>
                <w:rFonts w:hint="eastAsia"/>
                <w:szCs w:val="21"/>
              </w:rPr>
              <w:t>壁厚</w:t>
            </w:r>
            <w:r>
              <w:rPr>
                <w:rFonts w:hint="eastAsia"/>
                <w:szCs w:val="21"/>
              </w:rPr>
              <w:t>/mm</w:t>
            </w:r>
          </w:p>
        </w:tc>
        <w:tc>
          <w:tcPr>
            <w:tcW w:w="876" w:type="pct"/>
            <w:shd w:val="clear" w:color="auto" w:fill="FFFFFF" w:themeFill="background1"/>
            <w:vAlign w:val="center"/>
          </w:tcPr>
          <w:p w14:paraId="32922227" w14:textId="77777777" w:rsidR="00BC16AD" w:rsidRDefault="00000000">
            <w:pPr>
              <w:jc w:val="center"/>
              <w:rPr>
                <w:szCs w:val="21"/>
              </w:rPr>
            </w:pPr>
            <w:r>
              <w:rPr>
                <w:szCs w:val="21"/>
              </w:rPr>
              <w:t>备注</w:t>
            </w:r>
          </w:p>
        </w:tc>
      </w:tr>
      <w:tr w:rsidR="00BC16AD" w14:paraId="359BE16B" w14:textId="77777777">
        <w:trPr>
          <w:trHeight w:val="397"/>
        </w:trPr>
        <w:tc>
          <w:tcPr>
            <w:tcW w:w="951" w:type="pct"/>
            <w:shd w:val="clear" w:color="auto" w:fill="FFFFFF" w:themeFill="background1"/>
            <w:vAlign w:val="center"/>
          </w:tcPr>
          <w:p w14:paraId="2E0BEF89" w14:textId="77777777" w:rsidR="00BC16AD" w:rsidRDefault="00000000">
            <w:pPr>
              <w:jc w:val="center"/>
              <w:rPr>
                <w:szCs w:val="21"/>
              </w:rPr>
            </w:pPr>
            <w:r>
              <w:rPr>
                <w:szCs w:val="21"/>
              </w:rPr>
              <w:t>JT-SG010-1</w:t>
            </w:r>
          </w:p>
        </w:tc>
        <w:tc>
          <w:tcPr>
            <w:tcW w:w="1254" w:type="pct"/>
            <w:shd w:val="clear" w:color="auto" w:fill="FFFFFF" w:themeFill="background1"/>
            <w:vAlign w:val="center"/>
          </w:tcPr>
          <w:p w14:paraId="1AF13343" w14:textId="77777777" w:rsidR="00BC16AD" w:rsidRDefault="00000000">
            <w:pPr>
              <w:jc w:val="center"/>
              <w:rPr>
                <w:szCs w:val="21"/>
              </w:rPr>
            </w:pPr>
            <w:r>
              <w:rPr>
                <w:rFonts w:hint="eastAsia"/>
                <w:szCs w:val="21"/>
              </w:rPr>
              <w:t>60.50</w:t>
            </w:r>
          </w:p>
        </w:tc>
        <w:tc>
          <w:tcPr>
            <w:tcW w:w="959" w:type="pct"/>
            <w:shd w:val="clear" w:color="auto" w:fill="FFFFFF" w:themeFill="background1"/>
            <w:vAlign w:val="center"/>
          </w:tcPr>
          <w:p w14:paraId="324858AC" w14:textId="77777777" w:rsidR="00BC16AD" w:rsidRDefault="00000000">
            <w:pPr>
              <w:jc w:val="center"/>
              <w:rPr>
                <w:szCs w:val="21"/>
              </w:rPr>
            </w:pPr>
            <w:r>
              <w:rPr>
                <w:rFonts w:hint="eastAsia"/>
                <w:szCs w:val="21"/>
              </w:rPr>
              <w:t>1000</w:t>
            </w:r>
          </w:p>
        </w:tc>
        <w:tc>
          <w:tcPr>
            <w:tcW w:w="959" w:type="pct"/>
            <w:shd w:val="clear" w:color="auto" w:fill="FFFFFF" w:themeFill="background1"/>
            <w:vAlign w:val="center"/>
          </w:tcPr>
          <w:p w14:paraId="1C7E9554" w14:textId="77777777" w:rsidR="00BC16AD" w:rsidRDefault="00000000">
            <w:pPr>
              <w:jc w:val="center"/>
              <w:rPr>
                <w:szCs w:val="21"/>
              </w:rPr>
            </w:pPr>
            <w:r>
              <w:rPr>
                <w:rFonts w:hint="eastAsia"/>
                <w:szCs w:val="21"/>
              </w:rPr>
              <w:t>2.54</w:t>
            </w:r>
          </w:p>
        </w:tc>
        <w:tc>
          <w:tcPr>
            <w:tcW w:w="876" w:type="pct"/>
            <w:shd w:val="clear" w:color="auto" w:fill="FFFFFF" w:themeFill="background1"/>
            <w:vAlign w:val="center"/>
          </w:tcPr>
          <w:p w14:paraId="3F337EFF" w14:textId="77777777" w:rsidR="00BC16AD" w:rsidRDefault="00BC16AD">
            <w:pPr>
              <w:jc w:val="center"/>
              <w:rPr>
                <w:szCs w:val="21"/>
              </w:rPr>
            </w:pPr>
          </w:p>
        </w:tc>
      </w:tr>
      <w:tr w:rsidR="00BC16AD" w14:paraId="5D85C7B6" w14:textId="77777777">
        <w:trPr>
          <w:trHeight w:val="397"/>
        </w:trPr>
        <w:tc>
          <w:tcPr>
            <w:tcW w:w="951" w:type="pct"/>
            <w:shd w:val="clear" w:color="auto" w:fill="FFFFFF" w:themeFill="background1"/>
            <w:vAlign w:val="center"/>
          </w:tcPr>
          <w:p w14:paraId="3823851D" w14:textId="77777777" w:rsidR="00BC16AD" w:rsidRDefault="00000000">
            <w:pPr>
              <w:jc w:val="center"/>
              <w:rPr>
                <w:szCs w:val="21"/>
              </w:rPr>
            </w:pPr>
            <w:r>
              <w:rPr>
                <w:szCs w:val="21"/>
              </w:rPr>
              <w:t>JT-SG010-</w:t>
            </w:r>
            <w:r>
              <w:rPr>
                <w:rFonts w:hint="eastAsia"/>
                <w:szCs w:val="21"/>
              </w:rPr>
              <w:t>2</w:t>
            </w:r>
          </w:p>
        </w:tc>
        <w:tc>
          <w:tcPr>
            <w:tcW w:w="1254" w:type="pct"/>
            <w:shd w:val="clear" w:color="auto" w:fill="FFFFFF" w:themeFill="background1"/>
            <w:vAlign w:val="center"/>
          </w:tcPr>
          <w:p w14:paraId="45B668B3" w14:textId="77777777" w:rsidR="00BC16AD" w:rsidRDefault="00000000">
            <w:pPr>
              <w:jc w:val="center"/>
              <w:rPr>
                <w:szCs w:val="21"/>
              </w:rPr>
            </w:pPr>
            <w:r>
              <w:rPr>
                <w:rFonts w:hint="eastAsia"/>
                <w:szCs w:val="21"/>
              </w:rPr>
              <w:t>60.43</w:t>
            </w:r>
          </w:p>
        </w:tc>
        <w:tc>
          <w:tcPr>
            <w:tcW w:w="959" w:type="pct"/>
            <w:shd w:val="clear" w:color="auto" w:fill="FFFFFF" w:themeFill="background1"/>
            <w:vAlign w:val="center"/>
          </w:tcPr>
          <w:p w14:paraId="01DB7997" w14:textId="77777777" w:rsidR="00BC16AD" w:rsidRDefault="00000000">
            <w:pPr>
              <w:jc w:val="center"/>
              <w:rPr>
                <w:szCs w:val="21"/>
              </w:rPr>
            </w:pPr>
            <w:r>
              <w:rPr>
                <w:rFonts w:hint="eastAsia"/>
                <w:szCs w:val="21"/>
              </w:rPr>
              <w:t>1001</w:t>
            </w:r>
          </w:p>
        </w:tc>
        <w:tc>
          <w:tcPr>
            <w:tcW w:w="959" w:type="pct"/>
            <w:shd w:val="clear" w:color="auto" w:fill="FFFFFF" w:themeFill="background1"/>
            <w:vAlign w:val="center"/>
          </w:tcPr>
          <w:p w14:paraId="5BD4522C" w14:textId="77777777" w:rsidR="00BC16AD" w:rsidRDefault="00000000">
            <w:pPr>
              <w:jc w:val="center"/>
              <w:rPr>
                <w:szCs w:val="21"/>
              </w:rPr>
            </w:pPr>
            <w:r>
              <w:rPr>
                <w:rFonts w:hint="eastAsia"/>
                <w:szCs w:val="21"/>
              </w:rPr>
              <w:t>2.62</w:t>
            </w:r>
          </w:p>
        </w:tc>
        <w:tc>
          <w:tcPr>
            <w:tcW w:w="876" w:type="pct"/>
            <w:shd w:val="clear" w:color="auto" w:fill="FFFFFF" w:themeFill="background1"/>
            <w:vAlign w:val="center"/>
          </w:tcPr>
          <w:p w14:paraId="7B61444A" w14:textId="77777777" w:rsidR="00BC16AD" w:rsidRDefault="00BC16AD">
            <w:pPr>
              <w:jc w:val="center"/>
              <w:rPr>
                <w:szCs w:val="21"/>
              </w:rPr>
            </w:pPr>
          </w:p>
        </w:tc>
      </w:tr>
      <w:tr w:rsidR="00BC16AD" w14:paraId="02131CAA" w14:textId="77777777">
        <w:trPr>
          <w:trHeight w:val="397"/>
        </w:trPr>
        <w:tc>
          <w:tcPr>
            <w:tcW w:w="951" w:type="pct"/>
            <w:shd w:val="clear" w:color="auto" w:fill="FFFFFF" w:themeFill="background1"/>
            <w:vAlign w:val="center"/>
          </w:tcPr>
          <w:p w14:paraId="704B82A2" w14:textId="77777777" w:rsidR="00BC16AD" w:rsidRDefault="00000000">
            <w:pPr>
              <w:jc w:val="center"/>
              <w:rPr>
                <w:szCs w:val="21"/>
              </w:rPr>
            </w:pPr>
            <w:r>
              <w:rPr>
                <w:szCs w:val="21"/>
              </w:rPr>
              <w:t>JT-SG010-</w:t>
            </w:r>
            <w:r>
              <w:rPr>
                <w:rFonts w:hint="eastAsia"/>
                <w:szCs w:val="21"/>
              </w:rPr>
              <w:t>3</w:t>
            </w:r>
          </w:p>
        </w:tc>
        <w:tc>
          <w:tcPr>
            <w:tcW w:w="1254" w:type="pct"/>
            <w:shd w:val="clear" w:color="auto" w:fill="FFFFFF" w:themeFill="background1"/>
            <w:vAlign w:val="center"/>
          </w:tcPr>
          <w:p w14:paraId="1BDF61D0" w14:textId="77777777" w:rsidR="00BC16AD" w:rsidRDefault="00000000">
            <w:pPr>
              <w:jc w:val="center"/>
              <w:rPr>
                <w:szCs w:val="21"/>
              </w:rPr>
            </w:pPr>
            <w:r>
              <w:rPr>
                <w:rFonts w:hint="eastAsia"/>
                <w:szCs w:val="21"/>
              </w:rPr>
              <w:t>60.35</w:t>
            </w:r>
          </w:p>
        </w:tc>
        <w:tc>
          <w:tcPr>
            <w:tcW w:w="959" w:type="pct"/>
            <w:shd w:val="clear" w:color="auto" w:fill="FFFFFF" w:themeFill="background1"/>
            <w:vAlign w:val="center"/>
          </w:tcPr>
          <w:p w14:paraId="63B81DD6" w14:textId="77777777" w:rsidR="00BC16AD" w:rsidRDefault="00000000">
            <w:pPr>
              <w:jc w:val="center"/>
              <w:rPr>
                <w:szCs w:val="21"/>
              </w:rPr>
            </w:pPr>
            <w:r>
              <w:rPr>
                <w:rFonts w:hint="eastAsia"/>
                <w:szCs w:val="21"/>
              </w:rPr>
              <w:t>1000</w:t>
            </w:r>
          </w:p>
        </w:tc>
        <w:tc>
          <w:tcPr>
            <w:tcW w:w="959" w:type="pct"/>
            <w:shd w:val="clear" w:color="auto" w:fill="FFFFFF" w:themeFill="background1"/>
            <w:vAlign w:val="center"/>
          </w:tcPr>
          <w:p w14:paraId="295D7A34" w14:textId="77777777" w:rsidR="00BC16AD" w:rsidRDefault="00000000">
            <w:pPr>
              <w:jc w:val="center"/>
              <w:rPr>
                <w:szCs w:val="21"/>
              </w:rPr>
            </w:pPr>
            <w:r>
              <w:rPr>
                <w:rFonts w:hint="eastAsia"/>
                <w:szCs w:val="21"/>
              </w:rPr>
              <w:t>2.58</w:t>
            </w:r>
          </w:p>
        </w:tc>
        <w:tc>
          <w:tcPr>
            <w:tcW w:w="876" w:type="pct"/>
            <w:shd w:val="clear" w:color="auto" w:fill="FFFFFF" w:themeFill="background1"/>
            <w:vAlign w:val="center"/>
          </w:tcPr>
          <w:p w14:paraId="0225E01B" w14:textId="77777777" w:rsidR="00BC16AD" w:rsidRDefault="00BC16AD">
            <w:pPr>
              <w:jc w:val="center"/>
              <w:rPr>
                <w:szCs w:val="21"/>
              </w:rPr>
            </w:pPr>
          </w:p>
        </w:tc>
      </w:tr>
      <w:tr w:rsidR="00BC16AD" w14:paraId="0C0D0AC1" w14:textId="77777777">
        <w:trPr>
          <w:trHeight w:val="397"/>
        </w:trPr>
        <w:tc>
          <w:tcPr>
            <w:tcW w:w="951" w:type="pct"/>
            <w:shd w:val="clear" w:color="auto" w:fill="FFFFFF" w:themeFill="background1"/>
            <w:vAlign w:val="center"/>
          </w:tcPr>
          <w:p w14:paraId="323F69B9" w14:textId="77777777" w:rsidR="00BC16AD" w:rsidRDefault="00000000">
            <w:pPr>
              <w:jc w:val="center"/>
              <w:rPr>
                <w:szCs w:val="21"/>
              </w:rPr>
            </w:pPr>
            <w:r>
              <w:rPr>
                <w:szCs w:val="21"/>
              </w:rPr>
              <w:t>JT-SG0</w:t>
            </w:r>
            <w:r>
              <w:rPr>
                <w:rFonts w:hint="eastAsia"/>
                <w:szCs w:val="21"/>
              </w:rPr>
              <w:t>22</w:t>
            </w:r>
            <w:r>
              <w:rPr>
                <w:szCs w:val="21"/>
              </w:rPr>
              <w:t>-1</w:t>
            </w:r>
          </w:p>
        </w:tc>
        <w:tc>
          <w:tcPr>
            <w:tcW w:w="1254" w:type="pct"/>
            <w:shd w:val="clear" w:color="auto" w:fill="FFFFFF" w:themeFill="background1"/>
            <w:vAlign w:val="center"/>
          </w:tcPr>
          <w:p w14:paraId="45C79F04" w14:textId="77777777" w:rsidR="00BC16AD" w:rsidRDefault="00000000">
            <w:pPr>
              <w:jc w:val="center"/>
              <w:rPr>
                <w:szCs w:val="21"/>
              </w:rPr>
            </w:pPr>
            <w:r>
              <w:rPr>
                <w:rFonts w:hint="eastAsia"/>
                <w:szCs w:val="21"/>
              </w:rPr>
              <w:t>60.82</w:t>
            </w:r>
          </w:p>
        </w:tc>
        <w:tc>
          <w:tcPr>
            <w:tcW w:w="959" w:type="pct"/>
            <w:shd w:val="clear" w:color="auto" w:fill="FFFFFF" w:themeFill="background1"/>
            <w:vAlign w:val="center"/>
          </w:tcPr>
          <w:p w14:paraId="162C3339" w14:textId="77777777" w:rsidR="00BC16AD" w:rsidRDefault="00000000">
            <w:pPr>
              <w:jc w:val="center"/>
              <w:rPr>
                <w:szCs w:val="21"/>
              </w:rPr>
            </w:pPr>
            <w:r>
              <w:rPr>
                <w:rFonts w:hint="eastAsia"/>
                <w:szCs w:val="21"/>
              </w:rPr>
              <w:t>749</w:t>
            </w:r>
          </w:p>
        </w:tc>
        <w:tc>
          <w:tcPr>
            <w:tcW w:w="959" w:type="pct"/>
            <w:shd w:val="clear" w:color="auto" w:fill="FFFFFF" w:themeFill="background1"/>
            <w:vAlign w:val="center"/>
          </w:tcPr>
          <w:p w14:paraId="38B5D239" w14:textId="77777777" w:rsidR="00BC16AD" w:rsidRDefault="00000000">
            <w:pPr>
              <w:jc w:val="center"/>
              <w:rPr>
                <w:szCs w:val="21"/>
              </w:rPr>
            </w:pPr>
            <w:r>
              <w:rPr>
                <w:rFonts w:hint="eastAsia"/>
                <w:szCs w:val="21"/>
              </w:rPr>
              <w:t>2.64</w:t>
            </w:r>
          </w:p>
        </w:tc>
        <w:tc>
          <w:tcPr>
            <w:tcW w:w="876" w:type="pct"/>
            <w:shd w:val="clear" w:color="auto" w:fill="FFFFFF" w:themeFill="background1"/>
            <w:vAlign w:val="center"/>
          </w:tcPr>
          <w:p w14:paraId="324E973F" w14:textId="77777777" w:rsidR="00BC16AD" w:rsidRDefault="00BC16AD">
            <w:pPr>
              <w:jc w:val="center"/>
              <w:rPr>
                <w:szCs w:val="21"/>
              </w:rPr>
            </w:pPr>
          </w:p>
        </w:tc>
      </w:tr>
      <w:tr w:rsidR="00BC16AD" w14:paraId="4782F015" w14:textId="77777777">
        <w:trPr>
          <w:trHeight w:val="397"/>
        </w:trPr>
        <w:tc>
          <w:tcPr>
            <w:tcW w:w="951" w:type="pct"/>
            <w:shd w:val="clear" w:color="auto" w:fill="FFFFFF" w:themeFill="background1"/>
            <w:vAlign w:val="center"/>
          </w:tcPr>
          <w:p w14:paraId="6B6250CC" w14:textId="77777777" w:rsidR="00BC16AD" w:rsidRDefault="00000000">
            <w:pPr>
              <w:jc w:val="center"/>
              <w:rPr>
                <w:szCs w:val="21"/>
              </w:rPr>
            </w:pPr>
            <w:r>
              <w:rPr>
                <w:szCs w:val="21"/>
              </w:rPr>
              <w:t>JT-SG0</w:t>
            </w:r>
            <w:r>
              <w:rPr>
                <w:rFonts w:hint="eastAsia"/>
                <w:szCs w:val="21"/>
              </w:rPr>
              <w:t>22</w:t>
            </w:r>
            <w:r>
              <w:rPr>
                <w:szCs w:val="21"/>
              </w:rPr>
              <w:t>-</w:t>
            </w:r>
            <w:r>
              <w:rPr>
                <w:rFonts w:hint="eastAsia"/>
                <w:szCs w:val="21"/>
              </w:rPr>
              <w:t>2</w:t>
            </w:r>
          </w:p>
        </w:tc>
        <w:tc>
          <w:tcPr>
            <w:tcW w:w="1254" w:type="pct"/>
            <w:shd w:val="clear" w:color="auto" w:fill="FFFFFF" w:themeFill="background1"/>
            <w:vAlign w:val="center"/>
          </w:tcPr>
          <w:p w14:paraId="35C29546" w14:textId="77777777" w:rsidR="00BC16AD" w:rsidRDefault="00000000">
            <w:pPr>
              <w:jc w:val="center"/>
              <w:rPr>
                <w:szCs w:val="21"/>
              </w:rPr>
            </w:pPr>
            <w:r>
              <w:rPr>
                <w:rFonts w:hint="eastAsia"/>
                <w:szCs w:val="21"/>
              </w:rPr>
              <w:t>60.56</w:t>
            </w:r>
          </w:p>
        </w:tc>
        <w:tc>
          <w:tcPr>
            <w:tcW w:w="959" w:type="pct"/>
            <w:shd w:val="clear" w:color="auto" w:fill="FFFFFF" w:themeFill="background1"/>
            <w:vAlign w:val="center"/>
          </w:tcPr>
          <w:p w14:paraId="04E57F51" w14:textId="77777777" w:rsidR="00BC16AD" w:rsidRDefault="00000000">
            <w:pPr>
              <w:jc w:val="center"/>
              <w:rPr>
                <w:szCs w:val="21"/>
              </w:rPr>
            </w:pPr>
            <w:r>
              <w:rPr>
                <w:rFonts w:hint="eastAsia"/>
                <w:szCs w:val="21"/>
              </w:rPr>
              <w:t>750</w:t>
            </w:r>
          </w:p>
        </w:tc>
        <w:tc>
          <w:tcPr>
            <w:tcW w:w="959" w:type="pct"/>
            <w:shd w:val="clear" w:color="auto" w:fill="FFFFFF" w:themeFill="background1"/>
            <w:vAlign w:val="center"/>
          </w:tcPr>
          <w:p w14:paraId="7351F494" w14:textId="77777777" w:rsidR="00BC16AD" w:rsidRDefault="00000000">
            <w:pPr>
              <w:jc w:val="center"/>
              <w:rPr>
                <w:szCs w:val="21"/>
              </w:rPr>
            </w:pPr>
            <w:r>
              <w:rPr>
                <w:rFonts w:hint="eastAsia"/>
                <w:szCs w:val="21"/>
              </w:rPr>
              <w:t>2.72</w:t>
            </w:r>
          </w:p>
        </w:tc>
        <w:tc>
          <w:tcPr>
            <w:tcW w:w="876" w:type="pct"/>
            <w:shd w:val="clear" w:color="auto" w:fill="FFFFFF" w:themeFill="background1"/>
            <w:vAlign w:val="center"/>
          </w:tcPr>
          <w:p w14:paraId="2A20CDC6" w14:textId="77777777" w:rsidR="00BC16AD" w:rsidRDefault="00BC16AD">
            <w:pPr>
              <w:jc w:val="center"/>
              <w:rPr>
                <w:szCs w:val="21"/>
              </w:rPr>
            </w:pPr>
          </w:p>
        </w:tc>
      </w:tr>
      <w:tr w:rsidR="00BC16AD" w14:paraId="3313DB36" w14:textId="77777777">
        <w:trPr>
          <w:trHeight w:val="397"/>
        </w:trPr>
        <w:tc>
          <w:tcPr>
            <w:tcW w:w="951" w:type="pct"/>
            <w:shd w:val="clear" w:color="auto" w:fill="FFFFFF" w:themeFill="background1"/>
            <w:vAlign w:val="center"/>
          </w:tcPr>
          <w:p w14:paraId="05413697" w14:textId="77777777" w:rsidR="00BC16AD" w:rsidRDefault="00000000">
            <w:pPr>
              <w:jc w:val="center"/>
              <w:rPr>
                <w:szCs w:val="21"/>
              </w:rPr>
            </w:pPr>
            <w:r>
              <w:rPr>
                <w:szCs w:val="21"/>
              </w:rPr>
              <w:t>JT-SG0</w:t>
            </w:r>
            <w:r>
              <w:rPr>
                <w:rFonts w:hint="eastAsia"/>
                <w:szCs w:val="21"/>
              </w:rPr>
              <w:t>22</w:t>
            </w:r>
            <w:r>
              <w:rPr>
                <w:szCs w:val="21"/>
              </w:rPr>
              <w:t>-</w:t>
            </w:r>
            <w:r>
              <w:rPr>
                <w:rFonts w:hint="eastAsia"/>
                <w:szCs w:val="21"/>
              </w:rPr>
              <w:t>3</w:t>
            </w:r>
          </w:p>
        </w:tc>
        <w:tc>
          <w:tcPr>
            <w:tcW w:w="1254" w:type="pct"/>
            <w:shd w:val="clear" w:color="auto" w:fill="FFFFFF" w:themeFill="background1"/>
            <w:vAlign w:val="center"/>
          </w:tcPr>
          <w:p w14:paraId="31D7F3FB" w14:textId="77777777" w:rsidR="00BC16AD" w:rsidRDefault="00000000">
            <w:pPr>
              <w:jc w:val="center"/>
              <w:rPr>
                <w:szCs w:val="21"/>
              </w:rPr>
            </w:pPr>
            <w:r>
              <w:rPr>
                <w:rFonts w:hint="eastAsia"/>
                <w:szCs w:val="21"/>
              </w:rPr>
              <w:t>60.42</w:t>
            </w:r>
          </w:p>
        </w:tc>
        <w:tc>
          <w:tcPr>
            <w:tcW w:w="959" w:type="pct"/>
            <w:shd w:val="clear" w:color="auto" w:fill="FFFFFF" w:themeFill="background1"/>
            <w:vAlign w:val="center"/>
          </w:tcPr>
          <w:p w14:paraId="44B7B5B5" w14:textId="77777777" w:rsidR="00BC16AD" w:rsidRDefault="00000000">
            <w:pPr>
              <w:jc w:val="center"/>
              <w:rPr>
                <w:szCs w:val="21"/>
              </w:rPr>
            </w:pPr>
            <w:r>
              <w:rPr>
                <w:rFonts w:hint="eastAsia"/>
                <w:szCs w:val="21"/>
              </w:rPr>
              <w:t>750</w:t>
            </w:r>
          </w:p>
        </w:tc>
        <w:tc>
          <w:tcPr>
            <w:tcW w:w="959" w:type="pct"/>
            <w:shd w:val="clear" w:color="auto" w:fill="FFFFFF" w:themeFill="background1"/>
            <w:vAlign w:val="center"/>
          </w:tcPr>
          <w:p w14:paraId="56C2AC35" w14:textId="77777777" w:rsidR="00BC16AD" w:rsidRDefault="00000000">
            <w:pPr>
              <w:jc w:val="center"/>
              <w:rPr>
                <w:szCs w:val="21"/>
              </w:rPr>
            </w:pPr>
            <w:r>
              <w:rPr>
                <w:rFonts w:hint="eastAsia"/>
                <w:szCs w:val="21"/>
              </w:rPr>
              <w:t>2.86</w:t>
            </w:r>
          </w:p>
        </w:tc>
        <w:tc>
          <w:tcPr>
            <w:tcW w:w="876" w:type="pct"/>
            <w:shd w:val="clear" w:color="auto" w:fill="FFFFFF" w:themeFill="background1"/>
            <w:vAlign w:val="center"/>
          </w:tcPr>
          <w:p w14:paraId="055543BA" w14:textId="77777777" w:rsidR="00BC16AD" w:rsidRDefault="00BC16AD">
            <w:pPr>
              <w:jc w:val="center"/>
              <w:rPr>
                <w:szCs w:val="21"/>
              </w:rPr>
            </w:pPr>
          </w:p>
        </w:tc>
      </w:tr>
      <w:tr w:rsidR="00BC16AD" w14:paraId="4D1E04D6" w14:textId="77777777">
        <w:trPr>
          <w:trHeight w:val="397"/>
        </w:trPr>
        <w:tc>
          <w:tcPr>
            <w:tcW w:w="951" w:type="pct"/>
            <w:shd w:val="clear" w:color="auto" w:fill="FFFFFF" w:themeFill="background1"/>
            <w:vAlign w:val="center"/>
          </w:tcPr>
          <w:p w14:paraId="1BCD79A4" w14:textId="77777777" w:rsidR="00BC16AD" w:rsidRDefault="00000000">
            <w:pPr>
              <w:jc w:val="center"/>
              <w:rPr>
                <w:szCs w:val="21"/>
              </w:rPr>
            </w:pPr>
            <w:r>
              <w:rPr>
                <w:rFonts w:hint="eastAsia"/>
                <w:szCs w:val="21"/>
              </w:rPr>
              <w:t>JT-NG012-1</w:t>
            </w:r>
          </w:p>
        </w:tc>
        <w:tc>
          <w:tcPr>
            <w:tcW w:w="1254" w:type="pct"/>
            <w:shd w:val="clear" w:color="auto" w:fill="FFFFFF" w:themeFill="background1"/>
            <w:vAlign w:val="center"/>
          </w:tcPr>
          <w:p w14:paraId="34C045F2" w14:textId="77777777" w:rsidR="00BC16AD" w:rsidRDefault="00000000">
            <w:pPr>
              <w:jc w:val="center"/>
              <w:rPr>
                <w:szCs w:val="21"/>
              </w:rPr>
            </w:pPr>
            <w:r>
              <w:rPr>
                <w:rFonts w:hint="eastAsia"/>
                <w:szCs w:val="21"/>
              </w:rPr>
              <w:t>60.88</w:t>
            </w:r>
          </w:p>
        </w:tc>
        <w:tc>
          <w:tcPr>
            <w:tcW w:w="959" w:type="pct"/>
            <w:shd w:val="clear" w:color="auto" w:fill="FFFFFF" w:themeFill="background1"/>
            <w:vAlign w:val="center"/>
          </w:tcPr>
          <w:p w14:paraId="4F4825B0" w14:textId="77777777" w:rsidR="00BC16AD" w:rsidRDefault="00000000">
            <w:pPr>
              <w:jc w:val="center"/>
              <w:rPr>
                <w:szCs w:val="21"/>
              </w:rPr>
            </w:pPr>
            <w:r>
              <w:rPr>
                <w:rFonts w:hint="eastAsia"/>
                <w:szCs w:val="21"/>
              </w:rPr>
              <w:t>550</w:t>
            </w:r>
          </w:p>
        </w:tc>
        <w:tc>
          <w:tcPr>
            <w:tcW w:w="959" w:type="pct"/>
            <w:shd w:val="clear" w:color="auto" w:fill="FFFFFF" w:themeFill="background1"/>
            <w:vAlign w:val="center"/>
          </w:tcPr>
          <w:p w14:paraId="1DDAA370" w14:textId="77777777" w:rsidR="00BC16AD" w:rsidRDefault="00000000">
            <w:pPr>
              <w:jc w:val="center"/>
              <w:rPr>
                <w:szCs w:val="21"/>
              </w:rPr>
            </w:pPr>
            <w:r>
              <w:rPr>
                <w:rFonts w:hint="eastAsia"/>
                <w:szCs w:val="21"/>
              </w:rPr>
              <w:t>2.84</w:t>
            </w:r>
          </w:p>
        </w:tc>
        <w:tc>
          <w:tcPr>
            <w:tcW w:w="876" w:type="pct"/>
            <w:shd w:val="clear" w:color="auto" w:fill="FFFFFF" w:themeFill="background1"/>
            <w:vAlign w:val="center"/>
          </w:tcPr>
          <w:p w14:paraId="67BCB2A3" w14:textId="77777777" w:rsidR="00BC16AD" w:rsidRDefault="00BC16AD">
            <w:pPr>
              <w:jc w:val="center"/>
              <w:rPr>
                <w:szCs w:val="21"/>
              </w:rPr>
            </w:pPr>
          </w:p>
        </w:tc>
      </w:tr>
      <w:tr w:rsidR="00BC16AD" w14:paraId="5949FB55" w14:textId="77777777">
        <w:trPr>
          <w:trHeight w:val="397"/>
        </w:trPr>
        <w:tc>
          <w:tcPr>
            <w:tcW w:w="951" w:type="pct"/>
            <w:shd w:val="clear" w:color="auto" w:fill="FFFFFF" w:themeFill="background1"/>
            <w:vAlign w:val="center"/>
          </w:tcPr>
          <w:p w14:paraId="13AC559E" w14:textId="77777777" w:rsidR="00BC16AD" w:rsidRDefault="00000000">
            <w:pPr>
              <w:jc w:val="center"/>
              <w:rPr>
                <w:szCs w:val="21"/>
              </w:rPr>
            </w:pPr>
            <w:r>
              <w:rPr>
                <w:rFonts w:hint="eastAsia"/>
                <w:szCs w:val="21"/>
              </w:rPr>
              <w:t>JT-NG012-2</w:t>
            </w:r>
          </w:p>
        </w:tc>
        <w:tc>
          <w:tcPr>
            <w:tcW w:w="1254" w:type="pct"/>
            <w:shd w:val="clear" w:color="auto" w:fill="FFFFFF" w:themeFill="background1"/>
            <w:vAlign w:val="center"/>
          </w:tcPr>
          <w:p w14:paraId="555D5A00" w14:textId="77777777" w:rsidR="00BC16AD" w:rsidRDefault="00000000">
            <w:pPr>
              <w:jc w:val="center"/>
              <w:rPr>
                <w:szCs w:val="21"/>
              </w:rPr>
            </w:pPr>
            <w:r>
              <w:rPr>
                <w:rFonts w:hint="eastAsia"/>
                <w:szCs w:val="21"/>
              </w:rPr>
              <w:t>60.76</w:t>
            </w:r>
          </w:p>
        </w:tc>
        <w:tc>
          <w:tcPr>
            <w:tcW w:w="959" w:type="pct"/>
            <w:shd w:val="clear" w:color="auto" w:fill="FFFFFF" w:themeFill="background1"/>
            <w:vAlign w:val="center"/>
          </w:tcPr>
          <w:p w14:paraId="79529667" w14:textId="77777777" w:rsidR="00BC16AD" w:rsidRDefault="00000000">
            <w:pPr>
              <w:jc w:val="center"/>
              <w:rPr>
                <w:szCs w:val="21"/>
              </w:rPr>
            </w:pPr>
            <w:r>
              <w:rPr>
                <w:rFonts w:hint="eastAsia"/>
                <w:szCs w:val="21"/>
              </w:rPr>
              <w:t>550</w:t>
            </w:r>
          </w:p>
        </w:tc>
        <w:tc>
          <w:tcPr>
            <w:tcW w:w="959" w:type="pct"/>
            <w:shd w:val="clear" w:color="auto" w:fill="FFFFFF" w:themeFill="background1"/>
            <w:vAlign w:val="center"/>
          </w:tcPr>
          <w:p w14:paraId="7060D68A" w14:textId="77777777" w:rsidR="00BC16AD" w:rsidRDefault="00000000">
            <w:pPr>
              <w:jc w:val="center"/>
              <w:rPr>
                <w:szCs w:val="21"/>
              </w:rPr>
            </w:pPr>
            <w:r>
              <w:rPr>
                <w:rFonts w:hint="eastAsia"/>
                <w:szCs w:val="21"/>
              </w:rPr>
              <w:t>2.79</w:t>
            </w:r>
          </w:p>
        </w:tc>
        <w:tc>
          <w:tcPr>
            <w:tcW w:w="876" w:type="pct"/>
            <w:shd w:val="clear" w:color="auto" w:fill="FFFFFF" w:themeFill="background1"/>
            <w:vAlign w:val="center"/>
          </w:tcPr>
          <w:p w14:paraId="4E136657" w14:textId="77777777" w:rsidR="00BC16AD" w:rsidRDefault="00BC16AD">
            <w:pPr>
              <w:jc w:val="center"/>
              <w:rPr>
                <w:szCs w:val="21"/>
              </w:rPr>
            </w:pPr>
          </w:p>
        </w:tc>
      </w:tr>
      <w:tr w:rsidR="00BC16AD" w14:paraId="372550C4" w14:textId="77777777">
        <w:trPr>
          <w:trHeight w:val="397"/>
        </w:trPr>
        <w:tc>
          <w:tcPr>
            <w:tcW w:w="951" w:type="pct"/>
            <w:shd w:val="clear" w:color="auto" w:fill="FFFFFF" w:themeFill="background1"/>
            <w:vAlign w:val="center"/>
          </w:tcPr>
          <w:p w14:paraId="063BE305" w14:textId="77777777" w:rsidR="00BC16AD" w:rsidRDefault="00000000">
            <w:pPr>
              <w:jc w:val="center"/>
              <w:rPr>
                <w:szCs w:val="21"/>
              </w:rPr>
            </w:pPr>
            <w:r>
              <w:rPr>
                <w:rFonts w:hint="eastAsia"/>
                <w:szCs w:val="21"/>
              </w:rPr>
              <w:t>JT-NG012-3</w:t>
            </w:r>
          </w:p>
        </w:tc>
        <w:tc>
          <w:tcPr>
            <w:tcW w:w="1254" w:type="pct"/>
            <w:shd w:val="clear" w:color="auto" w:fill="FFFFFF" w:themeFill="background1"/>
            <w:vAlign w:val="center"/>
          </w:tcPr>
          <w:p w14:paraId="4280E2F3" w14:textId="77777777" w:rsidR="00BC16AD" w:rsidRDefault="00000000">
            <w:pPr>
              <w:jc w:val="center"/>
              <w:rPr>
                <w:szCs w:val="21"/>
              </w:rPr>
            </w:pPr>
            <w:r>
              <w:rPr>
                <w:rFonts w:hint="eastAsia"/>
                <w:szCs w:val="21"/>
              </w:rPr>
              <w:t>60.82</w:t>
            </w:r>
          </w:p>
        </w:tc>
        <w:tc>
          <w:tcPr>
            <w:tcW w:w="959" w:type="pct"/>
            <w:shd w:val="clear" w:color="auto" w:fill="FFFFFF" w:themeFill="background1"/>
            <w:vAlign w:val="center"/>
          </w:tcPr>
          <w:p w14:paraId="658F5D97" w14:textId="77777777" w:rsidR="00BC16AD" w:rsidRDefault="00000000">
            <w:pPr>
              <w:jc w:val="center"/>
              <w:rPr>
                <w:szCs w:val="21"/>
              </w:rPr>
            </w:pPr>
            <w:r>
              <w:rPr>
                <w:rFonts w:hint="eastAsia"/>
                <w:szCs w:val="21"/>
              </w:rPr>
              <w:t>550</w:t>
            </w:r>
          </w:p>
        </w:tc>
        <w:tc>
          <w:tcPr>
            <w:tcW w:w="959" w:type="pct"/>
            <w:shd w:val="clear" w:color="auto" w:fill="FFFFFF" w:themeFill="background1"/>
            <w:vAlign w:val="center"/>
          </w:tcPr>
          <w:p w14:paraId="4806577A" w14:textId="77777777" w:rsidR="00BC16AD" w:rsidRDefault="00000000">
            <w:pPr>
              <w:jc w:val="center"/>
              <w:rPr>
                <w:szCs w:val="21"/>
              </w:rPr>
            </w:pPr>
            <w:r>
              <w:rPr>
                <w:rFonts w:hint="eastAsia"/>
                <w:szCs w:val="21"/>
              </w:rPr>
              <w:t>2.80</w:t>
            </w:r>
          </w:p>
        </w:tc>
        <w:tc>
          <w:tcPr>
            <w:tcW w:w="876" w:type="pct"/>
            <w:shd w:val="clear" w:color="auto" w:fill="FFFFFF" w:themeFill="background1"/>
            <w:vAlign w:val="center"/>
          </w:tcPr>
          <w:p w14:paraId="3656B332" w14:textId="77777777" w:rsidR="00BC16AD" w:rsidRDefault="00BC16AD">
            <w:pPr>
              <w:jc w:val="center"/>
              <w:rPr>
                <w:szCs w:val="21"/>
              </w:rPr>
            </w:pPr>
          </w:p>
        </w:tc>
      </w:tr>
    </w:tbl>
    <w:bookmarkEnd w:id="10"/>
    <w:p w14:paraId="300B0AA2" w14:textId="3717E6C7" w:rsidR="000213AA" w:rsidRDefault="000213AA">
      <w:pPr>
        <w:pStyle w:val="3"/>
        <w:spacing w:before="156" w:after="156"/>
      </w:pPr>
      <w:r>
        <w:rPr>
          <w:rFonts w:hint="eastAsia"/>
        </w:rPr>
        <w:t>钢</w:t>
      </w:r>
      <w:proofErr w:type="gramStart"/>
      <w:r>
        <w:rPr>
          <w:rFonts w:hint="eastAsia"/>
        </w:rPr>
        <w:t>研</w:t>
      </w:r>
      <w:proofErr w:type="gramEnd"/>
      <w:r>
        <w:rPr>
          <w:rFonts w:hint="eastAsia"/>
        </w:rPr>
        <w:t>院试验数据及结果分析</w:t>
      </w:r>
    </w:p>
    <w:p w14:paraId="5CB9AE77" w14:textId="4D952949" w:rsidR="009D7F27" w:rsidRPr="00AC60A9" w:rsidRDefault="009D7F27" w:rsidP="009D7F27">
      <w:pPr>
        <w:ind w:firstLine="420"/>
        <w:rPr>
          <w:szCs w:val="21"/>
        </w:rPr>
      </w:pPr>
      <w:r w:rsidRPr="00AC60A9">
        <w:rPr>
          <w:rFonts w:hint="eastAsia"/>
        </w:rPr>
        <w:t>钢</w:t>
      </w:r>
      <w:proofErr w:type="gramStart"/>
      <w:r w:rsidRPr="00AC60A9">
        <w:rPr>
          <w:rFonts w:hint="eastAsia"/>
        </w:rPr>
        <w:t>研</w:t>
      </w:r>
      <w:proofErr w:type="gramEnd"/>
      <w:r w:rsidRPr="00AC60A9">
        <w:rPr>
          <w:rFonts w:hint="eastAsia"/>
        </w:rPr>
        <w:t>院接到标准修订任务后，按照</w:t>
      </w:r>
      <w:r w:rsidRPr="00AC60A9">
        <w:rPr>
          <w:rFonts w:hint="eastAsia"/>
        </w:rPr>
        <w:t>3.1.3</w:t>
      </w:r>
      <w:r w:rsidRPr="00AC60A9">
        <w:rPr>
          <w:rFonts w:hint="eastAsia"/>
        </w:rPr>
        <w:t>验证程序进行了试验验证，测试数据见表</w:t>
      </w:r>
      <w:r w:rsidRPr="00AC60A9">
        <w:rPr>
          <w:rFonts w:hint="eastAsia"/>
        </w:rPr>
        <w:t>8</w:t>
      </w:r>
      <w:r w:rsidRPr="00AC60A9">
        <w:rPr>
          <w:rFonts w:hint="eastAsia"/>
        </w:rPr>
        <w:t>及表</w:t>
      </w:r>
      <w:r w:rsidRPr="00AC60A9">
        <w:rPr>
          <w:rFonts w:hint="eastAsia"/>
        </w:rPr>
        <w:t>9</w:t>
      </w:r>
      <w:r w:rsidRPr="00AC60A9">
        <w:rPr>
          <w:rFonts w:hint="eastAsia"/>
        </w:rPr>
        <w:t>。从表</w:t>
      </w:r>
      <w:r w:rsidRPr="00AC60A9">
        <w:rPr>
          <w:rFonts w:hint="eastAsia"/>
        </w:rPr>
        <w:t>8</w:t>
      </w:r>
      <w:r w:rsidRPr="00AC60A9">
        <w:rPr>
          <w:rFonts w:hint="eastAsia"/>
        </w:rPr>
        <w:t>可以看出，</w:t>
      </w:r>
      <w:r w:rsidRPr="00AC60A9">
        <w:rPr>
          <w:rFonts w:hint="eastAsia"/>
        </w:rPr>
        <w:t>SG010</w:t>
      </w:r>
      <w:r w:rsidRPr="00AC60A9">
        <w:rPr>
          <w:rFonts w:hint="eastAsia"/>
        </w:rPr>
        <w:t>牌号的过滤元件样品，透气度实测值为</w:t>
      </w:r>
      <w:r w:rsidRPr="00AC60A9">
        <w:rPr>
          <w:rFonts w:hint="eastAsia"/>
        </w:rPr>
        <w:t>149-153</w:t>
      </w:r>
      <w:r w:rsidRPr="00AC60A9">
        <w:rPr>
          <w:szCs w:val="21"/>
        </w:rPr>
        <w:t xml:space="preserve"> m</w:t>
      </w:r>
      <w:r w:rsidRPr="00AC60A9">
        <w:rPr>
          <w:szCs w:val="21"/>
          <w:vertAlign w:val="superscript"/>
        </w:rPr>
        <w:t>3</w:t>
      </w:r>
      <w:r w:rsidRPr="00AC60A9">
        <w:rPr>
          <w:szCs w:val="21"/>
        </w:rPr>
        <w:t>/(h·kPa·m</w:t>
      </w:r>
      <w:r w:rsidRPr="00AC60A9">
        <w:rPr>
          <w:szCs w:val="21"/>
          <w:vertAlign w:val="superscript"/>
        </w:rPr>
        <w:t>2</w:t>
      </w:r>
      <w:r w:rsidRPr="00AC60A9">
        <w:rPr>
          <w:szCs w:val="21"/>
        </w:rPr>
        <w:t>)</w:t>
      </w:r>
      <w:r w:rsidRPr="00AC60A9">
        <w:rPr>
          <w:rFonts w:hint="eastAsia"/>
          <w:szCs w:val="21"/>
        </w:rPr>
        <w:t>，符合</w:t>
      </w:r>
      <w:bookmarkStart w:id="12" w:name="OLE_LINK13"/>
      <w:r w:rsidR="00AC60A9" w:rsidRPr="00AC60A9">
        <w:rPr>
          <w:rFonts w:hint="eastAsia"/>
          <w:szCs w:val="21"/>
        </w:rPr>
        <w:t>标准草案</w:t>
      </w:r>
      <w:bookmarkEnd w:id="12"/>
      <w:r w:rsidRPr="00AC60A9">
        <w:rPr>
          <w:rFonts w:hint="eastAsia"/>
          <w:szCs w:val="21"/>
        </w:rPr>
        <w:t>大于</w:t>
      </w:r>
      <w:r w:rsidRPr="00AC60A9">
        <w:rPr>
          <w:rFonts w:hint="eastAsia"/>
          <w:szCs w:val="21"/>
        </w:rPr>
        <w:t xml:space="preserve">100 </w:t>
      </w:r>
      <w:r w:rsidRPr="00AC60A9">
        <w:rPr>
          <w:szCs w:val="21"/>
        </w:rPr>
        <w:t>m</w:t>
      </w:r>
      <w:r w:rsidRPr="00AC60A9">
        <w:rPr>
          <w:szCs w:val="21"/>
          <w:vertAlign w:val="superscript"/>
        </w:rPr>
        <w:t>3</w:t>
      </w:r>
      <w:r w:rsidRPr="00AC60A9">
        <w:rPr>
          <w:szCs w:val="21"/>
        </w:rPr>
        <w:t>/(h·kPa·m</w:t>
      </w:r>
      <w:r w:rsidRPr="00AC60A9">
        <w:rPr>
          <w:szCs w:val="21"/>
          <w:vertAlign w:val="superscript"/>
        </w:rPr>
        <w:t>2</w:t>
      </w:r>
      <w:r w:rsidRPr="00AC60A9">
        <w:rPr>
          <w:szCs w:val="21"/>
        </w:rPr>
        <w:t>)</w:t>
      </w:r>
      <w:r w:rsidRPr="00AC60A9">
        <w:rPr>
          <w:rFonts w:hint="eastAsia"/>
          <w:szCs w:val="21"/>
        </w:rPr>
        <w:t>的要求；最大孔径</w:t>
      </w:r>
      <w:r w:rsidRPr="00AC60A9">
        <w:rPr>
          <w:rFonts w:hint="eastAsia"/>
        </w:rPr>
        <w:t>实测值为</w:t>
      </w:r>
      <w:r w:rsidRPr="00AC60A9">
        <w:rPr>
          <w:rFonts w:hint="eastAsia"/>
        </w:rPr>
        <w:t>28</w:t>
      </w:r>
      <w:r w:rsidRPr="00AC60A9">
        <w:rPr>
          <w:rFonts w:hint="eastAsia"/>
        </w:rPr>
        <w:t>、</w:t>
      </w:r>
      <w:r w:rsidRPr="00AC60A9">
        <w:rPr>
          <w:rFonts w:hint="eastAsia"/>
        </w:rPr>
        <w:t>27</w:t>
      </w:r>
      <w:r w:rsidRPr="00AC60A9">
        <w:rPr>
          <w:rFonts w:hint="eastAsia"/>
        </w:rPr>
        <w:t>、</w:t>
      </w:r>
      <w:r w:rsidRPr="00AC60A9">
        <w:rPr>
          <w:rFonts w:hint="eastAsia"/>
        </w:rPr>
        <w:t xml:space="preserve">29 </w:t>
      </w:r>
      <w:r w:rsidRPr="00AC60A9">
        <w:rPr>
          <w:szCs w:val="21"/>
        </w:rPr>
        <w:t>µm</w:t>
      </w:r>
      <w:r w:rsidRPr="00AC60A9">
        <w:rPr>
          <w:rFonts w:hint="eastAsia"/>
          <w:szCs w:val="21"/>
        </w:rPr>
        <w:t>，符合</w:t>
      </w:r>
      <w:r w:rsidR="00AC60A9" w:rsidRPr="00AC60A9">
        <w:rPr>
          <w:rFonts w:hint="eastAsia"/>
          <w:szCs w:val="21"/>
        </w:rPr>
        <w:t>标准草案</w:t>
      </w:r>
      <w:r w:rsidRPr="00AC60A9">
        <w:rPr>
          <w:rFonts w:hint="eastAsia"/>
          <w:szCs w:val="21"/>
        </w:rPr>
        <w:t>中不大于</w:t>
      </w:r>
      <w:r w:rsidRPr="00AC60A9">
        <w:rPr>
          <w:rFonts w:hint="eastAsia"/>
        </w:rPr>
        <w:t xml:space="preserve">30 </w:t>
      </w:r>
      <w:r w:rsidRPr="00AC60A9">
        <w:rPr>
          <w:szCs w:val="21"/>
        </w:rPr>
        <w:t>µm</w:t>
      </w:r>
      <w:r w:rsidRPr="00AC60A9">
        <w:rPr>
          <w:rFonts w:hint="eastAsia"/>
          <w:szCs w:val="21"/>
        </w:rPr>
        <w:t>的要求；耐内压强度实测值为</w:t>
      </w:r>
      <w:r w:rsidRPr="00AC60A9">
        <w:rPr>
          <w:rFonts w:hint="eastAsia"/>
          <w:szCs w:val="21"/>
        </w:rPr>
        <w:t>4MPa</w:t>
      </w:r>
      <w:r w:rsidRPr="00AC60A9">
        <w:rPr>
          <w:rFonts w:hint="eastAsia"/>
          <w:szCs w:val="21"/>
        </w:rPr>
        <w:t>，也</w:t>
      </w:r>
      <w:r w:rsidR="00AC60A9" w:rsidRPr="00AC60A9">
        <w:rPr>
          <w:rFonts w:hint="eastAsia"/>
          <w:szCs w:val="21"/>
        </w:rPr>
        <w:t>符合</w:t>
      </w:r>
      <w:r w:rsidR="00AC60A9" w:rsidRPr="00AC60A9">
        <w:rPr>
          <w:rFonts w:hint="eastAsia"/>
          <w:szCs w:val="21"/>
        </w:rPr>
        <w:t>标准草案</w:t>
      </w:r>
      <w:r w:rsidRPr="00AC60A9">
        <w:rPr>
          <w:rFonts w:hint="eastAsia"/>
          <w:szCs w:val="21"/>
        </w:rPr>
        <w:t>中不小于</w:t>
      </w:r>
      <w:r w:rsidRPr="00AC60A9">
        <w:rPr>
          <w:rFonts w:hint="eastAsia"/>
        </w:rPr>
        <w:t>3 MPa</w:t>
      </w:r>
      <w:r w:rsidRPr="00AC60A9">
        <w:rPr>
          <w:rFonts w:hint="eastAsia"/>
          <w:szCs w:val="21"/>
        </w:rPr>
        <w:t>的要求。</w:t>
      </w:r>
      <w:r w:rsidRPr="00AC60A9">
        <w:rPr>
          <w:rFonts w:hint="eastAsia"/>
          <w:szCs w:val="21"/>
        </w:rPr>
        <w:t>SG022</w:t>
      </w:r>
      <w:r w:rsidRPr="00AC60A9">
        <w:rPr>
          <w:rFonts w:hint="eastAsia"/>
          <w:szCs w:val="21"/>
        </w:rPr>
        <w:t>牌号的过滤元件样品透气度、最大孔径、耐内压强度分别为</w:t>
      </w:r>
      <w:r w:rsidRPr="00AC60A9">
        <w:rPr>
          <w:rFonts w:hint="eastAsia"/>
          <w:szCs w:val="21"/>
        </w:rPr>
        <w:t>445-452</w:t>
      </w:r>
      <w:r w:rsidRPr="00AC60A9">
        <w:rPr>
          <w:szCs w:val="21"/>
        </w:rPr>
        <w:t xml:space="preserve"> m</w:t>
      </w:r>
      <w:r w:rsidRPr="00AC60A9">
        <w:rPr>
          <w:szCs w:val="21"/>
          <w:vertAlign w:val="superscript"/>
        </w:rPr>
        <w:t>3</w:t>
      </w:r>
      <w:r w:rsidRPr="00AC60A9">
        <w:rPr>
          <w:szCs w:val="21"/>
        </w:rPr>
        <w:t>/(h·kPa·m</w:t>
      </w:r>
      <w:r w:rsidRPr="00AC60A9">
        <w:rPr>
          <w:szCs w:val="21"/>
          <w:vertAlign w:val="superscript"/>
        </w:rPr>
        <w:t>2</w:t>
      </w:r>
      <w:r w:rsidRPr="00AC60A9">
        <w:rPr>
          <w:szCs w:val="21"/>
        </w:rPr>
        <w:t>)</w:t>
      </w:r>
      <w:r w:rsidRPr="00AC60A9">
        <w:rPr>
          <w:rFonts w:hint="eastAsia"/>
          <w:szCs w:val="21"/>
        </w:rPr>
        <w:t>、</w:t>
      </w:r>
      <w:r w:rsidRPr="00AC60A9">
        <w:rPr>
          <w:rFonts w:hint="eastAsia"/>
          <w:szCs w:val="21"/>
        </w:rPr>
        <w:t xml:space="preserve">56 </w:t>
      </w:r>
      <w:r w:rsidRPr="00AC60A9">
        <w:rPr>
          <w:szCs w:val="21"/>
        </w:rPr>
        <w:t>µm</w:t>
      </w:r>
      <w:r w:rsidRPr="00AC60A9">
        <w:rPr>
          <w:rFonts w:hint="eastAsia"/>
          <w:szCs w:val="21"/>
        </w:rPr>
        <w:t>及</w:t>
      </w:r>
      <w:r w:rsidRPr="00AC60A9">
        <w:rPr>
          <w:rFonts w:hint="eastAsia"/>
          <w:szCs w:val="21"/>
        </w:rPr>
        <w:t>3.3 MPa</w:t>
      </w:r>
      <w:r w:rsidRPr="00AC60A9">
        <w:rPr>
          <w:rFonts w:hint="eastAsia"/>
          <w:szCs w:val="21"/>
        </w:rPr>
        <w:t>，也符合</w:t>
      </w:r>
      <w:r w:rsidR="00AC60A9" w:rsidRPr="00AC60A9">
        <w:rPr>
          <w:rFonts w:hint="eastAsia"/>
          <w:szCs w:val="21"/>
        </w:rPr>
        <w:t>草案</w:t>
      </w:r>
      <w:r w:rsidRPr="00AC60A9">
        <w:rPr>
          <w:rFonts w:hint="eastAsia"/>
          <w:szCs w:val="21"/>
        </w:rPr>
        <w:t>中透气度大于</w:t>
      </w:r>
      <w:r w:rsidRPr="00AC60A9">
        <w:rPr>
          <w:rFonts w:hint="eastAsia"/>
          <w:szCs w:val="21"/>
        </w:rPr>
        <w:t>400</w:t>
      </w:r>
      <w:r w:rsidRPr="00AC60A9">
        <w:rPr>
          <w:szCs w:val="21"/>
        </w:rPr>
        <w:t xml:space="preserve"> </w:t>
      </w:r>
      <w:r w:rsidRPr="00AC60A9">
        <w:rPr>
          <w:szCs w:val="21"/>
        </w:rPr>
        <w:lastRenderedPageBreak/>
        <w:t>m</w:t>
      </w:r>
      <w:r w:rsidRPr="00AC60A9">
        <w:rPr>
          <w:szCs w:val="21"/>
          <w:vertAlign w:val="superscript"/>
        </w:rPr>
        <w:t>3</w:t>
      </w:r>
      <w:r w:rsidRPr="00AC60A9">
        <w:rPr>
          <w:szCs w:val="21"/>
        </w:rPr>
        <w:t>/(h·kPa·m</w:t>
      </w:r>
      <w:r w:rsidRPr="00AC60A9">
        <w:rPr>
          <w:szCs w:val="21"/>
          <w:vertAlign w:val="superscript"/>
        </w:rPr>
        <w:t>2</w:t>
      </w:r>
      <w:r w:rsidRPr="00AC60A9">
        <w:rPr>
          <w:szCs w:val="21"/>
        </w:rPr>
        <w:t>)</w:t>
      </w:r>
      <w:r w:rsidRPr="00AC60A9">
        <w:rPr>
          <w:rFonts w:hint="eastAsia"/>
          <w:szCs w:val="21"/>
        </w:rPr>
        <w:t>、最大孔径不大于</w:t>
      </w:r>
      <w:r w:rsidRPr="00AC60A9">
        <w:rPr>
          <w:rFonts w:hint="eastAsia"/>
          <w:szCs w:val="21"/>
        </w:rPr>
        <w:t xml:space="preserve">60 </w:t>
      </w:r>
      <w:r w:rsidRPr="00AC60A9">
        <w:rPr>
          <w:szCs w:val="21"/>
        </w:rPr>
        <w:t>µm</w:t>
      </w:r>
      <w:r w:rsidRPr="00AC60A9">
        <w:rPr>
          <w:rFonts w:hint="eastAsia"/>
          <w:szCs w:val="21"/>
        </w:rPr>
        <w:t>及耐内压强度不小于</w:t>
      </w:r>
      <w:r w:rsidRPr="00AC60A9">
        <w:rPr>
          <w:rFonts w:hint="eastAsia"/>
          <w:szCs w:val="21"/>
        </w:rPr>
        <w:t>3 MPa</w:t>
      </w:r>
      <w:r w:rsidRPr="00AC60A9">
        <w:rPr>
          <w:rFonts w:hint="eastAsia"/>
          <w:szCs w:val="21"/>
        </w:rPr>
        <w:t>的要求。</w:t>
      </w:r>
      <w:r w:rsidRPr="00AC60A9">
        <w:rPr>
          <w:rFonts w:hint="eastAsia"/>
          <w:szCs w:val="21"/>
        </w:rPr>
        <w:t>NG012</w:t>
      </w:r>
      <w:r w:rsidRPr="00AC60A9">
        <w:rPr>
          <w:rFonts w:hint="eastAsia"/>
          <w:szCs w:val="21"/>
        </w:rPr>
        <w:t>牌号的蒙乃尔过滤元件，样品透气度、最大孔径、耐内压强度分别为</w:t>
      </w:r>
      <w:r w:rsidRPr="00AC60A9">
        <w:rPr>
          <w:rFonts w:hint="eastAsia"/>
          <w:szCs w:val="21"/>
        </w:rPr>
        <w:t>149-152</w:t>
      </w:r>
      <w:r w:rsidRPr="00AC60A9">
        <w:rPr>
          <w:szCs w:val="21"/>
        </w:rPr>
        <w:t xml:space="preserve"> m</w:t>
      </w:r>
      <w:r w:rsidRPr="00AC60A9">
        <w:rPr>
          <w:szCs w:val="21"/>
          <w:vertAlign w:val="superscript"/>
        </w:rPr>
        <w:t>3</w:t>
      </w:r>
      <w:r w:rsidRPr="00AC60A9">
        <w:rPr>
          <w:szCs w:val="21"/>
        </w:rPr>
        <w:t>/(h·kPa·m</w:t>
      </w:r>
      <w:r w:rsidRPr="00AC60A9">
        <w:rPr>
          <w:szCs w:val="21"/>
          <w:vertAlign w:val="superscript"/>
        </w:rPr>
        <w:t>2</w:t>
      </w:r>
      <w:r w:rsidRPr="00AC60A9">
        <w:rPr>
          <w:szCs w:val="21"/>
        </w:rPr>
        <w:t>)</w:t>
      </w:r>
      <w:r w:rsidRPr="00AC60A9">
        <w:rPr>
          <w:rFonts w:hint="eastAsia"/>
          <w:szCs w:val="21"/>
        </w:rPr>
        <w:t>、</w:t>
      </w:r>
      <w:r w:rsidRPr="00AC60A9">
        <w:rPr>
          <w:rFonts w:hint="eastAsia"/>
          <w:szCs w:val="21"/>
        </w:rPr>
        <w:t xml:space="preserve">28 </w:t>
      </w:r>
      <w:r w:rsidRPr="00AC60A9">
        <w:rPr>
          <w:szCs w:val="21"/>
        </w:rPr>
        <w:t>µm</w:t>
      </w:r>
      <w:r w:rsidRPr="00AC60A9">
        <w:rPr>
          <w:rFonts w:hint="eastAsia"/>
          <w:szCs w:val="21"/>
        </w:rPr>
        <w:t>及</w:t>
      </w:r>
      <w:r w:rsidRPr="00AC60A9">
        <w:rPr>
          <w:rFonts w:hint="eastAsia"/>
          <w:szCs w:val="21"/>
        </w:rPr>
        <w:t>4 MPa</w:t>
      </w:r>
      <w:r w:rsidRPr="00AC60A9">
        <w:rPr>
          <w:rFonts w:hint="eastAsia"/>
          <w:szCs w:val="21"/>
        </w:rPr>
        <w:t>，符合</w:t>
      </w:r>
      <w:r w:rsidR="00AC60A9" w:rsidRPr="00AC60A9">
        <w:rPr>
          <w:rFonts w:hint="eastAsia"/>
          <w:szCs w:val="21"/>
        </w:rPr>
        <w:t>草案</w:t>
      </w:r>
      <w:r w:rsidRPr="00AC60A9">
        <w:rPr>
          <w:rFonts w:hint="eastAsia"/>
          <w:szCs w:val="21"/>
        </w:rPr>
        <w:t>中透气度大于</w:t>
      </w:r>
      <w:r w:rsidRPr="00AC60A9">
        <w:rPr>
          <w:rFonts w:hint="eastAsia"/>
          <w:szCs w:val="21"/>
        </w:rPr>
        <w:t>100</w:t>
      </w:r>
      <w:r w:rsidRPr="00AC60A9">
        <w:rPr>
          <w:szCs w:val="21"/>
        </w:rPr>
        <w:t xml:space="preserve"> m</w:t>
      </w:r>
      <w:r w:rsidRPr="00AC60A9">
        <w:rPr>
          <w:szCs w:val="21"/>
          <w:vertAlign w:val="superscript"/>
        </w:rPr>
        <w:t>3</w:t>
      </w:r>
      <w:r w:rsidRPr="00AC60A9">
        <w:rPr>
          <w:szCs w:val="21"/>
        </w:rPr>
        <w:t>/(h·kPa·m</w:t>
      </w:r>
      <w:r w:rsidRPr="00AC60A9">
        <w:rPr>
          <w:szCs w:val="21"/>
          <w:vertAlign w:val="superscript"/>
        </w:rPr>
        <w:t>2</w:t>
      </w:r>
      <w:r w:rsidRPr="00AC60A9">
        <w:rPr>
          <w:szCs w:val="21"/>
        </w:rPr>
        <w:t>)</w:t>
      </w:r>
      <w:r w:rsidRPr="00AC60A9">
        <w:rPr>
          <w:rFonts w:hint="eastAsia"/>
          <w:szCs w:val="21"/>
        </w:rPr>
        <w:t>、最大孔径不大于</w:t>
      </w:r>
      <w:r w:rsidRPr="00AC60A9">
        <w:rPr>
          <w:rFonts w:hint="eastAsia"/>
          <w:szCs w:val="21"/>
        </w:rPr>
        <w:t xml:space="preserve">30 </w:t>
      </w:r>
      <w:r w:rsidRPr="00AC60A9">
        <w:rPr>
          <w:szCs w:val="21"/>
        </w:rPr>
        <w:t>µm</w:t>
      </w:r>
      <w:r w:rsidRPr="00AC60A9">
        <w:rPr>
          <w:rFonts w:hint="eastAsia"/>
          <w:szCs w:val="21"/>
        </w:rPr>
        <w:t>及耐内压强度不小于</w:t>
      </w:r>
      <w:r w:rsidRPr="00AC60A9">
        <w:rPr>
          <w:rFonts w:hint="eastAsia"/>
          <w:szCs w:val="21"/>
        </w:rPr>
        <w:t>3 MPa</w:t>
      </w:r>
      <w:r w:rsidRPr="00AC60A9">
        <w:rPr>
          <w:rFonts w:hint="eastAsia"/>
          <w:szCs w:val="21"/>
        </w:rPr>
        <w:t>的要求。</w:t>
      </w:r>
    </w:p>
    <w:p w14:paraId="5A66F10F" w14:textId="77777777" w:rsidR="009D7F27" w:rsidRPr="00AC60A9" w:rsidRDefault="009D7F27" w:rsidP="009D7F27">
      <w:pPr>
        <w:ind w:firstLine="420"/>
      </w:pPr>
      <w:r w:rsidRPr="00AC60A9">
        <w:rPr>
          <w:rFonts w:hint="eastAsia"/>
          <w:szCs w:val="21"/>
        </w:rPr>
        <w:t>另外，对</w:t>
      </w:r>
      <w:r w:rsidRPr="00AC60A9">
        <w:rPr>
          <w:szCs w:val="21"/>
        </w:rPr>
        <w:t>Φ</w:t>
      </w:r>
      <w:r w:rsidRPr="00AC60A9">
        <w:rPr>
          <w:rFonts w:hint="eastAsia"/>
          <w:szCs w:val="21"/>
        </w:rPr>
        <w:t>60</w:t>
      </w:r>
      <w:r w:rsidRPr="00AC60A9">
        <w:rPr>
          <w:rFonts w:hint="eastAsia"/>
          <w:szCs w:val="21"/>
        </w:rPr>
        <w:t>直径、壁厚</w:t>
      </w:r>
      <w:r w:rsidRPr="00AC60A9">
        <w:rPr>
          <w:rFonts w:hint="eastAsia"/>
          <w:szCs w:val="21"/>
        </w:rPr>
        <w:t>3 mm</w:t>
      </w:r>
      <w:r w:rsidRPr="00AC60A9">
        <w:rPr>
          <w:rFonts w:hint="eastAsia"/>
          <w:szCs w:val="21"/>
        </w:rPr>
        <w:t>的过滤元件进行尺寸测量，直径偏差±</w:t>
      </w:r>
      <w:r w:rsidRPr="00AC60A9">
        <w:rPr>
          <w:rFonts w:hint="eastAsia"/>
          <w:szCs w:val="21"/>
        </w:rPr>
        <w:t>1 mm</w:t>
      </w:r>
      <w:r w:rsidRPr="00AC60A9">
        <w:rPr>
          <w:rFonts w:hint="eastAsia"/>
          <w:szCs w:val="21"/>
        </w:rPr>
        <w:t>以内；长度使用车床或激光切割，尺寸精度高，偏差±</w:t>
      </w:r>
      <w:r w:rsidRPr="00AC60A9">
        <w:rPr>
          <w:rFonts w:hint="eastAsia"/>
          <w:szCs w:val="21"/>
        </w:rPr>
        <w:t>1 mm</w:t>
      </w:r>
      <w:r w:rsidRPr="00AC60A9">
        <w:rPr>
          <w:rFonts w:hint="eastAsia"/>
          <w:szCs w:val="21"/>
        </w:rPr>
        <w:t>；壁厚偏差±</w:t>
      </w:r>
      <w:r w:rsidRPr="00AC60A9">
        <w:rPr>
          <w:rFonts w:hint="eastAsia"/>
          <w:szCs w:val="21"/>
        </w:rPr>
        <w:t>0.5 mm</w:t>
      </w:r>
      <w:r w:rsidRPr="00AC60A9">
        <w:rPr>
          <w:rFonts w:hint="eastAsia"/>
          <w:szCs w:val="21"/>
        </w:rPr>
        <w:t>以内。</w:t>
      </w:r>
    </w:p>
    <w:p w14:paraId="68A77D71" w14:textId="77777777" w:rsidR="00AC60A9" w:rsidRPr="00AC60A9" w:rsidRDefault="00AC60A9" w:rsidP="00AC60A9">
      <w:pPr>
        <w:pStyle w:val="ac"/>
        <w:spacing w:before="156" w:after="156"/>
      </w:pPr>
      <w:r w:rsidRPr="00AC60A9">
        <w:rPr>
          <w:rFonts w:hint="eastAsia"/>
        </w:rPr>
        <w:t>表</w:t>
      </w:r>
      <w:r w:rsidRPr="00AC60A9">
        <w:rPr>
          <w:rFonts w:hint="eastAsia"/>
        </w:rPr>
        <w:t xml:space="preserve"> 8  </w:t>
      </w:r>
      <w:r w:rsidRPr="00AC60A9">
        <w:rPr>
          <w:rFonts w:hint="eastAsia"/>
        </w:rPr>
        <w:t>试验样品物理性能测试结果</w:t>
      </w:r>
    </w:p>
    <w:tbl>
      <w:tblPr>
        <w:tblW w:w="5000" w:type="pct"/>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shd w:val="clear" w:color="auto" w:fill="FFFFFF" w:themeFill="background1"/>
        <w:tblLook w:val="04A0" w:firstRow="1" w:lastRow="0" w:firstColumn="1" w:lastColumn="0" w:noHBand="0" w:noVBand="1"/>
      </w:tblPr>
      <w:tblGrid>
        <w:gridCol w:w="1828"/>
        <w:gridCol w:w="2410"/>
        <w:gridCol w:w="1843"/>
        <w:gridCol w:w="1843"/>
        <w:gridCol w:w="1683"/>
      </w:tblGrid>
      <w:tr w:rsidR="00AC60A9" w:rsidRPr="00AC60A9" w14:paraId="3391E3F8" w14:textId="77777777" w:rsidTr="00D21449">
        <w:trPr>
          <w:trHeight w:val="397"/>
        </w:trPr>
        <w:tc>
          <w:tcPr>
            <w:tcW w:w="951" w:type="pct"/>
            <w:shd w:val="clear" w:color="auto" w:fill="FFFFFF" w:themeFill="background1"/>
            <w:vAlign w:val="center"/>
          </w:tcPr>
          <w:p w14:paraId="7C8454A7" w14:textId="77777777" w:rsidR="00AC60A9" w:rsidRPr="00AC60A9" w:rsidRDefault="00AC60A9" w:rsidP="00D21449">
            <w:pPr>
              <w:jc w:val="center"/>
              <w:rPr>
                <w:szCs w:val="21"/>
              </w:rPr>
            </w:pPr>
            <w:r w:rsidRPr="00AC60A9">
              <w:rPr>
                <w:szCs w:val="21"/>
              </w:rPr>
              <w:t>样品编号</w:t>
            </w:r>
          </w:p>
        </w:tc>
        <w:tc>
          <w:tcPr>
            <w:tcW w:w="1254" w:type="pct"/>
            <w:shd w:val="clear" w:color="auto" w:fill="FFFFFF" w:themeFill="background1"/>
            <w:vAlign w:val="center"/>
          </w:tcPr>
          <w:p w14:paraId="7BB08D7D" w14:textId="77777777" w:rsidR="00AC60A9" w:rsidRPr="00AC60A9" w:rsidRDefault="00AC60A9" w:rsidP="00D21449">
            <w:pPr>
              <w:jc w:val="center"/>
              <w:rPr>
                <w:szCs w:val="21"/>
              </w:rPr>
            </w:pPr>
            <w:r w:rsidRPr="00AC60A9">
              <w:rPr>
                <w:szCs w:val="21"/>
              </w:rPr>
              <w:t>透气度</w:t>
            </w:r>
            <w:r w:rsidRPr="00AC60A9">
              <w:rPr>
                <w:szCs w:val="21"/>
              </w:rPr>
              <w:t>/m</w:t>
            </w:r>
            <w:r w:rsidRPr="00AC60A9">
              <w:rPr>
                <w:szCs w:val="21"/>
                <w:vertAlign w:val="superscript"/>
              </w:rPr>
              <w:t>3</w:t>
            </w:r>
            <w:r w:rsidRPr="00AC60A9">
              <w:rPr>
                <w:szCs w:val="21"/>
              </w:rPr>
              <w:t>/(h·kPa·m</w:t>
            </w:r>
            <w:r w:rsidRPr="00AC60A9">
              <w:rPr>
                <w:szCs w:val="21"/>
                <w:vertAlign w:val="superscript"/>
              </w:rPr>
              <w:t>2</w:t>
            </w:r>
            <w:r w:rsidRPr="00AC60A9">
              <w:rPr>
                <w:szCs w:val="21"/>
              </w:rPr>
              <w:t>)</w:t>
            </w:r>
          </w:p>
        </w:tc>
        <w:tc>
          <w:tcPr>
            <w:tcW w:w="959" w:type="pct"/>
            <w:shd w:val="clear" w:color="auto" w:fill="FFFFFF" w:themeFill="background1"/>
            <w:vAlign w:val="center"/>
          </w:tcPr>
          <w:p w14:paraId="3F30FA4F" w14:textId="77777777" w:rsidR="00AC60A9" w:rsidRPr="00AC60A9" w:rsidRDefault="00AC60A9" w:rsidP="00D21449">
            <w:pPr>
              <w:jc w:val="center"/>
              <w:rPr>
                <w:szCs w:val="21"/>
              </w:rPr>
            </w:pPr>
            <w:r w:rsidRPr="00AC60A9">
              <w:rPr>
                <w:szCs w:val="21"/>
              </w:rPr>
              <w:t>最大孔径</w:t>
            </w:r>
            <w:r w:rsidRPr="00AC60A9">
              <w:rPr>
                <w:szCs w:val="21"/>
              </w:rPr>
              <w:t>/µm</w:t>
            </w:r>
          </w:p>
        </w:tc>
        <w:tc>
          <w:tcPr>
            <w:tcW w:w="959" w:type="pct"/>
            <w:shd w:val="clear" w:color="auto" w:fill="FFFFFF" w:themeFill="background1"/>
            <w:vAlign w:val="center"/>
          </w:tcPr>
          <w:p w14:paraId="54FF72F4" w14:textId="77777777" w:rsidR="00AC60A9" w:rsidRPr="00AC60A9" w:rsidRDefault="00AC60A9" w:rsidP="00D21449">
            <w:pPr>
              <w:jc w:val="center"/>
              <w:rPr>
                <w:szCs w:val="21"/>
              </w:rPr>
            </w:pPr>
            <w:r w:rsidRPr="00AC60A9">
              <w:rPr>
                <w:rFonts w:hint="eastAsia"/>
                <w:szCs w:val="21"/>
              </w:rPr>
              <w:t>耐内压强度</w:t>
            </w:r>
            <w:r w:rsidRPr="00AC60A9">
              <w:rPr>
                <w:rFonts w:hint="eastAsia"/>
                <w:szCs w:val="21"/>
              </w:rPr>
              <w:t>/MPa</w:t>
            </w:r>
          </w:p>
        </w:tc>
        <w:tc>
          <w:tcPr>
            <w:tcW w:w="876" w:type="pct"/>
            <w:shd w:val="clear" w:color="auto" w:fill="FFFFFF" w:themeFill="background1"/>
            <w:vAlign w:val="center"/>
          </w:tcPr>
          <w:p w14:paraId="66E9D4B4" w14:textId="77777777" w:rsidR="00AC60A9" w:rsidRPr="00AC60A9" w:rsidRDefault="00AC60A9" w:rsidP="00D21449">
            <w:pPr>
              <w:jc w:val="center"/>
              <w:rPr>
                <w:szCs w:val="21"/>
              </w:rPr>
            </w:pPr>
            <w:r w:rsidRPr="00AC60A9">
              <w:rPr>
                <w:szCs w:val="21"/>
              </w:rPr>
              <w:t>备注</w:t>
            </w:r>
          </w:p>
        </w:tc>
      </w:tr>
      <w:tr w:rsidR="00AC60A9" w:rsidRPr="00AC60A9" w14:paraId="36F2515C" w14:textId="77777777" w:rsidTr="00D21449">
        <w:trPr>
          <w:trHeight w:val="397"/>
        </w:trPr>
        <w:tc>
          <w:tcPr>
            <w:tcW w:w="951" w:type="pct"/>
            <w:shd w:val="clear" w:color="auto" w:fill="FFFFFF" w:themeFill="background1"/>
            <w:vAlign w:val="center"/>
          </w:tcPr>
          <w:p w14:paraId="7EE36E1E" w14:textId="77777777" w:rsidR="00AC60A9" w:rsidRPr="00AC60A9" w:rsidRDefault="00AC60A9" w:rsidP="00D21449">
            <w:pPr>
              <w:jc w:val="center"/>
              <w:rPr>
                <w:szCs w:val="21"/>
              </w:rPr>
            </w:pPr>
            <w:r w:rsidRPr="00AC60A9">
              <w:rPr>
                <w:rFonts w:hint="eastAsia"/>
                <w:szCs w:val="21"/>
              </w:rPr>
              <w:t>GY</w:t>
            </w:r>
            <w:r w:rsidRPr="00AC60A9">
              <w:rPr>
                <w:szCs w:val="21"/>
              </w:rPr>
              <w:t>-SG010-1</w:t>
            </w:r>
          </w:p>
        </w:tc>
        <w:tc>
          <w:tcPr>
            <w:tcW w:w="1254" w:type="pct"/>
            <w:shd w:val="clear" w:color="auto" w:fill="FFFFFF" w:themeFill="background1"/>
            <w:vAlign w:val="center"/>
          </w:tcPr>
          <w:p w14:paraId="76046A9C" w14:textId="77777777" w:rsidR="00AC60A9" w:rsidRPr="00AC60A9" w:rsidRDefault="00AC60A9" w:rsidP="00D21449">
            <w:pPr>
              <w:jc w:val="center"/>
              <w:rPr>
                <w:szCs w:val="21"/>
              </w:rPr>
            </w:pPr>
            <w:r w:rsidRPr="00AC60A9">
              <w:rPr>
                <w:rFonts w:hint="eastAsia"/>
                <w:szCs w:val="21"/>
              </w:rPr>
              <w:t>151</w:t>
            </w:r>
          </w:p>
        </w:tc>
        <w:tc>
          <w:tcPr>
            <w:tcW w:w="959" w:type="pct"/>
            <w:shd w:val="clear" w:color="auto" w:fill="FFFFFF" w:themeFill="background1"/>
            <w:vAlign w:val="center"/>
          </w:tcPr>
          <w:p w14:paraId="227ACA4D" w14:textId="77777777" w:rsidR="00AC60A9" w:rsidRPr="00AC60A9" w:rsidRDefault="00AC60A9" w:rsidP="00D21449">
            <w:pPr>
              <w:jc w:val="center"/>
              <w:rPr>
                <w:szCs w:val="21"/>
              </w:rPr>
            </w:pPr>
            <w:r w:rsidRPr="00AC60A9">
              <w:rPr>
                <w:rFonts w:hint="eastAsia"/>
                <w:szCs w:val="21"/>
              </w:rPr>
              <w:t>28</w:t>
            </w:r>
          </w:p>
        </w:tc>
        <w:tc>
          <w:tcPr>
            <w:tcW w:w="959" w:type="pct"/>
            <w:vMerge w:val="restart"/>
            <w:shd w:val="clear" w:color="auto" w:fill="FFFFFF" w:themeFill="background1"/>
            <w:vAlign w:val="center"/>
          </w:tcPr>
          <w:p w14:paraId="5BAFA78A" w14:textId="77777777" w:rsidR="00AC60A9" w:rsidRPr="00AC60A9" w:rsidRDefault="00AC60A9" w:rsidP="00D21449">
            <w:pPr>
              <w:jc w:val="center"/>
              <w:rPr>
                <w:szCs w:val="21"/>
              </w:rPr>
            </w:pPr>
            <w:r w:rsidRPr="00AC60A9">
              <w:rPr>
                <w:rFonts w:hint="eastAsia"/>
                <w:szCs w:val="21"/>
              </w:rPr>
              <w:t>4.0</w:t>
            </w:r>
          </w:p>
        </w:tc>
        <w:tc>
          <w:tcPr>
            <w:tcW w:w="876" w:type="pct"/>
            <w:shd w:val="clear" w:color="auto" w:fill="FFFFFF" w:themeFill="background1"/>
            <w:vAlign w:val="center"/>
          </w:tcPr>
          <w:p w14:paraId="7CBB427B" w14:textId="77777777" w:rsidR="00AC60A9" w:rsidRPr="00AC60A9" w:rsidRDefault="00AC60A9" w:rsidP="00D21449">
            <w:pPr>
              <w:jc w:val="center"/>
              <w:rPr>
                <w:szCs w:val="21"/>
              </w:rPr>
            </w:pPr>
          </w:p>
        </w:tc>
      </w:tr>
      <w:tr w:rsidR="00AC60A9" w:rsidRPr="00AC60A9" w14:paraId="319948D2" w14:textId="77777777" w:rsidTr="00D21449">
        <w:trPr>
          <w:trHeight w:val="397"/>
        </w:trPr>
        <w:tc>
          <w:tcPr>
            <w:tcW w:w="951" w:type="pct"/>
            <w:shd w:val="clear" w:color="auto" w:fill="FFFFFF" w:themeFill="background1"/>
            <w:vAlign w:val="center"/>
          </w:tcPr>
          <w:p w14:paraId="092806D3" w14:textId="77777777" w:rsidR="00AC60A9" w:rsidRPr="00AC60A9" w:rsidRDefault="00AC60A9" w:rsidP="00D21449">
            <w:pPr>
              <w:jc w:val="center"/>
              <w:rPr>
                <w:szCs w:val="21"/>
              </w:rPr>
            </w:pPr>
            <w:r w:rsidRPr="00AC60A9">
              <w:rPr>
                <w:rFonts w:hint="eastAsia"/>
                <w:szCs w:val="21"/>
              </w:rPr>
              <w:t>GY</w:t>
            </w:r>
            <w:r w:rsidRPr="00AC60A9">
              <w:rPr>
                <w:szCs w:val="21"/>
              </w:rPr>
              <w:t>-SG010-</w:t>
            </w:r>
            <w:r w:rsidRPr="00AC60A9">
              <w:rPr>
                <w:rFonts w:hint="eastAsia"/>
                <w:szCs w:val="21"/>
              </w:rPr>
              <w:t>2</w:t>
            </w:r>
          </w:p>
        </w:tc>
        <w:tc>
          <w:tcPr>
            <w:tcW w:w="1254" w:type="pct"/>
            <w:shd w:val="clear" w:color="auto" w:fill="FFFFFF" w:themeFill="background1"/>
            <w:vAlign w:val="center"/>
          </w:tcPr>
          <w:p w14:paraId="5F9A7C4E" w14:textId="77777777" w:rsidR="00AC60A9" w:rsidRPr="00AC60A9" w:rsidRDefault="00AC60A9" w:rsidP="00D21449">
            <w:pPr>
              <w:jc w:val="center"/>
              <w:rPr>
                <w:szCs w:val="21"/>
              </w:rPr>
            </w:pPr>
            <w:r w:rsidRPr="00AC60A9">
              <w:rPr>
                <w:rFonts w:hint="eastAsia"/>
                <w:szCs w:val="21"/>
              </w:rPr>
              <w:t>149</w:t>
            </w:r>
          </w:p>
        </w:tc>
        <w:tc>
          <w:tcPr>
            <w:tcW w:w="959" w:type="pct"/>
            <w:shd w:val="clear" w:color="auto" w:fill="FFFFFF" w:themeFill="background1"/>
            <w:vAlign w:val="center"/>
          </w:tcPr>
          <w:p w14:paraId="449FAA41" w14:textId="77777777" w:rsidR="00AC60A9" w:rsidRPr="00AC60A9" w:rsidRDefault="00AC60A9" w:rsidP="00D21449">
            <w:pPr>
              <w:jc w:val="center"/>
              <w:rPr>
                <w:szCs w:val="21"/>
              </w:rPr>
            </w:pPr>
            <w:r w:rsidRPr="00AC60A9">
              <w:rPr>
                <w:rFonts w:hint="eastAsia"/>
                <w:szCs w:val="21"/>
              </w:rPr>
              <w:t>27</w:t>
            </w:r>
          </w:p>
        </w:tc>
        <w:tc>
          <w:tcPr>
            <w:tcW w:w="959" w:type="pct"/>
            <w:vMerge/>
            <w:shd w:val="clear" w:color="auto" w:fill="FFFFFF" w:themeFill="background1"/>
            <w:vAlign w:val="center"/>
          </w:tcPr>
          <w:p w14:paraId="3C536B5C" w14:textId="77777777" w:rsidR="00AC60A9" w:rsidRPr="00AC60A9" w:rsidRDefault="00AC60A9" w:rsidP="00D21449">
            <w:pPr>
              <w:jc w:val="center"/>
              <w:rPr>
                <w:szCs w:val="21"/>
              </w:rPr>
            </w:pPr>
          </w:p>
        </w:tc>
        <w:tc>
          <w:tcPr>
            <w:tcW w:w="876" w:type="pct"/>
            <w:shd w:val="clear" w:color="auto" w:fill="FFFFFF" w:themeFill="background1"/>
            <w:vAlign w:val="center"/>
          </w:tcPr>
          <w:p w14:paraId="674A89E7" w14:textId="77777777" w:rsidR="00AC60A9" w:rsidRPr="00AC60A9" w:rsidRDefault="00AC60A9" w:rsidP="00D21449">
            <w:pPr>
              <w:jc w:val="center"/>
              <w:rPr>
                <w:szCs w:val="21"/>
              </w:rPr>
            </w:pPr>
          </w:p>
        </w:tc>
      </w:tr>
      <w:tr w:rsidR="00AC60A9" w:rsidRPr="00AC60A9" w14:paraId="15FE7010" w14:textId="77777777" w:rsidTr="00D21449">
        <w:trPr>
          <w:trHeight w:val="397"/>
        </w:trPr>
        <w:tc>
          <w:tcPr>
            <w:tcW w:w="951" w:type="pct"/>
            <w:shd w:val="clear" w:color="auto" w:fill="FFFFFF" w:themeFill="background1"/>
            <w:vAlign w:val="center"/>
          </w:tcPr>
          <w:p w14:paraId="608B7B53" w14:textId="77777777" w:rsidR="00AC60A9" w:rsidRPr="00AC60A9" w:rsidRDefault="00AC60A9" w:rsidP="00D21449">
            <w:pPr>
              <w:jc w:val="center"/>
              <w:rPr>
                <w:szCs w:val="21"/>
              </w:rPr>
            </w:pPr>
            <w:r w:rsidRPr="00AC60A9">
              <w:rPr>
                <w:rFonts w:hint="eastAsia"/>
                <w:szCs w:val="21"/>
              </w:rPr>
              <w:t>GY</w:t>
            </w:r>
            <w:r w:rsidRPr="00AC60A9">
              <w:rPr>
                <w:szCs w:val="21"/>
              </w:rPr>
              <w:t>-SG010-</w:t>
            </w:r>
            <w:r w:rsidRPr="00AC60A9">
              <w:rPr>
                <w:rFonts w:hint="eastAsia"/>
                <w:szCs w:val="21"/>
              </w:rPr>
              <w:t>3</w:t>
            </w:r>
          </w:p>
        </w:tc>
        <w:tc>
          <w:tcPr>
            <w:tcW w:w="1254" w:type="pct"/>
            <w:shd w:val="clear" w:color="auto" w:fill="FFFFFF" w:themeFill="background1"/>
            <w:vAlign w:val="center"/>
          </w:tcPr>
          <w:p w14:paraId="62071397" w14:textId="77777777" w:rsidR="00AC60A9" w:rsidRPr="00AC60A9" w:rsidRDefault="00AC60A9" w:rsidP="00D21449">
            <w:pPr>
              <w:jc w:val="center"/>
              <w:rPr>
                <w:szCs w:val="21"/>
              </w:rPr>
            </w:pPr>
            <w:r w:rsidRPr="00AC60A9">
              <w:rPr>
                <w:rFonts w:hint="eastAsia"/>
                <w:szCs w:val="21"/>
              </w:rPr>
              <w:t>153</w:t>
            </w:r>
          </w:p>
        </w:tc>
        <w:tc>
          <w:tcPr>
            <w:tcW w:w="959" w:type="pct"/>
            <w:shd w:val="clear" w:color="auto" w:fill="FFFFFF" w:themeFill="background1"/>
            <w:vAlign w:val="center"/>
          </w:tcPr>
          <w:p w14:paraId="44876C09" w14:textId="77777777" w:rsidR="00AC60A9" w:rsidRPr="00AC60A9" w:rsidRDefault="00AC60A9" w:rsidP="00D21449">
            <w:pPr>
              <w:jc w:val="center"/>
              <w:rPr>
                <w:szCs w:val="21"/>
              </w:rPr>
            </w:pPr>
            <w:r w:rsidRPr="00AC60A9">
              <w:rPr>
                <w:rFonts w:hint="eastAsia"/>
                <w:szCs w:val="21"/>
              </w:rPr>
              <w:t>29</w:t>
            </w:r>
          </w:p>
        </w:tc>
        <w:tc>
          <w:tcPr>
            <w:tcW w:w="959" w:type="pct"/>
            <w:vMerge/>
            <w:shd w:val="clear" w:color="auto" w:fill="FFFFFF" w:themeFill="background1"/>
            <w:vAlign w:val="center"/>
          </w:tcPr>
          <w:p w14:paraId="1A48697E" w14:textId="77777777" w:rsidR="00AC60A9" w:rsidRPr="00AC60A9" w:rsidRDefault="00AC60A9" w:rsidP="00D21449">
            <w:pPr>
              <w:jc w:val="center"/>
              <w:rPr>
                <w:szCs w:val="21"/>
              </w:rPr>
            </w:pPr>
          </w:p>
        </w:tc>
        <w:tc>
          <w:tcPr>
            <w:tcW w:w="876" w:type="pct"/>
            <w:shd w:val="clear" w:color="auto" w:fill="FFFFFF" w:themeFill="background1"/>
            <w:vAlign w:val="center"/>
          </w:tcPr>
          <w:p w14:paraId="6703C08B" w14:textId="77777777" w:rsidR="00AC60A9" w:rsidRPr="00AC60A9" w:rsidRDefault="00AC60A9" w:rsidP="00D21449">
            <w:pPr>
              <w:jc w:val="center"/>
              <w:rPr>
                <w:szCs w:val="21"/>
              </w:rPr>
            </w:pPr>
          </w:p>
        </w:tc>
      </w:tr>
      <w:tr w:rsidR="00AC60A9" w:rsidRPr="00AC60A9" w14:paraId="74DCF232" w14:textId="77777777" w:rsidTr="00D21449">
        <w:trPr>
          <w:trHeight w:val="397"/>
        </w:trPr>
        <w:tc>
          <w:tcPr>
            <w:tcW w:w="951" w:type="pct"/>
            <w:shd w:val="clear" w:color="auto" w:fill="FFFFFF" w:themeFill="background1"/>
            <w:vAlign w:val="center"/>
          </w:tcPr>
          <w:p w14:paraId="5D1DC7F0" w14:textId="77777777" w:rsidR="00AC60A9" w:rsidRPr="00AC60A9" w:rsidRDefault="00AC60A9" w:rsidP="00D21449">
            <w:pPr>
              <w:jc w:val="center"/>
              <w:rPr>
                <w:szCs w:val="21"/>
              </w:rPr>
            </w:pPr>
            <w:r w:rsidRPr="00AC60A9">
              <w:rPr>
                <w:rFonts w:hint="eastAsia"/>
                <w:szCs w:val="21"/>
              </w:rPr>
              <w:t>GY</w:t>
            </w:r>
            <w:r w:rsidRPr="00AC60A9">
              <w:rPr>
                <w:szCs w:val="21"/>
              </w:rPr>
              <w:t>-SG0</w:t>
            </w:r>
            <w:r w:rsidRPr="00AC60A9">
              <w:rPr>
                <w:rFonts w:hint="eastAsia"/>
                <w:szCs w:val="21"/>
              </w:rPr>
              <w:t>22</w:t>
            </w:r>
            <w:r w:rsidRPr="00AC60A9">
              <w:rPr>
                <w:szCs w:val="21"/>
              </w:rPr>
              <w:t>-1</w:t>
            </w:r>
          </w:p>
        </w:tc>
        <w:tc>
          <w:tcPr>
            <w:tcW w:w="1254" w:type="pct"/>
            <w:shd w:val="clear" w:color="auto" w:fill="FFFFFF" w:themeFill="background1"/>
            <w:vAlign w:val="center"/>
          </w:tcPr>
          <w:p w14:paraId="5A8C2FE2" w14:textId="77777777" w:rsidR="00AC60A9" w:rsidRPr="00AC60A9" w:rsidRDefault="00AC60A9" w:rsidP="00D21449">
            <w:pPr>
              <w:jc w:val="center"/>
              <w:rPr>
                <w:szCs w:val="21"/>
              </w:rPr>
            </w:pPr>
            <w:r w:rsidRPr="00AC60A9">
              <w:rPr>
                <w:rFonts w:hint="eastAsia"/>
                <w:szCs w:val="21"/>
              </w:rPr>
              <w:t>445</w:t>
            </w:r>
          </w:p>
        </w:tc>
        <w:tc>
          <w:tcPr>
            <w:tcW w:w="959" w:type="pct"/>
            <w:shd w:val="clear" w:color="auto" w:fill="FFFFFF" w:themeFill="background1"/>
            <w:vAlign w:val="center"/>
          </w:tcPr>
          <w:p w14:paraId="4F15C7F1" w14:textId="77777777" w:rsidR="00AC60A9" w:rsidRPr="00AC60A9" w:rsidRDefault="00AC60A9" w:rsidP="00D21449">
            <w:pPr>
              <w:jc w:val="center"/>
              <w:rPr>
                <w:szCs w:val="21"/>
              </w:rPr>
            </w:pPr>
            <w:r w:rsidRPr="00AC60A9">
              <w:rPr>
                <w:rFonts w:hint="eastAsia"/>
                <w:szCs w:val="21"/>
              </w:rPr>
              <w:t>58</w:t>
            </w:r>
          </w:p>
        </w:tc>
        <w:tc>
          <w:tcPr>
            <w:tcW w:w="959" w:type="pct"/>
            <w:vMerge w:val="restart"/>
            <w:shd w:val="clear" w:color="auto" w:fill="FFFFFF" w:themeFill="background1"/>
            <w:vAlign w:val="center"/>
          </w:tcPr>
          <w:p w14:paraId="11A45666" w14:textId="77777777" w:rsidR="00AC60A9" w:rsidRPr="00AC60A9" w:rsidRDefault="00AC60A9" w:rsidP="00D21449">
            <w:pPr>
              <w:jc w:val="center"/>
              <w:rPr>
                <w:szCs w:val="21"/>
              </w:rPr>
            </w:pPr>
            <w:r w:rsidRPr="00AC60A9">
              <w:rPr>
                <w:rFonts w:hint="eastAsia"/>
                <w:szCs w:val="21"/>
              </w:rPr>
              <w:t>3.3</w:t>
            </w:r>
          </w:p>
        </w:tc>
        <w:tc>
          <w:tcPr>
            <w:tcW w:w="876" w:type="pct"/>
            <w:shd w:val="clear" w:color="auto" w:fill="FFFFFF" w:themeFill="background1"/>
            <w:vAlign w:val="center"/>
          </w:tcPr>
          <w:p w14:paraId="68934578" w14:textId="77777777" w:rsidR="00AC60A9" w:rsidRPr="00AC60A9" w:rsidRDefault="00AC60A9" w:rsidP="00D21449">
            <w:pPr>
              <w:jc w:val="center"/>
              <w:rPr>
                <w:szCs w:val="21"/>
              </w:rPr>
            </w:pPr>
          </w:p>
        </w:tc>
      </w:tr>
      <w:tr w:rsidR="00AC60A9" w:rsidRPr="00AC60A9" w14:paraId="3EA568B4" w14:textId="77777777" w:rsidTr="00D21449">
        <w:trPr>
          <w:trHeight w:val="397"/>
        </w:trPr>
        <w:tc>
          <w:tcPr>
            <w:tcW w:w="951" w:type="pct"/>
            <w:shd w:val="clear" w:color="auto" w:fill="FFFFFF" w:themeFill="background1"/>
            <w:vAlign w:val="center"/>
          </w:tcPr>
          <w:p w14:paraId="5B444DB1" w14:textId="77777777" w:rsidR="00AC60A9" w:rsidRPr="00AC60A9" w:rsidRDefault="00AC60A9" w:rsidP="00D21449">
            <w:pPr>
              <w:jc w:val="center"/>
              <w:rPr>
                <w:szCs w:val="21"/>
              </w:rPr>
            </w:pPr>
            <w:r w:rsidRPr="00AC60A9">
              <w:rPr>
                <w:rFonts w:hint="eastAsia"/>
                <w:szCs w:val="21"/>
              </w:rPr>
              <w:t>GY</w:t>
            </w:r>
            <w:r w:rsidRPr="00AC60A9">
              <w:rPr>
                <w:szCs w:val="21"/>
              </w:rPr>
              <w:t>-SG0</w:t>
            </w:r>
            <w:r w:rsidRPr="00AC60A9">
              <w:rPr>
                <w:rFonts w:hint="eastAsia"/>
                <w:szCs w:val="21"/>
              </w:rPr>
              <w:t>22</w:t>
            </w:r>
            <w:r w:rsidRPr="00AC60A9">
              <w:rPr>
                <w:szCs w:val="21"/>
              </w:rPr>
              <w:t>-</w:t>
            </w:r>
            <w:r w:rsidRPr="00AC60A9">
              <w:rPr>
                <w:rFonts w:hint="eastAsia"/>
                <w:szCs w:val="21"/>
              </w:rPr>
              <w:t>2</w:t>
            </w:r>
          </w:p>
        </w:tc>
        <w:tc>
          <w:tcPr>
            <w:tcW w:w="1254" w:type="pct"/>
            <w:shd w:val="clear" w:color="auto" w:fill="FFFFFF" w:themeFill="background1"/>
            <w:vAlign w:val="center"/>
          </w:tcPr>
          <w:p w14:paraId="66655DEF" w14:textId="77777777" w:rsidR="00AC60A9" w:rsidRPr="00AC60A9" w:rsidRDefault="00AC60A9" w:rsidP="00D21449">
            <w:pPr>
              <w:jc w:val="center"/>
              <w:rPr>
                <w:szCs w:val="21"/>
              </w:rPr>
            </w:pPr>
            <w:r w:rsidRPr="00AC60A9">
              <w:rPr>
                <w:rFonts w:hint="eastAsia"/>
                <w:szCs w:val="21"/>
              </w:rPr>
              <w:t>450</w:t>
            </w:r>
          </w:p>
        </w:tc>
        <w:tc>
          <w:tcPr>
            <w:tcW w:w="959" w:type="pct"/>
            <w:shd w:val="clear" w:color="auto" w:fill="FFFFFF" w:themeFill="background1"/>
            <w:vAlign w:val="center"/>
          </w:tcPr>
          <w:p w14:paraId="59D18379" w14:textId="77777777" w:rsidR="00AC60A9" w:rsidRPr="00AC60A9" w:rsidRDefault="00AC60A9" w:rsidP="00D21449">
            <w:pPr>
              <w:jc w:val="center"/>
              <w:rPr>
                <w:szCs w:val="21"/>
              </w:rPr>
            </w:pPr>
            <w:r w:rsidRPr="00AC60A9">
              <w:rPr>
                <w:rFonts w:hint="eastAsia"/>
                <w:szCs w:val="21"/>
              </w:rPr>
              <w:t>57</w:t>
            </w:r>
          </w:p>
        </w:tc>
        <w:tc>
          <w:tcPr>
            <w:tcW w:w="959" w:type="pct"/>
            <w:vMerge/>
            <w:shd w:val="clear" w:color="auto" w:fill="FFFFFF" w:themeFill="background1"/>
            <w:vAlign w:val="center"/>
          </w:tcPr>
          <w:p w14:paraId="55AD9724" w14:textId="77777777" w:rsidR="00AC60A9" w:rsidRPr="00AC60A9" w:rsidRDefault="00AC60A9" w:rsidP="00D21449">
            <w:pPr>
              <w:jc w:val="center"/>
              <w:rPr>
                <w:szCs w:val="21"/>
              </w:rPr>
            </w:pPr>
          </w:p>
        </w:tc>
        <w:tc>
          <w:tcPr>
            <w:tcW w:w="876" w:type="pct"/>
            <w:shd w:val="clear" w:color="auto" w:fill="FFFFFF" w:themeFill="background1"/>
            <w:vAlign w:val="center"/>
          </w:tcPr>
          <w:p w14:paraId="7F8C2647" w14:textId="77777777" w:rsidR="00AC60A9" w:rsidRPr="00AC60A9" w:rsidRDefault="00AC60A9" w:rsidP="00D21449">
            <w:pPr>
              <w:jc w:val="center"/>
              <w:rPr>
                <w:szCs w:val="21"/>
              </w:rPr>
            </w:pPr>
          </w:p>
        </w:tc>
      </w:tr>
      <w:tr w:rsidR="00AC60A9" w:rsidRPr="00AC60A9" w14:paraId="4E6E89E7" w14:textId="77777777" w:rsidTr="00D21449">
        <w:trPr>
          <w:trHeight w:val="397"/>
        </w:trPr>
        <w:tc>
          <w:tcPr>
            <w:tcW w:w="951" w:type="pct"/>
            <w:shd w:val="clear" w:color="auto" w:fill="FFFFFF" w:themeFill="background1"/>
            <w:vAlign w:val="center"/>
          </w:tcPr>
          <w:p w14:paraId="6AAEA56B" w14:textId="77777777" w:rsidR="00AC60A9" w:rsidRPr="00AC60A9" w:rsidRDefault="00AC60A9" w:rsidP="00D21449">
            <w:pPr>
              <w:jc w:val="center"/>
              <w:rPr>
                <w:szCs w:val="21"/>
              </w:rPr>
            </w:pPr>
            <w:r w:rsidRPr="00AC60A9">
              <w:rPr>
                <w:rFonts w:hint="eastAsia"/>
                <w:szCs w:val="21"/>
              </w:rPr>
              <w:t>GY</w:t>
            </w:r>
            <w:r w:rsidRPr="00AC60A9">
              <w:rPr>
                <w:szCs w:val="21"/>
              </w:rPr>
              <w:t>-SG0</w:t>
            </w:r>
            <w:r w:rsidRPr="00AC60A9">
              <w:rPr>
                <w:rFonts w:hint="eastAsia"/>
                <w:szCs w:val="21"/>
              </w:rPr>
              <w:t>22</w:t>
            </w:r>
            <w:r w:rsidRPr="00AC60A9">
              <w:rPr>
                <w:szCs w:val="21"/>
              </w:rPr>
              <w:t>-</w:t>
            </w:r>
            <w:r w:rsidRPr="00AC60A9">
              <w:rPr>
                <w:rFonts w:hint="eastAsia"/>
                <w:szCs w:val="21"/>
              </w:rPr>
              <w:t>3</w:t>
            </w:r>
          </w:p>
        </w:tc>
        <w:tc>
          <w:tcPr>
            <w:tcW w:w="1254" w:type="pct"/>
            <w:shd w:val="clear" w:color="auto" w:fill="FFFFFF" w:themeFill="background1"/>
            <w:vAlign w:val="center"/>
          </w:tcPr>
          <w:p w14:paraId="490CE684" w14:textId="77777777" w:rsidR="00AC60A9" w:rsidRPr="00AC60A9" w:rsidRDefault="00AC60A9" w:rsidP="00D21449">
            <w:pPr>
              <w:jc w:val="center"/>
              <w:rPr>
                <w:szCs w:val="21"/>
              </w:rPr>
            </w:pPr>
            <w:r w:rsidRPr="00AC60A9">
              <w:rPr>
                <w:rFonts w:hint="eastAsia"/>
                <w:szCs w:val="21"/>
              </w:rPr>
              <w:t>452</w:t>
            </w:r>
          </w:p>
        </w:tc>
        <w:tc>
          <w:tcPr>
            <w:tcW w:w="959" w:type="pct"/>
            <w:shd w:val="clear" w:color="auto" w:fill="FFFFFF" w:themeFill="background1"/>
            <w:vAlign w:val="center"/>
          </w:tcPr>
          <w:p w14:paraId="0EF43E55" w14:textId="77777777" w:rsidR="00AC60A9" w:rsidRPr="00AC60A9" w:rsidRDefault="00AC60A9" w:rsidP="00D21449">
            <w:pPr>
              <w:jc w:val="center"/>
              <w:rPr>
                <w:szCs w:val="21"/>
              </w:rPr>
            </w:pPr>
            <w:r w:rsidRPr="00AC60A9">
              <w:rPr>
                <w:rFonts w:hint="eastAsia"/>
                <w:szCs w:val="21"/>
              </w:rPr>
              <w:t>56</w:t>
            </w:r>
          </w:p>
        </w:tc>
        <w:tc>
          <w:tcPr>
            <w:tcW w:w="959" w:type="pct"/>
            <w:vMerge/>
            <w:shd w:val="clear" w:color="auto" w:fill="FFFFFF" w:themeFill="background1"/>
            <w:vAlign w:val="center"/>
          </w:tcPr>
          <w:p w14:paraId="4B07F754" w14:textId="77777777" w:rsidR="00AC60A9" w:rsidRPr="00AC60A9" w:rsidRDefault="00AC60A9" w:rsidP="00D21449">
            <w:pPr>
              <w:jc w:val="center"/>
              <w:rPr>
                <w:szCs w:val="21"/>
              </w:rPr>
            </w:pPr>
          </w:p>
        </w:tc>
        <w:tc>
          <w:tcPr>
            <w:tcW w:w="876" w:type="pct"/>
            <w:shd w:val="clear" w:color="auto" w:fill="FFFFFF" w:themeFill="background1"/>
            <w:vAlign w:val="center"/>
          </w:tcPr>
          <w:p w14:paraId="0BA8310D" w14:textId="77777777" w:rsidR="00AC60A9" w:rsidRPr="00AC60A9" w:rsidRDefault="00AC60A9" w:rsidP="00D21449">
            <w:pPr>
              <w:jc w:val="center"/>
              <w:rPr>
                <w:szCs w:val="21"/>
              </w:rPr>
            </w:pPr>
          </w:p>
        </w:tc>
      </w:tr>
      <w:tr w:rsidR="00AC60A9" w:rsidRPr="00AC60A9" w14:paraId="7BB52375" w14:textId="77777777" w:rsidTr="00D21449">
        <w:trPr>
          <w:trHeight w:val="397"/>
        </w:trPr>
        <w:tc>
          <w:tcPr>
            <w:tcW w:w="951" w:type="pct"/>
            <w:shd w:val="clear" w:color="auto" w:fill="FFFFFF" w:themeFill="background1"/>
            <w:vAlign w:val="center"/>
          </w:tcPr>
          <w:p w14:paraId="01AD3604" w14:textId="77777777" w:rsidR="00AC60A9" w:rsidRPr="00AC60A9" w:rsidRDefault="00AC60A9" w:rsidP="00D21449">
            <w:pPr>
              <w:jc w:val="center"/>
              <w:rPr>
                <w:szCs w:val="21"/>
              </w:rPr>
            </w:pPr>
            <w:r w:rsidRPr="00AC60A9">
              <w:rPr>
                <w:rFonts w:hint="eastAsia"/>
                <w:szCs w:val="21"/>
              </w:rPr>
              <w:t>GY-NG012-1</w:t>
            </w:r>
          </w:p>
        </w:tc>
        <w:tc>
          <w:tcPr>
            <w:tcW w:w="1254" w:type="pct"/>
            <w:shd w:val="clear" w:color="auto" w:fill="FFFFFF" w:themeFill="background1"/>
            <w:vAlign w:val="center"/>
          </w:tcPr>
          <w:p w14:paraId="6CFDFBC9" w14:textId="77777777" w:rsidR="00AC60A9" w:rsidRPr="00AC60A9" w:rsidRDefault="00AC60A9" w:rsidP="00D21449">
            <w:pPr>
              <w:jc w:val="center"/>
              <w:rPr>
                <w:szCs w:val="21"/>
              </w:rPr>
            </w:pPr>
            <w:r w:rsidRPr="00AC60A9">
              <w:rPr>
                <w:rFonts w:hint="eastAsia"/>
                <w:szCs w:val="21"/>
              </w:rPr>
              <w:t>149</w:t>
            </w:r>
          </w:p>
        </w:tc>
        <w:tc>
          <w:tcPr>
            <w:tcW w:w="959" w:type="pct"/>
            <w:shd w:val="clear" w:color="auto" w:fill="FFFFFF" w:themeFill="background1"/>
            <w:vAlign w:val="center"/>
          </w:tcPr>
          <w:p w14:paraId="66B14109" w14:textId="77777777" w:rsidR="00AC60A9" w:rsidRPr="00AC60A9" w:rsidRDefault="00AC60A9" w:rsidP="00D21449">
            <w:pPr>
              <w:jc w:val="center"/>
              <w:rPr>
                <w:szCs w:val="21"/>
              </w:rPr>
            </w:pPr>
            <w:r w:rsidRPr="00AC60A9">
              <w:rPr>
                <w:rFonts w:hint="eastAsia"/>
                <w:szCs w:val="21"/>
              </w:rPr>
              <w:t>28</w:t>
            </w:r>
          </w:p>
        </w:tc>
        <w:tc>
          <w:tcPr>
            <w:tcW w:w="959" w:type="pct"/>
            <w:vMerge w:val="restart"/>
            <w:shd w:val="clear" w:color="auto" w:fill="FFFFFF" w:themeFill="background1"/>
            <w:vAlign w:val="center"/>
          </w:tcPr>
          <w:p w14:paraId="3918E025" w14:textId="77777777" w:rsidR="00AC60A9" w:rsidRPr="00AC60A9" w:rsidRDefault="00AC60A9" w:rsidP="00D21449">
            <w:pPr>
              <w:jc w:val="center"/>
              <w:rPr>
                <w:szCs w:val="21"/>
              </w:rPr>
            </w:pPr>
            <w:r w:rsidRPr="00AC60A9">
              <w:rPr>
                <w:rFonts w:hint="eastAsia"/>
                <w:szCs w:val="21"/>
              </w:rPr>
              <w:t>4.0</w:t>
            </w:r>
          </w:p>
        </w:tc>
        <w:tc>
          <w:tcPr>
            <w:tcW w:w="876" w:type="pct"/>
            <w:shd w:val="clear" w:color="auto" w:fill="FFFFFF" w:themeFill="background1"/>
            <w:vAlign w:val="center"/>
          </w:tcPr>
          <w:p w14:paraId="0A5BB82C" w14:textId="77777777" w:rsidR="00AC60A9" w:rsidRPr="00AC60A9" w:rsidRDefault="00AC60A9" w:rsidP="00D21449">
            <w:pPr>
              <w:jc w:val="center"/>
              <w:rPr>
                <w:szCs w:val="21"/>
              </w:rPr>
            </w:pPr>
          </w:p>
        </w:tc>
      </w:tr>
      <w:tr w:rsidR="00AC60A9" w:rsidRPr="00AC60A9" w14:paraId="6075C799" w14:textId="77777777" w:rsidTr="00D21449">
        <w:trPr>
          <w:trHeight w:val="397"/>
        </w:trPr>
        <w:tc>
          <w:tcPr>
            <w:tcW w:w="951" w:type="pct"/>
            <w:shd w:val="clear" w:color="auto" w:fill="FFFFFF" w:themeFill="background1"/>
            <w:vAlign w:val="center"/>
          </w:tcPr>
          <w:p w14:paraId="6F1E3789" w14:textId="77777777" w:rsidR="00AC60A9" w:rsidRPr="00AC60A9" w:rsidRDefault="00AC60A9" w:rsidP="00D21449">
            <w:pPr>
              <w:jc w:val="center"/>
              <w:rPr>
                <w:szCs w:val="21"/>
              </w:rPr>
            </w:pPr>
            <w:r w:rsidRPr="00AC60A9">
              <w:rPr>
                <w:rFonts w:hint="eastAsia"/>
                <w:szCs w:val="21"/>
              </w:rPr>
              <w:t>GY-NG012-2</w:t>
            </w:r>
          </w:p>
        </w:tc>
        <w:tc>
          <w:tcPr>
            <w:tcW w:w="1254" w:type="pct"/>
            <w:shd w:val="clear" w:color="auto" w:fill="FFFFFF" w:themeFill="background1"/>
            <w:vAlign w:val="center"/>
          </w:tcPr>
          <w:p w14:paraId="754582AB" w14:textId="77777777" w:rsidR="00AC60A9" w:rsidRPr="00AC60A9" w:rsidRDefault="00AC60A9" w:rsidP="00D21449">
            <w:pPr>
              <w:jc w:val="center"/>
              <w:rPr>
                <w:szCs w:val="21"/>
              </w:rPr>
            </w:pPr>
            <w:r w:rsidRPr="00AC60A9">
              <w:rPr>
                <w:rFonts w:hint="eastAsia"/>
                <w:szCs w:val="21"/>
              </w:rPr>
              <w:t>151</w:t>
            </w:r>
          </w:p>
        </w:tc>
        <w:tc>
          <w:tcPr>
            <w:tcW w:w="959" w:type="pct"/>
            <w:shd w:val="clear" w:color="auto" w:fill="FFFFFF" w:themeFill="background1"/>
            <w:vAlign w:val="center"/>
          </w:tcPr>
          <w:p w14:paraId="06B2DCBA" w14:textId="77777777" w:rsidR="00AC60A9" w:rsidRPr="00AC60A9" w:rsidRDefault="00AC60A9" w:rsidP="00D21449">
            <w:pPr>
              <w:jc w:val="center"/>
              <w:rPr>
                <w:szCs w:val="21"/>
              </w:rPr>
            </w:pPr>
            <w:r w:rsidRPr="00AC60A9">
              <w:rPr>
                <w:rFonts w:hint="eastAsia"/>
                <w:szCs w:val="21"/>
              </w:rPr>
              <w:t>27</w:t>
            </w:r>
          </w:p>
        </w:tc>
        <w:tc>
          <w:tcPr>
            <w:tcW w:w="959" w:type="pct"/>
            <w:vMerge/>
            <w:shd w:val="clear" w:color="auto" w:fill="FFFFFF" w:themeFill="background1"/>
            <w:vAlign w:val="center"/>
          </w:tcPr>
          <w:p w14:paraId="16CA6FC3" w14:textId="77777777" w:rsidR="00AC60A9" w:rsidRPr="00AC60A9" w:rsidRDefault="00AC60A9" w:rsidP="00D21449">
            <w:pPr>
              <w:jc w:val="center"/>
              <w:rPr>
                <w:szCs w:val="21"/>
              </w:rPr>
            </w:pPr>
          </w:p>
        </w:tc>
        <w:tc>
          <w:tcPr>
            <w:tcW w:w="876" w:type="pct"/>
            <w:shd w:val="clear" w:color="auto" w:fill="FFFFFF" w:themeFill="background1"/>
            <w:vAlign w:val="center"/>
          </w:tcPr>
          <w:p w14:paraId="6F2E5B69" w14:textId="77777777" w:rsidR="00AC60A9" w:rsidRPr="00AC60A9" w:rsidRDefault="00AC60A9" w:rsidP="00D21449">
            <w:pPr>
              <w:jc w:val="center"/>
              <w:rPr>
                <w:szCs w:val="21"/>
              </w:rPr>
            </w:pPr>
          </w:p>
        </w:tc>
      </w:tr>
      <w:tr w:rsidR="00AC60A9" w:rsidRPr="00AC60A9" w14:paraId="0A68592A" w14:textId="77777777" w:rsidTr="00D21449">
        <w:trPr>
          <w:trHeight w:val="397"/>
        </w:trPr>
        <w:tc>
          <w:tcPr>
            <w:tcW w:w="951" w:type="pct"/>
            <w:shd w:val="clear" w:color="auto" w:fill="FFFFFF" w:themeFill="background1"/>
            <w:vAlign w:val="center"/>
          </w:tcPr>
          <w:p w14:paraId="21772D8C" w14:textId="77777777" w:rsidR="00AC60A9" w:rsidRPr="00AC60A9" w:rsidRDefault="00AC60A9" w:rsidP="00D21449">
            <w:pPr>
              <w:jc w:val="center"/>
              <w:rPr>
                <w:szCs w:val="21"/>
              </w:rPr>
            </w:pPr>
            <w:r w:rsidRPr="00AC60A9">
              <w:rPr>
                <w:rFonts w:hint="eastAsia"/>
                <w:szCs w:val="21"/>
              </w:rPr>
              <w:t>GY-NG012-3</w:t>
            </w:r>
          </w:p>
        </w:tc>
        <w:tc>
          <w:tcPr>
            <w:tcW w:w="1254" w:type="pct"/>
            <w:shd w:val="clear" w:color="auto" w:fill="FFFFFF" w:themeFill="background1"/>
            <w:vAlign w:val="center"/>
          </w:tcPr>
          <w:p w14:paraId="741B1C16" w14:textId="77777777" w:rsidR="00AC60A9" w:rsidRPr="00AC60A9" w:rsidRDefault="00AC60A9" w:rsidP="00D21449">
            <w:pPr>
              <w:jc w:val="center"/>
              <w:rPr>
                <w:szCs w:val="21"/>
              </w:rPr>
            </w:pPr>
            <w:r w:rsidRPr="00AC60A9">
              <w:rPr>
                <w:rFonts w:hint="eastAsia"/>
                <w:szCs w:val="21"/>
              </w:rPr>
              <w:t>152</w:t>
            </w:r>
          </w:p>
        </w:tc>
        <w:tc>
          <w:tcPr>
            <w:tcW w:w="959" w:type="pct"/>
            <w:shd w:val="clear" w:color="auto" w:fill="FFFFFF" w:themeFill="background1"/>
            <w:vAlign w:val="center"/>
          </w:tcPr>
          <w:p w14:paraId="4F117C17" w14:textId="77777777" w:rsidR="00AC60A9" w:rsidRPr="00AC60A9" w:rsidRDefault="00AC60A9" w:rsidP="00D21449">
            <w:pPr>
              <w:jc w:val="center"/>
              <w:rPr>
                <w:szCs w:val="21"/>
              </w:rPr>
            </w:pPr>
            <w:r w:rsidRPr="00AC60A9">
              <w:rPr>
                <w:rFonts w:hint="eastAsia"/>
                <w:szCs w:val="21"/>
              </w:rPr>
              <w:t>29</w:t>
            </w:r>
          </w:p>
        </w:tc>
        <w:tc>
          <w:tcPr>
            <w:tcW w:w="959" w:type="pct"/>
            <w:vMerge/>
            <w:shd w:val="clear" w:color="auto" w:fill="FFFFFF" w:themeFill="background1"/>
            <w:vAlign w:val="center"/>
          </w:tcPr>
          <w:p w14:paraId="6CD2612F" w14:textId="77777777" w:rsidR="00AC60A9" w:rsidRPr="00AC60A9" w:rsidRDefault="00AC60A9" w:rsidP="00D21449">
            <w:pPr>
              <w:jc w:val="center"/>
              <w:rPr>
                <w:szCs w:val="21"/>
              </w:rPr>
            </w:pPr>
          </w:p>
        </w:tc>
        <w:tc>
          <w:tcPr>
            <w:tcW w:w="876" w:type="pct"/>
            <w:shd w:val="clear" w:color="auto" w:fill="FFFFFF" w:themeFill="background1"/>
            <w:vAlign w:val="center"/>
          </w:tcPr>
          <w:p w14:paraId="5DE73851" w14:textId="77777777" w:rsidR="00AC60A9" w:rsidRPr="00AC60A9" w:rsidRDefault="00AC60A9" w:rsidP="00D21449">
            <w:pPr>
              <w:jc w:val="center"/>
              <w:rPr>
                <w:szCs w:val="21"/>
              </w:rPr>
            </w:pPr>
          </w:p>
        </w:tc>
      </w:tr>
    </w:tbl>
    <w:p w14:paraId="60315CA6" w14:textId="77777777" w:rsidR="00AC60A9" w:rsidRPr="00AC60A9" w:rsidRDefault="00AC60A9" w:rsidP="00AC60A9">
      <w:pPr>
        <w:pStyle w:val="ac"/>
        <w:spacing w:before="156" w:after="156"/>
      </w:pPr>
      <w:r w:rsidRPr="00AC60A9">
        <w:rPr>
          <w:rFonts w:hint="eastAsia"/>
        </w:rPr>
        <w:t>表</w:t>
      </w:r>
      <w:r w:rsidRPr="00AC60A9">
        <w:rPr>
          <w:rFonts w:hint="eastAsia"/>
        </w:rPr>
        <w:t xml:space="preserve"> 9  </w:t>
      </w:r>
      <w:r w:rsidRPr="00AC60A9">
        <w:rPr>
          <w:rFonts w:hint="eastAsia"/>
        </w:rPr>
        <w:t>试验样品尺寸测试结果</w:t>
      </w:r>
    </w:p>
    <w:tbl>
      <w:tblPr>
        <w:tblW w:w="5000" w:type="pct"/>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shd w:val="clear" w:color="auto" w:fill="FFFFFF" w:themeFill="background1"/>
        <w:tblLook w:val="04A0" w:firstRow="1" w:lastRow="0" w:firstColumn="1" w:lastColumn="0" w:noHBand="0" w:noVBand="1"/>
      </w:tblPr>
      <w:tblGrid>
        <w:gridCol w:w="1828"/>
        <w:gridCol w:w="2410"/>
        <w:gridCol w:w="1843"/>
        <w:gridCol w:w="1843"/>
        <w:gridCol w:w="1683"/>
      </w:tblGrid>
      <w:tr w:rsidR="00AC60A9" w:rsidRPr="00AC60A9" w14:paraId="2BFE47FD" w14:textId="77777777" w:rsidTr="00D21449">
        <w:trPr>
          <w:trHeight w:val="397"/>
        </w:trPr>
        <w:tc>
          <w:tcPr>
            <w:tcW w:w="951" w:type="pct"/>
            <w:shd w:val="clear" w:color="auto" w:fill="FFFFFF" w:themeFill="background1"/>
            <w:vAlign w:val="center"/>
          </w:tcPr>
          <w:p w14:paraId="60BC3594" w14:textId="77777777" w:rsidR="00AC60A9" w:rsidRPr="00AC60A9" w:rsidRDefault="00AC60A9" w:rsidP="00D21449">
            <w:pPr>
              <w:jc w:val="center"/>
              <w:rPr>
                <w:szCs w:val="21"/>
              </w:rPr>
            </w:pPr>
            <w:r w:rsidRPr="00AC60A9">
              <w:rPr>
                <w:szCs w:val="21"/>
              </w:rPr>
              <w:t>样品编号</w:t>
            </w:r>
          </w:p>
        </w:tc>
        <w:tc>
          <w:tcPr>
            <w:tcW w:w="1254" w:type="pct"/>
            <w:shd w:val="clear" w:color="auto" w:fill="FFFFFF" w:themeFill="background1"/>
            <w:vAlign w:val="center"/>
          </w:tcPr>
          <w:p w14:paraId="2F605079" w14:textId="77777777" w:rsidR="00AC60A9" w:rsidRPr="00AC60A9" w:rsidRDefault="00AC60A9" w:rsidP="00D21449">
            <w:pPr>
              <w:jc w:val="center"/>
              <w:rPr>
                <w:szCs w:val="21"/>
              </w:rPr>
            </w:pPr>
            <w:r w:rsidRPr="00AC60A9">
              <w:rPr>
                <w:rFonts w:hint="eastAsia"/>
                <w:szCs w:val="21"/>
              </w:rPr>
              <w:t>直径</w:t>
            </w:r>
            <w:r w:rsidRPr="00AC60A9">
              <w:rPr>
                <w:szCs w:val="21"/>
              </w:rPr>
              <w:t>/</w:t>
            </w:r>
            <w:r w:rsidRPr="00AC60A9">
              <w:rPr>
                <w:rFonts w:hint="eastAsia"/>
                <w:szCs w:val="21"/>
              </w:rPr>
              <w:t>mm</w:t>
            </w:r>
          </w:p>
        </w:tc>
        <w:tc>
          <w:tcPr>
            <w:tcW w:w="959" w:type="pct"/>
            <w:shd w:val="clear" w:color="auto" w:fill="FFFFFF" w:themeFill="background1"/>
            <w:vAlign w:val="center"/>
          </w:tcPr>
          <w:p w14:paraId="1CFC0667" w14:textId="77777777" w:rsidR="00AC60A9" w:rsidRPr="00AC60A9" w:rsidRDefault="00AC60A9" w:rsidP="00D21449">
            <w:pPr>
              <w:jc w:val="center"/>
              <w:rPr>
                <w:szCs w:val="21"/>
              </w:rPr>
            </w:pPr>
            <w:r w:rsidRPr="00AC60A9">
              <w:rPr>
                <w:rFonts w:hint="eastAsia"/>
                <w:szCs w:val="21"/>
              </w:rPr>
              <w:t>长度</w:t>
            </w:r>
            <w:r w:rsidRPr="00AC60A9">
              <w:rPr>
                <w:rFonts w:hint="eastAsia"/>
                <w:szCs w:val="21"/>
              </w:rPr>
              <w:t>/mm</w:t>
            </w:r>
          </w:p>
        </w:tc>
        <w:tc>
          <w:tcPr>
            <w:tcW w:w="959" w:type="pct"/>
            <w:shd w:val="clear" w:color="auto" w:fill="FFFFFF" w:themeFill="background1"/>
            <w:vAlign w:val="center"/>
          </w:tcPr>
          <w:p w14:paraId="0B8E6C19" w14:textId="77777777" w:rsidR="00AC60A9" w:rsidRPr="00AC60A9" w:rsidRDefault="00AC60A9" w:rsidP="00D21449">
            <w:pPr>
              <w:jc w:val="center"/>
              <w:rPr>
                <w:szCs w:val="21"/>
              </w:rPr>
            </w:pPr>
            <w:r w:rsidRPr="00AC60A9">
              <w:rPr>
                <w:rFonts w:hint="eastAsia"/>
                <w:szCs w:val="21"/>
              </w:rPr>
              <w:t>壁厚</w:t>
            </w:r>
            <w:r w:rsidRPr="00AC60A9">
              <w:rPr>
                <w:rFonts w:hint="eastAsia"/>
                <w:szCs w:val="21"/>
              </w:rPr>
              <w:t>/mm</w:t>
            </w:r>
          </w:p>
        </w:tc>
        <w:tc>
          <w:tcPr>
            <w:tcW w:w="876" w:type="pct"/>
            <w:shd w:val="clear" w:color="auto" w:fill="FFFFFF" w:themeFill="background1"/>
            <w:vAlign w:val="center"/>
          </w:tcPr>
          <w:p w14:paraId="71D5A3EA" w14:textId="77777777" w:rsidR="00AC60A9" w:rsidRPr="00AC60A9" w:rsidRDefault="00AC60A9" w:rsidP="00D21449">
            <w:pPr>
              <w:jc w:val="center"/>
              <w:rPr>
                <w:szCs w:val="21"/>
              </w:rPr>
            </w:pPr>
            <w:r w:rsidRPr="00AC60A9">
              <w:rPr>
                <w:szCs w:val="21"/>
              </w:rPr>
              <w:t>备注</w:t>
            </w:r>
          </w:p>
        </w:tc>
      </w:tr>
      <w:tr w:rsidR="00AC60A9" w:rsidRPr="00AC60A9" w14:paraId="2D23B522" w14:textId="77777777" w:rsidTr="00D21449">
        <w:trPr>
          <w:trHeight w:val="397"/>
        </w:trPr>
        <w:tc>
          <w:tcPr>
            <w:tcW w:w="951" w:type="pct"/>
            <w:shd w:val="clear" w:color="auto" w:fill="FFFFFF" w:themeFill="background1"/>
            <w:vAlign w:val="center"/>
          </w:tcPr>
          <w:p w14:paraId="551C71AD" w14:textId="77777777" w:rsidR="00AC60A9" w:rsidRPr="00AC60A9" w:rsidRDefault="00AC60A9" w:rsidP="00D21449">
            <w:pPr>
              <w:jc w:val="center"/>
              <w:rPr>
                <w:szCs w:val="21"/>
              </w:rPr>
            </w:pPr>
            <w:r w:rsidRPr="00AC60A9">
              <w:rPr>
                <w:rFonts w:hint="eastAsia"/>
                <w:szCs w:val="21"/>
              </w:rPr>
              <w:t>GY</w:t>
            </w:r>
            <w:r w:rsidRPr="00AC60A9">
              <w:rPr>
                <w:szCs w:val="21"/>
              </w:rPr>
              <w:t>-SG010-1</w:t>
            </w:r>
          </w:p>
        </w:tc>
        <w:tc>
          <w:tcPr>
            <w:tcW w:w="1254" w:type="pct"/>
            <w:shd w:val="clear" w:color="auto" w:fill="FFFFFF" w:themeFill="background1"/>
            <w:vAlign w:val="center"/>
          </w:tcPr>
          <w:p w14:paraId="3F41DF9A" w14:textId="77777777" w:rsidR="00AC60A9" w:rsidRPr="00AC60A9" w:rsidRDefault="00AC60A9" w:rsidP="00D21449">
            <w:pPr>
              <w:jc w:val="center"/>
              <w:rPr>
                <w:szCs w:val="21"/>
              </w:rPr>
            </w:pPr>
            <w:r w:rsidRPr="00AC60A9">
              <w:rPr>
                <w:rFonts w:hint="eastAsia"/>
                <w:szCs w:val="21"/>
              </w:rPr>
              <w:t>59.99</w:t>
            </w:r>
          </w:p>
        </w:tc>
        <w:tc>
          <w:tcPr>
            <w:tcW w:w="959" w:type="pct"/>
            <w:shd w:val="clear" w:color="auto" w:fill="FFFFFF" w:themeFill="background1"/>
            <w:vAlign w:val="center"/>
          </w:tcPr>
          <w:p w14:paraId="5D2BE40C" w14:textId="77777777" w:rsidR="00AC60A9" w:rsidRPr="00AC60A9" w:rsidRDefault="00AC60A9" w:rsidP="00D21449">
            <w:pPr>
              <w:jc w:val="center"/>
              <w:rPr>
                <w:szCs w:val="21"/>
              </w:rPr>
            </w:pPr>
            <w:r w:rsidRPr="00AC60A9">
              <w:rPr>
                <w:rFonts w:hint="eastAsia"/>
                <w:szCs w:val="21"/>
              </w:rPr>
              <w:t>790</w:t>
            </w:r>
          </w:p>
        </w:tc>
        <w:tc>
          <w:tcPr>
            <w:tcW w:w="959" w:type="pct"/>
            <w:shd w:val="clear" w:color="auto" w:fill="FFFFFF" w:themeFill="background1"/>
            <w:vAlign w:val="center"/>
          </w:tcPr>
          <w:p w14:paraId="77D876AC" w14:textId="77777777" w:rsidR="00AC60A9" w:rsidRPr="00AC60A9" w:rsidRDefault="00AC60A9" w:rsidP="00D21449">
            <w:pPr>
              <w:jc w:val="center"/>
              <w:rPr>
                <w:szCs w:val="21"/>
              </w:rPr>
            </w:pPr>
            <w:r w:rsidRPr="00AC60A9">
              <w:rPr>
                <w:rFonts w:hint="eastAsia"/>
                <w:szCs w:val="21"/>
              </w:rPr>
              <w:t>3.05</w:t>
            </w:r>
          </w:p>
        </w:tc>
        <w:tc>
          <w:tcPr>
            <w:tcW w:w="876" w:type="pct"/>
            <w:shd w:val="clear" w:color="auto" w:fill="FFFFFF" w:themeFill="background1"/>
            <w:vAlign w:val="center"/>
          </w:tcPr>
          <w:p w14:paraId="464DAE47" w14:textId="77777777" w:rsidR="00AC60A9" w:rsidRPr="00AC60A9" w:rsidRDefault="00AC60A9" w:rsidP="00D21449">
            <w:pPr>
              <w:jc w:val="center"/>
              <w:rPr>
                <w:szCs w:val="21"/>
              </w:rPr>
            </w:pPr>
          </w:p>
        </w:tc>
      </w:tr>
      <w:tr w:rsidR="00AC60A9" w:rsidRPr="00AC60A9" w14:paraId="1F0C3628" w14:textId="77777777" w:rsidTr="00D21449">
        <w:trPr>
          <w:trHeight w:val="397"/>
        </w:trPr>
        <w:tc>
          <w:tcPr>
            <w:tcW w:w="951" w:type="pct"/>
            <w:shd w:val="clear" w:color="auto" w:fill="FFFFFF" w:themeFill="background1"/>
            <w:vAlign w:val="center"/>
          </w:tcPr>
          <w:p w14:paraId="4DE89CF0" w14:textId="77777777" w:rsidR="00AC60A9" w:rsidRPr="00AC60A9" w:rsidRDefault="00AC60A9" w:rsidP="00D21449">
            <w:pPr>
              <w:jc w:val="center"/>
              <w:rPr>
                <w:szCs w:val="21"/>
              </w:rPr>
            </w:pPr>
            <w:r w:rsidRPr="00AC60A9">
              <w:rPr>
                <w:rFonts w:hint="eastAsia"/>
                <w:szCs w:val="21"/>
              </w:rPr>
              <w:t>GY</w:t>
            </w:r>
            <w:r w:rsidRPr="00AC60A9">
              <w:rPr>
                <w:szCs w:val="21"/>
              </w:rPr>
              <w:t>-SG010-</w:t>
            </w:r>
            <w:r w:rsidRPr="00AC60A9">
              <w:rPr>
                <w:rFonts w:hint="eastAsia"/>
                <w:szCs w:val="21"/>
              </w:rPr>
              <w:t>2</w:t>
            </w:r>
          </w:p>
        </w:tc>
        <w:tc>
          <w:tcPr>
            <w:tcW w:w="1254" w:type="pct"/>
            <w:shd w:val="clear" w:color="auto" w:fill="FFFFFF" w:themeFill="background1"/>
            <w:vAlign w:val="center"/>
          </w:tcPr>
          <w:p w14:paraId="6FD976E1" w14:textId="77777777" w:rsidR="00AC60A9" w:rsidRPr="00AC60A9" w:rsidRDefault="00AC60A9" w:rsidP="00D21449">
            <w:pPr>
              <w:jc w:val="center"/>
              <w:rPr>
                <w:szCs w:val="21"/>
              </w:rPr>
            </w:pPr>
            <w:r w:rsidRPr="00AC60A9">
              <w:rPr>
                <w:rFonts w:hint="eastAsia"/>
                <w:szCs w:val="21"/>
              </w:rPr>
              <w:t>60.01</w:t>
            </w:r>
          </w:p>
        </w:tc>
        <w:tc>
          <w:tcPr>
            <w:tcW w:w="959" w:type="pct"/>
            <w:shd w:val="clear" w:color="auto" w:fill="FFFFFF" w:themeFill="background1"/>
            <w:vAlign w:val="center"/>
          </w:tcPr>
          <w:p w14:paraId="04B291D3" w14:textId="77777777" w:rsidR="00AC60A9" w:rsidRPr="00AC60A9" w:rsidRDefault="00AC60A9" w:rsidP="00D21449">
            <w:pPr>
              <w:jc w:val="center"/>
              <w:rPr>
                <w:szCs w:val="21"/>
              </w:rPr>
            </w:pPr>
            <w:r w:rsidRPr="00AC60A9">
              <w:rPr>
                <w:rFonts w:hint="eastAsia"/>
                <w:szCs w:val="21"/>
              </w:rPr>
              <w:t>791</w:t>
            </w:r>
          </w:p>
        </w:tc>
        <w:tc>
          <w:tcPr>
            <w:tcW w:w="959" w:type="pct"/>
            <w:shd w:val="clear" w:color="auto" w:fill="FFFFFF" w:themeFill="background1"/>
            <w:vAlign w:val="center"/>
          </w:tcPr>
          <w:p w14:paraId="5190F756" w14:textId="77777777" w:rsidR="00AC60A9" w:rsidRPr="00AC60A9" w:rsidRDefault="00AC60A9" w:rsidP="00D21449">
            <w:pPr>
              <w:jc w:val="center"/>
              <w:rPr>
                <w:szCs w:val="21"/>
              </w:rPr>
            </w:pPr>
            <w:r w:rsidRPr="00AC60A9">
              <w:rPr>
                <w:rFonts w:hint="eastAsia"/>
                <w:szCs w:val="21"/>
              </w:rPr>
              <w:t>2.90</w:t>
            </w:r>
          </w:p>
        </w:tc>
        <w:tc>
          <w:tcPr>
            <w:tcW w:w="876" w:type="pct"/>
            <w:shd w:val="clear" w:color="auto" w:fill="FFFFFF" w:themeFill="background1"/>
            <w:vAlign w:val="center"/>
          </w:tcPr>
          <w:p w14:paraId="416D741C" w14:textId="77777777" w:rsidR="00AC60A9" w:rsidRPr="00AC60A9" w:rsidRDefault="00AC60A9" w:rsidP="00D21449">
            <w:pPr>
              <w:jc w:val="center"/>
              <w:rPr>
                <w:szCs w:val="21"/>
              </w:rPr>
            </w:pPr>
          </w:p>
        </w:tc>
      </w:tr>
      <w:tr w:rsidR="00AC60A9" w:rsidRPr="00AC60A9" w14:paraId="5D3AB534" w14:textId="77777777" w:rsidTr="00D21449">
        <w:trPr>
          <w:trHeight w:val="397"/>
        </w:trPr>
        <w:tc>
          <w:tcPr>
            <w:tcW w:w="951" w:type="pct"/>
            <w:shd w:val="clear" w:color="auto" w:fill="FFFFFF" w:themeFill="background1"/>
            <w:vAlign w:val="center"/>
          </w:tcPr>
          <w:p w14:paraId="32866A28" w14:textId="77777777" w:rsidR="00AC60A9" w:rsidRPr="00AC60A9" w:rsidRDefault="00AC60A9" w:rsidP="00D21449">
            <w:pPr>
              <w:jc w:val="center"/>
              <w:rPr>
                <w:szCs w:val="21"/>
              </w:rPr>
            </w:pPr>
            <w:r w:rsidRPr="00AC60A9">
              <w:rPr>
                <w:rFonts w:hint="eastAsia"/>
                <w:szCs w:val="21"/>
              </w:rPr>
              <w:t>GY</w:t>
            </w:r>
            <w:r w:rsidRPr="00AC60A9">
              <w:rPr>
                <w:szCs w:val="21"/>
              </w:rPr>
              <w:t>-SG010-</w:t>
            </w:r>
            <w:r w:rsidRPr="00AC60A9">
              <w:rPr>
                <w:rFonts w:hint="eastAsia"/>
                <w:szCs w:val="21"/>
              </w:rPr>
              <w:t>3</w:t>
            </w:r>
          </w:p>
        </w:tc>
        <w:tc>
          <w:tcPr>
            <w:tcW w:w="1254" w:type="pct"/>
            <w:shd w:val="clear" w:color="auto" w:fill="FFFFFF" w:themeFill="background1"/>
            <w:vAlign w:val="center"/>
          </w:tcPr>
          <w:p w14:paraId="69A36143" w14:textId="77777777" w:rsidR="00AC60A9" w:rsidRPr="00AC60A9" w:rsidRDefault="00AC60A9" w:rsidP="00D21449">
            <w:pPr>
              <w:jc w:val="center"/>
              <w:rPr>
                <w:szCs w:val="21"/>
              </w:rPr>
            </w:pPr>
            <w:r w:rsidRPr="00AC60A9">
              <w:rPr>
                <w:rFonts w:hint="eastAsia"/>
                <w:szCs w:val="21"/>
              </w:rPr>
              <w:t>60.12</w:t>
            </w:r>
          </w:p>
        </w:tc>
        <w:tc>
          <w:tcPr>
            <w:tcW w:w="959" w:type="pct"/>
            <w:shd w:val="clear" w:color="auto" w:fill="FFFFFF" w:themeFill="background1"/>
            <w:vAlign w:val="center"/>
          </w:tcPr>
          <w:p w14:paraId="3BD73449" w14:textId="77777777" w:rsidR="00AC60A9" w:rsidRPr="00AC60A9" w:rsidRDefault="00AC60A9" w:rsidP="00D21449">
            <w:pPr>
              <w:jc w:val="center"/>
              <w:rPr>
                <w:szCs w:val="21"/>
              </w:rPr>
            </w:pPr>
            <w:r w:rsidRPr="00AC60A9">
              <w:rPr>
                <w:rFonts w:hint="eastAsia"/>
                <w:szCs w:val="21"/>
              </w:rPr>
              <w:t>790</w:t>
            </w:r>
          </w:p>
        </w:tc>
        <w:tc>
          <w:tcPr>
            <w:tcW w:w="959" w:type="pct"/>
            <w:shd w:val="clear" w:color="auto" w:fill="FFFFFF" w:themeFill="background1"/>
            <w:vAlign w:val="center"/>
          </w:tcPr>
          <w:p w14:paraId="49FDB268" w14:textId="77777777" w:rsidR="00AC60A9" w:rsidRPr="00AC60A9" w:rsidRDefault="00AC60A9" w:rsidP="00D21449">
            <w:pPr>
              <w:jc w:val="center"/>
              <w:rPr>
                <w:szCs w:val="21"/>
              </w:rPr>
            </w:pPr>
            <w:r w:rsidRPr="00AC60A9">
              <w:rPr>
                <w:rFonts w:hint="eastAsia"/>
                <w:szCs w:val="21"/>
              </w:rPr>
              <w:t>3.12</w:t>
            </w:r>
          </w:p>
        </w:tc>
        <w:tc>
          <w:tcPr>
            <w:tcW w:w="876" w:type="pct"/>
            <w:shd w:val="clear" w:color="auto" w:fill="FFFFFF" w:themeFill="background1"/>
            <w:vAlign w:val="center"/>
          </w:tcPr>
          <w:p w14:paraId="24B20A1D" w14:textId="77777777" w:rsidR="00AC60A9" w:rsidRPr="00AC60A9" w:rsidRDefault="00AC60A9" w:rsidP="00D21449">
            <w:pPr>
              <w:jc w:val="center"/>
              <w:rPr>
                <w:szCs w:val="21"/>
              </w:rPr>
            </w:pPr>
          </w:p>
        </w:tc>
      </w:tr>
      <w:tr w:rsidR="00AC60A9" w:rsidRPr="00AC60A9" w14:paraId="6747855D" w14:textId="77777777" w:rsidTr="00D21449">
        <w:trPr>
          <w:trHeight w:val="397"/>
        </w:trPr>
        <w:tc>
          <w:tcPr>
            <w:tcW w:w="951" w:type="pct"/>
            <w:shd w:val="clear" w:color="auto" w:fill="FFFFFF" w:themeFill="background1"/>
            <w:vAlign w:val="center"/>
          </w:tcPr>
          <w:p w14:paraId="30466E59" w14:textId="77777777" w:rsidR="00AC60A9" w:rsidRPr="00AC60A9" w:rsidRDefault="00AC60A9" w:rsidP="00D21449">
            <w:pPr>
              <w:jc w:val="center"/>
              <w:rPr>
                <w:szCs w:val="21"/>
              </w:rPr>
            </w:pPr>
            <w:r w:rsidRPr="00AC60A9">
              <w:rPr>
                <w:rFonts w:hint="eastAsia"/>
                <w:szCs w:val="21"/>
              </w:rPr>
              <w:t>GY</w:t>
            </w:r>
            <w:r w:rsidRPr="00AC60A9">
              <w:rPr>
                <w:szCs w:val="21"/>
              </w:rPr>
              <w:t>-SG0</w:t>
            </w:r>
            <w:r w:rsidRPr="00AC60A9">
              <w:rPr>
                <w:rFonts w:hint="eastAsia"/>
                <w:szCs w:val="21"/>
              </w:rPr>
              <w:t>22</w:t>
            </w:r>
            <w:r w:rsidRPr="00AC60A9">
              <w:rPr>
                <w:szCs w:val="21"/>
              </w:rPr>
              <w:t>-1</w:t>
            </w:r>
          </w:p>
        </w:tc>
        <w:tc>
          <w:tcPr>
            <w:tcW w:w="1254" w:type="pct"/>
            <w:shd w:val="clear" w:color="auto" w:fill="FFFFFF" w:themeFill="background1"/>
            <w:vAlign w:val="center"/>
          </w:tcPr>
          <w:p w14:paraId="190419BC" w14:textId="77777777" w:rsidR="00AC60A9" w:rsidRPr="00AC60A9" w:rsidRDefault="00AC60A9" w:rsidP="00D21449">
            <w:pPr>
              <w:jc w:val="center"/>
              <w:rPr>
                <w:szCs w:val="21"/>
              </w:rPr>
            </w:pPr>
            <w:r w:rsidRPr="00AC60A9">
              <w:rPr>
                <w:rFonts w:hint="eastAsia"/>
                <w:szCs w:val="21"/>
              </w:rPr>
              <w:t>60.10</w:t>
            </w:r>
          </w:p>
        </w:tc>
        <w:tc>
          <w:tcPr>
            <w:tcW w:w="959" w:type="pct"/>
            <w:shd w:val="clear" w:color="auto" w:fill="FFFFFF" w:themeFill="background1"/>
            <w:vAlign w:val="center"/>
          </w:tcPr>
          <w:p w14:paraId="4D5C0D20" w14:textId="77777777" w:rsidR="00AC60A9" w:rsidRPr="00AC60A9" w:rsidRDefault="00AC60A9" w:rsidP="00D21449">
            <w:pPr>
              <w:jc w:val="center"/>
              <w:rPr>
                <w:szCs w:val="21"/>
              </w:rPr>
            </w:pPr>
            <w:r w:rsidRPr="00AC60A9">
              <w:rPr>
                <w:rFonts w:hint="eastAsia"/>
                <w:szCs w:val="21"/>
              </w:rPr>
              <w:t>791</w:t>
            </w:r>
          </w:p>
        </w:tc>
        <w:tc>
          <w:tcPr>
            <w:tcW w:w="959" w:type="pct"/>
            <w:shd w:val="clear" w:color="auto" w:fill="FFFFFF" w:themeFill="background1"/>
            <w:vAlign w:val="center"/>
          </w:tcPr>
          <w:p w14:paraId="5F705792" w14:textId="77777777" w:rsidR="00AC60A9" w:rsidRPr="00AC60A9" w:rsidRDefault="00AC60A9" w:rsidP="00D21449">
            <w:pPr>
              <w:jc w:val="center"/>
              <w:rPr>
                <w:szCs w:val="21"/>
              </w:rPr>
            </w:pPr>
            <w:r w:rsidRPr="00AC60A9">
              <w:rPr>
                <w:rFonts w:hint="eastAsia"/>
                <w:szCs w:val="21"/>
              </w:rPr>
              <w:t>3.13</w:t>
            </w:r>
          </w:p>
        </w:tc>
        <w:tc>
          <w:tcPr>
            <w:tcW w:w="876" w:type="pct"/>
            <w:shd w:val="clear" w:color="auto" w:fill="FFFFFF" w:themeFill="background1"/>
            <w:vAlign w:val="center"/>
          </w:tcPr>
          <w:p w14:paraId="73DC58CC" w14:textId="77777777" w:rsidR="00AC60A9" w:rsidRPr="00AC60A9" w:rsidRDefault="00AC60A9" w:rsidP="00D21449">
            <w:pPr>
              <w:jc w:val="center"/>
              <w:rPr>
                <w:szCs w:val="21"/>
              </w:rPr>
            </w:pPr>
          </w:p>
        </w:tc>
      </w:tr>
      <w:tr w:rsidR="00AC60A9" w:rsidRPr="00AC60A9" w14:paraId="0ACD42D9" w14:textId="77777777" w:rsidTr="00D21449">
        <w:trPr>
          <w:trHeight w:val="397"/>
        </w:trPr>
        <w:tc>
          <w:tcPr>
            <w:tcW w:w="951" w:type="pct"/>
            <w:shd w:val="clear" w:color="auto" w:fill="FFFFFF" w:themeFill="background1"/>
            <w:vAlign w:val="center"/>
          </w:tcPr>
          <w:p w14:paraId="3DD43958" w14:textId="77777777" w:rsidR="00AC60A9" w:rsidRPr="00AC60A9" w:rsidRDefault="00AC60A9" w:rsidP="00D21449">
            <w:pPr>
              <w:jc w:val="center"/>
              <w:rPr>
                <w:szCs w:val="21"/>
              </w:rPr>
            </w:pPr>
            <w:r w:rsidRPr="00AC60A9">
              <w:rPr>
                <w:rFonts w:hint="eastAsia"/>
                <w:szCs w:val="21"/>
              </w:rPr>
              <w:t>GY</w:t>
            </w:r>
            <w:r w:rsidRPr="00AC60A9">
              <w:rPr>
                <w:szCs w:val="21"/>
              </w:rPr>
              <w:t>-SG0</w:t>
            </w:r>
            <w:r w:rsidRPr="00AC60A9">
              <w:rPr>
                <w:rFonts w:hint="eastAsia"/>
                <w:szCs w:val="21"/>
              </w:rPr>
              <w:t>22</w:t>
            </w:r>
            <w:r w:rsidRPr="00AC60A9">
              <w:rPr>
                <w:szCs w:val="21"/>
              </w:rPr>
              <w:t>-</w:t>
            </w:r>
            <w:r w:rsidRPr="00AC60A9">
              <w:rPr>
                <w:rFonts w:hint="eastAsia"/>
                <w:szCs w:val="21"/>
              </w:rPr>
              <w:t>2</w:t>
            </w:r>
          </w:p>
        </w:tc>
        <w:tc>
          <w:tcPr>
            <w:tcW w:w="1254" w:type="pct"/>
            <w:shd w:val="clear" w:color="auto" w:fill="FFFFFF" w:themeFill="background1"/>
            <w:vAlign w:val="center"/>
          </w:tcPr>
          <w:p w14:paraId="11A8C8C7" w14:textId="77777777" w:rsidR="00AC60A9" w:rsidRPr="00AC60A9" w:rsidRDefault="00AC60A9" w:rsidP="00D21449">
            <w:pPr>
              <w:jc w:val="center"/>
              <w:rPr>
                <w:szCs w:val="21"/>
              </w:rPr>
            </w:pPr>
            <w:r w:rsidRPr="00AC60A9">
              <w:rPr>
                <w:rFonts w:hint="eastAsia"/>
                <w:szCs w:val="21"/>
              </w:rPr>
              <w:t>60.23</w:t>
            </w:r>
          </w:p>
        </w:tc>
        <w:tc>
          <w:tcPr>
            <w:tcW w:w="959" w:type="pct"/>
            <w:shd w:val="clear" w:color="auto" w:fill="FFFFFF" w:themeFill="background1"/>
            <w:vAlign w:val="center"/>
          </w:tcPr>
          <w:p w14:paraId="132B2BAC" w14:textId="77777777" w:rsidR="00AC60A9" w:rsidRPr="00AC60A9" w:rsidRDefault="00AC60A9" w:rsidP="00D21449">
            <w:pPr>
              <w:jc w:val="center"/>
              <w:rPr>
                <w:szCs w:val="21"/>
              </w:rPr>
            </w:pPr>
            <w:r w:rsidRPr="00AC60A9">
              <w:rPr>
                <w:rFonts w:hint="eastAsia"/>
                <w:szCs w:val="21"/>
              </w:rPr>
              <w:t>790</w:t>
            </w:r>
          </w:p>
        </w:tc>
        <w:tc>
          <w:tcPr>
            <w:tcW w:w="959" w:type="pct"/>
            <w:shd w:val="clear" w:color="auto" w:fill="FFFFFF" w:themeFill="background1"/>
            <w:vAlign w:val="center"/>
          </w:tcPr>
          <w:p w14:paraId="7A3733DB" w14:textId="77777777" w:rsidR="00AC60A9" w:rsidRPr="00AC60A9" w:rsidRDefault="00AC60A9" w:rsidP="00D21449">
            <w:pPr>
              <w:jc w:val="center"/>
              <w:rPr>
                <w:szCs w:val="21"/>
              </w:rPr>
            </w:pPr>
            <w:r w:rsidRPr="00AC60A9">
              <w:rPr>
                <w:rFonts w:hint="eastAsia"/>
                <w:szCs w:val="21"/>
              </w:rPr>
              <w:t>3.02</w:t>
            </w:r>
          </w:p>
        </w:tc>
        <w:tc>
          <w:tcPr>
            <w:tcW w:w="876" w:type="pct"/>
            <w:shd w:val="clear" w:color="auto" w:fill="FFFFFF" w:themeFill="background1"/>
            <w:vAlign w:val="center"/>
          </w:tcPr>
          <w:p w14:paraId="32CD589D" w14:textId="77777777" w:rsidR="00AC60A9" w:rsidRPr="00AC60A9" w:rsidRDefault="00AC60A9" w:rsidP="00D21449">
            <w:pPr>
              <w:jc w:val="center"/>
              <w:rPr>
                <w:szCs w:val="21"/>
              </w:rPr>
            </w:pPr>
          </w:p>
        </w:tc>
      </w:tr>
      <w:tr w:rsidR="00AC60A9" w:rsidRPr="00AC60A9" w14:paraId="5637A2AD" w14:textId="77777777" w:rsidTr="00D21449">
        <w:trPr>
          <w:trHeight w:val="397"/>
        </w:trPr>
        <w:tc>
          <w:tcPr>
            <w:tcW w:w="951" w:type="pct"/>
            <w:shd w:val="clear" w:color="auto" w:fill="FFFFFF" w:themeFill="background1"/>
            <w:vAlign w:val="center"/>
          </w:tcPr>
          <w:p w14:paraId="7F8A4111" w14:textId="77777777" w:rsidR="00AC60A9" w:rsidRPr="00AC60A9" w:rsidRDefault="00AC60A9" w:rsidP="00D21449">
            <w:pPr>
              <w:jc w:val="center"/>
              <w:rPr>
                <w:szCs w:val="21"/>
              </w:rPr>
            </w:pPr>
            <w:r w:rsidRPr="00AC60A9">
              <w:rPr>
                <w:rFonts w:hint="eastAsia"/>
                <w:szCs w:val="21"/>
              </w:rPr>
              <w:t>GY</w:t>
            </w:r>
            <w:r w:rsidRPr="00AC60A9">
              <w:rPr>
                <w:szCs w:val="21"/>
              </w:rPr>
              <w:t>-SG0</w:t>
            </w:r>
            <w:r w:rsidRPr="00AC60A9">
              <w:rPr>
                <w:rFonts w:hint="eastAsia"/>
                <w:szCs w:val="21"/>
              </w:rPr>
              <w:t>22</w:t>
            </w:r>
            <w:r w:rsidRPr="00AC60A9">
              <w:rPr>
                <w:szCs w:val="21"/>
              </w:rPr>
              <w:t>-</w:t>
            </w:r>
            <w:r w:rsidRPr="00AC60A9">
              <w:rPr>
                <w:rFonts w:hint="eastAsia"/>
                <w:szCs w:val="21"/>
              </w:rPr>
              <w:t>3</w:t>
            </w:r>
          </w:p>
        </w:tc>
        <w:tc>
          <w:tcPr>
            <w:tcW w:w="1254" w:type="pct"/>
            <w:shd w:val="clear" w:color="auto" w:fill="FFFFFF" w:themeFill="background1"/>
            <w:vAlign w:val="center"/>
          </w:tcPr>
          <w:p w14:paraId="75EF18E4" w14:textId="77777777" w:rsidR="00AC60A9" w:rsidRPr="00AC60A9" w:rsidRDefault="00AC60A9" w:rsidP="00D21449">
            <w:pPr>
              <w:jc w:val="center"/>
              <w:rPr>
                <w:szCs w:val="21"/>
              </w:rPr>
            </w:pPr>
            <w:r w:rsidRPr="00AC60A9">
              <w:rPr>
                <w:rFonts w:hint="eastAsia"/>
                <w:szCs w:val="21"/>
              </w:rPr>
              <w:t>60.15</w:t>
            </w:r>
          </w:p>
        </w:tc>
        <w:tc>
          <w:tcPr>
            <w:tcW w:w="959" w:type="pct"/>
            <w:shd w:val="clear" w:color="auto" w:fill="FFFFFF" w:themeFill="background1"/>
            <w:vAlign w:val="center"/>
          </w:tcPr>
          <w:p w14:paraId="709ADC6F" w14:textId="77777777" w:rsidR="00AC60A9" w:rsidRPr="00AC60A9" w:rsidRDefault="00AC60A9" w:rsidP="00D21449">
            <w:pPr>
              <w:jc w:val="center"/>
              <w:rPr>
                <w:szCs w:val="21"/>
              </w:rPr>
            </w:pPr>
            <w:r w:rsidRPr="00AC60A9">
              <w:rPr>
                <w:rFonts w:hint="eastAsia"/>
                <w:szCs w:val="21"/>
              </w:rPr>
              <w:t>789</w:t>
            </w:r>
          </w:p>
        </w:tc>
        <w:tc>
          <w:tcPr>
            <w:tcW w:w="959" w:type="pct"/>
            <w:shd w:val="clear" w:color="auto" w:fill="FFFFFF" w:themeFill="background1"/>
            <w:vAlign w:val="center"/>
          </w:tcPr>
          <w:p w14:paraId="0007870A" w14:textId="77777777" w:rsidR="00AC60A9" w:rsidRPr="00AC60A9" w:rsidRDefault="00AC60A9" w:rsidP="00D21449">
            <w:pPr>
              <w:jc w:val="center"/>
              <w:rPr>
                <w:szCs w:val="21"/>
              </w:rPr>
            </w:pPr>
            <w:r w:rsidRPr="00AC60A9">
              <w:rPr>
                <w:rFonts w:hint="eastAsia"/>
                <w:szCs w:val="21"/>
              </w:rPr>
              <w:t>3.05</w:t>
            </w:r>
          </w:p>
        </w:tc>
        <w:tc>
          <w:tcPr>
            <w:tcW w:w="876" w:type="pct"/>
            <w:shd w:val="clear" w:color="auto" w:fill="FFFFFF" w:themeFill="background1"/>
            <w:vAlign w:val="center"/>
          </w:tcPr>
          <w:p w14:paraId="3BD42FB9" w14:textId="77777777" w:rsidR="00AC60A9" w:rsidRPr="00AC60A9" w:rsidRDefault="00AC60A9" w:rsidP="00D21449">
            <w:pPr>
              <w:jc w:val="center"/>
              <w:rPr>
                <w:szCs w:val="21"/>
              </w:rPr>
            </w:pPr>
          </w:p>
        </w:tc>
      </w:tr>
      <w:tr w:rsidR="00AC60A9" w:rsidRPr="00AC60A9" w14:paraId="7875C983" w14:textId="77777777" w:rsidTr="00D21449">
        <w:trPr>
          <w:trHeight w:val="397"/>
        </w:trPr>
        <w:tc>
          <w:tcPr>
            <w:tcW w:w="951" w:type="pct"/>
            <w:shd w:val="clear" w:color="auto" w:fill="FFFFFF" w:themeFill="background1"/>
            <w:vAlign w:val="center"/>
          </w:tcPr>
          <w:p w14:paraId="2F689F7D" w14:textId="77777777" w:rsidR="00AC60A9" w:rsidRPr="00AC60A9" w:rsidRDefault="00AC60A9" w:rsidP="00D21449">
            <w:pPr>
              <w:jc w:val="center"/>
              <w:rPr>
                <w:szCs w:val="21"/>
              </w:rPr>
            </w:pPr>
            <w:r w:rsidRPr="00AC60A9">
              <w:rPr>
                <w:rFonts w:hint="eastAsia"/>
                <w:szCs w:val="21"/>
              </w:rPr>
              <w:t>GY-NG012-1</w:t>
            </w:r>
          </w:p>
        </w:tc>
        <w:tc>
          <w:tcPr>
            <w:tcW w:w="1254" w:type="pct"/>
            <w:shd w:val="clear" w:color="auto" w:fill="FFFFFF" w:themeFill="background1"/>
            <w:vAlign w:val="center"/>
          </w:tcPr>
          <w:p w14:paraId="5BBB53AD" w14:textId="77777777" w:rsidR="00AC60A9" w:rsidRPr="00AC60A9" w:rsidRDefault="00AC60A9" w:rsidP="00D21449">
            <w:pPr>
              <w:jc w:val="center"/>
              <w:rPr>
                <w:szCs w:val="21"/>
              </w:rPr>
            </w:pPr>
            <w:r w:rsidRPr="00AC60A9">
              <w:rPr>
                <w:rFonts w:hint="eastAsia"/>
                <w:szCs w:val="21"/>
              </w:rPr>
              <w:t>60.20</w:t>
            </w:r>
          </w:p>
        </w:tc>
        <w:tc>
          <w:tcPr>
            <w:tcW w:w="959" w:type="pct"/>
            <w:shd w:val="clear" w:color="auto" w:fill="FFFFFF" w:themeFill="background1"/>
            <w:vAlign w:val="center"/>
          </w:tcPr>
          <w:p w14:paraId="3C8608D0" w14:textId="77777777" w:rsidR="00AC60A9" w:rsidRPr="00AC60A9" w:rsidRDefault="00AC60A9" w:rsidP="00D21449">
            <w:pPr>
              <w:jc w:val="center"/>
              <w:rPr>
                <w:szCs w:val="21"/>
              </w:rPr>
            </w:pPr>
            <w:r w:rsidRPr="00AC60A9">
              <w:rPr>
                <w:rFonts w:hint="eastAsia"/>
                <w:szCs w:val="21"/>
              </w:rPr>
              <w:t>789</w:t>
            </w:r>
          </w:p>
        </w:tc>
        <w:tc>
          <w:tcPr>
            <w:tcW w:w="959" w:type="pct"/>
            <w:shd w:val="clear" w:color="auto" w:fill="FFFFFF" w:themeFill="background1"/>
            <w:vAlign w:val="center"/>
          </w:tcPr>
          <w:p w14:paraId="7D0CDBCA" w14:textId="77777777" w:rsidR="00AC60A9" w:rsidRPr="00AC60A9" w:rsidRDefault="00AC60A9" w:rsidP="00D21449">
            <w:pPr>
              <w:jc w:val="center"/>
              <w:rPr>
                <w:szCs w:val="21"/>
              </w:rPr>
            </w:pPr>
            <w:r w:rsidRPr="00AC60A9">
              <w:rPr>
                <w:rFonts w:hint="eastAsia"/>
                <w:szCs w:val="21"/>
              </w:rPr>
              <w:t>3.17</w:t>
            </w:r>
          </w:p>
        </w:tc>
        <w:tc>
          <w:tcPr>
            <w:tcW w:w="876" w:type="pct"/>
            <w:shd w:val="clear" w:color="auto" w:fill="FFFFFF" w:themeFill="background1"/>
            <w:vAlign w:val="center"/>
          </w:tcPr>
          <w:p w14:paraId="7158D87B" w14:textId="77777777" w:rsidR="00AC60A9" w:rsidRPr="00AC60A9" w:rsidRDefault="00AC60A9" w:rsidP="00D21449">
            <w:pPr>
              <w:jc w:val="center"/>
              <w:rPr>
                <w:szCs w:val="21"/>
              </w:rPr>
            </w:pPr>
          </w:p>
        </w:tc>
      </w:tr>
      <w:tr w:rsidR="00AC60A9" w:rsidRPr="00AC60A9" w14:paraId="6A1EE224" w14:textId="77777777" w:rsidTr="00D21449">
        <w:trPr>
          <w:trHeight w:val="397"/>
        </w:trPr>
        <w:tc>
          <w:tcPr>
            <w:tcW w:w="951" w:type="pct"/>
            <w:shd w:val="clear" w:color="auto" w:fill="FFFFFF" w:themeFill="background1"/>
            <w:vAlign w:val="center"/>
          </w:tcPr>
          <w:p w14:paraId="59C096E8" w14:textId="77777777" w:rsidR="00AC60A9" w:rsidRPr="00AC60A9" w:rsidRDefault="00AC60A9" w:rsidP="00D21449">
            <w:pPr>
              <w:jc w:val="center"/>
              <w:rPr>
                <w:szCs w:val="21"/>
              </w:rPr>
            </w:pPr>
            <w:r w:rsidRPr="00AC60A9">
              <w:rPr>
                <w:rFonts w:hint="eastAsia"/>
                <w:szCs w:val="21"/>
              </w:rPr>
              <w:t>GY-NG012-2</w:t>
            </w:r>
          </w:p>
        </w:tc>
        <w:tc>
          <w:tcPr>
            <w:tcW w:w="1254" w:type="pct"/>
            <w:shd w:val="clear" w:color="auto" w:fill="FFFFFF" w:themeFill="background1"/>
            <w:vAlign w:val="center"/>
          </w:tcPr>
          <w:p w14:paraId="4C6A26E9" w14:textId="77777777" w:rsidR="00AC60A9" w:rsidRPr="00AC60A9" w:rsidRDefault="00AC60A9" w:rsidP="00D21449">
            <w:pPr>
              <w:jc w:val="center"/>
              <w:rPr>
                <w:szCs w:val="21"/>
              </w:rPr>
            </w:pPr>
            <w:r w:rsidRPr="00AC60A9">
              <w:rPr>
                <w:rFonts w:hint="eastAsia"/>
                <w:szCs w:val="21"/>
              </w:rPr>
              <w:t>60.13</w:t>
            </w:r>
          </w:p>
        </w:tc>
        <w:tc>
          <w:tcPr>
            <w:tcW w:w="959" w:type="pct"/>
            <w:shd w:val="clear" w:color="auto" w:fill="FFFFFF" w:themeFill="background1"/>
            <w:vAlign w:val="center"/>
          </w:tcPr>
          <w:p w14:paraId="1F639050" w14:textId="77777777" w:rsidR="00AC60A9" w:rsidRPr="00AC60A9" w:rsidRDefault="00AC60A9" w:rsidP="00D21449">
            <w:pPr>
              <w:jc w:val="center"/>
              <w:rPr>
                <w:szCs w:val="21"/>
              </w:rPr>
            </w:pPr>
            <w:r w:rsidRPr="00AC60A9">
              <w:rPr>
                <w:rFonts w:hint="eastAsia"/>
                <w:szCs w:val="21"/>
              </w:rPr>
              <w:t>790</w:t>
            </w:r>
          </w:p>
        </w:tc>
        <w:tc>
          <w:tcPr>
            <w:tcW w:w="959" w:type="pct"/>
            <w:shd w:val="clear" w:color="auto" w:fill="FFFFFF" w:themeFill="background1"/>
            <w:vAlign w:val="center"/>
          </w:tcPr>
          <w:p w14:paraId="49A41478" w14:textId="77777777" w:rsidR="00AC60A9" w:rsidRPr="00AC60A9" w:rsidRDefault="00AC60A9" w:rsidP="00D21449">
            <w:pPr>
              <w:jc w:val="center"/>
              <w:rPr>
                <w:szCs w:val="21"/>
              </w:rPr>
            </w:pPr>
            <w:r w:rsidRPr="00AC60A9">
              <w:rPr>
                <w:rFonts w:hint="eastAsia"/>
                <w:szCs w:val="21"/>
              </w:rPr>
              <w:t>3.15</w:t>
            </w:r>
          </w:p>
        </w:tc>
        <w:tc>
          <w:tcPr>
            <w:tcW w:w="876" w:type="pct"/>
            <w:shd w:val="clear" w:color="auto" w:fill="FFFFFF" w:themeFill="background1"/>
            <w:vAlign w:val="center"/>
          </w:tcPr>
          <w:p w14:paraId="36B21D68" w14:textId="77777777" w:rsidR="00AC60A9" w:rsidRPr="00AC60A9" w:rsidRDefault="00AC60A9" w:rsidP="00D21449">
            <w:pPr>
              <w:jc w:val="center"/>
              <w:rPr>
                <w:szCs w:val="21"/>
              </w:rPr>
            </w:pPr>
          </w:p>
        </w:tc>
      </w:tr>
      <w:tr w:rsidR="00AC60A9" w14:paraId="5524516F" w14:textId="77777777" w:rsidTr="00D21449">
        <w:trPr>
          <w:trHeight w:val="397"/>
        </w:trPr>
        <w:tc>
          <w:tcPr>
            <w:tcW w:w="951" w:type="pct"/>
            <w:shd w:val="clear" w:color="auto" w:fill="FFFFFF" w:themeFill="background1"/>
            <w:vAlign w:val="center"/>
          </w:tcPr>
          <w:p w14:paraId="3DD6643B" w14:textId="77777777" w:rsidR="00AC60A9" w:rsidRPr="00AC60A9" w:rsidRDefault="00AC60A9" w:rsidP="00D21449">
            <w:pPr>
              <w:jc w:val="center"/>
              <w:rPr>
                <w:szCs w:val="21"/>
              </w:rPr>
            </w:pPr>
            <w:r w:rsidRPr="00AC60A9">
              <w:rPr>
                <w:rFonts w:hint="eastAsia"/>
                <w:szCs w:val="21"/>
              </w:rPr>
              <w:t>GY-NG012-3</w:t>
            </w:r>
          </w:p>
        </w:tc>
        <w:tc>
          <w:tcPr>
            <w:tcW w:w="1254" w:type="pct"/>
            <w:shd w:val="clear" w:color="auto" w:fill="FFFFFF" w:themeFill="background1"/>
            <w:vAlign w:val="center"/>
          </w:tcPr>
          <w:p w14:paraId="64D00D83" w14:textId="77777777" w:rsidR="00AC60A9" w:rsidRPr="00AC60A9" w:rsidRDefault="00AC60A9" w:rsidP="00D21449">
            <w:pPr>
              <w:jc w:val="center"/>
              <w:rPr>
                <w:szCs w:val="21"/>
              </w:rPr>
            </w:pPr>
            <w:r w:rsidRPr="00AC60A9">
              <w:rPr>
                <w:rFonts w:hint="eastAsia"/>
                <w:szCs w:val="21"/>
              </w:rPr>
              <w:t>60.23</w:t>
            </w:r>
          </w:p>
        </w:tc>
        <w:tc>
          <w:tcPr>
            <w:tcW w:w="959" w:type="pct"/>
            <w:shd w:val="clear" w:color="auto" w:fill="FFFFFF" w:themeFill="background1"/>
            <w:vAlign w:val="center"/>
          </w:tcPr>
          <w:p w14:paraId="1CA351E1" w14:textId="77777777" w:rsidR="00AC60A9" w:rsidRPr="00AC60A9" w:rsidRDefault="00AC60A9" w:rsidP="00D21449">
            <w:pPr>
              <w:jc w:val="center"/>
              <w:rPr>
                <w:szCs w:val="21"/>
              </w:rPr>
            </w:pPr>
            <w:r w:rsidRPr="00AC60A9">
              <w:rPr>
                <w:rFonts w:hint="eastAsia"/>
                <w:szCs w:val="21"/>
              </w:rPr>
              <w:t>791</w:t>
            </w:r>
          </w:p>
        </w:tc>
        <w:tc>
          <w:tcPr>
            <w:tcW w:w="959" w:type="pct"/>
            <w:shd w:val="clear" w:color="auto" w:fill="FFFFFF" w:themeFill="background1"/>
            <w:vAlign w:val="center"/>
          </w:tcPr>
          <w:p w14:paraId="4088DECF" w14:textId="77777777" w:rsidR="00AC60A9" w:rsidRDefault="00AC60A9" w:rsidP="00D21449">
            <w:pPr>
              <w:jc w:val="center"/>
              <w:rPr>
                <w:szCs w:val="21"/>
              </w:rPr>
            </w:pPr>
            <w:r w:rsidRPr="00AC60A9">
              <w:rPr>
                <w:rFonts w:hint="eastAsia"/>
                <w:szCs w:val="21"/>
              </w:rPr>
              <w:t>3.16</w:t>
            </w:r>
          </w:p>
        </w:tc>
        <w:tc>
          <w:tcPr>
            <w:tcW w:w="876" w:type="pct"/>
            <w:shd w:val="clear" w:color="auto" w:fill="FFFFFF" w:themeFill="background1"/>
            <w:vAlign w:val="center"/>
          </w:tcPr>
          <w:p w14:paraId="5DD87C45" w14:textId="77777777" w:rsidR="00AC60A9" w:rsidRDefault="00AC60A9" w:rsidP="00D21449">
            <w:pPr>
              <w:jc w:val="center"/>
              <w:rPr>
                <w:szCs w:val="21"/>
              </w:rPr>
            </w:pPr>
          </w:p>
        </w:tc>
      </w:tr>
    </w:tbl>
    <w:p w14:paraId="6D54FE84" w14:textId="77777777" w:rsidR="00AC60A9" w:rsidRPr="00B828D4" w:rsidRDefault="00AC60A9" w:rsidP="00AC60A9"/>
    <w:p w14:paraId="2D98539C" w14:textId="17764A3F" w:rsidR="00BC16AD" w:rsidRDefault="00000000">
      <w:pPr>
        <w:pStyle w:val="3"/>
        <w:spacing w:before="156" w:after="156"/>
      </w:pPr>
      <w:r>
        <w:rPr>
          <w:rFonts w:hint="eastAsia"/>
        </w:rPr>
        <w:lastRenderedPageBreak/>
        <w:t>试验小结</w:t>
      </w:r>
    </w:p>
    <w:p w14:paraId="47CC4A6F" w14:textId="3AA192CF" w:rsidR="00BC16AD" w:rsidRDefault="00000000">
      <w:pPr>
        <w:ind w:firstLineChars="200" w:firstLine="420"/>
      </w:pPr>
      <w:r>
        <w:rPr>
          <w:rFonts w:hint="eastAsia"/>
        </w:rPr>
        <w:t>综上所述，</w:t>
      </w:r>
      <w:r w:rsidR="00932255">
        <w:rPr>
          <w:rFonts w:hint="eastAsia"/>
        </w:rPr>
        <w:t>四</w:t>
      </w:r>
      <w:r>
        <w:rPr>
          <w:rFonts w:hint="eastAsia"/>
        </w:rPr>
        <w:t>家不同单位生产的同一材质、同一牌号产品，透气度、最大孔径及耐压强度测试结果均满足标准要求，本标准在各单位完全可以执行。同时也可以看到，</w:t>
      </w:r>
      <w:r w:rsidR="00932255">
        <w:rPr>
          <w:rFonts w:hint="eastAsia"/>
        </w:rPr>
        <w:t>四</w:t>
      </w:r>
      <w:r>
        <w:rPr>
          <w:rFonts w:hint="eastAsia"/>
        </w:rPr>
        <w:t>家单位模具设计时参考的粉末的总尺寸变化略有不同，各个单位产品壁厚偏差也有不同，这种在工业生产中是无法避免的。但是，并不影响本标准在各家单位的使用。</w:t>
      </w:r>
    </w:p>
    <w:p w14:paraId="03505819" w14:textId="77777777" w:rsidR="00BC16AD" w:rsidRDefault="00000000">
      <w:pPr>
        <w:pStyle w:val="2"/>
        <w:spacing w:before="156" w:after="156"/>
      </w:pPr>
      <w:r>
        <w:t>标准预期达到的</w:t>
      </w:r>
      <w:r>
        <w:rPr>
          <w:rFonts w:hint="eastAsia"/>
        </w:rPr>
        <w:t>经济</w:t>
      </w:r>
      <w:r>
        <w:t>社会效益</w:t>
      </w:r>
      <w:r>
        <w:rPr>
          <w:rFonts w:hint="eastAsia"/>
        </w:rPr>
        <w:t>及生态效益</w:t>
      </w:r>
    </w:p>
    <w:p w14:paraId="3C506D68" w14:textId="77777777" w:rsidR="00BC16AD" w:rsidRDefault="00000000">
      <w:pPr>
        <w:ind w:firstLineChars="200" w:firstLine="420"/>
      </w:pPr>
      <w:r>
        <w:rPr>
          <w:rFonts w:hint="eastAsia"/>
        </w:rPr>
        <w:t>1</w:t>
      </w:r>
      <w:r>
        <w:rPr>
          <w:rFonts w:hint="eastAsia"/>
        </w:rPr>
        <w:t>）技术成熟度和经济性分析</w:t>
      </w:r>
    </w:p>
    <w:p w14:paraId="7481FCB5" w14:textId="6CC97D37" w:rsidR="00BC16AD" w:rsidRDefault="00000000">
      <w:pPr>
        <w:ind w:firstLineChars="200" w:firstLine="420"/>
      </w:pPr>
      <w:r>
        <w:rPr>
          <w:rFonts w:hint="eastAsia"/>
        </w:rPr>
        <w:t>金属多孔材料经过几十年的发展，技术成熟度高，且具有高强度、孔隙稳定性好的特点，一般应用周期较长，综合应用成本不高，具有经济性。烧结金属过滤元件是由粉末冶金的制备方法得到的金属多孔材料。金属粉末冶金技术已经存在超过</w:t>
      </w:r>
      <w:r>
        <w:rPr>
          <w:rFonts w:hint="eastAsia"/>
        </w:rPr>
        <w:t>100</w:t>
      </w:r>
      <w:r>
        <w:rPr>
          <w:rFonts w:hint="eastAsia"/>
        </w:rPr>
        <w:t>年，技术成熟度高。从烧结金属多孔材料的产业链来看，上游参与者为不锈钢粉、镍</w:t>
      </w:r>
      <w:proofErr w:type="gramStart"/>
      <w:r>
        <w:rPr>
          <w:rFonts w:hint="eastAsia"/>
        </w:rPr>
        <w:t>及镍合金粉</w:t>
      </w:r>
      <w:proofErr w:type="gramEnd"/>
      <w:r>
        <w:rPr>
          <w:rFonts w:hint="eastAsia"/>
        </w:rPr>
        <w:t>、钛粉等原材料供应商；产业链中游主体为金属多孔材料的生产商；产业链下游应用领域为精细化工、石化、发电行业、核工业、多晶硅、医药、水处理等行业。</w:t>
      </w:r>
    </w:p>
    <w:p w14:paraId="39C89900" w14:textId="77777777" w:rsidR="00BC16AD" w:rsidRDefault="00000000">
      <w:pPr>
        <w:ind w:firstLineChars="200" w:firstLine="420"/>
      </w:pPr>
      <w:r>
        <w:rPr>
          <w:rFonts w:hint="eastAsia"/>
        </w:rPr>
        <w:t>在金属多孔材料的下游应用领域中，精细化工领域占比最高为</w:t>
      </w:r>
      <w:r>
        <w:rPr>
          <w:rFonts w:hint="eastAsia"/>
        </w:rPr>
        <w:t>60%</w:t>
      </w:r>
      <w:r>
        <w:rPr>
          <w:rFonts w:hint="eastAsia"/>
        </w:rPr>
        <w:t>，其次是多晶硅领域，占比为</w:t>
      </w:r>
      <w:r>
        <w:rPr>
          <w:rFonts w:hint="eastAsia"/>
        </w:rPr>
        <w:t>25%</w:t>
      </w:r>
      <w:r>
        <w:rPr>
          <w:rFonts w:hint="eastAsia"/>
        </w:rPr>
        <w:t>。过滤与分离是当前烧结金属多孔材料最主要的应用领域，已经接近有</w:t>
      </w:r>
      <w:r>
        <w:rPr>
          <w:rFonts w:hint="eastAsia"/>
        </w:rPr>
        <w:t>90%</w:t>
      </w:r>
      <w:r>
        <w:rPr>
          <w:rFonts w:hint="eastAsia"/>
        </w:rPr>
        <w:t>的过滤材料都是用粉末冶金工艺来生产。随着新能源产业的蓬勃发展、多孔质植入制造的利用、</w:t>
      </w:r>
      <w:r>
        <w:rPr>
          <w:rFonts w:hint="eastAsia"/>
        </w:rPr>
        <w:t>3D</w:t>
      </w:r>
      <w:r>
        <w:rPr>
          <w:rFonts w:hint="eastAsia"/>
        </w:rPr>
        <w:t>打印</w:t>
      </w:r>
      <w:proofErr w:type="gramStart"/>
      <w:r>
        <w:rPr>
          <w:rFonts w:hint="eastAsia"/>
        </w:rPr>
        <w:t>和增材制造</w:t>
      </w:r>
      <w:proofErr w:type="gramEnd"/>
      <w:r>
        <w:rPr>
          <w:rFonts w:hint="eastAsia"/>
        </w:rPr>
        <w:t>技术的进步，全球及中国市场粉末冶金多孔材料的市场规模不断扩大。</w:t>
      </w:r>
    </w:p>
    <w:p w14:paraId="5FA2688B" w14:textId="77777777" w:rsidR="00BC16AD" w:rsidRDefault="00000000">
      <w:pPr>
        <w:ind w:firstLineChars="200" w:firstLine="420"/>
      </w:pPr>
      <w:r>
        <w:rPr>
          <w:rFonts w:hint="eastAsia"/>
        </w:rPr>
        <w:t>2</w:t>
      </w:r>
      <w:r>
        <w:rPr>
          <w:rFonts w:hint="eastAsia"/>
        </w:rPr>
        <w:t>）经济效益</w:t>
      </w:r>
    </w:p>
    <w:p w14:paraId="74918AA3" w14:textId="77777777" w:rsidR="00BC16AD" w:rsidRDefault="00000000">
      <w:pPr>
        <w:ind w:firstLineChars="200" w:firstLine="420"/>
      </w:pPr>
      <w:r>
        <w:rPr>
          <w:rFonts w:hint="eastAsia"/>
        </w:rPr>
        <w:t>产品性能优异：除尘效率较高，过滤性能可靠，反冲洗再生能力强，使用寿命长；在高温高压、腐蚀性环境下也可以提供良好可靠的过滤性能；</w:t>
      </w:r>
    </w:p>
    <w:p w14:paraId="0E808FDF" w14:textId="77777777" w:rsidR="00BC16AD" w:rsidRDefault="00000000">
      <w:pPr>
        <w:ind w:firstLineChars="200" w:firstLine="420"/>
      </w:pPr>
      <w:r>
        <w:rPr>
          <w:rFonts w:hint="eastAsia"/>
        </w:rPr>
        <w:t>核心关键材料：利用烧结金属多孔材料的过滤性能为工业中从液体或气体工艺流中分离颗粒物（即液体</w:t>
      </w:r>
      <w:r>
        <w:rPr>
          <w:rFonts w:hint="eastAsia"/>
        </w:rPr>
        <w:t>/</w:t>
      </w:r>
      <w:r>
        <w:rPr>
          <w:rFonts w:hint="eastAsia"/>
        </w:rPr>
        <w:t>固体和气体</w:t>
      </w:r>
      <w:r>
        <w:rPr>
          <w:rFonts w:hint="eastAsia"/>
        </w:rPr>
        <w:t>/</w:t>
      </w:r>
      <w:r>
        <w:rPr>
          <w:rFonts w:hint="eastAsia"/>
        </w:rPr>
        <w:t>固体分离）提供了出色的性能保障；</w:t>
      </w:r>
    </w:p>
    <w:p w14:paraId="751C0CD7" w14:textId="77777777" w:rsidR="00BC16AD" w:rsidRDefault="00000000">
      <w:pPr>
        <w:ind w:firstLineChars="200" w:firstLine="420"/>
      </w:pPr>
      <w:r>
        <w:rPr>
          <w:rFonts w:hint="eastAsia"/>
        </w:rPr>
        <w:t>应用领域广：精细化工、石化、发电行业、核工业、多晶硅、医药、水处理等行业中去除颗粒物保护下游设备、实现产品分离、浓缩回收、尾气合</w:t>
      </w:r>
      <w:proofErr w:type="gramStart"/>
      <w:r>
        <w:rPr>
          <w:rFonts w:hint="eastAsia"/>
        </w:rPr>
        <w:t>规</w:t>
      </w:r>
      <w:proofErr w:type="gramEnd"/>
      <w:r>
        <w:rPr>
          <w:rFonts w:hint="eastAsia"/>
        </w:rPr>
        <w:t>排放等重要应用场合；</w:t>
      </w:r>
    </w:p>
    <w:p w14:paraId="50258219" w14:textId="77777777" w:rsidR="00BC16AD" w:rsidRDefault="00000000">
      <w:pPr>
        <w:ind w:firstLineChars="200" w:firstLine="420"/>
      </w:pPr>
      <w:r>
        <w:rPr>
          <w:rFonts w:hint="eastAsia"/>
        </w:rPr>
        <w:t>标准行业采标率高：广泛应用于烧结金属多孔材料生产厂家的生产及研发过程、需求厂家及研究院所等，每年产生的经济效益达数亿元。仅西部宝德烧结金属多孔材料产品的年产值就达到</w:t>
      </w:r>
      <w:r>
        <w:rPr>
          <w:rFonts w:hint="eastAsia"/>
        </w:rPr>
        <w:t>2</w:t>
      </w:r>
      <w:r>
        <w:rPr>
          <w:rFonts w:hint="eastAsia"/>
        </w:rPr>
        <w:t>亿元以上，行业中产生的直接或间接经济效益则更加显著。</w:t>
      </w:r>
    </w:p>
    <w:p w14:paraId="49FCEBCC" w14:textId="77777777" w:rsidR="00BC16AD" w:rsidRDefault="00000000">
      <w:pPr>
        <w:ind w:firstLineChars="200" w:firstLine="420"/>
      </w:pPr>
      <w:r>
        <w:rPr>
          <w:rFonts w:hint="eastAsia"/>
        </w:rPr>
        <w:t>3</w:t>
      </w:r>
      <w:r>
        <w:rPr>
          <w:rFonts w:hint="eastAsia"/>
        </w:rPr>
        <w:t>）社会效益</w:t>
      </w:r>
    </w:p>
    <w:p w14:paraId="06EECE79" w14:textId="77777777" w:rsidR="00BC16AD" w:rsidRDefault="00000000">
      <w:pPr>
        <w:ind w:firstLineChars="200" w:firstLine="420"/>
        <w:rPr>
          <w:rFonts w:ascii="宋体" w:hAnsi="宋体" w:cs="宋体" w:hint="eastAsia"/>
        </w:rPr>
      </w:pPr>
      <w:r>
        <w:rPr>
          <w:rFonts w:ascii="宋体" w:hAnsi="宋体" w:cs="宋体" w:hint="eastAsia"/>
        </w:rPr>
        <w:t>首先，对</w:t>
      </w:r>
      <w:proofErr w:type="gramStart"/>
      <w:r>
        <w:rPr>
          <w:rFonts w:ascii="宋体" w:hAnsi="宋体" w:cs="宋体" w:hint="eastAsia"/>
        </w:rPr>
        <w:t>标国外</w:t>
      </w:r>
      <w:proofErr w:type="gramEnd"/>
      <w:r>
        <w:rPr>
          <w:rFonts w:ascii="宋体" w:hAnsi="宋体" w:cs="宋体" w:hint="eastAsia"/>
        </w:rPr>
        <w:t>先进产品，提升国产材料性能；我国产品的性能在过滤精度相同时，透气度均优于国外同行的产品，逐步替代了国外进口。</w:t>
      </w:r>
    </w:p>
    <w:p w14:paraId="1273B7E0" w14:textId="77777777" w:rsidR="00BC16AD" w:rsidRDefault="00000000">
      <w:pPr>
        <w:ind w:firstLineChars="200" w:firstLine="420"/>
        <w:rPr>
          <w:rFonts w:ascii="宋体" w:hAnsi="宋体" w:cs="宋体" w:hint="eastAsia"/>
        </w:rPr>
      </w:pPr>
      <w:r>
        <w:rPr>
          <w:rFonts w:ascii="宋体" w:hAnsi="宋体" w:cs="宋体" w:hint="eastAsia"/>
        </w:rPr>
        <w:lastRenderedPageBreak/>
        <w:t>其次，促进国家产业链协同发展。过滤元件生产厂家可依据本标准规定进行烧结金属过滤材料的分级及标准化作业，按照本标准进行过滤器的优化设计；进一步规范我国烧结不锈钢过滤元件、烧结钛过滤元件、烧结镍及镍合金过滤元件的产品牌号及型号，便于不同行业需求厂家进行过滤元件选型及订货单（或合同）的签订；分析测试单位及检测机构可依据此标准对过滤元件进行性能评价，为产品交付后的验收提供依据，减少分歧，同时为产品开发提供可靠数据。</w:t>
      </w:r>
    </w:p>
    <w:p w14:paraId="7C61BD86" w14:textId="77777777" w:rsidR="00BC16AD" w:rsidRDefault="00000000">
      <w:pPr>
        <w:ind w:firstLineChars="200" w:firstLine="420"/>
      </w:pPr>
      <w:r>
        <w:rPr>
          <w:rFonts w:hint="eastAsia"/>
        </w:rPr>
        <w:t>4</w:t>
      </w:r>
      <w:r>
        <w:rPr>
          <w:rFonts w:hint="eastAsia"/>
        </w:rPr>
        <w:t>）生态效益</w:t>
      </w:r>
    </w:p>
    <w:p w14:paraId="4CB0C3E0" w14:textId="77777777" w:rsidR="00BC16AD" w:rsidRDefault="00000000">
      <w:pPr>
        <w:ind w:firstLineChars="200" w:firstLine="420"/>
      </w:pPr>
      <w:r>
        <w:rPr>
          <w:rFonts w:hint="eastAsia"/>
        </w:rPr>
        <w:t>烧结金属过滤元件结构多元，分级精细，是过滤与分离领域的关键核心材料，广泛应用于精细化工、石化、发电行业、核工业、多晶硅、医药、水处理等行业中去除颗粒物保护下游设备、实现产品分离、浓缩回收、尾气合</w:t>
      </w:r>
      <w:proofErr w:type="gramStart"/>
      <w:r>
        <w:rPr>
          <w:rFonts w:hint="eastAsia"/>
        </w:rPr>
        <w:t>规</w:t>
      </w:r>
      <w:proofErr w:type="gramEnd"/>
      <w:r>
        <w:rPr>
          <w:rFonts w:hint="eastAsia"/>
        </w:rPr>
        <w:t>排放等重要应用场合。</w:t>
      </w:r>
    </w:p>
    <w:p w14:paraId="34574E81" w14:textId="77777777" w:rsidR="00BC16AD" w:rsidRDefault="00000000">
      <w:pPr>
        <w:pStyle w:val="1"/>
        <w:spacing w:before="312" w:after="312"/>
      </w:pPr>
      <w:r>
        <w:rPr>
          <w:rFonts w:hint="eastAsia"/>
        </w:rPr>
        <w:t>与国际、国外同类标准技术内容的对比情况，或者与测试的国外样品、样机的有关数据对比情况</w:t>
      </w:r>
    </w:p>
    <w:p w14:paraId="146B7472" w14:textId="77777777" w:rsidR="00BC16AD" w:rsidRDefault="00000000">
      <w:pPr>
        <w:ind w:firstLineChars="200" w:firstLine="420"/>
      </w:pPr>
      <w:r>
        <w:rPr>
          <w:rFonts w:hint="eastAsia"/>
        </w:rPr>
        <w:t>多孔金属材料自</w:t>
      </w:r>
      <w:r>
        <w:rPr>
          <w:rFonts w:hint="eastAsia"/>
        </w:rPr>
        <w:t>1948</w:t>
      </w:r>
      <w:r>
        <w:rPr>
          <w:rFonts w:hint="eastAsia"/>
        </w:rPr>
        <w:t>年在美国成功制备以来得到广泛研究，在</w:t>
      </w:r>
      <w:r>
        <w:rPr>
          <w:rFonts w:hint="eastAsia"/>
        </w:rPr>
        <w:t>20</w:t>
      </w:r>
      <w:r>
        <w:rPr>
          <w:rFonts w:hint="eastAsia"/>
        </w:rPr>
        <w:t>世纪</w:t>
      </w:r>
      <w:r>
        <w:rPr>
          <w:rFonts w:hint="eastAsia"/>
        </w:rPr>
        <w:t>50</w:t>
      </w:r>
      <w:r>
        <w:rPr>
          <w:rFonts w:hint="eastAsia"/>
        </w:rPr>
        <w:t>年代后期在国际上迅速发展，利用烧结金属多孔材料的过滤技术在许多工业液体和气体过滤中得到应用，为从液体或气体工艺流中分离颗粒物（即液体</w:t>
      </w:r>
      <w:r>
        <w:rPr>
          <w:rFonts w:hint="eastAsia"/>
        </w:rPr>
        <w:t>/</w:t>
      </w:r>
      <w:r>
        <w:rPr>
          <w:rFonts w:hint="eastAsia"/>
        </w:rPr>
        <w:t>固体和气体</w:t>
      </w:r>
      <w:r>
        <w:rPr>
          <w:rFonts w:hint="eastAsia"/>
        </w:rPr>
        <w:t>/</w:t>
      </w:r>
      <w:r>
        <w:rPr>
          <w:rFonts w:hint="eastAsia"/>
        </w:rPr>
        <w:t>固体分离）提供了出色的性能保障。由金属粉末制成的烧结金属过滤元件已广泛用于精细化工、石化、发电行业、核工业、多晶硅、医药、水处理等行业中，以去除颗粒物保护下游设备、实现产品分离、浓缩回收、尾气合</w:t>
      </w:r>
      <w:proofErr w:type="gramStart"/>
      <w:r>
        <w:rPr>
          <w:rFonts w:hint="eastAsia"/>
        </w:rPr>
        <w:t>规</w:t>
      </w:r>
      <w:proofErr w:type="gramEnd"/>
      <w:r>
        <w:rPr>
          <w:rFonts w:hint="eastAsia"/>
        </w:rPr>
        <w:t>排放等重要应用场合。</w:t>
      </w:r>
    </w:p>
    <w:p w14:paraId="795EFB1F" w14:textId="77777777" w:rsidR="00BC16AD" w:rsidRDefault="00000000">
      <w:pPr>
        <w:ind w:firstLineChars="200" w:firstLine="420"/>
      </w:pPr>
      <w:r>
        <w:rPr>
          <w:rFonts w:hint="eastAsia"/>
        </w:rPr>
        <w:t>烧结金属过滤元件表现出较高的除尘效率，可靠的过滤性能，有效的反冲洗能力以及长期的使用年限，匹配到相应的过滤器上，可提供</w:t>
      </w:r>
      <w:r>
        <w:rPr>
          <w:rFonts w:hint="eastAsia"/>
        </w:rPr>
        <w:t>99.9%</w:t>
      </w:r>
      <w:r>
        <w:rPr>
          <w:rFonts w:hint="eastAsia"/>
        </w:rPr>
        <w:t>或更高的颗粒捕获效率；同时，根据金属合金的选择，工作温度可高达</w:t>
      </w:r>
      <w:r>
        <w:rPr>
          <w:rFonts w:hint="eastAsia"/>
        </w:rPr>
        <w:t>1000</w:t>
      </w:r>
      <w:r>
        <w:rPr>
          <w:rFonts w:hint="eastAsia"/>
        </w:rPr>
        <w:t>℃；除此之外，对特殊极端的过滤环境，高温高压、腐蚀性环境下，烧结金属过滤元件均可以提供良好可靠的过滤性能。</w:t>
      </w:r>
    </w:p>
    <w:p w14:paraId="4BD4DFED" w14:textId="77777777" w:rsidR="00BC16AD" w:rsidRDefault="00000000">
      <w:pPr>
        <w:ind w:firstLineChars="200" w:firstLine="420"/>
      </w:pPr>
      <w:r>
        <w:rPr>
          <w:rFonts w:hint="eastAsia"/>
        </w:rPr>
        <w:t>目前，国外包括</w:t>
      </w:r>
      <w:r>
        <w:rPr>
          <w:rFonts w:hint="eastAsia"/>
        </w:rPr>
        <w:t>Mott</w:t>
      </w:r>
      <w:r>
        <w:rPr>
          <w:rFonts w:hint="eastAsia"/>
        </w:rPr>
        <w:t>、</w:t>
      </w:r>
      <w:r>
        <w:rPr>
          <w:rFonts w:hint="eastAsia"/>
        </w:rPr>
        <w:t>Pall</w:t>
      </w:r>
      <w:r>
        <w:rPr>
          <w:rFonts w:hint="eastAsia"/>
        </w:rPr>
        <w:t>、</w:t>
      </w:r>
      <w:r>
        <w:rPr>
          <w:rFonts w:hint="eastAsia"/>
        </w:rPr>
        <w:t>GKN</w:t>
      </w:r>
      <w:r>
        <w:rPr>
          <w:rFonts w:hint="eastAsia"/>
        </w:rPr>
        <w:t>等公司的烧结金属多孔材料及过滤元件均在不同的领域表现出良好的性能，采用的标准也各不相同，在产品等级上各个公司均有自己的等级体系。国内烧结金属多孔材料的生产厂家众多，产品类型丰富，有必要对其进行统一规范，利于过滤行业上下游发展。</w:t>
      </w:r>
    </w:p>
    <w:p w14:paraId="409F771E" w14:textId="77777777" w:rsidR="00BC16AD" w:rsidRDefault="00000000">
      <w:pPr>
        <w:pStyle w:val="1"/>
        <w:spacing w:before="312" w:after="312"/>
      </w:pPr>
      <w:bookmarkStart w:id="13" w:name="OLE_LINK3"/>
      <w:r>
        <w:rPr>
          <w:rFonts w:hint="eastAsia"/>
        </w:rPr>
        <w:t>以国际标准为基础的起草情况，以及是否合</w:t>
      </w:r>
      <w:proofErr w:type="gramStart"/>
      <w:r>
        <w:rPr>
          <w:rFonts w:hint="eastAsia"/>
        </w:rPr>
        <w:t>规</w:t>
      </w:r>
      <w:proofErr w:type="gramEnd"/>
      <w:r>
        <w:rPr>
          <w:rFonts w:hint="eastAsia"/>
        </w:rPr>
        <w:t>引用或者采用国际国外标准，并说明未采用国际标准的原因</w:t>
      </w:r>
    </w:p>
    <w:bookmarkEnd w:id="13"/>
    <w:p w14:paraId="40A98294" w14:textId="77777777" w:rsidR="00BC16AD" w:rsidRDefault="00000000">
      <w:pPr>
        <w:adjustRightInd w:val="0"/>
        <w:snapToGrid w:val="0"/>
        <w:ind w:firstLineChars="200" w:firstLine="420"/>
      </w:pPr>
      <w:r>
        <w:rPr>
          <w:rFonts w:hint="eastAsia"/>
        </w:rPr>
        <w:t>目前国际上尚无烧结金属过滤元件的统一国家标准，国外知名企业如美国</w:t>
      </w:r>
      <w:r>
        <w:rPr>
          <w:rFonts w:hint="eastAsia"/>
        </w:rPr>
        <w:t xml:space="preserve"> Mott</w:t>
      </w:r>
      <w:r>
        <w:rPr>
          <w:rFonts w:hint="eastAsia"/>
        </w:rPr>
        <w:t>、美国</w:t>
      </w:r>
      <w:r>
        <w:rPr>
          <w:rFonts w:hint="eastAsia"/>
        </w:rPr>
        <w:t>Pall</w:t>
      </w:r>
      <w:r>
        <w:rPr>
          <w:rFonts w:hint="eastAsia"/>
        </w:rPr>
        <w:t>、德国</w:t>
      </w:r>
      <w:r>
        <w:rPr>
          <w:rFonts w:hint="eastAsia"/>
        </w:rPr>
        <w:t xml:space="preserve"> GKN </w:t>
      </w:r>
      <w:r>
        <w:rPr>
          <w:rFonts w:hint="eastAsia"/>
        </w:rPr>
        <w:t>等均有各自的企业标准，产品等级体系和技术指标存在差异。</w:t>
      </w:r>
    </w:p>
    <w:p w14:paraId="420348F3" w14:textId="77777777" w:rsidR="00BC16AD" w:rsidRDefault="00000000">
      <w:pPr>
        <w:adjustRightInd w:val="0"/>
        <w:snapToGrid w:val="0"/>
      </w:pPr>
      <w:r>
        <w:rPr>
          <w:rFonts w:hint="eastAsia"/>
        </w:rPr>
        <w:lastRenderedPageBreak/>
        <w:t>本标准在制定过程中，对标了国外同类企业的产品指标，主要对比情况如下：</w:t>
      </w:r>
    </w:p>
    <w:p w14:paraId="13125C4F" w14:textId="22A78988" w:rsidR="00BC16AD" w:rsidRDefault="00000000">
      <w:pPr>
        <w:adjustRightInd w:val="0"/>
        <w:snapToGrid w:val="0"/>
        <w:ind w:firstLineChars="200" w:firstLine="420"/>
      </w:pPr>
      <w:r>
        <w:rPr>
          <w:rFonts w:hint="eastAsia"/>
        </w:rPr>
        <w:t>过滤精度：国外企业过滤精度一般为</w:t>
      </w:r>
      <w:r>
        <w:rPr>
          <w:rFonts w:hint="eastAsia"/>
        </w:rPr>
        <w:t xml:space="preserve"> 1</w:t>
      </w:r>
      <w:r w:rsidR="00D14F12">
        <w:rPr>
          <w:rFonts w:hint="eastAsia"/>
        </w:rPr>
        <w:t xml:space="preserve"> </w:t>
      </w:r>
      <w:r w:rsidRPr="00D14F12">
        <w:t>μm</w:t>
      </w:r>
      <w:r>
        <w:rPr>
          <w:rFonts w:hint="eastAsia"/>
        </w:rPr>
        <w:t>-100</w:t>
      </w:r>
      <w:r w:rsidR="009A2EB1">
        <w:rPr>
          <w:rFonts w:hint="eastAsia"/>
        </w:rPr>
        <w:t xml:space="preserve"> </w:t>
      </w:r>
      <w:proofErr w:type="spellStart"/>
      <w:r w:rsidRPr="009A2EB1">
        <w:t>μm</w:t>
      </w:r>
      <w:proofErr w:type="spellEnd"/>
      <w:r>
        <w:rPr>
          <w:rFonts w:hint="eastAsia"/>
        </w:rPr>
        <w:t>，本标准覆盖</w:t>
      </w:r>
      <w:r>
        <w:rPr>
          <w:rFonts w:hint="eastAsia"/>
        </w:rPr>
        <w:t xml:space="preserve"> </w:t>
      </w:r>
      <w:r w:rsidRPr="009A2EB1">
        <w:t>1</w:t>
      </w:r>
      <w:r w:rsidR="009A2EB1">
        <w:rPr>
          <w:rFonts w:hint="eastAsia"/>
        </w:rPr>
        <w:t xml:space="preserve"> </w:t>
      </w:r>
      <w:r w:rsidRPr="009A2EB1">
        <w:t>μm-60</w:t>
      </w:r>
      <w:r w:rsidR="009A2EB1">
        <w:rPr>
          <w:rFonts w:hint="eastAsia"/>
        </w:rPr>
        <w:t xml:space="preserve"> </w:t>
      </w:r>
      <w:proofErr w:type="spellStart"/>
      <w:r w:rsidRPr="009A2EB1">
        <w:t>μm</w:t>
      </w:r>
      <w:proofErr w:type="spellEnd"/>
      <w:r>
        <w:rPr>
          <w:rFonts w:hint="eastAsia"/>
        </w:rPr>
        <w:t>，与国外主流精度范围一致，能满足国内大部分应用需求。</w:t>
      </w:r>
    </w:p>
    <w:p w14:paraId="426C07DC" w14:textId="0DA248FE" w:rsidR="00BC16AD" w:rsidRDefault="00000000">
      <w:pPr>
        <w:adjustRightInd w:val="0"/>
        <w:snapToGrid w:val="0"/>
        <w:ind w:firstLineChars="200" w:firstLine="420"/>
      </w:pPr>
      <w:r>
        <w:rPr>
          <w:rFonts w:hint="eastAsia"/>
        </w:rPr>
        <w:t>透气度：在相同过滤精度下，本标准规定的透气度指标高于国外同类产品（如</w:t>
      </w:r>
      <w:r>
        <w:t xml:space="preserve"> 10</w:t>
      </w:r>
      <w:r w:rsidR="009A2EB1">
        <w:rPr>
          <w:rFonts w:hint="eastAsia"/>
        </w:rPr>
        <w:t xml:space="preserve"> </w:t>
      </w:r>
      <w:proofErr w:type="spellStart"/>
      <w:r>
        <w:t>μm</w:t>
      </w:r>
      <w:proofErr w:type="spellEnd"/>
      <w:r>
        <w:t xml:space="preserve"> </w:t>
      </w:r>
      <w:r>
        <w:rPr>
          <w:rFonts w:hint="eastAsia"/>
        </w:rPr>
        <w:t>精度，国内透气度≥</w:t>
      </w:r>
      <w:r>
        <w:t>90</w:t>
      </w:r>
      <w:r>
        <w:rPr>
          <w:szCs w:val="21"/>
        </w:rPr>
        <w:t xml:space="preserve"> m</w:t>
      </w:r>
      <w:r>
        <w:rPr>
          <w:szCs w:val="21"/>
          <w:vertAlign w:val="superscript"/>
        </w:rPr>
        <w:t>3</w:t>
      </w:r>
      <w:r>
        <w:rPr>
          <w:szCs w:val="21"/>
        </w:rPr>
        <w:t>/(h·kPa·m</w:t>
      </w:r>
      <w:r>
        <w:rPr>
          <w:szCs w:val="21"/>
          <w:vertAlign w:val="superscript"/>
        </w:rPr>
        <w:t>2</w:t>
      </w:r>
      <w:r>
        <w:rPr>
          <w:szCs w:val="21"/>
        </w:rPr>
        <w:t>)</w:t>
      </w:r>
      <w:r>
        <w:t>，国外约</w:t>
      </w:r>
      <w:r>
        <w:t xml:space="preserve"> 70-80</w:t>
      </w:r>
      <w:r>
        <w:rPr>
          <w:szCs w:val="21"/>
        </w:rPr>
        <w:t xml:space="preserve"> m</w:t>
      </w:r>
      <w:r>
        <w:rPr>
          <w:szCs w:val="21"/>
          <w:vertAlign w:val="superscript"/>
        </w:rPr>
        <w:t>3</w:t>
      </w:r>
      <w:r>
        <w:rPr>
          <w:szCs w:val="21"/>
        </w:rPr>
        <w:t>/(h·kPa·m</w:t>
      </w:r>
      <w:r>
        <w:rPr>
          <w:szCs w:val="21"/>
          <w:vertAlign w:val="superscript"/>
        </w:rPr>
        <w:t>2</w:t>
      </w:r>
      <w:r>
        <w:rPr>
          <w:szCs w:val="21"/>
        </w:rPr>
        <w:t>)</w:t>
      </w:r>
      <w:r>
        <w:t>）</w:t>
      </w:r>
      <w:r>
        <w:rPr>
          <w:rFonts w:hint="eastAsia"/>
        </w:rPr>
        <w:t>，体现了国内产品的技术优势；</w:t>
      </w:r>
    </w:p>
    <w:p w14:paraId="45764F80" w14:textId="77777777" w:rsidR="00BC16AD" w:rsidRDefault="00000000">
      <w:pPr>
        <w:adjustRightInd w:val="0"/>
        <w:snapToGrid w:val="0"/>
        <w:ind w:firstLineChars="200" w:firstLine="420"/>
      </w:pPr>
      <w:r>
        <w:rPr>
          <w:rFonts w:hint="eastAsia"/>
        </w:rPr>
        <w:t>耐压强度：本标准规定的耐压破坏强度与国外产品相当（</w:t>
      </w:r>
      <w:r>
        <w:rPr>
          <w:rFonts w:hint="eastAsia"/>
        </w:rPr>
        <w:t>3.0 MPa-1.0 MPa</w:t>
      </w:r>
      <w:r>
        <w:rPr>
          <w:rFonts w:hint="eastAsia"/>
        </w:rPr>
        <w:t>），能满足高温高压的工业应用工况；</w:t>
      </w:r>
    </w:p>
    <w:p w14:paraId="66D4AD66" w14:textId="77777777" w:rsidR="00BC16AD" w:rsidRDefault="00000000">
      <w:pPr>
        <w:adjustRightInd w:val="0"/>
        <w:snapToGrid w:val="0"/>
        <w:ind w:firstLineChars="200" w:firstLine="420"/>
      </w:pPr>
      <w:r>
        <w:rPr>
          <w:rFonts w:hint="eastAsia"/>
        </w:rPr>
        <w:t>材质覆盖：本标准覆盖钛、镍及镍合金、不锈钢三种主流材质，与国外企业的材质体系一致，便于国际市场对接。</w:t>
      </w:r>
    </w:p>
    <w:p w14:paraId="080D2256" w14:textId="77777777" w:rsidR="00BC16AD" w:rsidRDefault="00000000">
      <w:pPr>
        <w:adjustRightInd w:val="0"/>
        <w:snapToGrid w:val="0"/>
        <w:ind w:firstLineChars="200" w:firstLine="420"/>
      </w:pPr>
      <w:r>
        <w:rPr>
          <w:rFonts w:hint="eastAsia"/>
        </w:rPr>
        <w:t>综上，本标准的技术指标整体达到国际先进水平，部分指标（如透气度）优于国外同类产品，为国产烧结金属过滤元件进入国际市场提供了标准支撑。</w:t>
      </w:r>
    </w:p>
    <w:p w14:paraId="7AEAEF84" w14:textId="77777777" w:rsidR="00BC16AD" w:rsidRDefault="00000000">
      <w:pPr>
        <w:pStyle w:val="1"/>
        <w:spacing w:before="312" w:after="312"/>
      </w:pPr>
      <w:r>
        <w:rPr>
          <w:rFonts w:hint="eastAsia"/>
        </w:rPr>
        <w:t>与有关法律、行政法规及相关标准的关系</w:t>
      </w:r>
    </w:p>
    <w:p w14:paraId="21F39696" w14:textId="77777777" w:rsidR="00BC16AD" w:rsidRDefault="00000000">
      <w:pPr>
        <w:widowControl w:val="0"/>
        <w:ind w:firstLineChars="200" w:firstLine="420"/>
        <w:jc w:val="both"/>
        <w:rPr>
          <w:szCs w:val="21"/>
        </w:rPr>
      </w:pPr>
      <w:r>
        <w:rPr>
          <w:rFonts w:hint="eastAsia"/>
          <w:szCs w:val="21"/>
        </w:rPr>
        <w:t>本标准符合《中华人民共和国标准化法》等国家相关法律法规的要求，与国内现行的有色金属材料、粉末冶金、过滤材料等领域的国家标准、行业标准协调一致，无冲突和矛盾。</w:t>
      </w:r>
    </w:p>
    <w:p w14:paraId="18E4C73F" w14:textId="2E420C1D" w:rsidR="00BC16AD" w:rsidRDefault="00000000">
      <w:pPr>
        <w:widowControl w:val="0"/>
        <w:ind w:firstLineChars="200" w:firstLine="420"/>
        <w:jc w:val="both"/>
        <w:rPr>
          <w:szCs w:val="21"/>
        </w:rPr>
      </w:pPr>
      <w:r>
        <w:rPr>
          <w:rFonts w:hint="eastAsia"/>
          <w:szCs w:val="21"/>
        </w:rPr>
        <w:t>本标准引用的</w:t>
      </w:r>
      <w:r>
        <w:rPr>
          <w:rFonts w:hint="eastAsia"/>
          <w:szCs w:val="21"/>
        </w:rPr>
        <w:t>GB/T 5235</w:t>
      </w:r>
      <w:r>
        <w:rPr>
          <w:rFonts w:hint="eastAsia"/>
          <w:szCs w:val="21"/>
        </w:rPr>
        <w:t>、</w:t>
      </w:r>
      <w:r>
        <w:rPr>
          <w:rFonts w:hint="eastAsia"/>
          <w:szCs w:val="21"/>
        </w:rPr>
        <w:t>GB/T 5249</w:t>
      </w:r>
      <w:r>
        <w:rPr>
          <w:rFonts w:hint="eastAsia"/>
          <w:szCs w:val="21"/>
        </w:rPr>
        <w:t>、</w:t>
      </w:r>
      <w:r>
        <w:rPr>
          <w:rFonts w:hint="eastAsia"/>
          <w:szCs w:val="21"/>
        </w:rPr>
        <w:t>GB/T 18853</w:t>
      </w:r>
      <w:r>
        <w:rPr>
          <w:rFonts w:hint="eastAsia"/>
          <w:szCs w:val="21"/>
        </w:rPr>
        <w:t>、</w:t>
      </w:r>
      <w:r>
        <w:rPr>
          <w:rFonts w:hint="eastAsia"/>
          <w:szCs w:val="21"/>
        </w:rPr>
        <w:t>GB/T 31909</w:t>
      </w:r>
      <w:r>
        <w:rPr>
          <w:rFonts w:hint="eastAsia"/>
          <w:szCs w:val="21"/>
        </w:rPr>
        <w:t>、</w:t>
      </w:r>
      <w:r>
        <w:rPr>
          <w:rFonts w:hint="eastAsia"/>
          <w:szCs w:val="21"/>
        </w:rPr>
        <w:t xml:space="preserve">YS/T 654 </w:t>
      </w:r>
      <w:r>
        <w:rPr>
          <w:rFonts w:hint="eastAsia"/>
          <w:szCs w:val="21"/>
        </w:rPr>
        <w:t>等标准均为现行有效标准，确保了标准内容的时效性和协调性。</w:t>
      </w:r>
    </w:p>
    <w:p w14:paraId="1BBC6BB2" w14:textId="77777777" w:rsidR="00BC16AD" w:rsidRDefault="00000000">
      <w:pPr>
        <w:widowControl w:val="0"/>
        <w:ind w:firstLineChars="200" w:firstLine="420"/>
        <w:jc w:val="both"/>
        <w:rPr>
          <w:szCs w:val="21"/>
        </w:rPr>
      </w:pPr>
      <w:r>
        <w:rPr>
          <w:rFonts w:hint="eastAsia"/>
          <w:szCs w:val="21"/>
        </w:rPr>
        <w:t>同时，本标准整合了原有</w:t>
      </w:r>
      <w:r>
        <w:rPr>
          <w:rFonts w:hint="eastAsia"/>
          <w:szCs w:val="21"/>
        </w:rPr>
        <w:t xml:space="preserve"> GB/T 6886-2017 </w:t>
      </w:r>
      <w:r>
        <w:rPr>
          <w:rFonts w:hint="eastAsia"/>
          <w:szCs w:val="21"/>
        </w:rPr>
        <w:t>和</w:t>
      </w:r>
      <w:r>
        <w:rPr>
          <w:rFonts w:hint="eastAsia"/>
          <w:szCs w:val="21"/>
        </w:rPr>
        <w:t xml:space="preserve"> GB/T 6887-2019 </w:t>
      </w:r>
      <w:r>
        <w:rPr>
          <w:rFonts w:hint="eastAsia"/>
          <w:szCs w:val="21"/>
        </w:rPr>
        <w:t>两个标准，替代了其全部技术内容，发布实施后，原有两个标准将废止，实现了标准体系的优化和统一。</w:t>
      </w:r>
    </w:p>
    <w:p w14:paraId="267C3ACC" w14:textId="77777777" w:rsidR="00BC16AD" w:rsidRDefault="00000000">
      <w:pPr>
        <w:pStyle w:val="1"/>
        <w:spacing w:before="312" w:after="312"/>
      </w:pPr>
      <w:r>
        <w:t>重大分歧意见的处理经过和依据</w:t>
      </w:r>
    </w:p>
    <w:p w14:paraId="5F3A8BAF" w14:textId="5E5F53AE" w:rsidR="00BC16AD" w:rsidRDefault="00D14F12">
      <w:pPr>
        <w:widowControl w:val="0"/>
        <w:ind w:firstLineChars="200" w:firstLine="420"/>
        <w:jc w:val="both"/>
        <w:rPr>
          <w:b/>
          <w:bCs/>
          <w:szCs w:val="21"/>
        </w:rPr>
      </w:pPr>
      <w:r>
        <w:rPr>
          <w:rFonts w:hint="eastAsia"/>
          <w:szCs w:val="21"/>
        </w:rPr>
        <w:t>无。</w:t>
      </w:r>
    </w:p>
    <w:p w14:paraId="640DB0C2" w14:textId="77777777" w:rsidR="00BC16AD" w:rsidRDefault="00000000">
      <w:pPr>
        <w:pStyle w:val="1"/>
        <w:spacing w:before="312" w:after="312"/>
      </w:pPr>
      <w:r>
        <w:rPr>
          <w:rFonts w:hint="eastAsia"/>
        </w:rPr>
        <w:t>涉及专利的有关说明</w:t>
      </w:r>
    </w:p>
    <w:p w14:paraId="7C42E9CD" w14:textId="77777777" w:rsidR="00BC16AD" w:rsidRDefault="00000000">
      <w:pPr>
        <w:widowControl w:val="0"/>
        <w:ind w:firstLineChars="200" w:firstLine="420"/>
        <w:jc w:val="both"/>
        <w:rPr>
          <w:szCs w:val="21"/>
        </w:rPr>
      </w:pPr>
      <w:r>
        <w:rPr>
          <w:rFonts w:hint="eastAsia"/>
          <w:szCs w:val="21"/>
        </w:rPr>
        <w:t>本标准的技术内容均为国内行业公知公用的技术，不涉及任何专利技术，也未收到任何单位或个人的专利主张，标准发布机构不承担识别专利的责任。</w:t>
      </w:r>
    </w:p>
    <w:p w14:paraId="2E1049D2" w14:textId="77777777" w:rsidR="00BC16AD" w:rsidRDefault="00000000">
      <w:pPr>
        <w:pStyle w:val="1"/>
        <w:spacing w:before="312" w:after="312"/>
      </w:pPr>
      <w:r>
        <w:rPr>
          <w:rFonts w:hint="eastAsia"/>
        </w:rPr>
        <w:lastRenderedPageBreak/>
        <w:t>实施国家标准的要求，以及组织措施、技术措施、过渡期和实施日期的建议等措施建议</w:t>
      </w:r>
    </w:p>
    <w:p w14:paraId="41ECC9F1" w14:textId="77777777" w:rsidR="00BC16AD" w:rsidRDefault="00000000">
      <w:pPr>
        <w:pStyle w:val="2"/>
        <w:spacing w:before="156" w:after="156"/>
      </w:pPr>
      <w:r>
        <w:rPr>
          <w:rFonts w:hint="eastAsia"/>
        </w:rPr>
        <w:t>实施要求</w:t>
      </w:r>
    </w:p>
    <w:p w14:paraId="340BF56C" w14:textId="77777777" w:rsidR="00BC16AD" w:rsidRDefault="00000000">
      <w:pPr>
        <w:widowControl w:val="0"/>
        <w:ind w:firstLineChars="200" w:firstLine="420"/>
        <w:jc w:val="both"/>
        <w:rPr>
          <w:szCs w:val="21"/>
        </w:rPr>
      </w:pPr>
      <w:r>
        <w:rPr>
          <w:rFonts w:hint="eastAsia"/>
          <w:szCs w:val="21"/>
        </w:rPr>
        <w:t>生产企业：本标准发布实施后，国内烧结金属过滤元件生产企业可按本标准要求组织生产，统一产品牌号、型号和技术指标，优化生产工艺，确保产品质量符合标准要求。</w:t>
      </w:r>
    </w:p>
    <w:p w14:paraId="49D30607" w14:textId="77777777" w:rsidR="00BC16AD" w:rsidRDefault="00000000">
      <w:pPr>
        <w:widowControl w:val="0"/>
        <w:ind w:firstLineChars="200" w:firstLine="420"/>
        <w:jc w:val="both"/>
        <w:rPr>
          <w:szCs w:val="21"/>
        </w:rPr>
      </w:pPr>
      <w:r>
        <w:rPr>
          <w:rFonts w:hint="eastAsia"/>
          <w:szCs w:val="21"/>
        </w:rPr>
        <w:t>使用单位：按本标准要求进行产品选型、订货和验收，规范订货单内容，减少供需双方的质量分歧。</w:t>
      </w:r>
    </w:p>
    <w:p w14:paraId="3F9B138F" w14:textId="77777777" w:rsidR="00BC16AD" w:rsidRDefault="00000000">
      <w:pPr>
        <w:widowControl w:val="0"/>
        <w:ind w:firstLineChars="200" w:firstLine="420"/>
        <w:jc w:val="both"/>
        <w:rPr>
          <w:szCs w:val="21"/>
        </w:rPr>
      </w:pPr>
      <w:r>
        <w:rPr>
          <w:rFonts w:hint="eastAsia"/>
          <w:szCs w:val="21"/>
        </w:rPr>
        <w:t>检测机构：应按本标准规定的试验方法开展产品质量检测，确保检测结果的规范性和准确性。</w:t>
      </w:r>
    </w:p>
    <w:p w14:paraId="3B4A26B2" w14:textId="77777777" w:rsidR="00BC16AD" w:rsidRDefault="00000000">
      <w:pPr>
        <w:pStyle w:val="2"/>
        <w:spacing w:before="156" w:after="156"/>
      </w:pPr>
      <w:r>
        <w:rPr>
          <w:rFonts w:hint="eastAsia"/>
        </w:rPr>
        <w:t>实施措施建议</w:t>
      </w:r>
    </w:p>
    <w:p w14:paraId="26BB5B06" w14:textId="77777777" w:rsidR="00BC16AD" w:rsidRDefault="00000000">
      <w:pPr>
        <w:widowControl w:val="0"/>
        <w:ind w:firstLineChars="200" w:firstLine="420"/>
        <w:jc w:val="both"/>
        <w:rPr>
          <w:szCs w:val="21"/>
        </w:rPr>
      </w:pPr>
      <w:r>
        <w:rPr>
          <w:rFonts w:hint="eastAsia"/>
          <w:szCs w:val="21"/>
        </w:rPr>
        <w:t>标准宣贯：由全国有色金属标准化技术委员会组织开展标准宣贯会，面向生产企业、使用单位、检测机构进行标准解读，确保相关单位准确理解和执行标准内容；</w:t>
      </w:r>
    </w:p>
    <w:p w14:paraId="7C9FBF48" w14:textId="77777777" w:rsidR="00BC16AD" w:rsidRDefault="00000000">
      <w:pPr>
        <w:widowControl w:val="0"/>
        <w:ind w:firstLineChars="200" w:firstLine="420"/>
        <w:jc w:val="both"/>
        <w:rPr>
          <w:szCs w:val="21"/>
        </w:rPr>
      </w:pPr>
      <w:r>
        <w:rPr>
          <w:rFonts w:hint="eastAsia"/>
          <w:szCs w:val="21"/>
        </w:rPr>
        <w:t>技术培训：主起草单位联合参编单位，为行业内企业提供技术培训，指导企业按标准要求优化生产工艺和检测方法；</w:t>
      </w:r>
    </w:p>
    <w:p w14:paraId="177A1FA6" w14:textId="77777777" w:rsidR="00BC16AD" w:rsidRDefault="00000000">
      <w:pPr>
        <w:widowControl w:val="0"/>
        <w:ind w:firstLineChars="200" w:firstLine="420"/>
        <w:jc w:val="both"/>
        <w:rPr>
          <w:szCs w:val="21"/>
        </w:rPr>
      </w:pPr>
      <w:r>
        <w:rPr>
          <w:rFonts w:hint="eastAsia"/>
          <w:szCs w:val="21"/>
        </w:rPr>
        <w:t>实施过渡期：建议设置</w:t>
      </w:r>
      <w:r>
        <w:rPr>
          <w:rFonts w:hint="eastAsia"/>
          <w:szCs w:val="21"/>
        </w:rPr>
        <w:t xml:space="preserve"> 6 </w:t>
      </w:r>
      <w:proofErr w:type="gramStart"/>
      <w:r>
        <w:rPr>
          <w:rFonts w:hint="eastAsia"/>
          <w:szCs w:val="21"/>
        </w:rPr>
        <w:t>个</w:t>
      </w:r>
      <w:proofErr w:type="gramEnd"/>
      <w:r>
        <w:rPr>
          <w:rFonts w:hint="eastAsia"/>
          <w:szCs w:val="21"/>
        </w:rPr>
        <w:t>月的实施过渡期，</w:t>
      </w:r>
      <w:proofErr w:type="gramStart"/>
      <w:r>
        <w:rPr>
          <w:rFonts w:hint="eastAsia"/>
          <w:szCs w:val="21"/>
        </w:rPr>
        <w:t>自标准</w:t>
      </w:r>
      <w:proofErr w:type="gramEnd"/>
      <w:r>
        <w:rPr>
          <w:rFonts w:hint="eastAsia"/>
          <w:szCs w:val="21"/>
        </w:rPr>
        <w:t>发布之日起，原有</w:t>
      </w:r>
      <w:r>
        <w:rPr>
          <w:rFonts w:hint="eastAsia"/>
          <w:szCs w:val="21"/>
        </w:rPr>
        <w:t xml:space="preserve"> GB/T 6886-2017 </w:t>
      </w:r>
      <w:r>
        <w:rPr>
          <w:rFonts w:hint="eastAsia"/>
          <w:szCs w:val="21"/>
        </w:rPr>
        <w:t>和</w:t>
      </w:r>
      <w:r>
        <w:rPr>
          <w:rFonts w:hint="eastAsia"/>
          <w:szCs w:val="21"/>
        </w:rPr>
        <w:t xml:space="preserve"> GB/T 6887-2019 </w:t>
      </w:r>
      <w:r>
        <w:rPr>
          <w:rFonts w:hint="eastAsia"/>
          <w:szCs w:val="21"/>
        </w:rPr>
        <w:t>标准与本标准并行实施，过渡期结束后，原有标准废止，全行业统一执行本标准；</w:t>
      </w:r>
    </w:p>
    <w:p w14:paraId="431CEBC3" w14:textId="77777777" w:rsidR="00BC16AD" w:rsidRDefault="00000000">
      <w:pPr>
        <w:widowControl w:val="0"/>
        <w:ind w:firstLineChars="200" w:firstLine="420"/>
        <w:jc w:val="both"/>
        <w:rPr>
          <w:szCs w:val="21"/>
        </w:rPr>
      </w:pPr>
      <w:r>
        <w:rPr>
          <w:rFonts w:hint="eastAsia"/>
          <w:szCs w:val="21"/>
        </w:rPr>
        <w:t>监督检查：市场监督管理部门加强对标准实施情况的监督检查，对不符合标准要求的产品依法进行处理，确保标准的有效实施。</w:t>
      </w:r>
    </w:p>
    <w:p w14:paraId="21176F67" w14:textId="16AC5B31" w:rsidR="009A10FD" w:rsidRDefault="009A10FD">
      <w:pPr>
        <w:pStyle w:val="1"/>
        <w:spacing w:before="312" w:after="312"/>
      </w:pPr>
      <w:r>
        <w:rPr>
          <w:rFonts w:hint="eastAsia"/>
        </w:rPr>
        <w:t>关于公平竞争的说明</w:t>
      </w:r>
    </w:p>
    <w:p w14:paraId="400507D8" w14:textId="36E96776" w:rsidR="009A10FD" w:rsidRPr="009A10FD" w:rsidRDefault="009A10FD" w:rsidP="009A10FD">
      <w:pPr>
        <w:ind w:firstLineChars="200" w:firstLine="420"/>
      </w:pPr>
      <w:r>
        <w:rPr>
          <w:rFonts w:hint="eastAsia"/>
        </w:rPr>
        <w:t>经审查，本标准未违反《公平竞争审查条例》。</w:t>
      </w:r>
    </w:p>
    <w:p w14:paraId="478D641E" w14:textId="789256C3" w:rsidR="00BC16AD" w:rsidRDefault="00000000">
      <w:pPr>
        <w:pStyle w:val="1"/>
        <w:spacing w:before="312" w:after="312"/>
      </w:pPr>
      <w:r>
        <w:t>其他</w:t>
      </w:r>
      <w:r>
        <w:rPr>
          <w:rFonts w:hint="eastAsia"/>
        </w:rPr>
        <w:t>应当</w:t>
      </w:r>
      <w:r>
        <w:t>说明的事项</w:t>
      </w:r>
    </w:p>
    <w:p w14:paraId="449F6B1A" w14:textId="32DC9CC9" w:rsidR="009A10FD" w:rsidRDefault="009A10FD">
      <w:pPr>
        <w:widowControl w:val="0"/>
        <w:ind w:firstLineChars="200" w:firstLine="420"/>
        <w:jc w:val="both"/>
        <w:rPr>
          <w:szCs w:val="21"/>
        </w:rPr>
      </w:pPr>
      <w:r w:rsidRPr="005205DF">
        <w:rPr>
          <w:szCs w:val="21"/>
        </w:rPr>
        <w:t>本</w:t>
      </w:r>
      <w:r>
        <w:rPr>
          <w:rFonts w:hint="eastAsia"/>
          <w:szCs w:val="21"/>
        </w:rPr>
        <w:t>标准</w:t>
      </w:r>
      <w:r w:rsidRPr="005205DF">
        <w:rPr>
          <w:szCs w:val="21"/>
        </w:rPr>
        <w:t>不存在侵犯相关国际、国外、国内机构版权的情况。</w:t>
      </w:r>
    </w:p>
    <w:p w14:paraId="4235AF4C" w14:textId="767436F9" w:rsidR="00BC16AD" w:rsidRDefault="00BC16AD" w:rsidP="009A10FD">
      <w:pPr>
        <w:widowControl w:val="0"/>
        <w:jc w:val="both"/>
        <w:rPr>
          <w:szCs w:val="21"/>
        </w:rPr>
      </w:pPr>
    </w:p>
    <w:p w14:paraId="2092D9F7" w14:textId="77777777" w:rsidR="00BC16AD" w:rsidRDefault="00BC16AD">
      <w:pPr>
        <w:widowControl w:val="0"/>
        <w:ind w:firstLineChars="200" w:firstLine="420"/>
        <w:jc w:val="both"/>
        <w:rPr>
          <w:szCs w:val="21"/>
        </w:rPr>
      </w:pPr>
    </w:p>
    <w:p w14:paraId="3CC0AD06" w14:textId="77777777" w:rsidR="00BC16AD" w:rsidRDefault="00BC16AD">
      <w:pPr>
        <w:widowControl w:val="0"/>
        <w:ind w:firstLineChars="200" w:firstLine="420"/>
        <w:jc w:val="both"/>
        <w:rPr>
          <w:szCs w:val="21"/>
        </w:rPr>
      </w:pPr>
    </w:p>
    <w:p w14:paraId="46BAA648" w14:textId="77777777" w:rsidR="00BC16AD" w:rsidRDefault="00BC16AD">
      <w:pPr>
        <w:widowControl w:val="0"/>
        <w:ind w:firstLineChars="200" w:firstLine="420"/>
        <w:jc w:val="both"/>
        <w:rPr>
          <w:szCs w:val="21"/>
        </w:rPr>
      </w:pPr>
    </w:p>
    <w:p w14:paraId="0189EF9A" w14:textId="77777777" w:rsidR="00BC16AD" w:rsidRDefault="00000000">
      <w:pPr>
        <w:widowControl w:val="0"/>
        <w:jc w:val="right"/>
        <w:rPr>
          <w:szCs w:val="21"/>
        </w:rPr>
      </w:pPr>
      <w:r>
        <w:rPr>
          <w:szCs w:val="21"/>
        </w:rPr>
        <w:t>《</w:t>
      </w:r>
      <w:r>
        <w:rPr>
          <w:rFonts w:hint="eastAsia"/>
        </w:rPr>
        <w:t>烧结金属过滤元件</w:t>
      </w:r>
      <w:r>
        <w:rPr>
          <w:szCs w:val="21"/>
        </w:rPr>
        <w:t>》</w:t>
      </w:r>
      <w:r>
        <w:rPr>
          <w:rFonts w:hint="eastAsia"/>
          <w:szCs w:val="21"/>
        </w:rPr>
        <w:t>标准</w:t>
      </w:r>
      <w:r>
        <w:rPr>
          <w:szCs w:val="21"/>
        </w:rPr>
        <w:t>编制组</w:t>
      </w:r>
    </w:p>
    <w:p w14:paraId="23B99973" w14:textId="49020AEB" w:rsidR="00BC16AD" w:rsidRDefault="00000000">
      <w:pPr>
        <w:widowControl w:val="0"/>
        <w:jc w:val="both"/>
        <w:rPr>
          <w:szCs w:val="21"/>
        </w:rPr>
      </w:pPr>
      <w:r>
        <w:rPr>
          <w:szCs w:val="21"/>
        </w:rPr>
        <w:lastRenderedPageBreak/>
        <w:t xml:space="preserve">                                                            </w:t>
      </w:r>
      <w:r>
        <w:rPr>
          <w:rFonts w:hint="eastAsia"/>
          <w:szCs w:val="21"/>
        </w:rPr>
        <w:t xml:space="preserve">          </w:t>
      </w:r>
      <w:r>
        <w:rPr>
          <w:szCs w:val="21"/>
        </w:rPr>
        <w:t>202</w:t>
      </w:r>
      <w:r>
        <w:rPr>
          <w:rFonts w:hint="eastAsia"/>
          <w:szCs w:val="21"/>
        </w:rPr>
        <w:t>6</w:t>
      </w:r>
      <w:r>
        <w:rPr>
          <w:szCs w:val="21"/>
        </w:rPr>
        <w:t>年</w:t>
      </w:r>
      <w:r w:rsidR="009A10FD">
        <w:rPr>
          <w:rFonts w:hint="eastAsia"/>
          <w:szCs w:val="21"/>
        </w:rPr>
        <w:t>6</w:t>
      </w:r>
      <w:r>
        <w:rPr>
          <w:szCs w:val="21"/>
        </w:rPr>
        <w:t>月</w:t>
      </w:r>
      <w:r>
        <w:rPr>
          <w:rFonts w:hint="eastAsia"/>
          <w:szCs w:val="21"/>
        </w:rPr>
        <w:t>10</w:t>
      </w:r>
      <w:r>
        <w:rPr>
          <w:rFonts w:hint="eastAsia"/>
          <w:szCs w:val="21"/>
        </w:rPr>
        <w:t>日</w:t>
      </w:r>
    </w:p>
    <w:sectPr w:rsidR="00BC16AD">
      <w:footerReference w:type="even" r:id="rId9"/>
      <w:footerReference w:type="default" r:id="rId10"/>
      <w:pgSz w:w="11906" w:h="16838"/>
      <w:pgMar w:top="1134" w:right="851" w:bottom="1134" w:left="1134" w:header="851" w:footer="992" w:gutter="284"/>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E8670" w14:textId="77777777" w:rsidR="00840990" w:rsidRDefault="00840990">
      <w:pPr>
        <w:spacing w:line="240" w:lineRule="auto"/>
      </w:pPr>
      <w:r>
        <w:separator/>
      </w:r>
    </w:p>
  </w:endnote>
  <w:endnote w:type="continuationSeparator" w:id="0">
    <w:p w14:paraId="0DD5432B" w14:textId="77777777" w:rsidR="00840990" w:rsidRDefault="008409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1)">
    <w:altName w:val="Times New Roman"/>
    <w:charset w:val="00"/>
    <w:family w:val="roman"/>
    <w:pitch w:val="default"/>
    <w:sig w:usb0="00000000" w:usb1="00000000" w:usb2="00000000" w:usb3="00000000" w:csb0="00000001" w:csb1="00000000"/>
  </w:font>
  <w:font w:name="仿宋_GB2312">
    <w:altName w:val="微软雅黑"/>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charset w:val="00"/>
    <w:family w:val="roman"/>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E01A7" w14:textId="77777777" w:rsidR="00BC16AD" w:rsidRDefault="00000000">
    <w:pPr>
      <w:pStyle w:val="af3"/>
      <w:framePr w:wrap="around" w:vAnchor="text" w:hAnchor="margin" w:xAlign="center" w:y="1"/>
      <w:rPr>
        <w:rStyle w:val="afb"/>
      </w:rPr>
    </w:pPr>
    <w:r>
      <w:fldChar w:fldCharType="begin"/>
    </w:r>
    <w:r>
      <w:rPr>
        <w:rStyle w:val="afb"/>
      </w:rPr>
      <w:instrText xml:space="preserve">PAGE  </w:instrText>
    </w:r>
    <w:r>
      <w:fldChar w:fldCharType="separate"/>
    </w:r>
    <w:r>
      <w:rPr>
        <w:rStyle w:val="afb"/>
      </w:rPr>
      <w:t>2</w:t>
    </w:r>
    <w:r>
      <w:fldChar w:fldCharType="end"/>
    </w:r>
  </w:p>
  <w:p w14:paraId="7B72345D" w14:textId="77777777" w:rsidR="00BC16AD" w:rsidRDefault="00BC16AD">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F5B48" w14:textId="77777777" w:rsidR="00BC16AD" w:rsidRDefault="00000000">
    <w:pPr>
      <w:pStyle w:val="af3"/>
      <w:framePr w:wrap="around" w:vAnchor="text" w:hAnchor="margin" w:xAlign="right" w:y="1"/>
      <w:rPr>
        <w:rStyle w:val="afb"/>
      </w:rPr>
    </w:pPr>
    <w:r>
      <w:fldChar w:fldCharType="begin"/>
    </w:r>
    <w:r>
      <w:rPr>
        <w:rStyle w:val="afb"/>
      </w:rPr>
      <w:instrText xml:space="preserve">PAGE  </w:instrText>
    </w:r>
    <w:r>
      <w:fldChar w:fldCharType="end"/>
    </w:r>
  </w:p>
  <w:p w14:paraId="373DC667" w14:textId="77777777" w:rsidR="00BC16AD" w:rsidRDefault="00BC16AD">
    <w:pPr>
      <w:pStyle w:val="af3"/>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5250409"/>
      <w:docPartObj>
        <w:docPartGallery w:val="AutoText"/>
      </w:docPartObj>
    </w:sdtPr>
    <w:sdtContent>
      <w:p w14:paraId="5AF03B83" w14:textId="77777777" w:rsidR="00BC16AD" w:rsidRDefault="00000000">
        <w:pPr>
          <w:pStyle w:val="af3"/>
          <w:jc w:val="center"/>
        </w:pPr>
        <w:r>
          <w:fldChar w:fldCharType="begin"/>
        </w:r>
        <w:r>
          <w:instrText>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9AB35" w14:textId="77777777" w:rsidR="00840990" w:rsidRDefault="00840990">
      <w:r>
        <w:separator/>
      </w:r>
    </w:p>
  </w:footnote>
  <w:footnote w:type="continuationSeparator" w:id="0">
    <w:p w14:paraId="43FB422E" w14:textId="77777777" w:rsidR="00840990" w:rsidRDefault="008409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2192A"/>
    <w:multiLevelType w:val="multilevel"/>
    <w:tmpl w:val="04D2192A"/>
    <w:lvl w:ilvl="0">
      <w:start w:val="1"/>
      <w:numFmt w:val="decimal"/>
      <w:pStyle w:val="1"/>
      <w:lvlText w:val="%1"/>
      <w:lvlJc w:val="left"/>
      <w:pPr>
        <w:ind w:left="432" w:hanging="432"/>
      </w:pPr>
      <w:rPr>
        <w:rFonts w:ascii="黑体" w:eastAsia="黑体" w:hAnsi="黑体" w:cs="Times New Roman"/>
        <w:b w:val="0"/>
        <w:bCs w:val="0"/>
        <w:i w:val="0"/>
        <w:iCs w:val="0"/>
        <w:caps w:val="0"/>
        <w:smallCaps w:val="0"/>
        <w:strike w:val="0"/>
        <w:dstrike w:val="0"/>
        <w:snapToGrid w:val="0"/>
        <w:vanish w:val="0"/>
        <w:color w:val="000000"/>
        <w:spacing w:val="0"/>
        <w:w w:val="0"/>
        <w:kern w:val="0"/>
        <w:position w:val="0"/>
        <w:szCs w:val="0"/>
        <w:u w:val="none"/>
        <w:vertAlign w:val="baseline"/>
        <w14:shadow w14:blurRad="0" w14:dist="0" w14:dir="0" w14:sx="0" w14:sy="0" w14:kx="0" w14:ky="0" w14:algn="none">
          <w14:srgbClr w14:val="000000"/>
        </w14:shadow>
      </w:rPr>
    </w:lvl>
    <w:lvl w:ilvl="1">
      <w:start w:val="1"/>
      <w:numFmt w:val="decimal"/>
      <w:pStyle w:val="2"/>
      <w:lvlText w:val="%1.%2"/>
      <w:lvlJc w:val="left"/>
      <w:pPr>
        <w:ind w:left="576" w:hanging="576"/>
      </w:pPr>
      <w:rPr>
        <w:rFonts w:ascii="黑体" w:eastAsia="黑体" w:hAnsi="黑体"/>
      </w:rPr>
    </w:lvl>
    <w:lvl w:ilvl="2">
      <w:start w:val="1"/>
      <w:numFmt w:val="decimal"/>
      <w:pStyle w:val="3"/>
      <w:lvlText w:val="%1.%2.%3"/>
      <w:lvlJc w:val="left"/>
      <w:pPr>
        <w:ind w:left="720" w:hanging="720"/>
      </w:pPr>
      <w:rPr>
        <w:rFonts w:ascii="黑体" w:eastAsia="黑体" w:hAnsi="黑体"/>
      </w:r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 w15:restartNumberingAfterBreak="0">
    <w:nsid w:val="18CA2847"/>
    <w:multiLevelType w:val="multilevel"/>
    <w:tmpl w:val="18CA2847"/>
    <w:lvl w:ilvl="0">
      <w:start w:val="1"/>
      <w:numFmt w:val="lowerLetter"/>
      <w:pStyle w:val="15"/>
      <w:lvlText w:val="%1、"/>
      <w:lvlJc w:val="left"/>
      <w:pPr>
        <w:tabs>
          <w:tab w:val="left" w:pos="340"/>
        </w:tabs>
        <w:ind w:left="340" w:firstLine="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4A207D40"/>
    <w:multiLevelType w:val="multilevel"/>
    <w:tmpl w:val="4A207D40"/>
    <w:lvl w:ilvl="0">
      <w:start w:val="1"/>
      <w:numFmt w:val="decimal"/>
      <w:pStyle w:val="a"/>
      <w:lvlText w:val="2.3.%1"/>
      <w:lvlJc w:val="left"/>
      <w:pPr>
        <w:tabs>
          <w:tab w:val="left" w:pos="1960"/>
        </w:tabs>
        <w:ind w:left="196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15:restartNumberingAfterBreak="0">
    <w:nsid w:val="646260FA"/>
    <w:multiLevelType w:val="multilevel"/>
    <w:tmpl w:val="646260FA"/>
    <w:lvl w:ilvl="0">
      <w:start w:val="1"/>
      <w:numFmt w:val="decimal"/>
      <w:pStyle w:val="a0"/>
      <w:suff w:val="nothing"/>
      <w:lvlText w:val="表%1　"/>
      <w:lvlJc w:val="left"/>
      <w:pPr>
        <w:ind w:left="2693" w:firstLine="0"/>
      </w:pPr>
      <w:rPr>
        <w:rFonts w:ascii="黑体" w:eastAsia="黑体" w:hAnsi="Times New Roman" w:hint="eastAsia"/>
        <w:b w:val="0"/>
        <w:i w:val="0"/>
        <w:sz w:val="21"/>
        <w:lang w:val="en-US"/>
      </w:rPr>
    </w:lvl>
    <w:lvl w:ilvl="1">
      <w:start w:val="1"/>
      <w:numFmt w:val="decimal"/>
      <w:lvlText w:val="%1.%2"/>
      <w:lvlJc w:val="left"/>
      <w:pPr>
        <w:tabs>
          <w:tab w:val="left" w:pos="-410"/>
        </w:tabs>
        <w:ind w:left="-410" w:hanging="567"/>
      </w:pPr>
      <w:rPr>
        <w:rFonts w:hint="eastAsia"/>
      </w:rPr>
    </w:lvl>
    <w:lvl w:ilvl="2">
      <w:start w:val="1"/>
      <w:numFmt w:val="decimal"/>
      <w:lvlText w:val="%1.%2.%3"/>
      <w:lvlJc w:val="left"/>
      <w:pPr>
        <w:tabs>
          <w:tab w:val="left" w:pos="16"/>
        </w:tabs>
        <w:ind w:left="16" w:hanging="567"/>
      </w:pPr>
      <w:rPr>
        <w:rFonts w:hint="eastAsia"/>
      </w:rPr>
    </w:lvl>
    <w:lvl w:ilvl="3">
      <w:start w:val="1"/>
      <w:numFmt w:val="decimal"/>
      <w:lvlText w:val="%1.%2.%3.%4"/>
      <w:lvlJc w:val="left"/>
      <w:pPr>
        <w:tabs>
          <w:tab w:val="left" w:pos="582"/>
        </w:tabs>
        <w:ind w:left="582" w:hanging="708"/>
      </w:pPr>
      <w:rPr>
        <w:rFonts w:hint="eastAsia"/>
      </w:rPr>
    </w:lvl>
    <w:lvl w:ilvl="4">
      <w:start w:val="1"/>
      <w:numFmt w:val="decimal"/>
      <w:lvlText w:val="%1.%2.%3.%4.%5"/>
      <w:lvlJc w:val="left"/>
      <w:pPr>
        <w:tabs>
          <w:tab w:val="left" w:pos="1149"/>
        </w:tabs>
        <w:ind w:left="1149" w:hanging="850"/>
      </w:pPr>
      <w:rPr>
        <w:rFonts w:hint="eastAsia"/>
      </w:rPr>
    </w:lvl>
    <w:lvl w:ilvl="5">
      <w:start w:val="1"/>
      <w:numFmt w:val="decimal"/>
      <w:lvlText w:val="%1.%2.%3.%4.%5.%6"/>
      <w:lvlJc w:val="left"/>
      <w:pPr>
        <w:tabs>
          <w:tab w:val="left" w:pos="1858"/>
        </w:tabs>
        <w:ind w:left="1858" w:hanging="1134"/>
      </w:pPr>
      <w:rPr>
        <w:rFonts w:hint="eastAsia"/>
      </w:rPr>
    </w:lvl>
    <w:lvl w:ilvl="6">
      <w:start w:val="1"/>
      <w:numFmt w:val="decimal"/>
      <w:lvlText w:val="%1.%2.%3.%4.%5.%6.%7"/>
      <w:lvlJc w:val="left"/>
      <w:pPr>
        <w:tabs>
          <w:tab w:val="left" w:pos="2425"/>
        </w:tabs>
        <w:ind w:left="2425" w:hanging="1276"/>
      </w:pPr>
      <w:rPr>
        <w:rFonts w:hint="eastAsia"/>
      </w:rPr>
    </w:lvl>
    <w:lvl w:ilvl="7">
      <w:start w:val="1"/>
      <w:numFmt w:val="decimal"/>
      <w:lvlText w:val="%1.%2.%3.%4.%5.%6.%7.%8"/>
      <w:lvlJc w:val="left"/>
      <w:pPr>
        <w:tabs>
          <w:tab w:val="left" w:pos="2992"/>
        </w:tabs>
        <w:ind w:left="2992" w:hanging="1418"/>
      </w:pPr>
      <w:rPr>
        <w:rFonts w:hint="eastAsia"/>
      </w:rPr>
    </w:lvl>
    <w:lvl w:ilvl="8">
      <w:start w:val="1"/>
      <w:numFmt w:val="decimal"/>
      <w:lvlText w:val="%1.%2.%3.%4.%5.%6.%7.%8.%9"/>
      <w:lvlJc w:val="left"/>
      <w:pPr>
        <w:tabs>
          <w:tab w:val="left" w:pos="3700"/>
        </w:tabs>
        <w:ind w:left="3700" w:hanging="1700"/>
      </w:pPr>
      <w:rPr>
        <w:rFonts w:hint="eastAsia"/>
      </w:rPr>
    </w:lvl>
  </w:abstractNum>
  <w:abstractNum w:abstractNumId="4" w15:restartNumberingAfterBreak="0">
    <w:nsid w:val="657D3FBC"/>
    <w:multiLevelType w:val="multilevel"/>
    <w:tmpl w:val="657D3FBC"/>
    <w:lvl w:ilvl="0">
      <w:start w:val="1"/>
      <w:numFmt w:val="upperLetter"/>
      <w:pStyle w:val="a1"/>
      <w:suff w:val="nothing"/>
      <w:lvlText w:val="附　录　%1"/>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5" w15:restartNumberingAfterBreak="0">
    <w:nsid w:val="79324953"/>
    <w:multiLevelType w:val="multilevel"/>
    <w:tmpl w:val="79324953"/>
    <w:lvl w:ilvl="0">
      <w:start w:val="1"/>
      <w:numFmt w:val="none"/>
      <w:pStyle w:val="a2"/>
      <w:suff w:val="nothing"/>
      <w:lvlText w:val="%1"/>
      <w:lvlJc w:val="left"/>
      <w:pPr>
        <w:ind w:left="0" w:firstLine="0"/>
      </w:pPr>
      <w:rPr>
        <w:rFonts w:ascii="Times New Roman" w:hAnsi="Times New Roman" w:hint="default"/>
        <w:b/>
        <w:bCs/>
        <w:i w:val="0"/>
        <w:iCs w:val="0"/>
        <w:sz w:val="21"/>
        <w:szCs w:val="24"/>
      </w:rPr>
    </w:lvl>
    <w:lvl w:ilvl="1">
      <w:start w:val="6"/>
      <w:numFmt w:val="decimal"/>
      <w:pStyle w:val="a3"/>
      <w:suff w:val="nothing"/>
      <w:lvlText w:val="%1%2　"/>
      <w:lvlJc w:val="left"/>
      <w:pPr>
        <w:ind w:left="0" w:firstLine="0"/>
      </w:pPr>
      <w:rPr>
        <w:rFonts w:ascii="黑体" w:eastAsia="黑体" w:hAnsi="Times New Roman" w:hint="eastAsia"/>
        <w:b w:val="0"/>
        <w:i w:val="0"/>
        <w:sz w:val="21"/>
        <w:szCs w:val="21"/>
      </w:rPr>
    </w:lvl>
    <w:lvl w:ilvl="2">
      <w:start w:val="1"/>
      <w:numFmt w:val="decimal"/>
      <w:lvlRestart w:val="1"/>
      <w:pStyle w:val="a4"/>
      <w:suff w:val="nothing"/>
      <w:lvlText w:val="%1%2.%3　"/>
      <w:lvlJc w:val="left"/>
      <w:pPr>
        <w:ind w:left="0" w:firstLine="0"/>
      </w:pPr>
      <w:rPr>
        <w:rFonts w:ascii="黑体" w:eastAsia="黑体" w:hAnsi="宋体" w:hint="eastAsia"/>
        <w:b w:val="0"/>
        <w:i w:val="0"/>
        <w:sz w:val="21"/>
        <w:szCs w:val="21"/>
      </w:rPr>
    </w:lvl>
    <w:lvl w:ilvl="3">
      <w:start w:val="1"/>
      <w:numFmt w:val="decimal"/>
      <w:suff w:val="nothing"/>
      <w:lvlText w:val="%1%2.%3.%4　"/>
      <w:lvlJc w:val="left"/>
      <w:pPr>
        <w:ind w:left="0" w:firstLine="0"/>
      </w:pPr>
      <w:rPr>
        <w:rFonts w:ascii="黑体" w:eastAsia="黑体" w:hAnsi="宋体" w:hint="eastAsia"/>
        <w:b w:val="0"/>
        <w:i w:val="0"/>
        <w:sz w:val="21"/>
        <w:szCs w:val="21"/>
      </w:rPr>
    </w:lvl>
    <w:lvl w:ilvl="4">
      <w:start w:val="1"/>
      <w:numFmt w:val="decimal"/>
      <w:pStyle w:val="a5"/>
      <w:suff w:val="nothing"/>
      <w:lvlText w:val="%1%2.%3.%4.%5　"/>
      <w:lvlJc w:val="left"/>
      <w:pPr>
        <w:ind w:left="0" w:firstLine="0"/>
      </w:pPr>
      <w:rPr>
        <w:rFonts w:ascii="黑体" w:eastAsia="黑体" w:hAnsi="Times New Roman" w:hint="eastAsia"/>
        <w:b w:val="0"/>
        <w:i w:val="0"/>
        <w:sz w:val="21"/>
      </w:rPr>
    </w:lvl>
    <w:lvl w:ilvl="5">
      <w:numFmt w:val="none"/>
      <w:pStyle w:val="a6"/>
      <w:lvlText w:val=""/>
      <w:lvlJc w:val="left"/>
      <w:pPr>
        <w:tabs>
          <w:tab w:val="left" w:pos="360"/>
        </w:tabs>
        <w:ind w:left="0" w:firstLine="0"/>
      </w:pPr>
      <w:rPr>
        <w:rFonts w:hint="eastAsia"/>
      </w:rPr>
    </w:lvl>
    <w:lvl w:ilvl="6">
      <w:start w:val="1"/>
      <w:numFmt w:val="decimal"/>
      <w:pStyle w:val="a7"/>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num w:numId="1" w16cid:durableId="727413094">
    <w:abstractNumId w:val="0"/>
  </w:num>
  <w:num w:numId="2" w16cid:durableId="942565867">
    <w:abstractNumId w:val="3"/>
  </w:num>
  <w:num w:numId="3" w16cid:durableId="985083479">
    <w:abstractNumId w:val="5"/>
  </w:num>
  <w:num w:numId="4" w16cid:durableId="192816277">
    <w:abstractNumId w:val="1"/>
  </w:num>
  <w:num w:numId="5" w16cid:durableId="1108309222">
    <w:abstractNumId w:val="4"/>
  </w:num>
  <w:num w:numId="6" w16cid:durableId="16135845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g5MjlmMmIxNDlmYmM0ZjhhMmJiN2EyODQ3YTZjYWMifQ=="/>
  </w:docVars>
  <w:rsids>
    <w:rsidRoot w:val="00EA2E1D"/>
    <w:rsid w:val="00003F2A"/>
    <w:rsid w:val="00004459"/>
    <w:rsid w:val="0000487E"/>
    <w:rsid w:val="000050C6"/>
    <w:rsid w:val="000114D4"/>
    <w:rsid w:val="000120EE"/>
    <w:rsid w:val="000142EB"/>
    <w:rsid w:val="00017819"/>
    <w:rsid w:val="000213AA"/>
    <w:rsid w:val="00022AF0"/>
    <w:rsid w:val="00026FCA"/>
    <w:rsid w:val="00027F8B"/>
    <w:rsid w:val="0003004F"/>
    <w:rsid w:val="0003703F"/>
    <w:rsid w:val="00040D2A"/>
    <w:rsid w:val="000471A8"/>
    <w:rsid w:val="0004778C"/>
    <w:rsid w:val="000509E1"/>
    <w:rsid w:val="00053B21"/>
    <w:rsid w:val="00056C3E"/>
    <w:rsid w:val="00057AFD"/>
    <w:rsid w:val="00064AAB"/>
    <w:rsid w:val="00066B2D"/>
    <w:rsid w:val="00067005"/>
    <w:rsid w:val="0007395B"/>
    <w:rsid w:val="00074445"/>
    <w:rsid w:val="00077E37"/>
    <w:rsid w:val="00080746"/>
    <w:rsid w:val="0008257B"/>
    <w:rsid w:val="00084D4E"/>
    <w:rsid w:val="00084DFC"/>
    <w:rsid w:val="00096049"/>
    <w:rsid w:val="000A1269"/>
    <w:rsid w:val="000A210B"/>
    <w:rsid w:val="000A51D3"/>
    <w:rsid w:val="000A5FF5"/>
    <w:rsid w:val="000A6600"/>
    <w:rsid w:val="000B2533"/>
    <w:rsid w:val="000B2B86"/>
    <w:rsid w:val="000B378E"/>
    <w:rsid w:val="000C1D4A"/>
    <w:rsid w:val="000C2EF6"/>
    <w:rsid w:val="000C5CFA"/>
    <w:rsid w:val="000D0A85"/>
    <w:rsid w:val="000D0CEC"/>
    <w:rsid w:val="000D11B5"/>
    <w:rsid w:val="000D4661"/>
    <w:rsid w:val="000D495A"/>
    <w:rsid w:val="000E3225"/>
    <w:rsid w:val="000F09E3"/>
    <w:rsid w:val="000F311D"/>
    <w:rsid w:val="000F3FE0"/>
    <w:rsid w:val="000F67D7"/>
    <w:rsid w:val="00101062"/>
    <w:rsid w:val="0010166B"/>
    <w:rsid w:val="00102B52"/>
    <w:rsid w:val="0010323B"/>
    <w:rsid w:val="00105067"/>
    <w:rsid w:val="00112365"/>
    <w:rsid w:val="001131E8"/>
    <w:rsid w:val="001137FC"/>
    <w:rsid w:val="001152E1"/>
    <w:rsid w:val="00115D43"/>
    <w:rsid w:val="00120328"/>
    <w:rsid w:val="001270BE"/>
    <w:rsid w:val="001316BF"/>
    <w:rsid w:val="001346D7"/>
    <w:rsid w:val="00134D05"/>
    <w:rsid w:val="00140011"/>
    <w:rsid w:val="00142D23"/>
    <w:rsid w:val="00144A22"/>
    <w:rsid w:val="00145B0A"/>
    <w:rsid w:val="00151EC6"/>
    <w:rsid w:val="00153DA3"/>
    <w:rsid w:val="00160037"/>
    <w:rsid w:val="00160332"/>
    <w:rsid w:val="00160917"/>
    <w:rsid w:val="001609D6"/>
    <w:rsid w:val="001658AF"/>
    <w:rsid w:val="00166F1B"/>
    <w:rsid w:val="00173236"/>
    <w:rsid w:val="001732F3"/>
    <w:rsid w:val="0017418C"/>
    <w:rsid w:val="001777A6"/>
    <w:rsid w:val="00181A1A"/>
    <w:rsid w:val="0018463A"/>
    <w:rsid w:val="00185D13"/>
    <w:rsid w:val="001903D5"/>
    <w:rsid w:val="001956F1"/>
    <w:rsid w:val="00196036"/>
    <w:rsid w:val="001A1501"/>
    <w:rsid w:val="001A2617"/>
    <w:rsid w:val="001A2752"/>
    <w:rsid w:val="001A7424"/>
    <w:rsid w:val="001B6AC9"/>
    <w:rsid w:val="001C16A1"/>
    <w:rsid w:val="001C3161"/>
    <w:rsid w:val="001C570B"/>
    <w:rsid w:val="001D4FE5"/>
    <w:rsid w:val="001D7605"/>
    <w:rsid w:val="001D77F3"/>
    <w:rsid w:val="001E1E65"/>
    <w:rsid w:val="001E47C7"/>
    <w:rsid w:val="001E6D65"/>
    <w:rsid w:val="001F0BCD"/>
    <w:rsid w:val="001F0EB6"/>
    <w:rsid w:val="001F2793"/>
    <w:rsid w:val="001F5EAA"/>
    <w:rsid w:val="001F6494"/>
    <w:rsid w:val="00202B5E"/>
    <w:rsid w:val="00202DE1"/>
    <w:rsid w:val="00203A9A"/>
    <w:rsid w:val="0020714F"/>
    <w:rsid w:val="002076DB"/>
    <w:rsid w:val="00212B5E"/>
    <w:rsid w:val="002141FC"/>
    <w:rsid w:val="002158CF"/>
    <w:rsid w:val="00215A9C"/>
    <w:rsid w:val="0022422A"/>
    <w:rsid w:val="00226971"/>
    <w:rsid w:val="002330C0"/>
    <w:rsid w:val="002331D9"/>
    <w:rsid w:val="00240C02"/>
    <w:rsid w:val="00241098"/>
    <w:rsid w:val="0024202D"/>
    <w:rsid w:val="00242ACC"/>
    <w:rsid w:val="00253597"/>
    <w:rsid w:val="002536C0"/>
    <w:rsid w:val="00260669"/>
    <w:rsid w:val="00260CB9"/>
    <w:rsid w:val="00262C08"/>
    <w:rsid w:val="002634BA"/>
    <w:rsid w:val="00265A97"/>
    <w:rsid w:val="00266275"/>
    <w:rsid w:val="0026781F"/>
    <w:rsid w:val="00271005"/>
    <w:rsid w:val="00271BE1"/>
    <w:rsid w:val="0027232F"/>
    <w:rsid w:val="002731E3"/>
    <w:rsid w:val="00274615"/>
    <w:rsid w:val="002800DA"/>
    <w:rsid w:val="00280441"/>
    <w:rsid w:val="002858E0"/>
    <w:rsid w:val="00285C49"/>
    <w:rsid w:val="00285F08"/>
    <w:rsid w:val="00291C2C"/>
    <w:rsid w:val="00292E43"/>
    <w:rsid w:val="00294D26"/>
    <w:rsid w:val="00294DF6"/>
    <w:rsid w:val="00295144"/>
    <w:rsid w:val="002964DB"/>
    <w:rsid w:val="002A2BFE"/>
    <w:rsid w:val="002A6F64"/>
    <w:rsid w:val="002A789B"/>
    <w:rsid w:val="002A7BC4"/>
    <w:rsid w:val="002B2BD9"/>
    <w:rsid w:val="002B4A4C"/>
    <w:rsid w:val="002C0935"/>
    <w:rsid w:val="002C1A52"/>
    <w:rsid w:val="002C3311"/>
    <w:rsid w:val="002C3E0E"/>
    <w:rsid w:val="002C4000"/>
    <w:rsid w:val="002C77A7"/>
    <w:rsid w:val="002D1FB0"/>
    <w:rsid w:val="002D2B8C"/>
    <w:rsid w:val="002D337A"/>
    <w:rsid w:val="002D69DE"/>
    <w:rsid w:val="002D7DAC"/>
    <w:rsid w:val="002E0F6F"/>
    <w:rsid w:val="002E1FF5"/>
    <w:rsid w:val="002E37BA"/>
    <w:rsid w:val="002F6A84"/>
    <w:rsid w:val="0030330C"/>
    <w:rsid w:val="00310D65"/>
    <w:rsid w:val="00311B25"/>
    <w:rsid w:val="00313579"/>
    <w:rsid w:val="003229E8"/>
    <w:rsid w:val="00324478"/>
    <w:rsid w:val="003250E9"/>
    <w:rsid w:val="003266FC"/>
    <w:rsid w:val="003313C6"/>
    <w:rsid w:val="00332E31"/>
    <w:rsid w:val="00333CFA"/>
    <w:rsid w:val="00336603"/>
    <w:rsid w:val="00337CB4"/>
    <w:rsid w:val="003432F9"/>
    <w:rsid w:val="00344147"/>
    <w:rsid w:val="003474D3"/>
    <w:rsid w:val="00347F0B"/>
    <w:rsid w:val="00356EA7"/>
    <w:rsid w:val="00360678"/>
    <w:rsid w:val="003616CE"/>
    <w:rsid w:val="00362B57"/>
    <w:rsid w:val="0036388E"/>
    <w:rsid w:val="00363E48"/>
    <w:rsid w:val="00364F52"/>
    <w:rsid w:val="00365AF5"/>
    <w:rsid w:val="003705EE"/>
    <w:rsid w:val="00370EA1"/>
    <w:rsid w:val="00372723"/>
    <w:rsid w:val="003747FC"/>
    <w:rsid w:val="003772D7"/>
    <w:rsid w:val="00377E95"/>
    <w:rsid w:val="00382040"/>
    <w:rsid w:val="00382B25"/>
    <w:rsid w:val="00382EEE"/>
    <w:rsid w:val="00383CE0"/>
    <w:rsid w:val="00392069"/>
    <w:rsid w:val="00392A56"/>
    <w:rsid w:val="003970A1"/>
    <w:rsid w:val="00397A21"/>
    <w:rsid w:val="00397CC9"/>
    <w:rsid w:val="003A0752"/>
    <w:rsid w:val="003A3DB1"/>
    <w:rsid w:val="003A684F"/>
    <w:rsid w:val="003B3343"/>
    <w:rsid w:val="003B6D36"/>
    <w:rsid w:val="003B7369"/>
    <w:rsid w:val="003C025E"/>
    <w:rsid w:val="003C25B2"/>
    <w:rsid w:val="003C6526"/>
    <w:rsid w:val="003C672F"/>
    <w:rsid w:val="003C6C2B"/>
    <w:rsid w:val="003D1A20"/>
    <w:rsid w:val="003D33E4"/>
    <w:rsid w:val="003D392E"/>
    <w:rsid w:val="003D3C5E"/>
    <w:rsid w:val="003D6882"/>
    <w:rsid w:val="003E0154"/>
    <w:rsid w:val="003E05FD"/>
    <w:rsid w:val="003E26B3"/>
    <w:rsid w:val="003E4A27"/>
    <w:rsid w:val="003E565A"/>
    <w:rsid w:val="003F0224"/>
    <w:rsid w:val="003F70A7"/>
    <w:rsid w:val="003F7EEB"/>
    <w:rsid w:val="00401A2D"/>
    <w:rsid w:val="00402BB3"/>
    <w:rsid w:val="004047CE"/>
    <w:rsid w:val="00415A5F"/>
    <w:rsid w:val="0041699A"/>
    <w:rsid w:val="00416B89"/>
    <w:rsid w:val="00417073"/>
    <w:rsid w:val="00420346"/>
    <w:rsid w:val="004216E8"/>
    <w:rsid w:val="0042440D"/>
    <w:rsid w:val="00425287"/>
    <w:rsid w:val="0043070F"/>
    <w:rsid w:val="00432BE8"/>
    <w:rsid w:val="0043605C"/>
    <w:rsid w:val="00437D97"/>
    <w:rsid w:val="00440C12"/>
    <w:rsid w:val="004427DD"/>
    <w:rsid w:val="004475A6"/>
    <w:rsid w:val="004476F8"/>
    <w:rsid w:val="00450B84"/>
    <w:rsid w:val="00451E71"/>
    <w:rsid w:val="004579C7"/>
    <w:rsid w:val="004601BD"/>
    <w:rsid w:val="00460BC1"/>
    <w:rsid w:val="0046113E"/>
    <w:rsid w:val="00462543"/>
    <w:rsid w:val="00466B51"/>
    <w:rsid w:val="00467CAB"/>
    <w:rsid w:val="004712AF"/>
    <w:rsid w:val="004719B8"/>
    <w:rsid w:val="00480C7F"/>
    <w:rsid w:val="00487157"/>
    <w:rsid w:val="0048767E"/>
    <w:rsid w:val="00491E37"/>
    <w:rsid w:val="00492D45"/>
    <w:rsid w:val="00494205"/>
    <w:rsid w:val="00494FF4"/>
    <w:rsid w:val="004A1363"/>
    <w:rsid w:val="004A183F"/>
    <w:rsid w:val="004B27E3"/>
    <w:rsid w:val="004B5E33"/>
    <w:rsid w:val="004C12B9"/>
    <w:rsid w:val="004C174F"/>
    <w:rsid w:val="004C18AE"/>
    <w:rsid w:val="004C18F5"/>
    <w:rsid w:val="004C1CDE"/>
    <w:rsid w:val="004C2E32"/>
    <w:rsid w:val="004D0D6C"/>
    <w:rsid w:val="004D1828"/>
    <w:rsid w:val="004D3CB9"/>
    <w:rsid w:val="004D62B5"/>
    <w:rsid w:val="004E0EE5"/>
    <w:rsid w:val="004E1E72"/>
    <w:rsid w:val="004E36D1"/>
    <w:rsid w:val="004E4003"/>
    <w:rsid w:val="004E5721"/>
    <w:rsid w:val="004F0B84"/>
    <w:rsid w:val="004F3AB9"/>
    <w:rsid w:val="004F61F6"/>
    <w:rsid w:val="004F668E"/>
    <w:rsid w:val="0050163D"/>
    <w:rsid w:val="005016C6"/>
    <w:rsid w:val="005053BF"/>
    <w:rsid w:val="0050575B"/>
    <w:rsid w:val="005061A4"/>
    <w:rsid w:val="00513110"/>
    <w:rsid w:val="00513D5E"/>
    <w:rsid w:val="00515680"/>
    <w:rsid w:val="00515F46"/>
    <w:rsid w:val="0052517B"/>
    <w:rsid w:val="00526E13"/>
    <w:rsid w:val="005277F7"/>
    <w:rsid w:val="00532CDE"/>
    <w:rsid w:val="00532F9D"/>
    <w:rsid w:val="005340B2"/>
    <w:rsid w:val="00534BD9"/>
    <w:rsid w:val="00541295"/>
    <w:rsid w:val="00541481"/>
    <w:rsid w:val="00541BA7"/>
    <w:rsid w:val="0054425F"/>
    <w:rsid w:val="00545FE8"/>
    <w:rsid w:val="0054654E"/>
    <w:rsid w:val="00550F35"/>
    <w:rsid w:val="005526A4"/>
    <w:rsid w:val="00553237"/>
    <w:rsid w:val="00553A73"/>
    <w:rsid w:val="005575CC"/>
    <w:rsid w:val="00561B39"/>
    <w:rsid w:val="00564F6E"/>
    <w:rsid w:val="00572627"/>
    <w:rsid w:val="00572970"/>
    <w:rsid w:val="00574D5C"/>
    <w:rsid w:val="005760E6"/>
    <w:rsid w:val="00576639"/>
    <w:rsid w:val="00576B99"/>
    <w:rsid w:val="005770B5"/>
    <w:rsid w:val="005830C1"/>
    <w:rsid w:val="0058688D"/>
    <w:rsid w:val="005902F5"/>
    <w:rsid w:val="005946B4"/>
    <w:rsid w:val="00596403"/>
    <w:rsid w:val="00597773"/>
    <w:rsid w:val="00597C1C"/>
    <w:rsid w:val="005A3152"/>
    <w:rsid w:val="005A31A1"/>
    <w:rsid w:val="005A3AE3"/>
    <w:rsid w:val="005B1CB0"/>
    <w:rsid w:val="005B73CA"/>
    <w:rsid w:val="005C054F"/>
    <w:rsid w:val="005C13DB"/>
    <w:rsid w:val="005C1EF6"/>
    <w:rsid w:val="005C50BB"/>
    <w:rsid w:val="005C526F"/>
    <w:rsid w:val="005C63A5"/>
    <w:rsid w:val="005D02B9"/>
    <w:rsid w:val="005D2F52"/>
    <w:rsid w:val="005E167A"/>
    <w:rsid w:val="005E6026"/>
    <w:rsid w:val="005F421F"/>
    <w:rsid w:val="005F444F"/>
    <w:rsid w:val="005F5468"/>
    <w:rsid w:val="005F5F25"/>
    <w:rsid w:val="005F77BD"/>
    <w:rsid w:val="005F7952"/>
    <w:rsid w:val="005F7D53"/>
    <w:rsid w:val="00603518"/>
    <w:rsid w:val="00604622"/>
    <w:rsid w:val="00610C6B"/>
    <w:rsid w:val="00611856"/>
    <w:rsid w:val="00612851"/>
    <w:rsid w:val="006133DC"/>
    <w:rsid w:val="00613A20"/>
    <w:rsid w:val="006154EC"/>
    <w:rsid w:val="006315BF"/>
    <w:rsid w:val="006317E9"/>
    <w:rsid w:val="00631A08"/>
    <w:rsid w:val="006322F9"/>
    <w:rsid w:val="00633E27"/>
    <w:rsid w:val="006370CB"/>
    <w:rsid w:val="00637B46"/>
    <w:rsid w:val="0064450B"/>
    <w:rsid w:val="00650C66"/>
    <w:rsid w:val="00650E69"/>
    <w:rsid w:val="00652E88"/>
    <w:rsid w:val="00661BAB"/>
    <w:rsid w:val="00663CD3"/>
    <w:rsid w:val="006660B2"/>
    <w:rsid w:val="00667A45"/>
    <w:rsid w:val="00667F24"/>
    <w:rsid w:val="00677CF7"/>
    <w:rsid w:val="00680B43"/>
    <w:rsid w:val="006815B6"/>
    <w:rsid w:val="006929F7"/>
    <w:rsid w:val="006943A1"/>
    <w:rsid w:val="00695CED"/>
    <w:rsid w:val="00695EF8"/>
    <w:rsid w:val="0069671E"/>
    <w:rsid w:val="006A126D"/>
    <w:rsid w:val="006A1500"/>
    <w:rsid w:val="006A2BEC"/>
    <w:rsid w:val="006A31D1"/>
    <w:rsid w:val="006A49DB"/>
    <w:rsid w:val="006A5A53"/>
    <w:rsid w:val="006A6551"/>
    <w:rsid w:val="006B1193"/>
    <w:rsid w:val="006B2E27"/>
    <w:rsid w:val="006C3A3A"/>
    <w:rsid w:val="006C4511"/>
    <w:rsid w:val="006D0006"/>
    <w:rsid w:val="006D2026"/>
    <w:rsid w:val="006D36C0"/>
    <w:rsid w:val="006D55BA"/>
    <w:rsid w:val="006D7EA3"/>
    <w:rsid w:val="006E1B3C"/>
    <w:rsid w:val="006E2946"/>
    <w:rsid w:val="006E6F71"/>
    <w:rsid w:val="006F070D"/>
    <w:rsid w:val="006F088E"/>
    <w:rsid w:val="006F2027"/>
    <w:rsid w:val="006F4782"/>
    <w:rsid w:val="006F7320"/>
    <w:rsid w:val="007010BF"/>
    <w:rsid w:val="007019CC"/>
    <w:rsid w:val="0070282E"/>
    <w:rsid w:val="007040F4"/>
    <w:rsid w:val="00704314"/>
    <w:rsid w:val="007049F0"/>
    <w:rsid w:val="00706A52"/>
    <w:rsid w:val="00711F52"/>
    <w:rsid w:val="007130F4"/>
    <w:rsid w:val="007146A6"/>
    <w:rsid w:val="00715840"/>
    <w:rsid w:val="007164A8"/>
    <w:rsid w:val="00716EA9"/>
    <w:rsid w:val="00727393"/>
    <w:rsid w:val="0072742E"/>
    <w:rsid w:val="00732695"/>
    <w:rsid w:val="00737F7C"/>
    <w:rsid w:val="00743A44"/>
    <w:rsid w:val="0074517B"/>
    <w:rsid w:val="00747AD2"/>
    <w:rsid w:val="0075052C"/>
    <w:rsid w:val="00750EC5"/>
    <w:rsid w:val="00751717"/>
    <w:rsid w:val="00752570"/>
    <w:rsid w:val="00752934"/>
    <w:rsid w:val="00753131"/>
    <w:rsid w:val="007538CD"/>
    <w:rsid w:val="007541E6"/>
    <w:rsid w:val="00754D9D"/>
    <w:rsid w:val="0075624E"/>
    <w:rsid w:val="00763F36"/>
    <w:rsid w:val="0076528C"/>
    <w:rsid w:val="0076550E"/>
    <w:rsid w:val="00767121"/>
    <w:rsid w:val="00767F1D"/>
    <w:rsid w:val="007715E5"/>
    <w:rsid w:val="00775095"/>
    <w:rsid w:val="00781225"/>
    <w:rsid w:val="007840E8"/>
    <w:rsid w:val="007876F5"/>
    <w:rsid w:val="007903F6"/>
    <w:rsid w:val="007919FE"/>
    <w:rsid w:val="007929EE"/>
    <w:rsid w:val="007962C6"/>
    <w:rsid w:val="00796C90"/>
    <w:rsid w:val="00797671"/>
    <w:rsid w:val="007A0E39"/>
    <w:rsid w:val="007A189A"/>
    <w:rsid w:val="007A7CE2"/>
    <w:rsid w:val="007B1803"/>
    <w:rsid w:val="007B6771"/>
    <w:rsid w:val="007C2A41"/>
    <w:rsid w:val="007C6429"/>
    <w:rsid w:val="007C6CB7"/>
    <w:rsid w:val="007C72A0"/>
    <w:rsid w:val="007C74CC"/>
    <w:rsid w:val="007C7648"/>
    <w:rsid w:val="007C7651"/>
    <w:rsid w:val="007D1D03"/>
    <w:rsid w:val="007D26E9"/>
    <w:rsid w:val="007D547C"/>
    <w:rsid w:val="007E2169"/>
    <w:rsid w:val="007F102A"/>
    <w:rsid w:val="007F1CC0"/>
    <w:rsid w:val="007F216E"/>
    <w:rsid w:val="007F5A88"/>
    <w:rsid w:val="007F604C"/>
    <w:rsid w:val="007F7EA0"/>
    <w:rsid w:val="008011F3"/>
    <w:rsid w:val="00803DF6"/>
    <w:rsid w:val="00811E49"/>
    <w:rsid w:val="00813BBD"/>
    <w:rsid w:val="00820CE1"/>
    <w:rsid w:val="00825D37"/>
    <w:rsid w:val="00826593"/>
    <w:rsid w:val="00830593"/>
    <w:rsid w:val="00831A1C"/>
    <w:rsid w:val="00840990"/>
    <w:rsid w:val="00840D0E"/>
    <w:rsid w:val="00844931"/>
    <w:rsid w:val="00846DF4"/>
    <w:rsid w:val="00847846"/>
    <w:rsid w:val="00850343"/>
    <w:rsid w:val="00852DDD"/>
    <w:rsid w:val="008544C8"/>
    <w:rsid w:val="0085580B"/>
    <w:rsid w:val="008560D6"/>
    <w:rsid w:val="00861CCA"/>
    <w:rsid w:val="00861EC8"/>
    <w:rsid w:val="008638A3"/>
    <w:rsid w:val="00875F5B"/>
    <w:rsid w:val="00875F61"/>
    <w:rsid w:val="008779A5"/>
    <w:rsid w:val="0088195E"/>
    <w:rsid w:val="00881B8D"/>
    <w:rsid w:val="00884FCA"/>
    <w:rsid w:val="00885D4B"/>
    <w:rsid w:val="00891461"/>
    <w:rsid w:val="00892CCF"/>
    <w:rsid w:val="00892EDE"/>
    <w:rsid w:val="00894C97"/>
    <w:rsid w:val="008968F3"/>
    <w:rsid w:val="00897D0C"/>
    <w:rsid w:val="008A2B57"/>
    <w:rsid w:val="008A3078"/>
    <w:rsid w:val="008B2246"/>
    <w:rsid w:val="008B235C"/>
    <w:rsid w:val="008B2C63"/>
    <w:rsid w:val="008B654B"/>
    <w:rsid w:val="008B6E13"/>
    <w:rsid w:val="008C10E9"/>
    <w:rsid w:val="008C381A"/>
    <w:rsid w:val="008C4DC1"/>
    <w:rsid w:val="008D19C8"/>
    <w:rsid w:val="008D5F35"/>
    <w:rsid w:val="008D75BA"/>
    <w:rsid w:val="008E19D6"/>
    <w:rsid w:val="008F1AE8"/>
    <w:rsid w:val="009005E6"/>
    <w:rsid w:val="009015C8"/>
    <w:rsid w:val="009041DE"/>
    <w:rsid w:val="0090509C"/>
    <w:rsid w:val="0090714B"/>
    <w:rsid w:val="009109FC"/>
    <w:rsid w:val="00913695"/>
    <w:rsid w:val="0091563A"/>
    <w:rsid w:val="00916627"/>
    <w:rsid w:val="009169C8"/>
    <w:rsid w:val="00917EA2"/>
    <w:rsid w:val="00925EBA"/>
    <w:rsid w:val="00931D82"/>
    <w:rsid w:val="00932255"/>
    <w:rsid w:val="0093409D"/>
    <w:rsid w:val="00936E66"/>
    <w:rsid w:val="00937101"/>
    <w:rsid w:val="00941497"/>
    <w:rsid w:val="009415AB"/>
    <w:rsid w:val="00945323"/>
    <w:rsid w:val="00951045"/>
    <w:rsid w:val="00954C06"/>
    <w:rsid w:val="00954CB2"/>
    <w:rsid w:val="009556A7"/>
    <w:rsid w:val="0095764F"/>
    <w:rsid w:val="0096332B"/>
    <w:rsid w:val="00963A00"/>
    <w:rsid w:val="00963A74"/>
    <w:rsid w:val="00965075"/>
    <w:rsid w:val="009676BB"/>
    <w:rsid w:val="0097433F"/>
    <w:rsid w:val="009758EF"/>
    <w:rsid w:val="0098622A"/>
    <w:rsid w:val="009901FE"/>
    <w:rsid w:val="009902EA"/>
    <w:rsid w:val="009979E6"/>
    <w:rsid w:val="009A10FD"/>
    <w:rsid w:val="009A2EB1"/>
    <w:rsid w:val="009A599C"/>
    <w:rsid w:val="009A7DC5"/>
    <w:rsid w:val="009B051F"/>
    <w:rsid w:val="009B3BF1"/>
    <w:rsid w:val="009B504C"/>
    <w:rsid w:val="009C1405"/>
    <w:rsid w:val="009C239E"/>
    <w:rsid w:val="009C37AB"/>
    <w:rsid w:val="009C3A2B"/>
    <w:rsid w:val="009C3F17"/>
    <w:rsid w:val="009D1413"/>
    <w:rsid w:val="009D162D"/>
    <w:rsid w:val="009D28CF"/>
    <w:rsid w:val="009D4B53"/>
    <w:rsid w:val="009D7B37"/>
    <w:rsid w:val="009D7F27"/>
    <w:rsid w:val="009E45D6"/>
    <w:rsid w:val="009E6962"/>
    <w:rsid w:val="009F4238"/>
    <w:rsid w:val="009F49CB"/>
    <w:rsid w:val="009F5301"/>
    <w:rsid w:val="00A0136C"/>
    <w:rsid w:val="00A02BB0"/>
    <w:rsid w:val="00A02F9D"/>
    <w:rsid w:val="00A07540"/>
    <w:rsid w:val="00A10659"/>
    <w:rsid w:val="00A1457E"/>
    <w:rsid w:val="00A1526F"/>
    <w:rsid w:val="00A16492"/>
    <w:rsid w:val="00A17ECD"/>
    <w:rsid w:val="00A25B44"/>
    <w:rsid w:val="00A3372F"/>
    <w:rsid w:val="00A34476"/>
    <w:rsid w:val="00A37583"/>
    <w:rsid w:val="00A40201"/>
    <w:rsid w:val="00A41E3B"/>
    <w:rsid w:val="00A46E5A"/>
    <w:rsid w:val="00A51E14"/>
    <w:rsid w:val="00A5222A"/>
    <w:rsid w:val="00A52B8C"/>
    <w:rsid w:val="00A53706"/>
    <w:rsid w:val="00A55BF9"/>
    <w:rsid w:val="00A574C1"/>
    <w:rsid w:val="00A57963"/>
    <w:rsid w:val="00A6462B"/>
    <w:rsid w:val="00A64A5C"/>
    <w:rsid w:val="00A67467"/>
    <w:rsid w:val="00A70FB0"/>
    <w:rsid w:val="00A73C1A"/>
    <w:rsid w:val="00A80686"/>
    <w:rsid w:val="00A81A8F"/>
    <w:rsid w:val="00A81E41"/>
    <w:rsid w:val="00A8267A"/>
    <w:rsid w:val="00A84D5D"/>
    <w:rsid w:val="00A8575E"/>
    <w:rsid w:val="00A8586D"/>
    <w:rsid w:val="00A862BB"/>
    <w:rsid w:val="00A929D4"/>
    <w:rsid w:val="00A92C3B"/>
    <w:rsid w:val="00A94420"/>
    <w:rsid w:val="00A9616A"/>
    <w:rsid w:val="00AA4949"/>
    <w:rsid w:val="00AA7FBB"/>
    <w:rsid w:val="00AB46B9"/>
    <w:rsid w:val="00AB5335"/>
    <w:rsid w:val="00AB6C0E"/>
    <w:rsid w:val="00AB6DA1"/>
    <w:rsid w:val="00AC60A9"/>
    <w:rsid w:val="00AD0DCA"/>
    <w:rsid w:val="00AD207D"/>
    <w:rsid w:val="00AD5313"/>
    <w:rsid w:val="00AE125C"/>
    <w:rsid w:val="00AE4CA9"/>
    <w:rsid w:val="00AE79A6"/>
    <w:rsid w:val="00AF5118"/>
    <w:rsid w:val="00B00B87"/>
    <w:rsid w:val="00B01ED9"/>
    <w:rsid w:val="00B02B0D"/>
    <w:rsid w:val="00B04D70"/>
    <w:rsid w:val="00B05B28"/>
    <w:rsid w:val="00B1003F"/>
    <w:rsid w:val="00B10E8F"/>
    <w:rsid w:val="00B131D7"/>
    <w:rsid w:val="00B16467"/>
    <w:rsid w:val="00B22E27"/>
    <w:rsid w:val="00B249B4"/>
    <w:rsid w:val="00B2777A"/>
    <w:rsid w:val="00B30688"/>
    <w:rsid w:val="00B30AAB"/>
    <w:rsid w:val="00B31D14"/>
    <w:rsid w:val="00B4451C"/>
    <w:rsid w:val="00B45D46"/>
    <w:rsid w:val="00B5346A"/>
    <w:rsid w:val="00B54329"/>
    <w:rsid w:val="00B56082"/>
    <w:rsid w:val="00B56368"/>
    <w:rsid w:val="00B572B3"/>
    <w:rsid w:val="00B626A1"/>
    <w:rsid w:val="00B62A0C"/>
    <w:rsid w:val="00B65786"/>
    <w:rsid w:val="00B66199"/>
    <w:rsid w:val="00B71295"/>
    <w:rsid w:val="00B824DD"/>
    <w:rsid w:val="00B866DB"/>
    <w:rsid w:val="00B946AC"/>
    <w:rsid w:val="00BA3DD4"/>
    <w:rsid w:val="00BA5B91"/>
    <w:rsid w:val="00BA7841"/>
    <w:rsid w:val="00BB0942"/>
    <w:rsid w:val="00BB18B5"/>
    <w:rsid w:val="00BC05A5"/>
    <w:rsid w:val="00BC0695"/>
    <w:rsid w:val="00BC16AD"/>
    <w:rsid w:val="00BC4773"/>
    <w:rsid w:val="00BD3E54"/>
    <w:rsid w:val="00BD42FF"/>
    <w:rsid w:val="00BD68AF"/>
    <w:rsid w:val="00BE177F"/>
    <w:rsid w:val="00BE4982"/>
    <w:rsid w:val="00BE668B"/>
    <w:rsid w:val="00BE7706"/>
    <w:rsid w:val="00BF0080"/>
    <w:rsid w:val="00BF2174"/>
    <w:rsid w:val="00BF3F44"/>
    <w:rsid w:val="00BF4338"/>
    <w:rsid w:val="00BF5A63"/>
    <w:rsid w:val="00C002F6"/>
    <w:rsid w:val="00C0443A"/>
    <w:rsid w:val="00C04F5F"/>
    <w:rsid w:val="00C1253B"/>
    <w:rsid w:val="00C21097"/>
    <w:rsid w:val="00C22548"/>
    <w:rsid w:val="00C22A3F"/>
    <w:rsid w:val="00C2517E"/>
    <w:rsid w:val="00C2592F"/>
    <w:rsid w:val="00C25D29"/>
    <w:rsid w:val="00C25EE9"/>
    <w:rsid w:val="00C36327"/>
    <w:rsid w:val="00C41C6E"/>
    <w:rsid w:val="00C44E5E"/>
    <w:rsid w:val="00C45EAC"/>
    <w:rsid w:val="00C51CB2"/>
    <w:rsid w:val="00C6085C"/>
    <w:rsid w:val="00C6325F"/>
    <w:rsid w:val="00C63722"/>
    <w:rsid w:val="00C67296"/>
    <w:rsid w:val="00C74704"/>
    <w:rsid w:val="00C75660"/>
    <w:rsid w:val="00C82A1C"/>
    <w:rsid w:val="00C82DA0"/>
    <w:rsid w:val="00C84290"/>
    <w:rsid w:val="00C87BF6"/>
    <w:rsid w:val="00C87C5D"/>
    <w:rsid w:val="00C90F40"/>
    <w:rsid w:val="00C9184D"/>
    <w:rsid w:val="00C96C33"/>
    <w:rsid w:val="00CA48B4"/>
    <w:rsid w:val="00CB781B"/>
    <w:rsid w:val="00CC2567"/>
    <w:rsid w:val="00CC66D2"/>
    <w:rsid w:val="00CD3D44"/>
    <w:rsid w:val="00CD45AD"/>
    <w:rsid w:val="00CD75C6"/>
    <w:rsid w:val="00CE56D7"/>
    <w:rsid w:val="00CE77CD"/>
    <w:rsid w:val="00D01E63"/>
    <w:rsid w:val="00D027D9"/>
    <w:rsid w:val="00D04A96"/>
    <w:rsid w:val="00D10CF6"/>
    <w:rsid w:val="00D11FD2"/>
    <w:rsid w:val="00D12D3B"/>
    <w:rsid w:val="00D1324E"/>
    <w:rsid w:val="00D14D6D"/>
    <w:rsid w:val="00D14F12"/>
    <w:rsid w:val="00D178C4"/>
    <w:rsid w:val="00D17B71"/>
    <w:rsid w:val="00D20CBB"/>
    <w:rsid w:val="00D211B4"/>
    <w:rsid w:val="00D217F0"/>
    <w:rsid w:val="00D22837"/>
    <w:rsid w:val="00D25325"/>
    <w:rsid w:val="00D2659F"/>
    <w:rsid w:val="00D26B71"/>
    <w:rsid w:val="00D303A3"/>
    <w:rsid w:val="00D4064B"/>
    <w:rsid w:val="00D47E53"/>
    <w:rsid w:val="00D5185D"/>
    <w:rsid w:val="00D52841"/>
    <w:rsid w:val="00D53A2F"/>
    <w:rsid w:val="00D54F63"/>
    <w:rsid w:val="00D56EF0"/>
    <w:rsid w:val="00D60475"/>
    <w:rsid w:val="00D616C8"/>
    <w:rsid w:val="00D61B5C"/>
    <w:rsid w:val="00D646DF"/>
    <w:rsid w:val="00D70EAE"/>
    <w:rsid w:val="00D73072"/>
    <w:rsid w:val="00D7641A"/>
    <w:rsid w:val="00D808CE"/>
    <w:rsid w:val="00D90512"/>
    <w:rsid w:val="00D9084C"/>
    <w:rsid w:val="00D92C9B"/>
    <w:rsid w:val="00D975E4"/>
    <w:rsid w:val="00DA1CC0"/>
    <w:rsid w:val="00DA68FC"/>
    <w:rsid w:val="00DB0515"/>
    <w:rsid w:val="00DB131E"/>
    <w:rsid w:val="00DB25F5"/>
    <w:rsid w:val="00DB3267"/>
    <w:rsid w:val="00DB4098"/>
    <w:rsid w:val="00DB445C"/>
    <w:rsid w:val="00DB6105"/>
    <w:rsid w:val="00DC3C22"/>
    <w:rsid w:val="00DC7BC5"/>
    <w:rsid w:val="00DD0ACF"/>
    <w:rsid w:val="00DD4774"/>
    <w:rsid w:val="00DE1B91"/>
    <w:rsid w:val="00DE2AE3"/>
    <w:rsid w:val="00DF0B66"/>
    <w:rsid w:val="00DF77EE"/>
    <w:rsid w:val="00E01C0E"/>
    <w:rsid w:val="00E05051"/>
    <w:rsid w:val="00E06847"/>
    <w:rsid w:val="00E11572"/>
    <w:rsid w:val="00E14141"/>
    <w:rsid w:val="00E2131C"/>
    <w:rsid w:val="00E26566"/>
    <w:rsid w:val="00E323AC"/>
    <w:rsid w:val="00E338EF"/>
    <w:rsid w:val="00E37521"/>
    <w:rsid w:val="00E376D7"/>
    <w:rsid w:val="00E41270"/>
    <w:rsid w:val="00E50F30"/>
    <w:rsid w:val="00E54D0D"/>
    <w:rsid w:val="00E56C96"/>
    <w:rsid w:val="00E574B5"/>
    <w:rsid w:val="00E57F10"/>
    <w:rsid w:val="00E60DB9"/>
    <w:rsid w:val="00E62C17"/>
    <w:rsid w:val="00E63500"/>
    <w:rsid w:val="00E64CB3"/>
    <w:rsid w:val="00E66055"/>
    <w:rsid w:val="00E70176"/>
    <w:rsid w:val="00E74E20"/>
    <w:rsid w:val="00E814AC"/>
    <w:rsid w:val="00E81631"/>
    <w:rsid w:val="00E83F5B"/>
    <w:rsid w:val="00E84883"/>
    <w:rsid w:val="00E91D09"/>
    <w:rsid w:val="00E933C2"/>
    <w:rsid w:val="00E938DD"/>
    <w:rsid w:val="00EA08EE"/>
    <w:rsid w:val="00EA0918"/>
    <w:rsid w:val="00EA2E1D"/>
    <w:rsid w:val="00EA34CE"/>
    <w:rsid w:val="00EA535B"/>
    <w:rsid w:val="00EA54FF"/>
    <w:rsid w:val="00EA5F3A"/>
    <w:rsid w:val="00EB2532"/>
    <w:rsid w:val="00EB6398"/>
    <w:rsid w:val="00EB63BF"/>
    <w:rsid w:val="00EB6CE7"/>
    <w:rsid w:val="00EC0293"/>
    <w:rsid w:val="00EC0EE7"/>
    <w:rsid w:val="00EC36BC"/>
    <w:rsid w:val="00EC5402"/>
    <w:rsid w:val="00ED15D3"/>
    <w:rsid w:val="00ED4E6F"/>
    <w:rsid w:val="00ED635E"/>
    <w:rsid w:val="00ED7E3A"/>
    <w:rsid w:val="00EE27E0"/>
    <w:rsid w:val="00EE54C8"/>
    <w:rsid w:val="00EF2281"/>
    <w:rsid w:val="00EF2C8D"/>
    <w:rsid w:val="00EF51DC"/>
    <w:rsid w:val="00EF5C60"/>
    <w:rsid w:val="00EF755F"/>
    <w:rsid w:val="00F01557"/>
    <w:rsid w:val="00F0561F"/>
    <w:rsid w:val="00F06FAC"/>
    <w:rsid w:val="00F0729F"/>
    <w:rsid w:val="00F0736C"/>
    <w:rsid w:val="00F1075B"/>
    <w:rsid w:val="00F154FA"/>
    <w:rsid w:val="00F17252"/>
    <w:rsid w:val="00F20729"/>
    <w:rsid w:val="00F21AA7"/>
    <w:rsid w:val="00F27356"/>
    <w:rsid w:val="00F27A07"/>
    <w:rsid w:val="00F41232"/>
    <w:rsid w:val="00F42C0D"/>
    <w:rsid w:val="00F4411A"/>
    <w:rsid w:val="00F45F54"/>
    <w:rsid w:val="00F4688E"/>
    <w:rsid w:val="00F47C01"/>
    <w:rsid w:val="00F51822"/>
    <w:rsid w:val="00F54219"/>
    <w:rsid w:val="00F55745"/>
    <w:rsid w:val="00F6065F"/>
    <w:rsid w:val="00F63505"/>
    <w:rsid w:val="00F6573D"/>
    <w:rsid w:val="00F662B5"/>
    <w:rsid w:val="00F66B2B"/>
    <w:rsid w:val="00F67053"/>
    <w:rsid w:val="00F72BDF"/>
    <w:rsid w:val="00F73CEB"/>
    <w:rsid w:val="00F75906"/>
    <w:rsid w:val="00F75EA8"/>
    <w:rsid w:val="00F76092"/>
    <w:rsid w:val="00F80112"/>
    <w:rsid w:val="00F802A5"/>
    <w:rsid w:val="00F81E2C"/>
    <w:rsid w:val="00F91499"/>
    <w:rsid w:val="00F91D82"/>
    <w:rsid w:val="00F97A83"/>
    <w:rsid w:val="00FA5DA3"/>
    <w:rsid w:val="00FA696D"/>
    <w:rsid w:val="00FA6CEA"/>
    <w:rsid w:val="00FB2B6B"/>
    <w:rsid w:val="00FB7465"/>
    <w:rsid w:val="00FC17A8"/>
    <w:rsid w:val="00FC4E2C"/>
    <w:rsid w:val="00FD16DD"/>
    <w:rsid w:val="00FD28B0"/>
    <w:rsid w:val="00FD2B1C"/>
    <w:rsid w:val="00FD630D"/>
    <w:rsid w:val="00FE0A3C"/>
    <w:rsid w:val="00FE230C"/>
    <w:rsid w:val="00FE4286"/>
    <w:rsid w:val="00FF0F04"/>
    <w:rsid w:val="00FF1F2B"/>
    <w:rsid w:val="00FF4022"/>
    <w:rsid w:val="00FF5F36"/>
    <w:rsid w:val="00FF7A52"/>
    <w:rsid w:val="0F1A028E"/>
    <w:rsid w:val="10345380"/>
    <w:rsid w:val="13836673"/>
    <w:rsid w:val="23984070"/>
    <w:rsid w:val="27E050CE"/>
    <w:rsid w:val="28C037FD"/>
    <w:rsid w:val="316B3A4C"/>
    <w:rsid w:val="38F4376A"/>
    <w:rsid w:val="3B535FC9"/>
    <w:rsid w:val="3BC27434"/>
    <w:rsid w:val="3DBD2CBA"/>
    <w:rsid w:val="476B4D53"/>
    <w:rsid w:val="48096595"/>
    <w:rsid w:val="4ACD5512"/>
    <w:rsid w:val="52940259"/>
    <w:rsid w:val="55C30E9C"/>
    <w:rsid w:val="5689506B"/>
    <w:rsid w:val="65BE3467"/>
    <w:rsid w:val="678567A0"/>
    <w:rsid w:val="68C47759"/>
    <w:rsid w:val="69CB5582"/>
    <w:rsid w:val="6B0432DC"/>
    <w:rsid w:val="70D7701E"/>
    <w:rsid w:val="750F1959"/>
    <w:rsid w:val="7735225C"/>
    <w:rsid w:val="79EA4B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32D1DD"/>
  <w15:docId w15:val="{4B632131-4113-4ACC-8A0B-4F5B1D4C8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uiPriority="0"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uiPriority="0" w:qFormat="1"/>
    <w:lsdException w:name="HTML Code" w:uiPriority="0" w:qFormat="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39" w:qFormat="1"/>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qFormat="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8">
    <w:name w:val="Normal"/>
    <w:qFormat/>
    <w:pPr>
      <w:spacing w:line="360" w:lineRule="auto"/>
    </w:pPr>
    <w:rPr>
      <w:sz w:val="21"/>
      <w:szCs w:val="24"/>
    </w:rPr>
  </w:style>
  <w:style w:type="paragraph" w:styleId="1">
    <w:name w:val="heading 1"/>
    <w:basedOn w:val="a8"/>
    <w:next w:val="a8"/>
    <w:link w:val="10"/>
    <w:uiPriority w:val="9"/>
    <w:qFormat/>
    <w:pPr>
      <w:keepNext/>
      <w:keepLines/>
      <w:numPr>
        <w:numId w:val="1"/>
      </w:numPr>
      <w:spacing w:beforeLines="100" w:afterLines="100"/>
      <w:ind w:left="431" w:hanging="431"/>
      <w:outlineLvl w:val="0"/>
    </w:pPr>
    <w:rPr>
      <w:rFonts w:eastAsia="黑体"/>
      <w:bCs/>
      <w:kern w:val="44"/>
      <w:sz w:val="28"/>
      <w:szCs w:val="44"/>
    </w:rPr>
  </w:style>
  <w:style w:type="paragraph" w:styleId="2">
    <w:name w:val="heading 2"/>
    <w:basedOn w:val="a8"/>
    <w:next w:val="a8"/>
    <w:link w:val="20"/>
    <w:uiPriority w:val="9"/>
    <w:unhideWhenUsed/>
    <w:qFormat/>
    <w:pPr>
      <w:keepNext/>
      <w:keepLines/>
      <w:numPr>
        <w:ilvl w:val="1"/>
        <w:numId w:val="1"/>
      </w:numPr>
      <w:spacing w:beforeLines="50" w:afterLines="50"/>
      <w:ind w:left="578" w:hanging="578"/>
      <w:outlineLvl w:val="1"/>
    </w:pPr>
    <w:rPr>
      <w:rFonts w:asciiTheme="minorHAnsi" w:eastAsia="黑体" w:hAnsiTheme="minorHAnsi" w:cstheme="majorBidi"/>
      <w:bCs/>
      <w:sz w:val="24"/>
      <w:szCs w:val="32"/>
    </w:rPr>
  </w:style>
  <w:style w:type="paragraph" w:styleId="3">
    <w:name w:val="heading 3"/>
    <w:basedOn w:val="a8"/>
    <w:next w:val="a8"/>
    <w:link w:val="30"/>
    <w:uiPriority w:val="9"/>
    <w:qFormat/>
    <w:pPr>
      <w:numPr>
        <w:ilvl w:val="2"/>
        <w:numId w:val="1"/>
      </w:numPr>
      <w:spacing w:beforeLines="50" w:afterLines="50"/>
      <w:outlineLvl w:val="2"/>
    </w:pPr>
    <w:rPr>
      <w:rFonts w:asciiTheme="minorHAnsi" w:eastAsia="黑体" w:hAnsiTheme="minorHAnsi" w:cs="宋体"/>
      <w:bCs/>
      <w:szCs w:val="27"/>
    </w:rPr>
  </w:style>
  <w:style w:type="paragraph" w:styleId="4">
    <w:name w:val="heading 4"/>
    <w:basedOn w:val="a8"/>
    <w:next w:val="a8"/>
    <w:link w:val="40"/>
    <w:uiPriority w:val="9"/>
    <w:semiHidden/>
    <w:unhideWhenUsed/>
    <w:qFormat/>
    <w:pPr>
      <w:keepNext/>
      <w:keepLines/>
      <w:numPr>
        <w:ilvl w:val="3"/>
        <w:numId w:val="1"/>
      </w:numPr>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8"/>
    <w:next w:val="a8"/>
    <w:link w:val="50"/>
    <w:uiPriority w:val="9"/>
    <w:semiHidden/>
    <w:unhideWhenUsed/>
    <w:qFormat/>
    <w:pPr>
      <w:keepNext/>
      <w:keepLines/>
      <w:numPr>
        <w:ilvl w:val="4"/>
        <w:numId w:val="1"/>
      </w:numPr>
      <w:spacing w:before="280" w:after="290" w:line="376" w:lineRule="auto"/>
      <w:outlineLvl w:val="4"/>
    </w:pPr>
    <w:rPr>
      <w:b/>
      <w:bCs/>
      <w:sz w:val="28"/>
      <w:szCs w:val="28"/>
    </w:rPr>
  </w:style>
  <w:style w:type="paragraph" w:styleId="6">
    <w:name w:val="heading 6"/>
    <w:basedOn w:val="a8"/>
    <w:next w:val="a8"/>
    <w:link w:val="60"/>
    <w:uiPriority w:val="9"/>
    <w:semiHidden/>
    <w:unhideWhenUsed/>
    <w:qFormat/>
    <w:pPr>
      <w:keepNext/>
      <w:keepLines/>
      <w:numPr>
        <w:ilvl w:val="5"/>
        <w:numId w:val="1"/>
      </w:numPr>
      <w:spacing w:before="240" w:after="64" w:line="320" w:lineRule="auto"/>
      <w:outlineLvl w:val="5"/>
    </w:pPr>
    <w:rPr>
      <w:rFonts w:asciiTheme="majorHAnsi" w:eastAsiaTheme="majorEastAsia" w:hAnsiTheme="majorHAnsi" w:cstheme="majorBidi"/>
      <w:b/>
      <w:bCs/>
    </w:rPr>
  </w:style>
  <w:style w:type="paragraph" w:styleId="7">
    <w:name w:val="heading 7"/>
    <w:basedOn w:val="a8"/>
    <w:next w:val="a8"/>
    <w:link w:val="70"/>
    <w:uiPriority w:val="9"/>
    <w:semiHidden/>
    <w:unhideWhenUsed/>
    <w:qFormat/>
    <w:pPr>
      <w:keepNext/>
      <w:keepLines/>
      <w:numPr>
        <w:ilvl w:val="6"/>
        <w:numId w:val="1"/>
      </w:numPr>
      <w:spacing w:before="240" w:after="64" w:line="320" w:lineRule="auto"/>
      <w:outlineLvl w:val="6"/>
    </w:pPr>
    <w:rPr>
      <w:b/>
      <w:bCs/>
    </w:rPr>
  </w:style>
  <w:style w:type="paragraph" w:styleId="8">
    <w:name w:val="heading 8"/>
    <w:basedOn w:val="a8"/>
    <w:next w:val="a8"/>
    <w:link w:val="80"/>
    <w:uiPriority w:val="9"/>
    <w:semiHidden/>
    <w:unhideWhenUsed/>
    <w:qFormat/>
    <w:pPr>
      <w:keepNext/>
      <w:keepLines/>
      <w:numPr>
        <w:ilvl w:val="7"/>
        <w:numId w:val="1"/>
      </w:numPr>
      <w:spacing w:before="240" w:after="64" w:line="320" w:lineRule="auto"/>
      <w:outlineLvl w:val="7"/>
    </w:pPr>
    <w:rPr>
      <w:rFonts w:asciiTheme="majorHAnsi" w:eastAsiaTheme="majorEastAsia" w:hAnsiTheme="majorHAnsi" w:cstheme="majorBidi"/>
    </w:rPr>
  </w:style>
  <w:style w:type="paragraph" w:styleId="9">
    <w:name w:val="heading 9"/>
    <w:basedOn w:val="a8"/>
    <w:next w:val="a8"/>
    <w:link w:val="90"/>
    <w:uiPriority w:val="9"/>
    <w:semiHidden/>
    <w:unhideWhenUsed/>
    <w:qFormat/>
    <w:pPr>
      <w:keepNext/>
      <w:keepLines/>
      <w:numPr>
        <w:ilvl w:val="8"/>
        <w:numId w:val="1"/>
      </w:numPr>
      <w:spacing w:before="240" w:after="64" w:line="320" w:lineRule="auto"/>
      <w:outlineLvl w:val="8"/>
    </w:pPr>
    <w:rPr>
      <w:rFonts w:asciiTheme="majorHAnsi" w:eastAsiaTheme="majorEastAsia" w:hAnsiTheme="majorHAnsi" w:cstheme="majorBidi"/>
      <w:szCs w:val="21"/>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caption"/>
    <w:basedOn w:val="a8"/>
    <w:next w:val="a8"/>
    <w:uiPriority w:val="35"/>
    <w:unhideWhenUsed/>
    <w:qFormat/>
    <w:pPr>
      <w:spacing w:beforeLines="50" w:before="50" w:afterLines="50" w:after="50"/>
      <w:jc w:val="center"/>
    </w:pPr>
    <w:rPr>
      <w:rFonts w:eastAsia="黑体" w:cstheme="majorBidi"/>
      <w:szCs w:val="20"/>
    </w:rPr>
  </w:style>
  <w:style w:type="paragraph" w:styleId="ad">
    <w:name w:val="annotation text"/>
    <w:basedOn w:val="a8"/>
    <w:link w:val="ae"/>
    <w:qFormat/>
    <w:pPr>
      <w:widowControl w:val="0"/>
      <w:adjustRightInd w:val="0"/>
      <w:spacing w:line="312" w:lineRule="atLeast"/>
      <w:textAlignment w:val="baseline"/>
    </w:pPr>
    <w:rPr>
      <w:rFonts w:ascii="CG Times (W1)" w:eastAsia="仿宋_GB2312" w:hAnsi="CG Times (W1)" w:cs="CG Times (W1)"/>
      <w:sz w:val="30"/>
      <w:szCs w:val="30"/>
    </w:rPr>
  </w:style>
  <w:style w:type="paragraph" w:styleId="af">
    <w:name w:val="Date"/>
    <w:basedOn w:val="a8"/>
    <w:next w:val="a8"/>
    <w:link w:val="af0"/>
    <w:qFormat/>
    <w:pPr>
      <w:widowControl w:val="0"/>
      <w:ind w:leftChars="2500" w:left="100"/>
      <w:jc w:val="both"/>
    </w:pPr>
    <w:rPr>
      <w:kern w:val="2"/>
    </w:rPr>
  </w:style>
  <w:style w:type="paragraph" w:styleId="21">
    <w:name w:val="Body Text Indent 2"/>
    <w:link w:val="22"/>
    <w:qFormat/>
    <w:pPr>
      <w:spacing w:line="360" w:lineRule="auto"/>
      <w:ind w:firstLineChars="200" w:firstLine="510"/>
      <w:jc w:val="both"/>
    </w:pPr>
    <w:rPr>
      <w:sz w:val="24"/>
      <w:szCs w:val="24"/>
    </w:rPr>
  </w:style>
  <w:style w:type="paragraph" w:styleId="af1">
    <w:name w:val="Balloon Text"/>
    <w:basedOn w:val="a8"/>
    <w:link w:val="af2"/>
    <w:unhideWhenUsed/>
    <w:qFormat/>
    <w:rPr>
      <w:sz w:val="18"/>
      <w:szCs w:val="18"/>
    </w:rPr>
  </w:style>
  <w:style w:type="paragraph" w:styleId="af3">
    <w:name w:val="footer"/>
    <w:basedOn w:val="a8"/>
    <w:link w:val="af4"/>
    <w:uiPriority w:val="99"/>
    <w:unhideWhenUsed/>
    <w:qFormat/>
    <w:pPr>
      <w:tabs>
        <w:tab w:val="center" w:pos="4153"/>
        <w:tab w:val="right" w:pos="8306"/>
      </w:tabs>
      <w:snapToGrid w:val="0"/>
    </w:pPr>
    <w:rPr>
      <w:sz w:val="18"/>
      <w:szCs w:val="18"/>
    </w:rPr>
  </w:style>
  <w:style w:type="paragraph" w:styleId="af5">
    <w:name w:val="header"/>
    <w:basedOn w:val="a8"/>
    <w:link w:val="af6"/>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8"/>
    <w:link w:val="HTML0"/>
    <w:qFormat/>
    <w:pPr>
      <w:widowControl w:val="0"/>
      <w:jc w:val="both"/>
    </w:pPr>
    <w:rPr>
      <w:rFonts w:ascii="Courier New" w:hAnsi="Courier New" w:cs="Courier New"/>
      <w:kern w:val="2"/>
      <w:sz w:val="20"/>
      <w:szCs w:val="20"/>
    </w:rPr>
  </w:style>
  <w:style w:type="paragraph" w:styleId="af7">
    <w:name w:val="Normal (Web)"/>
    <w:basedOn w:val="a8"/>
    <w:uiPriority w:val="99"/>
    <w:unhideWhenUsed/>
    <w:qFormat/>
    <w:pPr>
      <w:spacing w:before="100" w:beforeAutospacing="1" w:after="100" w:afterAutospacing="1"/>
    </w:pPr>
    <w:rPr>
      <w:rFonts w:ascii="宋体" w:hAnsi="宋体" w:cs="宋体"/>
    </w:rPr>
  </w:style>
  <w:style w:type="paragraph" w:styleId="af8">
    <w:name w:val="annotation subject"/>
    <w:basedOn w:val="ad"/>
    <w:next w:val="ad"/>
    <w:link w:val="af9"/>
    <w:uiPriority w:val="99"/>
    <w:semiHidden/>
    <w:unhideWhenUsed/>
    <w:pPr>
      <w:widowControl/>
      <w:adjustRightInd/>
      <w:spacing w:line="360" w:lineRule="auto"/>
      <w:textAlignment w:val="auto"/>
    </w:pPr>
    <w:rPr>
      <w:rFonts w:ascii="Times New Roman" w:eastAsia="宋体" w:hAnsi="Times New Roman" w:cs="Times New Roman"/>
      <w:b/>
      <w:bCs/>
      <w:sz w:val="21"/>
      <w:szCs w:val="24"/>
    </w:rPr>
  </w:style>
  <w:style w:type="table" w:styleId="afa">
    <w:name w:val="Table Grid"/>
    <w:basedOn w:val="aa"/>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
    <w:name w:val="Light List Accent 5"/>
    <w:basedOn w:val="aa"/>
    <w:uiPriority w:val="61"/>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afb">
    <w:name w:val="page number"/>
    <w:qFormat/>
  </w:style>
  <w:style w:type="character" w:styleId="afc">
    <w:name w:val="FollowedHyperlink"/>
    <w:uiPriority w:val="99"/>
    <w:unhideWhenUsed/>
    <w:qFormat/>
    <w:rPr>
      <w:color w:val="954F72"/>
      <w:u w:val="single"/>
    </w:rPr>
  </w:style>
  <w:style w:type="character" w:styleId="afd">
    <w:name w:val="Emphasis"/>
    <w:basedOn w:val="a9"/>
    <w:uiPriority w:val="20"/>
    <w:qFormat/>
    <w:rPr>
      <w:i/>
      <w:iCs/>
    </w:rPr>
  </w:style>
  <w:style w:type="character" w:styleId="afe">
    <w:name w:val="Hyperlink"/>
    <w:uiPriority w:val="99"/>
    <w:unhideWhenUsed/>
    <w:qFormat/>
    <w:rPr>
      <w:color w:val="0563C1"/>
      <w:u w:val="single"/>
    </w:rPr>
  </w:style>
  <w:style w:type="character" w:styleId="HTML1">
    <w:name w:val="HTML Code"/>
    <w:qFormat/>
    <w:rPr>
      <w:rFonts w:ascii="Courier New" w:hAnsi="Courier New"/>
      <w:sz w:val="20"/>
      <w:szCs w:val="20"/>
    </w:rPr>
  </w:style>
  <w:style w:type="character" w:styleId="aff">
    <w:name w:val="annotation reference"/>
    <w:qFormat/>
    <w:rPr>
      <w:sz w:val="21"/>
      <w:szCs w:val="21"/>
    </w:rPr>
  </w:style>
  <w:style w:type="character" w:styleId="HTML2">
    <w:name w:val="HTML Cite"/>
    <w:qFormat/>
    <w:rPr>
      <w:i/>
      <w:iCs/>
    </w:rPr>
  </w:style>
  <w:style w:type="character" w:customStyle="1" w:styleId="af6">
    <w:name w:val="页眉 字符"/>
    <w:basedOn w:val="a9"/>
    <w:link w:val="af5"/>
    <w:qFormat/>
    <w:rPr>
      <w:sz w:val="18"/>
      <w:szCs w:val="18"/>
    </w:rPr>
  </w:style>
  <w:style w:type="character" w:customStyle="1" w:styleId="af4">
    <w:name w:val="页脚 字符"/>
    <w:basedOn w:val="a9"/>
    <w:link w:val="af3"/>
    <w:uiPriority w:val="99"/>
    <w:qFormat/>
    <w:rPr>
      <w:sz w:val="18"/>
      <w:szCs w:val="18"/>
    </w:rPr>
  </w:style>
  <w:style w:type="paragraph" w:customStyle="1" w:styleId="aff0">
    <w:name w:val="段"/>
    <w:link w:val="CharChar"/>
    <w:qFormat/>
    <w:pPr>
      <w:autoSpaceDE w:val="0"/>
      <w:autoSpaceDN w:val="0"/>
      <w:ind w:firstLineChars="200" w:firstLine="200"/>
      <w:jc w:val="both"/>
    </w:pPr>
    <w:rPr>
      <w:rFonts w:ascii="宋体"/>
      <w:sz w:val="21"/>
    </w:rPr>
  </w:style>
  <w:style w:type="paragraph" w:customStyle="1" w:styleId="aff1">
    <w:name w:val="一级条标题"/>
    <w:basedOn w:val="a8"/>
    <w:next w:val="aff0"/>
    <w:qFormat/>
    <w:pPr>
      <w:jc w:val="both"/>
      <w:outlineLvl w:val="2"/>
    </w:pPr>
    <w:rPr>
      <w:rFonts w:ascii="黑体" w:eastAsia="黑体"/>
      <w:szCs w:val="20"/>
    </w:rPr>
  </w:style>
  <w:style w:type="character" w:customStyle="1" w:styleId="af2">
    <w:name w:val="批注框文本 字符"/>
    <w:basedOn w:val="a9"/>
    <w:link w:val="af1"/>
    <w:qFormat/>
    <w:rPr>
      <w:rFonts w:ascii="Times New Roman" w:eastAsia="宋体" w:hAnsi="Times New Roman" w:cs="Times New Roman"/>
      <w:kern w:val="0"/>
      <w:sz w:val="18"/>
      <w:szCs w:val="18"/>
    </w:rPr>
  </w:style>
  <w:style w:type="character" w:customStyle="1" w:styleId="30">
    <w:name w:val="标题 3 字符"/>
    <w:basedOn w:val="a9"/>
    <w:link w:val="3"/>
    <w:uiPriority w:val="9"/>
    <w:qFormat/>
    <w:rPr>
      <w:rFonts w:asciiTheme="minorHAnsi" w:eastAsia="黑体" w:hAnsiTheme="minorHAnsi" w:cs="宋体"/>
      <w:bCs/>
      <w:sz w:val="21"/>
      <w:szCs w:val="27"/>
    </w:rPr>
  </w:style>
  <w:style w:type="character" w:customStyle="1" w:styleId="ae">
    <w:name w:val="批注文字 字符"/>
    <w:basedOn w:val="a9"/>
    <w:link w:val="ad"/>
    <w:qFormat/>
    <w:rPr>
      <w:rFonts w:ascii="CG Times (W1)" w:eastAsia="仿宋_GB2312" w:hAnsi="CG Times (W1)" w:cs="CG Times (W1)"/>
      <w:kern w:val="0"/>
      <w:sz w:val="30"/>
      <w:szCs w:val="30"/>
    </w:rPr>
  </w:style>
  <w:style w:type="character" w:customStyle="1" w:styleId="af0">
    <w:name w:val="日期 字符"/>
    <w:basedOn w:val="a9"/>
    <w:link w:val="af"/>
    <w:qFormat/>
    <w:rPr>
      <w:rFonts w:ascii="Times New Roman" w:eastAsia="宋体" w:hAnsi="Times New Roman" w:cs="Times New Roman"/>
      <w:szCs w:val="24"/>
    </w:rPr>
  </w:style>
  <w:style w:type="character" w:customStyle="1" w:styleId="HTML0">
    <w:name w:val="HTML 预设格式 字符"/>
    <w:basedOn w:val="a9"/>
    <w:link w:val="HTML"/>
    <w:qFormat/>
    <w:rPr>
      <w:rFonts w:ascii="Courier New" w:eastAsia="宋体" w:hAnsi="Courier New" w:cs="Courier New"/>
      <w:sz w:val="20"/>
      <w:szCs w:val="20"/>
    </w:rPr>
  </w:style>
  <w:style w:type="character" w:customStyle="1" w:styleId="CharChar">
    <w:name w:val="段 Char Char"/>
    <w:link w:val="aff0"/>
    <w:qFormat/>
    <w:rPr>
      <w:rFonts w:ascii="宋体" w:eastAsia="宋体" w:hAnsi="Times New Roman" w:cs="Times New Roman"/>
      <w:kern w:val="0"/>
      <w:szCs w:val="20"/>
    </w:rPr>
  </w:style>
  <w:style w:type="paragraph" w:customStyle="1" w:styleId="CharCharCharCharCharChar">
    <w:name w:val="Char Char Char Char Char Char"/>
    <w:basedOn w:val="a8"/>
    <w:qFormat/>
    <w:pPr>
      <w:widowControl w:val="0"/>
      <w:spacing w:beforeLines="100" w:afterLines="50" w:line="600" w:lineRule="exact"/>
      <w:ind w:firstLineChars="200" w:firstLine="200"/>
      <w:jc w:val="both"/>
    </w:pPr>
    <w:rPr>
      <w:kern w:val="2"/>
    </w:rPr>
  </w:style>
  <w:style w:type="paragraph" w:customStyle="1" w:styleId="a0">
    <w:name w:val="正文表标题"/>
    <w:next w:val="aff0"/>
    <w:uiPriority w:val="99"/>
    <w:qFormat/>
    <w:pPr>
      <w:numPr>
        <w:numId w:val="2"/>
      </w:numPr>
      <w:jc w:val="center"/>
    </w:pPr>
    <w:rPr>
      <w:rFonts w:ascii="黑体" w:eastAsia="黑体"/>
      <w:sz w:val="21"/>
    </w:rPr>
  </w:style>
  <w:style w:type="paragraph" w:customStyle="1" w:styleId="a4">
    <w:name w:val="样式 一级条标题 + 宋体"/>
    <w:basedOn w:val="a8"/>
    <w:qFormat/>
    <w:pPr>
      <w:numPr>
        <w:ilvl w:val="2"/>
        <w:numId w:val="3"/>
      </w:numPr>
      <w:spacing w:line="360" w:lineRule="exact"/>
      <w:outlineLvl w:val="2"/>
    </w:pPr>
    <w:rPr>
      <w:rFonts w:ascii="宋体" w:hAnsi="宋体"/>
      <w:szCs w:val="20"/>
    </w:rPr>
  </w:style>
  <w:style w:type="paragraph" w:customStyle="1" w:styleId="aff2">
    <w:name w:val="前言、引言标题"/>
    <w:next w:val="a8"/>
    <w:uiPriority w:val="99"/>
    <w:qFormat/>
    <w:pPr>
      <w:shd w:val="clear" w:color="FFFFFF" w:fill="FFFFFF"/>
      <w:spacing w:before="640" w:after="560"/>
      <w:jc w:val="center"/>
      <w:outlineLvl w:val="0"/>
    </w:pPr>
    <w:rPr>
      <w:rFonts w:ascii="黑体" w:eastAsia="黑体"/>
      <w:sz w:val="32"/>
    </w:rPr>
  </w:style>
  <w:style w:type="paragraph" w:customStyle="1" w:styleId="15">
    <w:name w:val="样式 宋体 行距: 1.5 倍行距"/>
    <w:basedOn w:val="a8"/>
    <w:qFormat/>
    <w:pPr>
      <w:widowControl w:val="0"/>
      <w:numPr>
        <w:numId w:val="4"/>
      </w:numPr>
      <w:jc w:val="both"/>
    </w:pPr>
    <w:rPr>
      <w:rFonts w:ascii="宋体" w:hAnsi="宋体" w:cs="宋体"/>
      <w:kern w:val="2"/>
      <w:szCs w:val="20"/>
    </w:rPr>
  </w:style>
  <w:style w:type="paragraph" w:customStyle="1" w:styleId="a2">
    <w:name w:val="前言标题"/>
    <w:basedOn w:val="a8"/>
    <w:qFormat/>
    <w:pPr>
      <w:widowControl w:val="0"/>
      <w:numPr>
        <w:numId w:val="3"/>
      </w:numPr>
      <w:adjustRightInd w:val="0"/>
      <w:spacing w:line="312" w:lineRule="atLeast"/>
      <w:jc w:val="both"/>
      <w:textAlignment w:val="baseline"/>
    </w:pPr>
    <w:rPr>
      <w:rFonts w:ascii="CG Times (W1)" w:eastAsia="仿宋_GB2312" w:hAnsi="CG Times (W1)" w:cs="CG Times (W1)"/>
      <w:sz w:val="30"/>
      <w:szCs w:val="30"/>
    </w:rPr>
  </w:style>
  <w:style w:type="paragraph" w:customStyle="1" w:styleId="a6">
    <w:name w:val="标准文件_四级条标题"/>
    <w:basedOn w:val="a8"/>
    <w:qFormat/>
    <w:pPr>
      <w:widowControl w:val="0"/>
      <w:numPr>
        <w:ilvl w:val="5"/>
        <w:numId w:val="3"/>
      </w:numPr>
      <w:adjustRightInd w:val="0"/>
      <w:spacing w:line="312" w:lineRule="atLeast"/>
      <w:jc w:val="both"/>
      <w:textAlignment w:val="baseline"/>
    </w:pPr>
    <w:rPr>
      <w:rFonts w:ascii="CG Times (W1)" w:eastAsia="仿宋_GB2312" w:hAnsi="CG Times (W1)" w:cs="CG Times (W1)"/>
      <w:sz w:val="30"/>
      <w:szCs w:val="30"/>
    </w:rPr>
  </w:style>
  <w:style w:type="paragraph" w:customStyle="1" w:styleId="aff3">
    <w:name w:val="封面正文"/>
    <w:qFormat/>
    <w:pPr>
      <w:jc w:val="both"/>
    </w:pPr>
  </w:style>
  <w:style w:type="paragraph" w:customStyle="1" w:styleId="a7">
    <w:name w:val="标准文件_五级条标题"/>
    <w:basedOn w:val="a8"/>
    <w:qFormat/>
    <w:pPr>
      <w:widowControl w:val="0"/>
      <w:numPr>
        <w:ilvl w:val="6"/>
        <w:numId w:val="3"/>
      </w:numPr>
      <w:adjustRightInd w:val="0"/>
      <w:spacing w:line="312" w:lineRule="atLeast"/>
      <w:jc w:val="both"/>
      <w:textAlignment w:val="baseline"/>
    </w:pPr>
    <w:rPr>
      <w:rFonts w:ascii="CG Times (W1)" w:eastAsia="仿宋_GB2312" w:hAnsi="CG Times (W1)" w:cs="CG Times (W1)"/>
      <w:sz w:val="30"/>
      <w:szCs w:val="30"/>
    </w:rPr>
  </w:style>
  <w:style w:type="paragraph" w:customStyle="1" w:styleId="CharCharCharChar">
    <w:name w:val="Char Char Char Char"/>
    <w:basedOn w:val="a8"/>
    <w:qFormat/>
    <w:pPr>
      <w:widowControl w:val="0"/>
      <w:spacing w:beforeLines="100" w:afterLines="50" w:line="600" w:lineRule="exact"/>
      <w:ind w:firstLineChars="200" w:firstLine="200"/>
      <w:jc w:val="both"/>
    </w:pPr>
    <w:rPr>
      <w:kern w:val="2"/>
    </w:rPr>
  </w:style>
  <w:style w:type="paragraph" w:customStyle="1" w:styleId="aff4">
    <w:name w:val="三级条标题"/>
    <w:basedOn w:val="aff5"/>
    <w:next w:val="a8"/>
    <w:uiPriority w:val="99"/>
    <w:qFormat/>
    <w:pPr>
      <w:ind w:left="735"/>
      <w:outlineLvl w:val="4"/>
    </w:pPr>
  </w:style>
  <w:style w:type="paragraph" w:customStyle="1" w:styleId="aff5">
    <w:name w:val="二级条标题"/>
    <w:basedOn w:val="aff1"/>
    <w:next w:val="a8"/>
    <w:uiPriority w:val="99"/>
    <w:qFormat/>
    <w:pPr>
      <w:jc w:val="left"/>
      <w:outlineLvl w:val="3"/>
    </w:pPr>
    <w:rPr>
      <w:rFonts w:ascii="Times New Roman"/>
    </w:rPr>
  </w:style>
  <w:style w:type="paragraph" w:customStyle="1" w:styleId="aff6">
    <w:name w:val="标准文件_正文表标题"/>
    <w:next w:val="a8"/>
    <w:qFormat/>
    <w:pPr>
      <w:tabs>
        <w:tab w:val="left" w:pos="0"/>
      </w:tabs>
      <w:jc w:val="center"/>
    </w:pPr>
    <w:rPr>
      <w:rFonts w:ascii="黑体" w:eastAsia="黑体"/>
      <w:sz w:val="21"/>
    </w:rPr>
  </w:style>
  <w:style w:type="paragraph" w:customStyle="1" w:styleId="aff7">
    <w:name w:val="五级条标题"/>
    <w:basedOn w:val="aff8"/>
    <w:next w:val="a8"/>
    <w:uiPriority w:val="99"/>
    <w:qFormat/>
    <w:pPr>
      <w:outlineLvl w:val="6"/>
    </w:pPr>
  </w:style>
  <w:style w:type="paragraph" w:customStyle="1" w:styleId="aff8">
    <w:name w:val="四级条标题"/>
    <w:basedOn w:val="aff4"/>
    <w:next w:val="a8"/>
    <w:uiPriority w:val="99"/>
    <w:qFormat/>
    <w:pPr>
      <w:ind w:left="0"/>
      <w:outlineLvl w:val="5"/>
    </w:pPr>
  </w:style>
  <w:style w:type="paragraph" w:customStyle="1" w:styleId="a3">
    <w:name w:val="标准文件_章标题"/>
    <w:basedOn w:val="a8"/>
    <w:qFormat/>
    <w:pPr>
      <w:widowControl w:val="0"/>
      <w:numPr>
        <w:ilvl w:val="1"/>
        <w:numId w:val="3"/>
      </w:numPr>
      <w:adjustRightInd w:val="0"/>
      <w:spacing w:line="312" w:lineRule="atLeast"/>
      <w:jc w:val="both"/>
      <w:textAlignment w:val="baseline"/>
    </w:pPr>
    <w:rPr>
      <w:rFonts w:ascii="CG Times (W1)" w:eastAsia="仿宋_GB2312" w:hAnsi="CG Times (W1)" w:cs="CG Times (W1)"/>
      <w:sz w:val="30"/>
      <w:szCs w:val="30"/>
    </w:rPr>
  </w:style>
  <w:style w:type="paragraph" w:customStyle="1" w:styleId="a5">
    <w:name w:val="标准文件_三级条标题"/>
    <w:basedOn w:val="a8"/>
    <w:qFormat/>
    <w:pPr>
      <w:widowControl w:val="0"/>
      <w:numPr>
        <w:ilvl w:val="4"/>
        <w:numId w:val="3"/>
      </w:numPr>
      <w:adjustRightInd w:val="0"/>
      <w:spacing w:line="312" w:lineRule="atLeast"/>
      <w:jc w:val="both"/>
      <w:textAlignment w:val="baseline"/>
    </w:pPr>
    <w:rPr>
      <w:rFonts w:ascii="CG Times (W1)" w:eastAsia="仿宋_GB2312" w:hAnsi="CG Times (W1)" w:cs="CG Times (W1)"/>
      <w:sz w:val="30"/>
      <w:szCs w:val="30"/>
    </w:rPr>
  </w:style>
  <w:style w:type="paragraph" w:customStyle="1" w:styleId="-11">
    <w:name w:val="彩色底纹 - 强调文字颜色 11"/>
    <w:uiPriority w:val="99"/>
    <w:semiHidden/>
    <w:qFormat/>
    <w:rPr>
      <w:kern w:val="2"/>
      <w:sz w:val="21"/>
      <w:szCs w:val="24"/>
    </w:rPr>
  </w:style>
  <w:style w:type="paragraph" w:customStyle="1" w:styleId="a1">
    <w:name w:val="附录标识"/>
    <w:basedOn w:val="aff2"/>
    <w:qFormat/>
    <w:pPr>
      <w:numPr>
        <w:numId w:val="5"/>
      </w:numPr>
      <w:tabs>
        <w:tab w:val="left" w:pos="6405"/>
      </w:tabs>
      <w:spacing w:after="200"/>
    </w:pPr>
    <w:rPr>
      <w:sz w:val="21"/>
    </w:rPr>
  </w:style>
  <w:style w:type="paragraph" w:customStyle="1" w:styleId="CharCharCharCharCharCharCharCharCharChar">
    <w:name w:val="Char Char Char Char Char Char Char Char Char Char"/>
    <w:basedOn w:val="a8"/>
    <w:qFormat/>
    <w:pPr>
      <w:spacing w:after="160" w:line="240" w:lineRule="exact"/>
    </w:pPr>
    <w:rPr>
      <w:rFonts w:ascii="Arial" w:hAnsi="Arial" w:cs="Arial"/>
      <w:b/>
      <w:bCs/>
      <w:lang w:eastAsia="en-US"/>
    </w:rPr>
  </w:style>
  <w:style w:type="paragraph" w:customStyle="1" w:styleId="aff9">
    <w:name w:val="章标题"/>
    <w:next w:val="a8"/>
    <w:qFormat/>
    <w:pPr>
      <w:spacing w:beforeLines="50" w:afterLines="50"/>
      <w:jc w:val="both"/>
      <w:outlineLvl w:val="1"/>
    </w:pPr>
    <w:rPr>
      <w:rFonts w:ascii="黑体" w:eastAsia="黑体"/>
      <w:sz w:val="21"/>
    </w:rPr>
  </w:style>
  <w:style w:type="paragraph" w:customStyle="1" w:styleId="a">
    <w:name w:val="目次、标准名称标题"/>
    <w:basedOn w:val="aff2"/>
    <w:next w:val="aff0"/>
    <w:uiPriority w:val="99"/>
    <w:qFormat/>
    <w:pPr>
      <w:numPr>
        <w:numId w:val="6"/>
      </w:numPr>
      <w:spacing w:line="460" w:lineRule="exact"/>
    </w:pPr>
  </w:style>
  <w:style w:type="paragraph" w:customStyle="1" w:styleId="CharCharChar">
    <w:name w:val="Char Char Char"/>
    <w:basedOn w:val="a8"/>
    <w:qFormat/>
    <w:pPr>
      <w:spacing w:after="160" w:line="240" w:lineRule="exact"/>
    </w:pPr>
    <w:rPr>
      <w:rFonts w:ascii="Verdana" w:hAnsi="Verdana"/>
      <w:sz w:val="20"/>
      <w:szCs w:val="20"/>
      <w:lang w:eastAsia="en-US"/>
    </w:rPr>
  </w:style>
  <w:style w:type="character" w:customStyle="1" w:styleId="Char">
    <w:name w:val="段 Char"/>
    <w:qFormat/>
    <w:rPr>
      <w:rFonts w:ascii="宋体"/>
      <w:sz w:val="21"/>
      <w:lang w:val="en-US" w:eastAsia="zh-CN" w:bidi="ar-SA"/>
    </w:rPr>
  </w:style>
  <w:style w:type="character" w:customStyle="1" w:styleId="fontstyle01">
    <w:name w:val="fontstyle01"/>
    <w:qFormat/>
    <w:rPr>
      <w:rFonts w:ascii="宋体" w:eastAsia="宋体" w:hAnsi="宋体" w:hint="eastAsia"/>
      <w:color w:val="000000"/>
      <w:sz w:val="22"/>
      <w:szCs w:val="22"/>
    </w:rPr>
  </w:style>
  <w:style w:type="paragraph" w:styleId="affa">
    <w:name w:val="List Paragraph"/>
    <w:basedOn w:val="a8"/>
    <w:uiPriority w:val="34"/>
    <w:qFormat/>
    <w:pPr>
      <w:widowControl w:val="0"/>
      <w:ind w:firstLineChars="200" w:firstLine="420"/>
      <w:jc w:val="both"/>
    </w:pPr>
    <w:rPr>
      <w:kern w:val="2"/>
    </w:rPr>
  </w:style>
  <w:style w:type="paragraph" w:customStyle="1" w:styleId="affb">
    <w:name w:val="附录五级条标题"/>
    <w:basedOn w:val="affc"/>
    <w:next w:val="aff0"/>
    <w:qFormat/>
    <w:pPr>
      <w:outlineLvl w:val="6"/>
    </w:pPr>
  </w:style>
  <w:style w:type="paragraph" w:customStyle="1" w:styleId="affc">
    <w:name w:val="附录四级条标题"/>
    <w:basedOn w:val="affd"/>
    <w:next w:val="aff0"/>
    <w:qFormat/>
    <w:pPr>
      <w:outlineLvl w:val="5"/>
    </w:pPr>
  </w:style>
  <w:style w:type="paragraph" w:customStyle="1" w:styleId="affd">
    <w:name w:val="附录三级条标题"/>
    <w:basedOn w:val="affe"/>
    <w:next w:val="aff0"/>
    <w:qFormat/>
    <w:pPr>
      <w:outlineLvl w:val="4"/>
    </w:pPr>
  </w:style>
  <w:style w:type="paragraph" w:customStyle="1" w:styleId="affe">
    <w:name w:val="附录二级条标题"/>
    <w:basedOn w:val="afff"/>
    <w:next w:val="aff0"/>
    <w:qFormat/>
    <w:pPr>
      <w:ind w:left="0"/>
      <w:outlineLvl w:val="3"/>
    </w:pPr>
  </w:style>
  <w:style w:type="paragraph" w:customStyle="1" w:styleId="afff">
    <w:name w:val="附录一级条标题"/>
    <w:basedOn w:val="afff0"/>
    <w:next w:val="aff0"/>
    <w:qFormat/>
    <w:pPr>
      <w:autoSpaceDN w:val="0"/>
      <w:spacing w:beforeLines="0" w:afterLines="0"/>
      <w:ind w:left="851"/>
      <w:outlineLvl w:val="2"/>
    </w:pPr>
  </w:style>
  <w:style w:type="paragraph" w:customStyle="1" w:styleId="afff0">
    <w:name w:val="附录章标题"/>
    <w:next w:val="aff0"/>
    <w:p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fff1">
    <w:name w:val="封面标准英文名称"/>
    <w:qFormat/>
    <w:pPr>
      <w:widowControl w:val="0"/>
      <w:spacing w:before="370" w:line="400" w:lineRule="exact"/>
      <w:jc w:val="center"/>
    </w:pPr>
    <w:rPr>
      <w:sz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character" w:customStyle="1" w:styleId="fontstyle11">
    <w:name w:val="fontstyle11"/>
    <w:basedOn w:val="a9"/>
    <w:rPr>
      <w:rFonts w:ascii="TimesNewRomanPSMT" w:hAnsi="TimesNewRomanPSMT" w:hint="default"/>
      <w:color w:val="000000"/>
      <w:sz w:val="22"/>
      <w:szCs w:val="22"/>
    </w:rPr>
  </w:style>
  <w:style w:type="character" w:customStyle="1" w:styleId="fontstyle31">
    <w:name w:val="fontstyle31"/>
    <w:basedOn w:val="a9"/>
    <w:rPr>
      <w:rFonts w:ascii="宋体" w:eastAsia="宋体" w:hAnsi="宋体" w:hint="eastAsia"/>
      <w:color w:val="000000"/>
      <w:sz w:val="22"/>
      <w:szCs w:val="22"/>
    </w:rPr>
  </w:style>
  <w:style w:type="character" w:customStyle="1" w:styleId="22">
    <w:name w:val="正文文本缩进 2 字符"/>
    <w:basedOn w:val="a9"/>
    <w:link w:val="21"/>
    <w:rPr>
      <w:rFonts w:ascii="Times New Roman" w:eastAsia="宋体" w:hAnsi="Times New Roman" w:cs="Times New Roman"/>
      <w:kern w:val="0"/>
      <w:sz w:val="24"/>
      <w:szCs w:val="24"/>
    </w:rPr>
  </w:style>
  <w:style w:type="character" w:customStyle="1" w:styleId="11">
    <w:name w:val="未处理的提及1"/>
    <w:basedOn w:val="a9"/>
    <w:uiPriority w:val="99"/>
    <w:semiHidden/>
    <w:unhideWhenUsed/>
    <w:qFormat/>
    <w:rPr>
      <w:color w:val="605E5C"/>
      <w:shd w:val="clear" w:color="auto" w:fill="E1DFDD"/>
    </w:rPr>
  </w:style>
  <w:style w:type="table" w:customStyle="1" w:styleId="110">
    <w:name w:val="网格表 1 浅色1"/>
    <w:basedOn w:val="aa"/>
    <w:uiPriority w:val="46"/>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2">
    <w:name w:val="网格型浅色1"/>
    <w:basedOn w:val="aa"/>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13">
    <w:name w:val="修订1"/>
    <w:hidden/>
    <w:uiPriority w:val="99"/>
    <w:semiHidden/>
    <w:rPr>
      <w:sz w:val="24"/>
      <w:szCs w:val="24"/>
    </w:rPr>
  </w:style>
  <w:style w:type="character" w:styleId="afff2">
    <w:name w:val="Placeholder Text"/>
    <w:basedOn w:val="a9"/>
    <w:uiPriority w:val="99"/>
    <w:semiHidden/>
    <w:rPr>
      <w:color w:val="808080"/>
    </w:rPr>
  </w:style>
  <w:style w:type="character" w:customStyle="1" w:styleId="10">
    <w:name w:val="标题 1 字符"/>
    <w:basedOn w:val="a9"/>
    <w:link w:val="1"/>
    <w:uiPriority w:val="9"/>
    <w:rPr>
      <w:rFonts w:eastAsia="黑体"/>
      <w:bCs/>
      <w:kern w:val="44"/>
      <w:sz w:val="28"/>
      <w:szCs w:val="44"/>
    </w:rPr>
  </w:style>
  <w:style w:type="character" w:customStyle="1" w:styleId="20">
    <w:name w:val="标题 2 字符"/>
    <w:basedOn w:val="a9"/>
    <w:link w:val="2"/>
    <w:uiPriority w:val="9"/>
    <w:rPr>
      <w:rFonts w:asciiTheme="minorHAnsi" w:eastAsia="黑体" w:hAnsiTheme="minorHAnsi" w:cstheme="majorBidi"/>
      <w:bCs/>
      <w:sz w:val="24"/>
      <w:szCs w:val="32"/>
    </w:rPr>
  </w:style>
  <w:style w:type="character" w:customStyle="1" w:styleId="40">
    <w:name w:val="标题 4 字符"/>
    <w:basedOn w:val="a9"/>
    <w:link w:val="4"/>
    <w:uiPriority w:val="9"/>
    <w:semiHidden/>
    <w:rPr>
      <w:rFonts w:asciiTheme="majorHAnsi" w:eastAsiaTheme="majorEastAsia" w:hAnsiTheme="majorHAnsi" w:cstheme="majorBidi"/>
      <w:b/>
      <w:bCs/>
      <w:sz w:val="28"/>
      <w:szCs w:val="28"/>
    </w:rPr>
  </w:style>
  <w:style w:type="character" w:customStyle="1" w:styleId="50">
    <w:name w:val="标题 5 字符"/>
    <w:basedOn w:val="a9"/>
    <w:link w:val="5"/>
    <w:uiPriority w:val="9"/>
    <w:semiHidden/>
    <w:rPr>
      <w:b/>
      <w:bCs/>
      <w:sz w:val="28"/>
      <w:szCs w:val="28"/>
    </w:rPr>
  </w:style>
  <w:style w:type="character" w:customStyle="1" w:styleId="60">
    <w:name w:val="标题 6 字符"/>
    <w:basedOn w:val="a9"/>
    <w:link w:val="6"/>
    <w:uiPriority w:val="9"/>
    <w:semiHidden/>
    <w:rPr>
      <w:rFonts w:asciiTheme="majorHAnsi" w:eastAsiaTheme="majorEastAsia" w:hAnsiTheme="majorHAnsi" w:cstheme="majorBidi"/>
      <w:b/>
      <w:bCs/>
      <w:sz w:val="24"/>
      <w:szCs w:val="24"/>
    </w:rPr>
  </w:style>
  <w:style w:type="character" w:customStyle="1" w:styleId="70">
    <w:name w:val="标题 7 字符"/>
    <w:basedOn w:val="a9"/>
    <w:link w:val="7"/>
    <w:uiPriority w:val="9"/>
    <w:semiHidden/>
    <w:rPr>
      <w:b/>
      <w:bCs/>
      <w:sz w:val="24"/>
      <w:szCs w:val="24"/>
    </w:rPr>
  </w:style>
  <w:style w:type="character" w:customStyle="1" w:styleId="80">
    <w:name w:val="标题 8 字符"/>
    <w:basedOn w:val="a9"/>
    <w:link w:val="8"/>
    <w:uiPriority w:val="9"/>
    <w:semiHidden/>
    <w:rPr>
      <w:rFonts w:asciiTheme="majorHAnsi" w:eastAsiaTheme="majorEastAsia" w:hAnsiTheme="majorHAnsi" w:cstheme="majorBidi"/>
      <w:sz w:val="24"/>
      <w:szCs w:val="24"/>
    </w:rPr>
  </w:style>
  <w:style w:type="character" w:customStyle="1" w:styleId="90">
    <w:name w:val="标题 9 字符"/>
    <w:basedOn w:val="a9"/>
    <w:link w:val="9"/>
    <w:uiPriority w:val="9"/>
    <w:semiHidden/>
    <w:rPr>
      <w:rFonts w:asciiTheme="majorHAnsi" w:eastAsiaTheme="majorEastAsia" w:hAnsiTheme="majorHAnsi" w:cstheme="majorBidi"/>
      <w:sz w:val="21"/>
      <w:szCs w:val="21"/>
    </w:rPr>
  </w:style>
  <w:style w:type="table" w:customStyle="1" w:styleId="14">
    <w:name w:val="网格型1"/>
    <w:basedOn w:val="aa"/>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批注主题 字符"/>
    <w:basedOn w:val="ae"/>
    <w:link w:val="af8"/>
    <w:uiPriority w:val="99"/>
    <w:semiHidden/>
    <w:rPr>
      <w:rFonts w:ascii="CG Times (W1)" w:eastAsia="仿宋_GB2312" w:hAnsi="CG Times (W1)" w:cs="CG Times (W1)"/>
      <w:b/>
      <w:bCs/>
      <w:kern w:val="0"/>
      <w:sz w:val="21"/>
      <w:szCs w:val="24"/>
    </w:rPr>
  </w:style>
  <w:style w:type="paragraph" w:customStyle="1" w:styleId="23">
    <w:name w:val="修订2"/>
    <w:hidden/>
    <w:uiPriority w:val="99"/>
    <w:unhideWhenUsed/>
    <w:rPr>
      <w:sz w:val="21"/>
      <w:szCs w:val="24"/>
    </w:rPr>
  </w:style>
  <w:style w:type="paragraph" w:styleId="afff3">
    <w:name w:val="Revision"/>
    <w:hidden/>
    <w:uiPriority w:val="99"/>
    <w:unhideWhenUsed/>
    <w:rsid w:val="009B051F"/>
    <w:rPr>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C4AF3-7680-4305-9BA5-643B38A84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1</Pages>
  <Words>7202</Words>
  <Characters>7202</Characters>
  <Application>Microsoft Office Word</Application>
  <DocSecurity>0</DocSecurity>
  <Lines>3601</Lines>
  <Paragraphs>2880</Paragraphs>
  <ScaleCrop>false</ScaleCrop>
  <Company>Microsoft</Company>
  <LinksUpToDate>false</LinksUpToDate>
  <CharactersWithSpaces>11524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Rong Li</cp:lastModifiedBy>
  <cp:revision>25</cp:revision>
  <cp:lastPrinted>2024-12-17T03:27:00Z</cp:lastPrinted>
  <dcterms:created xsi:type="dcterms:W3CDTF">2026-03-18T13:43:00Z</dcterms:created>
  <dcterms:modified xsi:type="dcterms:W3CDTF">2026-07-23T05:14:00Z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C61C6FCED1D7444B99E612EFE9674FBB_13</vt:lpwstr>
  </property>
  <property fmtid="{D5CDD505-2E9C-101B-9397-08002B2CF9AE}" pid="4" name="KSOTemplateDocerSaveRecord">
    <vt:lpwstr>eyJoZGlkIjoiMjE4OTVjNzUzNWVlNGE3YjI4M2Y5NTNiNTgzNWFjNzQiLCJ1c2VySWQiOiI0ODgwNTk1NjAifQ==</vt:lpwstr>
  </property>
</Properties>
</file>