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14658F" w:rsidRPr="00672BFD" w14:paraId="1220D8AB" w14:textId="77777777" w:rsidTr="00867C10">
        <w:tc>
          <w:tcPr>
            <w:tcW w:w="509" w:type="dxa"/>
          </w:tcPr>
          <w:p w14:paraId="5AC62E24" w14:textId="77777777"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hint="eastAsia"/>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7FE51342" w14:textId="589AB911" w:rsidR="00672BFD" w:rsidRPr="00672BFD" w:rsidRDefault="00672BFD" w:rsidP="0024666E">
            <w:pPr>
              <w:pStyle w:val="afff9"/>
              <w:framePr w:wrap="notBeside" w:vAnchor="page" w:hAnchor="page" w:x="1372" w:y="568"/>
              <w:tabs>
                <w:tab w:val="clear" w:pos="4153"/>
                <w:tab w:val="clear" w:pos="8306"/>
              </w:tabs>
              <w:spacing w:line="240" w:lineRule="auto"/>
              <w:ind w:left="3"/>
              <w:jc w:val="both"/>
              <w:rPr>
                <w:rFonts w:ascii="黑体" w:eastAsia="黑体" w:hAnsi="黑体" w:hint="eastAsia"/>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8B7905" w:rsidRPr="008B7905">
              <w:rPr>
                <w:rFonts w:ascii="黑体" w:eastAsia="黑体" w:hAnsi="黑体" w:hint="eastAsia"/>
                <w:sz w:val="21"/>
                <w:szCs w:val="21"/>
              </w:rPr>
              <w:t>77.120.99</w:t>
            </w:r>
            <w:r w:rsidR="008B7905">
              <w:rPr>
                <w:rFonts w:ascii="黑体" w:eastAsia="黑体" w:hAnsi="黑体"/>
                <w:sz w:val="21"/>
                <w:szCs w:val="21"/>
              </w:rPr>
              <w:t> </w:t>
            </w:r>
            <w:r w:rsidR="008B7905">
              <w:rPr>
                <w:rFonts w:ascii="黑体" w:eastAsia="黑体" w:hAnsi="黑体"/>
                <w:sz w:val="21"/>
                <w:szCs w:val="21"/>
              </w:rPr>
              <w:t> </w:t>
            </w:r>
            <w:r w:rsidR="008B7905">
              <w:rPr>
                <w:rFonts w:ascii="黑体" w:eastAsia="黑体" w:hAnsi="黑体"/>
                <w:sz w:val="21"/>
                <w:szCs w:val="21"/>
              </w:rPr>
              <w:t> </w:t>
            </w:r>
            <w:r w:rsidR="008B7905">
              <w:rPr>
                <w:rFonts w:ascii="黑体" w:eastAsia="黑体" w:hAnsi="黑体"/>
                <w:sz w:val="21"/>
                <w:szCs w:val="21"/>
              </w:rPr>
              <w:t> </w:t>
            </w:r>
            <w:r w:rsidR="008B7905">
              <w:rPr>
                <w:rFonts w:ascii="黑体" w:eastAsia="黑体" w:hAnsi="黑体"/>
                <w:sz w:val="21"/>
                <w:szCs w:val="21"/>
              </w:rPr>
              <w:t> </w:t>
            </w:r>
            <w:r w:rsidRPr="00672BFD">
              <w:rPr>
                <w:rFonts w:ascii="黑体" w:eastAsia="黑体" w:hAnsi="黑体"/>
                <w:sz w:val="21"/>
                <w:szCs w:val="21"/>
              </w:rPr>
              <w:fldChar w:fldCharType="end"/>
            </w:r>
            <w:bookmarkEnd w:id="0"/>
          </w:p>
        </w:tc>
      </w:tr>
      <w:tr w:rsidR="0014658F" w:rsidRPr="00672BFD" w14:paraId="2E65F1E3" w14:textId="77777777" w:rsidTr="00867C10">
        <w:tc>
          <w:tcPr>
            <w:tcW w:w="509" w:type="dxa"/>
          </w:tcPr>
          <w:p w14:paraId="1124DE2F" w14:textId="77777777"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p w14:paraId="4E6C5E2E" w14:textId="68D09D91"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8B7905">
              <w:rPr>
                <w:rFonts w:ascii="黑体" w:eastAsia="黑体" w:hAnsi="黑体" w:hint="eastAsia"/>
                <w:sz w:val="21"/>
                <w:szCs w:val="21"/>
              </w:rPr>
              <w:t>H65</w:t>
            </w:r>
            <w:r w:rsidRPr="00672BFD">
              <w:rPr>
                <w:rFonts w:ascii="黑体" w:eastAsia="黑体" w:hAnsi="黑体"/>
                <w:sz w:val="21"/>
                <w:szCs w:val="21"/>
              </w:rPr>
              <w:fldChar w:fldCharType="end"/>
            </w:r>
            <w:bookmarkEnd w:id="1"/>
          </w:p>
        </w:tc>
      </w:tr>
    </w:tbl>
    <w:p w14:paraId="17FD6FE1" w14:textId="77777777" w:rsidR="0000040A" w:rsidRDefault="0000040A" w:rsidP="000107E0">
      <w:pPr>
        <w:pStyle w:val="affff6"/>
        <w:framePr w:w="9639" w:h="624" w:hRule="exact" w:hSpace="181" w:vSpace="181" w:wrap="around" w:hAnchor="page" w:x="1305" w:y="2269"/>
      </w:pPr>
      <w:bookmarkStart w:id="2" w:name="_Hlk26473981"/>
      <w:r>
        <w:rPr>
          <w:rFonts w:hint="eastAsia"/>
        </w:rPr>
        <w:t>中华人民共和国国家标准</w:t>
      </w:r>
    </w:p>
    <w:bookmarkEnd w:id="2"/>
    <w:p w14:paraId="70B9B91E" w14:textId="7749442E" w:rsidR="00AA456B" w:rsidRPr="00DA7370" w:rsidRDefault="00C9517F" w:rsidP="00A952D7">
      <w:pPr>
        <w:pStyle w:val="affffffffff3"/>
        <w:framePr w:wrap="auto"/>
        <w:rPr>
          <w:lang w:val="fr-FR"/>
        </w:rPr>
      </w:pPr>
      <w:r w:rsidRPr="006420DE">
        <w:rPr>
          <w:rFonts w:ascii="Times New Roman"/>
        </w:rPr>
        <w:fldChar w:fldCharType="begin">
          <w:ffData>
            <w:name w:val="文字1"/>
            <w:enabled/>
            <w:calcOnExit w:val="0"/>
            <w:textInput>
              <w:default w:val="GB/T"/>
            </w:textInput>
          </w:ffData>
        </w:fldChar>
      </w:r>
      <w:bookmarkStart w:id="3" w:name="文字1"/>
      <w:r w:rsidRPr="006420DE">
        <w:rPr>
          <w:rFonts w:ascii="Times New Roman"/>
          <w:lang w:val="fr-FR"/>
        </w:rPr>
        <w:instrText xml:space="preserve"> FORMTEXT </w:instrText>
      </w:r>
      <w:r w:rsidRPr="006420DE">
        <w:rPr>
          <w:rFonts w:ascii="Times New Roman"/>
        </w:rPr>
      </w:r>
      <w:r w:rsidRPr="006420DE">
        <w:rPr>
          <w:rFonts w:ascii="Times New Roman"/>
        </w:rPr>
        <w:fldChar w:fldCharType="separate"/>
      </w:r>
      <w:r w:rsidRPr="006420DE">
        <w:rPr>
          <w:rFonts w:ascii="Times New Roman"/>
          <w:lang w:val="fr-FR"/>
        </w:rPr>
        <w:t>GB/T</w:t>
      </w:r>
      <w:r w:rsidRPr="006420DE">
        <w:rPr>
          <w:rFonts w:ascii="Times New Roman"/>
        </w:rPr>
        <w:fldChar w:fldCharType="end"/>
      </w:r>
      <w:bookmarkEnd w:id="3"/>
      <w:r w:rsidRPr="00DA7370">
        <w:rPr>
          <w:lang w:val="fr-FR"/>
        </w:rPr>
        <w:t xml:space="preserve"> </w:t>
      </w:r>
      <w:r w:rsidR="00087A77">
        <w:fldChar w:fldCharType="begin">
          <w:ffData>
            <w:name w:val="NSTD_CODE_F"/>
            <w:enabled/>
            <w:calcOnExit w:val="0"/>
            <w:textInput>
              <w:default w:val="XXXXX"/>
            </w:textInput>
          </w:ffData>
        </w:fldChar>
      </w:r>
      <w:bookmarkStart w:id="4" w:name="NSTD_CODE_F"/>
      <w:r w:rsidR="00087A77" w:rsidRPr="00DA7370">
        <w:rPr>
          <w:lang w:val="fr-FR"/>
        </w:rPr>
        <w:instrText xml:space="preserve"> FORMTEXT </w:instrText>
      </w:r>
      <w:r w:rsidR="00087A77">
        <w:fldChar w:fldCharType="separate"/>
      </w:r>
      <w:r w:rsidR="008B7905" w:rsidRPr="00A93C9A">
        <w:rPr>
          <w:rFonts w:hint="eastAsia"/>
          <w:lang w:val="fr-FR"/>
        </w:rPr>
        <w:t>34491</w:t>
      </w:r>
      <w:r w:rsidR="00087A77">
        <w:fldChar w:fldCharType="end"/>
      </w:r>
      <w:bookmarkEnd w:id="4"/>
      <w:r w:rsidR="004644A6" w:rsidRPr="00DA7370">
        <w:rPr>
          <w:rFonts w:hAnsi="黑体"/>
          <w:lang w:val="fr-FR"/>
        </w:rPr>
        <w:t>—</w:t>
      </w:r>
      <w:r w:rsidR="00087A77">
        <w:fldChar w:fldCharType="begin">
          <w:ffData>
            <w:name w:val="NSTD_CODE_B"/>
            <w:enabled/>
            <w:calcOnExit w:val="0"/>
            <w:textInput>
              <w:default w:val="XXXX"/>
            </w:textInput>
          </w:ffData>
        </w:fldChar>
      </w:r>
      <w:bookmarkStart w:id="5" w:name="NSTD_CODE_B"/>
      <w:r w:rsidR="00087A77" w:rsidRPr="00DA7370">
        <w:rPr>
          <w:lang w:val="fr-FR"/>
        </w:rPr>
        <w:instrText xml:space="preserve"> FORMTEXT </w:instrText>
      </w:r>
      <w:r w:rsidR="00087A77">
        <w:fldChar w:fldCharType="separate"/>
      </w:r>
      <w:r w:rsidR="008B7905" w:rsidRPr="00A93C9A">
        <w:rPr>
          <w:rFonts w:hint="eastAsia"/>
          <w:lang w:val="fr-FR"/>
        </w:rPr>
        <w:t>202*</w:t>
      </w:r>
      <w:r w:rsidR="00087A77">
        <w:fldChar w:fldCharType="end"/>
      </w:r>
      <w:bookmarkEnd w:id="5"/>
    </w:p>
    <w:p w14:paraId="1FFF9E73" w14:textId="00B3C056" w:rsidR="00E846C8" w:rsidRPr="00A93C9A" w:rsidRDefault="00087A77" w:rsidP="00A952D7">
      <w:pPr>
        <w:pStyle w:val="affffffffff4"/>
        <w:framePr w:wrap="auto"/>
        <w:rPr>
          <w:rFonts w:hAnsi="黑体" w:hint="eastAsia"/>
          <w:lang w:val="fr-FR"/>
        </w:rPr>
      </w:pPr>
      <w:r w:rsidRPr="001E4882">
        <w:rPr>
          <w:rFonts w:hAnsi="黑体"/>
        </w:rPr>
        <w:fldChar w:fldCharType="begin">
          <w:ffData>
            <w:name w:val="OSTD_CODE"/>
            <w:enabled/>
            <w:calcOnExit w:val="0"/>
            <w:textInput/>
          </w:ffData>
        </w:fldChar>
      </w:r>
      <w:bookmarkStart w:id="6" w:name="OSTD_CODE"/>
      <w:r w:rsidRPr="00A93C9A">
        <w:rPr>
          <w:rFonts w:hAnsi="黑体"/>
          <w:lang w:val="fr-FR"/>
        </w:rPr>
        <w:instrText xml:space="preserve"> FORMTEXT </w:instrText>
      </w:r>
      <w:r w:rsidRPr="001E4882">
        <w:rPr>
          <w:rFonts w:hAnsi="黑体"/>
        </w:rPr>
      </w:r>
      <w:r w:rsidRPr="001E4882">
        <w:rPr>
          <w:rFonts w:hAnsi="黑体"/>
        </w:rPr>
        <w:fldChar w:fldCharType="separate"/>
      </w:r>
      <w:r w:rsidR="008B7905">
        <w:rPr>
          <w:rFonts w:hAnsi="黑体" w:hint="eastAsia"/>
        </w:rPr>
        <w:t>代替</w:t>
      </w:r>
      <w:r w:rsidR="008B7905" w:rsidRPr="00A93C9A">
        <w:rPr>
          <w:rFonts w:hAnsi="黑体" w:hint="eastAsia"/>
          <w:lang w:val="fr-FR"/>
        </w:rPr>
        <w:t xml:space="preserve">  GB/T 34491—2017</w:t>
      </w:r>
      <w:r w:rsidRPr="001E4882">
        <w:rPr>
          <w:rFonts w:hAnsi="黑体"/>
        </w:rPr>
        <w:fldChar w:fldCharType="end"/>
      </w:r>
      <w:bookmarkEnd w:id="6"/>
    </w:p>
    <w:p w14:paraId="2C6E60A5" w14:textId="77777777" w:rsidR="008F70BD" w:rsidRPr="00A93C9A" w:rsidRDefault="007439EB" w:rsidP="00324EDD">
      <w:pPr>
        <w:spacing w:line="240" w:lineRule="auto"/>
        <w:ind w:left="8080"/>
        <w:rPr>
          <w:rFonts w:ascii="黑体" w:eastAsia="黑体" w:hAnsi="黑体" w:hint="eastAsia"/>
          <w:kern w:val="0"/>
          <w:sz w:val="52"/>
          <w:szCs w:val="20"/>
          <w:lang w:val="fr-FR"/>
        </w:rPr>
      </w:pPr>
      <w:r w:rsidRPr="00B4346D">
        <w:rPr>
          <w:rFonts w:ascii="黑体" w:eastAsia="黑体" w:hAnsi="黑体"/>
          <w:noProof/>
          <w:kern w:val="0"/>
          <w:sz w:val="52"/>
          <w:szCs w:val="20"/>
        </w:rPr>
        <mc:AlternateContent>
          <mc:Choice Requires="wps">
            <w:drawing>
              <wp:anchor distT="0" distB="0" distL="114300" distR="114300" simplePos="0" relativeHeight="251655168" behindDoc="0" locked="0" layoutInCell="1" allowOverlap="0" wp14:anchorId="1C36D933" wp14:editId="7F373C6F">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E0F22" id="直接连接符 73"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" o:allowoverlap="f">
                <w10:wrap anchorx="page" anchory="page"/>
              </v:line>
            </w:pict>
          </mc:Fallback>
        </mc:AlternateContent>
      </w:r>
      <w:r w:rsidR="003E2D49" w:rsidRPr="00B4346D">
        <w:rPr>
          <w:rFonts w:ascii="黑体" w:eastAsia="黑体" w:hAnsi="黑体"/>
          <w:noProof/>
          <w:kern w:val="0"/>
          <w:sz w:val="52"/>
          <w:szCs w:val="20"/>
        </w:rPr>
        <w:drawing>
          <wp:anchor distT="0" distB="0" distL="114300" distR="114300" simplePos="0" relativeHeight="251654144" behindDoc="0" locked="0" layoutInCell="1" allowOverlap="0" wp14:anchorId="05167666" wp14:editId="49C8D523">
            <wp:simplePos x="0" y="0"/>
            <wp:positionH relativeFrom="page">
              <wp:posOffset>5004435</wp:posOffset>
            </wp:positionH>
            <wp:positionV relativeFrom="page">
              <wp:posOffset>466725</wp:posOffset>
            </wp:positionV>
            <wp:extent cx="1447200" cy="73296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00" cy="73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7E5CA1" w14:textId="77777777" w:rsidR="006816A4" w:rsidRPr="00A93C9A" w:rsidRDefault="006816A4" w:rsidP="0036429C">
      <w:pPr>
        <w:pStyle w:val="affff6"/>
        <w:framePr w:w="9639" w:h="6976" w:hRule="exact" w:hSpace="0" w:vSpace="0" w:wrap="around" w:hAnchor="page" w:y="6408"/>
        <w:jc w:val="center"/>
        <w:rPr>
          <w:rFonts w:ascii="黑体" w:eastAsia="黑体" w:hAnsi="黑体" w:hint="eastAsia"/>
          <w:b w:val="0"/>
          <w:bCs w:val="0"/>
          <w:w w:val="100"/>
          <w:lang w:val="fr-FR"/>
        </w:rPr>
      </w:pPr>
    </w:p>
    <w:p w14:paraId="07B4594B" w14:textId="1B833E43" w:rsidR="006816A4" w:rsidRPr="00A93C9A" w:rsidRDefault="00DF15BE" w:rsidP="00463B77">
      <w:pPr>
        <w:pStyle w:val="affffffffff5"/>
        <w:framePr w:h="6974" w:hRule="exact" w:wrap="around" w:x="1419" w:anchorLock="1"/>
        <w:rPr>
          <w:rFonts w:hint="eastAsia"/>
          <w:lang w:val="fr-FR"/>
        </w:rPr>
      </w:pPr>
      <w:r>
        <w:fldChar w:fldCharType="begin">
          <w:ffData>
            <w:name w:val="CSTD_NAME"/>
            <w:enabled/>
            <w:calcOnExit w:val="0"/>
            <w:textInput>
              <w:default w:val="点击此处添加标准名称"/>
            </w:textInput>
          </w:ffData>
        </w:fldChar>
      </w:r>
      <w:bookmarkStart w:id="7" w:name="CSTD_NAME"/>
      <w:r w:rsidRPr="00A93C9A">
        <w:rPr>
          <w:lang w:val="fr-FR"/>
        </w:rPr>
        <w:instrText xml:space="preserve"> FORMTEXT </w:instrText>
      </w:r>
      <w:r>
        <w:fldChar w:fldCharType="separate"/>
      </w:r>
      <w:r w:rsidR="00F40B2A">
        <w:rPr>
          <w:rFonts w:hint="eastAsia"/>
        </w:rPr>
        <w:t>烧结钕铁硼表面镀层</w:t>
      </w:r>
      <w:r>
        <w:fldChar w:fldCharType="end"/>
      </w:r>
      <w:bookmarkEnd w:id="7"/>
    </w:p>
    <w:p w14:paraId="2CD24CB1" w14:textId="77777777" w:rsidR="00815419" w:rsidRPr="00A93C9A" w:rsidRDefault="00815419" w:rsidP="00324EDD">
      <w:pPr>
        <w:framePr w:w="9639" w:h="6974" w:hRule="exact" w:wrap="around" w:vAnchor="page" w:hAnchor="page" w:x="1419" w:y="6408" w:anchorLock="1"/>
        <w:ind w:left="-1418"/>
        <w:rPr>
          <w:lang w:val="fr-FR"/>
        </w:rPr>
      </w:pPr>
    </w:p>
    <w:p w14:paraId="1AD4EFDB" w14:textId="66AA5C06" w:rsidR="00755402" w:rsidRPr="00A93C9A" w:rsidRDefault="006162BE" w:rsidP="00463B77">
      <w:pPr>
        <w:pStyle w:val="afffffff5"/>
        <w:framePr w:w="9639" w:h="6974" w:hRule="exact" w:wrap="around" w:vAnchor="page" w:hAnchor="page" w:x="1419" w:y="6408" w:anchorLock="1"/>
        <w:textAlignment w:val="bottom"/>
        <w:rPr>
          <w:rFonts w:ascii="黑体" w:eastAsia="黑体" w:hAnsi="黑体" w:hint="eastAsia"/>
          <w:noProof/>
          <w:szCs w:val="28"/>
          <w:lang w:val="fr-FR"/>
        </w:rPr>
      </w:pPr>
      <w:r w:rsidRPr="00E43C00">
        <w:rPr>
          <w:rFonts w:eastAsia="黑体"/>
          <w:noProof/>
          <w:szCs w:val="28"/>
        </w:rPr>
        <w:fldChar w:fldCharType="begin">
          <w:ffData>
            <w:name w:val="ESTD_NAME"/>
            <w:enabled/>
            <w:calcOnExit w:val="0"/>
            <w:textInput>
              <w:default w:val="点击此处添加标准名称的英文译名"/>
            </w:textInput>
          </w:ffData>
        </w:fldChar>
      </w:r>
      <w:bookmarkStart w:id="8" w:name="ESTD_NAME"/>
      <w:r w:rsidRPr="00A93C9A">
        <w:rPr>
          <w:rFonts w:eastAsia="黑体"/>
          <w:noProof/>
          <w:szCs w:val="28"/>
          <w:lang w:val="fr-FR"/>
        </w:rPr>
        <w:instrText xml:space="preserve"> FORMTEXT </w:instrText>
      </w:r>
      <w:r w:rsidRPr="00E43C00">
        <w:rPr>
          <w:rFonts w:eastAsia="黑体"/>
          <w:noProof/>
          <w:szCs w:val="28"/>
        </w:rPr>
      </w:r>
      <w:r w:rsidRPr="00E43C00">
        <w:rPr>
          <w:rFonts w:eastAsia="黑体"/>
          <w:noProof/>
          <w:szCs w:val="28"/>
        </w:rPr>
        <w:fldChar w:fldCharType="separate"/>
      </w:r>
      <w:r w:rsidR="008B7905" w:rsidRPr="00A93C9A">
        <w:rPr>
          <w:rFonts w:eastAsia="黑体" w:hint="eastAsia"/>
          <w:noProof/>
          <w:szCs w:val="28"/>
          <w:lang w:val="fr-FR"/>
        </w:rPr>
        <w:t>Coatings for sintered neodymium iron boron permanent magnets</w:t>
      </w:r>
      <w:r w:rsidRPr="00E43C00">
        <w:rPr>
          <w:rFonts w:ascii="黑体" w:eastAsia="黑体" w:hAnsi="黑体"/>
          <w:noProof/>
          <w:szCs w:val="28"/>
        </w:rPr>
        <w:fldChar w:fldCharType="end"/>
      </w:r>
      <w:bookmarkEnd w:id="8"/>
    </w:p>
    <w:p w14:paraId="760257F5" w14:textId="77777777" w:rsidR="00815419" w:rsidRPr="00A93C9A" w:rsidRDefault="00815419" w:rsidP="00324EDD">
      <w:pPr>
        <w:framePr w:w="9639" w:h="6974" w:hRule="exact" w:wrap="around" w:vAnchor="page" w:hAnchor="page" w:x="1419" w:y="6408" w:anchorLock="1"/>
        <w:spacing w:line="760" w:lineRule="exact"/>
        <w:ind w:left="-1418"/>
        <w:rPr>
          <w:lang w:val="fr-FR"/>
        </w:rPr>
      </w:pPr>
    </w:p>
    <w:p w14:paraId="52F54312" w14:textId="77777777" w:rsidR="00B87131" w:rsidRPr="00A93C9A" w:rsidRDefault="00C423A4" w:rsidP="00463B77">
      <w:pPr>
        <w:pStyle w:val="afffffff5"/>
        <w:framePr w:w="9639" w:h="6974" w:hRule="exact" w:wrap="around" w:vAnchor="page" w:hAnchor="page" w:x="1419" w:y="6408" w:anchorLock="1"/>
        <w:textAlignment w:val="bottom"/>
        <w:rPr>
          <w:rFonts w:eastAsia="黑体"/>
          <w:noProof/>
          <w:szCs w:val="28"/>
          <w:lang w:val="fr-FR"/>
        </w:rPr>
      </w:pPr>
      <w:r>
        <w:rPr>
          <w:rFonts w:eastAsia="黑体"/>
          <w:noProof/>
          <w:szCs w:val="28"/>
        </w:rPr>
        <w:fldChar w:fldCharType="begin">
          <w:ffData>
            <w:name w:val="IN_STD_CODE"/>
            <w:enabled/>
            <w:calcOnExit w:val="0"/>
            <w:textInput>
              <w:default w:val="(点击此处添加与国际标准一致性程度的标识)"/>
            </w:textInput>
          </w:ffData>
        </w:fldChar>
      </w:r>
      <w:bookmarkStart w:id="9" w:name="IN_STD_CODE"/>
      <w:r w:rsidRPr="00A93C9A">
        <w:rPr>
          <w:rFonts w:eastAsia="黑体"/>
          <w:noProof/>
          <w:szCs w:val="28"/>
          <w:lang w:val="fr-FR"/>
        </w:rPr>
        <w:instrText xml:space="preserve"> FORMTEXT </w:instrText>
      </w:r>
      <w:r>
        <w:rPr>
          <w:rFonts w:eastAsia="黑体"/>
          <w:noProof/>
          <w:szCs w:val="28"/>
        </w:rPr>
      </w:r>
      <w:r>
        <w:rPr>
          <w:rFonts w:eastAsia="黑体"/>
          <w:noProof/>
          <w:szCs w:val="28"/>
        </w:rPr>
        <w:fldChar w:fldCharType="separate"/>
      </w:r>
      <w:r w:rsidR="00E43C00" w:rsidRPr="00A93C9A">
        <w:rPr>
          <w:rFonts w:eastAsia="黑体" w:hint="eastAsia"/>
          <w:noProof/>
          <w:szCs w:val="28"/>
          <w:lang w:val="fr-FR"/>
        </w:rPr>
        <w:t>(</w:t>
      </w:r>
      <w:r w:rsidR="00E43C00">
        <w:rPr>
          <w:rFonts w:eastAsia="黑体" w:hint="eastAsia"/>
          <w:noProof/>
          <w:szCs w:val="28"/>
        </w:rPr>
        <w:t>点击此处添加与国际标准一致性程度的标识</w:t>
      </w:r>
      <w:r w:rsidR="00E43C00" w:rsidRPr="00A93C9A">
        <w:rPr>
          <w:rFonts w:eastAsia="黑体" w:hint="eastAsia"/>
          <w:noProof/>
          <w:szCs w:val="28"/>
          <w:lang w:val="fr-FR"/>
        </w:rPr>
        <w:t>)</w:t>
      </w:r>
      <w:r>
        <w:rPr>
          <w:rFonts w:eastAsia="黑体"/>
          <w:noProof/>
          <w:szCs w:val="28"/>
        </w:rPr>
        <w:fldChar w:fldCharType="end"/>
      </w:r>
      <w:bookmarkEnd w:id="9"/>
    </w:p>
    <w:p w14:paraId="261AE720" w14:textId="21E461A7"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4"/>
              <w:listEntry w:val=" "/>
              <w:listEntry w:val="草案版次选择"/>
              <w:listEntry w:val="（工作组讨论稿）"/>
              <w:listEntry w:val="（征求意见稿）"/>
              <w:listEntry w:val="（送审讨论稿）"/>
              <w:listEntry w:val="（送审稿）"/>
              <w:listEntry w:val="（报批稿）"/>
            </w:ddList>
          </w:ffData>
        </w:fldChar>
      </w:r>
      <w:bookmarkStart w:id="10" w:name="下拉1"/>
      <w:r>
        <w:rPr>
          <w:noProof/>
          <w:sz w:val="24"/>
          <w:szCs w:val="28"/>
        </w:rPr>
        <w:instrText xml:space="preserve"> FORMDROPDOWN </w:instrText>
      </w:r>
      <w:r>
        <w:rPr>
          <w:noProof/>
          <w:sz w:val="24"/>
          <w:szCs w:val="28"/>
        </w:rPr>
      </w:r>
      <w:r>
        <w:rPr>
          <w:noProof/>
          <w:sz w:val="24"/>
          <w:szCs w:val="28"/>
        </w:rPr>
        <w:fldChar w:fldCharType="separate"/>
      </w:r>
      <w:r>
        <w:rPr>
          <w:noProof/>
          <w:sz w:val="24"/>
          <w:szCs w:val="28"/>
        </w:rPr>
        <w:fldChar w:fldCharType="end"/>
      </w:r>
      <w:bookmarkEnd w:id="10"/>
    </w:p>
    <w:p w14:paraId="71218B71" w14:textId="641FBE7D"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1" w:name="CMPLSH_DATE"/>
      <w:r>
        <w:rPr>
          <w:noProof/>
          <w:sz w:val="21"/>
          <w:szCs w:val="28"/>
        </w:rPr>
        <w:instrText xml:space="preserve"> FORMTEXT </w:instrText>
      </w:r>
      <w:r>
        <w:rPr>
          <w:noProof/>
          <w:sz w:val="21"/>
          <w:szCs w:val="28"/>
        </w:rPr>
      </w:r>
      <w:r>
        <w:rPr>
          <w:noProof/>
          <w:sz w:val="21"/>
          <w:szCs w:val="28"/>
        </w:rPr>
        <w:fldChar w:fldCharType="separate"/>
      </w:r>
      <w:r w:rsidR="00E43C00">
        <w:rPr>
          <w:rFonts w:hint="eastAsia"/>
          <w:noProof/>
          <w:sz w:val="21"/>
          <w:szCs w:val="28"/>
        </w:rPr>
        <w:t>（本草案完成时间：</w:t>
      </w:r>
      <w:r w:rsidR="00413C4E">
        <w:rPr>
          <w:rFonts w:hint="eastAsia"/>
          <w:noProof/>
          <w:sz w:val="21"/>
          <w:szCs w:val="28"/>
        </w:rPr>
        <w:t>20260710</w:t>
      </w:r>
      <w:r w:rsidR="00E43C00">
        <w:rPr>
          <w:rFonts w:hint="eastAsia"/>
          <w:noProof/>
          <w:sz w:val="21"/>
          <w:szCs w:val="28"/>
        </w:rPr>
        <w:t>）</w:t>
      </w:r>
      <w:r>
        <w:rPr>
          <w:noProof/>
          <w:sz w:val="21"/>
          <w:szCs w:val="28"/>
        </w:rPr>
        <w:fldChar w:fldCharType="end"/>
      </w:r>
      <w:bookmarkEnd w:id="11"/>
    </w:p>
    <w:p w14:paraId="2EEF5F92" w14:textId="77777777"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sidRPr="00A6537A">
        <w:rPr>
          <w:b/>
          <w:noProof/>
          <w:sz w:val="21"/>
          <w:szCs w:val="28"/>
        </w:rPr>
        <w:instrText xml:space="preserve"> FORMDROPDOWN </w:instrText>
      </w:r>
      <w:r w:rsidRPr="00A6537A">
        <w:rPr>
          <w:b/>
          <w:noProof/>
          <w:sz w:val="21"/>
          <w:szCs w:val="28"/>
        </w:rPr>
      </w:r>
      <w:r w:rsidRPr="00A6537A">
        <w:rPr>
          <w:b/>
          <w:noProof/>
          <w:sz w:val="21"/>
          <w:szCs w:val="28"/>
        </w:rPr>
        <w:fldChar w:fldCharType="separate"/>
      </w:r>
      <w:r w:rsidRPr="00A6537A">
        <w:rPr>
          <w:b/>
          <w:noProof/>
          <w:sz w:val="21"/>
          <w:szCs w:val="28"/>
        </w:rPr>
        <w:fldChar w:fldCharType="end"/>
      </w:r>
      <w:bookmarkEnd w:id="12"/>
    </w:p>
    <w:p w14:paraId="30321EB6" w14:textId="5CDFF202" w:rsidR="00CD50A1" w:rsidRDefault="00087A77"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r>
      <w:r>
        <w:rPr>
          <w:rFonts w:ascii="黑体"/>
        </w:rPr>
        <w:fldChar w:fldCharType="separate"/>
      </w:r>
      <w:r w:rsidR="008B7905">
        <w:rPr>
          <w:rFonts w:ascii="黑体"/>
        </w:rPr>
        <w:t>XXXX</w:t>
      </w:r>
      <w:r>
        <w:rPr>
          <w:rFonts w:ascii="黑体"/>
        </w:rPr>
        <w:fldChar w:fldCharType="end"/>
      </w:r>
      <w:bookmarkEnd w:id="13"/>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rPr>
          <w:rFonts w:hint="eastAsia"/>
        </w:rPr>
        <w:t>发布</w:t>
      </w:r>
    </w:p>
    <w:p w14:paraId="0DD0E837" w14:textId="77777777" w:rsidR="00CD50A1" w:rsidRDefault="00087A77"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6"/>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rPr>
          <w:rFonts w:hint="eastAsia"/>
        </w:rPr>
        <w:t>实施</w:t>
      </w:r>
    </w:p>
    <w:p w14:paraId="22692D05" w14:textId="77777777" w:rsidR="00A02BAE" w:rsidRPr="00CD50A1" w:rsidRDefault="00FC17B7" w:rsidP="00A02BAE">
      <w:pPr>
        <w:rPr>
          <w:rFonts w:ascii="宋体" w:hAnsi="宋体" w:hint="eastAsia"/>
          <w:sz w:val="28"/>
          <w:szCs w:val="28"/>
        </w:rPr>
        <w:sectPr w:rsidR="00A02BAE" w:rsidRPr="00CD50A1" w:rsidSect="00C64E95">
          <w:headerReference w:type="default" r:id="rId9"/>
          <w:footerReference w:type="even" r:id="rId10"/>
          <w:headerReference w:type="first" r:id="rId11"/>
          <w:footerReference w:type="first" r:id="rId12"/>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59264" behindDoc="0" locked="0" layoutInCell="1" allowOverlap="1" wp14:anchorId="38A56E64" wp14:editId="3D88C187">
            <wp:simplePos x="0" y="0"/>
            <wp:positionH relativeFrom="column">
              <wp:posOffset>1610360</wp:posOffset>
            </wp:positionH>
            <wp:positionV relativeFrom="paragraph">
              <wp:posOffset>8281035</wp:posOffset>
            </wp:positionV>
            <wp:extent cx="2868840" cy="545400"/>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国标发布单位(1).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14:sizeRelH relativeFrom="margin">
              <wp14:pctWidth>0</wp14:pctWidth>
            </wp14:sizeRelH>
            <wp14:sizeRelV relativeFrom="margin">
              <wp14:pctHeight>0</wp14:pctHeight>
            </wp14:sizeRelV>
          </wp:anchor>
        </w:drawing>
      </w:r>
      <w:r w:rsidR="006A37B9">
        <w:rPr>
          <w:rFonts w:ascii="宋体" w:hAnsi="宋体" w:hint="eastAsia"/>
          <w:noProof/>
          <w:sz w:val="28"/>
          <w:szCs w:val="28"/>
        </w:rPr>
        <mc:AlternateContent>
          <mc:Choice Requires="wps">
            <w:drawing>
              <wp:anchor distT="0" distB="0" distL="114300" distR="114300" simplePos="0" relativeHeight="251657216" behindDoc="0" locked="1" layoutInCell="1" allowOverlap="1" wp14:anchorId="427531A8" wp14:editId="24FEDD2A">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F3F67" id="直接连接符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6Fv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">
                <w10:wrap anchorx="page" anchory="page"/>
                <w10:anchorlock/>
              </v:line>
            </w:pict>
          </mc:Fallback>
        </mc:AlternateContent>
      </w:r>
    </w:p>
    <w:p w14:paraId="45915D38" w14:textId="77777777" w:rsidR="008B7905" w:rsidRDefault="008B7905" w:rsidP="008B7905">
      <w:pPr>
        <w:pStyle w:val="a6"/>
        <w:spacing w:after="468"/>
      </w:pPr>
      <w:bookmarkStart w:id="19" w:name="BookMark2"/>
      <w:r w:rsidRPr="008B7905">
        <w:rPr>
          <w:rFonts w:hint="eastAsia"/>
          <w:spacing w:val="320"/>
        </w:rPr>
        <w:lastRenderedPageBreak/>
        <w:t>前</w:t>
      </w:r>
      <w:r>
        <w:rPr>
          <w:rFonts w:hint="eastAsia"/>
        </w:rPr>
        <w:t>言</w:t>
      </w:r>
    </w:p>
    <w:p w14:paraId="4FA1C974" w14:textId="77777777" w:rsidR="008B7905" w:rsidRPr="0043303C" w:rsidRDefault="008B7905" w:rsidP="008B7905">
      <w:pPr>
        <w:pStyle w:val="affffb"/>
        <w:ind w:firstLine="420"/>
        <w:rPr>
          <w:rFonts w:ascii="宋体" w:hAnsi="宋体" w:hint="eastAsia"/>
        </w:rPr>
      </w:pPr>
      <w:r w:rsidRPr="0043303C">
        <w:rPr>
          <w:rFonts w:ascii="宋体" w:hAnsi="宋体" w:hint="eastAsia"/>
        </w:rPr>
        <w:t>本文件按照GB/T 1.1—2020《标准化工作导则  第1部分：标准化文件的结构和起草规则》的规定起草。</w:t>
      </w:r>
    </w:p>
    <w:p w14:paraId="25AB7BC2" w14:textId="1364A7A0" w:rsidR="008B7905" w:rsidRPr="00301EA5" w:rsidRDefault="008B7905" w:rsidP="008B7905">
      <w:pPr>
        <w:pStyle w:val="affffb"/>
        <w:ind w:firstLine="420"/>
        <w:rPr>
          <w:rFonts w:ascii="宋体" w:hAnsi="宋体" w:hint="eastAsia"/>
        </w:rPr>
      </w:pPr>
      <w:r w:rsidRPr="0043303C">
        <w:rPr>
          <w:rFonts w:ascii="宋体" w:hAnsi="宋体"/>
        </w:rPr>
        <w:t>本</w:t>
      </w:r>
      <w:r w:rsidRPr="0043303C">
        <w:rPr>
          <w:rFonts w:ascii="宋体" w:hAnsi="宋体" w:hint="eastAsia"/>
        </w:rPr>
        <w:t>文件</w:t>
      </w:r>
      <w:r w:rsidRPr="0043303C">
        <w:rPr>
          <w:rFonts w:ascii="宋体" w:hAnsi="宋体"/>
        </w:rPr>
        <w:t xml:space="preserve">代替GB/T </w:t>
      </w:r>
      <w:r w:rsidRPr="0043303C">
        <w:rPr>
          <w:rFonts w:ascii="宋体" w:hAnsi="宋体" w:hint="eastAsia"/>
        </w:rPr>
        <w:t>34491</w:t>
      </w:r>
      <w:r w:rsidR="00FE0C0A" w:rsidRPr="00A93C9A">
        <w:rPr>
          <w:rFonts w:hAnsi="黑体" w:hint="eastAsia"/>
          <w:lang w:val="fr-FR"/>
        </w:rPr>
        <w:t>—</w:t>
      </w:r>
      <w:r w:rsidRPr="0043303C">
        <w:rPr>
          <w:rFonts w:ascii="宋体" w:hAnsi="宋体"/>
        </w:rPr>
        <w:t>201</w:t>
      </w:r>
      <w:r w:rsidRPr="0043303C">
        <w:rPr>
          <w:rFonts w:ascii="宋体" w:hAnsi="宋体" w:hint="eastAsia"/>
        </w:rPr>
        <w:t>7</w:t>
      </w:r>
      <w:r w:rsidRPr="0043303C">
        <w:rPr>
          <w:rFonts w:ascii="宋体" w:hAnsi="宋体"/>
        </w:rPr>
        <w:t>《</w:t>
      </w:r>
      <w:r w:rsidRPr="0043303C">
        <w:rPr>
          <w:rFonts w:ascii="宋体" w:hAnsi="宋体" w:hint="eastAsia"/>
        </w:rPr>
        <w:t>烧结钕铁硼表面镀层</w:t>
      </w:r>
      <w:r w:rsidRPr="0043303C">
        <w:rPr>
          <w:rFonts w:ascii="宋体" w:hAnsi="宋体"/>
        </w:rPr>
        <w:t>》，与GB/T 34491</w:t>
      </w:r>
      <w:r w:rsidR="00FE0C0A" w:rsidRPr="00A93C9A">
        <w:rPr>
          <w:rFonts w:hAnsi="黑体" w:hint="eastAsia"/>
          <w:lang w:val="fr-FR"/>
        </w:rPr>
        <w:t>—</w:t>
      </w:r>
      <w:r w:rsidRPr="0043303C">
        <w:rPr>
          <w:rFonts w:ascii="宋体" w:hAnsi="宋体"/>
        </w:rPr>
        <w:t>2017相比，除</w:t>
      </w:r>
      <w:r w:rsidRPr="0043303C">
        <w:rPr>
          <w:rFonts w:ascii="宋体" w:hAnsi="宋体" w:hint="eastAsia"/>
        </w:rPr>
        <w:t>结构调整和</w:t>
      </w:r>
      <w:r w:rsidRPr="0043303C">
        <w:rPr>
          <w:rFonts w:ascii="宋体" w:hAnsi="宋体"/>
        </w:rPr>
        <w:t>编辑性改</w:t>
      </w:r>
      <w:r w:rsidRPr="0043303C">
        <w:rPr>
          <w:rFonts w:ascii="宋体" w:hAnsi="宋体" w:hint="eastAsia"/>
        </w:rPr>
        <w:t>动</w:t>
      </w:r>
      <w:r w:rsidRPr="0043303C">
        <w:rPr>
          <w:rFonts w:ascii="宋体" w:hAnsi="宋体"/>
        </w:rPr>
        <w:t>外</w:t>
      </w:r>
      <w:r w:rsidRPr="0043303C">
        <w:rPr>
          <w:rFonts w:ascii="宋体" w:hAnsi="宋体" w:hint="eastAsia"/>
        </w:rPr>
        <w:t>，</w:t>
      </w:r>
      <w:r w:rsidRPr="0043303C">
        <w:rPr>
          <w:rFonts w:ascii="宋体" w:hAnsi="宋体"/>
        </w:rPr>
        <w:t>主要技术变化如下：</w:t>
      </w:r>
    </w:p>
    <w:p w14:paraId="2384CA0D" w14:textId="1FB5AD77" w:rsidR="00E874DD" w:rsidRPr="00582CB1" w:rsidRDefault="008B7905" w:rsidP="00E874DD">
      <w:pPr>
        <w:pStyle w:val="affffb"/>
        <w:ind w:firstLine="420"/>
        <w:rPr>
          <w:rFonts w:ascii="宋体" w:hAnsi="宋体" w:hint="eastAsia"/>
          <w:szCs w:val="21"/>
        </w:rPr>
      </w:pPr>
      <w:r w:rsidRPr="00582CB1">
        <w:rPr>
          <w:rFonts w:ascii="宋体" w:hAnsi="宋体" w:hint="eastAsia"/>
          <w:bCs/>
          <w:szCs w:val="21"/>
        </w:rPr>
        <w:t>a）</w:t>
      </w:r>
      <w:r w:rsidRPr="00582CB1">
        <w:rPr>
          <w:rFonts w:ascii="宋体" w:hAnsi="宋体"/>
          <w:bCs/>
          <w:szCs w:val="21"/>
        </w:rPr>
        <w:t>增加了引用</w:t>
      </w:r>
      <w:r w:rsidR="00E874DD" w:rsidRPr="00582CB1">
        <w:rPr>
          <w:rFonts w:ascii="宋体" w:hAnsi="宋体"/>
          <w:bCs/>
          <w:szCs w:val="21"/>
        </w:rPr>
        <w:t>文件</w:t>
      </w:r>
      <w:r w:rsidR="00E874DD" w:rsidRPr="00582CB1">
        <w:rPr>
          <w:rFonts w:ascii="宋体" w:hAnsi="宋体"/>
          <w:szCs w:val="21"/>
        </w:rPr>
        <w:t>GB/T 2423.</w:t>
      </w:r>
      <w:r w:rsidR="00E874DD" w:rsidRPr="00582CB1">
        <w:rPr>
          <w:rFonts w:ascii="宋体" w:hAnsi="宋体" w:hint="eastAsia"/>
          <w:szCs w:val="21"/>
        </w:rPr>
        <w:t>7《环境试验 第2部分：试验方法 试验Ec：粗率操作造成的冲击(主要用于设备型样品)》、</w:t>
      </w:r>
      <w:r w:rsidRPr="00582CB1">
        <w:rPr>
          <w:rFonts w:ascii="宋体" w:hAnsi="宋体"/>
          <w:bCs/>
          <w:szCs w:val="21"/>
        </w:rPr>
        <w:t>GB/T 22638.4</w:t>
      </w:r>
      <w:r w:rsidR="00FE0C0A" w:rsidRPr="00A93C9A">
        <w:rPr>
          <w:rFonts w:hAnsi="黑体" w:hint="eastAsia"/>
          <w:lang w:val="fr-FR"/>
        </w:rPr>
        <w:t>—</w:t>
      </w:r>
      <w:r w:rsidRPr="00582CB1">
        <w:rPr>
          <w:rFonts w:ascii="宋体" w:hAnsi="宋体"/>
          <w:bCs/>
          <w:szCs w:val="21"/>
        </w:rPr>
        <w:t>2016《铝箔试验方法 第4部分：表面润湿张力的测定》、GB/T 39494</w:t>
      </w:r>
      <w:r w:rsidR="00FE0C0A" w:rsidRPr="00A93C9A">
        <w:rPr>
          <w:rFonts w:hAnsi="黑体" w:hint="eastAsia"/>
          <w:lang w:val="fr-FR"/>
        </w:rPr>
        <w:t>—</w:t>
      </w:r>
      <w:r w:rsidRPr="00582CB1">
        <w:rPr>
          <w:rFonts w:ascii="宋体" w:hAnsi="宋体"/>
          <w:bCs/>
          <w:szCs w:val="21"/>
        </w:rPr>
        <w:t>2020《新能源汽车驱动电机用稀土永磁材料表面涂镀层结合力的测定》、GB/T 43489 《烧结钕铁硼永磁体 恒定湿热试验》</w:t>
      </w:r>
      <w:r w:rsidR="00E874DD" w:rsidRPr="00582CB1">
        <w:rPr>
          <w:rFonts w:ascii="宋体" w:hAnsi="宋体" w:hint="eastAsia"/>
          <w:bCs/>
          <w:szCs w:val="21"/>
        </w:rPr>
        <w:t>、</w:t>
      </w:r>
      <w:r w:rsidR="00E874DD" w:rsidRPr="00582CB1">
        <w:rPr>
          <w:rFonts w:ascii="宋体" w:hAnsi="宋体"/>
          <w:szCs w:val="21"/>
        </w:rPr>
        <w:t xml:space="preserve">GB/T 46762 </w:t>
      </w:r>
      <w:r w:rsidR="00E874DD" w:rsidRPr="00582CB1">
        <w:rPr>
          <w:rFonts w:ascii="宋体" w:hAnsi="宋体" w:hint="eastAsia"/>
          <w:szCs w:val="21"/>
        </w:rPr>
        <w:t>《稀土永磁体防护层腐蚀试验方法》</w:t>
      </w:r>
      <w:r w:rsidRPr="00582CB1">
        <w:rPr>
          <w:rFonts w:ascii="宋体" w:hAnsi="宋体"/>
          <w:bCs/>
          <w:szCs w:val="21"/>
        </w:rPr>
        <w:t>，</w:t>
      </w:r>
      <w:r w:rsidR="0043303C" w:rsidRPr="00582CB1">
        <w:rPr>
          <w:rFonts w:ascii="宋体" w:hAnsi="宋体"/>
          <w:szCs w:val="21"/>
        </w:rPr>
        <w:t>删除</w:t>
      </w:r>
      <w:r w:rsidRPr="00582CB1">
        <w:rPr>
          <w:rFonts w:ascii="宋体" w:hAnsi="宋体"/>
          <w:szCs w:val="21"/>
        </w:rPr>
        <w:t>了</w:t>
      </w:r>
      <w:r w:rsidR="001653D9" w:rsidRPr="001653D9">
        <w:rPr>
          <w:rFonts w:ascii="宋体" w:hAnsi="宋体"/>
          <w:szCs w:val="21"/>
        </w:rPr>
        <w:t>GB/T 2423.1</w:t>
      </w:r>
      <w:r w:rsidR="001653D9" w:rsidRPr="001653D9">
        <w:rPr>
          <w:rFonts w:ascii="宋体" w:hAnsi="宋体" w:hint="eastAsia"/>
          <w:szCs w:val="21"/>
        </w:rPr>
        <w:t xml:space="preserve"> </w:t>
      </w:r>
      <w:r w:rsidR="001653D9">
        <w:rPr>
          <w:rFonts w:ascii="宋体" w:hAnsi="宋体" w:hint="eastAsia"/>
          <w:szCs w:val="21"/>
        </w:rPr>
        <w:t>《</w:t>
      </w:r>
      <w:r w:rsidR="001653D9" w:rsidRPr="001653D9">
        <w:rPr>
          <w:rFonts w:ascii="宋体" w:hAnsi="宋体" w:hint="eastAsia"/>
          <w:szCs w:val="21"/>
        </w:rPr>
        <w:t>电工电子产品环境试验</w:t>
      </w:r>
      <w:r w:rsidR="001653D9" w:rsidRPr="001653D9">
        <w:rPr>
          <w:rFonts w:ascii="宋体" w:hAnsi="宋体"/>
          <w:szCs w:val="21"/>
        </w:rPr>
        <w:t xml:space="preserve"> </w:t>
      </w:r>
      <w:r w:rsidR="001653D9" w:rsidRPr="001653D9">
        <w:rPr>
          <w:rFonts w:ascii="宋体" w:hAnsi="宋体" w:hint="eastAsia"/>
          <w:szCs w:val="21"/>
        </w:rPr>
        <w:t>第</w:t>
      </w:r>
      <w:r w:rsidR="001653D9" w:rsidRPr="001653D9">
        <w:rPr>
          <w:rFonts w:ascii="宋体" w:hAnsi="宋体"/>
          <w:szCs w:val="21"/>
        </w:rPr>
        <w:t>2</w:t>
      </w:r>
      <w:r w:rsidR="001653D9" w:rsidRPr="001653D9">
        <w:rPr>
          <w:rFonts w:ascii="宋体" w:hAnsi="宋体" w:hint="eastAsia"/>
          <w:szCs w:val="21"/>
        </w:rPr>
        <w:t>部分</w:t>
      </w:r>
      <w:r w:rsidR="001653D9" w:rsidRPr="001653D9">
        <w:rPr>
          <w:rFonts w:ascii="宋体" w:hAnsi="宋体"/>
          <w:szCs w:val="21"/>
        </w:rPr>
        <w:t>:</w:t>
      </w:r>
      <w:r w:rsidR="001653D9" w:rsidRPr="001653D9">
        <w:rPr>
          <w:rFonts w:ascii="宋体" w:hAnsi="宋体" w:hint="eastAsia"/>
          <w:szCs w:val="21"/>
        </w:rPr>
        <w:t>试验方法</w:t>
      </w:r>
      <w:r w:rsidR="001653D9" w:rsidRPr="001653D9">
        <w:rPr>
          <w:rFonts w:ascii="宋体" w:hAnsi="宋体"/>
          <w:szCs w:val="21"/>
        </w:rPr>
        <w:t xml:space="preserve"> </w:t>
      </w:r>
      <w:r w:rsidR="001653D9" w:rsidRPr="001653D9">
        <w:rPr>
          <w:rFonts w:ascii="宋体" w:hAnsi="宋体" w:hint="eastAsia"/>
          <w:szCs w:val="21"/>
        </w:rPr>
        <w:t>试验</w:t>
      </w:r>
      <w:r w:rsidR="001653D9" w:rsidRPr="001653D9">
        <w:rPr>
          <w:rFonts w:ascii="宋体" w:hAnsi="宋体"/>
          <w:szCs w:val="21"/>
        </w:rPr>
        <w:t>A:</w:t>
      </w:r>
      <w:r w:rsidR="001653D9" w:rsidRPr="001653D9">
        <w:rPr>
          <w:rFonts w:ascii="宋体" w:hAnsi="宋体" w:hint="eastAsia"/>
          <w:szCs w:val="21"/>
        </w:rPr>
        <w:t>低温</w:t>
      </w:r>
      <w:r w:rsidR="001653D9">
        <w:rPr>
          <w:rFonts w:ascii="宋体" w:hAnsi="宋体" w:hint="eastAsia"/>
          <w:szCs w:val="21"/>
        </w:rPr>
        <w:t>》、</w:t>
      </w:r>
      <w:r w:rsidR="00E874DD" w:rsidRPr="00582CB1">
        <w:rPr>
          <w:rFonts w:ascii="宋体" w:hAnsi="宋体"/>
          <w:szCs w:val="21"/>
        </w:rPr>
        <w:t xml:space="preserve">GB/T 2423.8 </w:t>
      </w:r>
      <w:r w:rsidR="00E874DD" w:rsidRPr="00582CB1">
        <w:rPr>
          <w:rFonts w:ascii="宋体" w:hAnsi="宋体" w:hint="eastAsia"/>
          <w:szCs w:val="21"/>
        </w:rPr>
        <w:t xml:space="preserve"> 《电工电子产品环境试验</w:t>
      </w:r>
      <w:r w:rsidR="00E874DD" w:rsidRPr="00582CB1">
        <w:rPr>
          <w:rFonts w:ascii="宋体" w:hAnsi="宋体"/>
          <w:szCs w:val="21"/>
        </w:rPr>
        <w:t xml:space="preserve"> </w:t>
      </w:r>
      <w:r w:rsidR="00E874DD" w:rsidRPr="00582CB1">
        <w:rPr>
          <w:rFonts w:ascii="宋体" w:hAnsi="宋体" w:hint="eastAsia"/>
          <w:szCs w:val="21"/>
        </w:rPr>
        <w:t>第</w:t>
      </w:r>
      <w:r w:rsidR="00E874DD" w:rsidRPr="00582CB1">
        <w:rPr>
          <w:rFonts w:ascii="宋体" w:hAnsi="宋体"/>
          <w:szCs w:val="21"/>
        </w:rPr>
        <w:t>2</w:t>
      </w:r>
      <w:r w:rsidR="00E874DD" w:rsidRPr="00582CB1">
        <w:rPr>
          <w:rFonts w:ascii="宋体" w:hAnsi="宋体" w:hint="eastAsia"/>
          <w:szCs w:val="21"/>
        </w:rPr>
        <w:t>部分</w:t>
      </w:r>
      <w:r w:rsidR="00E874DD" w:rsidRPr="00582CB1">
        <w:rPr>
          <w:rFonts w:ascii="宋体" w:hAnsi="宋体"/>
          <w:szCs w:val="21"/>
        </w:rPr>
        <w:t>:</w:t>
      </w:r>
      <w:r w:rsidR="00E874DD" w:rsidRPr="00582CB1">
        <w:rPr>
          <w:rFonts w:ascii="宋体" w:hAnsi="宋体" w:hint="eastAsia"/>
          <w:szCs w:val="21"/>
        </w:rPr>
        <w:t>试验方法</w:t>
      </w:r>
      <w:r w:rsidR="00E874DD" w:rsidRPr="00582CB1">
        <w:rPr>
          <w:rFonts w:ascii="宋体" w:hAnsi="宋体"/>
          <w:szCs w:val="21"/>
        </w:rPr>
        <w:t xml:space="preserve"> </w:t>
      </w:r>
      <w:r w:rsidR="00E874DD" w:rsidRPr="00582CB1">
        <w:rPr>
          <w:rFonts w:ascii="宋体" w:hAnsi="宋体" w:hint="eastAsia"/>
          <w:szCs w:val="21"/>
        </w:rPr>
        <w:t>试验</w:t>
      </w:r>
      <w:r w:rsidR="00E874DD" w:rsidRPr="00582CB1">
        <w:rPr>
          <w:rFonts w:ascii="宋体" w:hAnsi="宋体"/>
          <w:szCs w:val="21"/>
        </w:rPr>
        <w:t>Ed:</w:t>
      </w:r>
      <w:r w:rsidR="00E874DD" w:rsidRPr="00582CB1">
        <w:rPr>
          <w:rFonts w:ascii="宋体" w:hAnsi="宋体" w:hint="eastAsia"/>
          <w:szCs w:val="21"/>
        </w:rPr>
        <w:t>自由跌落》、</w:t>
      </w:r>
      <w:r w:rsidR="00E874DD" w:rsidRPr="00582CB1">
        <w:rPr>
          <w:rFonts w:ascii="宋体" w:hAnsi="宋体"/>
          <w:szCs w:val="21"/>
        </w:rPr>
        <w:t xml:space="preserve">GB/T 2423.17 </w:t>
      </w:r>
      <w:r w:rsidR="00E874DD" w:rsidRPr="00582CB1">
        <w:rPr>
          <w:rFonts w:ascii="宋体" w:hAnsi="宋体" w:hint="eastAsia"/>
          <w:szCs w:val="21"/>
        </w:rPr>
        <w:t>《电工电子产品环境试验</w:t>
      </w:r>
      <w:r w:rsidR="00E874DD" w:rsidRPr="00582CB1">
        <w:rPr>
          <w:rFonts w:ascii="宋体" w:hAnsi="宋体"/>
          <w:szCs w:val="21"/>
        </w:rPr>
        <w:t xml:space="preserve"> </w:t>
      </w:r>
      <w:r w:rsidR="00E874DD" w:rsidRPr="00582CB1">
        <w:rPr>
          <w:rFonts w:ascii="宋体" w:hAnsi="宋体" w:hint="eastAsia"/>
          <w:szCs w:val="21"/>
        </w:rPr>
        <w:t>第</w:t>
      </w:r>
      <w:r w:rsidR="00E874DD" w:rsidRPr="00582CB1">
        <w:rPr>
          <w:rFonts w:ascii="宋体" w:hAnsi="宋体"/>
          <w:szCs w:val="21"/>
        </w:rPr>
        <w:t>2</w:t>
      </w:r>
      <w:r w:rsidR="00E874DD" w:rsidRPr="00582CB1">
        <w:rPr>
          <w:rFonts w:ascii="宋体" w:hAnsi="宋体" w:hint="eastAsia"/>
          <w:szCs w:val="21"/>
        </w:rPr>
        <w:t>部分</w:t>
      </w:r>
      <w:r w:rsidR="00E874DD" w:rsidRPr="00582CB1">
        <w:rPr>
          <w:rFonts w:ascii="宋体" w:hAnsi="宋体"/>
          <w:szCs w:val="21"/>
        </w:rPr>
        <w:t>:</w:t>
      </w:r>
      <w:r w:rsidR="00E874DD" w:rsidRPr="00582CB1">
        <w:rPr>
          <w:rFonts w:ascii="宋体" w:hAnsi="宋体" w:hint="eastAsia"/>
          <w:szCs w:val="21"/>
        </w:rPr>
        <w:t>试验方法</w:t>
      </w:r>
      <w:r w:rsidR="00E874DD" w:rsidRPr="00582CB1">
        <w:rPr>
          <w:rFonts w:ascii="宋体" w:hAnsi="宋体"/>
          <w:szCs w:val="21"/>
        </w:rPr>
        <w:t xml:space="preserve"> </w:t>
      </w:r>
      <w:r w:rsidR="00E874DD" w:rsidRPr="00582CB1">
        <w:rPr>
          <w:rFonts w:ascii="宋体" w:hAnsi="宋体" w:hint="eastAsia"/>
          <w:szCs w:val="21"/>
        </w:rPr>
        <w:t>试验</w:t>
      </w:r>
      <w:r w:rsidR="00E874DD" w:rsidRPr="00582CB1">
        <w:rPr>
          <w:rFonts w:ascii="宋体" w:hAnsi="宋体"/>
          <w:szCs w:val="21"/>
        </w:rPr>
        <w:t>Ka:</w:t>
      </w:r>
      <w:r w:rsidR="00E874DD" w:rsidRPr="00582CB1">
        <w:rPr>
          <w:rFonts w:ascii="宋体" w:hAnsi="宋体" w:hint="eastAsia"/>
          <w:szCs w:val="21"/>
        </w:rPr>
        <w:t>盐雾》、</w:t>
      </w:r>
      <w:r w:rsidRPr="00582CB1">
        <w:rPr>
          <w:rFonts w:ascii="宋体" w:hAnsi="宋体"/>
          <w:szCs w:val="21"/>
        </w:rPr>
        <w:t>GB/T 2423.50《环境试验 第2部分:试验方法 试验Cy:恒定湿热 主要用于元件的加速试验》、GB/T 5210《色漆和清漆 拉开法附着力试验》</w:t>
      </w:r>
      <w:r w:rsidR="001653D9">
        <w:rPr>
          <w:rFonts w:ascii="宋体" w:hAnsi="宋体" w:hint="eastAsia"/>
          <w:szCs w:val="21"/>
        </w:rPr>
        <w:t>、</w:t>
      </w:r>
      <w:r w:rsidR="001653D9" w:rsidRPr="0038609D">
        <w:rPr>
          <w:rFonts w:ascii="宋体" w:hAnsi="宋体"/>
        </w:rPr>
        <w:t xml:space="preserve">GB/T 5270 </w:t>
      </w:r>
      <w:r w:rsidR="001653D9">
        <w:rPr>
          <w:rFonts w:ascii="宋体" w:hAnsi="宋体" w:hint="eastAsia"/>
        </w:rPr>
        <w:t>《</w:t>
      </w:r>
      <w:r w:rsidR="001653D9" w:rsidRPr="0038609D">
        <w:rPr>
          <w:rFonts w:ascii="宋体" w:hAnsi="宋体" w:hint="eastAsia"/>
        </w:rPr>
        <w:t>金属基体上的金属覆盖层</w:t>
      </w:r>
      <w:r w:rsidR="001653D9" w:rsidRPr="0038609D">
        <w:rPr>
          <w:rFonts w:ascii="宋体" w:hAnsi="宋体"/>
        </w:rPr>
        <w:t xml:space="preserve"> </w:t>
      </w:r>
      <w:r w:rsidR="001653D9" w:rsidRPr="0038609D">
        <w:rPr>
          <w:rFonts w:ascii="宋体" w:hAnsi="宋体" w:hint="eastAsia"/>
        </w:rPr>
        <w:t>电沉积和化学沉积层</w:t>
      </w:r>
      <w:r w:rsidR="001653D9" w:rsidRPr="0038609D">
        <w:rPr>
          <w:rFonts w:ascii="宋体" w:hAnsi="宋体"/>
        </w:rPr>
        <w:t xml:space="preserve"> </w:t>
      </w:r>
      <w:r w:rsidR="001653D9" w:rsidRPr="0038609D">
        <w:rPr>
          <w:rFonts w:ascii="宋体" w:hAnsi="宋体" w:hint="eastAsia"/>
        </w:rPr>
        <w:t>附着强度试验方法评述</w:t>
      </w:r>
      <w:r w:rsidR="001653D9">
        <w:rPr>
          <w:rFonts w:ascii="宋体" w:hAnsi="宋体" w:hint="eastAsia"/>
        </w:rPr>
        <w:t>》</w:t>
      </w:r>
      <w:r w:rsidRPr="00582CB1">
        <w:rPr>
          <w:rFonts w:ascii="宋体" w:hAnsi="宋体"/>
          <w:szCs w:val="21"/>
        </w:rPr>
        <w:t>（见“2 规范性引用文件”）；</w:t>
      </w:r>
      <w:r w:rsidR="00E874DD" w:rsidRPr="00582CB1">
        <w:rPr>
          <w:rFonts w:ascii="宋体" w:hAnsi="宋体"/>
          <w:szCs w:val="21"/>
        </w:rPr>
        <w:t xml:space="preserve"> </w:t>
      </w:r>
    </w:p>
    <w:p w14:paraId="3848079A" w14:textId="518A4008" w:rsidR="00E874DD" w:rsidRPr="00582CB1" w:rsidRDefault="00E874DD" w:rsidP="00E874DD">
      <w:pPr>
        <w:pStyle w:val="affffb"/>
        <w:ind w:firstLine="420"/>
        <w:rPr>
          <w:rFonts w:ascii="宋体" w:hAnsi="宋体" w:hint="eastAsia"/>
        </w:rPr>
      </w:pPr>
      <w:r w:rsidRPr="00582CB1">
        <w:rPr>
          <w:rFonts w:ascii="宋体" w:hAnsi="宋体"/>
          <w:bCs/>
        </w:rPr>
        <w:t>b）</w:t>
      </w:r>
      <w:r w:rsidR="0007208D" w:rsidRPr="00582CB1">
        <w:rPr>
          <w:rFonts w:ascii="宋体" w:hAnsi="宋体"/>
          <w:bCs/>
        </w:rPr>
        <w:t>更改了</w:t>
      </w:r>
      <w:r w:rsidR="0007208D" w:rsidRPr="00582CB1">
        <w:rPr>
          <w:rFonts w:ascii="宋体" w:hAnsi="宋体" w:hint="eastAsia"/>
          <w:bCs/>
        </w:rPr>
        <w:t>部分术语定义</w:t>
      </w:r>
      <w:bookmarkStart w:id="20" w:name="_Hlk231284822"/>
      <w:r w:rsidR="0007208D" w:rsidRPr="00582CB1">
        <w:rPr>
          <w:rFonts w:ascii="宋体" w:hAnsi="宋体" w:hint="eastAsia"/>
          <w:bCs/>
        </w:rPr>
        <w:t>，</w:t>
      </w:r>
      <w:bookmarkEnd w:id="20"/>
      <w:r w:rsidR="0007208D" w:rsidRPr="00582CB1">
        <w:rPr>
          <w:rFonts w:ascii="宋体" w:hAnsi="宋体" w:hint="eastAsia"/>
          <w:bCs/>
        </w:rPr>
        <w:t>按照由基体开始、接着</w:t>
      </w:r>
      <w:r w:rsidR="0007400D" w:rsidRPr="00582CB1">
        <w:rPr>
          <w:rFonts w:ascii="宋体" w:hAnsi="宋体" w:hint="eastAsia"/>
          <w:bCs/>
        </w:rPr>
        <w:t>按</w:t>
      </w:r>
      <w:r w:rsidR="0007208D" w:rsidRPr="00582CB1">
        <w:rPr>
          <w:rFonts w:ascii="宋体" w:hAnsi="宋体" w:hint="eastAsia"/>
          <w:bCs/>
        </w:rPr>
        <w:t>工艺由</w:t>
      </w:r>
      <w:r w:rsidR="000320AA" w:rsidRPr="00582CB1">
        <w:rPr>
          <w:rFonts w:ascii="宋体" w:hAnsi="宋体" w:hint="eastAsia"/>
          <w:bCs/>
        </w:rPr>
        <w:t>宽大</w:t>
      </w:r>
      <w:r w:rsidR="0007208D" w:rsidRPr="00582CB1">
        <w:rPr>
          <w:rFonts w:ascii="宋体" w:hAnsi="宋体" w:hint="eastAsia"/>
          <w:bCs/>
        </w:rPr>
        <w:t>到窄</w:t>
      </w:r>
      <w:r w:rsidR="000320AA" w:rsidRPr="00582CB1">
        <w:rPr>
          <w:rFonts w:ascii="宋体" w:hAnsi="宋体" w:hint="eastAsia"/>
          <w:bCs/>
        </w:rPr>
        <w:t>小排序</w:t>
      </w:r>
      <w:r w:rsidR="001653D9">
        <w:rPr>
          <w:rFonts w:ascii="宋体" w:hAnsi="宋体" w:hint="eastAsia"/>
          <w:bCs/>
        </w:rPr>
        <w:t>，</w:t>
      </w:r>
      <w:r w:rsidR="001653D9" w:rsidRPr="00076D7C">
        <w:rPr>
          <w:rFonts w:ascii="宋体" w:hAnsi="宋体" w:hint="eastAsia"/>
          <w:bCs/>
        </w:rPr>
        <w:t>删除了</w:t>
      </w:r>
      <w:r w:rsidR="0007400D" w:rsidRPr="00076D7C">
        <w:rPr>
          <w:rFonts w:ascii="宋体" w:hAnsi="宋体" w:hint="eastAsia"/>
          <w:bCs/>
        </w:rPr>
        <w:t>结合力术语</w:t>
      </w:r>
      <w:r w:rsidR="0007208D" w:rsidRPr="00582CB1">
        <w:rPr>
          <w:rFonts w:ascii="宋体" w:hAnsi="宋体"/>
          <w:szCs w:val="21"/>
        </w:rPr>
        <w:t>（见“</w:t>
      </w:r>
      <w:r w:rsidR="0007208D" w:rsidRPr="00582CB1">
        <w:rPr>
          <w:rFonts w:ascii="宋体" w:hAnsi="宋体" w:hint="eastAsia"/>
          <w:szCs w:val="21"/>
        </w:rPr>
        <w:t>3</w:t>
      </w:r>
      <w:r w:rsidR="0007208D" w:rsidRPr="00582CB1">
        <w:rPr>
          <w:rFonts w:ascii="宋体" w:hAnsi="宋体"/>
          <w:szCs w:val="21"/>
        </w:rPr>
        <w:t xml:space="preserve"> </w:t>
      </w:r>
      <w:r w:rsidR="0007208D" w:rsidRPr="00582CB1">
        <w:rPr>
          <w:rFonts w:ascii="宋体" w:hAnsi="宋体" w:hint="eastAsia"/>
          <w:szCs w:val="21"/>
        </w:rPr>
        <w:t>术语与定义</w:t>
      </w:r>
      <w:r w:rsidR="0007208D" w:rsidRPr="00582CB1">
        <w:rPr>
          <w:rFonts w:ascii="宋体" w:hAnsi="宋体"/>
          <w:szCs w:val="21"/>
        </w:rPr>
        <w:t>”）；</w:t>
      </w:r>
    </w:p>
    <w:p w14:paraId="3EB78F8D" w14:textId="671C2D60" w:rsidR="008B7905" w:rsidRDefault="0007208D" w:rsidP="008B7905">
      <w:pPr>
        <w:pStyle w:val="affffb"/>
        <w:ind w:firstLine="420"/>
        <w:rPr>
          <w:rFonts w:ascii="宋体" w:hAnsi="宋体" w:hint="eastAsia"/>
          <w:szCs w:val="21"/>
        </w:rPr>
      </w:pPr>
      <w:r w:rsidRPr="00582CB1">
        <w:rPr>
          <w:rFonts w:ascii="宋体" w:hAnsi="宋体" w:hint="eastAsia"/>
          <w:bCs/>
        </w:rPr>
        <w:t>c</w:t>
      </w:r>
      <w:r w:rsidRPr="00582CB1">
        <w:rPr>
          <w:rFonts w:ascii="宋体" w:hAnsi="宋体"/>
          <w:bCs/>
        </w:rPr>
        <w:t>）</w:t>
      </w:r>
      <w:bookmarkStart w:id="21" w:name="_Hlk223791200"/>
      <w:r w:rsidRPr="00582CB1">
        <w:rPr>
          <w:rFonts w:ascii="宋体" w:hAnsi="宋体"/>
          <w:bCs/>
        </w:rPr>
        <w:t>更改了</w:t>
      </w:r>
      <w:r w:rsidRPr="00582CB1">
        <w:rPr>
          <w:rFonts w:ascii="宋体" w:hAnsi="宋体" w:hint="eastAsia"/>
          <w:bCs/>
        </w:rPr>
        <w:t>镀层代号</w:t>
      </w:r>
      <w:r w:rsidR="00355745" w:rsidRPr="00582CB1">
        <w:rPr>
          <w:rFonts w:ascii="宋体" w:hAnsi="宋体" w:hint="eastAsia"/>
          <w:bCs/>
        </w:rPr>
        <w:t>，</w:t>
      </w:r>
      <w:bookmarkEnd w:id="21"/>
      <w:r w:rsidR="001653D9">
        <w:rPr>
          <w:rFonts w:ascii="宋体" w:hAnsi="宋体" w:hint="eastAsia"/>
          <w:bCs/>
        </w:rPr>
        <w:t>其中原镀层类别更改为镀层材质，细化涂覆方法、镀层材质的字母组成位数</w:t>
      </w:r>
      <w:r w:rsidR="00D917E4">
        <w:rPr>
          <w:rFonts w:ascii="宋体" w:hAnsi="宋体" w:hint="eastAsia"/>
          <w:bCs/>
        </w:rPr>
        <w:t>规定</w:t>
      </w:r>
      <w:r w:rsidRPr="00582CB1">
        <w:rPr>
          <w:rFonts w:ascii="宋体" w:hAnsi="宋体"/>
          <w:szCs w:val="21"/>
        </w:rPr>
        <w:t>（见“</w:t>
      </w:r>
      <w:r w:rsidR="00355745" w:rsidRPr="00582CB1">
        <w:rPr>
          <w:rFonts w:ascii="宋体" w:hAnsi="宋体" w:hint="eastAsia"/>
          <w:szCs w:val="21"/>
        </w:rPr>
        <w:t>4.1</w:t>
      </w:r>
      <w:r w:rsidRPr="00582CB1">
        <w:rPr>
          <w:rFonts w:ascii="宋体" w:hAnsi="宋体"/>
          <w:szCs w:val="21"/>
        </w:rPr>
        <w:t>”</w:t>
      </w:r>
      <w:r w:rsidR="00355745" w:rsidRPr="00582CB1">
        <w:rPr>
          <w:rFonts w:ascii="宋体" w:hAnsi="宋体" w:hint="eastAsia"/>
          <w:szCs w:val="21"/>
        </w:rPr>
        <w:t>和</w:t>
      </w:r>
      <w:r w:rsidR="00355745" w:rsidRPr="00582CB1">
        <w:rPr>
          <w:rFonts w:ascii="宋体" w:hAnsi="宋体"/>
          <w:szCs w:val="21"/>
        </w:rPr>
        <w:t xml:space="preserve"> “</w:t>
      </w:r>
      <w:r w:rsidR="00355745" w:rsidRPr="00582CB1">
        <w:rPr>
          <w:rFonts w:ascii="宋体" w:hAnsi="宋体" w:hint="eastAsia"/>
          <w:szCs w:val="21"/>
        </w:rPr>
        <w:t>4.6</w:t>
      </w:r>
      <w:r w:rsidR="00355745" w:rsidRPr="00582CB1">
        <w:rPr>
          <w:rFonts w:ascii="宋体" w:hAnsi="宋体"/>
          <w:szCs w:val="21"/>
        </w:rPr>
        <w:t>”</w:t>
      </w:r>
      <w:r w:rsidRPr="00582CB1">
        <w:rPr>
          <w:rFonts w:ascii="宋体" w:hAnsi="宋体"/>
          <w:szCs w:val="21"/>
        </w:rPr>
        <w:t>）；</w:t>
      </w:r>
    </w:p>
    <w:p w14:paraId="4BF370D8" w14:textId="69C785E9" w:rsidR="001653D9" w:rsidRDefault="001653D9" w:rsidP="008B7905">
      <w:pPr>
        <w:pStyle w:val="affffb"/>
        <w:ind w:firstLine="420"/>
        <w:rPr>
          <w:rFonts w:ascii="宋体" w:hAnsi="宋体" w:hint="eastAsia"/>
          <w:szCs w:val="21"/>
        </w:rPr>
      </w:pPr>
      <w:r w:rsidRPr="00D05153">
        <w:rPr>
          <w:rFonts w:ascii="宋体" w:hAnsi="宋体" w:hint="eastAsia"/>
          <w:bCs/>
        </w:rPr>
        <w:t>d</w:t>
      </w:r>
      <w:r w:rsidRPr="00D05153">
        <w:rPr>
          <w:rFonts w:ascii="宋体" w:hAnsi="宋体"/>
          <w:bCs/>
        </w:rPr>
        <w:t>）</w:t>
      </w:r>
      <w:r w:rsidRPr="00582CB1">
        <w:rPr>
          <w:rFonts w:ascii="宋体" w:hAnsi="宋体"/>
          <w:bCs/>
        </w:rPr>
        <w:t>更改了</w:t>
      </w:r>
      <w:r>
        <w:rPr>
          <w:rFonts w:ascii="宋体" w:hAnsi="宋体" w:hint="eastAsia"/>
          <w:bCs/>
        </w:rPr>
        <w:t>电镀镀覆方法代号EP“可缺省”状态为“缺省”状态；</w:t>
      </w:r>
      <w:r w:rsidRPr="00582CB1">
        <w:rPr>
          <w:rFonts w:ascii="宋体" w:hAnsi="宋体"/>
          <w:bCs/>
        </w:rPr>
        <w:t>更改了</w:t>
      </w:r>
      <w:r>
        <w:rPr>
          <w:rFonts w:ascii="宋体" w:hAnsi="宋体" w:hint="eastAsia"/>
          <w:bCs/>
        </w:rPr>
        <w:t>物理气相沉积镀覆方法代号PVD“可缺省”状态为“不可缺省”状态</w:t>
      </w:r>
      <w:r w:rsidRPr="00582CB1">
        <w:rPr>
          <w:rFonts w:ascii="宋体" w:hAnsi="宋体"/>
          <w:szCs w:val="21"/>
        </w:rPr>
        <w:t>（见“</w:t>
      </w:r>
      <w:r w:rsidRPr="00582CB1">
        <w:rPr>
          <w:rFonts w:ascii="宋体" w:hAnsi="宋体" w:hint="eastAsia"/>
          <w:szCs w:val="21"/>
        </w:rPr>
        <w:t>4.</w:t>
      </w:r>
      <w:r>
        <w:rPr>
          <w:rFonts w:ascii="宋体" w:hAnsi="宋体" w:hint="eastAsia"/>
          <w:szCs w:val="21"/>
        </w:rPr>
        <w:t>2的表1</w:t>
      </w:r>
      <w:r w:rsidRPr="00582CB1">
        <w:rPr>
          <w:rFonts w:ascii="宋体" w:hAnsi="宋体"/>
          <w:szCs w:val="21"/>
        </w:rPr>
        <w:t>”）；</w:t>
      </w:r>
    </w:p>
    <w:p w14:paraId="26D6B5E5" w14:textId="09E7B8A4" w:rsidR="001653D9" w:rsidRDefault="001653D9" w:rsidP="008B7905">
      <w:pPr>
        <w:pStyle w:val="affffb"/>
        <w:ind w:firstLine="420"/>
        <w:rPr>
          <w:rFonts w:ascii="宋体" w:hAnsi="宋体" w:hint="eastAsia"/>
          <w:szCs w:val="21"/>
        </w:rPr>
      </w:pPr>
      <w:r w:rsidRPr="00D05153">
        <w:rPr>
          <w:rFonts w:ascii="宋体" w:hAnsi="宋体"/>
          <w:bCs/>
        </w:rPr>
        <w:t>e）</w:t>
      </w:r>
      <w:r>
        <w:rPr>
          <w:rFonts w:ascii="宋体" w:hAnsi="宋体" w:hint="eastAsia"/>
          <w:bCs/>
        </w:rPr>
        <w:t>删除</w:t>
      </w:r>
      <w:r w:rsidRPr="00582CB1">
        <w:rPr>
          <w:rFonts w:ascii="宋体" w:hAnsi="宋体"/>
          <w:bCs/>
        </w:rPr>
        <w:t>了</w:t>
      </w:r>
      <w:r>
        <w:rPr>
          <w:rFonts w:ascii="宋体" w:hAnsi="宋体" w:hint="eastAsia"/>
          <w:bCs/>
        </w:rPr>
        <w:t>后处理代号 “该部分可缺省”以及缺省状态栏</w:t>
      </w:r>
      <w:r w:rsidRPr="00582CB1">
        <w:rPr>
          <w:rFonts w:ascii="宋体" w:hAnsi="宋体"/>
          <w:szCs w:val="21"/>
        </w:rPr>
        <w:t>（见“</w:t>
      </w:r>
      <w:r w:rsidRPr="00582CB1">
        <w:rPr>
          <w:rFonts w:ascii="宋体" w:hAnsi="宋体" w:hint="eastAsia"/>
          <w:szCs w:val="21"/>
        </w:rPr>
        <w:t>4.</w:t>
      </w:r>
      <w:r>
        <w:rPr>
          <w:rFonts w:ascii="宋体" w:hAnsi="宋体" w:hint="eastAsia"/>
          <w:szCs w:val="21"/>
        </w:rPr>
        <w:t>5、表2</w:t>
      </w:r>
      <w:r w:rsidRPr="00582CB1">
        <w:rPr>
          <w:rFonts w:ascii="宋体" w:hAnsi="宋体"/>
          <w:szCs w:val="21"/>
        </w:rPr>
        <w:t>”）；</w:t>
      </w:r>
    </w:p>
    <w:p w14:paraId="2265D226" w14:textId="597A7508" w:rsidR="001653D9" w:rsidRDefault="001653D9" w:rsidP="008B7905">
      <w:pPr>
        <w:pStyle w:val="affffb"/>
        <w:ind w:firstLine="420"/>
        <w:rPr>
          <w:rFonts w:ascii="宋体" w:hAnsi="宋体" w:hint="eastAsia"/>
          <w:szCs w:val="21"/>
        </w:rPr>
      </w:pPr>
      <w:r w:rsidRPr="00582CB1">
        <w:rPr>
          <w:rFonts w:ascii="宋体" w:hAnsi="宋体"/>
          <w:bCs/>
        </w:rPr>
        <w:t>f）</w:t>
      </w:r>
      <w:r>
        <w:rPr>
          <w:rFonts w:ascii="宋体" w:hAnsi="宋体" w:hint="eastAsia"/>
          <w:bCs/>
        </w:rPr>
        <w:t>依据以上</w:t>
      </w:r>
      <w:r w:rsidRPr="00D05153">
        <w:rPr>
          <w:rFonts w:ascii="宋体" w:hAnsi="宋体" w:hint="eastAsia"/>
          <w:bCs/>
        </w:rPr>
        <w:t>d</w:t>
      </w:r>
      <w:r w:rsidRPr="00D05153">
        <w:rPr>
          <w:rFonts w:ascii="宋体" w:hAnsi="宋体"/>
          <w:bCs/>
        </w:rPr>
        <w:t>）</w:t>
      </w:r>
      <w:r>
        <w:rPr>
          <w:rFonts w:ascii="宋体" w:hAnsi="宋体" w:hint="eastAsia"/>
          <w:bCs/>
        </w:rPr>
        <w:t>、</w:t>
      </w:r>
      <w:r w:rsidRPr="00D05153">
        <w:rPr>
          <w:rFonts w:ascii="宋体" w:hAnsi="宋体"/>
          <w:bCs/>
        </w:rPr>
        <w:t>e）</w:t>
      </w:r>
      <w:r w:rsidRPr="00582CB1">
        <w:rPr>
          <w:rFonts w:ascii="宋体" w:hAnsi="宋体"/>
          <w:bCs/>
        </w:rPr>
        <w:t>更改了</w:t>
      </w:r>
      <w:r>
        <w:rPr>
          <w:rFonts w:ascii="宋体" w:hAnsi="宋体" w:hint="eastAsia"/>
          <w:bCs/>
        </w:rPr>
        <w:t>镀层代号</w:t>
      </w:r>
      <w:r w:rsidR="0056682D">
        <w:rPr>
          <w:rFonts w:ascii="宋体" w:hAnsi="宋体" w:hint="eastAsia"/>
          <w:bCs/>
        </w:rPr>
        <w:t>示例</w:t>
      </w:r>
      <w:r w:rsidRPr="00582CB1">
        <w:rPr>
          <w:rFonts w:ascii="宋体" w:hAnsi="宋体"/>
          <w:szCs w:val="21"/>
        </w:rPr>
        <w:t>（见“</w:t>
      </w:r>
      <w:r w:rsidRPr="00582CB1">
        <w:rPr>
          <w:rFonts w:ascii="宋体" w:hAnsi="宋体" w:hint="eastAsia"/>
          <w:szCs w:val="21"/>
        </w:rPr>
        <w:t>4.</w:t>
      </w:r>
      <w:r>
        <w:rPr>
          <w:rFonts w:ascii="宋体" w:hAnsi="宋体" w:hint="eastAsia"/>
          <w:szCs w:val="21"/>
        </w:rPr>
        <w:t>6的表3</w:t>
      </w:r>
      <w:r w:rsidRPr="00582CB1">
        <w:rPr>
          <w:rFonts w:ascii="宋体" w:hAnsi="宋体"/>
          <w:szCs w:val="21"/>
        </w:rPr>
        <w:t>”）；</w:t>
      </w:r>
    </w:p>
    <w:p w14:paraId="5B9C6CDB" w14:textId="55A6A3DB" w:rsidR="003D13AA" w:rsidRDefault="001653D9" w:rsidP="008B7905">
      <w:pPr>
        <w:pStyle w:val="affffb"/>
        <w:ind w:firstLine="420"/>
        <w:rPr>
          <w:rFonts w:ascii="宋体" w:hAnsi="宋体" w:hint="eastAsia"/>
          <w:bCs/>
        </w:rPr>
      </w:pPr>
      <w:r w:rsidRPr="00582CB1">
        <w:rPr>
          <w:rFonts w:ascii="宋体" w:hAnsi="宋体"/>
          <w:bCs/>
        </w:rPr>
        <w:t>g）</w:t>
      </w:r>
      <w:r w:rsidR="00DD5584" w:rsidRPr="00582CB1">
        <w:rPr>
          <w:rFonts w:ascii="宋体" w:hAnsi="宋体"/>
          <w:bCs/>
        </w:rPr>
        <w:t>更改了</w:t>
      </w:r>
      <w:r w:rsidR="00DD5584">
        <w:rPr>
          <w:rFonts w:ascii="宋体" w:hAnsi="宋体" w:hint="eastAsia"/>
          <w:bCs/>
        </w:rPr>
        <w:t>原“基体的要求、镀前准备”为资料性附录A（见</w:t>
      </w:r>
      <w:r w:rsidR="00193543">
        <w:rPr>
          <w:rFonts w:ascii="宋体" w:hAnsi="宋体" w:hint="eastAsia"/>
          <w:bCs/>
        </w:rPr>
        <w:t>“附录A 基体要求、镀前准备”</w:t>
      </w:r>
      <w:r w:rsidR="00DD5584">
        <w:rPr>
          <w:rFonts w:ascii="宋体" w:hAnsi="宋体" w:hint="eastAsia"/>
          <w:bCs/>
        </w:rPr>
        <w:t>）</w:t>
      </w:r>
      <w:r w:rsidR="003D13AA">
        <w:rPr>
          <w:rFonts w:ascii="宋体" w:hAnsi="宋体" w:hint="eastAsia"/>
          <w:bCs/>
        </w:rPr>
        <w:t>;</w:t>
      </w:r>
    </w:p>
    <w:p w14:paraId="2B27D1A5" w14:textId="017BB9A8" w:rsidR="00DD5584" w:rsidRDefault="003D13AA" w:rsidP="008B7905">
      <w:pPr>
        <w:pStyle w:val="affffb"/>
        <w:ind w:firstLine="420"/>
        <w:rPr>
          <w:rFonts w:ascii="宋体" w:hAnsi="宋体" w:hint="eastAsia"/>
          <w:bCs/>
          <w:szCs w:val="21"/>
        </w:rPr>
      </w:pPr>
      <w:r w:rsidRPr="00582CB1">
        <w:rPr>
          <w:rFonts w:ascii="宋体" w:hAnsi="宋体"/>
          <w:bCs/>
        </w:rPr>
        <w:t>h）</w:t>
      </w:r>
      <w:r>
        <w:rPr>
          <w:rFonts w:ascii="宋体" w:hAnsi="宋体" w:hint="eastAsia"/>
          <w:bCs/>
        </w:rPr>
        <w:t>更改原附录A的A.1内容为附录B</w:t>
      </w:r>
      <w:r w:rsidR="009F5ADF" w:rsidRPr="00582CB1">
        <w:rPr>
          <w:rFonts w:ascii="宋体" w:hAnsi="宋体" w:hint="eastAsia"/>
          <w:bCs/>
        </w:rPr>
        <w:t>，</w:t>
      </w:r>
      <w:r w:rsidRPr="00582CB1">
        <w:rPr>
          <w:rFonts w:ascii="宋体" w:hAnsi="宋体"/>
          <w:bCs/>
          <w:szCs w:val="21"/>
        </w:rPr>
        <w:t>增加了</w:t>
      </w:r>
      <w:r w:rsidRPr="00582CB1">
        <w:rPr>
          <w:rFonts w:ascii="宋体" w:hAnsi="宋体" w:hint="eastAsia"/>
          <w:bCs/>
          <w:szCs w:val="21"/>
        </w:rPr>
        <w:t>电镀</w:t>
      </w:r>
      <w:r w:rsidRPr="00582CB1">
        <w:rPr>
          <w:rFonts w:ascii="宋体" w:hAnsi="宋体"/>
          <w:bCs/>
          <w:szCs w:val="21"/>
        </w:rPr>
        <w:t>铜镍</w:t>
      </w:r>
      <w:r w:rsidR="005C723C">
        <w:rPr>
          <w:rFonts w:ascii="宋体" w:hAnsi="宋体" w:hint="eastAsia"/>
          <w:bCs/>
          <w:szCs w:val="21"/>
        </w:rPr>
        <w:t>（</w:t>
      </w:r>
      <w:r w:rsidR="005C723C" w:rsidRPr="00582CB1">
        <w:rPr>
          <w:rFonts w:ascii="宋体" w:hAnsi="宋体"/>
          <w:bCs/>
          <w:szCs w:val="21"/>
        </w:rPr>
        <w:t>镍磷合金</w:t>
      </w:r>
      <w:r w:rsidR="005C723C">
        <w:rPr>
          <w:rFonts w:ascii="宋体" w:hAnsi="宋体" w:hint="eastAsia"/>
          <w:bCs/>
          <w:szCs w:val="21"/>
        </w:rPr>
        <w:t>）</w:t>
      </w:r>
      <w:r w:rsidRPr="00582CB1">
        <w:rPr>
          <w:rFonts w:ascii="宋体" w:hAnsi="宋体"/>
          <w:bCs/>
          <w:szCs w:val="21"/>
        </w:rPr>
        <w:t>镀层、</w:t>
      </w:r>
      <w:r w:rsidRPr="00582CB1">
        <w:rPr>
          <w:rFonts w:ascii="宋体" w:hAnsi="宋体" w:hint="eastAsia"/>
          <w:bCs/>
          <w:szCs w:val="21"/>
        </w:rPr>
        <w:t>电镀</w:t>
      </w:r>
      <w:r w:rsidRPr="00582CB1">
        <w:rPr>
          <w:rFonts w:ascii="宋体" w:hAnsi="宋体"/>
          <w:bCs/>
          <w:szCs w:val="21"/>
        </w:rPr>
        <w:t>铜镍+化学镍镀层、</w:t>
      </w:r>
      <w:bookmarkStart w:id="22" w:name="OLE_LINK5"/>
      <w:r w:rsidRPr="00582CB1">
        <w:rPr>
          <w:rFonts w:ascii="宋体" w:hAnsi="宋体" w:hint="eastAsia"/>
          <w:bCs/>
          <w:szCs w:val="21"/>
        </w:rPr>
        <w:t>电镀</w:t>
      </w:r>
      <w:r w:rsidRPr="00582CB1">
        <w:rPr>
          <w:rFonts w:ascii="宋体" w:hAnsi="宋体" w:hint="eastAsia"/>
          <w:szCs w:val="21"/>
        </w:rPr>
        <w:t>镍+化学镍镀层</w:t>
      </w:r>
      <w:bookmarkEnd w:id="22"/>
      <w:r w:rsidRPr="00582CB1">
        <w:rPr>
          <w:rFonts w:ascii="宋体" w:hAnsi="宋体" w:hint="eastAsia"/>
          <w:szCs w:val="21"/>
        </w:rPr>
        <w:t>、</w:t>
      </w:r>
      <w:r w:rsidRPr="00326D2E">
        <w:rPr>
          <w:rFonts w:ascii="宋体" w:hAnsi="宋体" w:hint="eastAsia"/>
          <w:szCs w:val="21"/>
        </w:rPr>
        <w:t>电镀镍铜+化学镍镀层、</w:t>
      </w:r>
      <w:r w:rsidRPr="00582CB1">
        <w:rPr>
          <w:rFonts w:ascii="宋体" w:hAnsi="宋体" w:hint="eastAsia"/>
          <w:szCs w:val="21"/>
        </w:rPr>
        <w:t>电镀</w:t>
      </w:r>
      <w:r w:rsidRPr="00582CB1">
        <w:rPr>
          <w:rFonts w:ascii="宋体" w:hAnsi="宋体" w:hint="eastAsia"/>
          <w:bCs/>
          <w:szCs w:val="21"/>
        </w:rPr>
        <w:t>镍铜镍</w:t>
      </w:r>
      <w:r w:rsidR="005C723C">
        <w:rPr>
          <w:rFonts w:ascii="宋体" w:hAnsi="宋体" w:hint="eastAsia"/>
          <w:bCs/>
          <w:szCs w:val="21"/>
        </w:rPr>
        <w:t>（</w:t>
      </w:r>
      <w:r w:rsidR="005C723C" w:rsidRPr="00582CB1">
        <w:rPr>
          <w:rFonts w:ascii="宋体" w:hAnsi="宋体" w:hint="eastAsia"/>
          <w:bCs/>
          <w:szCs w:val="21"/>
        </w:rPr>
        <w:t>铜锡合金</w:t>
      </w:r>
      <w:r w:rsidR="005C723C">
        <w:rPr>
          <w:rFonts w:ascii="宋体" w:hAnsi="宋体" w:hint="eastAsia"/>
          <w:bCs/>
          <w:szCs w:val="21"/>
        </w:rPr>
        <w:t>）</w:t>
      </w:r>
      <w:r w:rsidRPr="00582CB1">
        <w:rPr>
          <w:rFonts w:ascii="宋体" w:hAnsi="宋体" w:hint="eastAsia"/>
          <w:bCs/>
          <w:szCs w:val="21"/>
        </w:rPr>
        <w:t>镀层、电镀镍铜镍+化学镍镀层、电镀</w:t>
      </w:r>
      <w:r w:rsidRPr="00582CB1">
        <w:rPr>
          <w:rFonts w:ascii="宋体" w:hAnsi="宋体" w:hint="eastAsia"/>
          <w:szCs w:val="21"/>
        </w:rPr>
        <w:t>镍铜镍锡镀层</w:t>
      </w:r>
      <w:r w:rsidRPr="00582CB1">
        <w:rPr>
          <w:rFonts w:ascii="宋体" w:hAnsi="宋体" w:hint="eastAsia"/>
          <w:bCs/>
          <w:szCs w:val="21"/>
        </w:rPr>
        <w:t>、电镀</w:t>
      </w:r>
      <w:r w:rsidRPr="00582CB1">
        <w:rPr>
          <w:rFonts w:ascii="宋体" w:hAnsi="宋体"/>
          <w:bCs/>
          <w:szCs w:val="21"/>
        </w:rPr>
        <w:t>锌</w:t>
      </w:r>
      <w:r w:rsidR="005C723C">
        <w:rPr>
          <w:rFonts w:ascii="宋体" w:hAnsi="宋体" w:hint="eastAsia"/>
          <w:bCs/>
          <w:szCs w:val="21"/>
        </w:rPr>
        <w:t>（</w:t>
      </w:r>
      <w:r w:rsidR="005C723C" w:rsidRPr="00582CB1">
        <w:rPr>
          <w:rFonts w:ascii="宋体" w:hAnsi="宋体"/>
          <w:bCs/>
          <w:szCs w:val="21"/>
        </w:rPr>
        <w:t>锌镍合金</w:t>
      </w:r>
      <w:r w:rsidR="005C723C">
        <w:rPr>
          <w:rFonts w:ascii="宋体" w:hAnsi="宋体" w:hint="eastAsia"/>
          <w:bCs/>
          <w:szCs w:val="21"/>
        </w:rPr>
        <w:t>）</w:t>
      </w:r>
      <w:r w:rsidRPr="00582CB1">
        <w:rPr>
          <w:rFonts w:ascii="宋体" w:hAnsi="宋体"/>
          <w:bCs/>
          <w:szCs w:val="21"/>
        </w:rPr>
        <w:t>镀层</w:t>
      </w:r>
      <w:r w:rsidRPr="00582CB1">
        <w:rPr>
          <w:rFonts w:ascii="宋体" w:hAnsi="宋体" w:hint="eastAsia"/>
          <w:bCs/>
          <w:szCs w:val="21"/>
        </w:rPr>
        <w:t>和</w:t>
      </w:r>
      <w:r w:rsidRPr="00582CB1">
        <w:rPr>
          <w:rFonts w:ascii="宋体" w:hAnsi="宋体" w:hint="eastAsia"/>
          <w:szCs w:val="21"/>
        </w:rPr>
        <w:t>物理气相沉积铝镀层</w:t>
      </w:r>
      <w:r>
        <w:rPr>
          <w:rFonts w:ascii="宋体" w:hAnsi="宋体" w:hint="eastAsia"/>
          <w:bCs/>
          <w:szCs w:val="21"/>
        </w:rPr>
        <w:t>9</w:t>
      </w:r>
      <w:r w:rsidR="00D917E4">
        <w:rPr>
          <w:rFonts w:ascii="宋体" w:hAnsi="宋体" w:hint="eastAsia"/>
          <w:bCs/>
          <w:szCs w:val="21"/>
        </w:rPr>
        <w:t xml:space="preserve"> </w:t>
      </w:r>
      <w:r w:rsidRPr="00582CB1">
        <w:rPr>
          <w:rFonts w:ascii="宋体" w:hAnsi="宋体"/>
          <w:bCs/>
          <w:szCs w:val="21"/>
        </w:rPr>
        <w:t>种镀层内容（见“</w:t>
      </w:r>
      <w:r w:rsidRPr="00582CB1">
        <w:rPr>
          <w:rFonts w:ascii="宋体" w:hAnsi="宋体" w:hint="eastAsia"/>
          <w:bCs/>
          <w:szCs w:val="21"/>
        </w:rPr>
        <w:t>附录</w:t>
      </w:r>
      <w:r>
        <w:rPr>
          <w:rFonts w:ascii="宋体" w:hAnsi="宋体" w:hint="eastAsia"/>
          <w:bCs/>
          <w:szCs w:val="21"/>
        </w:rPr>
        <w:t>B</w:t>
      </w:r>
      <w:r w:rsidRPr="00582CB1">
        <w:rPr>
          <w:rFonts w:ascii="宋体" w:hAnsi="宋体" w:hint="eastAsia"/>
          <w:bCs/>
          <w:szCs w:val="21"/>
        </w:rPr>
        <w:t xml:space="preserve"> </w:t>
      </w:r>
      <w:r>
        <w:rPr>
          <w:rFonts w:ascii="宋体" w:hAnsi="宋体" w:hint="eastAsia"/>
          <w:bCs/>
          <w:szCs w:val="21"/>
        </w:rPr>
        <w:t>烧结钕铁硼表面</w:t>
      </w:r>
      <w:r w:rsidRPr="00582CB1">
        <w:rPr>
          <w:rFonts w:ascii="宋体" w:hAnsi="宋体" w:hint="eastAsia"/>
          <w:bCs/>
          <w:szCs w:val="21"/>
        </w:rPr>
        <w:t>镀层的特点及其使用环境说明</w:t>
      </w:r>
      <w:r w:rsidRPr="00582CB1">
        <w:rPr>
          <w:rFonts w:ascii="宋体" w:hAnsi="宋体"/>
          <w:bCs/>
          <w:szCs w:val="21"/>
        </w:rPr>
        <w:t>”）</w:t>
      </w:r>
      <w:r>
        <w:rPr>
          <w:rFonts w:ascii="宋体" w:hAnsi="宋体" w:hint="eastAsia"/>
          <w:bCs/>
          <w:szCs w:val="21"/>
        </w:rPr>
        <w:t>；</w:t>
      </w:r>
    </w:p>
    <w:p w14:paraId="74B6170B" w14:textId="73BA8D12" w:rsidR="003D13AA" w:rsidRPr="00582CB1" w:rsidRDefault="003D13AA" w:rsidP="008B7905">
      <w:pPr>
        <w:pStyle w:val="affffb"/>
        <w:ind w:firstLine="420"/>
        <w:rPr>
          <w:rFonts w:ascii="宋体" w:hAnsi="宋体" w:hint="eastAsia"/>
          <w:bCs/>
        </w:rPr>
      </w:pPr>
      <w:r w:rsidRPr="00582CB1">
        <w:rPr>
          <w:rFonts w:ascii="宋体" w:hAnsi="宋体"/>
          <w:bCs/>
        </w:rPr>
        <w:t>i）</w:t>
      </w:r>
      <w:r>
        <w:rPr>
          <w:rFonts w:ascii="宋体" w:hAnsi="宋体" w:hint="eastAsia"/>
          <w:bCs/>
        </w:rPr>
        <w:t>更改原附录A的A.2内容为附录C</w:t>
      </w:r>
      <w:r w:rsidR="009F5ADF" w:rsidRPr="00582CB1">
        <w:rPr>
          <w:rFonts w:ascii="宋体" w:hAnsi="宋体" w:hint="eastAsia"/>
          <w:bCs/>
        </w:rPr>
        <w:t>，</w:t>
      </w:r>
      <w:r>
        <w:rPr>
          <w:rFonts w:ascii="宋体" w:hAnsi="宋体" w:hint="eastAsia"/>
          <w:bCs/>
        </w:rPr>
        <w:t>更改原附录B为附录D</w:t>
      </w:r>
      <w:r w:rsidR="009F5ADF" w:rsidRPr="00582CB1">
        <w:rPr>
          <w:rFonts w:ascii="宋体" w:hAnsi="宋体" w:hint="eastAsia"/>
          <w:bCs/>
        </w:rPr>
        <w:t>，</w:t>
      </w:r>
      <w:r>
        <w:rPr>
          <w:rFonts w:ascii="宋体" w:hAnsi="宋体" w:hint="eastAsia"/>
          <w:bCs/>
        </w:rPr>
        <w:t>更改原附录C为附录E</w:t>
      </w:r>
      <w:r w:rsidRPr="00582CB1">
        <w:rPr>
          <w:rFonts w:ascii="宋体" w:hAnsi="宋体"/>
          <w:bCs/>
          <w:szCs w:val="21"/>
        </w:rPr>
        <w:t>（见“</w:t>
      </w:r>
      <w:r w:rsidRPr="00582CB1">
        <w:rPr>
          <w:rFonts w:ascii="宋体" w:hAnsi="宋体" w:hint="eastAsia"/>
          <w:bCs/>
          <w:szCs w:val="21"/>
        </w:rPr>
        <w:t>附录</w:t>
      </w:r>
      <w:r>
        <w:rPr>
          <w:rFonts w:ascii="宋体" w:hAnsi="宋体" w:hint="eastAsia"/>
          <w:bCs/>
          <w:szCs w:val="21"/>
        </w:rPr>
        <w:t>C</w:t>
      </w:r>
      <w:r w:rsidRPr="00582CB1">
        <w:rPr>
          <w:rFonts w:ascii="宋体" w:hAnsi="宋体" w:hint="eastAsia"/>
          <w:bCs/>
          <w:szCs w:val="21"/>
        </w:rPr>
        <w:t xml:space="preserve"> </w:t>
      </w:r>
      <w:r>
        <w:rPr>
          <w:rFonts w:ascii="宋体" w:hAnsi="宋体" w:hint="eastAsia"/>
          <w:bCs/>
          <w:szCs w:val="21"/>
        </w:rPr>
        <w:t>电镀工艺指南</w:t>
      </w:r>
      <w:r w:rsidRPr="00582CB1">
        <w:rPr>
          <w:rFonts w:ascii="宋体" w:hAnsi="宋体"/>
          <w:bCs/>
          <w:szCs w:val="21"/>
        </w:rPr>
        <w:t>”</w:t>
      </w:r>
      <w:r>
        <w:rPr>
          <w:rFonts w:ascii="宋体" w:hAnsi="宋体" w:hint="eastAsia"/>
          <w:bCs/>
          <w:szCs w:val="21"/>
        </w:rPr>
        <w:t>、</w:t>
      </w:r>
      <w:r w:rsidRPr="003D13AA">
        <w:rPr>
          <w:rFonts w:ascii="宋体" w:hAnsi="宋体"/>
          <w:bCs/>
          <w:szCs w:val="21"/>
        </w:rPr>
        <w:t xml:space="preserve"> </w:t>
      </w:r>
      <w:r w:rsidRPr="00582CB1">
        <w:rPr>
          <w:rFonts w:ascii="宋体" w:hAnsi="宋体"/>
          <w:bCs/>
          <w:szCs w:val="21"/>
        </w:rPr>
        <w:t>“</w:t>
      </w:r>
      <w:r w:rsidRPr="00582CB1">
        <w:rPr>
          <w:rFonts w:ascii="宋体" w:hAnsi="宋体" w:hint="eastAsia"/>
          <w:bCs/>
          <w:szCs w:val="21"/>
        </w:rPr>
        <w:t>附录</w:t>
      </w:r>
      <w:r>
        <w:rPr>
          <w:rFonts w:ascii="宋体" w:hAnsi="宋体" w:hint="eastAsia"/>
          <w:bCs/>
          <w:szCs w:val="21"/>
        </w:rPr>
        <w:t>D</w:t>
      </w:r>
      <w:r w:rsidRPr="00582CB1">
        <w:rPr>
          <w:rFonts w:ascii="宋体" w:hAnsi="宋体" w:hint="eastAsia"/>
          <w:bCs/>
          <w:szCs w:val="21"/>
        </w:rPr>
        <w:t xml:space="preserve"> </w:t>
      </w:r>
      <w:r>
        <w:rPr>
          <w:rFonts w:ascii="宋体" w:hAnsi="宋体" w:hint="eastAsia"/>
          <w:bCs/>
          <w:szCs w:val="21"/>
        </w:rPr>
        <w:t>化学镀工艺指南</w:t>
      </w:r>
      <w:r w:rsidRPr="00582CB1">
        <w:rPr>
          <w:rFonts w:ascii="宋体" w:hAnsi="宋体"/>
          <w:bCs/>
          <w:szCs w:val="21"/>
        </w:rPr>
        <w:t>”</w:t>
      </w:r>
      <w:r>
        <w:rPr>
          <w:rFonts w:ascii="宋体" w:hAnsi="宋体" w:hint="eastAsia"/>
          <w:bCs/>
          <w:szCs w:val="21"/>
        </w:rPr>
        <w:t>和</w:t>
      </w:r>
      <w:r w:rsidRPr="00582CB1">
        <w:rPr>
          <w:rFonts w:ascii="宋体" w:hAnsi="宋体"/>
          <w:bCs/>
          <w:szCs w:val="21"/>
        </w:rPr>
        <w:t>“</w:t>
      </w:r>
      <w:r w:rsidRPr="00582CB1">
        <w:rPr>
          <w:rFonts w:ascii="宋体" w:hAnsi="宋体" w:hint="eastAsia"/>
          <w:bCs/>
          <w:szCs w:val="21"/>
        </w:rPr>
        <w:t>附录</w:t>
      </w:r>
      <w:r>
        <w:rPr>
          <w:rFonts w:ascii="宋体" w:hAnsi="宋体" w:hint="eastAsia"/>
          <w:bCs/>
          <w:szCs w:val="21"/>
        </w:rPr>
        <w:t>E</w:t>
      </w:r>
      <w:r w:rsidRPr="00582CB1">
        <w:rPr>
          <w:rFonts w:ascii="宋体" w:hAnsi="宋体" w:hint="eastAsia"/>
          <w:bCs/>
          <w:szCs w:val="21"/>
        </w:rPr>
        <w:t xml:space="preserve"> </w:t>
      </w:r>
      <w:r>
        <w:rPr>
          <w:rFonts w:ascii="宋体" w:hAnsi="宋体" w:hint="eastAsia"/>
          <w:bCs/>
          <w:szCs w:val="21"/>
        </w:rPr>
        <w:t>物理气相沉积工艺指南</w:t>
      </w:r>
      <w:r w:rsidRPr="00582CB1">
        <w:rPr>
          <w:rFonts w:ascii="宋体" w:hAnsi="宋体"/>
          <w:bCs/>
          <w:szCs w:val="21"/>
        </w:rPr>
        <w:t>”）</w:t>
      </w:r>
      <w:r>
        <w:rPr>
          <w:rFonts w:ascii="宋体" w:hAnsi="宋体" w:hint="eastAsia"/>
          <w:bCs/>
          <w:szCs w:val="21"/>
        </w:rPr>
        <w:t>；</w:t>
      </w:r>
    </w:p>
    <w:p w14:paraId="230AF867" w14:textId="31F90E0E" w:rsidR="008B7905" w:rsidRPr="00D05153" w:rsidRDefault="003D13AA" w:rsidP="008B7905">
      <w:pPr>
        <w:pStyle w:val="affffb"/>
        <w:ind w:firstLine="420"/>
        <w:rPr>
          <w:rFonts w:ascii="宋体" w:hAnsi="宋体" w:hint="eastAsia"/>
          <w:bCs/>
        </w:rPr>
      </w:pPr>
      <w:bookmarkStart w:id="23" w:name="_Hlk223791262"/>
      <w:r w:rsidRPr="00582CB1">
        <w:rPr>
          <w:rFonts w:ascii="宋体" w:hAnsi="宋体"/>
          <w:bCs/>
        </w:rPr>
        <w:t>j</w:t>
      </w:r>
      <w:r w:rsidRPr="005445FC">
        <w:rPr>
          <w:rFonts w:ascii="宋体" w:hAnsi="宋体" w:hint="eastAsia"/>
          <w:bCs/>
        </w:rPr>
        <w:t>）</w:t>
      </w:r>
      <w:r w:rsidR="008B7905" w:rsidRPr="00D05153">
        <w:rPr>
          <w:rFonts w:ascii="宋体" w:hAnsi="宋体"/>
          <w:bCs/>
        </w:rPr>
        <w:t>增加了</w:t>
      </w:r>
      <w:bookmarkStart w:id="24" w:name="_Hlk222924203"/>
      <w:r w:rsidR="0007400D" w:rsidRPr="00D05153">
        <w:rPr>
          <w:rFonts w:ascii="宋体" w:hAnsi="宋体" w:hint="eastAsia"/>
          <w:bCs/>
        </w:rPr>
        <w:t>电</w:t>
      </w:r>
      <w:r w:rsidR="0007400D" w:rsidRPr="00D05153">
        <w:rPr>
          <w:rFonts w:ascii="宋体" w:hAnsi="宋体"/>
          <w:bCs/>
        </w:rPr>
        <w:t>镀</w:t>
      </w:r>
      <w:r w:rsidR="00355745" w:rsidRPr="00D05153">
        <w:rPr>
          <w:rFonts w:ascii="宋体" w:hAnsi="宋体"/>
          <w:bCs/>
        </w:rPr>
        <w:t>铜镍</w:t>
      </w:r>
      <w:r w:rsidR="005C723C">
        <w:rPr>
          <w:rFonts w:ascii="宋体" w:hAnsi="宋体" w:hint="eastAsia"/>
          <w:bCs/>
        </w:rPr>
        <w:t>（</w:t>
      </w:r>
      <w:r w:rsidR="005C723C" w:rsidRPr="00D05153">
        <w:rPr>
          <w:rFonts w:ascii="宋体" w:hAnsi="宋体"/>
          <w:bCs/>
        </w:rPr>
        <w:t>镍磷</w:t>
      </w:r>
      <w:r w:rsidR="005C723C" w:rsidRPr="00D05153">
        <w:rPr>
          <w:rFonts w:ascii="宋体" w:hAnsi="宋体" w:hint="eastAsia"/>
          <w:bCs/>
        </w:rPr>
        <w:t>合金</w:t>
      </w:r>
      <w:r w:rsidR="005C723C">
        <w:rPr>
          <w:rFonts w:ascii="宋体" w:hAnsi="宋体" w:hint="eastAsia"/>
          <w:bCs/>
        </w:rPr>
        <w:t>）</w:t>
      </w:r>
      <w:r w:rsidR="0007400D" w:rsidRPr="00D05153">
        <w:rPr>
          <w:rFonts w:ascii="宋体" w:hAnsi="宋体" w:hint="eastAsia"/>
          <w:bCs/>
        </w:rPr>
        <w:t>镀</w:t>
      </w:r>
      <w:r w:rsidR="00355745" w:rsidRPr="00D05153">
        <w:rPr>
          <w:rFonts w:ascii="宋体" w:hAnsi="宋体"/>
          <w:bCs/>
        </w:rPr>
        <w:t>层、</w:t>
      </w:r>
      <w:r w:rsidR="0007400D" w:rsidRPr="00D05153">
        <w:rPr>
          <w:rFonts w:ascii="宋体" w:hAnsi="宋体" w:hint="eastAsia"/>
          <w:bCs/>
        </w:rPr>
        <w:t>电</w:t>
      </w:r>
      <w:r w:rsidR="0007400D" w:rsidRPr="00D05153">
        <w:rPr>
          <w:rFonts w:ascii="宋体" w:hAnsi="宋体"/>
          <w:bCs/>
        </w:rPr>
        <w:t>镀</w:t>
      </w:r>
      <w:r w:rsidR="00355745" w:rsidRPr="00D05153">
        <w:rPr>
          <w:rFonts w:ascii="宋体" w:hAnsi="宋体"/>
          <w:bCs/>
        </w:rPr>
        <w:t>铜镍+化学镍镀层</w:t>
      </w:r>
      <w:r w:rsidR="008B7905" w:rsidRPr="00D05153">
        <w:rPr>
          <w:rFonts w:ascii="宋体" w:hAnsi="宋体"/>
          <w:bCs/>
        </w:rPr>
        <w:t>、</w:t>
      </w:r>
      <w:r w:rsidR="00326D2E" w:rsidRPr="00D05153">
        <w:rPr>
          <w:rFonts w:ascii="宋体" w:hAnsi="宋体" w:cs="宋体" w:hint="eastAsia"/>
          <w:szCs w:val="21"/>
        </w:rPr>
        <w:t>电镀</w:t>
      </w:r>
      <w:r w:rsidR="00326D2E" w:rsidRPr="00D05153">
        <w:rPr>
          <w:rFonts w:ascii="宋体" w:hAnsi="宋体" w:hint="eastAsia"/>
          <w:szCs w:val="21"/>
        </w:rPr>
        <w:t>镍铜+化学镍镀层、</w:t>
      </w:r>
      <w:r w:rsidR="0007400D" w:rsidRPr="00D05153">
        <w:rPr>
          <w:rFonts w:ascii="宋体" w:hAnsi="宋体" w:hint="eastAsia"/>
          <w:bCs/>
        </w:rPr>
        <w:t>电镀</w:t>
      </w:r>
      <w:r w:rsidR="009D010C" w:rsidRPr="00D05153">
        <w:rPr>
          <w:rFonts w:ascii="宋体" w:hAnsi="宋体" w:hint="eastAsia"/>
          <w:bCs/>
        </w:rPr>
        <w:t>镍铜镍</w:t>
      </w:r>
      <w:r w:rsidR="005C723C">
        <w:rPr>
          <w:rFonts w:ascii="宋体" w:hAnsi="宋体" w:hint="eastAsia"/>
          <w:bCs/>
        </w:rPr>
        <w:t>（</w:t>
      </w:r>
      <w:r w:rsidR="005C723C" w:rsidRPr="00D05153">
        <w:rPr>
          <w:rFonts w:ascii="宋体" w:hAnsi="宋体" w:hint="eastAsia"/>
          <w:bCs/>
        </w:rPr>
        <w:t>铜锡合金</w:t>
      </w:r>
      <w:r w:rsidR="005C723C">
        <w:rPr>
          <w:rFonts w:ascii="宋体" w:hAnsi="宋体" w:hint="eastAsia"/>
          <w:bCs/>
        </w:rPr>
        <w:t>）</w:t>
      </w:r>
      <w:r w:rsidR="009D010C" w:rsidRPr="00D05153">
        <w:rPr>
          <w:rFonts w:ascii="宋体" w:hAnsi="宋体" w:hint="eastAsia"/>
          <w:bCs/>
        </w:rPr>
        <w:t>镀层、</w:t>
      </w:r>
      <w:r w:rsidR="0007400D" w:rsidRPr="00D05153">
        <w:rPr>
          <w:rFonts w:ascii="宋体" w:hAnsi="宋体" w:hint="eastAsia"/>
          <w:bCs/>
        </w:rPr>
        <w:t>电镀</w:t>
      </w:r>
      <w:r w:rsidR="009D010C" w:rsidRPr="00D05153">
        <w:rPr>
          <w:rFonts w:ascii="宋体" w:hAnsi="宋体" w:hint="eastAsia"/>
          <w:bCs/>
        </w:rPr>
        <w:t>镍铜镍+化学镍镀层和</w:t>
      </w:r>
      <w:r w:rsidR="0007400D" w:rsidRPr="00D05153">
        <w:rPr>
          <w:rFonts w:ascii="宋体" w:hAnsi="宋体" w:hint="eastAsia"/>
          <w:bCs/>
        </w:rPr>
        <w:t>电镀</w:t>
      </w:r>
      <w:r w:rsidR="009D010C" w:rsidRPr="00D05153">
        <w:rPr>
          <w:rFonts w:ascii="宋体" w:hAnsi="宋体"/>
          <w:bCs/>
        </w:rPr>
        <w:t>锌</w:t>
      </w:r>
      <w:r w:rsidR="005C723C">
        <w:rPr>
          <w:rFonts w:ascii="宋体" w:hAnsi="宋体" w:hint="eastAsia"/>
          <w:bCs/>
        </w:rPr>
        <w:t>（</w:t>
      </w:r>
      <w:r w:rsidR="005C723C" w:rsidRPr="00D05153">
        <w:rPr>
          <w:rFonts w:ascii="宋体" w:hAnsi="宋体"/>
          <w:bCs/>
        </w:rPr>
        <w:t>锌镍合金</w:t>
      </w:r>
      <w:r w:rsidR="005C723C">
        <w:rPr>
          <w:rFonts w:ascii="宋体" w:hAnsi="宋体" w:hint="eastAsia"/>
          <w:bCs/>
        </w:rPr>
        <w:t>）</w:t>
      </w:r>
      <w:r w:rsidR="009D010C" w:rsidRPr="00D05153">
        <w:rPr>
          <w:rFonts w:ascii="宋体" w:hAnsi="宋体"/>
          <w:bCs/>
        </w:rPr>
        <w:t>镀层</w:t>
      </w:r>
      <w:r w:rsidR="00326D2E" w:rsidRPr="00D05153">
        <w:rPr>
          <w:rFonts w:ascii="宋体" w:hAnsi="宋体" w:hint="eastAsia"/>
          <w:bCs/>
        </w:rPr>
        <w:t>6</w:t>
      </w:r>
      <w:r w:rsidR="00D917E4">
        <w:rPr>
          <w:rFonts w:ascii="宋体" w:hAnsi="宋体" w:hint="eastAsia"/>
          <w:bCs/>
        </w:rPr>
        <w:t xml:space="preserve"> </w:t>
      </w:r>
      <w:r w:rsidR="008B7905" w:rsidRPr="00D05153">
        <w:rPr>
          <w:rFonts w:ascii="宋体" w:hAnsi="宋体"/>
          <w:bCs/>
        </w:rPr>
        <w:t>种镀层</w:t>
      </w:r>
      <w:r w:rsidR="009D010C" w:rsidRPr="00D05153">
        <w:rPr>
          <w:rFonts w:ascii="宋体" w:hAnsi="宋体" w:hint="eastAsia"/>
          <w:bCs/>
        </w:rPr>
        <w:t>的</w:t>
      </w:r>
      <w:bookmarkEnd w:id="24"/>
      <w:r w:rsidR="008B7905" w:rsidRPr="00D05153">
        <w:rPr>
          <w:rFonts w:ascii="宋体" w:hAnsi="宋体"/>
          <w:bCs/>
        </w:rPr>
        <w:t>厚度</w:t>
      </w:r>
      <w:r w:rsidR="0007400D" w:rsidRPr="00D05153">
        <w:rPr>
          <w:rFonts w:ascii="宋体" w:hAnsi="宋体" w:hint="eastAsia"/>
          <w:bCs/>
        </w:rPr>
        <w:t>，次序上首先含Ni依照镀层代号的字母排序、接着为含Zn的镀层、最后为PVD.Al</w:t>
      </w:r>
      <w:bookmarkEnd w:id="23"/>
      <w:r w:rsidR="0005101A">
        <w:rPr>
          <w:rFonts w:ascii="宋体" w:hAnsi="宋体" w:hint="eastAsia"/>
          <w:bCs/>
        </w:rPr>
        <w:t>；更改</w:t>
      </w:r>
      <w:r w:rsidR="001F1946">
        <w:rPr>
          <w:rFonts w:ascii="宋体" w:hAnsi="宋体" w:hint="eastAsia"/>
          <w:bCs/>
        </w:rPr>
        <w:t>了</w:t>
      </w:r>
      <w:r w:rsidR="0005101A" w:rsidRPr="005147B4">
        <w:rPr>
          <w:rFonts w:ascii="宋体" w:hAnsi="宋体" w:hint="eastAsia"/>
          <w:bCs/>
        </w:rPr>
        <w:t>电镀锌镀层</w:t>
      </w:r>
      <w:r w:rsidR="008C5C6D">
        <w:rPr>
          <w:rFonts w:ascii="宋体" w:hAnsi="宋体" w:hint="eastAsia"/>
          <w:bCs/>
        </w:rPr>
        <w:t>的</w:t>
      </w:r>
      <w:r w:rsidR="0005101A">
        <w:rPr>
          <w:rFonts w:ascii="宋体" w:hAnsi="宋体" w:hint="eastAsia"/>
          <w:bCs/>
        </w:rPr>
        <w:t>典型厚度范围4</w:t>
      </w:r>
      <w:r w:rsidR="00D917E4">
        <w:rPr>
          <w:rFonts w:ascii="宋体" w:hAnsi="宋体" w:hint="eastAsia"/>
          <w:bCs/>
        </w:rPr>
        <w:t xml:space="preserve"> </w:t>
      </w:r>
      <w:r w:rsidR="0005101A" w:rsidRPr="0005101A">
        <w:rPr>
          <w:rFonts w:ascii="宋体" w:hAnsi="宋体" w:hint="eastAsia"/>
          <w:bCs/>
        </w:rPr>
        <w:t>μm～</w:t>
      </w:r>
      <w:r w:rsidR="0005101A">
        <w:rPr>
          <w:rFonts w:ascii="宋体" w:hAnsi="宋体" w:hint="eastAsia"/>
          <w:bCs/>
        </w:rPr>
        <w:t>15</w:t>
      </w:r>
      <w:r w:rsidR="00D917E4">
        <w:rPr>
          <w:rFonts w:ascii="宋体" w:hAnsi="宋体" w:hint="eastAsia"/>
          <w:bCs/>
        </w:rPr>
        <w:t xml:space="preserve"> </w:t>
      </w:r>
      <w:r w:rsidR="0005101A" w:rsidRPr="0005101A">
        <w:rPr>
          <w:rFonts w:ascii="宋体" w:hAnsi="宋体" w:hint="eastAsia"/>
          <w:bCs/>
        </w:rPr>
        <w:t>μm为</w:t>
      </w:r>
      <w:r w:rsidR="0005101A">
        <w:rPr>
          <w:rFonts w:ascii="宋体" w:hAnsi="宋体" w:hint="eastAsia"/>
          <w:bCs/>
        </w:rPr>
        <w:t>3</w:t>
      </w:r>
      <w:r w:rsidR="00D917E4">
        <w:rPr>
          <w:rFonts w:ascii="宋体" w:hAnsi="宋体" w:hint="eastAsia"/>
          <w:bCs/>
        </w:rPr>
        <w:t xml:space="preserve"> </w:t>
      </w:r>
      <w:r w:rsidR="0005101A" w:rsidRPr="0005101A">
        <w:rPr>
          <w:rFonts w:ascii="宋体" w:hAnsi="宋体" w:hint="eastAsia"/>
          <w:bCs/>
        </w:rPr>
        <w:t>μm～</w:t>
      </w:r>
      <w:r w:rsidR="0005101A">
        <w:rPr>
          <w:rFonts w:ascii="宋体" w:hAnsi="宋体" w:hint="eastAsia"/>
          <w:bCs/>
        </w:rPr>
        <w:t>20</w:t>
      </w:r>
      <w:r w:rsidR="00D917E4">
        <w:rPr>
          <w:rFonts w:ascii="宋体" w:hAnsi="宋体" w:hint="eastAsia"/>
          <w:bCs/>
        </w:rPr>
        <w:t xml:space="preserve"> </w:t>
      </w:r>
      <w:r w:rsidR="0005101A" w:rsidRPr="0005101A">
        <w:rPr>
          <w:rFonts w:ascii="宋体" w:hAnsi="宋体" w:hint="eastAsia"/>
          <w:bCs/>
        </w:rPr>
        <w:t>μm</w:t>
      </w:r>
      <w:r w:rsidR="0005101A" w:rsidRPr="0005101A">
        <w:rPr>
          <w:rFonts w:ascii="宋体" w:hAnsi="宋体"/>
          <w:bCs/>
        </w:rPr>
        <w:t>；</w:t>
      </w:r>
      <w:r w:rsidR="0005101A">
        <w:rPr>
          <w:rFonts w:ascii="宋体" w:hAnsi="宋体" w:hint="eastAsia"/>
          <w:bCs/>
        </w:rPr>
        <w:t>更改</w:t>
      </w:r>
      <w:r w:rsidR="001F1946">
        <w:rPr>
          <w:rFonts w:ascii="宋体" w:hAnsi="宋体" w:hint="eastAsia"/>
          <w:bCs/>
        </w:rPr>
        <w:t>了</w:t>
      </w:r>
      <w:r w:rsidR="008C5C6D" w:rsidRPr="008C5C6D">
        <w:rPr>
          <w:rFonts w:ascii="宋体" w:hAnsi="宋体" w:hint="eastAsia"/>
          <w:bCs/>
        </w:rPr>
        <w:t>电镀镍铜镍锡镀层</w:t>
      </w:r>
      <w:r w:rsidR="008C5C6D">
        <w:rPr>
          <w:rFonts w:ascii="宋体" w:hAnsi="宋体" w:hint="eastAsia"/>
          <w:bCs/>
        </w:rPr>
        <w:t>与</w:t>
      </w:r>
      <w:r w:rsidR="008C5C6D" w:rsidRPr="008C5C6D">
        <w:rPr>
          <w:rFonts w:ascii="宋体" w:hAnsi="宋体" w:hint="eastAsia"/>
          <w:bCs/>
        </w:rPr>
        <w:t>电镀镍锡镀层</w:t>
      </w:r>
      <w:r w:rsidR="008C5C6D">
        <w:rPr>
          <w:rFonts w:ascii="宋体" w:hAnsi="宋体" w:hint="eastAsia"/>
          <w:bCs/>
        </w:rPr>
        <w:t>的</w:t>
      </w:r>
      <w:r w:rsidR="0005101A">
        <w:rPr>
          <w:rFonts w:ascii="宋体" w:hAnsi="宋体" w:hint="eastAsia"/>
          <w:bCs/>
        </w:rPr>
        <w:t>典型厚度范围</w:t>
      </w:r>
      <w:r w:rsidR="0005101A" w:rsidRPr="0005101A">
        <w:rPr>
          <w:rFonts w:ascii="宋体" w:hAnsi="宋体" w:hint="eastAsia"/>
          <w:bCs/>
        </w:rPr>
        <w:t>5</w:t>
      </w:r>
      <w:r w:rsidR="00D917E4">
        <w:rPr>
          <w:rFonts w:ascii="宋体" w:hAnsi="宋体" w:hint="eastAsia"/>
          <w:bCs/>
        </w:rPr>
        <w:t xml:space="preserve"> </w:t>
      </w:r>
      <w:r w:rsidR="0005101A" w:rsidRPr="0005101A">
        <w:rPr>
          <w:rFonts w:ascii="宋体" w:hAnsi="宋体" w:hint="eastAsia"/>
          <w:bCs/>
        </w:rPr>
        <w:t>μm～20</w:t>
      </w:r>
      <w:r w:rsidR="00D917E4">
        <w:rPr>
          <w:rFonts w:ascii="宋体" w:hAnsi="宋体" w:hint="eastAsia"/>
          <w:bCs/>
        </w:rPr>
        <w:t xml:space="preserve"> </w:t>
      </w:r>
      <w:r w:rsidR="0005101A" w:rsidRPr="0005101A">
        <w:rPr>
          <w:rFonts w:ascii="宋体" w:hAnsi="宋体" w:hint="eastAsia"/>
          <w:bCs/>
        </w:rPr>
        <w:t>μm为5</w:t>
      </w:r>
      <w:r w:rsidR="00D917E4">
        <w:rPr>
          <w:rFonts w:ascii="宋体" w:hAnsi="宋体" w:hint="eastAsia"/>
          <w:bCs/>
        </w:rPr>
        <w:t xml:space="preserve"> </w:t>
      </w:r>
      <w:r w:rsidR="0005101A" w:rsidRPr="0005101A">
        <w:rPr>
          <w:rFonts w:ascii="宋体" w:hAnsi="宋体" w:hint="eastAsia"/>
          <w:bCs/>
        </w:rPr>
        <w:t>μm～30</w:t>
      </w:r>
      <w:r w:rsidR="00D917E4">
        <w:rPr>
          <w:rFonts w:ascii="宋体" w:hAnsi="宋体" w:hint="eastAsia"/>
          <w:bCs/>
        </w:rPr>
        <w:t xml:space="preserve"> </w:t>
      </w:r>
      <w:r w:rsidR="0005101A" w:rsidRPr="0005101A">
        <w:rPr>
          <w:rFonts w:ascii="宋体" w:hAnsi="宋体" w:hint="eastAsia"/>
          <w:bCs/>
        </w:rPr>
        <w:t>μm</w:t>
      </w:r>
      <w:r w:rsidR="008B7905" w:rsidRPr="00D05153">
        <w:rPr>
          <w:rFonts w:ascii="宋体" w:hAnsi="宋体"/>
          <w:bCs/>
        </w:rPr>
        <w:t>（见“</w:t>
      </w:r>
      <w:r w:rsidR="009D010C" w:rsidRPr="00D05153">
        <w:rPr>
          <w:rFonts w:ascii="宋体" w:hAnsi="宋体" w:hint="eastAsia"/>
          <w:bCs/>
        </w:rPr>
        <w:t>5</w:t>
      </w:r>
      <w:r w:rsidR="008B7905" w:rsidRPr="00D05153">
        <w:rPr>
          <w:rFonts w:ascii="宋体" w:hAnsi="宋体"/>
          <w:bCs/>
        </w:rPr>
        <w:t>.2 厚度</w:t>
      </w:r>
      <w:r w:rsidR="009D010C" w:rsidRPr="00D05153">
        <w:rPr>
          <w:rFonts w:ascii="宋体" w:hAnsi="宋体" w:hint="eastAsia"/>
          <w:bCs/>
        </w:rPr>
        <w:t>的</w:t>
      </w:r>
      <w:r w:rsidR="008B7905" w:rsidRPr="00D05153">
        <w:rPr>
          <w:rFonts w:ascii="宋体" w:hAnsi="宋体"/>
          <w:bCs/>
        </w:rPr>
        <w:t>表</w:t>
      </w:r>
      <w:bookmarkStart w:id="25" w:name="_Hlk222924256"/>
      <w:r w:rsidR="00C843FF">
        <w:rPr>
          <w:rFonts w:ascii="宋体" w:hAnsi="宋体" w:hint="eastAsia"/>
          <w:bCs/>
        </w:rPr>
        <w:t>4</w:t>
      </w:r>
      <w:r w:rsidR="008B7905" w:rsidRPr="00D05153">
        <w:rPr>
          <w:rFonts w:ascii="宋体" w:hAnsi="宋体"/>
          <w:bCs/>
        </w:rPr>
        <w:t>常见镀层</w:t>
      </w:r>
      <w:bookmarkEnd w:id="25"/>
      <w:r w:rsidR="008B7905" w:rsidRPr="00D05153">
        <w:rPr>
          <w:rFonts w:ascii="宋体" w:hAnsi="宋体"/>
          <w:bCs/>
        </w:rPr>
        <w:t>典型厚度范围”）</w:t>
      </w:r>
      <w:r w:rsidR="009D010C" w:rsidRPr="00D05153">
        <w:rPr>
          <w:rFonts w:ascii="宋体" w:hAnsi="宋体" w:hint="eastAsia"/>
          <w:bCs/>
        </w:rPr>
        <w:t xml:space="preserve">； </w:t>
      </w:r>
    </w:p>
    <w:p w14:paraId="76E85BA2" w14:textId="2DB89900" w:rsidR="008B7905" w:rsidRDefault="00262AE4" w:rsidP="008B7905">
      <w:pPr>
        <w:pStyle w:val="affffb"/>
        <w:ind w:firstLine="420"/>
        <w:rPr>
          <w:rFonts w:ascii="宋体" w:hAnsi="宋体" w:hint="eastAsia"/>
          <w:bCs/>
        </w:rPr>
      </w:pPr>
      <w:bookmarkStart w:id="26" w:name="_Hlk223791433"/>
      <w:r w:rsidRPr="00582CB1">
        <w:rPr>
          <w:rFonts w:ascii="宋体" w:hAnsi="宋体"/>
          <w:bCs/>
        </w:rPr>
        <w:t>k</w:t>
      </w:r>
      <w:r w:rsidRPr="00582CB1">
        <w:rPr>
          <w:rFonts w:ascii="宋体" w:hAnsi="宋体" w:hint="eastAsia"/>
          <w:bCs/>
        </w:rPr>
        <w:t>）</w:t>
      </w:r>
      <w:r w:rsidR="00C843FF" w:rsidRPr="00A661FE">
        <w:rPr>
          <w:rFonts w:ascii="宋体" w:hAnsi="宋体" w:hint="eastAsia"/>
          <w:bCs/>
          <w:szCs w:val="21"/>
        </w:rPr>
        <w:t>更改了耐蚀性典型时间为时间，</w:t>
      </w:r>
      <w:r w:rsidR="008B7905" w:rsidRPr="00D05153">
        <w:rPr>
          <w:rFonts w:ascii="宋体" w:hAnsi="宋体"/>
          <w:bCs/>
        </w:rPr>
        <w:t>增加了</w:t>
      </w:r>
      <w:r w:rsidR="0007400D" w:rsidRPr="00D05153">
        <w:rPr>
          <w:rFonts w:ascii="宋体" w:hAnsi="宋体" w:hint="eastAsia"/>
          <w:bCs/>
        </w:rPr>
        <w:t>电镀</w:t>
      </w:r>
      <w:r w:rsidR="009D010C" w:rsidRPr="00D05153">
        <w:rPr>
          <w:rFonts w:ascii="宋体" w:hAnsi="宋体"/>
          <w:bCs/>
        </w:rPr>
        <w:t>铜镍</w:t>
      </w:r>
      <w:r w:rsidR="009D0E27">
        <w:rPr>
          <w:rFonts w:ascii="宋体" w:hAnsi="宋体" w:hint="eastAsia"/>
          <w:bCs/>
        </w:rPr>
        <w:t>（</w:t>
      </w:r>
      <w:r w:rsidR="009D0E27" w:rsidRPr="00D05153">
        <w:rPr>
          <w:rFonts w:ascii="宋体" w:hAnsi="宋体"/>
          <w:bCs/>
        </w:rPr>
        <w:t>镍磷合金</w:t>
      </w:r>
      <w:r w:rsidR="009D0E27">
        <w:rPr>
          <w:rFonts w:ascii="宋体" w:hAnsi="宋体" w:hint="eastAsia"/>
          <w:bCs/>
        </w:rPr>
        <w:t>）</w:t>
      </w:r>
      <w:r w:rsidR="009D010C" w:rsidRPr="00D05153">
        <w:rPr>
          <w:rFonts w:ascii="宋体" w:hAnsi="宋体"/>
          <w:bCs/>
        </w:rPr>
        <w:t>镀层、</w:t>
      </w:r>
      <w:r w:rsidR="0007400D" w:rsidRPr="00D05153">
        <w:rPr>
          <w:rFonts w:ascii="宋体" w:hAnsi="宋体" w:hint="eastAsia"/>
          <w:bCs/>
          <w:szCs w:val="21"/>
        </w:rPr>
        <w:t>电镀</w:t>
      </w:r>
      <w:r w:rsidR="009D010C" w:rsidRPr="00D05153">
        <w:rPr>
          <w:rFonts w:ascii="宋体" w:hAnsi="宋体"/>
          <w:bCs/>
          <w:szCs w:val="21"/>
        </w:rPr>
        <w:t>铜镍+化学镍镀层、</w:t>
      </w:r>
      <w:bookmarkStart w:id="27" w:name="_Hlk223791081"/>
      <w:r w:rsidR="00326D2E" w:rsidRPr="00D05153">
        <w:rPr>
          <w:rFonts w:ascii="宋体" w:hAnsi="宋体" w:cs="宋体" w:hint="eastAsia"/>
          <w:szCs w:val="21"/>
        </w:rPr>
        <w:t>电镀</w:t>
      </w:r>
      <w:r w:rsidR="00326D2E" w:rsidRPr="00D05153">
        <w:rPr>
          <w:rFonts w:ascii="宋体" w:hAnsi="宋体" w:hint="eastAsia"/>
          <w:szCs w:val="21"/>
        </w:rPr>
        <w:t>镍铜+化学镍镀层、</w:t>
      </w:r>
      <w:bookmarkEnd w:id="27"/>
      <w:r w:rsidR="0007400D" w:rsidRPr="00D05153">
        <w:rPr>
          <w:rFonts w:ascii="宋体" w:hAnsi="宋体" w:hint="eastAsia"/>
          <w:bCs/>
          <w:szCs w:val="21"/>
        </w:rPr>
        <w:t>电镀</w:t>
      </w:r>
      <w:r w:rsidR="009D010C" w:rsidRPr="00D05153">
        <w:rPr>
          <w:rFonts w:ascii="宋体" w:hAnsi="宋体" w:hint="eastAsia"/>
          <w:bCs/>
          <w:szCs w:val="21"/>
        </w:rPr>
        <w:t>镍铜镍</w:t>
      </w:r>
      <w:r w:rsidR="005C723C">
        <w:rPr>
          <w:rFonts w:ascii="宋体" w:hAnsi="宋体" w:hint="eastAsia"/>
          <w:bCs/>
          <w:szCs w:val="21"/>
        </w:rPr>
        <w:t>（</w:t>
      </w:r>
      <w:r w:rsidR="009D0E27" w:rsidRPr="00D05153">
        <w:rPr>
          <w:rFonts w:ascii="宋体" w:hAnsi="宋体" w:hint="eastAsia"/>
          <w:bCs/>
          <w:szCs w:val="21"/>
        </w:rPr>
        <w:t>铜</w:t>
      </w:r>
      <w:r w:rsidR="009D0E27" w:rsidRPr="00D05153">
        <w:rPr>
          <w:rFonts w:ascii="宋体" w:hAnsi="宋体" w:hint="eastAsia"/>
          <w:bCs/>
        </w:rPr>
        <w:t>锡合金</w:t>
      </w:r>
      <w:r w:rsidR="005C723C">
        <w:rPr>
          <w:rFonts w:ascii="宋体" w:hAnsi="宋体" w:hint="eastAsia"/>
          <w:bCs/>
          <w:szCs w:val="21"/>
        </w:rPr>
        <w:t>）</w:t>
      </w:r>
      <w:r w:rsidR="009D010C" w:rsidRPr="00D05153">
        <w:rPr>
          <w:rFonts w:ascii="宋体" w:hAnsi="宋体" w:hint="eastAsia"/>
          <w:bCs/>
        </w:rPr>
        <w:t>镀层、</w:t>
      </w:r>
      <w:r w:rsidR="0007400D" w:rsidRPr="00A661FE">
        <w:rPr>
          <w:rFonts w:ascii="宋体" w:hAnsi="宋体" w:hint="eastAsia"/>
          <w:bCs/>
          <w:szCs w:val="21"/>
        </w:rPr>
        <w:t>电镀</w:t>
      </w:r>
      <w:r w:rsidR="009D010C" w:rsidRPr="00A661FE">
        <w:rPr>
          <w:rFonts w:ascii="宋体" w:hAnsi="宋体" w:hint="eastAsia"/>
          <w:bCs/>
          <w:szCs w:val="21"/>
        </w:rPr>
        <w:t>镍铜镍+化学镍镀层和</w:t>
      </w:r>
      <w:r w:rsidR="0007400D" w:rsidRPr="00A661FE">
        <w:rPr>
          <w:rFonts w:ascii="宋体" w:hAnsi="宋体" w:hint="eastAsia"/>
          <w:bCs/>
          <w:szCs w:val="21"/>
        </w:rPr>
        <w:t>电镀</w:t>
      </w:r>
      <w:r w:rsidR="009D010C" w:rsidRPr="00A661FE">
        <w:rPr>
          <w:rFonts w:ascii="宋体" w:hAnsi="宋体"/>
          <w:bCs/>
          <w:szCs w:val="21"/>
        </w:rPr>
        <w:t>锌</w:t>
      </w:r>
      <w:r w:rsidR="009D0E27">
        <w:rPr>
          <w:rFonts w:ascii="宋体" w:hAnsi="宋体" w:hint="eastAsia"/>
          <w:bCs/>
          <w:szCs w:val="21"/>
        </w:rPr>
        <w:t>（</w:t>
      </w:r>
      <w:r w:rsidR="009D0E27" w:rsidRPr="00A661FE">
        <w:rPr>
          <w:rFonts w:ascii="宋体" w:hAnsi="宋体"/>
          <w:bCs/>
          <w:szCs w:val="21"/>
        </w:rPr>
        <w:t>锌镍合金</w:t>
      </w:r>
      <w:r w:rsidR="009D0E27">
        <w:rPr>
          <w:rFonts w:ascii="宋体" w:hAnsi="宋体" w:hint="eastAsia"/>
          <w:bCs/>
          <w:szCs w:val="21"/>
        </w:rPr>
        <w:t>）</w:t>
      </w:r>
      <w:r w:rsidR="009D010C" w:rsidRPr="00A661FE">
        <w:rPr>
          <w:rFonts w:ascii="宋体" w:hAnsi="宋体"/>
          <w:bCs/>
          <w:szCs w:val="21"/>
        </w:rPr>
        <w:t>镀层</w:t>
      </w:r>
      <w:r w:rsidR="00326D2E" w:rsidRPr="00A661FE">
        <w:rPr>
          <w:rFonts w:ascii="宋体" w:hAnsi="宋体" w:hint="eastAsia"/>
          <w:bCs/>
          <w:szCs w:val="21"/>
        </w:rPr>
        <w:t>6</w:t>
      </w:r>
      <w:r w:rsidR="00D917E4">
        <w:rPr>
          <w:rFonts w:ascii="宋体" w:hAnsi="宋体" w:hint="eastAsia"/>
          <w:bCs/>
          <w:szCs w:val="21"/>
        </w:rPr>
        <w:t xml:space="preserve"> </w:t>
      </w:r>
      <w:r w:rsidR="009D010C" w:rsidRPr="00A661FE">
        <w:rPr>
          <w:rFonts w:ascii="宋体" w:hAnsi="宋体"/>
          <w:bCs/>
          <w:szCs w:val="21"/>
        </w:rPr>
        <w:t>种镀层</w:t>
      </w:r>
      <w:r w:rsidR="0023062D" w:rsidRPr="00A661FE">
        <w:rPr>
          <w:rFonts w:ascii="宋体" w:hAnsi="宋体" w:hint="eastAsia"/>
          <w:bCs/>
          <w:szCs w:val="21"/>
        </w:rPr>
        <w:t>通过耐蚀性测试的时间</w:t>
      </w:r>
      <w:bookmarkEnd w:id="26"/>
      <w:r w:rsidR="00A661FE" w:rsidRPr="00A661FE">
        <w:rPr>
          <w:rFonts w:ascii="宋体" w:hAnsi="宋体" w:hint="eastAsia"/>
          <w:bCs/>
          <w:szCs w:val="21"/>
        </w:rPr>
        <w:t>，</w:t>
      </w:r>
      <w:r w:rsidR="00C843FF">
        <w:rPr>
          <w:rFonts w:ascii="宋体" w:hAnsi="宋体" w:hint="eastAsia"/>
          <w:bCs/>
          <w:szCs w:val="21"/>
        </w:rPr>
        <w:t>更改单一的时间</w:t>
      </w:r>
      <w:r w:rsidR="00A661FE" w:rsidRPr="00A661FE">
        <w:rPr>
          <w:rFonts w:ascii="宋体" w:hAnsi="宋体" w:hint="eastAsia"/>
          <w:bCs/>
          <w:szCs w:val="21"/>
        </w:rPr>
        <w:t>参数为范围</w:t>
      </w:r>
      <w:r w:rsidR="00C843FF">
        <w:rPr>
          <w:rFonts w:ascii="宋体" w:hAnsi="宋体" w:hint="eastAsia"/>
          <w:bCs/>
          <w:szCs w:val="21"/>
        </w:rPr>
        <w:t>值</w:t>
      </w:r>
      <w:r w:rsidR="00A661FE" w:rsidRPr="00A661FE">
        <w:rPr>
          <w:rFonts w:ascii="宋体" w:hAnsi="宋体" w:hint="eastAsia"/>
          <w:bCs/>
          <w:szCs w:val="21"/>
        </w:rPr>
        <w:t>，增加了高压加速老化试验（</w:t>
      </w:r>
      <w:r w:rsidR="007663E4" w:rsidRPr="007663E4">
        <w:rPr>
          <w:rFonts w:ascii="宋体" w:hAnsi="宋体" w:hint="eastAsia"/>
          <w:bCs/>
          <w:szCs w:val="21"/>
        </w:rPr>
        <w:t>试验B</w:t>
      </w:r>
      <w:r w:rsidR="00A661FE" w:rsidRPr="00A661FE">
        <w:rPr>
          <w:rFonts w:ascii="宋体" w:hAnsi="宋体" w:hint="eastAsia"/>
          <w:bCs/>
          <w:szCs w:val="21"/>
        </w:rPr>
        <w:t>）耐蚀性参数</w:t>
      </w:r>
      <w:r w:rsidR="00A661FE" w:rsidRPr="00A661FE">
        <w:rPr>
          <w:rFonts w:ascii="宋体" w:hAnsi="宋体"/>
          <w:bCs/>
          <w:szCs w:val="21"/>
        </w:rPr>
        <w:t>（见“</w:t>
      </w:r>
      <w:r w:rsidR="00A661FE" w:rsidRPr="00A661FE">
        <w:rPr>
          <w:rFonts w:ascii="宋体" w:hAnsi="宋体" w:hint="eastAsia"/>
          <w:bCs/>
          <w:szCs w:val="21"/>
        </w:rPr>
        <w:t>5</w:t>
      </w:r>
      <w:r w:rsidR="00A661FE" w:rsidRPr="00A661FE">
        <w:rPr>
          <w:rFonts w:ascii="宋体" w:hAnsi="宋体"/>
          <w:bCs/>
          <w:szCs w:val="21"/>
        </w:rPr>
        <w:t>.3耐蚀性表</w:t>
      </w:r>
      <w:bookmarkStart w:id="28" w:name="_Hlk222924454"/>
      <w:r w:rsidR="00A661FE" w:rsidRPr="00A661FE">
        <w:rPr>
          <w:rFonts w:ascii="宋体" w:hAnsi="宋体" w:hint="eastAsia"/>
          <w:bCs/>
          <w:szCs w:val="21"/>
        </w:rPr>
        <w:t>5</w:t>
      </w:r>
      <w:r w:rsidR="00A661FE" w:rsidRPr="00A661FE">
        <w:rPr>
          <w:rFonts w:ascii="宋体" w:hAnsi="宋体"/>
          <w:bCs/>
          <w:szCs w:val="21"/>
        </w:rPr>
        <w:t>常见</w:t>
      </w:r>
      <w:bookmarkEnd w:id="28"/>
      <w:r w:rsidR="00A661FE" w:rsidRPr="00A661FE">
        <w:rPr>
          <w:rFonts w:ascii="宋体" w:hAnsi="宋体" w:hint="eastAsia"/>
          <w:bCs/>
          <w:szCs w:val="21"/>
        </w:rPr>
        <w:t>镀层通过耐蚀性测试的时间</w:t>
      </w:r>
      <w:r w:rsidR="00A661FE" w:rsidRPr="00A661FE">
        <w:rPr>
          <w:rFonts w:ascii="宋体" w:hAnsi="宋体"/>
          <w:bCs/>
          <w:szCs w:val="21"/>
        </w:rPr>
        <w:t>”）</w:t>
      </w:r>
      <w:r w:rsidR="0005101A" w:rsidRPr="00A661FE">
        <w:rPr>
          <w:rFonts w:ascii="宋体" w:hAnsi="宋体" w:hint="eastAsia"/>
          <w:bCs/>
          <w:szCs w:val="21"/>
        </w:rPr>
        <w:t>；</w:t>
      </w:r>
      <w:r w:rsidR="00A661FE" w:rsidRPr="0005101A">
        <w:rPr>
          <w:rFonts w:ascii="宋体" w:hAnsi="宋体" w:hint="eastAsia"/>
          <w:bCs/>
        </w:rPr>
        <w:t xml:space="preserve"> </w:t>
      </w:r>
    </w:p>
    <w:p w14:paraId="36740F41" w14:textId="01DB4A3E" w:rsidR="00262AE4" w:rsidRPr="0005101A" w:rsidRDefault="00262AE4" w:rsidP="008B7905">
      <w:pPr>
        <w:pStyle w:val="affffb"/>
        <w:ind w:firstLine="420"/>
        <w:rPr>
          <w:rFonts w:ascii="宋体" w:hAnsi="宋体" w:hint="eastAsia"/>
          <w:bCs/>
        </w:rPr>
      </w:pPr>
      <w:r w:rsidRPr="00582CB1">
        <w:rPr>
          <w:rFonts w:ascii="宋体" w:hAnsi="宋体"/>
          <w:bCs/>
        </w:rPr>
        <w:t>l</w:t>
      </w:r>
      <w:r w:rsidRPr="00582CB1">
        <w:rPr>
          <w:rFonts w:ascii="宋体" w:hAnsi="宋体" w:hint="eastAsia"/>
          <w:bCs/>
        </w:rPr>
        <w:t>）</w:t>
      </w:r>
      <w:r w:rsidRPr="00D05153">
        <w:rPr>
          <w:rFonts w:ascii="宋体" w:hAnsi="宋体"/>
          <w:bCs/>
        </w:rPr>
        <w:t>增加了</w:t>
      </w:r>
      <w:r>
        <w:rPr>
          <w:rFonts w:ascii="宋体" w:hAnsi="宋体" w:hint="eastAsia"/>
          <w:bCs/>
        </w:rPr>
        <w:t>不同应用场景的镀层结合力</w:t>
      </w:r>
      <w:r w:rsidR="00310A97">
        <w:rPr>
          <w:rFonts w:ascii="宋体" w:hAnsi="宋体" w:hint="eastAsia"/>
          <w:bCs/>
        </w:rPr>
        <w:t>参数</w:t>
      </w:r>
      <w:r w:rsidRPr="00A661FE">
        <w:rPr>
          <w:rFonts w:ascii="宋体" w:hAnsi="宋体"/>
          <w:bCs/>
          <w:szCs w:val="21"/>
        </w:rPr>
        <w:t>（见“</w:t>
      </w:r>
      <w:r w:rsidRPr="00A661FE">
        <w:rPr>
          <w:rFonts w:ascii="宋体" w:hAnsi="宋体" w:hint="eastAsia"/>
          <w:bCs/>
          <w:szCs w:val="21"/>
        </w:rPr>
        <w:t>5</w:t>
      </w:r>
      <w:r w:rsidRPr="00A661FE">
        <w:rPr>
          <w:rFonts w:ascii="宋体" w:hAnsi="宋体"/>
          <w:bCs/>
          <w:szCs w:val="21"/>
        </w:rPr>
        <w:t>.</w:t>
      </w:r>
      <w:r>
        <w:rPr>
          <w:rFonts w:ascii="宋体" w:hAnsi="宋体" w:hint="eastAsia"/>
          <w:bCs/>
          <w:szCs w:val="21"/>
        </w:rPr>
        <w:t>4结合力</w:t>
      </w:r>
      <w:r w:rsidRPr="00A661FE">
        <w:rPr>
          <w:rFonts w:ascii="宋体" w:hAnsi="宋体"/>
          <w:bCs/>
          <w:szCs w:val="21"/>
        </w:rPr>
        <w:t>”</w:t>
      </w:r>
      <w:r>
        <w:rPr>
          <w:rFonts w:ascii="宋体" w:hAnsi="宋体" w:hint="eastAsia"/>
          <w:bCs/>
          <w:szCs w:val="21"/>
        </w:rPr>
        <w:t>、</w:t>
      </w:r>
      <w:r w:rsidR="004761ED">
        <w:rPr>
          <w:rFonts w:ascii="宋体" w:hAnsi="宋体" w:hint="eastAsia"/>
          <w:bCs/>
          <w:szCs w:val="21"/>
        </w:rPr>
        <w:t>“附录F结合力”</w:t>
      </w:r>
      <w:r w:rsidRPr="00A661FE">
        <w:rPr>
          <w:rFonts w:ascii="宋体" w:hAnsi="宋体"/>
          <w:bCs/>
          <w:szCs w:val="21"/>
        </w:rPr>
        <w:t>）</w:t>
      </w:r>
      <w:r w:rsidRPr="00A661FE">
        <w:rPr>
          <w:rFonts w:ascii="宋体" w:hAnsi="宋体" w:hint="eastAsia"/>
          <w:bCs/>
          <w:szCs w:val="21"/>
        </w:rPr>
        <w:t>；</w:t>
      </w:r>
    </w:p>
    <w:p w14:paraId="4B105C59" w14:textId="28E0818E" w:rsidR="008B7905" w:rsidRDefault="004761ED" w:rsidP="008B7905">
      <w:pPr>
        <w:pStyle w:val="affffb"/>
        <w:ind w:firstLine="420"/>
        <w:rPr>
          <w:rFonts w:ascii="宋体" w:hAnsi="宋体" w:hint="eastAsia"/>
          <w:bCs/>
        </w:rPr>
      </w:pPr>
      <w:bookmarkStart w:id="29" w:name="_Hlk223791484"/>
      <w:r w:rsidRPr="00582CB1">
        <w:rPr>
          <w:rFonts w:ascii="宋体" w:hAnsi="宋体"/>
          <w:bCs/>
        </w:rPr>
        <w:lastRenderedPageBreak/>
        <w:t>m</w:t>
      </w:r>
      <w:r w:rsidRPr="005445FC">
        <w:rPr>
          <w:rFonts w:ascii="宋体" w:hAnsi="宋体" w:hint="eastAsia"/>
          <w:bCs/>
        </w:rPr>
        <w:t>）</w:t>
      </w:r>
      <w:r w:rsidR="008B7905" w:rsidRPr="00582CB1">
        <w:rPr>
          <w:rFonts w:ascii="宋体" w:hAnsi="宋体"/>
          <w:bCs/>
        </w:rPr>
        <w:t>增加了表面湿润张力（见</w:t>
      </w:r>
      <w:r w:rsidR="00310A97">
        <w:rPr>
          <w:rFonts w:ascii="宋体" w:hAnsi="宋体" w:hint="eastAsia"/>
          <w:bCs/>
        </w:rPr>
        <w:t>“</w:t>
      </w:r>
      <w:r w:rsidR="00310A97" w:rsidRPr="00582CB1">
        <w:rPr>
          <w:rFonts w:ascii="宋体" w:hAnsi="宋体" w:hint="eastAsia"/>
          <w:bCs/>
        </w:rPr>
        <w:t>5</w:t>
      </w:r>
      <w:r w:rsidR="00310A97" w:rsidRPr="00582CB1">
        <w:rPr>
          <w:rFonts w:ascii="宋体" w:hAnsi="宋体"/>
          <w:bCs/>
        </w:rPr>
        <w:t>.5表面湿润张力</w:t>
      </w:r>
      <w:r w:rsidR="00310A97">
        <w:rPr>
          <w:rFonts w:ascii="宋体" w:hAnsi="宋体" w:hint="eastAsia"/>
          <w:bCs/>
        </w:rPr>
        <w:t>”</w:t>
      </w:r>
      <w:r w:rsidR="00310A97" w:rsidRPr="00310A97">
        <w:rPr>
          <w:rFonts w:ascii="宋体" w:hAnsi="宋体" w:hint="eastAsia"/>
          <w:bCs/>
        </w:rPr>
        <w:t xml:space="preserve"> </w:t>
      </w:r>
      <w:r w:rsidR="00310A97" w:rsidRPr="00582CB1">
        <w:rPr>
          <w:rFonts w:ascii="宋体" w:hAnsi="宋体" w:hint="eastAsia"/>
          <w:bCs/>
        </w:rPr>
        <w:t>和</w:t>
      </w:r>
      <w:r w:rsidR="008B7905" w:rsidRPr="00582CB1">
        <w:rPr>
          <w:rFonts w:ascii="宋体" w:hAnsi="宋体"/>
          <w:bCs/>
        </w:rPr>
        <w:t>“</w:t>
      </w:r>
      <w:r w:rsidR="009D010C" w:rsidRPr="00582CB1">
        <w:rPr>
          <w:rFonts w:ascii="宋体" w:hAnsi="宋体" w:hint="eastAsia"/>
          <w:bCs/>
        </w:rPr>
        <w:t>表</w:t>
      </w:r>
      <w:r w:rsidR="00D917E4">
        <w:rPr>
          <w:rFonts w:ascii="宋体" w:hAnsi="宋体" w:hint="eastAsia"/>
          <w:bCs/>
        </w:rPr>
        <w:t>6</w:t>
      </w:r>
      <w:r w:rsidR="009D010C" w:rsidRPr="00582CB1">
        <w:rPr>
          <w:rFonts w:ascii="宋体" w:hAnsi="宋体"/>
          <w:bCs/>
        </w:rPr>
        <w:t>常见镀层</w:t>
      </w:r>
      <w:r w:rsidR="009D010C" w:rsidRPr="00582CB1">
        <w:rPr>
          <w:rFonts w:ascii="宋体" w:hAnsi="宋体" w:hint="eastAsia"/>
          <w:bCs/>
        </w:rPr>
        <w:t>典型</w:t>
      </w:r>
      <w:r w:rsidR="008B7905" w:rsidRPr="00582CB1">
        <w:rPr>
          <w:rFonts w:ascii="宋体" w:hAnsi="宋体"/>
          <w:bCs/>
        </w:rPr>
        <w:t>表面湿润张力”）</w:t>
      </w:r>
      <w:bookmarkEnd w:id="29"/>
      <w:r w:rsidR="008B7905" w:rsidRPr="00582CB1">
        <w:rPr>
          <w:rFonts w:ascii="宋体" w:hAnsi="宋体"/>
          <w:bCs/>
        </w:rPr>
        <w:t>；</w:t>
      </w:r>
    </w:p>
    <w:p w14:paraId="163A5ED5" w14:textId="487D91E5" w:rsidR="004761ED" w:rsidRPr="00844227" w:rsidRDefault="00F00677" w:rsidP="008B7905">
      <w:pPr>
        <w:pStyle w:val="affffb"/>
        <w:ind w:firstLine="420"/>
        <w:rPr>
          <w:rFonts w:ascii="宋体" w:hAnsi="宋体" w:hint="eastAsia"/>
          <w:bCs/>
        </w:rPr>
      </w:pPr>
      <w:r w:rsidRPr="00844227">
        <w:rPr>
          <w:rFonts w:ascii="宋体" w:hAnsi="宋体" w:hint="eastAsia"/>
          <w:bCs/>
        </w:rPr>
        <w:t>n</w:t>
      </w:r>
      <w:r w:rsidRPr="00844227">
        <w:rPr>
          <w:rFonts w:ascii="宋体" w:hAnsi="宋体"/>
          <w:bCs/>
        </w:rPr>
        <w:t>）</w:t>
      </w:r>
      <w:r w:rsidR="00A4123B" w:rsidRPr="00844227">
        <w:rPr>
          <w:rFonts w:ascii="宋体" w:hAnsi="宋体"/>
          <w:bCs/>
        </w:rPr>
        <w:t>增加了</w:t>
      </w:r>
      <w:r w:rsidR="00A4123B" w:rsidRPr="00844227">
        <w:rPr>
          <w:rFonts w:ascii="宋体" w:hAnsi="宋体" w:hint="eastAsia"/>
          <w:bCs/>
        </w:rPr>
        <w:t>采用X射线光谱方法检测镀层厚度的烧结钕铁硼镀层厚度测量部位</w:t>
      </w:r>
      <w:r w:rsidR="00C843FF" w:rsidRPr="00844227">
        <w:rPr>
          <w:rFonts w:ascii="宋体" w:hAnsi="宋体" w:hint="eastAsia"/>
          <w:bCs/>
        </w:rPr>
        <w:t>规定</w:t>
      </w:r>
      <w:r w:rsidR="00C05F24">
        <w:rPr>
          <w:rFonts w:ascii="宋体" w:hAnsi="宋体" w:hint="eastAsia"/>
          <w:bCs/>
        </w:rPr>
        <w:t>，修改测量点3个～5个为3个</w:t>
      </w:r>
      <w:r w:rsidR="00A4123B" w:rsidRPr="00844227">
        <w:rPr>
          <w:rFonts w:ascii="宋体" w:hAnsi="宋体"/>
          <w:bCs/>
        </w:rPr>
        <w:t>（见“</w:t>
      </w:r>
      <w:r w:rsidR="00C843FF" w:rsidRPr="00844227">
        <w:rPr>
          <w:rFonts w:ascii="宋体" w:hAnsi="宋体" w:hint="eastAsia"/>
          <w:bCs/>
        </w:rPr>
        <w:t>6.2厚度</w:t>
      </w:r>
      <w:r w:rsidR="00A4123B" w:rsidRPr="00844227">
        <w:rPr>
          <w:rFonts w:ascii="宋体" w:hAnsi="宋体"/>
          <w:bCs/>
        </w:rPr>
        <w:t>”</w:t>
      </w:r>
      <w:r w:rsidR="00310A97" w:rsidRPr="00310A97">
        <w:rPr>
          <w:rFonts w:ascii="宋体" w:hAnsi="宋体" w:hint="eastAsia"/>
          <w:bCs/>
        </w:rPr>
        <w:t xml:space="preserve"> </w:t>
      </w:r>
      <w:r w:rsidR="00310A97" w:rsidRPr="00844227">
        <w:rPr>
          <w:rFonts w:ascii="宋体" w:hAnsi="宋体" w:hint="eastAsia"/>
          <w:bCs/>
        </w:rPr>
        <w:t>和</w:t>
      </w:r>
      <w:r w:rsidR="00310A97">
        <w:rPr>
          <w:rFonts w:ascii="宋体" w:hAnsi="宋体" w:hint="eastAsia"/>
          <w:bCs/>
        </w:rPr>
        <w:t>“</w:t>
      </w:r>
      <w:r w:rsidR="00310A97" w:rsidRPr="00844227">
        <w:rPr>
          <w:rFonts w:ascii="宋体" w:hAnsi="宋体" w:hint="eastAsia"/>
          <w:bCs/>
        </w:rPr>
        <w:t>表7烧结钕铁硼镀层厚度测量部位</w:t>
      </w:r>
      <w:r w:rsidR="00310A97">
        <w:rPr>
          <w:rFonts w:ascii="宋体" w:hAnsi="宋体" w:hint="eastAsia"/>
          <w:bCs/>
        </w:rPr>
        <w:t>”</w:t>
      </w:r>
      <w:r w:rsidR="00A4123B" w:rsidRPr="00844227">
        <w:rPr>
          <w:rFonts w:ascii="宋体" w:hAnsi="宋体"/>
          <w:bCs/>
        </w:rPr>
        <w:t>）；</w:t>
      </w:r>
    </w:p>
    <w:p w14:paraId="49CFDA92" w14:textId="504B7B46" w:rsidR="00F00677" w:rsidRPr="00844227" w:rsidRDefault="00F00677" w:rsidP="008B7905">
      <w:pPr>
        <w:pStyle w:val="affffb"/>
        <w:ind w:firstLine="420"/>
        <w:rPr>
          <w:rFonts w:ascii="宋体" w:hAnsi="宋体" w:hint="eastAsia"/>
          <w:bCs/>
        </w:rPr>
      </w:pPr>
      <w:r w:rsidRPr="00844227">
        <w:rPr>
          <w:rFonts w:ascii="宋体" w:hAnsi="宋体" w:hint="eastAsia"/>
          <w:bCs/>
        </w:rPr>
        <w:t>o</w:t>
      </w:r>
      <w:r w:rsidRPr="00844227">
        <w:rPr>
          <w:rFonts w:ascii="宋体" w:hAnsi="宋体"/>
          <w:bCs/>
        </w:rPr>
        <w:t>）</w:t>
      </w:r>
      <w:r w:rsidR="00C843FF" w:rsidRPr="00844227">
        <w:rPr>
          <w:rFonts w:ascii="宋体" w:hAnsi="宋体"/>
          <w:bCs/>
        </w:rPr>
        <w:t>更改了</w:t>
      </w:r>
      <w:r w:rsidR="00C843FF" w:rsidRPr="00844227">
        <w:rPr>
          <w:rFonts w:ascii="宋体" w:hAnsi="宋体" w:hint="eastAsia"/>
          <w:bCs/>
        </w:rPr>
        <w:t>中性盐雾</w:t>
      </w:r>
      <w:r w:rsidR="00C843FF" w:rsidRPr="00844227">
        <w:rPr>
          <w:rFonts w:ascii="宋体" w:hAnsi="宋体"/>
          <w:bCs/>
        </w:rPr>
        <w:t>试验</w:t>
      </w:r>
      <w:r w:rsidR="00C843FF" w:rsidRPr="00844227">
        <w:rPr>
          <w:rFonts w:ascii="宋体" w:hAnsi="宋体" w:hint="eastAsia"/>
          <w:bCs/>
        </w:rPr>
        <w:t>参照</w:t>
      </w:r>
      <w:r w:rsidR="00C843FF" w:rsidRPr="00844227">
        <w:rPr>
          <w:rFonts w:ascii="宋体" w:hAnsi="宋体"/>
          <w:bCs/>
        </w:rPr>
        <w:t>GB/T 4</w:t>
      </w:r>
      <w:r w:rsidR="00C843FF" w:rsidRPr="00844227">
        <w:rPr>
          <w:rFonts w:ascii="宋体" w:hAnsi="宋体" w:hint="eastAsia"/>
          <w:bCs/>
        </w:rPr>
        <w:t>6762</w:t>
      </w:r>
      <w:r w:rsidR="00C843FF" w:rsidRPr="00844227">
        <w:rPr>
          <w:rFonts w:ascii="宋体" w:hAnsi="宋体"/>
          <w:bCs/>
        </w:rPr>
        <w:t>的规定执行 （见“</w:t>
      </w:r>
      <w:r w:rsidR="00C843FF" w:rsidRPr="00844227">
        <w:rPr>
          <w:rFonts w:ascii="宋体" w:hAnsi="宋体" w:hint="eastAsia"/>
          <w:bCs/>
        </w:rPr>
        <w:t>6</w:t>
      </w:r>
      <w:r w:rsidR="00C843FF" w:rsidRPr="00844227">
        <w:rPr>
          <w:rFonts w:ascii="宋体" w:hAnsi="宋体"/>
          <w:bCs/>
        </w:rPr>
        <w:t>.3.</w:t>
      </w:r>
      <w:r w:rsidR="00C843FF" w:rsidRPr="00844227">
        <w:rPr>
          <w:rFonts w:ascii="宋体" w:hAnsi="宋体" w:hint="eastAsia"/>
          <w:bCs/>
        </w:rPr>
        <w:t>1</w:t>
      </w:r>
      <w:r w:rsidR="00C843FF" w:rsidRPr="00844227">
        <w:rPr>
          <w:rFonts w:ascii="宋体" w:hAnsi="宋体"/>
          <w:bCs/>
        </w:rPr>
        <w:t xml:space="preserve"> </w:t>
      </w:r>
      <w:r w:rsidR="00C843FF" w:rsidRPr="00844227">
        <w:rPr>
          <w:rFonts w:ascii="宋体" w:hAnsi="宋体" w:hint="eastAsia"/>
          <w:bCs/>
        </w:rPr>
        <w:t>中性盐雾</w:t>
      </w:r>
      <w:r w:rsidR="00C843FF" w:rsidRPr="00844227">
        <w:rPr>
          <w:rFonts w:ascii="宋体" w:hAnsi="宋体"/>
          <w:bCs/>
        </w:rPr>
        <w:t>试验”）；</w:t>
      </w:r>
    </w:p>
    <w:p w14:paraId="753678B2" w14:textId="4CEAEE94" w:rsidR="00F00677" w:rsidRPr="00844227" w:rsidRDefault="00F00677" w:rsidP="008B7905">
      <w:pPr>
        <w:pStyle w:val="affffb"/>
        <w:ind w:firstLine="420"/>
        <w:rPr>
          <w:rFonts w:ascii="宋体" w:hAnsi="宋体" w:hint="eastAsia"/>
          <w:bCs/>
          <w:szCs w:val="21"/>
        </w:rPr>
      </w:pPr>
      <w:r w:rsidRPr="00844227">
        <w:rPr>
          <w:rFonts w:ascii="宋体" w:hAnsi="宋体" w:hint="eastAsia"/>
          <w:bCs/>
        </w:rPr>
        <w:t>p</w:t>
      </w:r>
      <w:r w:rsidRPr="00844227">
        <w:rPr>
          <w:rFonts w:ascii="宋体" w:hAnsi="宋体"/>
          <w:bCs/>
        </w:rPr>
        <w:t>）</w:t>
      </w:r>
      <w:r w:rsidR="001523FA" w:rsidRPr="00844227">
        <w:rPr>
          <w:rFonts w:ascii="宋体" w:hAnsi="宋体"/>
          <w:bCs/>
        </w:rPr>
        <w:t>更改</w:t>
      </w:r>
      <w:r w:rsidR="001523FA" w:rsidRPr="00844227">
        <w:rPr>
          <w:rFonts w:ascii="宋体" w:hAnsi="宋体"/>
          <w:bCs/>
          <w:szCs w:val="21"/>
        </w:rPr>
        <w:t>了湿热试验</w:t>
      </w:r>
      <w:r w:rsidR="001523FA" w:rsidRPr="00844227">
        <w:rPr>
          <w:rFonts w:ascii="宋体" w:hAnsi="宋体" w:hint="eastAsia"/>
          <w:bCs/>
          <w:szCs w:val="21"/>
        </w:rPr>
        <w:t>参照</w:t>
      </w:r>
      <w:r w:rsidR="001523FA" w:rsidRPr="00844227">
        <w:rPr>
          <w:rFonts w:ascii="宋体" w:hAnsi="宋体"/>
          <w:bCs/>
          <w:szCs w:val="21"/>
        </w:rPr>
        <w:t>GB/T 43489的规定执行 （见“</w:t>
      </w:r>
      <w:r w:rsidR="001523FA" w:rsidRPr="00844227">
        <w:rPr>
          <w:rFonts w:ascii="宋体" w:hAnsi="宋体" w:hint="eastAsia"/>
          <w:bCs/>
          <w:szCs w:val="21"/>
        </w:rPr>
        <w:t>6</w:t>
      </w:r>
      <w:r w:rsidR="001523FA" w:rsidRPr="00844227">
        <w:rPr>
          <w:rFonts w:ascii="宋体" w:hAnsi="宋体"/>
          <w:bCs/>
          <w:szCs w:val="21"/>
        </w:rPr>
        <w:t>.3.2 湿热试验”）；</w:t>
      </w:r>
    </w:p>
    <w:p w14:paraId="6C545F3A" w14:textId="79E11C2F" w:rsidR="00751169" w:rsidRPr="00844227" w:rsidRDefault="00751169" w:rsidP="008B7905">
      <w:pPr>
        <w:pStyle w:val="affffb"/>
        <w:ind w:firstLine="420"/>
        <w:rPr>
          <w:rFonts w:ascii="宋体" w:hAnsi="宋体" w:hint="eastAsia"/>
          <w:bCs/>
          <w:szCs w:val="21"/>
        </w:rPr>
      </w:pPr>
      <w:r w:rsidRPr="00844227">
        <w:rPr>
          <w:rFonts w:ascii="宋体" w:hAnsi="宋体" w:hint="eastAsia"/>
          <w:bCs/>
          <w:szCs w:val="21"/>
        </w:rPr>
        <w:t>q</w:t>
      </w:r>
      <w:r w:rsidRPr="00844227">
        <w:rPr>
          <w:rFonts w:ascii="宋体" w:hAnsi="宋体"/>
          <w:bCs/>
          <w:szCs w:val="21"/>
        </w:rPr>
        <w:t>）</w:t>
      </w:r>
      <w:r w:rsidRPr="00844227">
        <w:rPr>
          <w:rFonts w:ascii="宋体" w:hAnsi="宋体"/>
          <w:szCs w:val="21"/>
        </w:rPr>
        <w:t>删除</w:t>
      </w:r>
      <w:r w:rsidRPr="00844227">
        <w:rPr>
          <w:rFonts w:ascii="宋体" w:hAnsi="宋体" w:hint="eastAsia"/>
          <w:szCs w:val="21"/>
        </w:rPr>
        <w:t>了</w:t>
      </w:r>
      <w:r w:rsidRPr="00844227">
        <w:rPr>
          <w:rFonts w:ascii="宋体" w:hAnsi="宋体"/>
          <w:bCs/>
          <w:szCs w:val="21"/>
        </w:rPr>
        <w:t>原来的</w:t>
      </w:r>
      <w:r w:rsidRPr="00844227">
        <w:rPr>
          <w:rFonts w:ascii="宋体" w:hAnsi="宋体" w:hint="eastAsia"/>
          <w:szCs w:val="21"/>
        </w:rPr>
        <w:t>7</w:t>
      </w:r>
      <w:r w:rsidRPr="00844227">
        <w:rPr>
          <w:rFonts w:ascii="宋体" w:hAnsi="宋体"/>
          <w:szCs w:val="21"/>
        </w:rPr>
        <w:t>.3.3低温试验</w:t>
      </w:r>
      <w:r w:rsidRPr="00844227">
        <w:rPr>
          <w:rFonts w:ascii="宋体" w:hAnsi="宋体" w:hint="eastAsia"/>
          <w:szCs w:val="21"/>
        </w:rPr>
        <w:t>；</w:t>
      </w:r>
    </w:p>
    <w:p w14:paraId="6351F685" w14:textId="02D1331D" w:rsidR="00F00677" w:rsidRPr="00844227" w:rsidRDefault="00751169" w:rsidP="008B7905">
      <w:pPr>
        <w:pStyle w:val="affffb"/>
        <w:ind w:firstLine="420"/>
        <w:rPr>
          <w:rFonts w:ascii="宋体" w:hAnsi="宋体" w:hint="eastAsia"/>
          <w:bCs/>
          <w:szCs w:val="21"/>
        </w:rPr>
      </w:pPr>
      <w:r w:rsidRPr="00844227">
        <w:rPr>
          <w:rFonts w:ascii="宋体" w:hAnsi="宋体" w:hint="eastAsia"/>
          <w:bCs/>
          <w:szCs w:val="21"/>
        </w:rPr>
        <w:t>r</w:t>
      </w:r>
      <w:r w:rsidRPr="00844227">
        <w:rPr>
          <w:rFonts w:ascii="宋体" w:hAnsi="宋体"/>
          <w:bCs/>
          <w:szCs w:val="21"/>
        </w:rPr>
        <w:t>）</w:t>
      </w:r>
      <w:r w:rsidR="001523FA" w:rsidRPr="00844227">
        <w:rPr>
          <w:rFonts w:ascii="宋体" w:hAnsi="宋体"/>
          <w:bCs/>
          <w:szCs w:val="21"/>
        </w:rPr>
        <w:t>更改了高压加速老化试验</w:t>
      </w:r>
      <w:r w:rsidR="001523FA" w:rsidRPr="00844227">
        <w:rPr>
          <w:rFonts w:ascii="宋体" w:hAnsi="宋体" w:hint="eastAsia"/>
          <w:bCs/>
          <w:szCs w:val="21"/>
        </w:rPr>
        <w:t>参照</w:t>
      </w:r>
      <w:r w:rsidR="001523FA" w:rsidRPr="00844227">
        <w:rPr>
          <w:rFonts w:ascii="宋体" w:hAnsi="宋体"/>
          <w:bCs/>
          <w:szCs w:val="21"/>
        </w:rPr>
        <w:t>GB/T 43489的规定执行 （见“</w:t>
      </w:r>
      <w:r w:rsidR="001523FA" w:rsidRPr="00844227">
        <w:rPr>
          <w:rFonts w:ascii="宋体" w:hAnsi="宋体" w:hint="eastAsia"/>
          <w:bCs/>
          <w:szCs w:val="21"/>
        </w:rPr>
        <w:t>6</w:t>
      </w:r>
      <w:r w:rsidR="001523FA" w:rsidRPr="00844227">
        <w:rPr>
          <w:rFonts w:ascii="宋体" w:hAnsi="宋体"/>
          <w:bCs/>
          <w:szCs w:val="21"/>
        </w:rPr>
        <w:t>.3.4 高压加速老化试验”）；</w:t>
      </w:r>
    </w:p>
    <w:p w14:paraId="299494CC" w14:textId="21B96792" w:rsidR="008B7905" w:rsidRPr="00844227" w:rsidRDefault="00751169" w:rsidP="008B7905">
      <w:pPr>
        <w:pStyle w:val="affffb"/>
        <w:ind w:firstLine="420"/>
        <w:rPr>
          <w:rFonts w:ascii="宋体" w:hAnsi="宋体" w:hint="eastAsia"/>
          <w:bCs/>
          <w:szCs w:val="21"/>
        </w:rPr>
      </w:pPr>
      <w:bookmarkStart w:id="30" w:name="_Hlk223791629"/>
      <w:r w:rsidRPr="00844227">
        <w:rPr>
          <w:rFonts w:ascii="宋体" w:hAnsi="宋体" w:hint="eastAsia"/>
          <w:bCs/>
          <w:szCs w:val="21"/>
        </w:rPr>
        <w:t>s</w:t>
      </w:r>
      <w:r w:rsidRPr="00844227">
        <w:rPr>
          <w:rFonts w:ascii="宋体" w:hAnsi="宋体"/>
          <w:bCs/>
          <w:szCs w:val="21"/>
        </w:rPr>
        <w:t>）</w:t>
      </w:r>
      <w:r w:rsidRPr="00844227">
        <w:rPr>
          <w:rFonts w:ascii="宋体" w:hAnsi="宋体" w:hint="eastAsia"/>
          <w:bCs/>
          <w:szCs w:val="21"/>
        </w:rPr>
        <w:t xml:space="preserve"> </w:t>
      </w:r>
      <w:r w:rsidR="0043303C" w:rsidRPr="00844227">
        <w:rPr>
          <w:rFonts w:ascii="宋体" w:hAnsi="宋体"/>
          <w:bCs/>
          <w:szCs w:val="21"/>
        </w:rPr>
        <w:t>更改</w:t>
      </w:r>
      <w:r w:rsidR="008B7905" w:rsidRPr="00844227">
        <w:rPr>
          <w:rFonts w:ascii="宋体" w:hAnsi="宋体"/>
          <w:bCs/>
          <w:szCs w:val="21"/>
        </w:rPr>
        <w:t>了拉伸试验法为拉开法</w:t>
      </w:r>
      <w:r w:rsidR="008B7905" w:rsidRPr="00844227">
        <w:rPr>
          <w:rFonts w:ascii="宋体" w:hAnsi="宋体" w:hint="eastAsia"/>
          <w:bCs/>
          <w:szCs w:val="21"/>
        </w:rPr>
        <w:t>，</w:t>
      </w:r>
      <w:r w:rsidR="008B7905" w:rsidRPr="00844227">
        <w:rPr>
          <w:rFonts w:ascii="宋体" w:hAnsi="宋体"/>
          <w:bCs/>
          <w:szCs w:val="21"/>
        </w:rPr>
        <w:t>按GB/T 39494</w:t>
      </w:r>
      <w:r w:rsidR="0075786A" w:rsidRPr="00844227">
        <w:rPr>
          <w:rFonts w:ascii="宋体" w:hAnsi="宋体" w:hint="eastAsia"/>
          <w:szCs w:val="21"/>
          <w:lang w:val="fr-FR"/>
        </w:rPr>
        <w:t>—</w:t>
      </w:r>
      <w:r w:rsidR="008B7905" w:rsidRPr="00844227">
        <w:rPr>
          <w:rFonts w:ascii="宋体" w:hAnsi="宋体"/>
          <w:bCs/>
          <w:szCs w:val="21"/>
        </w:rPr>
        <w:t>2020第4章拉开法规定进行（见“</w:t>
      </w:r>
      <w:r w:rsidR="005848C7" w:rsidRPr="00844227">
        <w:rPr>
          <w:rFonts w:ascii="宋体" w:hAnsi="宋体" w:hint="eastAsia"/>
          <w:bCs/>
          <w:szCs w:val="21"/>
        </w:rPr>
        <w:t>6</w:t>
      </w:r>
      <w:r w:rsidR="008B7905" w:rsidRPr="00844227">
        <w:rPr>
          <w:rFonts w:ascii="宋体" w:hAnsi="宋体"/>
          <w:bCs/>
          <w:szCs w:val="21"/>
        </w:rPr>
        <w:t>.4.1拉开法”）；</w:t>
      </w:r>
    </w:p>
    <w:p w14:paraId="78DAD5F4" w14:textId="499BECD8" w:rsidR="005848C7" w:rsidRPr="00844227" w:rsidRDefault="00751169" w:rsidP="008B7905">
      <w:pPr>
        <w:pStyle w:val="affffb"/>
        <w:ind w:firstLine="420"/>
        <w:rPr>
          <w:rFonts w:ascii="宋体" w:hAnsi="宋体" w:hint="eastAsia"/>
          <w:bCs/>
          <w:szCs w:val="21"/>
        </w:rPr>
      </w:pPr>
      <w:r w:rsidRPr="00844227">
        <w:rPr>
          <w:rFonts w:ascii="宋体" w:hAnsi="宋体" w:hint="eastAsia"/>
          <w:bCs/>
          <w:szCs w:val="21"/>
        </w:rPr>
        <w:t>t</w:t>
      </w:r>
      <w:r w:rsidRPr="00844227">
        <w:rPr>
          <w:rFonts w:ascii="宋体" w:hAnsi="宋体"/>
          <w:bCs/>
          <w:szCs w:val="21"/>
        </w:rPr>
        <w:t>）</w:t>
      </w:r>
      <w:r w:rsidR="005848C7" w:rsidRPr="00844227">
        <w:rPr>
          <w:rFonts w:ascii="宋体" w:hAnsi="宋体" w:hint="eastAsia"/>
          <w:bCs/>
          <w:szCs w:val="21"/>
        </w:rPr>
        <w:t>增加</w:t>
      </w:r>
      <w:r w:rsidR="005848C7" w:rsidRPr="00844227">
        <w:rPr>
          <w:rFonts w:ascii="宋体" w:hAnsi="宋体"/>
          <w:bCs/>
          <w:szCs w:val="21"/>
        </w:rPr>
        <w:t>了</w:t>
      </w:r>
      <w:r w:rsidR="005848C7" w:rsidRPr="00844227">
        <w:rPr>
          <w:rFonts w:ascii="宋体" w:hAnsi="宋体" w:hint="eastAsia"/>
          <w:bCs/>
          <w:szCs w:val="21"/>
        </w:rPr>
        <w:t>剪切法，</w:t>
      </w:r>
      <w:r w:rsidR="005848C7" w:rsidRPr="00844227">
        <w:rPr>
          <w:rFonts w:ascii="宋体" w:hAnsi="宋体"/>
          <w:bCs/>
          <w:szCs w:val="21"/>
        </w:rPr>
        <w:t>按GB/T 39494</w:t>
      </w:r>
      <w:r w:rsidR="0075786A" w:rsidRPr="00844227">
        <w:rPr>
          <w:rFonts w:ascii="宋体" w:hAnsi="宋体" w:hint="eastAsia"/>
          <w:szCs w:val="21"/>
          <w:lang w:val="fr-FR"/>
        </w:rPr>
        <w:t>—</w:t>
      </w:r>
      <w:r w:rsidR="005848C7" w:rsidRPr="00844227">
        <w:rPr>
          <w:rFonts w:ascii="宋体" w:hAnsi="宋体"/>
          <w:bCs/>
          <w:szCs w:val="21"/>
        </w:rPr>
        <w:t>2020第</w:t>
      </w:r>
      <w:r w:rsidR="005848C7" w:rsidRPr="00844227">
        <w:rPr>
          <w:rFonts w:ascii="宋体" w:hAnsi="宋体" w:hint="eastAsia"/>
          <w:bCs/>
          <w:szCs w:val="21"/>
        </w:rPr>
        <w:t>5</w:t>
      </w:r>
      <w:r w:rsidR="005848C7" w:rsidRPr="00844227">
        <w:rPr>
          <w:rFonts w:ascii="宋体" w:hAnsi="宋体"/>
          <w:bCs/>
          <w:szCs w:val="21"/>
        </w:rPr>
        <w:t>章</w:t>
      </w:r>
      <w:r w:rsidR="005848C7" w:rsidRPr="00844227">
        <w:rPr>
          <w:rFonts w:ascii="宋体" w:hAnsi="宋体" w:hint="eastAsia"/>
          <w:bCs/>
          <w:szCs w:val="21"/>
        </w:rPr>
        <w:t>剪切法</w:t>
      </w:r>
      <w:r w:rsidR="005848C7" w:rsidRPr="00844227">
        <w:rPr>
          <w:rFonts w:ascii="宋体" w:hAnsi="宋体"/>
          <w:bCs/>
          <w:szCs w:val="21"/>
        </w:rPr>
        <w:t>规定进行（见“</w:t>
      </w:r>
      <w:r w:rsidR="005848C7" w:rsidRPr="00844227">
        <w:rPr>
          <w:rFonts w:ascii="宋体" w:hAnsi="宋体" w:hint="eastAsia"/>
          <w:bCs/>
          <w:szCs w:val="21"/>
        </w:rPr>
        <w:t>6</w:t>
      </w:r>
      <w:r w:rsidR="005848C7" w:rsidRPr="00844227">
        <w:rPr>
          <w:rFonts w:ascii="宋体" w:hAnsi="宋体"/>
          <w:bCs/>
          <w:szCs w:val="21"/>
        </w:rPr>
        <w:t>.4.</w:t>
      </w:r>
      <w:r w:rsidR="005848C7" w:rsidRPr="00844227">
        <w:rPr>
          <w:rFonts w:ascii="宋体" w:hAnsi="宋体" w:hint="eastAsia"/>
          <w:bCs/>
          <w:szCs w:val="21"/>
        </w:rPr>
        <w:t>2剪切法</w:t>
      </w:r>
      <w:r w:rsidR="005848C7" w:rsidRPr="00844227">
        <w:rPr>
          <w:rFonts w:ascii="宋体" w:hAnsi="宋体"/>
          <w:bCs/>
          <w:szCs w:val="21"/>
        </w:rPr>
        <w:t>”）；</w:t>
      </w:r>
    </w:p>
    <w:p w14:paraId="441D2D67" w14:textId="0AF60701" w:rsidR="008B7905" w:rsidRPr="00844227" w:rsidRDefault="00751169" w:rsidP="008B7905">
      <w:pPr>
        <w:pStyle w:val="affffb"/>
        <w:ind w:firstLine="420"/>
        <w:rPr>
          <w:rFonts w:ascii="宋体" w:hAnsi="宋体" w:hint="eastAsia"/>
          <w:bCs/>
          <w:szCs w:val="21"/>
        </w:rPr>
      </w:pPr>
      <w:r w:rsidRPr="00844227">
        <w:rPr>
          <w:rFonts w:ascii="宋体" w:hAnsi="宋体" w:hint="eastAsia"/>
          <w:bCs/>
          <w:szCs w:val="21"/>
        </w:rPr>
        <w:t>u</w:t>
      </w:r>
      <w:r w:rsidRPr="00844227">
        <w:rPr>
          <w:rFonts w:ascii="宋体" w:hAnsi="宋体"/>
          <w:bCs/>
          <w:szCs w:val="21"/>
        </w:rPr>
        <w:t>）</w:t>
      </w:r>
      <w:r w:rsidR="0043303C" w:rsidRPr="00844227">
        <w:rPr>
          <w:rFonts w:ascii="宋体" w:hAnsi="宋体"/>
          <w:bCs/>
          <w:szCs w:val="21"/>
        </w:rPr>
        <w:t>更改</w:t>
      </w:r>
      <w:r w:rsidR="008B7905" w:rsidRPr="00844227">
        <w:rPr>
          <w:rFonts w:ascii="宋体" w:hAnsi="宋体"/>
          <w:bCs/>
          <w:szCs w:val="21"/>
        </w:rPr>
        <w:t>了划格法按GB/T 39494</w:t>
      </w:r>
      <w:r w:rsidR="0075786A" w:rsidRPr="00844227">
        <w:rPr>
          <w:rFonts w:ascii="宋体" w:hAnsi="宋体" w:hint="eastAsia"/>
          <w:szCs w:val="21"/>
          <w:lang w:val="fr-FR"/>
        </w:rPr>
        <w:t>—</w:t>
      </w:r>
      <w:r w:rsidR="008B7905" w:rsidRPr="00844227">
        <w:rPr>
          <w:rFonts w:ascii="宋体" w:hAnsi="宋体"/>
          <w:bCs/>
          <w:szCs w:val="21"/>
        </w:rPr>
        <w:t>2020第6章划格法规定进行（见“</w:t>
      </w:r>
      <w:r w:rsidR="005848C7" w:rsidRPr="00844227">
        <w:rPr>
          <w:rFonts w:ascii="宋体" w:hAnsi="宋体" w:hint="eastAsia"/>
          <w:bCs/>
          <w:szCs w:val="21"/>
        </w:rPr>
        <w:t>6</w:t>
      </w:r>
      <w:r w:rsidR="008B7905" w:rsidRPr="00844227">
        <w:rPr>
          <w:rFonts w:ascii="宋体" w:hAnsi="宋体"/>
          <w:bCs/>
          <w:szCs w:val="21"/>
        </w:rPr>
        <w:t>.4.</w:t>
      </w:r>
      <w:r w:rsidR="005848C7" w:rsidRPr="00844227">
        <w:rPr>
          <w:rFonts w:ascii="宋体" w:hAnsi="宋体" w:hint="eastAsia"/>
          <w:bCs/>
          <w:szCs w:val="21"/>
        </w:rPr>
        <w:t>3</w:t>
      </w:r>
      <w:r w:rsidR="008B7905" w:rsidRPr="00844227">
        <w:rPr>
          <w:rFonts w:ascii="宋体" w:hAnsi="宋体"/>
          <w:bCs/>
          <w:szCs w:val="21"/>
        </w:rPr>
        <w:t>划格法”）；</w:t>
      </w:r>
    </w:p>
    <w:p w14:paraId="2E639359" w14:textId="3F288B98" w:rsidR="008B7905" w:rsidRPr="00844227" w:rsidRDefault="00751169" w:rsidP="008B7905">
      <w:pPr>
        <w:pStyle w:val="affffb"/>
        <w:ind w:firstLine="420"/>
        <w:rPr>
          <w:rFonts w:ascii="宋体" w:hAnsi="宋体" w:hint="eastAsia"/>
          <w:bCs/>
          <w:szCs w:val="21"/>
        </w:rPr>
      </w:pPr>
      <w:r w:rsidRPr="00844227">
        <w:rPr>
          <w:rFonts w:ascii="宋体" w:hAnsi="宋体" w:hint="eastAsia"/>
          <w:bCs/>
          <w:szCs w:val="21"/>
        </w:rPr>
        <w:t>v</w:t>
      </w:r>
      <w:r w:rsidRPr="00844227">
        <w:rPr>
          <w:rFonts w:ascii="宋体" w:hAnsi="宋体"/>
          <w:bCs/>
          <w:szCs w:val="21"/>
        </w:rPr>
        <w:t>）</w:t>
      </w:r>
      <w:r w:rsidRPr="00844227">
        <w:rPr>
          <w:rFonts w:ascii="宋体" w:hAnsi="宋体" w:hint="eastAsia"/>
          <w:bCs/>
          <w:szCs w:val="21"/>
        </w:rPr>
        <w:t xml:space="preserve"> </w:t>
      </w:r>
      <w:r w:rsidR="0043303C" w:rsidRPr="00844227">
        <w:rPr>
          <w:rFonts w:ascii="宋体" w:hAnsi="宋体"/>
          <w:bCs/>
          <w:szCs w:val="21"/>
        </w:rPr>
        <w:t>更改</w:t>
      </w:r>
      <w:r w:rsidR="008B7905" w:rsidRPr="00844227">
        <w:rPr>
          <w:rFonts w:ascii="宋体" w:hAnsi="宋体"/>
          <w:bCs/>
          <w:szCs w:val="21"/>
        </w:rPr>
        <w:t>了热震试验法为热震法</w:t>
      </w:r>
      <w:r w:rsidR="008B7905" w:rsidRPr="00844227">
        <w:rPr>
          <w:rFonts w:ascii="宋体" w:hAnsi="宋体" w:hint="eastAsia"/>
          <w:bCs/>
          <w:szCs w:val="21"/>
        </w:rPr>
        <w:t>，</w:t>
      </w:r>
      <w:r w:rsidR="008B7905" w:rsidRPr="00844227">
        <w:rPr>
          <w:rFonts w:ascii="宋体" w:hAnsi="宋体"/>
          <w:bCs/>
          <w:szCs w:val="21"/>
        </w:rPr>
        <w:t>按GB/T 39494</w:t>
      </w:r>
      <w:r w:rsidR="0075786A" w:rsidRPr="00844227">
        <w:rPr>
          <w:rFonts w:ascii="宋体" w:hAnsi="宋体" w:hint="eastAsia"/>
          <w:szCs w:val="21"/>
          <w:lang w:val="fr-FR"/>
        </w:rPr>
        <w:t>—</w:t>
      </w:r>
      <w:r w:rsidR="008B7905" w:rsidRPr="00844227">
        <w:rPr>
          <w:rFonts w:ascii="宋体" w:hAnsi="宋体"/>
          <w:bCs/>
          <w:szCs w:val="21"/>
        </w:rPr>
        <w:t>2020第7章热震法规定进行（见“</w:t>
      </w:r>
      <w:r w:rsidR="005848C7" w:rsidRPr="00844227">
        <w:rPr>
          <w:rFonts w:ascii="宋体" w:hAnsi="宋体" w:hint="eastAsia"/>
          <w:bCs/>
          <w:szCs w:val="21"/>
        </w:rPr>
        <w:t>6</w:t>
      </w:r>
      <w:r w:rsidR="008B7905" w:rsidRPr="00844227">
        <w:rPr>
          <w:rFonts w:ascii="宋体" w:hAnsi="宋体"/>
          <w:bCs/>
          <w:szCs w:val="21"/>
        </w:rPr>
        <w:t>.4.</w:t>
      </w:r>
      <w:r w:rsidR="005848C7" w:rsidRPr="00844227">
        <w:rPr>
          <w:rFonts w:ascii="宋体" w:hAnsi="宋体" w:hint="eastAsia"/>
          <w:bCs/>
          <w:szCs w:val="21"/>
        </w:rPr>
        <w:t>4</w:t>
      </w:r>
      <w:r w:rsidR="008B7905" w:rsidRPr="00844227">
        <w:rPr>
          <w:rFonts w:ascii="宋体" w:hAnsi="宋体"/>
          <w:bCs/>
          <w:szCs w:val="21"/>
        </w:rPr>
        <w:t>热震法”）；</w:t>
      </w:r>
    </w:p>
    <w:p w14:paraId="51698FAE" w14:textId="391F1C8F" w:rsidR="005848C7" w:rsidRPr="00844227" w:rsidRDefault="00751169" w:rsidP="008B7905">
      <w:pPr>
        <w:pStyle w:val="affffb"/>
        <w:ind w:firstLine="420"/>
        <w:rPr>
          <w:rFonts w:ascii="宋体" w:hAnsi="宋体" w:hint="eastAsia"/>
          <w:bCs/>
          <w:szCs w:val="21"/>
        </w:rPr>
      </w:pPr>
      <w:r w:rsidRPr="00844227">
        <w:rPr>
          <w:rFonts w:ascii="宋体" w:hAnsi="宋体" w:hint="eastAsia"/>
          <w:bCs/>
          <w:szCs w:val="21"/>
        </w:rPr>
        <w:t>w</w:t>
      </w:r>
      <w:r w:rsidRPr="00844227">
        <w:rPr>
          <w:rFonts w:ascii="宋体" w:hAnsi="宋体"/>
          <w:bCs/>
          <w:szCs w:val="21"/>
        </w:rPr>
        <w:t>）</w:t>
      </w:r>
      <w:r w:rsidR="005848C7" w:rsidRPr="00844227">
        <w:rPr>
          <w:rFonts w:ascii="宋体" w:hAnsi="宋体"/>
          <w:bCs/>
          <w:szCs w:val="21"/>
        </w:rPr>
        <w:t>更改了</w:t>
      </w:r>
      <w:r w:rsidR="005848C7" w:rsidRPr="00844227">
        <w:rPr>
          <w:rFonts w:ascii="宋体" w:hAnsi="宋体" w:hint="eastAsia"/>
          <w:bCs/>
          <w:szCs w:val="21"/>
        </w:rPr>
        <w:t>跌落试验</w:t>
      </w:r>
      <w:r w:rsidR="005848C7" w:rsidRPr="00844227">
        <w:rPr>
          <w:rFonts w:ascii="宋体" w:hAnsi="宋体"/>
          <w:bCs/>
          <w:szCs w:val="21"/>
        </w:rPr>
        <w:t>法</w:t>
      </w:r>
      <w:r w:rsidR="005848C7" w:rsidRPr="00844227">
        <w:rPr>
          <w:rFonts w:ascii="宋体" w:hAnsi="宋体" w:hint="eastAsia"/>
          <w:bCs/>
          <w:szCs w:val="21"/>
        </w:rPr>
        <w:t>参照</w:t>
      </w:r>
      <w:r w:rsidR="005848C7" w:rsidRPr="00844227">
        <w:rPr>
          <w:rFonts w:ascii="宋体" w:hAnsi="宋体"/>
          <w:bCs/>
          <w:szCs w:val="21"/>
        </w:rPr>
        <w:t xml:space="preserve">GB/T </w:t>
      </w:r>
      <w:r w:rsidR="005848C7" w:rsidRPr="00844227">
        <w:rPr>
          <w:rFonts w:ascii="宋体" w:hAnsi="宋体" w:hint="eastAsia"/>
          <w:bCs/>
          <w:szCs w:val="21"/>
        </w:rPr>
        <w:t>2423.7的</w:t>
      </w:r>
      <w:r w:rsidR="005848C7" w:rsidRPr="00844227">
        <w:rPr>
          <w:rFonts w:ascii="宋体" w:hAnsi="宋体"/>
          <w:bCs/>
          <w:szCs w:val="21"/>
        </w:rPr>
        <w:t>规定进行（见“</w:t>
      </w:r>
      <w:r w:rsidR="005848C7" w:rsidRPr="00844227">
        <w:rPr>
          <w:rFonts w:ascii="宋体" w:hAnsi="宋体" w:hint="eastAsia"/>
          <w:bCs/>
          <w:szCs w:val="21"/>
        </w:rPr>
        <w:t>6</w:t>
      </w:r>
      <w:r w:rsidR="005848C7" w:rsidRPr="00844227">
        <w:rPr>
          <w:rFonts w:ascii="宋体" w:hAnsi="宋体"/>
          <w:bCs/>
          <w:szCs w:val="21"/>
        </w:rPr>
        <w:t>.4.</w:t>
      </w:r>
      <w:r w:rsidR="005848C7" w:rsidRPr="00844227">
        <w:rPr>
          <w:rFonts w:ascii="宋体" w:hAnsi="宋体" w:hint="eastAsia"/>
          <w:bCs/>
          <w:szCs w:val="21"/>
        </w:rPr>
        <w:t>6跌落试验</w:t>
      </w:r>
      <w:r w:rsidR="005848C7" w:rsidRPr="00844227">
        <w:rPr>
          <w:rFonts w:ascii="宋体" w:hAnsi="宋体"/>
          <w:bCs/>
          <w:szCs w:val="21"/>
        </w:rPr>
        <w:t>法”）；</w:t>
      </w:r>
    </w:p>
    <w:p w14:paraId="3D188962" w14:textId="6D6FEB5D" w:rsidR="008B7905" w:rsidRPr="00844227" w:rsidRDefault="00751169" w:rsidP="008B7905">
      <w:pPr>
        <w:pStyle w:val="affffb"/>
        <w:ind w:firstLine="420"/>
        <w:rPr>
          <w:rFonts w:ascii="宋体" w:hAnsi="宋体" w:hint="eastAsia"/>
          <w:bCs/>
          <w:szCs w:val="21"/>
        </w:rPr>
      </w:pPr>
      <w:r w:rsidRPr="00844227">
        <w:rPr>
          <w:rFonts w:ascii="宋体" w:hAnsi="宋体" w:hint="eastAsia"/>
          <w:bCs/>
          <w:szCs w:val="21"/>
        </w:rPr>
        <w:t>x</w:t>
      </w:r>
      <w:r w:rsidRPr="00844227">
        <w:rPr>
          <w:rFonts w:ascii="宋体" w:hAnsi="宋体"/>
          <w:bCs/>
          <w:szCs w:val="21"/>
        </w:rPr>
        <w:t>）</w:t>
      </w:r>
      <w:r w:rsidR="008B7905" w:rsidRPr="00844227">
        <w:rPr>
          <w:rFonts w:ascii="宋体" w:hAnsi="宋体"/>
          <w:bCs/>
          <w:szCs w:val="21"/>
        </w:rPr>
        <w:t>增加了表面润湿张力</w:t>
      </w:r>
      <w:r w:rsidR="00BC2975" w:rsidRPr="00844227">
        <w:rPr>
          <w:rFonts w:ascii="宋体" w:hAnsi="宋体" w:hint="eastAsia"/>
          <w:bCs/>
          <w:szCs w:val="21"/>
        </w:rPr>
        <w:t>试验法</w:t>
      </w:r>
      <w:r w:rsidR="008B7905" w:rsidRPr="00844227">
        <w:rPr>
          <w:rFonts w:ascii="宋体" w:hAnsi="宋体"/>
          <w:bCs/>
          <w:szCs w:val="21"/>
        </w:rPr>
        <w:t>，</w:t>
      </w:r>
      <w:r w:rsidR="00BC2975" w:rsidRPr="00844227">
        <w:rPr>
          <w:rFonts w:ascii="宋体" w:hAnsi="宋体" w:hint="eastAsia"/>
          <w:bCs/>
          <w:szCs w:val="21"/>
        </w:rPr>
        <w:t>参照</w:t>
      </w:r>
      <w:r w:rsidR="008B7905" w:rsidRPr="00844227">
        <w:rPr>
          <w:rFonts w:ascii="宋体" w:hAnsi="宋体"/>
          <w:bCs/>
          <w:szCs w:val="21"/>
        </w:rPr>
        <w:t>GB/T 22638.4</w:t>
      </w:r>
      <w:r w:rsidR="003F216A" w:rsidRPr="00844227">
        <w:rPr>
          <w:rFonts w:ascii="宋体" w:hAnsi="宋体" w:hint="eastAsia"/>
          <w:szCs w:val="21"/>
          <w:lang w:val="fr-FR"/>
        </w:rPr>
        <w:t>—</w:t>
      </w:r>
      <w:r w:rsidR="008B7905" w:rsidRPr="00844227">
        <w:rPr>
          <w:rFonts w:ascii="宋体" w:hAnsi="宋体"/>
          <w:bCs/>
          <w:szCs w:val="21"/>
        </w:rPr>
        <w:t>2016第7章达因笔法</w:t>
      </w:r>
      <w:r w:rsidRPr="00844227">
        <w:rPr>
          <w:rFonts w:ascii="宋体" w:hAnsi="宋体" w:hint="eastAsia"/>
          <w:bCs/>
          <w:szCs w:val="21"/>
        </w:rPr>
        <w:t>的</w:t>
      </w:r>
      <w:r w:rsidR="008B7905" w:rsidRPr="00844227">
        <w:rPr>
          <w:rFonts w:ascii="宋体" w:hAnsi="宋体"/>
          <w:bCs/>
          <w:szCs w:val="21"/>
        </w:rPr>
        <w:t>规定进行</w:t>
      </w:r>
      <w:r w:rsidR="00BC2975" w:rsidRPr="00844227">
        <w:rPr>
          <w:rFonts w:ascii="宋体" w:hAnsi="宋体"/>
          <w:bCs/>
          <w:szCs w:val="21"/>
        </w:rPr>
        <w:t>（见“</w:t>
      </w:r>
      <w:r w:rsidR="00BC2975" w:rsidRPr="00844227">
        <w:rPr>
          <w:rFonts w:ascii="宋体" w:hAnsi="宋体" w:hint="eastAsia"/>
          <w:bCs/>
          <w:szCs w:val="21"/>
        </w:rPr>
        <w:t>6</w:t>
      </w:r>
      <w:r w:rsidR="00BC2975" w:rsidRPr="00844227">
        <w:rPr>
          <w:rFonts w:ascii="宋体" w:hAnsi="宋体"/>
          <w:bCs/>
          <w:szCs w:val="21"/>
        </w:rPr>
        <w:t>.5 表面润湿张力</w:t>
      </w:r>
      <w:r w:rsidR="00BC2975" w:rsidRPr="00844227">
        <w:rPr>
          <w:rFonts w:ascii="宋体" w:hAnsi="宋体" w:hint="eastAsia"/>
          <w:bCs/>
          <w:szCs w:val="21"/>
        </w:rPr>
        <w:t>试验法</w:t>
      </w:r>
      <w:r w:rsidR="00BC2975" w:rsidRPr="00844227">
        <w:rPr>
          <w:rFonts w:ascii="宋体" w:hAnsi="宋体"/>
          <w:bCs/>
          <w:szCs w:val="21"/>
        </w:rPr>
        <w:t>”）</w:t>
      </w:r>
      <w:r w:rsidR="008B7905" w:rsidRPr="00844227">
        <w:rPr>
          <w:rFonts w:ascii="宋体" w:hAnsi="宋体"/>
          <w:bCs/>
          <w:szCs w:val="21"/>
        </w:rPr>
        <w:t>；</w:t>
      </w:r>
    </w:p>
    <w:p w14:paraId="082CEA3B" w14:textId="69A2E34E" w:rsidR="008B7905" w:rsidRPr="00844227" w:rsidRDefault="00751169" w:rsidP="008B7905">
      <w:pPr>
        <w:pStyle w:val="affffb"/>
        <w:ind w:firstLine="420"/>
        <w:rPr>
          <w:rFonts w:ascii="宋体" w:hAnsi="宋体" w:hint="eastAsia"/>
          <w:bCs/>
        </w:rPr>
      </w:pPr>
      <w:r w:rsidRPr="00844227">
        <w:rPr>
          <w:rFonts w:ascii="宋体" w:hAnsi="宋体" w:hint="eastAsia"/>
          <w:bCs/>
          <w:szCs w:val="21"/>
        </w:rPr>
        <w:t>y</w:t>
      </w:r>
      <w:r w:rsidRPr="00844227">
        <w:rPr>
          <w:rFonts w:ascii="宋体" w:hAnsi="宋体"/>
          <w:bCs/>
          <w:szCs w:val="21"/>
        </w:rPr>
        <w:t>）</w:t>
      </w:r>
      <w:r w:rsidR="0043303C" w:rsidRPr="00844227">
        <w:rPr>
          <w:rFonts w:ascii="宋体" w:hAnsi="宋体"/>
          <w:bCs/>
          <w:szCs w:val="21"/>
        </w:rPr>
        <w:t>删除</w:t>
      </w:r>
      <w:r w:rsidR="008B7905" w:rsidRPr="00844227">
        <w:rPr>
          <w:rFonts w:ascii="宋体" w:hAnsi="宋体"/>
          <w:bCs/>
          <w:szCs w:val="21"/>
        </w:rPr>
        <w:t>了原来的第9章标志、</w:t>
      </w:r>
      <w:r w:rsidR="00310A97">
        <w:rPr>
          <w:rFonts w:ascii="宋体" w:hAnsi="宋体" w:hint="eastAsia"/>
          <w:bCs/>
          <w:szCs w:val="21"/>
        </w:rPr>
        <w:t>包装、运输、贮存及</w:t>
      </w:r>
      <w:r w:rsidR="008B7905" w:rsidRPr="00844227">
        <w:rPr>
          <w:rFonts w:ascii="宋体" w:hAnsi="宋体"/>
          <w:bCs/>
          <w:szCs w:val="21"/>
        </w:rPr>
        <w:t>质量证明书的内容</w:t>
      </w:r>
      <w:r w:rsidR="008B7905" w:rsidRPr="00844227">
        <w:rPr>
          <w:rFonts w:ascii="宋体" w:hAnsi="宋体"/>
          <w:bCs/>
        </w:rPr>
        <w:t>。</w:t>
      </w:r>
    </w:p>
    <w:bookmarkEnd w:id="30"/>
    <w:p w14:paraId="3E228198" w14:textId="77777777" w:rsidR="008B7905" w:rsidRPr="0043303C" w:rsidRDefault="008B7905" w:rsidP="008B7905">
      <w:pPr>
        <w:pStyle w:val="affffb"/>
        <w:ind w:firstLine="420"/>
        <w:rPr>
          <w:rFonts w:ascii="宋体" w:hAnsi="宋体" w:hint="eastAsia"/>
        </w:rPr>
      </w:pPr>
      <w:r w:rsidRPr="0043303C">
        <w:rPr>
          <w:rFonts w:ascii="宋体" w:hAnsi="宋体" w:hint="eastAsia"/>
        </w:rPr>
        <w:t>请注意本文件的某些内容可能涉及专利</w:t>
      </w:r>
      <w:r w:rsidRPr="0043303C">
        <w:rPr>
          <w:rFonts w:ascii="宋体" w:hAnsi="宋体"/>
        </w:rPr>
        <w:t>。</w:t>
      </w:r>
      <w:r w:rsidRPr="0043303C">
        <w:rPr>
          <w:rFonts w:ascii="宋体" w:hAnsi="宋体" w:hint="eastAsia"/>
        </w:rPr>
        <w:t>本文件的发布机构不承担识别专利的责任。</w:t>
      </w:r>
    </w:p>
    <w:p w14:paraId="4CD28BD8" w14:textId="77777777" w:rsidR="008B7905" w:rsidRPr="0043303C" w:rsidRDefault="008B7905" w:rsidP="008B7905">
      <w:pPr>
        <w:pStyle w:val="affffb"/>
        <w:ind w:firstLine="420"/>
        <w:rPr>
          <w:rFonts w:ascii="宋体" w:hAnsi="宋体" w:hint="eastAsia"/>
        </w:rPr>
      </w:pPr>
      <w:r w:rsidRPr="0043303C">
        <w:rPr>
          <w:rFonts w:ascii="宋体" w:hAnsi="宋体"/>
        </w:rPr>
        <w:t>本</w:t>
      </w:r>
      <w:r w:rsidRPr="0043303C">
        <w:rPr>
          <w:rFonts w:ascii="宋体" w:hAnsi="宋体" w:hint="eastAsia"/>
        </w:rPr>
        <w:t>文件</w:t>
      </w:r>
      <w:r w:rsidRPr="0043303C">
        <w:rPr>
          <w:rFonts w:ascii="宋体" w:hAnsi="宋体"/>
        </w:rPr>
        <w:t>由全国稀土标准化技术委员会（SAC/TC 229）提出并归口。</w:t>
      </w:r>
    </w:p>
    <w:p w14:paraId="444BBF53" w14:textId="24548A1B" w:rsidR="008B7905" w:rsidRPr="0043303C" w:rsidRDefault="008B7905" w:rsidP="008B7905">
      <w:pPr>
        <w:pStyle w:val="affffb"/>
        <w:ind w:firstLine="420"/>
        <w:rPr>
          <w:rFonts w:ascii="宋体" w:hAnsi="宋体" w:hint="eastAsia"/>
        </w:rPr>
      </w:pPr>
      <w:r w:rsidRPr="0043303C">
        <w:rPr>
          <w:rFonts w:ascii="宋体" w:hAnsi="宋体"/>
        </w:rPr>
        <w:t>本</w:t>
      </w:r>
      <w:r w:rsidRPr="0043303C">
        <w:rPr>
          <w:rFonts w:ascii="宋体" w:hAnsi="宋体" w:hint="eastAsia"/>
        </w:rPr>
        <w:t>文件</w:t>
      </w:r>
      <w:r w:rsidRPr="0043303C">
        <w:rPr>
          <w:rFonts w:ascii="宋体" w:hAnsi="宋体"/>
        </w:rPr>
        <w:t>起草单位：</w:t>
      </w:r>
      <w:r w:rsidRPr="0043303C">
        <w:rPr>
          <w:rFonts w:ascii="宋体" w:hAnsi="宋体" w:hint="eastAsia"/>
        </w:rPr>
        <w:t>宁波韵升股份有限公司、中国科学院宁波材料技术与工程研究所、</w:t>
      </w:r>
      <w:r w:rsidRPr="0043303C">
        <w:rPr>
          <w:rFonts w:ascii="宋体" w:hAnsi="宋体"/>
        </w:rPr>
        <w:t>安徽大地熊新材料股份有限公司</w:t>
      </w:r>
      <w:r w:rsidRPr="0043303C">
        <w:rPr>
          <w:rFonts w:ascii="宋体" w:hAnsi="宋体" w:hint="eastAsia"/>
        </w:rPr>
        <w:t>、</w:t>
      </w:r>
      <w:r w:rsidRPr="0043303C">
        <w:rPr>
          <w:rFonts w:ascii="宋体" w:hAnsi="宋体"/>
        </w:rPr>
        <w:t>安泰北方科技有限公司</w:t>
      </w:r>
      <w:r w:rsidRPr="0043303C">
        <w:rPr>
          <w:rFonts w:ascii="宋体" w:hAnsi="宋体" w:hint="eastAsia"/>
        </w:rPr>
        <w:t>、</w:t>
      </w:r>
      <w:r w:rsidR="005F080F" w:rsidRPr="0043303C">
        <w:rPr>
          <w:rFonts w:ascii="宋体" w:hAnsi="宋体"/>
        </w:rPr>
        <w:t>北京中科三环高技术股份有限公司</w:t>
      </w:r>
      <w:r w:rsidR="006B4B34" w:rsidRPr="0043303C">
        <w:rPr>
          <w:rFonts w:ascii="宋体" w:hAnsi="宋体" w:hint="eastAsia"/>
        </w:rPr>
        <w:t>、</w:t>
      </w:r>
      <w:r w:rsidR="006B4B34" w:rsidRPr="0043303C">
        <w:rPr>
          <w:rFonts w:ascii="宋体" w:hAnsi="宋体"/>
        </w:rPr>
        <w:t>宁波新材料测试评价中心有限公司</w:t>
      </w:r>
      <w:r w:rsidR="005F080F" w:rsidRPr="0043303C">
        <w:rPr>
          <w:rFonts w:ascii="宋体" w:hAnsi="宋体" w:hint="eastAsia"/>
        </w:rPr>
        <w:t>、</w:t>
      </w:r>
      <w:r w:rsidRPr="0043303C">
        <w:rPr>
          <w:rFonts w:ascii="宋体" w:hAnsi="宋体"/>
        </w:rPr>
        <w:t>杭州美磁科技有限公司</w:t>
      </w:r>
      <w:r w:rsidRPr="0043303C">
        <w:rPr>
          <w:rFonts w:ascii="宋体" w:hAnsi="宋体" w:hint="eastAsia"/>
        </w:rPr>
        <w:t>、</w:t>
      </w:r>
      <w:r w:rsidRPr="0043303C">
        <w:rPr>
          <w:rFonts w:ascii="宋体" w:hAnsi="宋体"/>
        </w:rPr>
        <w:t>包头天和磁材科技股份有限公司</w:t>
      </w:r>
      <w:r w:rsidRPr="0043303C">
        <w:rPr>
          <w:rFonts w:ascii="宋体" w:hAnsi="宋体" w:hint="eastAsia"/>
        </w:rPr>
        <w:t>、</w:t>
      </w:r>
      <w:r w:rsidRPr="0043303C">
        <w:rPr>
          <w:rFonts w:ascii="宋体" w:hAnsi="宋体"/>
        </w:rPr>
        <w:t>英洛华科技股份有限公司</w:t>
      </w:r>
      <w:r w:rsidRPr="0043303C">
        <w:rPr>
          <w:rFonts w:ascii="宋体" w:hAnsi="宋体" w:hint="eastAsia"/>
        </w:rPr>
        <w:t>、</w:t>
      </w:r>
      <w:r w:rsidRPr="0043303C">
        <w:rPr>
          <w:rFonts w:ascii="宋体" w:hAnsi="宋体"/>
        </w:rPr>
        <w:t>杭州科德磁业有限公司</w:t>
      </w:r>
      <w:r w:rsidRPr="0043303C">
        <w:rPr>
          <w:rFonts w:ascii="宋体" w:hAnsi="宋体" w:hint="eastAsia"/>
        </w:rPr>
        <w:t>、</w:t>
      </w:r>
      <w:r w:rsidRPr="0043303C">
        <w:rPr>
          <w:rFonts w:ascii="宋体" w:hAnsi="宋体"/>
        </w:rPr>
        <w:t>包头市英思特稀磁新材料股份有限公司</w:t>
      </w:r>
      <w:r w:rsidRPr="0043303C">
        <w:rPr>
          <w:rFonts w:ascii="宋体" w:hAnsi="宋体" w:hint="eastAsia"/>
        </w:rPr>
        <w:t>、</w:t>
      </w:r>
      <w:r w:rsidRPr="0043303C">
        <w:rPr>
          <w:rFonts w:ascii="宋体" w:hAnsi="宋体"/>
        </w:rPr>
        <w:t>包头稀土研究院</w:t>
      </w:r>
      <w:r w:rsidRPr="0043303C">
        <w:rPr>
          <w:rFonts w:ascii="宋体" w:hAnsi="宋体" w:hint="eastAsia"/>
        </w:rPr>
        <w:t>、</w:t>
      </w:r>
      <w:r w:rsidRPr="0043303C">
        <w:rPr>
          <w:rFonts w:ascii="宋体" w:hAnsi="宋体"/>
        </w:rPr>
        <w:t>有研稀土（荣成）有限公司</w:t>
      </w:r>
      <w:r w:rsidRPr="0043303C">
        <w:rPr>
          <w:rFonts w:ascii="宋体" w:hAnsi="宋体" w:hint="eastAsia"/>
        </w:rPr>
        <w:t>、</w:t>
      </w:r>
      <w:r w:rsidRPr="0043303C">
        <w:rPr>
          <w:rFonts w:ascii="宋体" w:hAnsi="宋体"/>
        </w:rPr>
        <w:t>福建省金龙稀土股份有限公司</w:t>
      </w:r>
      <w:r w:rsidRPr="0043303C">
        <w:rPr>
          <w:rFonts w:ascii="宋体" w:hAnsi="宋体" w:hint="eastAsia"/>
        </w:rPr>
        <w:t>、</w:t>
      </w:r>
      <w:r w:rsidRPr="0043303C">
        <w:rPr>
          <w:rFonts w:ascii="宋体" w:hAnsi="宋体"/>
        </w:rPr>
        <w:t>宁波同创强磁材料有限公司</w:t>
      </w:r>
      <w:r w:rsidRPr="0043303C">
        <w:rPr>
          <w:rFonts w:ascii="宋体" w:hAnsi="宋体" w:hint="eastAsia"/>
        </w:rPr>
        <w:t>、</w:t>
      </w:r>
      <w:r w:rsidRPr="0043303C">
        <w:rPr>
          <w:rFonts w:ascii="宋体" w:hAnsi="宋体"/>
        </w:rPr>
        <w:t>江西理工大学</w:t>
      </w:r>
      <w:r w:rsidRPr="0043303C">
        <w:rPr>
          <w:rFonts w:ascii="宋体" w:hAnsi="宋体" w:hint="eastAsia"/>
        </w:rPr>
        <w:t>、</w:t>
      </w:r>
      <w:r w:rsidRPr="0043303C">
        <w:rPr>
          <w:rFonts w:ascii="宋体" w:hAnsi="宋体"/>
        </w:rPr>
        <w:t>宁波复能磁材科技有限公司</w:t>
      </w:r>
      <w:r w:rsidRPr="0043303C">
        <w:rPr>
          <w:rFonts w:ascii="宋体" w:hAnsi="宋体" w:hint="eastAsia"/>
        </w:rPr>
        <w:t>、</w:t>
      </w:r>
      <w:r w:rsidRPr="0043303C">
        <w:rPr>
          <w:rFonts w:ascii="宋体" w:hAnsi="宋体"/>
        </w:rPr>
        <w:t>杭州象限科技有限公司</w:t>
      </w:r>
      <w:r w:rsidRPr="0043303C">
        <w:rPr>
          <w:rFonts w:ascii="宋体" w:hAnsi="宋体" w:hint="eastAsia"/>
        </w:rPr>
        <w:t>、</w:t>
      </w:r>
      <w:r w:rsidRPr="0043303C">
        <w:rPr>
          <w:rFonts w:ascii="宋体" w:hAnsi="宋体"/>
        </w:rPr>
        <w:t>宁波科星材料科技有限公司</w:t>
      </w:r>
      <w:r w:rsidRPr="0043303C">
        <w:rPr>
          <w:rFonts w:ascii="宋体" w:hAnsi="宋体" w:hint="eastAsia"/>
        </w:rPr>
        <w:t>、</w:t>
      </w:r>
      <w:r w:rsidRPr="0043303C">
        <w:rPr>
          <w:rFonts w:ascii="宋体" w:hAnsi="宋体"/>
        </w:rPr>
        <w:t>安泰科技股份有限公司</w:t>
      </w:r>
      <w:r w:rsidRPr="0043303C">
        <w:rPr>
          <w:rFonts w:ascii="宋体" w:hAnsi="宋体" w:hint="eastAsia"/>
        </w:rPr>
        <w:t>。</w:t>
      </w:r>
      <w:r w:rsidRPr="001E1EE5">
        <w:rPr>
          <w:rFonts w:ascii="宋体" w:hAnsi="宋体" w:hint="eastAsia"/>
          <w:highlight w:val="yellow"/>
        </w:rPr>
        <w:t>（排序待定）</w:t>
      </w:r>
    </w:p>
    <w:p w14:paraId="28F7B589" w14:textId="44344332" w:rsidR="008B7905" w:rsidRPr="0043303C" w:rsidRDefault="0098343C" w:rsidP="008B7905">
      <w:pPr>
        <w:pStyle w:val="affffb"/>
        <w:ind w:firstLine="420"/>
        <w:rPr>
          <w:rFonts w:ascii="宋体" w:hAnsi="宋体" w:hint="eastAsia"/>
        </w:rPr>
      </w:pPr>
      <w:r w:rsidRPr="0098343C">
        <w:rPr>
          <w:rFonts w:ascii="宋体" w:hAnsi="宋体"/>
        </w:rPr>
        <w:t>本</w:t>
      </w:r>
      <w:r w:rsidRPr="0098343C">
        <w:rPr>
          <w:rFonts w:ascii="宋体" w:hAnsi="宋体" w:hint="eastAsia"/>
        </w:rPr>
        <w:t>文件</w:t>
      </w:r>
      <w:r w:rsidR="008B7905" w:rsidRPr="0043303C">
        <w:rPr>
          <w:rFonts w:ascii="宋体" w:hAnsi="宋体"/>
        </w:rPr>
        <w:t>主要起草人：</w:t>
      </w:r>
      <w:r w:rsidR="008B7905" w:rsidRPr="005C565C">
        <w:rPr>
          <w:rFonts w:ascii="宋体" w:hAnsi="宋体" w:hint="eastAsia"/>
        </w:rPr>
        <w:t>宋振纶、胡依群、</w:t>
      </w:r>
      <w:r w:rsidR="00000DC5" w:rsidRPr="005C565C">
        <w:rPr>
          <w:rFonts w:ascii="宋体" w:hAnsi="宋体" w:hint="eastAsia"/>
        </w:rPr>
        <w:t>姜建军、</w:t>
      </w:r>
      <w:r w:rsidR="008B7905" w:rsidRPr="005C565C">
        <w:rPr>
          <w:rFonts w:ascii="宋体" w:hAnsi="宋体" w:hint="eastAsia"/>
        </w:rPr>
        <w:t>沈国迪、陈国、张民、</w:t>
      </w:r>
      <w:r w:rsidR="00000DC5" w:rsidRPr="005C565C">
        <w:rPr>
          <w:rFonts w:ascii="宋体" w:hAnsi="宋体" w:hint="eastAsia"/>
        </w:rPr>
        <w:t>杨丽景、</w:t>
      </w:r>
      <w:r w:rsidR="008B7905" w:rsidRPr="005C565C">
        <w:rPr>
          <w:rFonts w:ascii="宋体" w:hAnsi="宋体" w:hint="eastAsia"/>
        </w:rPr>
        <w:t>竺晓东、</w:t>
      </w:r>
      <w:r w:rsidR="005C565C" w:rsidRPr="005C565C">
        <w:rPr>
          <w:rFonts w:ascii="宋体" w:hAnsi="宋体" w:hint="eastAsia"/>
        </w:rPr>
        <w:t>冯泉妤</w:t>
      </w:r>
      <w:r w:rsidR="008B7905" w:rsidRPr="005C565C">
        <w:rPr>
          <w:rFonts w:ascii="宋体" w:hAnsi="宋体" w:hint="eastAsia"/>
        </w:rPr>
        <w:t>、</w:t>
      </w:r>
      <w:r w:rsidR="008B7905" w:rsidRPr="005C565C">
        <w:rPr>
          <w:rFonts w:ascii="宋体" w:hAnsi="宋体"/>
        </w:rPr>
        <w:t>刘涛</w:t>
      </w:r>
      <w:r w:rsidR="008B7905" w:rsidRPr="005C565C">
        <w:rPr>
          <w:rFonts w:ascii="宋体" w:hAnsi="宋体" w:hint="eastAsia"/>
        </w:rPr>
        <w:t>、</w:t>
      </w:r>
      <w:r w:rsidR="005F080F" w:rsidRPr="005C565C">
        <w:rPr>
          <w:rFonts w:ascii="宋体" w:hAnsi="宋体" w:hint="eastAsia"/>
        </w:rPr>
        <w:t>孟令蝶、</w:t>
      </w:r>
      <w:r w:rsidR="006B4B34" w:rsidRPr="005C565C">
        <w:rPr>
          <w:rFonts w:ascii="宋体" w:hAnsi="宋体"/>
        </w:rPr>
        <w:t>姜秋晓</w:t>
      </w:r>
      <w:r w:rsidR="006B4B34" w:rsidRPr="005C565C">
        <w:rPr>
          <w:rFonts w:ascii="宋体" w:hAnsi="宋体" w:hint="eastAsia"/>
        </w:rPr>
        <w:t>、</w:t>
      </w:r>
      <w:r w:rsidR="008B7905" w:rsidRPr="005C565C">
        <w:rPr>
          <w:rFonts w:ascii="宋体" w:hAnsi="宋体"/>
        </w:rPr>
        <w:t>贾生礼</w:t>
      </w:r>
      <w:r w:rsidR="008B7905" w:rsidRPr="005C565C">
        <w:rPr>
          <w:rFonts w:ascii="宋体" w:hAnsi="宋体" w:hint="eastAsia"/>
        </w:rPr>
        <w:t>、</w:t>
      </w:r>
      <w:r w:rsidR="008B7905" w:rsidRPr="005C565C">
        <w:rPr>
          <w:rFonts w:ascii="宋体" w:hAnsi="宋体"/>
        </w:rPr>
        <w:t>张明鑫</w:t>
      </w:r>
      <w:r w:rsidR="008B7905" w:rsidRPr="005C565C">
        <w:rPr>
          <w:rFonts w:ascii="宋体" w:hAnsi="宋体" w:hint="eastAsia"/>
        </w:rPr>
        <w:t>、</w:t>
      </w:r>
      <w:r w:rsidR="008B7905" w:rsidRPr="005C565C">
        <w:rPr>
          <w:rFonts w:ascii="宋体" w:hAnsi="宋体"/>
        </w:rPr>
        <w:t>郝忠彬</w:t>
      </w:r>
      <w:r w:rsidR="008B7905" w:rsidRPr="005C565C">
        <w:rPr>
          <w:rFonts w:ascii="宋体" w:hAnsi="宋体" w:hint="eastAsia"/>
        </w:rPr>
        <w:t>、</w:t>
      </w:r>
      <w:r w:rsidR="008B7905" w:rsidRPr="005C565C">
        <w:rPr>
          <w:rFonts w:ascii="宋体" w:hAnsi="宋体"/>
        </w:rPr>
        <w:t>付勇兵</w:t>
      </w:r>
      <w:r w:rsidR="008B7905" w:rsidRPr="005C565C">
        <w:rPr>
          <w:rFonts w:ascii="宋体" w:hAnsi="宋体" w:hint="eastAsia"/>
        </w:rPr>
        <w:t>、</w:t>
      </w:r>
      <w:r w:rsidR="00C315D5" w:rsidRPr="005C565C">
        <w:rPr>
          <w:rFonts w:ascii="宋体" w:hAnsi="宋体"/>
        </w:rPr>
        <w:t>王丽兵</w:t>
      </w:r>
      <w:r w:rsidR="00C315D5" w:rsidRPr="005C565C">
        <w:rPr>
          <w:rFonts w:ascii="宋体" w:hAnsi="宋体" w:hint="eastAsia"/>
        </w:rPr>
        <w:t>、</w:t>
      </w:r>
      <w:r w:rsidR="008B7905" w:rsidRPr="005C565C">
        <w:rPr>
          <w:rFonts w:ascii="宋体" w:hAnsi="宋体"/>
        </w:rPr>
        <w:t>王誉</w:t>
      </w:r>
      <w:r w:rsidR="008B7905" w:rsidRPr="005C565C">
        <w:rPr>
          <w:rFonts w:ascii="宋体" w:hAnsi="宋体" w:hint="eastAsia"/>
        </w:rPr>
        <w:t>、</w:t>
      </w:r>
      <w:r w:rsidR="008B7905" w:rsidRPr="005C565C">
        <w:rPr>
          <w:rFonts w:ascii="宋体" w:hAnsi="宋体"/>
        </w:rPr>
        <w:t>孙小钧</w:t>
      </w:r>
      <w:r w:rsidR="008B7905" w:rsidRPr="005C565C">
        <w:rPr>
          <w:rFonts w:ascii="宋体" w:hAnsi="宋体" w:hint="eastAsia"/>
        </w:rPr>
        <w:t>、</w:t>
      </w:r>
      <w:r w:rsidR="008B7905" w:rsidRPr="005C565C">
        <w:rPr>
          <w:rFonts w:ascii="宋体" w:hAnsi="宋体"/>
        </w:rPr>
        <w:t>赖荣文</w:t>
      </w:r>
      <w:r w:rsidR="008B7905" w:rsidRPr="005C565C">
        <w:rPr>
          <w:rFonts w:ascii="宋体" w:hAnsi="宋体" w:hint="eastAsia"/>
        </w:rPr>
        <w:t>、</w:t>
      </w:r>
      <w:r w:rsidR="008B7905" w:rsidRPr="005C565C">
        <w:rPr>
          <w:rFonts w:ascii="宋体" w:hAnsi="宋体"/>
        </w:rPr>
        <w:t>陈侃</w:t>
      </w:r>
      <w:r w:rsidR="008B7905" w:rsidRPr="005C565C">
        <w:rPr>
          <w:rFonts w:ascii="宋体" w:hAnsi="宋体" w:hint="eastAsia"/>
        </w:rPr>
        <w:t>、</w:t>
      </w:r>
      <w:r w:rsidR="008B7905" w:rsidRPr="005C565C">
        <w:rPr>
          <w:rFonts w:ascii="宋体" w:hAnsi="宋体"/>
        </w:rPr>
        <w:t>江庆政</w:t>
      </w:r>
      <w:r w:rsidR="008B7905" w:rsidRPr="005C565C">
        <w:rPr>
          <w:rFonts w:ascii="宋体" w:hAnsi="宋体" w:hint="eastAsia"/>
        </w:rPr>
        <w:t>、</w:t>
      </w:r>
      <w:r w:rsidR="008B7905" w:rsidRPr="005C565C">
        <w:rPr>
          <w:rFonts w:ascii="宋体" w:hAnsi="宋体"/>
        </w:rPr>
        <w:t>孙铅铅</w:t>
      </w:r>
      <w:r w:rsidR="008B7905" w:rsidRPr="005C565C">
        <w:rPr>
          <w:rFonts w:ascii="宋体" w:hAnsi="宋体" w:hint="eastAsia"/>
        </w:rPr>
        <w:t>、</w:t>
      </w:r>
      <w:r w:rsidR="008B7905" w:rsidRPr="005C565C">
        <w:rPr>
          <w:rFonts w:ascii="宋体" w:hAnsi="宋体"/>
        </w:rPr>
        <w:t>赵毅</w:t>
      </w:r>
      <w:r w:rsidR="008B7905" w:rsidRPr="005C565C">
        <w:rPr>
          <w:rFonts w:ascii="宋体" w:hAnsi="宋体" w:hint="eastAsia"/>
        </w:rPr>
        <w:t>、</w:t>
      </w:r>
      <w:r w:rsidR="008B7905" w:rsidRPr="005C565C">
        <w:rPr>
          <w:rFonts w:ascii="宋体" w:hAnsi="宋体"/>
        </w:rPr>
        <w:t>潘道良</w:t>
      </w:r>
      <w:r w:rsidR="008B7905" w:rsidRPr="005C565C">
        <w:rPr>
          <w:rFonts w:ascii="宋体" w:hAnsi="宋体" w:hint="eastAsia"/>
        </w:rPr>
        <w:t>、</w:t>
      </w:r>
      <w:r w:rsidR="008B7905" w:rsidRPr="005C565C">
        <w:rPr>
          <w:rFonts w:ascii="宋体" w:hAnsi="宋体"/>
        </w:rPr>
        <w:t>周磊</w:t>
      </w:r>
      <w:r w:rsidR="008B7905" w:rsidRPr="005C565C">
        <w:rPr>
          <w:rFonts w:ascii="宋体" w:hAnsi="宋体" w:hint="eastAsia"/>
        </w:rPr>
        <w:t>、</w:t>
      </w:r>
      <w:r w:rsidR="00CD087F" w:rsidRPr="005C565C">
        <w:rPr>
          <w:rFonts w:ascii="宋体" w:hAnsi="宋体"/>
        </w:rPr>
        <w:t>黄秀莲</w:t>
      </w:r>
      <w:r w:rsidR="00CD087F">
        <w:rPr>
          <w:rFonts w:ascii="宋体" w:hAnsi="宋体" w:hint="eastAsia"/>
        </w:rPr>
        <w:t>、</w:t>
      </w:r>
      <w:r w:rsidR="008B7905" w:rsidRPr="005C565C">
        <w:rPr>
          <w:rFonts w:ascii="宋体" w:hAnsi="宋体"/>
        </w:rPr>
        <w:t>王守春</w:t>
      </w:r>
      <w:r w:rsidR="008B7905" w:rsidRPr="005C565C">
        <w:rPr>
          <w:rFonts w:ascii="宋体" w:hAnsi="宋体" w:hint="eastAsia"/>
        </w:rPr>
        <w:t>、</w:t>
      </w:r>
      <w:r w:rsidR="008B7905" w:rsidRPr="005C565C">
        <w:rPr>
          <w:rFonts w:ascii="宋体" w:hAnsi="宋体"/>
        </w:rPr>
        <w:t>吕科</w:t>
      </w:r>
      <w:r w:rsidR="008B7905" w:rsidRPr="005C565C">
        <w:rPr>
          <w:rFonts w:ascii="宋体" w:hAnsi="宋体" w:hint="eastAsia"/>
        </w:rPr>
        <w:t>、</w:t>
      </w:r>
      <w:r w:rsidR="008B7905" w:rsidRPr="005C565C">
        <w:rPr>
          <w:rFonts w:ascii="宋体" w:hAnsi="宋体"/>
        </w:rPr>
        <w:t>占礼春</w:t>
      </w:r>
      <w:r w:rsidR="008B7905" w:rsidRPr="005C565C">
        <w:rPr>
          <w:rFonts w:ascii="宋体" w:hAnsi="宋体" w:hint="eastAsia"/>
        </w:rPr>
        <w:t>、</w:t>
      </w:r>
      <w:r w:rsidR="008B7905" w:rsidRPr="005C565C">
        <w:rPr>
          <w:rFonts w:ascii="宋体" w:hAnsi="宋体"/>
        </w:rPr>
        <w:t>武志敏</w:t>
      </w:r>
      <w:r w:rsidR="008B7905" w:rsidRPr="005C565C">
        <w:rPr>
          <w:rFonts w:ascii="宋体" w:hAnsi="宋体" w:hint="eastAsia"/>
        </w:rPr>
        <w:t>、</w:t>
      </w:r>
      <w:r w:rsidR="008B7905" w:rsidRPr="005C565C">
        <w:rPr>
          <w:rFonts w:ascii="宋体" w:hAnsi="宋体"/>
        </w:rPr>
        <w:t>杜姗</w:t>
      </w:r>
      <w:r w:rsidR="008B7905" w:rsidRPr="005C565C">
        <w:rPr>
          <w:rFonts w:ascii="宋体" w:hAnsi="宋体" w:hint="eastAsia"/>
        </w:rPr>
        <w:t>、</w:t>
      </w:r>
      <w:r w:rsidR="008B7905" w:rsidRPr="005C565C">
        <w:rPr>
          <w:rFonts w:ascii="宋体" w:hAnsi="宋体"/>
        </w:rPr>
        <w:t>张超越</w:t>
      </w:r>
      <w:r w:rsidR="008B7905" w:rsidRPr="005C565C">
        <w:rPr>
          <w:rFonts w:ascii="宋体" w:hAnsi="宋体" w:hint="eastAsia"/>
        </w:rPr>
        <w:t>、</w:t>
      </w:r>
      <w:r w:rsidR="00C315D5" w:rsidRPr="005C565C">
        <w:rPr>
          <w:rFonts w:ascii="宋体" w:hAnsi="宋体"/>
        </w:rPr>
        <w:t>刘健</w:t>
      </w:r>
      <w:r w:rsidR="00C315D5" w:rsidRPr="005C565C">
        <w:rPr>
          <w:rFonts w:ascii="宋体" w:hAnsi="宋体" w:hint="eastAsia"/>
        </w:rPr>
        <w:t>、</w:t>
      </w:r>
      <w:r w:rsidR="008B7905" w:rsidRPr="005C565C">
        <w:rPr>
          <w:rFonts w:ascii="宋体" w:hAnsi="宋体"/>
        </w:rPr>
        <w:t>王晓佳</w:t>
      </w:r>
      <w:r w:rsidR="008B7905" w:rsidRPr="005C565C">
        <w:rPr>
          <w:rFonts w:ascii="宋体" w:hAnsi="宋体" w:hint="eastAsia"/>
        </w:rPr>
        <w:t>、</w:t>
      </w:r>
      <w:r w:rsidR="008B7905" w:rsidRPr="005C565C">
        <w:rPr>
          <w:rFonts w:ascii="宋体" w:hAnsi="宋体"/>
        </w:rPr>
        <w:t>张洪滨</w:t>
      </w:r>
      <w:r w:rsidR="008B7905" w:rsidRPr="005C565C">
        <w:rPr>
          <w:rFonts w:ascii="宋体" w:hAnsi="宋体" w:hint="eastAsia"/>
        </w:rPr>
        <w:t>、</w:t>
      </w:r>
      <w:r w:rsidR="008B7905" w:rsidRPr="005C565C">
        <w:rPr>
          <w:rFonts w:ascii="宋体" w:hAnsi="宋体"/>
        </w:rPr>
        <w:t>张久磊</w:t>
      </w:r>
      <w:r w:rsidR="008B7905" w:rsidRPr="005C565C">
        <w:rPr>
          <w:rFonts w:ascii="宋体" w:hAnsi="宋体" w:hint="eastAsia"/>
        </w:rPr>
        <w:t>、</w:t>
      </w:r>
      <w:r w:rsidR="008B7905" w:rsidRPr="005C565C">
        <w:rPr>
          <w:rFonts w:ascii="宋体" w:hAnsi="宋体"/>
        </w:rPr>
        <w:t>张松松</w:t>
      </w:r>
      <w:r w:rsidR="008B7905" w:rsidRPr="005C565C">
        <w:rPr>
          <w:rFonts w:ascii="宋体" w:hAnsi="宋体" w:hint="eastAsia"/>
        </w:rPr>
        <w:t>、</w:t>
      </w:r>
      <w:r w:rsidR="008B7905" w:rsidRPr="005C565C">
        <w:rPr>
          <w:rFonts w:ascii="宋体" w:hAnsi="宋体"/>
        </w:rPr>
        <w:t>刘念念</w:t>
      </w:r>
      <w:r w:rsidR="008B7905" w:rsidRPr="005C565C">
        <w:rPr>
          <w:rFonts w:ascii="宋体" w:hAnsi="宋体" w:hint="eastAsia"/>
        </w:rPr>
        <w:t>、</w:t>
      </w:r>
      <w:r w:rsidR="008B7905" w:rsidRPr="005C565C">
        <w:rPr>
          <w:rFonts w:ascii="宋体" w:hAnsi="宋体"/>
        </w:rPr>
        <w:t>曹朔豪</w:t>
      </w:r>
      <w:r w:rsidR="008B7905" w:rsidRPr="005C565C">
        <w:rPr>
          <w:rFonts w:ascii="宋体" w:hAnsi="宋体" w:hint="eastAsia"/>
        </w:rPr>
        <w:t>、</w:t>
      </w:r>
      <w:r w:rsidR="008B7905" w:rsidRPr="005C565C">
        <w:rPr>
          <w:rFonts w:ascii="宋体" w:hAnsi="宋体"/>
        </w:rPr>
        <w:t>卢新钰</w:t>
      </w:r>
      <w:r w:rsidR="008B7905" w:rsidRPr="005C565C">
        <w:rPr>
          <w:rFonts w:ascii="宋体" w:hAnsi="宋体" w:hint="eastAsia"/>
        </w:rPr>
        <w:t>、</w:t>
      </w:r>
      <w:r w:rsidR="008B7905" w:rsidRPr="005C565C">
        <w:rPr>
          <w:rFonts w:ascii="宋体" w:hAnsi="宋体"/>
        </w:rPr>
        <w:t>石晓宁</w:t>
      </w:r>
      <w:r w:rsidR="008B7905" w:rsidRPr="005C565C">
        <w:rPr>
          <w:rFonts w:ascii="宋体" w:hAnsi="宋体" w:hint="eastAsia"/>
        </w:rPr>
        <w:t>、</w:t>
      </w:r>
      <w:r w:rsidR="00C315D5" w:rsidRPr="005C565C">
        <w:rPr>
          <w:rFonts w:ascii="宋体" w:hAnsi="宋体"/>
        </w:rPr>
        <w:t>董改华</w:t>
      </w:r>
      <w:r w:rsidR="00C315D5" w:rsidRPr="005C565C">
        <w:rPr>
          <w:rFonts w:ascii="宋体" w:hAnsi="宋体" w:hint="eastAsia"/>
        </w:rPr>
        <w:t>、</w:t>
      </w:r>
      <w:r w:rsidR="008B7905" w:rsidRPr="005C565C">
        <w:rPr>
          <w:rFonts w:ascii="宋体" w:hAnsi="宋体"/>
        </w:rPr>
        <w:t>于晶雪</w:t>
      </w:r>
      <w:r w:rsidR="005C565C" w:rsidRPr="005C565C">
        <w:rPr>
          <w:rFonts w:ascii="宋体" w:hAnsi="宋体" w:hint="eastAsia"/>
        </w:rPr>
        <w:t>、</w:t>
      </w:r>
      <w:r w:rsidR="005C565C" w:rsidRPr="005C565C">
        <w:rPr>
          <w:rFonts w:ascii="宋体" w:hAnsi="宋体"/>
        </w:rPr>
        <w:t>金国顺</w:t>
      </w:r>
      <w:r w:rsidR="006B4B34">
        <w:rPr>
          <w:rFonts w:ascii="宋体" w:hAnsi="宋体" w:hint="eastAsia"/>
        </w:rPr>
        <w:t>、</w:t>
      </w:r>
      <w:r w:rsidR="006B4B34" w:rsidRPr="006B4B34">
        <w:rPr>
          <w:rFonts w:ascii="宋体" w:hAnsi="宋体" w:hint="eastAsia"/>
        </w:rPr>
        <w:t>周海波</w:t>
      </w:r>
      <w:r w:rsidR="008B7905" w:rsidRPr="0043303C">
        <w:rPr>
          <w:rFonts w:ascii="宋体" w:hAnsi="宋体" w:hint="eastAsia"/>
        </w:rPr>
        <w:t>。</w:t>
      </w:r>
      <w:r w:rsidR="008B7905" w:rsidRPr="007F5ECF">
        <w:rPr>
          <w:rFonts w:ascii="宋体" w:hAnsi="宋体" w:hint="eastAsia"/>
          <w:highlight w:val="yellow"/>
        </w:rPr>
        <w:t>（排序待定）</w:t>
      </w:r>
    </w:p>
    <w:p w14:paraId="41FC0F34" w14:textId="77777777" w:rsidR="008B7905" w:rsidRPr="0043303C" w:rsidRDefault="008B7905" w:rsidP="008B7905">
      <w:pPr>
        <w:pStyle w:val="affffb"/>
        <w:ind w:firstLine="420"/>
        <w:rPr>
          <w:rFonts w:ascii="宋体" w:hAnsi="宋体" w:hint="eastAsia"/>
        </w:rPr>
      </w:pPr>
      <w:bookmarkStart w:id="31" w:name="_Hlk184728443"/>
      <w:r w:rsidRPr="0043303C">
        <w:rPr>
          <w:rFonts w:ascii="宋体" w:hAnsi="宋体"/>
        </w:rPr>
        <w:t>本</w:t>
      </w:r>
      <w:r w:rsidRPr="0043303C">
        <w:rPr>
          <w:rFonts w:ascii="宋体" w:hAnsi="宋体" w:hint="eastAsia"/>
        </w:rPr>
        <w:t>文件</w:t>
      </w:r>
      <w:r w:rsidRPr="0043303C">
        <w:rPr>
          <w:rFonts w:ascii="宋体" w:hAnsi="宋体"/>
        </w:rPr>
        <w:t>所代替标准的历次版本发布情况为：</w:t>
      </w:r>
    </w:p>
    <w:p w14:paraId="7DE00DD6" w14:textId="6A8B42FC" w:rsidR="008B7905" w:rsidRPr="0043303C" w:rsidRDefault="008B7905" w:rsidP="008B7905">
      <w:pPr>
        <w:pStyle w:val="affffb"/>
        <w:ind w:firstLine="420"/>
        <w:rPr>
          <w:rFonts w:ascii="宋体" w:hAnsi="宋体" w:hint="eastAsia"/>
        </w:rPr>
      </w:pPr>
      <w:r w:rsidRPr="0043303C">
        <w:rPr>
          <w:rFonts w:ascii="宋体" w:hAnsi="宋体"/>
        </w:rPr>
        <w:t>GB/T 34491</w:t>
      </w:r>
      <w:r w:rsidR="003F216A" w:rsidRPr="00A93C9A">
        <w:rPr>
          <w:rFonts w:hAnsi="黑体" w:hint="eastAsia"/>
          <w:lang w:val="fr-FR"/>
        </w:rPr>
        <w:t>—</w:t>
      </w:r>
      <w:r w:rsidRPr="0043303C">
        <w:rPr>
          <w:rFonts w:ascii="宋体" w:hAnsi="宋体"/>
        </w:rPr>
        <w:t>2017</w:t>
      </w:r>
      <w:r w:rsidRPr="0043303C">
        <w:rPr>
          <w:rFonts w:ascii="宋体" w:hAnsi="宋体" w:hint="eastAsia"/>
        </w:rPr>
        <w:t>；</w:t>
      </w:r>
    </w:p>
    <w:bookmarkEnd w:id="31"/>
    <w:p w14:paraId="47C0F26E" w14:textId="5404F0A0" w:rsidR="008B7905" w:rsidRPr="0043303C" w:rsidRDefault="00456632" w:rsidP="008B7905">
      <w:pPr>
        <w:pStyle w:val="affffb"/>
        <w:ind w:firstLine="420"/>
        <w:rPr>
          <w:rFonts w:ascii="宋体" w:hAnsi="宋体" w:hint="eastAsia"/>
        </w:rPr>
      </w:pPr>
      <w:r>
        <w:rPr>
          <w:rFonts w:ascii="宋体" w:hAnsi="宋体" w:hint="eastAsia"/>
          <w:lang w:val="fr-FR"/>
        </w:rPr>
        <w:t>——</w:t>
      </w:r>
      <w:r w:rsidR="008B7905" w:rsidRPr="0043303C">
        <w:rPr>
          <w:rFonts w:ascii="宋体" w:hAnsi="宋体" w:hint="eastAsia"/>
        </w:rPr>
        <w:t>本次为第一次修订。</w:t>
      </w:r>
    </w:p>
    <w:p w14:paraId="53A7AE71" w14:textId="7A9A696B" w:rsidR="008B7905" w:rsidRPr="00456632" w:rsidRDefault="008B7905" w:rsidP="008B7905">
      <w:pPr>
        <w:pStyle w:val="affffb"/>
        <w:ind w:firstLine="420"/>
        <w:sectPr w:rsidR="008B7905" w:rsidRPr="00456632" w:rsidSect="008B7905">
          <w:headerReference w:type="even" r:id="rId14"/>
          <w:headerReference w:type="default" r:id="rId15"/>
          <w:footerReference w:type="default" r:id="rId16"/>
          <w:pgSz w:w="11906" w:h="16838" w:code="9"/>
          <w:pgMar w:top="1928" w:right="1134" w:bottom="1134" w:left="1134" w:header="1418" w:footer="1134" w:gutter="284"/>
          <w:pgNumType w:fmt="upperRoman" w:start="1"/>
          <w:cols w:space="425"/>
          <w:formProt w:val="0"/>
          <w:docGrid w:type="lines" w:linePitch="312"/>
        </w:sectPr>
      </w:pPr>
    </w:p>
    <w:p w14:paraId="37F0E4A5" w14:textId="77777777" w:rsidR="00894836" w:rsidRPr="00934C12" w:rsidRDefault="00894836" w:rsidP="00093D25">
      <w:pPr>
        <w:spacing w:line="20" w:lineRule="exact"/>
        <w:jc w:val="center"/>
        <w:rPr>
          <w:rFonts w:ascii="黑体" w:eastAsia="黑体" w:hAnsi="黑体" w:hint="eastAsia"/>
          <w:sz w:val="32"/>
          <w:szCs w:val="32"/>
        </w:rPr>
      </w:pPr>
      <w:bookmarkStart w:id="32" w:name="BookMark4"/>
      <w:bookmarkEnd w:id="19"/>
    </w:p>
    <w:p w14:paraId="2F8060E3" w14:textId="77777777" w:rsidR="00894836" w:rsidRDefault="00894836" w:rsidP="00093D25">
      <w:pPr>
        <w:spacing w:line="20" w:lineRule="exact"/>
        <w:jc w:val="center"/>
        <w:rPr>
          <w:rFonts w:ascii="黑体" w:eastAsia="黑体" w:hAnsi="黑体" w:hint="eastAsia"/>
          <w:sz w:val="32"/>
          <w:szCs w:val="32"/>
        </w:rPr>
      </w:pPr>
    </w:p>
    <w:sdt>
      <w:sdtPr>
        <w:tag w:val="NEW_STAND_NAME"/>
        <w:id w:val="595910757"/>
        <w:lock w:val="sdtLocked"/>
        <w:placeholder>
          <w:docPart w:val="A32C928E327A4361918CD94582B02EBE"/>
        </w:placeholder>
      </w:sdtPr>
      <w:sdtContent>
        <w:bookmarkStart w:id="33" w:name="NEW_STAND_NAME" w:displacedByCustomXml="prev"/>
        <w:p w14:paraId="6B11C139" w14:textId="605CF05B" w:rsidR="00F26B7E" w:rsidRPr="00F26B7E" w:rsidRDefault="0043303C" w:rsidP="0043303C">
          <w:pPr>
            <w:pStyle w:val="afffffffff8"/>
            <w:spacing w:beforeLines="100" w:before="312" w:afterLines="220" w:after="686"/>
            <w:rPr>
              <w:rFonts w:hint="eastAsia"/>
            </w:rPr>
          </w:pPr>
          <w:r>
            <w:rPr>
              <w:rFonts w:hint="eastAsia"/>
            </w:rPr>
            <w:t>烧结钕铁硼表面镀层</w:t>
          </w:r>
        </w:p>
      </w:sdtContent>
    </w:sdt>
    <w:bookmarkEnd w:id="33" w:displacedByCustomXml="prev"/>
    <w:p w14:paraId="232EA2F7" w14:textId="77777777" w:rsidR="00E2552F" w:rsidRDefault="00E2552F" w:rsidP="00A77CCB">
      <w:pPr>
        <w:pStyle w:val="affc"/>
        <w:spacing w:before="312" w:after="312"/>
      </w:pPr>
      <w:bookmarkStart w:id="34" w:name="_Toc17233325"/>
      <w:bookmarkStart w:id="35" w:name="_Toc17233333"/>
      <w:bookmarkStart w:id="36" w:name="_Toc24884211"/>
      <w:bookmarkStart w:id="37" w:name="_Toc24884218"/>
      <w:bookmarkStart w:id="38" w:name="_Toc26648465"/>
      <w:bookmarkStart w:id="39" w:name="_Toc26718930"/>
      <w:bookmarkStart w:id="40" w:name="_Toc26986530"/>
      <w:bookmarkStart w:id="41" w:name="_Toc26986771"/>
      <w:bookmarkStart w:id="42" w:name="_Toc97190718"/>
      <w:r>
        <w:rPr>
          <w:rFonts w:hint="eastAsia"/>
        </w:rPr>
        <w:t>范围</w:t>
      </w:r>
      <w:bookmarkEnd w:id="34"/>
      <w:bookmarkEnd w:id="35"/>
      <w:bookmarkEnd w:id="36"/>
      <w:bookmarkEnd w:id="37"/>
      <w:bookmarkEnd w:id="38"/>
      <w:bookmarkEnd w:id="39"/>
      <w:bookmarkEnd w:id="40"/>
      <w:bookmarkEnd w:id="41"/>
      <w:bookmarkEnd w:id="42"/>
    </w:p>
    <w:p w14:paraId="35E46C42" w14:textId="6FC28F8A" w:rsidR="004D1C1E" w:rsidRPr="00A02C5E" w:rsidRDefault="0043303C" w:rsidP="004D1C1E">
      <w:pPr>
        <w:pStyle w:val="afffffffffffa"/>
        <w:adjustRightInd w:val="0"/>
        <w:snapToGrid w:val="0"/>
        <w:spacing w:line="320" w:lineRule="exact"/>
        <w:ind w:firstLine="420"/>
        <w:rPr>
          <w:szCs w:val="21"/>
        </w:rPr>
      </w:pPr>
      <w:bookmarkStart w:id="43" w:name="_Toc17233326"/>
      <w:bookmarkStart w:id="44" w:name="_Toc17233334"/>
      <w:bookmarkStart w:id="45" w:name="_Toc24884212"/>
      <w:bookmarkStart w:id="46" w:name="_Toc24884219"/>
      <w:bookmarkStart w:id="47" w:name="_Toc26648466"/>
      <w:r>
        <w:rPr>
          <w:rFonts w:hint="eastAsia"/>
          <w:szCs w:val="21"/>
        </w:rPr>
        <w:t>本文件</w:t>
      </w:r>
      <w:r w:rsidR="004D1C1E" w:rsidRPr="0023065D">
        <w:rPr>
          <w:rFonts w:hint="eastAsia"/>
          <w:szCs w:val="21"/>
        </w:rPr>
        <w:t>规定了烧结钕铁硼永磁材料表面镀层代号、性能要求、试验方法</w:t>
      </w:r>
      <w:r w:rsidR="00A416E0">
        <w:rPr>
          <w:rFonts w:hint="eastAsia"/>
          <w:szCs w:val="21"/>
        </w:rPr>
        <w:t>及</w:t>
      </w:r>
      <w:r w:rsidR="004D1C1E" w:rsidRPr="0023065D">
        <w:rPr>
          <w:rFonts w:hint="eastAsia"/>
          <w:szCs w:val="21"/>
        </w:rPr>
        <w:t>检验规则</w:t>
      </w:r>
      <w:r w:rsidR="004D1C1E" w:rsidRPr="00A02C5E">
        <w:rPr>
          <w:rFonts w:hint="eastAsia"/>
          <w:szCs w:val="21"/>
        </w:rPr>
        <w:t>。</w:t>
      </w:r>
    </w:p>
    <w:p w14:paraId="4F2EAFED" w14:textId="4BFC5C4F" w:rsidR="008B0C9C" w:rsidRDefault="0043303C" w:rsidP="004D1C1E">
      <w:pPr>
        <w:pStyle w:val="affffb"/>
        <w:ind w:firstLine="420"/>
      </w:pPr>
      <w:r>
        <w:rPr>
          <w:rFonts w:hint="eastAsia"/>
          <w:szCs w:val="21"/>
        </w:rPr>
        <w:t>本文件</w:t>
      </w:r>
      <w:r w:rsidR="004D1C1E" w:rsidRPr="00A02C5E">
        <w:rPr>
          <w:rFonts w:hint="eastAsia"/>
          <w:szCs w:val="21"/>
        </w:rPr>
        <w:t>适用于烧结钕铁硼永磁材料表面的防护与装饰性镀层</w:t>
      </w:r>
      <w:r w:rsidR="009E17F6">
        <w:rPr>
          <w:rFonts w:hint="eastAsia"/>
          <w:szCs w:val="21"/>
        </w:rPr>
        <w:t>，</w:t>
      </w:r>
      <w:r w:rsidR="004D1C1E" w:rsidRPr="00A02C5E">
        <w:rPr>
          <w:rFonts w:hint="eastAsia"/>
          <w:szCs w:val="21"/>
        </w:rPr>
        <w:t>包括采用电镀、化学镀和物理气相沉积技术的镀层</w:t>
      </w:r>
      <w:r w:rsidR="004D1C1E" w:rsidRPr="00A02C5E">
        <w:rPr>
          <w:szCs w:val="21"/>
        </w:rPr>
        <w:t>(</w:t>
      </w:r>
      <w:r w:rsidR="004D1C1E" w:rsidRPr="00A02C5E">
        <w:rPr>
          <w:rFonts w:hint="eastAsia"/>
          <w:szCs w:val="21"/>
        </w:rPr>
        <w:t>以下简称镀层产品</w:t>
      </w:r>
      <w:r w:rsidR="004D1C1E" w:rsidRPr="00A02C5E">
        <w:rPr>
          <w:szCs w:val="21"/>
        </w:rPr>
        <w:t>)</w:t>
      </w:r>
      <w:r w:rsidR="004D1C1E" w:rsidRPr="00A02C5E">
        <w:rPr>
          <w:rFonts w:hint="eastAsia"/>
          <w:szCs w:val="21"/>
        </w:rPr>
        <w:t>。</w:t>
      </w:r>
    </w:p>
    <w:p w14:paraId="4D1FFAE7" w14:textId="77777777" w:rsidR="00E2552F" w:rsidRDefault="00E2552F" w:rsidP="00A77CCB">
      <w:pPr>
        <w:pStyle w:val="affc"/>
        <w:spacing w:before="312" w:after="312"/>
      </w:pPr>
      <w:bookmarkStart w:id="48" w:name="_Toc26718931"/>
      <w:bookmarkStart w:id="49" w:name="_Toc26986531"/>
      <w:bookmarkStart w:id="50" w:name="_Toc26986772"/>
      <w:bookmarkStart w:id="51" w:name="_Toc97190719"/>
      <w:r>
        <w:rPr>
          <w:rFonts w:hint="eastAsia"/>
        </w:rPr>
        <w:t>规范性引用文件</w:t>
      </w:r>
      <w:bookmarkEnd w:id="43"/>
      <w:bookmarkEnd w:id="44"/>
      <w:bookmarkEnd w:id="45"/>
      <w:bookmarkEnd w:id="46"/>
      <w:bookmarkEnd w:id="47"/>
      <w:bookmarkEnd w:id="48"/>
      <w:bookmarkEnd w:id="49"/>
      <w:bookmarkEnd w:id="50"/>
      <w:bookmarkEnd w:id="51"/>
    </w:p>
    <w:sdt>
      <w:sdtPr>
        <w:rPr>
          <w:rFonts w:hint="eastAsia"/>
        </w:rPr>
        <w:tag w:val="NorRefControl"/>
        <w:id w:val="715848253"/>
        <w:placeholder>
          <w:docPart w:val="1876E4126CDC460CB4D8A230C9780B60"/>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5EE947A8" w14:textId="77777777" w:rsidR="000C3E10" w:rsidRPr="000C3E10" w:rsidRDefault="000C3E10" w:rsidP="00F65893">
          <w:pPr>
            <w:pStyle w:val="a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CA3A1D2" w14:textId="77777777" w:rsidR="00584382" w:rsidRPr="00584382" w:rsidRDefault="00584382" w:rsidP="00584382">
      <w:pPr>
        <w:pStyle w:val="affffb"/>
        <w:ind w:firstLine="420"/>
        <w:rPr>
          <w:rFonts w:ascii="宋体" w:hAnsi="宋体" w:hint="eastAsia"/>
        </w:rPr>
      </w:pPr>
      <w:bookmarkStart w:id="52" w:name="OLE_LINK1"/>
      <w:r w:rsidRPr="00584382">
        <w:rPr>
          <w:rFonts w:ascii="宋体" w:hAnsi="宋体"/>
        </w:rPr>
        <w:t>GB/T 2423.</w:t>
      </w:r>
      <w:r w:rsidRPr="00584382">
        <w:rPr>
          <w:rFonts w:ascii="宋体" w:hAnsi="宋体" w:hint="eastAsia"/>
        </w:rPr>
        <w:t>7</w:t>
      </w:r>
      <w:r w:rsidRPr="00584382">
        <w:rPr>
          <w:rFonts w:ascii="宋体" w:hAnsi="宋体"/>
        </w:rPr>
        <w:t xml:space="preserve"> </w:t>
      </w:r>
      <w:r w:rsidRPr="00584382">
        <w:rPr>
          <w:rFonts w:ascii="宋体" w:hAnsi="宋体" w:hint="eastAsia"/>
        </w:rPr>
        <w:t xml:space="preserve"> 环境试验 第2部分：试验方法 试验Ec：粗率操作造成的冲击(主要用于设备型样品)</w:t>
      </w:r>
    </w:p>
    <w:p w14:paraId="2C83EB4D" w14:textId="5011B524" w:rsidR="00584382" w:rsidRPr="00584382" w:rsidRDefault="00584382" w:rsidP="00584382">
      <w:pPr>
        <w:pStyle w:val="affffb"/>
        <w:ind w:firstLine="420"/>
        <w:rPr>
          <w:rFonts w:ascii="宋体" w:hAnsi="宋体" w:hint="eastAsia"/>
        </w:rPr>
      </w:pPr>
      <w:r w:rsidRPr="00584382">
        <w:rPr>
          <w:rFonts w:ascii="宋体" w:hAnsi="宋体"/>
        </w:rPr>
        <w:t>GB/T 2423.22</w:t>
      </w:r>
      <w:r w:rsidR="0075786A" w:rsidRPr="00A93C9A">
        <w:rPr>
          <w:rFonts w:hAnsi="黑体" w:hint="eastAsia"/>
          <w:lang w:val="fr-FR"/>
        </w:rPr>
        <w:t>—</w:t>
      </w:r>
      <w:r w:rsidRPr="00584382">
        <w:rPr>
          <w:rFonts w:ascii="宋体" w:hAnsi="宋体" w:hint="eastAsia"/>
        </w:rPr>
        <w:t>2012</w:t>
      </w:r>
      <w:r w:rsidR="0038609D">
        <w:rPr>
          <w:rFonts w:ascii="宋体" w:hAnsi="宋体" w:hint="eastAsia"/>
        </w:rPr>
        <w:t xml:space="preserve">  </w:t>
      </w:r>
      <w:r w:rsidRPr="00584382">
        <w:rPr>
          <w:rFonts w:ascii="宋体" w:hAnsi="宋体" w:hint="eastAsia"/>
        </w:rPr>
        <w:t>环境试验</w:t>
      </w:r>
      <w:r w:rsidRPr="00584382">
        <w:rPr>
          <w:rFonts w:ascii="宋体" w:hAnsi="宋体"/>
        </w:rPr>
        <w:t xml:space="preserve"> </w:t>
      </w:r>
      <w:r w:rsidRPr="00584382">
        <w:rPr>
          <w:rFonts w:ascii="宋体" w:hAnsi="宋体" w:hint="eastAsia"/>
        </w:rPr>
        <w:t>第</w:t>
      </w:r>
      <w:r w:rsidRPr="00584382">
        <w:rPr>
          <w:rFonts w:ascii="宋体" w:hAnsi="宋体"/>
        </w:rPr>
        <w:t>2</w:t>
      </w:r>
      <w:r w:rsidRPr="00584382">
        <w:rPr>
          <w:rFonts w:ascii="宋体" w:hAnsi="宋体" w:hint="eastAsia"/>
        </w:rPr>
        <w:t>部分</w:t>
      </w:r>
      <w:r w:rsidRPr="00584382">
        <w:rPr>
          <w:rFonts w:ascii="宋体" w:hAnsi="宋体"/>
        </w:rPr>
        <w:t>:</w:t>
      </w:r>
      <w:r w:rsidRPr="00584382">
        <w:rPr>
          <w:rFonts w:ascii="宋体" w:hAnsi="宋体" w:hint="eastAsia"/>
        </w:rPr>
        <w:t>试验方法</w:t>
      </w:r>
      <w:r w:rsidRPr="00584382">
        <w:rPr>
          <w:rFonts w:ascii="宋体" w:hAnsi="宋体"/>
        </w:rPr>
        <w:t xml:space="preserve"> </w:t>
      </w:r>
      <w:r w:rsidRPr="00584382">
        <w:rPr>
          <w:rFonts w:ascii="宋体" w:hAnsi="宋体" w:hint="eastAsia"/>
        </w:rPr>
        <w:t>试验</w:t>
      </w:r>
      <w:r w:rsidRPr="00584382">
        <w:rPr>
          <w:rFonts w:ascii="宋体" w:hAnsi="宋体"/>
        </w:rPr>
        <w:t>N:</w:t>
      </w:r>
      <w:r w:rsidRPr="00584382">
        <w:rPr>
          <w:rFonts w:ascii="宋体" w:hAnsi="宋体" w:hint="eastAsia"/>
        </w:rPr>
        <w:t>温度变化</w:t>
      </w:r>
    </w:p>
    <w:p w14:paraId="5BE6C61B" w14:textId="77777777" w:rsidR="00584382" w:rsidRPr="00584382" w:rsidRDefault="00584382" w:rsidP="00584382">
      <w:pPr>
        <w:pStyle w:val="affffb"/>
        <w:ind w:firstLine="420"/>
        <w:rPr>
          <w:rFonts w:ascii="宋体" w:hAnsi="宋体" w:hint="eastAsia"/>
        </w:rPr>
      </w:pPr>
      <w:r w:rsidRPr="00584382">
        <w:rPr>
          <w:rFonts w:ascii="宋体" w:hAnsi="宋体"/>
        </w:rPr>
        <w:t xml:space="preserve">GB/T 3138 </w:t>
      </w:r>
      <w:r w:rsidRPr="00584382">
        <w:rPr>
          <w:rFonts w:ascii="宋体" w:hAnsi="宋体" w:hint="eastAsia"/>
        </w:rPr>
        <w:t xml:space="preserve"> 金属及其他无机覆盖层</w:t>
      </w:r>
      <w:r w:rsidRPr="00584382">
        <w:rPr>
          <w:rFonts w:ascii="宋体" w:hAnsi="宋体"/>
        </w:rPr>
        <w:t xml:space="preserve"> </w:t>
      </w:r>
      <w:r w:rsidRPr="00584382">
        <w:rPr>
          <w:rFonts w:ascii="宋体" w:hAnsi="宋体" w:hint="eastAsia"/>
        </w:rPr>
        <w:t>表面处理</w:t>
      </w:r>
      <w:r w:rsidRPr="00584382">
        <w:rPr>
          <w:rFonts w:ascii="宋体" w:hAnsi="宋体"/>
        </w:rPr>
        <w:t xml:space="preserve"> </w:t>
      </w:r>
      <w:r w:rsidRPr="00584382">
        <w:rPr>
          <w:rFonts w:ascii="宋体" w:hAnsi="宋体" w:hint="eastAsia"/>
        </w:rPr>
        <w:t>术语</w:t>
      </w:r>
    </w:p>
    <w:p w14:paraId="3F4AF18B" w14:textId="77777777" w:rsidR="00584382" w:rsidRDefault="00584382" w:rsidP="00584382">
      <w:pPr>
        <w:pStyle w:val="affffb"/>
        <w:ind w:firstLine="420"/>
        <w:rPr>
          <w:rFonts w:ascii="宋体" w:hAnsi="宋体" w:hint="eastAsia"/>
        </w:rPr>
      </w:pPr>
      <w:r w:rsidRPr="00584382">
        <w:rPr>
          <w:rFonts w:ascii="宋体" w:hAnsi="宋体"/>
        </w:rPr>
        <w:t>GB/T 4955</w:t>
      </w:r>
      <w:r w:rsidRPr="00584382">
        <w:rPr>
          <w:rFonts w:ascii="宋体" w:hAnsi="宋体" w:hint="eastAsia"/>
        </w:rPr>
        <w:t xml:space="preserve"> </w:t>
      </w:r>
      <w:r w:rsidRPr="00584382">
        <w:rPr>
          <w:rFonts w:ascii="宋体" w:hAnsi="宋体"/>
        </w:rPr>
        <w:t xml:space="preserve"> </w:t>
      </w:r>
      <w:r w:rsidRPr="00584382">
        <w:rPr>
          <w:rFonts w:ascii="宋体" w:hAnsi="宋体" w:hint="eastAsia"/>
        </w:rPr>
        <w:t>金属覆盖层</w:t>
      </w:r>
      <w:r w:rsidRPr="00584382">
        <w:rPr>
          <w:rFonts w:ascii="宋体" w:hAnsi="宋体"/>
        </w:rPr>
        <w:t xml:space="preserve"> </w:t>
      </w:r>
      <w:r w:rsidRPr="00584382">
        <w:rPr>
          <w:rFonts w:ascii="宋体" w:hAnsi="宋体" w:hint="eastAsia"/>
        </w:rPr>
        <w:t>覆盖层厚度测量</w:t>
      </w:r>
      <w:r w:rsidRPr="00584382">
        <w:rPr>
          <w:rFonts w:ascii="宋体" w:hAnsi="宋体"/>
        </w:rPr>
        <w:t xml:space="preserve"> </w:t>
      </w:r>
      <w:r w:rsidRPr="00584382">
        <w:rPr>
          <w:rFonts w:ascii="宋体" w:hAnsi="宋体" w:hint="eastAsia"/>
        </w:rPr>
        <w:t>阳极溶解库仑法</w:t>
      </w:r>
    </w:p>
    <w:p w14:paraId="39214560" w14:textId="05CB41AD" w:rsidR="00584382" w:rsidRPr="00584382" w:rsidRDefault="00584382" w:rsidP="00584382">
      <w:pPr>
        <w:pStyle w:val="affffb"/>
        <w:ind w:firstLine="420"/>
        <w:rPr>
          <w:rFonts w:ascii="宋体" w:hAnsi="宋体" w:hint="eastAsia"/>
        </w:rPr>
      </w:pPr>
      <w:r w:rsidRPr="00584382">
        <w:rPr>
          <w:rFonts w:ascii="宋体" w:hAnsi="宋体"/>
        </w:rPr>
        <w:t>GB/T 6462</w:t>
      </w:r>
      <w:r w:rsidR="0038609D">
        <w:rPr>
          <w:rFonts w:ascii="宋体" w:hAnsi="宋体" w:hint="eastAsia"/>
        </w:rPr>
        <w:t xml:space="preserve"> </w:t>
      </w:r>
      <w:r w:rsidRPr="00584382">
        <w:rPr>
          <w:rFonts w:ascii="宋体" w:hAnsi="宋体"/>
        </w:rPr>
        <w:t xml:space="preserve"> </w:t>
      </w:r>
      <w:r w:rsidRPr="00584382">
        <w:rPr>
          <w:rFonts w:ascii="宋体" w:hAnsi="宋体" w:hint="eastAsia"/>
        </w:rPr>
        <w:t>金属和氧化物覆盖层</w:t>
      </w:r>
      <w:r w:rsidRPr="00584382">
        <w:rPr>
          <w:rFonts w:ascii="宋体" w:hAnsi="宋体"/>
        </w:rPr>
        <w:t xml:space="preserve"> </w:t>
      </w:r>
      <w:r w:rsidRPr="00584382">
        <w:rPr>
          <w:rFonts w:ascii="宋体" w:hAnsi="宋体" w:hint="eastAsia"/>
        </w:rPr>
        <w:t>厚度测量</w:t>
      </w:r>
      <w:r w:rsidRPr="00584382">
        <w:rPr>
          <w:rFonts w:ascii="宋体" w:hAnsi="宋体"/>
        </w:rPr>
        <w:t xml:space="preserve"> </w:t>
      </w:r>
      <w:r w:rsidRPr="00584382">
        <w:rPr>
          <w:rFonts w:ascii="宋体" w:hAnsi="宋体" w:hint="eastAsia"/>
        </w:rPr>
        <w:t>显微镜法</w:t>
      </w:r>
    </w:p>
    <w:p w14:paraId="4C6F5295" w14:textId="77777777" w:rsidR="00584382" w:rsidRPr="00584382" w:rsidRDefault="00584382" w:rsidP="00584382">
      <w:pPr>
        <w:pStyle w:val="affffb"/>
        <w:ind w:firstLine="420"/>
        <w:rPr>
          <w:rFonts w:ascii="宋体" w:hAnsi="宋体" w:hint="eastAsia"/>
        </w:rPr>
      </w:pPr>
      <w:r w:rsidRPr="00584382">
        <w:rPr>
          <w:rFonts w:ascii="宋体" w:hAnsi="宋体"/>
        </w:rPr>
        <w:t xml:space="preserve">GB/T 12334 </w:t>
      </w:r>
      <w:r w:rsidRPr="00584382">
        <w:rPr>
          <w:rFonts w:ascii="宋体" w:hAnsi="宋体" w:hint="eastAsia"/>
        </w:rPr>
        <w:t xml:space="preserve"> 金属和其他非有机覆盖层</w:t>
      </w:r>
      <w:r w:rsidRPr="00584382">
        <w:rPr>
          <w:rFonts w:ascii="宋体" w:hAnsi="宋体"/>
        </w:rPr>
        <w:t xml:space="preserve"> </w:t>
      </w:r>
      <w:r w:rsidRPr="00584382">
        <w:rPr>
          <w:rFonts w:ascii="宋体" w:hAnsi="宋体" w:hint="eastAsia"/>
        </w:rPr>
        <w:t>关于厚度测量的定义和一般规则</w:t>
      </w:r>
    </w:p>
    <w:p w14:paraId="65C00EBF" w14:textId="77777777" w:rsidR="00584382" w:rsidRPr="00584382" w:rsidRDefault="00584382" w:rsidP="00584382">
      <w:pPr>
        <w:pStyle w:val="affffb"/>
        <w:ind w:firstLine="420"/>
        <w:rPr>
          <w:rFonts w:ascii="宋体" w:hAnsi="宋体" w:hint="eastAsia"/>
        </w:rPr>
      </w:pPr>
      <w:r w:rsidRPr="00584382">
        <w:rPr>
          <w:rFonts w:ascii="宋体" w:hAnsi="宋体"/>
        </w:rPr>
        <w:t xml:space="preserve">GB/T 13560 </w:t>
      </w:r>
      <w:r w:rsidRPr="00584382">
        <w:rPr>
          <w:rFonts w:ascii="宋体" w:hAnsi="宋体" w:hint="eastAsia"/>
        </w:rPr>
        <w:t xml:space="preserve"> 烧结钕铁硼永磁材料</w:t>
      </w:r>
    </w:p>
    <w:p w14:paraId="14028F74" w14:textId="77777777" w:rsidR="00584382" w:rsidRPr="00584382" w:rsidRDefault="00584382" w:rsidP="00584382">
      <w:pPr>
        <w:pStyle w:val="affffb"/>
        <w:ind w:firstLine="420"/>
        <w:rPr>
          <w:rFonts w:ascii="宋体" w:hAnsi="宋体" w:hint="eastAsia"/>
        </w:rPr>
      </w:pPr>
      <w:r w:rsidRPr="00584382">
        <w:rPr>
          <w:rFonts w:ascii="宋体" w:hAnsi="宋体"/>
        </w:rPr>
        <w:t xml:space="preserve">GB/T 16921 </w:t>
      </w:r>
      <w:r w:rsidRPr="00584382">
        <w:rPr>
          <w:rFonts w:ascii="宋体" w:hAnsi="宋体" w:hint="eastAsia"/>
        </w:rPr>
        <w:t xml:space="preserve"> 金属覆盖层</w:t>
      </w:r>
      <w:r w:rsidRPr="00584382">
        <w:rPr>
          <w:rFonts w:ascii="宋体" w:hAnsi="宋体"/>
        </w:rPr>
        <w:t xml:space="preserve"> </w:t>
      </w:r>
      <w:r w:rsidRPr="00584382">
        <w:rPr>
          <w:rFonts w:ascii="宋体" w:hAnsi="宋体" w:hint="eastAsia"/>
        </w:rPr>
        <w:t>覆盖层厚度测量</w:t>
      </w:r>
      <w:r w:rsidRPr="00584382">
        <w:rPr>
          <w:rFonts w:ascii="宋体" w:hAnsi="宋体"/>
        </w:rPr>
        <w:t xml:space="preserve"> X</w:t>
      </w:r>
      <w:r w:rsidRPr="00584382">
        <w:rPr>
          <w:rFonts w:ascii="宋体" w:hAnsi="宋体" w:hint="eastAsia"/>
        </w:rPr>
        <w:t>射线光谱方法</w:t>
      </w:r>
    </w:p>
    <w:p w14:paraId="4146155B" w14:textId="67E8D4A3" w:rsidR="00584382" w:rsidRPr="00584382" w:rsidRDefault="00584382" w:rsidP="00584382">
      <w:pPr>
        <w:pStyle w:val="affffb"/>
        <w:ind w:firstLine="420"/>
        <w:rPr>
          <w:rFonts w:ascii="宋体" w:hAnsi="宋体" w:hint="eastAsia"/>
        </w:rPr>
      </w:pPr>
      <w:r w:rsidRPr="00584382">
        <w:rPr>
          <w:rFonts w:ascii="宋体" w:hAnsi="宋体" w:hint="eastAsia"/>
        </w:rPr>
        <w:t>GB/T 22638.4</w:t>
      </w:r>
      <w:r w:rsidR="0075786A" w:rsidRPr="00A93C9A">
        <w:rPr>
          <w:rFonts w:hAnsi="黑体" w:hint="eastAsia"/>
          <w:lang w:val="fr-FR"/>
        </w:rPr>
        <w:t>—</w:t>
      </w:r>
      <w:r w:rsidRPr="00584382">
        <w:rPr>
          <w:rFonts w:ascii="宋体" w:hAnsi="宋体" w:hint="eastAsia"/>
        </w:rPr>
        <w:t>2016  铝箔试验方法 第4部分：表面润湿张力的测定</w:t>
      </w:r>
    </w:p>
    <w:p w14:paraId="38AE1116" w14:textId="4E0496D1" w:rsidR="00584382" w:rsidRPr="00584382" w:rsidRDefault="00584382" w:rsidP="00584382">
      <w:pPr>
        <w:pStyle w:val="affffb"/>
        <w:ind w:firstLine="420"/>
        <w:rPr>
          <w:rFonts w:ascii="宋体" w:hAnsi="宋体" w:hint="eastAsia"/>
        </w:rPr>
      </w:pPr>
      <w:r w:rsidRPr="00584382">
        <w:rPr>
          <w:rFonts w:ascii="宋体" w:hAnsi="宋体" w:hint="eastAsia"/>
        </w:rPr>
        <w:t>GB/T 39494</w:t>
      </w:r>
      <w:r w:rsidR="0075786A" w:rsidRPr="00A93C9A">
        <w:rPr>
          <w:rFonts w:hAnsi="黑体" w:hint="eastAsia"/>
          <w:lang w:val="fr-FR"/>
        </w:rPr>
        <w:t>—</w:t>
      </w:r>
      <w:r w:rsidRPr="00584382">
        <w:rPr>
          <w:rFonts w:ascii="宋体" w:hAnsi="宋体" w:hint="eastAsia"/>
        </w:rPr>
        <w:t>2020  新能源汽车驱动电机用稀土永磁材料表面涂镀层结合力的测定</w:t>
      </w:r>
    </w:p>
    <w:p w14:paraId="08D24858" w14:textId="77777777" w:rsidR="00584382" w:rsidRPr="00584382" w:rsidRDefault="00584382" w:rsidP="00584382">
      <w:pPr>
        <w:pStyle w:val="affffb"/>
        <w:ind w:firstLine="420"/>
        <w:rPr>
          <w:rFonts w:ascii="宋体" w:hAnsi="宋体" w:hint="eastAsia"/>
        </w:rPr>
      </w:pPr>
      <w:r w:rsidRPr="00584382">
        <w:rPr>
          <w:rFonts w:ascii="宋体" w:hAnsi="宋体" w:hint="eastAsia"/>
        </w:rPr>
        <w:t>GB</w:t>
      </w:r>
      <w:r w:rsidRPr="00584382">
        <w:rPr>
          <w:rFonts w:ascii="宋体" w:hAnsi="宋体"/>
        </w:rPr>
        <w:t>/</w:t>
      </w:r>
      <w:r w:rsidRPr="00584382">
        <w:rPr>
          <w:rFonts w:ascii="宋体" w:hAnsi="宋体" w:hint="eastAsia"/>
        </w:rPr>
        <w:t>T 43489  烧结钕铁硼永磁体 恒定湿热试验</w:t>
      </w:r>
    </w:p>
    <w:p w14:paraId="062E1929" w14:textId="4F950DEC" w:rsidR="00584382" w:rsidRPr="00584382" w:rsidRDefault="00584382" w:rsidP="00584382">
      <w:pPr>
        <w:pStyle w:val="affffb"/>
        <w:ind w:firstLine="420"/>
        <w:rPr>
          <w:rFonts w:ascii="宋体" w:hAnsi="宋体" w:hint="eastAsia"/>
        </w:rPr>
      </w:pPr>
      <w:r w:rsidRPr="00584382">
        <w:rPr>
          <w:rFonts w:ascii="宋体" w:hAnsi="宋体"/>
        </w:rPr>
        <w:t>GB/T 46762</w:t>
      </w:r>
      <w:r w:rsidR="0038609D">
        <w:rPr>
          <w:rFonts w:ascii="宋体" w:hAnsi="宋体" w:hint="eastAsia"/>
        </w:rPr>
        <w:t xml:space="preserve">  </w:t>
      </w:r>
      <w:r w:rsidRPr="00584382">
        <w:rPr>
          <w:rFonts w:ascii="宋体" w:hAnsi="宋体" w:hint="eastAsia"/>
        </w:rPr>
        <w:t>稀土永磁体防护层腐蚀试验方法</w:t>
      </w:r>
    </w:p>
    <w:p w14:paraId="366EECC5" w14:textId="0663D43F" w:rsidR="000C09AE" w:rsidRPr="00E95929" w:rsidRDefault="00584382" w:rsidP="00584382">
      <w:pPr>
        <w:pStyle w:val="affffb"/>
        <w:ind w:firstLine="420"/>
        <w:rPr>
          <w:rFonts w:ascii="宋体" w:hAnsi="宋体" w:hint="eastAsia"/>
        </w:rPr>
      </w:pPr>
      <w:r w:rsidRPr="00E95929">
        <w:rPr>
          <w:rFonts w:ascii="宋体" w:hAnsi="宋体"/>
        </w:rPr>
        <w:t>QB/T 3814</w:t>
      </w:r>
      <w:r w:rsidR="0038609D">
        <w:rPr>
          <w:rFonts w:ascii="宋体" w:hAnsi="宋体" w:hint="eastAsia"/>
        </w:rPr>
        <w:t xml:space="preserve">  </w:t>
      </w:r>
      <w:r w:rsidRPr="00E95929">
        <w:rPr>
          <w:rFonts w:ascii="宋体" w:hAnsi="宋体" w:hint="eastAsia"/>
        </w:rPr>
        <w:t>轻工产品金属镀层和化学处理层的外观质量测试方法</w:t>
      </w:r>
    </w:p>
    <w:p w14:paraId="78E876B5" w14:textId="77777777" w:rsidR="00B265BC" w:rsidRPr="00E030F9" w:rsidRDefault="00FD59EB" w:rsidP="00FD59EB">
      <w:pPr>
        <w:pStyle w:val="affc"/>
        <w:spacing w:before="312" w:after="312"/>
      </w:pPr>
      <w:bookmarkStart w:id="53" w:name="_Toc97190720"/>
      <w:bookmarkEnd w:id="52"/>
      <w:r>
        <w:rPr>
          <w:rFonts w:hint="eastAsia"/>
          <w:szCs w:val="21"/>
        </w:rPr>
        <w:t>术语和定义</w:t>
      </w:r>
      <w:bookmarkEnd w:id="53"/>
    </w:p>
    <w:bookmarkStart w:id="54" w:name="_Toc26986532" w:displacedByCustomXml="next"/>
    <w:bookmarkEnd w:id="54" w:displacedByCustomXml="next"/>
    <w:sdt>
      <w:sdtPr>
        <w:rPr>
          <w:rFonts w:ascii="宋体" w:hAnsi="宋体"/>
        </w:rPr>
        <w:tag w:val="TermDefControl"/>
        <w:id w:val="-1909835108"/>
        <w:placeholder>
          <w:docPart w:val="1876E4126CDC460CB4D8A230C9780B60"/>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091F05C1" w14:textId="63B6569F" w:rsidR="003C010C" w:rsidRDefault="00E95929" w:rsidP="00BA263B">
          <w:pPr>
            <w:pStyle w:val="affffb"/>
            <w:ind w:firstLine="420"/>
          </w:pPr>
          <w:r w:rsidRPr="00132120">
            <w:rPr>
              <w:rFonts w:ascii="宋体" w:hAnsi="宋体" w:hint="eastAsia"/>
            </w:rPr>
            <w:t>GB/T 3138和GB/T 12334</w:t>
          </w:r>
          <w:r w:rsidRPr="00132120">
            <w:rPr>
              <w:rFonts w:ascii="宋体" w:hAnsi="宋体"/>
            </w:rPr>
            <w:t>界定的以及下列术语和定义适用于本文件。</w:t>
          </w:r>
        </w:p>
      </w:sdtContent>
    </w:sdt>
    <w:p w14:paraId="062C644E" w14:textId="6C1C8576" w:rsidR="004B3E93" w:rsidRPr="00BC6B9E" w:rsidRDefault="00BC6B9E" w:rsidP="00BC6B9E">
      <w:pPr>
        <w:pStyle w:val="afffffffffff5"/>
        <w:ind w:left="420" w:hangingChars="200" w:hanging="420"/>
        <w:rPr>
          <w:rFonts w:ascii="黑体" w:eastAsia="黑体" w:hAnsi="黑体" w:hint="eastAsia"/>
        </w:rPr>
      </w:pPr>
      <w:r w:rsidRPr="00BC6B9E">
        <w:rPr>
          <w:rFonts w:ascii="黑体" w:eastAsia="黑体" w:hAnsi="黑体"/>
        </w:rPr>
        <w:br/>
      </w:r>
      <w:r w:rsidRPr="00A02C5E">
        <w:rPr>
          <w:rFonts w:ascii="黑体" w:eastAsia="黑体" w:hAnsi="黑体" w:cs="黑体" w:hint="eastAsia"/>
          <w:szCs w:val="21"/>
        </w:rPr>
        <w:t>基体</w:t>
      </w:r>
      <w:r w:rsidRPr="00A02C5E">
        <w:rPr>
          <w:rFonts w:ascii="黑体" w:eastAsia="黑体" w:hAnsi="黑体" w:cs="黑体"/>
          <w:szCs w:val="21"/>
        </w:rPr>
        <w:t xml:space="preserve"> substrate</w:t>
      </w:r>
    </w:p>
    <w:p w14:paraId="7010B7BC" w14:textId="53019E6A" w:rsidR="002A1260" w:rsidRPr="00A416E0" w:rsidRDefault="009F5AF6" w:rsidP="00292D60">
      <w:pPr>
        <w:pStyle w:val="affffb"/>
        <w:ind w:firstLine="420"/>
      </w:pPr>
      <w:r w:rsidRPr="00A416E0">
        <w:rPr>
          <w:rFonts w:hint="eastAsia"/>
        </w:rPr>
        <w:t>本文件中涉及到的基体，指需要表面处理的烧结钕铁硼工件。</w:t>
      </w:r>
    </w:p>
    <w:p w14:paraId="4C224AD5" w14:textId="2E34AC60" w:rsidR="00F94F66" w:rsidRPr="00A416E0" w:rsidRDefault="00F94F66" w:rsidP="00F94F66">
      <w:pPr>
        <w:pStyle w:val="a5"/>
      </w:pPr>
      <w:bookmarkStart w:id="55" w:name="_Hlk225846979"/>
      <w:r w:rsidRPr="00A416E0">
        <w:rPr>
          <w:rFonts w:hint="eastAsia"/>
        </w:rPr>
        <w:t>基体要求、</w:t>
      </w:r>
      <w:proofErr w:type="gramStart"/>
      <w:r w:rsidRPr="00A416E0">
        <w:rPr>
          <w:rFonts w:hint="eastAsia"/>
        </w:rPr>
        <w:t>镀前准备</w:t>
      </w:r>
      <w:proofErr w:type="gramEnd"/>
      <w:r w:rsidRPr="00A416E0">
        <w:rPr>
          <w:rFonts w:hint="eastAsia"/>
        </w:rPr>
        <w:t>，见附录</w:t>
      </w:r>
      <w:r w:rsidR="00C82FB2" w:rsidRPr="00A416E0">
        <w:rPr>
          <w:rFonts w:hint="eastAsia"/>
        </w:rPr>
        <w:t>A</w:t>
      </w:r>
      <w:r w:rsidRPr="00A416E0">
        <w:rPr>
          <w:rFonts w:hint="eastAsia"/>
        </w:rPr>
        <w:t>。</w:t>
      </w:r>
    </w:p>
    <w:bookmarkEnd w:id="55"/>
    <w:p w14:paraId="4C65985D" w14:textId="76464AF9" w:rsidR="004A3470" w:rsidRPr="00A416E0" w:rsidRDefault="009F5AF6" w:rsidP="003051F8">
      <w:pPr>
        <w:pStyle w:val="afffffffffff5"/>
        <w:ind w:left="420" w:hangingChars="200" w:hanging="420"/>
        <w:rPr>
          <w:rFonts w:ascii="Times New Roman"/>
          <w:kern w:val="2"/>
          <w:szCs w:val="21"/>
        </w:rPr>
      </w:pPr>
      <w:r w:rsidRPr="003051F8">
        <w:rPr>
          <w:rFonts w:ascii="黑体" w:eastAsia="黑体" w:hAnsi="黑体"/>
        </w:rPr>
        <w:br/>
      </w:r>
      <w:r w:rsidR="00EC757C" w:rsidRPr="00EC757C">
        <w:rPr>
          <w:rFonts w:ascii="黑体" w:eastAsia="黑体" w:hAnsi="黑体" w:hint="eastAsia"/>
        </w:rPr>
        <w:t>表面处理</w:t>
      </w:r>
      <w:r w:rsidR="00EC757C" w:rsidRPr="00EC757C">
        <w:rPr>
          <w:rFonts w:ascii="黑体" w:eastAsia="黑体" w:hAnsi="黑体"/>
        </w:rPr>
        <w:t xml:space="preserve"> surface treatment</w:t>
      </w:r>
      <w:r w:rsidR="003051F8" w:rsidRPr="003051F8">
        <w:rPr>
          <w:rFonts w:ascii="黑体" w:eastAsia="黑体" w:hAnsi="黑体"/>
        </w:rPr>
        <w:br/>
      </w:r>
      <w:r w:rsidR="000A2C9F" w:rsidRPr="00A416E0">
        <w:rPr>
          <w:rFonts w:ascii="Times New Roman" w:hint="eastAsia"/>
          <w:kern w:val="2"/>
          <w:szCs w:val="21"/>
        </w:rPr>
        <w:t>通过物理、化学、机械等方法使得</w:t>
      </w:r>
      <w:bookmarkStart w:id="56" w:name="_Hlk225847170"/>
      <w:r w:rsidR="00080030" w:rsidRPr="00A416E0">
        <w:rPr>
          <w:rFonts w:ascii="Times New Roman" w:hint="eastAsia"/>
          <w:kern w:val="2"/>
          <w:szCs w:val="21"/>
        </w:rPr>
        <w:t>烧结</w:t>
      </w:r>
      <w:r w:rsidR="000A2C9F" w:rsidRPr="00A416E0">
        <w:rPr>
          <w:rFonts w:ascii="Times New Roman" w:hint="eastAsia"/>
          <w:kern w:val="2"/>
          <w:szCs w:val="21"/>
        </w:rPr>
        <w:t>钕铁硼</w:t>
      </w:r>
      <w:bookmarkEnd w:id="56"/>
      <w:r w:rsidR="00625596" w:rsidRPr="00A416E0">
        <w:rPr>
          <w:rFonts w:ascii="Times New Roman" w:hint="eastAsia"/>
          <w:kern w:val="2"/>
          <w:szCs w:val="21"/>
        </w:rPr>
        <w:t>工件</w:t>
      </w:r>
      <w:r w:rsidR="000A2C9F" w:rsidRPr="00A416E0">
        <w:rPr>
          <w:rFonts w:ascii="Times New Roman" w:hint="eastAsia"/>
          <w:kern w:val="2"/>
          <w:szCs w:val="21"/>
        </w:rPr>
        <w:t>表面产生防护性或功能性覆盖层的工艺。</w:t>
      </w:r>
    </w:p>
    <w:p w14:paraId="2BEA8ECE" w14:textId="7B4E82DE" w:rsidR="00C91DA9" w:rsidRPr="00A416E0" w:rsidRDefault="006F03BE" w:rsidP="00C91DA9">
      <w:pPr>
        <w:pStyle w:val="a5"/>
      </w:pPr>
      <w:bookmarkStart w:id="57" w:name="_Hlk225847265"/>
      <w:r w:rsidRPr="00A416E0">
        <w:rPr>
          <w:rFonts w:hint="eastAsia"/>
        </w:rPr>
        <w:t>烧结钕铁硼表面镀层的特点及其使用环境说明</w:t>
      </w:r>
      <w:bookmarkEnd w:id="57"/>
      <w:r w:rsidR="00C91DA9" w:rsidRPr="00A416E0">
        <w:rPr>
          <w:rFonts w:hint="eastAsia"/>
        </w:rPr>
        <w:t>，见附录</w:t>
      </w:r>
      <w:r w:rsidRPr="00A416E0">
        <w:rPr>
          <w:rFonts w:hint="eastAsia"/>
        </w:rPr>
        <w:t>B</w:t>
      </w:r>
      <w:r w:rsidR="00C91DA9" w:rsidRPr="00A416E0">
        <w:rPr>
          <w:rFonts w:hint="eastAsia"/>
        </w:rPr>
        <w:t>。</w:t>
      </w:r>
    </w:p>
    <w:p w14:paraId="7093055E" w14:textId="739238EB" w:rsidR="004A3470" w:rsidRPr="000A2C9F" w:rsidRDefault="000A2C9F" w:rsidP="000A2C9F">
      <w:pPr>
        <w:pStyle w:val="afffffffffff5"/>
        <w:ind w:left="420" w:hangingChars="200" w:hanging="420"/>
        <w:rPr>
          <w:rFonts w:ascii="黑体" w:eastAsia="黑体" w:hAnsi="黑体" w:hint="eastAsia"/>
        </w:rPr>
      </w:pPr>
      <w:r w:rsidRPr="000A2C9F">
        <w:rPr>
          <w:rFonts w:ascii="黑体" w:eastAsia="黑体" w:hAnsi="黑体"/>
        </w:rPr>
        <w:br/>
      </w:r>
      <w:r w:rsidR="00F079E0" w:rsidRPr="00F079E0">
        <w:rPr>
          <w:rFonts w:ascii="黑体" w:eastAsia="黑体" w:hAnsi="黑体" w:hint="eastAsia"/>
        </w:rPr>
        <w:t>电镀</w:t>
      </w:r>
      <w:r w:rsidR="00F079E0" w:rsidRPr="00F079E0">
        <w:rPr>
          <w:rFonts w:ascii="黑体" w:eastAsia="黑体" w:hAnsi="黑体"/>
        </w:rPr>
        <w:t xml:space="preserve"> electroplating</w:t>
      </w:r>
    </w:p>
    <w:p w14:paraId="5341E254" w14:textId="55A87598" w:rsidR="004A3470" w:rsidRPr="00A416E0" w:rsidRDefault="00DB0723" w:rsidP="004A3470">
      <w:pPr>
        <w:pStyle w:val="affffb"/>
        <w:ind w:firstLine="420"/>
        <w:rPr>
          <w:noProof w:val="0"/>
          <w:kern w:val="2"/>
          <w:szCs w:val="21"/>
        </w:rPr>
      </w:pPr>
      <w:r w:rsidRPr="00A416E0">
        <w:rPr>
          <w:rFonts w:hint="eastAsia"/>
          <w:noProof w:val="0"/>
          <w:kern w:val="2"/>
          <w:szCs w:val="21"/>
        </w:rPr>
        <w:lastRenderedPageBreak/>
        <w:t>通过电解法在基体上沉积结合</w:t>
      </w:r>
      <w:proofErr w:type="gramStart"/>
      <w:r w:rsidRPr="00A416E0">
        <w:rPr>
          <w:rFonts w:hint="eastAsia"/>
          <w:noProof w:val="0"/>
          <w:kern w:val="2"/>
          <w:szCs w:val="21"/>
        </w:rPr>
        <w:t>力良好</w:t>
      </w:r>
      <w:proofErr w:type="gramEnd"/>
      <w:r w:rsidRPr="00A416E0">
        <w:rPr>
          <w:rFonts w:hint="eastAsia"/>
          <w:noProof w:val="0"/>
          <w:kern w:val="2"/>
          <w:szCs w:val="21"/>
        </w:rPr>
        <w:t>的金属或合金层的工艺。</w:t>
      </w:r>
    </w:p>
    <w:p w14:paraId="09A967B9" w14:textId="6A88B647" w:rsidR="00F94F66" w:rsidRDefault="00F94F66" w:rsidP="00F94F66">
      <w:pPr>
        <w:pStyle w:val="a5"/>
      </w:pPr>
      <w:r w:rsidRPr="00F94F66">
        <w:rPr>
          <w:rFonts w:hint="eastAsia"/>
        </w:rPr>
        <w:t>电镀工艺</w:t>
      </w:r>
      <w:r>
        <w:rPr>
          <w:rFonts w:hint="eastAsia"/>
        </w:rPr>
        <w:t>指南见附录C。</w:t>
      </w:r>
    </w:p>
    <w:p w14:paraId="2194A209" w14:textId="3AE0CDA7" w:rsidR="004A3470" w:rsidRPr="00DB0723" w:rsidRDefault="00DB0723" w:rsidP="00DB0723">
      <w:pPr>
        <w:pStyle w:val="afffffffffff5"/>
        <w:ind w:left="420" w:hangingChars="200" w:hanging="420"/>
        <w:rPr>
          <w:rFonts w:ascii="黑体" w:eastAsia="黑体" w:hAnsi="黑体" w:hint="eastAsia"/>
        </w:rPr>
      </w:pPr>
      <w:r w:rsidRPr="00DB0723">
        <w:rPr>
          <w:rFonts w:ascii="黑体" w:eastAsia="黑体" w:hAnsi="黑体"/>
        </w:rPr>
        <w:br/>
      </w:r>
      <w:r w:rsidR="005B3AA3" w:rsidRPr="005B3AA3">
        <w:rPr>
          <w:rFonts w:ascii="黑体" w:eastAsia="黑体" w:hAnsi="黑体" w:hint="eastAsia"/>
        </w:rPr>
        <w:t>化学镀</w:t>
      </w:r>
      <w:r w:rsidR="005B3AA3" w:rsidRPr="005B3AA3">
        <w:rPr>
          <w:rFonts w:ascii="黑体" w:eastAsia="黑体" w:hAnsi="黑体"/>
        </w:rPr>
        <w:t xml:space="preserve"> electroless plating</w:t>
      </w:r>
      <w:r w:rsidR="005B3AA3" w:rsidRPr="005B3AA3">
        <w:rPr>
          <w:rFonts w:ascii="黑体" w:eastAsia="黑体" w:hAnsi="黑体" w:hint="eastAsia"/>
        </w:rPr>
        <w:t xml:space="preserve"> </w:t>
      </w:r>
    </w:p>
    <w:p w14:paraId="5E18EDDD" w14:textId="272F022E" w:rsidR="004A3470" w:rsidRDefault="00A20A87" w:rsidP="00292D60">
      <w:pPr>
        <w:pStyle w:val="affffb"/>
        <w:ind w:firstLine="420"/>
      </w:pPr>
      <w:r w:rsidRPr="00A20A87">
        <w:rPr>
          <w:rFonts w:hint="eastAsia"/>
        </w:rPr>
        <w:t>用化学法而非电解法沉积金属覆盖层的工艺。</w:t>
      </w:r>
    </w:p>
    <w:p w14:paraId="40053D7C" w14:textId="0B198AD3" w:rsidR="00DD26AE" w:rsidRDefault="00DD26AE" w:rsidP="00DD26AE">
      <w:pPr>
        <w:pStyle w:val="a5"/>
      </w:pPr>
      <w:r>
        <w:rPr>
          <w:rFonts w:hint="eastAsia"/>
        </w:rPr>
        <w:t>化学镀</w:t>
      </w:r>
      <w:r w:rsidRPr="00DD26AE">
        <w:rPr>
          <w:rFonts w:hint="eastAsia"/>
        </w:rPr>
        <w:t>工艺指南见附录</w:t>
      </w:r>
      <w:r>
        <w:rPr>
          <w:rFonts w:hint="eastAsia"/>
        </w:rPr>
        <w:t>D</w:t>
      </w:r>
      <w:r w:rsidRPr="00DD26AE">
        <w:t>。</w:t>
      </w:r>
    </w:p>
    <w:p w14:paraId="7D6A12C5" w14:textId="01380DF5" w:rsidR="00CD28F5" w:rsidRPr="00A20A87" w:rsidRDefault="00A20A87" w:rsidP="00A20A87">
      <w:pPr>
        <w:pStyle w:val="afffffffffff5"/>
        <w:ind w:left="420" w:hangingChars="200" w:hanging="420"/>
        <w:rPr>
          <w:rFonts w:ascii="黑体" w:eastAsia="黑体" w:hAnsi="黑体" w:hint="eastAsia"/>
        </w:rPr>
      </w:pPr>
      <w:r w:rsidRPr="00A20A87">
        <w:rPr>
          <w:rFonts w:ascii="黑体" w:eastAsia="黑体" w:hAnsi="黑体"/>
        </w:rPr>
        <w:br/>
      </w:r>
      <w:r w:rsidR="00867ED2" w:rsidRPr="00867ED2">
        <w:rPr>
          <w:rFonts w:ascii="黑体" w:eastAsia="黑体" w:hAnsi="黑体" w:hint="eastAsia"/>
        </w:rPr>
        <w:t>物理气相沉积</w:t>
      </w:r>
      <w:r w:rsidR="00867ED2" w:rsidRPr="00867ED2">
        <w:rPr>
          <w:rFonts w:ascii="黑体" w:eastAsia="黑体" w:hAnsi="黑体"/>
        </w:rPr>
        <w:t xml:space="preserve"> physical </w:t>
      </w:r>
      <w:proofErr w:type="spellStart"/>
      <w:r w:rsidR="00867ED2" w:rsidRPr="00867ED2">
        <w:rPr>
          <w:rFonts w:ascii="黑体" w:eastAsia="黑体" w:hAnsi="黑体"/>
        </w:rPr>
        <w:t>vapour</w:t>
      </w:r>
      <w:proofErr w:type="spellEnd"/>
      <w:r w:rsidR="00867ED2" w:rsidRPr="00867ED2">
        <w:rPr>
          <w:rFonts w:ascii="黑体" w:eastAsia="黑体" w:hAnsi="黑体"/>
        </w:rPr>
        <w:t xml:space="preserve"> deposition</w:t>
      </w:r>
      <w:r w:rsidR="00867ED2" w:rsidRPr="00867ED2">
        <w:rPr>
          <w:rFonts w:ascii="黑体" w:eastAsia="黑体" w:hAnsi="黑体" w:hint="eastAsia"/>
        </w:rPr>
        <w:t>(</w:t>
      </w:r>
      <w:r w:rsidR="00867ED2" w:rsidRPr="00867ED2">
        <w:rPr>
          <w:rFonts w:ascii="黑体" w:eastAsia="黑体" w:hAnsi="黑体"/>
        </w:rPr>
        <w:t>PVD</w:t>
      </w:r>
      <w:r w:rsidR="00867ED2" w:rsidRPr="00867ED2">
        <w:rPr>
          <w:rFonts w:ascii="黑体" w:eastAsia="黑体" w:hAnsi="黑体" w:hint="eastAsia"/>
        </w:rPr>
        <w:t>)</w:t>
      </w:r>
    </w:p>
    <w:p w14:paraId="695F0773" w14:textId="2E681C7F" w:rsidR="00CD28F5" w:rsidRDefault="000F36E0" w:rsidP="00292D60">
      <w:pPr>
        <w:pStyle w:val="affffb"/>
        <w:ind w:firstLine="420"/>
      </w:pPr>
      <w:r w:rsidRPr="000F36E0">
        <w:rPr>
          <w:rFonts w:hint="eastAsia"/>
        </w:rPr>
        <w:t>通过蒸发、再凝结元素或化合物</w:t>
      </w:r>
      <w:r w:rsidR="00FB6401" w:rsidRPr="000F36E0">
        <w:rPr>
          <w:rFonts w:hint="eastAsia"/>
        </w:rPr>
        <w:t>在基体表面上</w:t>
      </w:r>
      <w:r w:rsidRPr="000F36E0">
        <w:rPr>
          <w:rFonts w:hint="eastAsia"/>
        </w:rPr>
        <w:t>形成覆盖层的工艺。</w:t>
      </w:r>
    </w:p>
    <w:p w14:paraId="09B16652" w14:textId="41F17024" w:rsidR="00DD26AE" w:rsidRDefault="00DD26AE" w:rsidP="00DD26AE">
      <w:pPr>
        <w:pStyle w:val="a5"/>
      </w:pPr>
      <w:r w:rsidRPr="00DD26AE">
        <w:rPr>
          <w:rFonts w:hint="eastAsia"/>
        </w:rPr>
        <w:t>物理气相沉积工艺指南见附录</w:t>
      </w:r>
      <w:r w:rsidR="0043303C">
        <w:rPr>
          <w:rFonts w:hint="eastAsia"/>
        </w:rPr>
        <w:t>E</w:t>
      </w:r>
      <w:r w:rsidRPr="00DD26AE">
        <w:t>。</w:t>
      </w:r>
    </w:p>
    <w:p w14:paraId="7DADB897" w14:textId="036866DE" w:rsidR="00CD28F5" w:rsidRPr="000A70F9" w:rsidRDefault="000F36E0" w:rsidP="000F36E0">
      <w:pPr>
        <w:pStyle w:val="afffffffffff5"/>
        <w:ind w:left="420" w:hangingChars="200" w:hanging="420"/>
        <w:rPr>
          <w:rFonts w:ascii="黑体" w:eastAsia="黑体" w:hAnsi="黑体" w:hint="eastAsia"/>
        </w:rPr>
      </w:pPr>
      <w:r w:rsidRPr="000A70F9">
        <w:rPr>
          <w:rFonts w:ascii="黑体" w:eastAsia="黑体" w:hAnsi="黑体"/>
        </w:rPr>
        <w:br/>
      </w:r>
      <w:r w:rsidR="007A7394" w:rsidRPr="000A70F9">
        <w:rPr>
          <w:rFonts w:ascii="黑体" w:eastAsia="黑体" w:hAnsi="黑体" w:hint="eastAsia"/>
        </w:rPr>
        <w:t>滚镀</w:t>
      </w:r>
      <w:r w:rsidR="007A7394" w:rsidRPr="000A70F9">
        <w:rPr>
          <w:rFonts w:ascii="黑体" w:eastAsia="黑体" w:hAnsi="黑体"/>
        </w:rPr>
        <w:t xml:space="preserve"> barrel plating</w:t>
      </w:r>
    </w:p>
    <w:p w14:paraId="0C8F75B1" w14:textId="288550AD" w:rsidR="00CD28F5" w:rsidRPr="000A70F9" w:rsidRDefault="00113D36" w:rsidP="00292D60">
      <w:pPr>
        <w:pStyle w:val="affffb"/>
        <w:ind w:firstLine="420"/>
      </w:pPr>
      <w:r w:rsidRPr="000A70F9">
        <w:rPr>
          <w:rFonts w:hint="eastAsia"/>
        </w:rPr>
        <w:t>在旋转、震荡或其他移动的容器中进行表面处理的工艺。</w:t>
      </w:r>
    </w:p>
    <w:p w14:paraId="76A2AC16" w14:textId="31630B15" w:rsidR="00CD28F5" w:rsidRPr="007C0429" w:rsidRDefault="00113D36" w:rsidP="00113D36">
      <w:pPr>
        <w:pStyle w:val="afffffffffff5"/>
        <w:ind w:left="420" w:hangingChars="200" w:hanging="420"/>
        <w:rPr>
          <w:rFonts w:ascii="黑体" w:eastAsia="黑体" w:hAnsi="黑体" w:hint="eastAsia"/>
        </w:rPr>
      </w:pPr>
      <w:r w:rsidRPr="000A70F9">
        <w:rPr>
          <w:rFonts w:ascii="黑体" w:eastAsia="黑体" w:hAnsi="黑体"/>
        </w:rPr>
        <w:br/>
      </w:r>
      <w:bookmarkStart w:id="58" w:name="OLE_LINK4"/>
      <w:r w:rsidR="00D2179B" w:rsidRPr="000A70F9">
        <w:rPr>
          <w:rFonts w:ascii="黑体" w:eastAsia="黑体" w:hAnsi="黑体" w:hint="eastAsia"/>
        </w:rPr>
        <w:t>挂镀</w:t>
      </w:r>
      <w:r w:rsidR="00D2179B" w:rsidRPr="000A70F9">
        <w:rPr>
          <w:rFonts w:ascii="黑体" w:eastAsia="黑体" w:hAnsi="黑体"/>
        </w:rPr>
        <w:t xml:space="preserve"> </w:t>
      </w:r>
      <w:bookmarkEnd w:id="58"/>
      <w:r w:rsidR="00AE10C5" w:rsidRPr="007C0429">
        <w:rPr>
          <w:rFonts w:ascii="黑体" w:eastAsia="黑体" w:hAnsi="黑体" w:hint="eastAsia"/>
        </w:rPr>
        <w:t>rack plating</w:t>
      </w:r>
      <w:r w:rsidR="00B35ADA">
        <w:rPr>
          <w:rFonts w:ascii="黑体" w:eastAsia="黑体" w:hAnsi="黑体" w:hint="eastAsia"/>
        </w:rPr>
        <w:t xml:space="preserve"> </w:t>
      </w:r>
      <w:r w:rsidR="00D2179B" w:rsidRPr="007C0429">
        <w:rPr>
          <w:rFonts w:ascii="黑体" w:eastAsia="黑体" w:hAnsi="黑体" w:hint="eastAsia"/>
        </w:rPr>
        <w:t>or</w:t>
      </w:r>
      <w:r w:rsidR="00D2179B" w:rsidRPr="007C0429">
        <w:rPr>
          <w:rFonts w:ascii="黑体" w:eastAsia="黑体" w:hAnsi="黑体"/>
        </w:rPr>
        <w:t xml:space="preserve"> still plating </w:t>
      </w:r>
      <w:r w:rsidR="0043303C" w:rsidRPr="007C0429">
        <w:rPr>
          <w:rFonts w:ascii="黑体" w:eastAsia="黑体" w:hAnsi="黑体" w:hint="eastAsia"/>
        </w:rPr>
        <w:t xml:space="preserve">or </w:t>
      </w:r>
      <w:r w:rsidR="00AE10C5" w:rsidRPr="007C0429">
        <w:rPr>
          <w:rFonts w:ascii="黑体" w:eastAsia="黑体" w:hAnsi="黑体"/>
        </w:rPr>
        <w:t>vat plating</w:t>
      </w:r>
    </w:p>
    <w:p w14:paraId="59B0CF50" w14:textId="6A20AEEF" w:rsidR="00CD28F5" w:rsidRDefault="00E13771" w:rsidP="00292D60">
      <w:pPr>
        <w:pStyle w:val="affffb"/>
        <w:ind w:firstLine="420"/>
      </w:pPr>
      <w:r w:rsidRPr="00E13771">
        <w:rPr>
          <w:rFonts w:hint="eastAsia"/>
        </w:rPr>
        <w:t>用挂具将待镀件固定进行表面处理的工艺。</w:t>
      </w:r>
    </w:p>
    <w:p w14:paraId="221CCBC6" w14:textId="1BFFBE9A" w:rsidR="00CD28F5" w:rsidRDefault="00A63F83" w:rsidP="00DB1A57">
      <w:pPr>
        <w:pStyle w:val="affc"/>
        <w:spacing w:before="312" w:after="312"/>
      </w:pPr>
      <w:r w:rsidRPr="00A63F83">
        <w:rPr>
          <w:rFonts w:hint="eastAsia"/>
        </w:rPr>
        <w:t>镀层代号</w:t>
      </w:r>
    </w:p>
    <w:p w14:paraId="45C229B8" w14:textId="08C1A745" w:rsidR="00CD28F5" w:rsidRPr="000A70F9" w:rsidRDefault="00916B33" w:rsidP="00D97B88">
      <w:pPr>
        <w:pStyle w:val="affffffffe"/>
      </w:pPr>
      <w:r w:rsidRPr="000A70F9">
        <w:rPr>
          <w:rFonts w:hint="eastAsia"/>
        </w:rPr>
        <w:t>镀层代号表示方法包括</w:t>
      </w:r>
      <w:r w:rsidR="00A81134">
        <w:rPr>
          <w:rFonts w:hint="eastAsia"/>
        </w:rPr>
        <w:t>4</w:t>
      </w:r>
      <w:r w:rsidRPr="000A70F9">
        <w:rPr>
          <w:rFonts w:hint="eastAsia"/>
        </w:rPr>
        <w:t>个部分，按先后顺序依次为：镀层的镀覆方法、镀层</w:t>
      </w:r>
      <w:r w:rsidR="00D040AB">
        <w:rPr>
          <w:rFonts w:hint="eastAsia"/>
        </w:rPr>
        <w:t>材质</w:t>
      </w:r>
      <w:r w:rsidRPr="000A70F9">
        <w:rPr>
          <w:rFonts w:hint="eastAsia"/>
        </w:rPr>
        <w:t>、镀层厚度</w:t>
      </w:r>
      <w:r w:rsidR="00D040AB" w:rsidRPr="000A70F9">
        <w:rPr>
          <w:rFonts w:hint="eastAsia"/>
        </w:rPr>
        <w:t>和</w:t>
      </w:r>
      <w:r w:rsidRPr="000A70F9">
        <w:rPr>
          <w:rFonts w:hint="eastAsia"/>
        </w:rPr>
        <w:t>后处理。示例如下：</w:t>
      </w:r>
    </w:p>
    <w:p w14:paraId="4566AA23" w14:textId="3B89897F" w:rsidR="009B07BC" w:rsidRDefault="009F5ADF" w:rsidP="00394372">
      <w:pPr>
        <w:pStyle w:val="affffffffe"/>
        <w:numPr>
          <w:ilvl w:val="0"/>
          <w:numId w:val="0"/>
        </w:numPr>
        <w:jc w:val="center"/>
      </w:pPr>
      <w:r>
        <w:rPr>
          <w:noProof/>
        </w:rPr>
        <w:drawing>
          <wp:inline distT="0" distB="0" distL="0" distR="0" wp14:anchorId="07080871" wp14:editId="266C8F9A">
            <wp:extent cx="3816350" cy="1261745"/>
            <wp:effectExtent l="0" t="0" r="0" b="0"/>
            <wp:docPr id="431074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6350" cy="1261745"/>
                    </a:xfrm>
                    <a:prstGeom prst="rect">
                      <a:avLst/>
                    </a:prstGeom>
                    <a:noFill/>
                  </pic:spPr>
                </pic:pic>
              </a:graphicData>
            </a:graphic>
          </wp:inline>
        </w:drawing>
      </w:r>
    </w:p>
    <w:p w14:paraId="44C759ED" w14:textId="77785498" w:rsidR="00CD28F5" w:rsidRDefault="00A93C9A" w:rsidP="00A93C9A">
      <w:pPr>
        <w:pStyle w:val="affffffffe"/>
      </w:pPr>
      <w:r w:rsidRPr="00A93C9A">
        <w:rPr>
          <w:rFonts w:hint="eastAsia"/>
        </w:rPr>
        <w:t>镀覆方法用英文缩写字母表示，详见表</w:t>
      </w:r>
      <w:r w:rsidRPr="00A93C9A">
        <w:t>1</w:t>
      </w:r>
      <w:r w:rsidRPr="00A93C9A">
        <w:rPr>
          <w:rFonts w:hint="eastAsia"/>
        </w:rPr>
        <w:t>。</w:t>
      </w:r>
      <w:r w:rsidR="000A5D2C">
        <w:rPr>
          <w:noProof/>
        </w:rPr>
        <mc:AlternateContent>
          <mc:Choice Requires="wps">
            <w:drawing>
              <wp:anchor distT="0" distB="0" distL="114300" distR="114300" simplePos="0" relativeHeight="251661312" behindDoc="0" locked="0" layoutInCell="1" allowOverlap="1" wp14:anchorId="0690FFC3" wp14:editId="5700BD05">
                <wp:simplePos x="0" y="0"/>
                <wp:positionH relativeFrom="column">
                  <wp:posOffset>1408430</wp:posOffset>
                </wp:positionH>
                <wp:positionV relativeFrom="paragraph">
                  <wp:posOffset>6596380</wp:posOffset>
                </wp:positionV>
                <wp:extent cx="4000500" cy="245110"/>
                <wp:effectExtent l="0" t="0" r="1270" b="0"/>
                <wp:wrapNone/>
                <wp:docPr id="118832773"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45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EDFFC5" w14:textId="77777777" w:rsidR="000A5D2C" w:rsidRPr="00A622AD" w:rsidRDefault="000A5D2C" w:rsidP="000A5D2C">
                            <w:r w:rsidRPr="00A622AD">
                              <w:t>X</w:t>
                            </w:r>
                            <w:r w:rsidRPr="00A622AD">
                              <w:rPr>
                                <w:rFonts w:hint="eastAsia"/>
                              </w:rPr>
                              <w:t>X.XXNN.X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0FFC3" id="_x0000_t202" coordsize="21600,21600" o:spt="202" path="m,l,21600r21600,l21600,xe">
                <v:stroke joinstyle="miter"/>
                <v:path gradientshapeok="t" o:connecttype="rect"/>
              </v:shapetype>
              <v:shape id="文本框 5" o:spid="_x0000_s1026" type="#_x0000_t202" style="position:absolute;left:0;text-align:left;margin-left:110.9pt;margin-top:519.4pt;width:315pt;height:1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" stroked="f">
                <v:textbox inset="0,0,0,0">
                  <w:txbxContent>
                    <w:p w14:paraId="01EDFFC5" w14:textId="77777777" w:rsidR="000A5D2C" w:rsidRPr="00A622AD" w:rsidRDefault="000A5D2C" w:rsidP="000A5D2C">
                      <w:r w:rsidRPr="00A622AD">
                        <w:t>X</w:t>
                      </w:r>
                      <w:r w:rsidRPr="00A622AD">
                        <w:rPr>
                          <w:rFonts w:hint="eastAsia"/>
                        </w:rPr>
                        <w:t>X.XXNN.X</w:t>
                      </w:r>
                    </w:p>
                  </w:txbxContent>
                </v:textbox>
              </v:shape>
            </w:pict>
          </mc:Fallback>
        </mc:AlternateContent>
      </w:r>
    </w:p>
    <w:p w14:paraId="51A18D37" w14:textId="2F454599" w:rsidR="005C2DB3" w:rsidRDefault="00A93C9A" w:rsidP="00A93C9A">
      <w:pPr>
        <w:pStyle w:val="aff2"/>
        <w:spacing w:before="156" w:after="156"/>
      </w:pPr>
      <w:r w:rsidRPr="00A93C9A">
        <w:rPr>
          <w:rFonts w:hint="eastAsia"/>
        </w:rPr>
        <w:t>镀覆方法及表示</w:t>
      </w:r>
      <w:r w:rsidR="00301EA5" w:rsidRPr="00844227">
        <w:rPr>
          <w:rFonts w:hint="eastAsia"/>
          <w:highlight w:val="yellow"/>
        </w:rPr>
        <w:t>（</w:t>
      </w:r>
      <w:proofErr w:type="gramStart"/>
      <w:r w:rsidR="00301EA5" w:rsidRPr="00844227">
        <w:rPr>
          <w:rFonts w:hint="eastAsia"/>
          <w:highlight w:val="yellow"/>
        </w:rPr>
        <w:t>并续表</w:t>
      </w:r>
      <w:proofErr w:type="gramEnd"/>
      <w:r w:rsidR="00301EA5" w:rsidRPr="00844227">
        <w:rPr>
          <w:rFonts w:hint="eastAsia"/>
          <w:highlight w:val="yellow"/>
        </w:rPr>
        <w:t>）</w:t>
      </w:r>
    </w:p>
    <w:tbl>
      <w:tblPr>
        <w:tblStyle w:val="afffffffffc"/>
        <w:tblW w:w="0" w:type="auto"/>
        <w:jc w:val="center"/>
        <w:tblBorders>
          <w:top w:val="single" w:sz="8" w:space="0" w:color="auto"/>
          <w:left w:val="single" w:sz="8" w:space="0" w:color="auto"/>
          <w:bottom w:val="single" w:sz="8" w:space="0" w:color="auto"/>
          <w:right w:val="single" w:sz="8" w:space="0" w:color="auto"/>
        </w:tblBorders>
        <w:tblCellMar>
          <w:left w:w="100" w:type="dxa"/>
          <w:right w:w="100" w:type="dxa"/>
        </w:tblCellMar>
        <w:tblLook w:val="04A0" w:firstRow="1" w:lastRow="0" w:firstColumn="1" w:lastColumn="0" w:noHBand="0" w:noVBand="1"/>
      </w:tblPr>
      <w:tblGrid>
        <w:gridCol w:w="3110"/>
        <w:gridCol w:w="3112"/>
        <w:gridCol w:w="3112"/>
      </w:tblGrid>
      <w:tr w:rsidR="00A93C9A" w:rsidRPr="00132120" w14:paraId="0B1F9914" w14:textId="77777777" w:rsidTr="00A93C9A">
        <w:trPr>
          <w:tblHeader/>
          <w:jc w:val="center"/>
        </w:trPr>
        <w:tc>
          <w:tcPr>
            <w:tcW w:w="3110" w:type="dxa"/>
            <w:tcBorders>
              <w:top w:val="single" w:sz="12" w:space="0" w:color="auto"/>
              <w:bottom w:val="single" w:sz="12" w:space="0" w:color="auto"/>
            </w:tcBorders>
            <w:vAlign w:val="center"/>
          </w:tcPr>
          <w:p w14:paraId="68149F92" w14:textId="0A380358" w:rsidR="00A93C9A" w:rsidRPr="00132120" w:rsidRDefault="00A93C9A" w:rsidP="00A93C9A">
            <w:pPr>
              <w:pStyle w:val="afffffffff9"/>
              <w:rPr>
                <w:rFonts w:ascii="宋体" w:hAnsi="宋体" w:hint="eastAsia"/>
              </w:rPr>
            </w:pPr>
            <w:r w:rsidRPr="00132120">
              <w:rPr>
                <w:rFonts w:ascii="宋体" w:hAnsi="宋体" w:cs="宋体" w:hint="eastAsia"/>
                <w:color w:val="000000"/>
                <w:szCs w:val="18"/>
              </w:rPr>
              <w:t>字母</w:t>
            </w:r>
          </w:p>
        </w:tc>
        <w:tc>
          <w:tcPr>
            <w:tcW w:w="3112" w:type="dxa"/>
            <w:tcBorders>
              <w:top w:val="single" w:sz="12" w:space="0" w:color="auto"/>
              <w:bottom w:val="single" w:sz="12" w:space="0" w:color="auto"/>
            </w:tcBorders>
            <w:vAlign w:val="center"/>
          </w:tcPr>
          <w:p w14:paraId="7A3A9002" w14:textId="21E50B4F" w:rsidR="00A93C9A" w:rsidRPr="00132120" w:rsidRDefault="00A93C9A" w:rsidP="00A93C9A">
            <w:pPr>
              <w:pStyle w:val="afffffffff9"/>
              <w:rPr>
                <w:rFonts w:ascii="宋体" w:hAnsi="宋体" w:hint="eastAsia"/>
              </w:rPr>
            </w:pPr>
            <w:r w:rsidRPr="00132120">
              <w:rPr>
                <w:rFonts w:ascii="宋体" w:hAnsi="宋体" w:cs="宋体" w:hint="eastAsia"/>
                <w:szCs w:val="18"/>
              </w:rPr>
              <w:t>镀覆方法（</w:t>
            </w:r>
            <w:r w:rsidRPr="00132120">
              <w:rPr>
                <w:rFonts w:ascii="宋体" w:hAnsi="宋体" w:cs="宋体" w:hint="eastAsia"/>
                <w:color w:val="000000"/>
                <w:szCs w:val="18"/>
              </w:rPr>
              <w:t>工艺）</w:t>
            </w:r>
          </w:p>
        </w:tc>
        <w:tc>
          <w:tcPr>
            <w:tcW w:w="3112" w:type="dxa"/>
            <w:tcBorders>
              <w:top w:val="single" w:sz="12" w:space="0" w:color="auto"/>
              <w:bottom w:val="single" w:sz="12" w:space="0" w:color="auto"/>
            </w:tcBorders>
            <w:vAlign w:val="center"/>
          </w:tcPr>
          <w:p w14:paraId="33B3931D" w14:textId="6AEF877D" w:rsidR="00A93C9A" w:rsidRPr="00132120" w:rsidRDefault="00A93C9A" w:rsidP="00A93C9A">
            <w:pPr>
              <w:pStyle w:val="afffffffff9"/>
              <w:rPr>
                <w:rFonts w:ascii="宋体" w:hAnsi="宋体" w:hint="eastAsia"/>
              </w:rPr>
            </w:pPr>
            <w:r w:rsidRPr="00132120">
              <w:rPr>
                <w:rFonts w:ascii="宋体" w:hAnsi="宋体" w:cs="宋体" w:hint="eastAsia"/>
                <w:color w:val="000000"/>
                <w:szCs w:val="18"/>
              </w:rPr>
              <w:t>缺省状态</w:t>
            </w:r>
          </w:p>
        </w:tc>
      </w:tr>
      <w:tr w:rsidR="00A93C9A" w:rsidRPr="00132120" w14:paraId="2D52C899" w14:textId="77777777" w:rsidTr="008D5B0E">
        <w:trPr>
          <w:jc w:val="center"/>
        </w:trPr>
        <w:tc>
          <w:tcPr>
            <w:tcW w:w="3110" w:type="dxa"/>
            <w:tcBorders>
              <w:top w:val="single" w:sz="12" w:space="0" w:color="auto"/>
            </w:tcBorders>
            <w:vAlign w:val="center"/>
          </w:tcPr>
          <w:p w14:paraId="56404A10" w14:textId="7AB97265" w:rsidR="00A93C9A" w:rsidRPr="00132120" w:rsidRDefault="00A93C9A" w:rsidP="00A93C9A">
            <w:pPr>
              <w:pStyle w:val="afffffffff9"/>
              <w:rPr>
                <w:rFonts w:ascii="宋体" w:hAnsi="宋体" w:hint="eastAsia"/>
              </w:rPr>
            </w:pPr>
            <w:r w:rsidRPr="00132120">
              <w:rPr>
                <w:rFonts w:ascii="宋体" w:hAnsi="宋体"/>
                <w:color w:val="000000"/>
                <w:szCs w:val="18"/>
              </w:rPr>
              <w:t>EP</w:t>
            </w:r>
          </w:p>
        </w:tc>
        <w:tc>
          <w:tcPr>
            <w:tcW w:w="3112" w:type="dxa"/>
            <w:tcBorders>
              <w:top w:val="single" w:sz="12" w:space="0" w:color="auto"/>
            </w:tcBorders>
            <w:vAlign w:val="center"/>
          </w:tcPr>
          <w:p w14:paraId="7B6631AF" w14:textId="37668DA5" w:rsidR="00A93C9A" w:rsidRPr="00132120" w:rsidRDefault="00A93C9A" w:rsidP="00A93C9A">
            <w:pPr>
              <w:pStyle w:val="afffffffff9"/>
              <w:rPr>
                <w:rFonts w:ascii="宋体" w:hAnsi="宋体" w:hint="eastAsia"/>
              </w:rPr>
            </w:pPr>
            <w:r w:rsidRPr="00132120">
              <w:rPr>
                <w:rFonts w:ascii="宋体" w:hAnsi="宋体"/>
                <w:color w:val="000000"/>
                <w:szCs w:val="18"/>
              </w:rPr>
              <w:t>电镀</w:t>
            </w:r>
          </w:p>
        </w:tc>
        <w:tc>
          <w:tcPr>
            <w:tcW w:w="3112" w:type="dxa"/>
            <w:tcBorders>
              <w:top w:val="single" w:sz="12" w:space="0" w:color="auto"/>
            </w:tcBorders>
            <w:vAlign w:val="center"/>
          </w:tcPr>
          <w:p w14:paraId="1A8CF9AB" w14:textId="6539BCFA" w:rsidR="00A93C9A" w:rsidRPr="00132120" w:rsidRDefault="00A93C9A" w:rsidP="00A93C9A">
            <w:pPr>
              <w:pStyle w:val="afffffffff9"/>
              <w:rPr>
                <w:rFonts w:ascii="宋体" w:hAnsi="宋体" w:hint="eastAsia"/>
              </w:rPr>
            </w:pPr>
            <w:r w:rsidRPr="00132120">
              <w:rPr>
                <w:rFonts w:ascii="宋体" w:hAnsi="宋体"/>
                <w:color w:val="000000"/>
                <w:szCs w:val="18"/>
              </w:rPr>
              <w:t>缺省</w:t>
            </w:r>
          </w:p>
        </w:tc>
      </w:tr>
      <w:tr w:rsidR="00A93C9A" w:rsidRPr="00132120" w14:paraId="273FA29C" w14:textId="77777777" w:rsidTr="00A93C9A">
        <w:trPr>
          <w:jc w:val="center"/>
        </w:trPr>
        <w:tc>
          <w:tcPr>
            <w:tcW w:w="3110" w:type="dxa"/>
            <w:vAlign w:val="center"/>
          </w:tcPr>
          <w:p w14:paraId="5BE66741" w14:textId="71FC4073" w:rsidR="00A93C9A" w:rsidRPr="00132120" w:rsidRDefault="00A93C9A" w:rsidP="00A93C9A">
            <w:pPr>
              <w:pStyle w:val="afffffffff9"/>
              <w:rPr>
                <w:rFonts w:ascii="宋体" w:hAnsi="宋体" w:hint="eastAsia"/>
              </w:rPr>
            </w:pPr>
            <w:r w:rsidRPr="00132120">
              <w:rPr>
                <w:rFonts w:ascii="宋体" w:hAnsi="宋体"/>
                <w:color w:val="000000"/>
                <w:szCs w:val="18"/>
              </w:rPr>
              <w:t>AP</w:t>
            </w:r>
          </w:p>
        </w:tc>
        <w:tc>
          <w:tcPr>
            <w:tcW w:w="3112" w:type="dxa"/>
            <w:vAlign w:val="center"/>
          </w:tcPr>
          <w:p w14:paraId="31140201" w14:textId="75416FFD" w:rsidR="00A93C9A" w:rsidRPr="00132120" w:rsidRDefault="00A93C9A" w:rsidP="00A93C9A">
            <w:pPr>
              <w:pStyle w:val="afffffffff9"/>
              <w:rPr>
                <w:rFonts w:ascii="宋体" w:hAnsi="宋体" w:hint="eastAsia"/>
              </w:rPr>
            </w:pPr>
            <w:r w:rsidRPr="00132120">
              <w:rPr>
                <w:rFonts w:ascii="宋体" w:hAnsi="宋体"/>
                <w:color w:val="000000"/>
                <w:szCs w:val="18"/>
              </w:rPr>
              <w:t>化学镀</w:t>
            </w:r>
          </w:p>
        </w:tc>
        <w:tc>
          <w:tcPr>
            <w:tcW w:w="3112" w:type="dxa"/>
            <w:vAlign w:val="center"/>
          </w:tcPr>
          <w:p w14:paraId="679DAE96" w14:textId="6A72329F" w:rsidR="00A93C9A" w:rsidRPr="00132120" w:rsidRDefault="00A93C9A" w:rsidP="00A93C9A">
            <w:pPr>
              <w:pStyle w:val="afffffffff9"/>
              <w:rPr>
                <w:rFonts w:ascii="宋体" w:hAnsi="宋体" w:hint="eastAsia"/>
              </w:rPr>
            </w:pPr>
            <w:r w:rsidRPr="00132120">
              <w:rPr>
                <w:rFonts w:ascii="宋体" w:hAnsi="宋体"/>
                <w:color w:val="000000"/>
                <w:szCs w:val="18"/>
              </w:rPr>
              <w:t>不可缺省</w:t>
            </w:r>
          </w:p>
        </w:tc>
      </w:tr>
      <w:tr w:rsidR="00A93C9A" w:rsidRPr="00132120" w14:paraId="0C8D04A7" w14:textId="77777777" w:rsidTr="00A93C9A">
        <w:trPr>
          <w:jc w:val="center"/>
        </w:trPr>
        <w:tc>
          <w:tcPr>
            <w:tcW w:w="3110" w:type="dxa"/>
            <w:vAlign w:val="center"/>
          </w:tcPr>
          <w:p w14:paraId="4F4E06A6" w14:textId="3A0CE563" w:rsidR="00A93C9A" w:rsidRPr="00132120" w:rsidRDefault="00A93C9A" w:rsidP="00A93C9A">
            <w:pPr>
              <w:pStyle w:val="afffffffff9"/>
              <w:rPr>
                <w:rFonts w:ascii="宋体" w:hAnsi="宋体" w:hint="eastAsia"/>
              </w:rPr>
            </w:pPr>
            <w:r w:rsidRPr="00132120">
              <w:rPr>
                <w:rFonts w:ascii="宋体" w:hAnsi="宋体"/>
                <w:color w:val="000000"/>
                <w:szCs w:val="18"/>
              </w:rPr>
              <w:t>PVD</w:t>
            </w:r>
          </w:p>
        </w:tc>
        <w:tc>
          <w:tcPr>
            <w:tcW w:w="3112" w:type="dxa"/>
            <w:vAlign w:val="center"/>
          </w:tcPr>
          <w:p w14:paraId="7F61EF2F" w14:textId="1BC8E8D3" w:rsidR="00A93C9A" w:rsidRPr="00132120" w:rsidRDefault="00A93C9A" w:rsidP="00A93C9A">
            <w:pPr>
              <w:pStyle w:val="afffffffff9"/>
              <w:rPr>
                <w:rFonts w:ascii="宋体" w:hAnsi="宋体" w:hint="eastAsia"/>
              </w:rPr>
            </w:pPr>
            <w:r w:rsidRPr="00132120">
              <w:rPr>
                <w:rFonts w:ascii="宋体" w:hAnsi="宋体"/>
                <w:color w:val="000000"/>
                <w:szCs w:val="18"/>
              </w:rPr>
              <w:t>物理气相沉积</w:t>
            </w:r>
          </w:p>
        </w:tc>
        <w:tc>
          <w:tcPr>
            <w:tcW w:w="3112" w:type="dxa"/>
            <w:vAlign w:val="center"/>
          </w:tcPr>
          <w:p w14:paraId="6B21D8F4" w14:textId="12BC0C58" w:rsidR="00A93C9A" w:rsidRPr="00132120" w:rsidRDefault="0039488D" w:rsidP="00A93C9A">
            <w:pPr>
              <w:pStyle w:val="afffffffff9"/>
              <w:rPr>
                <w:rFonts w:ascii="宋体" w:hAnsi="宋体" w:hint="eastAsia"/>
              </w:rPr>
            </w:pPr>
            <w:r w:rsidRPr="00A81134">
              <w:rPr>
                <w:rFonts w:ascii="宋体" w:hAnsi="宋体" w:hint="eastAsia"/>
                <w:color w:val="000000"/>
                <w:szCs w:val="18"/>
              </w:rPr>
              <w:t>不</w:t>
            </w:r>
            <w:r w:rsidR="00A93C9A" w:rsidRPr="00132120">
              <w:rPr>
                <w:rFonts w:ascii="宋体" w:hAnsi="宋体"/>
                <w:color w:val="000000"/>
                <w:szCs w:val="18"/>
              </w:rPr>
              <w:t>可缺省</w:t>
            </w:r>
          </w:p>
        </w:tc>
      </w:tr>
    </w:tbl>
    <w:p w14:paraId="6D743C5F" w14:textId="707815E0" w:rsidR="00A93C9A" w:rsidRPr="000A70F9" w:rsidRDefault="00A93C9A" w:rsidP="00A93C9A">
      <w:pPr>
        <w:pStyle w:val="affffffffe"/>
        <w:rPr>
          <w:rFonts w:hAnsi="宋体" w:hint="eastAsia"/>
        </w:rPr>
      </w:pPr>
      <w:r w:rsidRPr="000A70F9">
        <w:rPr>
          <w:rFonts w:hAnsi="宋体"/>
        </w:rPr>
        <w:t>镀层</w:t>
      </w:r>
      <w:r w:rsidR="00D040AB">
        <w:rPr>
          <w:rFonts w:hAnsi="宋体" w:hint="eastAsia"/>
        </w:rPr>
        <w:t>材质</w:t>
      </w:r>
      <w:r w:rsidRPr="000A70F9">
        <w:rPr>
          <w:rFonts w:hAnsi="宋体"/>
        </w:rPr>
        <w:t>用</w:t>
      </w:r>
      <w:r w:rsidRPr="000A70F9">
        <w:rPr>
          <w:rFonts w:hAnsi="宋体" w:hint="eastAsia"/>
        </w:rPr>
        <w:t>元素</w:t>
      </w:r>
      <w:r w:rsidRPr="000A70F9">
        <w:rPr>
          <w:rFonts w:hAnsi="宋体"/>
        </w:rPr>
        <w:t>符号表示金属镀层的</w:t>
      </w:r>
      <w:r w:rsidR="00D040AB">
        <w:rPr>
          <w:rFonts w:hAnsi="宋体" w:hint="eastAsia"/>
        </w:rPr>
        <w:t>材质</w:t>
      </w:r>
      <w:r w:rsidR="008E5B6D" w:rsidRPr="000A70F9">
        <w:rPr>
          <w:rFonts w:hAnsi="宋体" w:hint="eastAsia"/>
        </w:rPr>
        <w:t>组成</w:t>
      </w:r>
      <w:r w:rsidRPr="000A70F9">
        <w:rPr>
          <w:rFonts w:hAnsi="宋体"/>
        </w:rPr>
        <w:t>，该部分为组成标识方法的必要元素，如含有合金镀层，则采用括号表示</w:t>
      </w:r>
      <w:r w:rsidRPr="000A70F9">
        <w:rPr>
          <w:rFonts w:hAnsi="宋体" w:hint="eastAsia"/>
        </w:rPr>
        <w:t>。</w:t>
      </w:r>
    </w:p>
    <w:p w14:paraId="7D334C71" w14:textId="24869DC4" w:rsidR="00A93C9A" w:rsidRPr="00BA6EAA" w:rsidRDefault="00A93C9A" w:rsidP="00A93C9A">
      <w:pPr>
        <w:pStyle w:val="affffffffe"/>
        <w:rPr>
          <w:rFonts w:hAnsi="宋体" w:hint="eastAsia"/>
        </w:rPr>
      </w:pPr>
      <w:r w:rsidRPr="00132120">
        <w:rPr>
          <w:rFonts w:hAnsi="宋体"/>
        </w:rPr>
        <w:t>镀层厚度用数字表示镀层厚度的典型</w:t>
      </w:r>
      <w:r w:rsidRPr="00BA6EAA">
        <w:rPr>
          <w:rFonts w:hAnsi="宋体"/>
        </w:rPr>
        <w:t>值，单位</w:t>
      </w:r>
      <w:r w:rsidRPr="00BA6EAA">
        <w:rPr>
          <w:rFonts w:hAnsi="宋体" w:hint="eastAsia"/>
        </w:rPr>
        <w:t>为</w:t>
      </w:r>
      <w:r w:rsidR="00BA6EAA" w:rsidRPr="00BA6EAA">
        <w:rPr>
          <w:rFonts w:hAnsi="宋体" w:hint="eastAsia"/>
        </w:rPr>
        <w:t>微米（</w:t>
      </w:r>
      <w:proofErr w:type="spellStart"/>
      <w:r w:rsidR="00BA6EAA" w:rsidRPr="00BA6EAA">
        <w:rPr>
          <w:rFonts w:ascii="Times New Roman"/>
        </w:rPr>
        <w:t>μm</w:t>
      </w:r>
      <w:proofErr w:type="spellEnd"/>
      <w:r w:rsidR="00BA6EAA" w:rsidRPr="00BA6EAA">
        <w:rPr>
          <w:rFonts w:hAnsi="宋体" w:hint="eastAsia"/>
        </w:rPr>
        <w:t>）</w:t>
      </w:r>
      <w:r w:rsidRPr="00BA6EAA">
        <w:rPr>
          <w:rFonts w:hAnsi="宋体"/>
        </w:rPr>
        <w:t>，该部分可缺省</w:t>
      </w:r>
      <w:r w:rsidRPr="00BA6EAA">
        <w:rPr>
          <w:rFonts w:hAnsi="宋体" w:hint="eastAsia"/>
        </w:rPr>
        <w:t>。</w:t>
      </w:r>
    </w:p>
    <w:p w14:paraId="3DB360C8" w14:textId="79F46AC3" w:rsidR="005C2DB3" w:rsidRPr="00132120" w:rsidRDefault="00A93C9A" w:rsidP="00A93C9A">
      <w:pPr>
        <w:pStyle w:val="affffffffe"/>
        <w:rPr>
          <w:rFonts w:hAnsi="宋体" w:hint="eastAsia"/>
        </w:rPr>
      </w:pPr>
      <w:r w:rsidRPr="00132120">
        <w:rPr>
          <w:rFonts w:hAnsi="宋体"/>
        </w:rPr>
        <w:t>后处理用字母表示，详见表</w:t>
      </w:r>
      <w:r w:rsidR="005B2D8A">
        <w:rPr>
          <w:rFonts w:hAnsi="宋体" w:hint="eastAsia"/>
        </w:rPr>
        <w:t>2</w:t>
      </w:r>
      <w:r w:rsidRPr="00132120">
        <w:rPr>
          <w:rFonts w:hAnsi="宋体" w:hint="eastAsia"/>
        </w:rPr>
        <w:t>。</w:t>
      </w:r>
    </w:p>
    <w:p w14:paraId="57EA0252" w14:textId="3F754EC9" w:rsidR="00A20865" w:rsidRDefault="00A93C9A" w:rsidP="00A93C9A">
      <w:pPr>
        <w:pStyle w:val="aff2"/>
        <w:spacing w:before="156" w:after="156"/>
      </w:pPr>
      <w:r w:rsidRPr="00A93C9A">
        <w:rPr>
          <w:rFonts w:hint="eastAsia"/>
        </w:rPr>
        <w:t>后处理及表示</w:t>
      </w:r>
      <w:r w:rsidR="00301EA5" w:rsidRPr="00844227">
        <w:rPr>
          <w:rFonts w:hint="eastAsia"/>
          <w:highlight w:val="yellow"/>
        </w:rPr>
        <w:t>（</w:t>
      </w:r>
      <w:proofErr w:type="gramStart"/>
      <w:r w:rsidR="00301EA5" w:rsidRPr="00844227">
        <w:rPr>
          <w:rFonts w:hint="eastAsia"/>
          <w:highlight w:val="yellow"/>
        </w:rPr>
        <w:t>并续表</w:t>
      </w:r>
      <w:proofErr w:type="gramEnd"/>
      <w:r w:rsidR="00301EA5" w:rsidRPr="00844227">
        <w:rPr>
          <w:rFonts w:hint="eastAsia"/>
          <w:highlight w:val="yellow"/>
        </w:rPr>
        <w:t>）</w:t>
      </w:r>
    </w:p>
    <w:tbl>
      <w:tblPr>
        <w:tblStyle w:val="afffffffffc"/>
        <w:tblW w:w="5000" w:type="pct"/>
        <w:jc w:val="center"/>
        <w:tblBorders>
          <w:top w:val="single" w:sz="8" w:space="0" w:color="auto"/>
          <w:left w:val="single" w:sz="8" w:space="0" w:color="auto"/>
          <w:bottom w:val="single" w:sz="8" w:space="0" w:color="auto"/>
          <w:right w:val="single" w:sz="8" w:space="0" w:color="auto"/>
        </w:tblBorders>
        <w:tblCellMar>
          <w:left w:w="100" w:type="dxa"/>
          <w:right w:w="100" w:type="dxa"/>
        </w:tblCellMar>
        <w:tblLook w:val="04A0" w:firstRow="1" w:lastRow="0" w:firstColumn="1" w:lastColumn="0" w:noHBand="0" w:noVBand="1"/>
      </w:tblPr>
      <w:tblGrid>
        <w:gridCol w:w="4775"/>
        <w:gridCol w:w="4779"/>
      </w:tblGrid>
      <w:tr w:rsidR="005B2D8A" w:rsidRPr="00132120" w14:paraId="3C8B3D4E" w14:textId="77777777" w:rsidTr="005B2D8A">
        <w:trPr>
          <w:tblHeader/>
          <w:jc w:val="center"/>
        </w:trPr>
        <w:tc>
          <w:tcPr>
            <w:tcW w:w="2499" w:type="pct"/>
            <w:tcBorders>
              <w:top w:val="single" w:sz="12" w:space="0" w:color="auto"/>
              <w:bottom w:val="single" w:sz="12" w:space="0" w:color="auto"/>
            </w:tcBorders>
            <w:vAlign w:val="center"/>
          </w:tcPr>
          <w:p w14:paraId="287B74B0" w14:textId="3055F523" w:rsidR="005B2D8A" w:rsidRPr="00132120" w:rsidRDefault="005B2D8A" w:rsidP="00A93C9A">
            <w:pPr>
              <w:pStyle w:val="afffffffff9"/>
              <w:rPr>
                <w:rFonts w:ascii="宋体" w:hAnsi="宋体" w:hint="eastAsia"/>
              </w:rPr>
            </w:pPr>
            <w:bookmarkStart w:id="59" w:name="OLE_LINK3"/>
            <w:r w:rsidRPr="00132120">
              <w:rPr>
                <w:rFonts w:ascii="宋体" w:hAnsi="宋体"/>
                <w:color w:val="000000"/>
                <w:szCs w:val="18"/>
              </w:rPr>
              <w:t>字母</w:t>
            </w:r>
          </w:p>
        </w:tc>
        <w:tc>
          <w:tcPr>
            <w:tcW w:w="2501" w:type="pct"/>
            <w:tcBorders>
              <w:top w:val="single" w:sz="12" w:space="0" w:color="auto"/>
              <w:bottom w:val="single" w:sz="12" w:space="0" w:color="auto"/>
            </w:tcBorders>
            <w:vAlign w:val="center"/>
          </w:tcPr>
          <w:p w14:paraId="23383B63" w14:textId="622B9952" w:rsidR="005B2D8A" w:rsidRPr="00132120" w:rsidRDefault="005B2D8A" w:rsidP="00A93C9A">
            <w:pPr>
              <w:pStyle w:val="afffffffff9"/>
              <w:rPr>
                <w:rFonts w:ascii="宋体" w:hAnsi="宋体" w:hint="eastAsia"/>
              </w:rPr>
            </w:pPr>
            <w:r w:rsidRPr="00132120">
              <w:rPr>
                <w:rFonts w:ascii="宋体" w:hAnsi="宋体"/>
                <w:color w:val="000000"/>
                <w:szCs w:val="18"/>
              </w:rPr>
              <w:t>后处理</w:t>
            </w:r>
          </w:p>
        </w:tc>
      </w:tr>
      <w:tr w:rsidR="005B2D8A" w:rsidRPr="00132120" w14:paraId="06B459DD" w14:textId="77777777" w:rsidTr="005B2D8A">
        <w:trPr>
          <w:jc w:val="center"/>
        </w:trPr>
        <w:tc>
          <w:tcPr>
            <w:tcW w:w="2499" w:type="pct"/>
            <w:tcBorders>
              <w:top w:val="single" w:sz="12" w:space="0" w:color="auto"/>
            </w:tcBorders>
            <w:vAlign w:val="center"/>
          </w:tcPr>
          <w:p w14:paraId="44BBBB6B" w14:textId="66CB211C" w:rsidR="005B2D8A" w:rsidRPr="00132120" w:rsidRDefault="005B2D8A" w:rsidP="00A93C9A">
            <w:pPr>
              <w:pStyle w:val="afffffffff9"/>
              <w:rPr>
                <w:rFonts w:ascii="宋体" w:hAnsi="宋体" w:hint="eastAsia"/>
              </w:rPr>
            </w:pPr>
            <w:r w:rsidRPr="00132120">
              <w:rPr>
                <w:rFonts w:ascii="宋体" w:hAnsi="宋体"/>
                <w:color w:val="000000"/>
                <w:szCs w:val="18"/>
              </w:rPr>
              <w:lastRenderedPageBreak/>
              <w:t>L</w:t>
            </w:r>
          </w:p>
        </w:tc>
        <w:tc>
          <w:tcPr>
            <w:tcW w:w="2501" w:type="pct"/>
            <w:tcBorders>
              <w:top w:val="single" w:sz="12" w:space="0" w:color="auto"/>
            </w:tcBorders>
            <w:vAlign w:val="center"/>
          </w:tcPr>
          <w:p w14:paraId="7111C8CA" w14:textId="19C2105B" w:rsidR="005B2D8A" w:rsidRPr="00132120" w:rsidRDefault="005B2D8A" w:rsidP="00A93C9A">
            <w:pPr>
              <w:pStyle w:val="afffffffff9"/>
              <w:rPr>
                <w:rFonts w:ascii="宋体" w:hAnsi="宋体" w:hint="eastAsia"/>
              </w:rPr>
            </w:pPr>
            <w:r w:rsidRPr="00132120">
              <w:rPr>
                <w:rFonts w:ascii="宋体" w:hAnsi="宋体"/>
                <w:color w:val="000000"/>
                <w:szCs w:val="18"/>
              </w:rPr>
              <w:t>蓝白钝化</w:t>
            </w:r>
          </w:p>
        </w:tc>
      </w:tr>
      <w:tr w:rsidR="005B2D8A" w:rsidRPr="00132120" w14:paraId="7C7DE801" w14:textId="77777777" w:rsidTr="005B2D8A">
        <w:trPr>
          <w:jc w:val="center"/>
        </w:trPr>
        <w:tc>
          <w:tcPr>
            <w:tcW w:w="2499" w:type="pct"/>
            <w:vAlign w:val="center"/>
          </w:tcPr>
          <w:p w14:paraId="4FE81BE5" w14:textId="4F066084" w:rsidR="005B2D8A" w:rsidRPr="00132120" w:rsidRDefault="005B2D8A" w:rsidP="00A93C9A">
            <w:pPr>
              <w:pStyle w:val="afffffffff9"/>
              <w:rPr>
                <w:rFonts w:ascii="宋体" w:hAnsi="宋体" w:hint="eastAsia"/>
              </w:rPr>
            </w:pPr>
            <w:r w:rsidRPr="00132120">
              <w:rPr>
                <w:rFonts w:ascii="宋体" w:hAnsi="宋体"/>
                <w:color w:val="000000"/>
                <w:szCs w:val="18"/>
              </w:rPr>
              <w:t>C</w:t>
            </w:r>
          </w:p>
        </w:tc>
        <w:tc>
          <w:tcPr>
            <w:tcW w:w="2501" w:type="pct"/>
            <w:vAlign w:val="center"/>
          </w:tcPr>
          <w:p w14:paraId="16830B44" w14:textId="42B17488" w:rsidR="005B2D8A" w:rsidRPr="00132120" w:rsidRDefault="005B2D8A" w:rsidP="00A93C9A">
            <w:pPr>
              <w:pStyle w:val="afffffffff9"/>
              <w:rPr>
                <w:rFonts w:ascii="宋体" w:hAnsi="宋体" w:hint="eastAsia"/>
              </w:rPr>
            </w:pPr>
            <w:r w:rsidRPr="00132120">
              <w:rPr>
                <w:rFonts w:ascii="宋体" w:hAnsi="宋体"/>
                <w:color w:val="000000"/>
                <w:szCs w:val="18"/>
              </w:rPr>
              <w:t>彩色钝化</w:t>
            </w:r>
          </w:p>
        </w:tc>
      </w:tr>
      <w:tr w:rsidR="005B2D8A" w:rsidRPr="00132120" w14:paraId="011D6A56" w14:textId="77777777" w:rsidTr="005B2D8A">
        <w:trPr>
          <w:jc w:val="center"/>
        </w:trPr>
        <w:tc>
          <w:tcPr>
            <w:tcW w:w="2499" w:type="pct"/>
            <w:vAlign w:val="center"/>
          </w:tcPr>
          <w:p w14:paraId="053A6C66" w14:textId="4ECC1D9D" w:rsidR="005B2D8A" w:rsidRPr="00132120" w:rsidRDefault="005B2D8A" w:rsidP="00A93C9A">
            <w:pPr>
              <w:pStyle w:val="afffffffff9"/>
              <w:rPr>
                <w:rFonts w:ascii="宋体" w:hAnsi="宋体" w:hint="eastAsia"/>
              </w:rPr>
            </w:pPr>
            <w:r w:rsidRPr="00132120">
              <w:rPr>
                <w:rFonts w:ascii="宋体" w:hAnsi="宋体"/>
                <w:color w:val="000000"/>
                <w:szCs w:val="18"/>
              </w:rPr>
              <w:t>H</w:t>
            </w:r>
          </w:p>
        </w:tc>
        <w:tc>
          <w:tcPr>
            <w:tcW w:w="2501" w:type="pct"/>
            <w:vAlign w:val="center"/>
          </w:tcPr>
          <w:p w14:paraId="2D5D2640" w14:textId="0798E8AE" w:rsidR="005B2D8A" w:rsidRPr="00132120" w:rsidRDefault="005B2D8A" w:rsidP="00A93C9A">
            <w:pPr>
              <w:pStyle w:val="afffffffff9"/>
              <w:rPr>
                <w:rFonts w:ascii="宋体" w:hAnsi="宋体" w:hint="eastAsia"/>
              </w:rPr>
            </w:pPr>
            <w:r w:rsidRPr="00132120">
              <w:rPr>
                <w:rFonts w:ascii="宋体" w:hAnsi="宋体"/>
                <w:color w:val="000000"/>
                <w:szCs w:val="18"/>
              </w:rPr>
              <w:t>黑色钝化</w:t>
            </w:r>
          </w:p>
        </w:tc>
      </w:tr>
    </w:tbl>
    <w:bookmarkEnd w:id="59"/>
    <w:p w14:paraId="1A289F9A" w14:textId="1CD27989" w:rsidR="00A93C9A" w:rsidRPr="000A70F9" w:rsidRDefault="009D2249" w:rsidP="00A93C9A">
      <w:pPr>
        <w:pStyle w:val="affffffffe"/>
      </w:pPr>
      <w:r w:rsidRPr="009D2249">
        <w:rPr>
          <w:rFonts w:hint="eastAsia"/>
        </w:rPr>
        <w:t>第一部分（镀层的镀覆方法）</w:t>
      </w:r>
      <w:r w:rsidR="00A93C9A" w:rsidRPr="000A70F9">
        <w:rPr>
          <w:rFonts w:hint="eastAsia"/>
        </w:rPr>
        <w:t>和</w:t>
      </w:r>
      <w:r w:rsidR="00341101" w:rsidRPr="000A70F9">
        <w:rPr>
          <w:rFonts w:hint="eastAsia"/>
        </w:rPr>
        <w:t>第</w:t>
      </w:r>
      <w:r>
        <w:rPr>
          <w:rFonts w:hint="eastAsia"/>
        </w:rPr>
        <w:t>二</w:t>
      </w:r>
      <w:r w:rsidR="00341101" w:rsidRPr="000A70F9">
        <w:rPr>
          <w:rFonts w:hint="eastAsia"/>
        </w:rPr>
        <w:t>部分（镀层</w:t>
      </w:r>
      <w:r w:rsidR="00341101">
        <w:rPr>
          <w:rFonts w:hint="eastAsia"/>
        </w:rPr>
        <w:t>材质</w:t>
      </w:r>
      <w:r w:rsidR="00341101" w:rsidRPr="000A70F9">
        <w:rPr>
          <w:rFonts w:hint="eastAsia"/>
        </w:rPr>
        <w:t>）之间</w:t>
      </w:r>
      <w:r w:rsidR="00A93C9A" w:rsidRPr="000A70F9">
        <w:rPr>
          <w:rFonts w:hint="eastAsia"/>
        </w:rPr>
        <w:t>、</w:t>
      </w:r>
      <w:bookmarkStart w:id="60" w:name="_Hlk225849416"/>
      <w:r w:rsidR="00341101" w:rsidRPr="000A70F9">
        <w:rPr>
          <w:rFonts w:hint="eastAsia"/>
        </w:rPr>
        <w:t>第</w:t>
      </w:r>
      <w:r>
        <w:rPr>
          <w:rFonts w:hint="eastAsia"/>
        </w:rPr>
        <w:t>三</w:t>
      </w:r>
      <w:r w:rsidR="00341101" w:rsidRPr="000A70F9">
        <w:rPr>
          <w:rFonts w:hint="eastAsia"/>
        </w:rPr>
        <w:t>部分（镀层厚度）</w:t>
      </w:r>
      <w:bookmarkEnd w:id="60"/>
      <w:r w:rsidR="00A93C9A" w:rsidRPr="000A70F9">
        <w:rPr>
          <w:rFonts w:hint="eastAsia"/>
        </w:rPr>
        <w:t>和</w:t>
      </w:r>
      <w:r w:rsidR="00341101" w:rsidRPr="000A70F9">
        <w:rPr>
          <w:rFonts w:hint="eastAsia"/>
        </w:rPr>
        <w:t>第</w:t>
      </w:r>
      <w:r>
        <w:rPr>
          <w:rFonts w:hint="eastAsia"/>
        </w:rPr>
        <w:t>四</w:t>
      </w:r>
      <w:r w:rsidR="00341101" w:rsidRPr="000A70F9">
        <w:rPr>
          <w:rFonts w:hint="eastAsia"/>
        </w:rPr>
        <w:t>部分（后处理）</w:t>
      </w:r>
      <w:r w:rsidR="00A93C9A" w:rsidRPr="000A70F9">
        <w:rPr>
          <w:rFonts w:hint="eastAsia"/>
        </w:rPr>
        <w:t>之间均以黑点连接，</w:t>
      </w:r>
      <w:r w:rsidRPr="009D2249">
        <w:rPr>
          <w:rFonts w:hint="eastAsia"/>
        </w:rPr>
        <w:t>第二部分（镀层材质）</w:t>
      </w:r>
      <w:r w:rsidR="00341101">
        <w:rPr>
          <w:rFonts w:hint="eastAsia"/>
        </w:rPr>
        <w:t>和</w:t>
      </w:r>
      <w:r w:rsidRPr="009D2249">
        <w:rPr>
          <w:rFonts w:hint="eastAsia"/>
        </w:rPr>
        <w:t>第三部分（镀层厚度）</w:t>
      </w:r>
      <w:r w:rsidR="00A93C9A" w:rsidRPr="000A70F9">
        <w:rPr>
          <w:rFonts w:hint="eastAsia"/>
        </w:rPr>
        <w:t>直接相连。对于多种镀覆方法的多层复合镀层，则按由内向外的顺序各个镀覆方法之间以“</w:t>
      </w:r>
      <w:r w:rsidR="00A93C9A" w:rsidRPr="000A70F9">
        <w:t>+</w:t>
      </w:r>
      <w:r w:rsidR="00A93C9A" w:rsidRPr="000A70F9">
        <w:rPr>
          <w:rFonts w:hint="eastAsia"/>
        </w:rPr>
        <w:t>”连接。镀层代号示例见表</w:t>
      </w:r>
      <w:r>
        <w:rPr>
          <w:rFonts w:hint="eastAsia"/>
        </w:rPr>
        <w:t>3</w:t>
      </w:r>
      <w:r w:rsidR="00A93C9A" w:rsidRPr="000A70F9">
        <w:rPr>
          <w:rFonts w:hint="eastAsia"/>
        </w:rPr>
        <w:t>。</w:t>
      </w:r>
    </w:p>
    <w:p w14:paraId="7D0056C5" w14:textId="513C9B7E" w:rsidR="00A93C9A" w:rsidRDefault="00A93C9A" w:rsidP="008A4B49">
      <w:pPr>
        <w:pStyle w:val="aff2"/>
        <w:spacing w:before="156" w:after="156"/>
      </w:pPr>
      <w:r w:rsidRPr="00A93C9A">
        <w:rPr>
          <w:rFonts w:hint="eastAsia"/>
        </w:rPr>
        <w:t>镀层代号示例</w:t>
      </w:r>
      <w:r w:rsidR="00301EA5" w:rsidRPr="00844227">
        <w:rPr>
          <w:rFonts w:hint="eastAsia"/>
          <w:highlight w:val="yellow"/>
        </w:rPr>
        <w:t>（</w:t>
      </w:r>
      <w:proofErr w:type="gramStart"/>
      <w:r w:rsidR="00301EA5" w:rsidRPr="00844227">
        <w:rPr>
          <w:rFonts w:hint="eastAsia"/>
          <w:highlight w:val="yellow"/>
        </w:rPr>
        <w:t>并续表</w:t>
      </w:r>
      <w:proofErr w:type="gramEnd"/>
      <w:r w:rsidR="00301EA5" w:rsidRPr="00844227">
        <w:rPr>
          <w:rFonts w:hint="eastAsia"/>
          <w:highlight w:val="yellow"/>
        </w:rPr>
        <w:t>）</w:t>
      </w:r>
    </w:p>
    <w:tbl>
      <w:tblPr>
        <w:tblStyle w:val="afffffffffc"/>
        <w:tblW w:w="0" w:type="auto"/>
        <w:jc w:val="center"/>
        <w:tblBorders>
          <w:top w:val="single" w:sz="8" w:space="0" w:color="auto"/>
          <w:left w:val="single" w:sz="8" w:space="0" w:color="auto"/>
          <w:bottom w:val="single" w:sz="8" w:space="0" w:color="auto"/>
          <w:right w:val="single" w:sz="8" w:space="0" w:color="auto"/>
        </w:tblBorders>
        <w:tblCellMar>
          <w:left w:w="100" w:type="dxa"/>
          <w:right w:w="100" w:type="dxa"/>
        </w:tblCellMar>
        <w:tblLook w:val="04A0" w:firstRow="1" w:lastRow="0" w:firstColumn="1" w:lastColumn="0" w:noHBand="0" w:noVBand="1"/>
      </w:tblPr>
      <w:tblGrid>
        <w:gridCol w:w="1266"/>
        <w:gridCol w:w="2835"/>
        <w:gridCol w:w="5233"/>
      </w:tblGrid>
      <w:tr w:rsidR="00134167" w:rsidRPr="008A4B49" w14:paraId="21934FF5" w14:textId="77777777" w:rsidTr="008A4B49">
        <w:trPr>
          <w:tblHeader/>
          <w:jc w:val="center"/>
        </w:trPr>
        <w:tc>
          <w:tcPr>
            <w:tcW w:w="1266" w:type="dxa"/>
            <w:tcBorders>
              <w:top w:val="single" w:sz="12" w:space="0" w:color="auto"/>
              <w:bottom w:val="single" w:sz="12" w:space="0" w:color="auto"/>
            </w:tcBorders>
            <w:vAlign w:val="center"/>
          </w:tcPr>
          <w:p w14:paraId="5A7FC140" w14:textId="450E4A6F" w:rsidR="00134167" w:rsidRPr="008A4B49" w:rsidRDefault="00134167" w:rsidP="00134167">
            <w:pPr>
              <w:pStyle w:val="afffffffff9"/>
              <w:rPr>
                <w:rFonts w:ascii="宋体" w:hAnsi="宋体" w:hint="eastAsia"/>
              </w:rPr>
            </w:pPr>
            <w:r w:rsidRPr="008A4B49">
              <w:rPr>
                <w:rFonts w:ascii="宋体" w:hAnsi="宋体"/>
                <w:color w:val="000000"/>
                <w:szCs w:val="18"/>
              </w:rPr>
              <w:t>序号</w:t>
            </w:r>
          </w:p>
        </w:tc>
        <w:tc>
          <w:tcPr>
            <w:tcW w:w="2835" w:type="dxa"/>
            <w:tcBorders>
              <w:top w:val="single" w:sz="12" w:space="0" w:color="auto"/>
              <w:bottom w:val="single" w:sz="12" w:space="0" w:color="auto"/>
            </w:tcBorders>
            <w:vAlign w:val="center"/>
          </w:tcPr>
          <w:p w14:paraId="722588B1" w14:textId="504A5698" w:rsidR="00134167" w:rsidRPr="008A4B49" w:rsidRDefault="00134167" w:rsidP="00134167">
            <w:pPr>
              <w:pStyle w:val="afffffffff9"/>
              <w:rPr>
                <w:rFonts w:ascii="宋体" w:hAnsi="宋体" w:hint="eastAsia"/>
              </w:rPr>
            </w:pPr>
            <w:r w:rsidRPr="008A4B49">
              <w:rPr>
                <w:rFonts w:ascii="宋体" w:hAnsi="宋体"/>
                <w:szCs w:val="18"/>
              </w:rPr>
              <w:t>镀层代号</w:t>
            </w:r>
          </w:p>
        </w:tc>
        <w:tc>
          <w:tcPr>
            <w:tcW w:w="5233" w:type="dxa"/>
            <w:tcBorders>
              <w:top w:val="single" w:sz="12" w:space="0" w:color="auto"/>
              <w:bottom w:val="single" w:sz="12" w:space="0" w:color="auto"/>
            </w:tcBorders>
            <w:vAlign w:val="center"/>
          </w:tcPr>
          <w:p w14:paraId="24F9E357" w14:textId="4EE8EFFE" w:rsidR="00134167" w:rsidRPr="008A4B49" w:rsidRDefault="00134167" w:rsidP="00134167">
            <w:pPr>
              <w:pStyle w:val="afffffffff9"/>
              <w:rPr>
                <w:rFonts w:ascii="宋体" w:hAnsi="宋体" w:hint="eastAsia"/>
              </w:rPr>
            </w:pPr>
            <w:r w:rsidRPr="008A4B49">
              <w:rPr>
                <w:rFonts w:ascii="宋体" w:hAnsi="宋体"/>
                <w:color w:val="000000"/>
                <w:szCs w:val="18"/>
              </w:rPr>
              <w:t>含 义</w:t>
            </w:r>
          </w:p>
        </w:tc>
      </w:tr>
      <w:tr w:rsidR="005B2D8A" w:rsidRPr="008A4B49" w14:paraId="6A4F3C1B" w14:textId="77777777" w:rsidTr="005B2D8A">
        <w:trPr>
          <w:trHeight w:val="356"/>
          <w:jc w:val="center"/>
        </w:trPr>
        <w:tc>
          <w:tcPr>
            <w:tcW w:w="1266" w:type="dxa"/>
            <w:tcBorders>
              <w:top w:val="single" w:sz="8" w:space="0" w:color="auto"/>
            </w:tcBorders>
            <w:vAlign w:val="center"/>
          </w:tcPr>
          <w:p w14:paraId="2B6F2B31" w14:textId="5DF5CEB4" w:rsidR="005B2D8A" w:rsidRPr="008A4B49" w:rsidRDefault="005B2D8A" w:rsidP="00134167">
            <w:pPr>
              <w:pStyle w:val="afffffffff9"/>
              <w:rPr>
                <w:rFonts w:ascii="宋体" w:hAnsi="宋体" w:hint="eastAsia"/>
              </w:rPr>
            </w:pPr>
            <w:r w:rsidRPr="00134167">
              <w:rPr>
                <w:rFonts w:ascii="宋体" w:hAnsi="宋体"/>
              </w:rPr>
              <w:t>示例1</w:t>
            </w:r>
          </w:p>
        </w:tc>
        <w:tc>
          <w:tcPr>
            <w:tcW w:w="2835" w:type="dxa"/>
            <w:tcBorders>
              <w:top w:val="single" w:sz="12" w:space="0" w:color="auto"/>
            </w:tcBorders>
            <w:vAlign w:val="center"/>
          </w:tcPr>
          <w:p w14:paraId="62D8D1B0" w14:textId="1AEFAD33" w:rsidR="005B2D8A" w:rsidRPr="008A4B49" w:rsidRDefault="005B2D8A" w:rsidP="008A4B49">
            <w:pPr>
              <w:pStyle w:val="afffffffff9"/>
              <w:jc w:val="left"/>
              <w:rPr>
                <w:rFonts w:ascii="宋体" w:hAnsi="宋体" w:hint="eastAsia"/>
              </w:rPr>
            </w:pPr>
            <w:r w:rsidRPr="008A4B49">
              <w:rPr>
                <w:rFonts w:ascii="宋体" w:hAnsi="宋体"/>
                <w:color w:val="000000"/>
                <w:szCs w:val="18"/>
              </w:rPr>
              <w:t>Zn8.L</w:t>
            </w:r>
          </w:p>
        </w:tc>
        <w:tc>
          <w:tcPr>
            <w:tcW w:w="5233" w:type="dxa"/>
            <w:tcBorders>
              <w:top w:val="single" w:sz="8" w:space="0" w:color="auto"/>
            </w:tcBorders>
            <w:vAlign w:val="center"/>
          </w:tcPr>
          <w:p w14:paraId="32F13371" w14:textId="14DAB3D2" w:rsidR="005B2D8A" w:rsidRPr="008A4B49" w:rsidRDefault="005B2D8A" w:rsidP="008A4B49">
            <w:pPr>
              <w:pStyle w:val="afffffffff9"/>
              <w:jc w:val="left"/>
              <w:rPr>
                <w:rFonts w:ascii="宋体" w:hAnsi="宋体" w:hint="eastAsia"/>
              </w:rPr>
            </w:pPr>
            <w:r w:rsidRPr="00134167">
              <w:rPr>
                <w:rFonts w:ascii="宋体" w:hAnsi="宋体"/>
              </w:rPr>
              <w:t>烧结钕铁硼工件上电镀8</w:t>
            </w:r>
            <w:r w:rsidR="00BA6EAA">
              <w:rPr>
                <w:rFonts w:ascii="宋体" w:hAnsi="宋体" w:hint="eastAsia"/>
              </w:rPr>
              <w:t xml:space="preserve"> </w:t>
            </w:r>
            <w:r w:rsidRPr="00134167">
              <w:rPr>
                <w:rFonts w:ascii="宋体" w:hAnsi="宋体"/>
              </w:rPr>
              <w:t>μm的锌层，蓝白钝化处理</w:t>
            </w:r>
          </w:p>
        </w:tc>
      </w:tr>
      <w:tr w:rsidR="00134167" w:rsidRPr="008A4B49" w14:paraId="7EA58765" w14:textId="77777777" w:rsidTr="008A4B49">
        <w:trPr>
          <w:jc w:val="center"/>
        </w:trPr>
        <w:tc>
          <w:tcPr>
            <w:tcW w:w="1266" w:type="dxa"/>
            <w:vAlign w:val="center"/>
          </w:tcPr>
          <w:p w14:paraId="7D3DC5AC" w14:textId="2028A077" w:rsidR="00134167" w:rsidRPr="008A4B49" w:rsidRDefault="00134167" w:rsidP="00134167">
            <w:pPr>
              <w:pStyle w:val="afffffffff9"/>
              <w:rPr>
                <w:rFonts w:ascii="宋体" w:hAnsi="宋体" w:hint="eastAsia"/>
              </w:rPr>
            </w:pPr>
            <w:r w:rsidRPr="00134167">
              <w:rPr>
                <w:rFonts w:ascii="宋体" w:hAnsi="宋体"/>
              </w:rPr>
              <w:t>示例2</w:t>
            </w:r>
          </w:p>
        </w:tc>
        <w:tc>
          <w:tcPr>
            <w:tcW w:w="2835" w:type="dxa"/>
            <w:vAlign w:val="center"/>
          </w:tcPr>
          <w:p w14:paraId="45D553F1" w14:textId="25A1BFEC" w:rsidR="00134167" w:rsidRPr="008A4B49" w:rsidRDefault="00134167" w:rsidP="008A4B49">
            <w:pPr>
              <w:pStyle w:val="afffffffff9"/>
              <w:jc w:val="left"/>
              <w:rPr>
                <w:rFonts w:ascii="宋体" w:hAnsi="宋体" w:hint="eastAsia"/>
              </w:rPr>
            </w:pPr>
            <w:r w:rsidRPr="008A4B49">
              <w:rPr>
                <w:rFonts w:ascii="宋体" w:hAnsi="宋体"/>
                <w:color w:val="000000"/>
                <w:szCs w:val="18"/>
              </w:rPr>
              <w:t>Zn.C</w:t>
            </w:r>
          </w:p>
        </w:tc>
        <w:tc>
          <w:tcPr>
            <w:tcW w:w="5233" w:type="dxa"/>
            <w:vAlign w:val="center"/>
          </w:tcPr>
          <w:p w14:paraId="24021327" w14:textId="410BFF7D" w:rsidR="00134167" w:rsidRPr="008A4B49" w:rsidRDefault="00134167" w:rsidP="008A4B49">
            <w:pPr>
              <w:pStyle w:val="afffffffff9"/>
              <w:jc w:val="left"/>
              <w:rPr>
                <w:rFonts w:ascii="宋体" w:hAnsi="宋体" w:hint="eastAsia"/>
              </w:rPr>
            </w:pPr>
            <w:r w:rsidRPr="00134167">
              <w:rPr>
                <w:rFonts w:ascii="宋体" w:hAnsi="宋体"/>
              </w:rPr>
              <w:t>烧结钕铁硼工件上电镀锌层，彩色钝化处理</w:t>
            </w:r>
          </w:p>
        </w:tc>
      </w:tr>
      <w:tr w:rsidR="005B2D8A" w:rsidRPr="008A4B49" w14:paraId="4FF6BDA8" w14:textId="77777777" w:rsidTr="00E149C3">
        <w:trPr>
          <w:trHeight w:val="644"/>
          <w:jc w:val="center"/>
        </w:trPr>
        <w:tc>
          <w:tcPr>
            <w:tcW w:w="1266" w:type="dxa"/>
            <w:vAlign w:val="center"/>
          </w:tcPr>
          <w:p w14:paraId="2F4831CB" w14:textId="544C5609" w:rsidR="005B2D8A" w:rsidRPr="008A4B49" w:rsidRDefault="005B2D8A" w:rsidP="00134167">
            <w:pPr>
              <w:pStyle w:val="afffffffff9"/>
              <w:rPr>
                <w:rFonts w:ascii="宋体" w:hAnsi="宋体" w:hint="eastAsia"/>
              </w:rPr>
            </w:pPr>
            <w:r w:rsidRPr="00134167">
              <w:rPr>
                <w:rFonts w:ascii="宋体" w:hAnsi="宋体"/>
              </w:rPr>
              <w:t>示例3</w:t>
            </w:r>
          </w:p>
        </w:tc>
        <w:tc>
          <w:tcPr>
            <w:tcW w:w="2835" w:type="dxa"/>
            <w:vAlign w:val="center"/>
          </w:tcPr>
          <w:p w14:paraId="7FAAF536" w14:textId="494C7A5B" w:rsidR="005B2D8A" w:rsidRPr="008A4B49" w:rsidRDefault="005B2D8A" w:rsidP="008A4B49">
            <w:pPr>
              <w:pStyle w:val="afffffffff9"/>
              <w:jc w:val="left"/>
              <w:rPr>
                <w:rFonts w:ascii="宋体" w:hAnsi="宋体" w:hint="eastAsia"/>
              </w:rPr>
            </w:pPr>
            <w:r w:rsidRPr="008A4B49">
              <w:rPr>
                <w:rFonts w:ascii="宋体" w:hAnsi="宋体"/>
                <w:color w:val="000000"/>
                <w:szCs w:val="18"/>
                <w:lang w:val="fr-FR"/>
              </w:rPr>
              <w:t>Ni3Cu2Ni15</w:t>
            </w:r>
          </w:p>
        </w:tc>
        <w:tc>
          <w:tcPr>
            <w:tcW w:w="5233" w:type="dxa"/>
            <w:vAlign w:val="center"/>
          </w:tcPr>
          <w:p w14:paraId="5C8E08DC" w14:textId="45FFF1B0" w:rsidR="005B2D8A" w:rsidRPr="008A4B49" w:rsidRDefault="005B2D8A" w:rsidP="008A4B49">
            <w:pPr>
              <w:pStyle w:val="afffffffff9"/>
              <w:jc w:val="left"/>
              <w:rPr>
                <w:rFonts w:ascii="宋体" w:hAnsi="宋体" w:hint="eastAsia"/>
              </w:rPr>
            </w:pPr>
            <w:r w:rsidRPr="00134167">
              <w:rPr>
                <w:rFonts w:ascii="宋体" w:hAnsi="宋体"/>
              </w:rPr>
              <w:t>烧结钕铁硼工件上电镀3μm的底镍层，2</w:t>
            </w:r>
            <w:r w:rsidR="00BA6EAA">
              <w:rPr>
                <w:rFonts w:ascii="宋体" w:hAnsi="宋体" w:hint="eastAsia"/>
              </w:rPr>
              <w:t xml:space="preserve"> </w:t>
            </w:r>
            <w:r w:rsidRPr="00134167">
              <w:rPr>
                <w:rFonts w:ascii="宋体" w:hAnsi="宋体"/>
              </w:rPr>
              <w:t>μm的铜层，和15</w:t>
            </w:r>
            <w:r w:rsidR="00BA6EAA">
              <w:rPr>
                <w:rFonts w:ascii="宋体" w:hAnsi="宋体" w:hint="eastAsia"/>
              </w:rPr>
              <w:t xml:space="preserve"> </w:t>
            </w:r>
            <w:r w:rsidRPr="00134167">
              <w:rPr>
                <w:rFonts w:ascii="宋体" w:hAnsi="宋体"/>
              </w:rPr>
              <w:t>μm的面镍层</w:t>
            </w:r>
          </w:p>
        </w:tc>
      </w:tr>
      <w:tr w:rsidR="005B2D8A" w:rsidRPr="008A4B49" w14:paraId="099BCD8D" w14:textId="77777777" w:rsidTr="009D3C40">
        <w:trPr>
          <w:trHeight w:val="644"/>
          <w:jc w:val="center"/>
        </w:trPr>
        <w:tc>
          <w:tcPr>
            <w:tcW w:w="1266" w:type="dxa"/>
            <w:vAlign w:val="center"/>
          </w:tcPr>
          <w:p w14:paraId="0F80B9AC" w14:textId="0CD6CA52" w:rsidR="005B2D8A" w:rsidRPr="00A416E0" w:rsidRDefault="005B2D8A" w:rsidP="00134167">
            <w:pPr>
              <w:pStyle w:val="afffffffff9"/>
              <w:rPr>
                <w:rFonts w:ascii="宋体" w:hAnsi="宋体" w:hint="eastAsia"/>
              </w:rPr>
            </w:pPr>
            <w:r w:rsidRPr="00A416E0">
              <w:rPr>
                <w:rFonts w:ascii="宋体" w:hAnsi="宋体"/>
              </w:rPr>
              <w:t>示例4</w:t>
            </w:r>
          </w:p>
        </w:tc>
        <w:tc>
          <w:tcPr>
            <w:tcW w:w="2835" w:type="dxa"/>
            <w:vAlign w:val="center"/>
          </w:tcPr>
          <w:p w14:paraId="585FA452" w14:textId="318E066C" w:rsidR="005B2D8A" w:rsidRPr="00A416E0" w:rsidRDefault="005B2D8A" w:rsidP="008A4B49">
            <w:pPr>
              <w:pStyle w:val="afffffffff9"/>
              <w:jc w:val="left"/>
              <w:rPr>
                <w:rFonts w:ascii="宋体" w:hAnsi="宋体" w:hint="eastAsia"/>
              </w:rPr>
            </w:pPr>
            <w:r w:rsidRPr="00A416E0">
              <w:rPr>
                <w:rFonts w:ascii="宋体" w:hAnsi="宋体"/>
                <w:color w:val="000000"/>
                <w:szCs w:val="18"/>
              </w:rPr>
              <w:t>Zn4(ZnNi)5</w:t>
            </w:r>
            <w:r w:rsidR="004761A6" w:rsidRPr="00A416E0">
              <w:rPr>
                <w:rFonts w:ascii="宋体" w:hAnsi="宋体"/>
                <w:color w:val="000000"/>
                <w:szCs w:val="18"/>
              </w:rPr>
              <w:t>.L</w:t>
            </w:r>
          </w:p>
        </w:tc>
        <w:tc>
          <w:tcPr>
            <w:tcW w:w="5233" w:type="dxa"/>
            <w:vAlign w:val="center"/>
          </w:tcPr>
          <w:p w14:paraId="682FB767" w14:textId="6F5A694F" w:rsidR="005B2D8A" w:rsidRPr="00A416E0" w:rsidRDefault="005B2D8A" w:rsidP="008A4B49">
            <w:pPr>
              <w:pStyle w:val="afffffffff9"/>
              <w:jc w:val="left"/>
              <w:rPr>
                <w:rFonts w:ascii="宋体" w:hAnsi="宋体" w:hint="eastAsia"/>
              </w:rPr>
            </w:pPr>
            <w:r w:rsidRPr="00A416E0">
              <w:rPr>
                <w:rFonts w:ascii="宋体" w:hAnsi="宋体"/>
              </w:rPr>
              <w:t>烧结钕铁硼工件上电镀</w:t>
            </w:r>
            <w:r w:rsidRPr="00A416E0">
              <w:rPr>
                <w:rFonts w:ascii="宋体" w:hAnsi="宋体" w:hint="eastAsia"/>
              </w:rPr>
              <w:t>（挂镀）</w:t>
            </w:r>
            <w:r w:rsidRPr="00A416E0">
              <w:rPr>
                <w:rFonts w:ascii="宋体" w:hAnsi="宋体"/>
              </w:rPr>
              <w:t>4</w:t>
            </w:r>
            <w:r w:rsidR="00BA6EAA" w:rsidRPr="00A416E0">
              <w:rPr>
                <w:rFonts w:ascii="宋体" w:hAnsi="宋体" w:hint="eastAsia"/>
              </w:rPr>
              <w:t xml:space="preserve"> </w:t>
            </w:r>
            <w:r w:rsidRPr="00A416E0">
              <w:rPr>
                <w:rFonts w:ascii="宋体" w:hAnsi="宋体"/>
              </w:rPr>
              <w:t>μm的底锌层，5</w:t>
            </w:r>
            <w:r w:rsidR="00BA6EAA" w:rsidRPr="00A416E0">
              <w:rPr>
                <w:rFonts w:ascii="宋体" w:hAnsi="宋体" w:hint="eastAsia"/>
              </w:rPr>
              <w:t xml:space="preserve"> </w:t>
            </w:r>
            <w:r w:rsidRPr="00A416E0">
              <w:rPr>
                <w:rFonts w:ascii="宋体" w:hAnsi="宋体"/>
              </w:rPr>
              <w:t>μm的锌镍合金层</w:t>
            </w:r>
            <w:r w:rsidR="004761A6" w:rsidRPr="00A416E0">
              <w:rPr>
                <w:rFonts w:ascii="宋体" w:hAnsi="宋体"/>
              </w:rPr>
              <w:t>，蓝白钝化处理</w:t>
            </w:r>
          </w:p>
        </w:tc>
      </w:tr>
      <w:tr w:rsidR="00134167" w:rsidRPr="008A4B49" w14:paraId="610E5F1C" w14:textId="77777777" w:rsidTr="008A4B49">
        <w:trPr>
          <w:jc w:val="center"/>
        </w:trPr>
        <w:tc>
          <w:tcPr>
            <w:tcW w:w="1266" w:type="dxa"/>
            <w:vAlign w:val="center"/>
          </w:tcPr>
          <w:p w14:paraId="5F159D82" w14:textId="72394C0B" w:rsidR="00134167" w:rsidRPr="008A4B49" w:rsidRDefault="00134167" w:rsidP="00134167">
            <w:pPr>
              <w:pStyle w:val="afffffffff9"/>
              <w:rPr>
                <w:rFonts w:ascii="宋体" w:hAnsi="宋体" w:hint="eastAsia"/>
              </w:rPr>
            </w:pPr>
            <w:r w:rsidRPr="00134167">
              <w:rPr>
                <w:rFonts w:ascii="宋体" w:hAnsi="宋体"/>
              </w:rPr>
              <w:t>示例5</w:t>
            </w:r>
          </w:p>
        </w:tc>
        <w:tc>
          <w:tcPr>
            <w:tcW w:w="2835" w:type="dxa"/>
            <w:vAlign w:val="center"/>
          </w:tcPr>
          <w:p w14:paraId="5B485E24" w14:textId="0BC5E50B" w:rsidR="00134167" w:rsidRPr="008A4B49" w:rsidRDefault="00134167" w:rsidP="008A4B49">
            <w:pPr>
              <w:pStyle w:val="afffffffff9"/>
              <w:jc w:val="left"/>
              <w:rPr>
                <w:rFonts w:ascii="宋体" w:hAnsi="宋体" w:hint="eastAsia"/>
              </w:rPr>
            </w:pPr>
            <w:r w:rsidRPr="008A4B49">
              <w:rPr>
                <w:rFonts w:ascii="宋体" w:hAnsi="宋体"/>
                <w:color w:val="000000"/>
                <w:szCs w:val="18"/>
                <w:lang w:val="fr-FR"/>
              </w:rPr>
              <w:t>AP.Ni3</w:t>
            </w:r>
          </w:p>
        </w:tc>
        <w:tc>
          <w:tcPr>
            <w:tcW w:w="5233" w:type="dxa"/>
            <w:vAlign w:val="center"/>
          </w:tcPr>
          <w:p w14:paraId="025063B9" w14:textId="1EFA2C14" w:rsidR="00134167" w:rsidRPr="008A4B49" w:rsidRDefault="00134167" w:rsidP="008A4B49">
            <w:pPr>
              <w:pStyle w:val="afffffffff9"/>
              <w:jc w:val="left"/>
              <w:rPr>
                <w:rFonts w:ascii="宋体" w:hAnsi="宋体" w:hint="eastAsia"/>
              </w:rPr>
            </w:pPr>
            <w:r w:rsidRPr="00134167">
              <w:rPr>
                <w:rFonts w:ascii="宋体" w:hAnsi="宋体"/>
              </w:rPr>
              <w:t>烧结钕铁硼工件上镀覆3</w:t>
            </w:r>
            <w:r w:rsidR="00BA6EAA">
              <w:rPr>
                <w:rFonts w:ascii="宋体" w:hAnsi="宋体" w:hint="eastAsia"/>
              </w:rPr>
              <w:t xml:space="preserve"> </w:t>
            </w:r>
            <w:r w:rsidRPr="00134167">
              <w:rPr>
                <w:rFonts w:ascii="宋体" w:hAnsi="宋体"/>
              </w:rPr>
              <w:t>μm的化学</w:t>
            </w:r>
            <w:r w:rsidR="009D2249">
              <w:rPr>
                <w:rFonts w:ascii="宋体" w:hAnsi="宋体" w:hint="eastAsia"/>
              </w:rPr>
              <w:t>镀</w:t>
            </w:r>
            <w:r w:rsidRPr="00134167">
              <w:rPr>
                <w:rFonts w:ascii="宋体" w:hAnsi="宋体"/>
              </w:rPr>
              <w:t>镍层</w:t>
            </w:r>
          </w:p>
        </w:tc>
      </w:tr>
      <w:tr w:rsidR="005B2D8A" w:rsidRPr="008A4B49" w14:paraId="06AFA45E" w14:textId="77777777" w:rsidTr="005B2D8A">
        <w:trPr>
          <w:trHeight w:val="452"/>
          <w:jc w:val="center"/>
        </w:trPr>
        <w:tc>
          <w:tcPr>
            <w:tcW w:w="1266" w:type="dxa"/>
            <w:vAlign w:val="center"/>
          </w:tcPr>
          <w:p w14:paraId="7F63AA22" w14:textId="2C88230A" w:rsidR="005B2D8A" w:rsidRPr="008A4B49" w:rsidRDefault="005B2D8A" w:rsidP="00134167">
            <w:pPr>
              <w:pStyle w:val="afffffffff9"/>
              <w:rPr>
                <w:rFonts w:ascii="宋体" w:hAnsi="宋体" w:hint="eastAsia"/>
              </w:rPr>
            </w:pPr>
            <w:r w:rsidRPr="00134167">
              <w:rPr>
                <w:rFonts w:ascii="宋体" w:hAnsi="宋体"/>
              </w:rPr>
              <w:t>示例6</w:t>
            </w:r>
          </w:p>
        </w:tc>
        <w:tc>
          <w:tcPr>
            <w:tcW w:w="2835" w:type="dxa"/>
            <w:vAlign w:val="center"/>
          </w:tcPr>
          <w:p w14:paraId="2D82DFF3" w14:textId="7CCE181F" w:rsidR="005B2D8A" w:rsidRPr="008A4B49" w:rsidRDefault="005B2D8A" w:rsidP="008A4B49">
            <w:pPr>
              <w:pStyle w:val="afffffffff9"/>
              <w:jc w:val="left"/>
              <w:rPr>
                <w:rFonts w:ascii="宋体" w:hAnsi="宋体" w:hint="eastAsia"/>
              </w:rPr>
            </w:pPr>
            <w:r w:rsidRPr="008A4B49">
              <w:rPr>
                <w:rFonts w:ascii="宋体" w:hAnsi="宋体"/>
                <w:color w:val="000000"/>
                <w:szCs w:val="18"/>
              </w:rPr>
              <w:t>PVD.Al4.C</w:t>
            </w:r>
          </w:p>
        </w:tc>
        <w:tc>
          <w:tcPr>
            <w:tcW w:w="5233" w:type="dxa"/>
            <w:vAlign w:val="center"/>
          </w:tcPr>
          <w:p w14:paraId="10D64206" w14:textId="3BCE24CD" w:rsidR="005B2D8A" w:rsidRPr="008A4B49" w:rsidRDefault="005B2D8A" w:rsidP="008A4B49">
            <w:pPr>
              <w:pStyle w:val="afffffffff9"/>
              <w:jc w:val="left"/>
              <w:rPr>
                <w:rFonts w:ascii="宋体" w:hAnsi="宋体" w:hint="eastAsia"/>
              </w:rPr>
            </w:pPr>
            <w:r w:rsidRPr="00134167">
              <w:rPr>
                <w:rFonts w:ascii="宋体" w:hAnsi="宋体"/>
              </w:rPr>
              <w:t>烧结钕铁硼工件上物理气相沉积4</w:t>
            </w:r>
            <w:r w:rsidR="00BA6EAA">
              <w:rPr>
                <w:rFonts w:ascii="宋体" w:hAnsi="宋体" w:hint="eastAsia"/>
              </w:rPr>
              <w:t xml:space="preserve"> </w:t>
            </w:r>
            <w:r w:rsidRPr="00134167">
              <w:rPr>
                <w:rFonts w:ascii="宋体" w:hAnsi="宋体"/>
              </w:rPr>
              <w:t>μm的铝层，彩色钝化处理</w:t>
            </w:r>
          </w:p>
        </w:tc>
      </w:tr>
      <w:tr w:rsidR="00134167" w:rsidRPr="008A4B49" w14:paraId="2D608DFF" w14:textId="77777777" w:rsidTr="008A4B49">
        <w:trPr>
          <w:jc w:val="center"/>
        </w:trPr>
        <w:tc>
          <w:tcPr>
            <w:tcW w:w="1266" w:type="dxa"/>
            <w:vAlign w:val="center"/>
          </w:tcPr>
          <w:p w14:paraId="139B4FAD" w14:textId="1C9A39C3" w:rsidR="00134167" w:rsidRPr="008A4B49" w:rsidRDefault="00134167" w:rsidP="00134167">
            <w:pPr>
              <w:pStyle w:val="afffffffff9"/>
              <w:rPr>
                <w:rFonts w:ascii="宋体" w:hAnsi="宋体" w:hint="eastAsia"/>
              </w:rPr>
            </w:pPr>
            <w:r w:rsidRPr="00134167">
              <w:rPr>
                <w:rFonts w:ascii="宋体" w:hAnsi="宋体"/>
              </w:rPr>
              <w:t>示例7</w:t>
            </w:r>
          </w:p>
        </w:tc>
        <w:tc>
          <w:tcPr>
            <w:tcW w:w="2835" w:type="dxa"/>
            <w:vAlign w:val="center"/>
          </w:tcPr>
          <w:p w14:paraId="484C5618" w14:textId="262D2C79" w:rsidR="00134167" w:rsidRPr="008A4B49" w:rsidRDefault="00134167" w:rsidP="008A4B49">
            <w:pPr>
              <w:pStyle w:val="afffffffff9"/>
              <w:jc w:val="left"/>
              <w:rPr>
                <w:rFonts w:ascii="宋体" w:hAnsi="宋体" w:hint="eastAsia"/>
                <w:lang w:val="fr-FR"/>
              </w:rPr>
            </w:pPr>
            <w:r w:rsidRPr="008A4B49">
              <w:rPr>
                <w:rFonts w:ascii="宋体" w:hAnsi="宋体"/>
                <w:color w:val="000000"/>
                <w:szCs w:val="18"/>
                <w:lang w:val="fr-FR"/>
              </w:rPr>
              <w:t>Ni3Cu2Ni5+PVD.Cu4+AP.Ni3</w:t>
            </w:r>
          </w:p>
        </w:tc>
        <w:tc>
          <w:tcPr>
            <w:tcW w:w="5233" w:type="dxa"/>
            <w:vAlign w:val="center"/>
          </w:tcPr>
          <w:p w14:paraId="338FC40A" w14:textId="64198851" w:rsidR="00134167" w:rsidRPr="008A4B49" w:rsidRDefault="00134167" w:rsidP="008A4B49">
            <w:pPr>
              <w:pStyle w:val="afffffffff9"/>
              <w:jc w:val="left"/>
              <w:rPr>
                <w:rFonts w:ascii="宋体" w:hAnsi="宋体" w:hint="eastAsia"/>
                <w:lang w:val="fr-FR"/>
              </w:rPr>
            </w:pPr>
            <w:r w:rsidRPr="00134167">
              <w:rPr>
                <w:rFonts w:ascii="宋体" w:hAnsi="宋体"/>
              </w:rPr>
              <w:t>在烧结钕铁硼工件上先电镀3</w:t>
            </w:r>
            <w:r w:rsidR="00BA6EAA">
              <w:rPr>
                <w:rFonts w:ascii="宋体" w:hAnsi="宋体" w:hint="eastAsia"/>
              </w:rPr>
              <w:t xml:space="preserve"> </w:t>
            </w:r>
            <w:r w:rsidRPr="00134167">
              <w:rPr>
                <w:rFonts w:ascii="宋体" w:hAnsi="宋体"/>
              </w:rPr>
              <w:t>μm的底镍层，2</w:t>
            </w:r>
            <w:r w:rsidR="00BA6EAA">
              <w:rPr>
                <w:rFonts w:ascii="宋体" w:hAnsi="宋体" w:hint="eastAsia"/>
              </w:rPr>
              <w:t xml:space="preserve"> </w:t>
            </w:r>
            <w:r w:rsidRPr="00134167">
              <w:rPr>
                <w:rFonts w:ascii="宋体" w:hAnsi="宋体"/>
              </w:rPr>
              <w:t>μm的铜层，5</w:t>
            </w:r>
            <w:r w:rsidR="00BA6EAA">
              <w:rPr>
                <w:rFonts w:ascii="宋体" w:hAnsi="宋体" w:hint="eastAsia"/>
              </w:rPr>
              <w:t xml:space="preserve"> </w:t>
            </w:r>
            <w:r w:rsidRPr="00134167">
              <w:rPr>
                <w:rFonts w:ascii="宋体" w:hAnsi="宋体"/>
              </w:rPr>
              <w:t>μm的镍层，然后物理气相沉积4</w:t>
            </w:r>
            <w:r w:rsidR="00BA6EAA">
              <w:rPr>
                <w:rFonts w:ascii="宋体" w:hAnsi="宋体" w:hint="eastAsia"/>
              </w:rPr>
              <w:t xml:space="preserve"> </w:t>
            </w:r>
            <w:r w:rsidRPr="00134167">
              <w:rPr>
                <w:rFonts w:ascii="宋体" w:hAnsi="宋体"/>
              </w:rPr>
              <w:t>μm的铜层，再</w:t>
            </w:r>
            <w:r w:rsidR="009D2249" w:rsidRPr="00134167">
              <w:rPr>
                <w:rFonts w:ascii="宋体" w:hAnsi="宋体"/>
              </w:rPr>
              <w:t>化学</w:t>
            </w:r>
            <w:r w:rsidRPr="00134167">
              <w:rPr>
                <w:rFonts w:ascii="宋体" w:hAnsi="宋体"/>
              </w:rPr>
              <w:t>镀3</w:t>
            </w:r>
            <w:r w:rsidR="00BA6EAA">
              <w:rPr>
                <w:rFonts w:ascii="宋体" w:hAnsi="宋体" w:hint="eastAsia"/>
              </w:rPr>
              <w:t xml:space="preserve"> </w:t>
            </w:r>
            <w:r w:rsidRPr="00134167">
              <w:rPr>
                <w:rFonts w:ascii="宋体" w:hAnsi="宋体"/>
              </w:rPr>
              <w:t>μm的镍层</w:t>
            </w:r>
          </w:p>
        </w:tc>
      </w:tr>
    </w:tbl>
    <w:p w14:paraId="7C765E80" w14:textId="3CFDADAE" w:rsidR="00134167" w:rsidRPr="00134167" w:rsidRDefault="002A33C8" w:rsidP="002A33C8">
      <w:pPr>
        <w:pStyle w:val="affc"/>
        <w:spacing w:before="312" w:after="312"/>
        <w:rPr>
          <w:lang w:val="fr-FR"/>
        </w:rPr>
      </w:pPr>
      <w:r w:rsidRPr="002A33C8">
        <w:rPr>
          <w:rFonts w:hint="eastAsia"/>
        </w:rPr>
        <w:t>性能要求</w:t>
      </w:r>
    </w:p>
    <w:p w14:paraId="5A341F2B" w14:textId="6F233257" w:rsidR="00134167" w:rsidRPr="00134167" w:rsidRDefault="002A33C8" w:rsidP="002A33C8">
      <w:pPr>
        <w:pStyle w:val="affd"/>
        <w:spacing w:before="156" w:after="156"/>
        <w:rPr>
          <w:lang w:val="fr-FR"/>
        </w:rPr>
      </w:pPr>
      <w:r w:rsidRPr="002A33C8">
        <w:rPr>
          <w:rFonts w:hint="eastAsia"/>
        </w:rPr>
        <w:t>外观质量</w:t>
      </w:r>
    </w:p>
    <w:p w14:paraId="71910778" w14:textId="28DA2DB6" w:rsidR="00A93C9A" w:rsidRPr="00134167" w:rsidRDefault="002A33C8" w:rsidP="002A33C8">
      <w:pPr>
        <w:pStyle w:val="afffffffff1"/>
      </w:pPr>
      <w:r w:rsidRPr="002A33C8">
        <w:rPr>
          <w:rFonts w:hint="eastAsia"/>
        </w:rPr>
        <w:t>镀层表面应无锈斑、黄印、水渍等不良痕迹，镀层表面的钝化膜应完整，不应有粘连露白现象。在工件的主要表面上，不应有明显的镀层缺陷，如起泡、孔隙、边角毛刺、镀层裂纹或局部无镀层及镀层脱落等肉眼可见的镀层缺陷。</w:t>
      </w:r>
    </w:p>
    <w:p w14:paraId="530F690C" w14:textId="652D3F09" w:rsidR="00A93C9A" w:rsidRPr="00134167" w:rsidRDefault="002A33C8" w:rsidP="002A33C8">
      <w:pPr>
        <w:pStyle w:val="afffffffff1"/>
        <w:rPr>
          <w:lang w:val="fr-FR"/>
        </w:rPr>
      </w:pPr>
      <w:r w:rsidRPr="002A33C8">
        <w:t>挂镀时，非主要表面上有肉眼可见、无法避免</w:t>
      </w:r>
      <w:proofErr w:type="gramStart"/>
      <w:r w:rsidRPr="002A33C8">
        <w:t>的挂具导电</w:t>
      </w:r>
      <w:proofErr w:type="gramEnd"/>
      <w:r w:rsidRPr="002A33C8">
        <w:t>接触痕迹，</w:t>
      </w:r>
      <w:proofErr w:type="gramStart"/>
      <w:r w:rsidRPr="002A33C8">
        <w:t>此接触</w:t>
      </w:r>
      <w:proofErr w:type="gramEnd"/>
      <w:r w:rsidRPr="002A33C8">
        <w:t>痕迹不应暴露出基体</w:t>
      </w:r>
      <w:r w:rsidRPr="002A33C8">
        <w:rPr>
          <w:rFonts w:hint="eastAsia"/>
        </w:rPr>
        <w:t>，</w:t>
      </w:r>
      <w:r w:rsidRPr="002A33C8">
        <w:t>不</w:t>
      </w:r>
      <w:r w:rsidRPr="002A33C8">
        <w:rPr>
          <w:rFonts w:hint="eastAsia"/>
        </w:rPr>
        <w:t>明显</w:t>
      </w:r>
      <w:r w:rsidRPr="002A33C8">
        <w:t>影响产品整体防护性能。</w:t>
      </w:r>
    </w:p>
    <w:p w14:paraId="631767B7" w14:textId="0A580F96" w:rsidR="00A93C9A" w:rsidRPr="00134167" w:rsidRDefault="002A33C8" w:rsidP="002A33C8">
      <w:pPr>
        <w:pStyle w:val="affd"/>
        <w:spacing w:before="156" w:after="156"/>
        <w:rPr>
          <w:lang w:val="fr-FR"/>
        </w:rPr>
      </w:pPr>
      <w:r w:rsidRPr="002A33C8">
        <w:rPr>
          <w:rFonts w:hint="eastAsia"/>
        </w:rPr>
        <w:t>厚度</w:t>
      </w:r>
    </w:p>
    <w:p w14:paraId="7C94D605" w14:textId="2E119446" w:rsidR="00A93C9A" w:rsidRPr="00DA2A36" w:rsidRDefault="00246AA6" w:rsidP="00523461">
      <w:pPr>
        <w:pStyle w:val="affffb"/>
        <w:ind w:firstLine="420"/>
        <w:rPr>
          <w:rFonts w:ascii="宋体" w:hAnsi="宋体" w:hint="eastAsia"/>
          <w:lang w:val="fr-FR"/>
        </w:rPr>
      </w:pPr>
      <w:r w:rsidRPr="00DA2A36">
        <w:rPr>
          <w:rFonts w:ascii="宋体" w:hAnsi="宋体" w:hint="eastAsia"/>
        </w:rPr>
        <w:t>在典型使用环境条件下，</w:t>
      </w:r>
      <w:r w:rsidR="00F1031F" w:rsidRPr="00DA2A36">
        <w:rPr>
          <w:rFonts w:ascii="宋体" w:hAnsi="宋体" w:hint="eastAsia"/>
        </w:rPr>
        <w:t>典型</w:t>
      </w:r>
      <w:r w:rsidRPr="00DA2A36">
        <w:rPr>
          <w:rFonts w:ascii="宋体" w:hAnsi="宋体" w:hint="eastAsia"/>
        </w:rPr>
        <w:t>烧结钕铁硼</w:t>
      </w:r>
      <w:r w:rsidR="00F1031F" w:rsidRPr="00DA2A36">
        <w:rPr>
          <w:rFonts w:ascii="宋体" w:hAnsi="宋体" w:hint="eastAsia"/>
        </w:rPr>
        <w:t>工件</w:t>
      </w:r>
      <w:r w:rsidRPr="00DA2A36">
        <w:rPr>
          <w:rFonts w:ascii="宋体" w:hAnsi="宋体" w:hint="eastAsia"/>
        </w:rPr>
        <w:t>磁极面中心区域各种镀层典型厚度范围见表</w:t>
      </w:r>
      <w:r w:rsidR="00DA2A36" w:rsidRPr="00DA2A36">
        <w:rPr>
          <w:rFonts w:ascii="宋体" w:hAnsi="宋体" w:hint="eastAsia"/>
        </w:rPr>
        <w:t>4</w:t>
      </w:r>
      <w:r w:rsidRPr="00DA2A36">
        <w:rPr>
          <w:rFonts w:ascii="宋体" w:hAnsi="宋体" w:hint="eastAsia"/>
        </w:rPr>
        <w:t>。</w:t>
      </w:r>
    </w:p>
    <w:p w14:paraId="359D60E7" w14:textId="300F91CC" w:rsidR="00A93C9A" w:rsidRPr="00844227" w:rsidRDefault="00246AA6" w:rsidP="00246AA6">
      <w:pPr>
        <w:pStyle w:val="aff2"/>
        <w:spacing w:before="156" w:after="156"/>
        <w:rPr>
          <w:lang w:val="fr-FR"/>
        </w:rPr>
      </w:pPr>
      <w:bookmarkStart w:id="61" w:name="_Hlk223791326"/>
      <w:r w:rsidRPr="00246AA6">
        <w:rPr>
          <w:rFonts w:hint="eastAsia"/>
        </w:rPr>
        <w:t>常见镀层典型厚度范围</w:t>
      </w:r>
      <w:bookmarkEnd w:id="61"/>
      <w:r w:rsidR="00301EA5" w:rsidRPr="00844227">
        <w:rPr>
          <w:rFonts w:hint="eastAsia"/>
          <w:highlight w:val="yellow"/>
        </w:rPr>
        <w:t>（</w:t>
      </w:r>
      <w:proofErr w:type="gramStart"/>
      <w:r w:rsidR="00301EA5" w:rsidRPr="00844227">
        <w:rPr>
          <w:rFonts w:hint="eastAsia"/>
          <w:highlight w:val="yellow"/>
        </w:rPr>
        <w:t>并续表</w:t>
      </w:r>
      <w:proofErr w:type="gramEnd"/>
      <w:r w:rsidR="00301EA5" w:rsidRPr="00844227">
        <w:rPr>
          <w:rFonts w:hint="eastAsia"/>
          <w:highlight w:val="yellow"/>
        </w:rPr>
        <w:t>）</w:t>
      </w:r>
    </w:p>
    <w:tbl>
      <w:tblPr>
        <w:tblStyle w:val="afffffffffc"/>
        <w:tblW w:w="5000" w:type="pct"/>
        <w:tblLook w:val="04A0" w:firstRow="1" w:lastRow="0" w:firstColumn="1" w:lastColumn="0" w:noHBand="0" w:noVBand="1"/>
      </w:tblPr>
      <w:tblGrid>
        <w:gridCol w:w="3624"/>
        <w:gridCol w:w="2618"/>
        <w:gridCol w:w="3328"/>
      </w:tblGrid>
      <w:tr w:rsidR="000A70F9" w:rsidRPr="000A70F9" w14:paraId="2D8352DE" w14:textId="77777777" w:rsidTr="00246AA6">
        <w:trPr>
          <w:trHeight w:val="765"/>
        </w:trPr>
        <w:tc>
          <w:tcPr>
            <w:tcW w:w="1893" w:type="pct"/>
            <w:vAlign w:val="center"/>
            <w:hideMark/>
          </w:tcPr>
          <w:p w14:paraId="0C6EF835" w14:textId="77777777" w:rsidR="00246AA6" w:rsidRPr="000A70F9" w:rsidRDefault="00246AA6" w:rsidP="00246AA6">
            <w:pPr>
              <w:pStyle w:val="affffb"/>
              <w:ind w:firstLine="360"/>
              <w:jc w:val="center"/>
              <w:rPr>
                <w:rFonts w:ascii="宋体" w:hAnsi="宋体" w:hint="eastAsia"/>
                <w:sz w:val="18"/>
                <w:szCs w:val="18"/>
              </w:rPr>
            </w:pPr>
            <w:r w:rsidRPr="000A70F9">
              <w:rPr>
                <w:rFonts w:ascii="宋体" w:hAnsi="宋体" w:hint="eastAsia"/>
                <w:sz w:val="18"/>
                <w:szCs w:val="18"/>
              </w:rPr>
              <w:t>镀层</w:t>
            </w:r>
          </w:p>
        </w:tc>
        <w:tc>
          <w:tcPr>
            <w:tcW w:w="1368" w:type="pct"/>
            <w:vAlign w:val="center"/>
            <w:hideMark/>
          </w:tcPr>
          <w:p w14:paraId="1834B5C4" w14:textId="77777777" w:rsidR="00246AA6" w:rsidRPr="000A70F9" w:rsidRDefault="00246AA6" w:rsidP="00246AA6">
            <w:pPr>
              <w:pStyle w:val="affffb"/>
              <w:ind w:firstLine="360"/>
              <w:jc w:val="center"/>
              <w:rPr>
                <w:rFonts w:ascii="宋体" w:hAnsi="宋体" w:hint="eastAsia"/>
                <w:sz w:val="18"/>
                <w:szCs w:val="18"/>
              </w:rPr>
            </w:pPr>
            <w:r w:rsidRPr="000A70F9">
              <w:rPr>
                <w:rFonts w:ascii="宋体" w:hAnsi="宋体" w:hint="eastAsia"/>
                <w:sz w:val="18"/>
                <w:szCs w:val="18"/>
              </w:rPr>
              <w:t>镀层代号</w:t>
            </w:r>
          </w:p>
        </w:tc>
        <w:tc>
          <w:tcPr>
            <w:tcW w:w="1739" w:type="pct"/>
            <w:vAlign w:val="center"/>
            <w:hideMark/>
          </w:tcPr>
          <w:p w14:paraId="392DCFA2" w14:textId="77777777" w:rsidR="00246AA6" w:rsidRPr="000A70F9" w:rsidRDefault="00246AA6" w:rsidP="00246AA6">
            <w:pPr>
              <w:pStyle w:val="affffb"/>
              <w:ind w:firstLine="360"/>
              <w:jc w:val="center"/>
              <w:rPr>
                <w:rFonts w:ascii="宋体" w:hAnsi="宋体" w:hint="eastAsia"/>
                <w:sz w:val="18"/>
                <w:szCs w:val="18"/>
              </w:rPr>
            </w:pPr>
            <w:r w:rsidRPr="000A70F9">
              <w:rPr>
                <w:rFonts w:ascii="宋体" w:hAnsi="宋体" w:hint="eastAsia"/>
                <w:sz w:val="18"/>
                <w:szCs w:val="18"/>
              </w:rPr>
              <w:t>典型厚度范围</w:t>
            </w:r>
            <w:r w:rsidRPr="000A70F9">
              <w:rPr>
                <w:rFonts w:ascii="宋体" w:hAnsi="宋体" w:hint="eastAsia"/>
                <w:sz w:val="18"/>
                <w:szCs w:val="18"/>
              </w:rPr>
              <w:br/>
            </w:r>
            <w:bookmarkStart w:id="62" w:name="_Hlk224557992"/>
            <w:r w:rsidRPr="000A70F9">
              <w:rPr>
                <w:rFonts w:ascii="宋体" w:hAnsi="宋体" w:hint="eastAsia"/>
                <w:sz w:val="18"/>
                <w:szCs w:val="18"/>
              </w:rPr>
              <w:t>μm</w:t>
            </w:r>
            <w:bookmarkEnd w:id="62"/>
          </w:p>
        </w:tc>
      </w:tr>
      <w:tr w:rsidR="000A70F9" w:rsidRPr="000A70F9" w14:paraId="3CEE9825" w14:textId="77777777" w:rsidTr="00246AA6">
        <w:trPr>
          <w:trHeight w:val="360"/>
        </w:trPr>
        <w:tc>
          <w:tcPr>
            <w:tcW w:w="1893" w:type="pct"/>
            <w:vAlign w:val="center"/>
            <w:hideMark/>
          </w:tcPr>
          <w:p w14:paraId="220EE066" w14:textId="257E16FE" w:rsidR="00246AA6" w:rsidRPr="000A70F9" w:rsidRDefault="00906B86" w:rsidP="00A27E2E">
            <w:pPr>
              <w:pStyle w:val="affffb"/>
              <w:ind w:firstLine="360"/>
              <w:jc w:val="left"/>
              <w:rPr>
                <w:rFonts w:ascii="宋体" w:hAnsi="宋体" w:hint="eastAsia"/>
                <w:sz w:val="18"/>
                <w:szCs w:val="18"/>
              </w:rPr>
            </w:pPr>
            <w:r w:rsidRPr="000A70F9">
              <w:rPr>
                <w:rFonts w:ascii="宋体" w:hAnsi="宋体" w:hint="eastAsia"/>
                <w:sz w:val="18"/>
                <w:szCs w:val="18"/>
              </w:rPr>
              <w:t>电镀</w:t>
            </w:r>
            <w:r w:rsidR="00246AA6" w:rsidRPr="000A70F9">
              <w:rPr>
                <w:rFonts w:ascii="宋体" w:hAnsi="宋体" w:hint="eastAsia"/>
                <w:sz w:val="18"/>
                <w:szCs w:val="18"/>
              </w:rPr>
              <w:t>铜镍</w:t>
            </w:r>
            <w:r w:rsidR="00EC6462">
              <w:rPr>
                <w:rFonts w:ascii="宋体" w:hAnsi="宋体" w:hint="eastAsia"/>
                <w:sz w:val="18"/>
                <w:szCs w:val="18"/>
              </w:rPr>
              <w:t>（</w:t>
            </w:r>
            <w:r w:rsidR="00EC6462" w:rsidRPr="000A70F9">
              <w:rPr>
                <w:rFonts w:ascii="宋体" w:hAnsi="宋体" w:hint="eastAsia"/>
                <w:sz w:val="18"/>
                <w:szCs w:val="18"/>
              </w:rPr>
              <w:t>镍磷合金</w:t>
            </w:r>
            <w:r w:rsidR="00EC6462">
              <w:rPr>
                <w:rFonts w:ascii="宋体" w:hAnsi="宋体" w:hint="eastAsia"/>
                <w:sz w:val="18"/>
                <w:szCs w:val="18"/>
              </w:rPr>
              <w:t>）</w:t>
            </w:r>
            <w:r w:rsidR="00246AA6" w:rsidRPr="000A70F9">
              <w:rPr>
                <w:rFonts w:ascii="宋体" w:hAnsi="宋体" w:hint="eastAsia"/>
                <w:sz w:val="18"/>
                <w:szCs w:val="18"/>
              </w:rPr>
              <w:t>镀层</w:t>
            </w:r>
          </w:p>
        </w:tc>
        <w:tc>
          <w:tcPr>
            <w:tcW w:w="1368" w:type="pct"/>
            <w:vAlign w:val="center"/>
            <w:hideMark/>
          </w:tcPr>
          <w:p w14:paraId="2FC3630D" w14:textId="77777777" w:rsidR="00246AA6" w:rsidRPr="000A70F9" w:rsidRDefault="00246AA6" w:rsidP="00A27E2E">
            <w:pPr>
              <w:pStyle w:val="affffb"/>
              <w:ind w:firstLine="360"/>
              <w:jc w:val="left"/>
              <w:rPr>
                <w:rFonts w:ascii="宋体" w:hAnsi="宋体" w:hint="eastAsia"/>
                <w:sz w:val="18"/>
                <w:szCs w:val="18"/>
              </w:rPr>
            </w:pPr>
            <w:r w:rsidRPr="000A70F9">
              <w:rPr>
                <w:rFonts w:ascii="宋体" w:hAnsi="宋体" w:hint="eastAsia"/>
                <w:sz w:val="18"/>
                <w:szCs w:val="18"/>
              </w:rPr>
              <w:t>CuNi (NiP)</w:t>
            </w:r>
          </w:p>
        </w:tc>
        <w:tc>
          <w:tcPr>
            <w:tcW w:w="1739" w:type="pct"/>
            <w:vAlign w:val="center"/>
            <w:hideMark/>
          </w:tcPr>
          <w:p w14:paraId="75BBB3D3" w14:textId="31D6BA78" w:rsidR="00246AA6" w:rsidRPr="000A70F9" w:rsidRDefault="00246AA6" w:rsidP="00246AA6">
            <w:pPr>
              <w:pStyle w:val="affffb"/>
              <w:ind w:firstLine="360"/>
              <w:jc w:val="center"/>
              <w:rPr>
                <w:rFonts w:ascii="宋体" w:hAnsi="宋体" w:hint="eastAsia"/>
                <w:sz w:val="18"/>
                <w:szCs w:val="18"/>
              </w:rPr>
            </w:pPr>
            <w:r w:rsidRPr="000A70F9">
              <w:rPr>
                <w:rFonts w:ascii="宋体" w:hAnsi="宋体" w:hint="eastAsia"/>
                <w:sz w:val="18"/>
                <w:szCs w:val="18"/>
              </w:rPr>
              <w:t>5～20</w:t>
            </w:r>
          </w:p>
        </w:tc>
      </w:tr>
      <w:tr w:rsidR="000A70F9" w:rsidRPr="000A70F9" w14:paraId="57CADEF7" w14:textId="77777777" w:rsidTr="00246AA6">
        <w:trPr>
          <w:trHeight w:val="360"/>
        </w:trPr>
        <w:tc>
          <w:tcPr>
            <w:tcW w:w="1893" w:type="pct"/>
            <w:vAlign w:val="center"/>
            <w:hideMark/>
          </w:tcPr>
          <w:p w14:paraId="284F8BE6" w14:textId="00A3DEA7" w:rsidR="00246AA6" w:rsidRPr="000A70F9" w:rsidRDefault="00906B86" w:rsidP="00A27E2E">
            <w:pPr>
              <w:pStyle w:val="affffb"/>
              <w:ind w:firstLine="360"/>
              <w:jc w:val="left"/>
              <w:rPr>
                <w:rFonts w:ascii="宋体" w:hAnsi="宋体" w:hint="eastAsia"/>
                <w:sz w:val="18"/>
                <w:szCs w:val="18"/>
              </w:rPr>
            </w:pPr>
            <w:r w:rsidRPr="000A70F9">
              <w:rPr>
                <w:rFonts w:ascii="宋体" w:hAnsi="宋体" w:hint="eastAsia"/>
                <w:sz w:val="18"/>
                <w:szCs w:val="18"/>
              </w:rPr>
              <w:t>电镀</w:t>
            </w:r>
            <w:r w:rsidR="00246AA6" w:rsidRPr="000A70F9">
              <w:rPr>
                <w:rFonts w:ascii="宋体" w:hAnsi="宋体" w:hint="eastAsia"/>
                <w:sz w:val="18"/>
                <w:szCs w:val="18"/>
              </w:rPr>
              <w:t>铜镍+化学镍镀层</w:t>
            </w:r>
          </w:p>
        </w:tc>
        <w:tc>
          <w:tcPr>
            <w:tcW w:w="1368" w:type="pct"/>
            <w:vAlign w:val="center"/>
            <w:hideMark/>
          </w:tcPr>
          <w:p w14:paraId="0EB6C2D6" w14:textId="77777777" w:rsidR="00246AA6" w:rsidRPr="000A70F9" w:rsidRDefault="00246AA6" w:rsidP="00A27E2E">
            <w:pPr>
              <w:pStyle w:val="affffb"/>
              <w:ind w:firstLine="360"/>
              <w:jc w:val="left"/>
              <w:rPr>
                <w:rFonts w:ascii="宋体" w:hAnsi="宋体" w:hint="eastAsia"/>
                <w:sz w:val="18"/>
                <w:szCs w:val="18"/>
              </w:rPr>
            </w:pPr>
            <w:r w:rsidRPr="000A70F9">
              <w:rPr>
                <w:rFonts w:ascii="宋体" w:hAnsi="宋体" w:hint="eastAsia"/>
                <w:sz w:val="18"/>
                <w:szCs w:val="18"/>
              </w:rPr>
              <w:t>CuNi+AP.Ni</w:t>
            </w:r>
          </w:p>
        </w:tc>
        <w:tc>
          <w:tcPr>
            <w:tcW w:w="1739" w:type="pct"/>
            <w:vAlign w:val="center"/>
            <w:hideMark/>
          </w:tcPr>
          <w:p w14:paraId="145D3BC6" w14:textId="523FAE64" w:rsidR="00246AA6" w:rsidRPr="000A70F9" w:rsidRDefault="00246AA6" w:rsidP="00246AA6">
            <w:pPr>
              <w:pStyle w:val="affffb"/>
              <w:ind w:firstLine="360"/>
              <w:jc w:val="center"/>
              <w:rPr>
                <w:rFonts w:ascii="宋体" w:hAnsi="宋体" w:hint="eastAsia"/>
                <w:sz w:val="18"/>
                <w:szCs w:val="18"/>
              </w:rPr>
            </w:pPr>
            <w:r w:rsidRPr="000A70F9">
              <w:rPr>
                <w:rFonts w:ascii="宋体" w:hAnsi="宋体" w:hint="eastAsia"/>
                <w:sz w:val="18"/>
                <w:szCs w:val="18"/>
              </w:rPr>
              <w:t>5～15</w:t>
            </w:r>
          </w:p>
        </w:tc>
      </w:tr>
      <w:tr w:rsidR="000A70F9" w:rsidRPr="000A70F9" w14:paraId="5FCC9627" w14:textId="77777777" w:rsidTr="00246AA6">
        <w:trPr>
          <w:trHeight w:val="360"/>
        </w:trPr>
        <w:tc>
          <w:tcPr>
            <w:tcW w:w="1893" w:type="pct"/>
            <w:vAlign w:val="center"/>
            <w:hideMark/>
          </w:tcPr>
          <w:p w14:paraId="1CD880E0" w14:textId="70412D36" w:rsidR="00246AA6" w:rsidRPr="000A70F9" w:rsidRDefault="00906B86" w:rsidP="00A27E2E">
            <w:pPr>
              <w:pStyle w:val="affffb"/>
              <w:ind w:firstLine="360"/>
              <w:jc w:val="left"/>
              <w:rPr>
                <w:rFonts w:ascii="宋体" w:hAnsi="宋体" w:hint="eastAsia"/>
                <w:sz w:val="18"/>
                <w:szCs w:val="18"/>
              </w:rPr>
            </w:pPr>
            <w:r w:rsidRPr="000A70F9">
              <w:rPr>
                <w:rFonts w:ascii="宋体" w:hAnsi="宋体" w:hint="eastAsia"/>
                <w:sz w:val="18"/>
                <w:szCs w:val="18"/>
              </w:rPr>
              <w:t>电镀</w:t>
            </w:r>
            <w:r w:rsidR="00246AA6" w:rsidRPr="000A70F9">
              <w:rPr>
                <w:rFonts w:ascii="宋体" w:hAnsi="宋体" w:hint="eastAsia"/>
                <w:sz w:val="18"/>
                <w:szCs w:val="18"/>
              </w:rPr>
              <w:t>镍</w:t>
            </w:r>
            <w:r w:rsidRPr="000A70F9">
              <w:rPr>
                <w:rFonts w:ascii="宋体" w:hAnsi="宋体" w:hint="eastAsia"/>
                <w:sz w:val="18"/>
                <w:szCs w:val="18"/>
              </w:rPr>
              <w:t>镀</w:t>
            </w:r>
            <w:r w:rsidR="00246AA6" w:rsidRPr="000A70F9">
              <w:rPr>
                <w:rFonts w:ascii="宋体" w:hAnsi="宋体" w:hint="eastAsia"/>
                <w:sz w:val="18"/>
                <w:szCs w:val="18"/>
              </w:rPr>
              <w:t>层</w:t>
            </w:r>
          </w:p>
        </w:tc>
        <w:tc>
          <w:tcPr>
            <w:tcW w:w="1368" w:type="pct"/>
            <w:vAlign w:val="center"/>
            <w:hideMark/>
          </w:tcPr>
          <w:p w14:paraId="38D4CE5E" w14:textId="77777777" w:rsidR="00246AA6" w:rsidRPr="000A70F9" w:rsidRDefault="00246AA6" w:rsidP="00A27E2E">
            <w:pPr>
              <w:pStyle w:val="affffb"/>
              <w:ind w:firstLine="360"/>
              <w:jc w:val="left"/>
              <w:rPr>
                <w:rFonts w:ascii="宋体" w:hAnsi="宋体" w:hint="eastAsia"/>
                <w:sz w:val="18"/>
                <w:szCs w:val="18"/>
              </w:rPr>
            </w:pPr>
            <w:r w:rsidRPr="000A70F9">
              <w:rPr>
                <w:rFonts w:ascii="宋体" w:hAnsi="宋体" w:hint="eastAsia"/>
                <w:sz w:val="18"/>
                <w:szCs w:val="18"/>
              </w:rPr>
              <w:t>Ni</w:t>
            </w:r>
          </w:p>
        </w:tc>
        <w:tc>
          <w:tcPr>
            <w:tcW w:w="1739" w:type="pct"/>
            <w:vAlign w:val="center"/>
            <w:hideMark/>
          </w:tcPr>
          <w:p w14:paraId="56FDC071" w14:textId="2621E716" w:rsidR="00246AA6" w:rsidRPr="000A70F9" w:rsidRDefault="00246AA6" w:rsidP="00246AA6">
            <w:pPr>
              <w:pStyle w:val="affffb"/>
              <w:ind w:firstLine="360"/>
              <w:jc w:val="center"/>
              <w:rPr>
                <w:rFonts w:ascii="宋体" w:hAnsi="宋体" w:hint="eastAsia"/>
                <w:sz w:val="18"/>
                <w:szCs w:val="18"/>
              </w:rPr>
            </w:pPr>
            <w:r w:rsidRPr="000A70F9">
              <w:rPr>
                <w:rFonts w:ascii="宋体" w:hAnsi="宋体" w:hint="eastAsia"/>
                <w:sz w:val="18"/>
                <w:szCs w:val="18"/>
              </w:rPr>
              <w:t>5～20</w:t>
            </w:r>
          </w:p>
        </w:tc>
      </w:tr>
      <w:tr w:rsidR="000A70F9" w:rsidRPr="000A70F9" w14:paraId="2518B527" w14:textId="77777777" w:rsidTr="00246AA6">
        <w:trPr>
          <w:trHeight w:val="360"/>
        </w:trPr>
        <w:tc>
          <w:tcPr>
            <w:tcW w:w="1893" w:type="pct"/>
            <w:vAlign w:val="center"/>
            <w:hideMark/>
          </w:tcPr>
          <w:p w14:paraId="46A92D9C" w14:textId="4AD1712C" w:rsidR="00246AA6" w:rsidRPr="000A70F9" w:rsidRDefault="00906B86" w:rsidP="00A27E2E">
            <w:pPr>
              <w:pStyle w:val="affffb"/>
              <w:ind w:firstLine="360"/>
              <w:jc w:val="left"/>
              <w:rPr>
                <w:rFonts w:ascii="宋体" w:hAnsi="宋体" w:hint="eastAsia"/>
                <w:sz w:val="18"/>
                <w:szCs w:val="18"/>
              </w:rPr>
            </w:pPr>
            <w:r w:rsidRPr="000A70F9">
              <w:rPr>
                <w:rFonts w:ascii="宋体" w:hAnsi="宋体" w:hint="eastAsia"/>
                <w:sz w:val="18"/>
                <w:szCs w:val="18"/>
              </w:rPr>
              <w:t>电镀</w:t>
            </w:r>
            <w:r w:rsidR="00246AA6" w:rsidRPr="000A70F9">
              <w:rPr>
                <w:rFonts w:ascii="宋体" w:hAnsi="宋体" w:hint="eastAsia"/>
                <w:sz w:val="18"/>
                <w:szCs w:val="18"/>
              </w:rPr>
              <w:t>镍+化学镍镀层</w:t>
            </w:r>
          </w:p>
        </w:tc>
        <w:tc>
          <w:tcPr>
            <w:tcW w:w="1368" w:type="pct"/>
            <w:vAlign w:val="center"/>
            <w:hideMark/>
          </w:tcPr>
          <w:p w14:paraId="63479289" w14:textId="77777777" w:rsidR="00246AA6" w:rsidRPr="000A70F9" w:rsidRDefault="00246AA6" w:rsidP="00A27E2E">
            <w:pPr>
              <w:pStyle w:val="affffb"/>
              <w:ind w:firstLine="360"/>
              <w:jc w:val="left"/>
              <w:rPr>
                <w:rFonts w:ascii="宋体" w:hAnsi="宋体" w:hint="eastAsia"/>
                <w:sz w:val="18"/>
                <w:szCs w:val="18"/>
              </w:rPr>
            </w:pPr>
            <w:r w:rsidRPr="000A70F9">
              <w:rPr>
                <w:rFonts w:ascii="宋体" w:hAnsi="宋体" w:hint="eastAsia"/>
                <w:sz w:val="18"/>
                <w:szCs w:val="18"/>
              </w:rPr>
              <w:t>Ni+AP.Ni</w:t>
            </w:r>
          </w:p>
        </w:tc>
        <w:tc>
          <w:tcPr>
            <w:tcW w:w="1739" w:type="pct"/>
            <w:vAlign w:val="center"/>
            <w:hideMark/>
          </w:tcPr>
          <w:p w14:paraId="4BCD7BF1" w14:textId="056EBE75" w:rsidR="00246AA6" w:rsidRPr="000A70F9" w:rsidRDefault="00246AA6" w:rsidP="00246AA6">
            <w:pPr>
              <w:pStyle w:val="affffb"/>
              <w:ind w:firstLine="360"/>
              <w:jc w:val="center"/>
              <w:rPr>
                <w:rFonts w:ascii="宋体" w:hAnsi="宋体" w:hint="eastAsia"/>
                <w:sz w:val="18"/>
                <w:szCs w:val="18"/>
              </w:rPr>
            </w:pPr>
            <w:r w:rsidRPr="000A70F9">
              <w:rPr>
                <w:rFonts w:ascii="宋体" w:hAnsi="宋体" w:hint="eastAsia"/>
                <w:sz w:val="18"/>
                <w:szCs w:val="18"/>
              </w:rPr>
              <w:t>3～20</w:t>
            </w:r>
          </w:p>
        </w:tc>
      </w:tr>
      <w:tr w:rsidR="000A70F9" w:rsidRPr="000A70F9" w14:paraId="4CAC1E08" w14:textId="77777777" w:rsidTr="00246AA6">
        <w:trPr>
          <w:trHeight w:val="360"/>
        </w:trPr>
        <w:tc>
          <w:tcPr>
            <w:tcW w:w="1893" w:type="pct"/>
            <w:vAlign w:val="center"/>
            <w:hideMark/>
          </w:tcPr>
          <w:p w14:paraId="3FEA6286" w14:textId="20B6DE0E" w:rsidR="00246AA6" w:rsidRPr="000A70F9" w:rsidRDefault="00906B86" w:rsidP="00A27E2E">
            <w:pPr>
              <w:pStyle w:val="affffb"/>
              <w:ind w:firstLine="360"/>
              <w:jc w:val="left"/>
              <w:rPr>
                <w:rFonts w:ascii="宋体" w:hAnsi="宋体" w:hint="eastAsia"/>
                <w:sz w:val="18"/>
                <w:szCs w:val="18"/>
              </w:rPr>
            </w:pPr>
            <w:r w:rsidRPr="000A70F9">
              <w:rPr>
                <w:rFonts w:ascii="宋体" w:hAnsi="宋体" w:hint="eastAsia"/>
                <w:sz w:val="18"/>
                <w:szCs w:val="18"/>
              </w:rPr>
              <w:lastRenderedPageBreak/>
              <w:t>电镀</w:t>
            </w:r>
            <w:r w:rsidR="00246AA6" w:rsidRPr="000A70F9">
              <w:rPr>
                <w:rFonts w:ascii="宋体" w:hAnsi="宋体" w:hint="eastAsia"/>
                <w:sz w:val="18"/>
                <w:szCs w:val="18"/>
              </w:rPr>
              <w:t>镍银</w:t>
            </w:r>
            <w:r w:rsidRPr="000A70F9">
              <w:rPr>
                <w:rFonts w:ascii="宋体" w:hAnsi="宋体" w:hint="eastAsia"/>
                <w:sz w:val="18"/>
                <w:szCs w:val="18"/>
              </w:rPr>
              <w:t>镀</w:t>
            </w:r>
            <w:r w:rsidR="00246AA6" w:rsidRPr="000A70F9">
              <w:rPr>
                <w:rFonts w:ascii="宋体" w:hAnsi="宋体" w:hint="eastAsia"/>
                <w:sz w:val="18"/>
                <w:szCs w:val="18"/>
              </w:rPr>
              <w:t>层</w:t>
            </w:r>
          </w:p>
        </w:tc>
        <w:tc>
          <w:tcPr>
            <w:tcW w:w="1368" w:type="pct"/>
            <w:vAlign w:val="center"/>
            <w:hideMark/>
          </w:tcPr>
          <w:p w14:paraId="1DD281DA" w14:textId="77777777" w:rsidR="00246AA6" w:rsidRPr="000A70F9" w:rsidRDefault="00246AA6" w:rsidP="00A27E2E">
            <w:pPr>
              <w:pStyle w:val="affffb"/>
              <w:ind w:firstLine="360"/>
              <w:jc w:val="left"/>
              <w:rPr>
                <w:rFonts w:ascii="宋体" w:hAnsi="宋体" w:hint="eastAsia"/>
                <w:sz w:val="18"/>
                <w:szCs w:val="18"/>
              </w:rPr>
            </w:pPr>
            <w:r w:rsidRPr="000A70F9">
              <w:rPr>
                <w:rFonts w:ascii="宋体" w:hAnsi="宋体" w:hint="eastAsia"/>
                <w:sz w:val="18"/>
                <w:szCs w:val="18"/>
              </w:rPr>
              <w:t>NiAg</w:t>
            </w:r>
          </w:p>
        </w:tc>
        <w:tc>
          <w:tcPr>
            <w:tcW w:w="1739" w:type="pct"/>
            <w:vAlign w:val="center"/>
            <w:hideMark/>
          </w:tcPr>
          <w:p w14:paraId="2FCC5380" w14:textId="7A8C119C" w:rsidR="00246AA6" w:rsidRPr="000A70F9" w:rsidRDefault="00246AA6" w:rsidP="00246AA6">
            <w:pPr>
              <w:pStyle w:val="affffb"/>
              <w:ind w:firstLine="360"/>
              <w:jc w:val="center"/>
              <w:rPr>
                <w:rFonts w:ascii="宋体" w:hAnsi="宋体" w:hint="eastAsia"/>
                <w:sz w:val="18"/>
                <w:szCs w:val="18"/>
              </w:rPr>
            </w:pPr>
            <w:r w:rsidRPr="000A70F9">
              <w:rPr>
                <w:rFonts w:ascii="宋体" w:hAnsi="宋体" w:hint="eastAsia"/>
                <w:sz w:val="18"/>
                <w:szCs w:val="18"/>
              </w:rPr>
              <w:t>5～20</w:t>
            </w:r>
          </w:p>
        </w:tc>
      </w:tr>
      <w:tr w:rsidR="000A70F9" w:rsidRPr="000A70F9" w14:paraId="4330B67E" w14:textId="77777777" w:rsidTr="00246AA6">
        <w:trPr>
          <w:trHeight w:val="360"/>
        </w:trPr>
        <w:tc>
          <w:tcPr>
            <w:tcW w:w="1893" w:type="pct"/>
            <w:vAlign w:val="center"/>
            <w:hideMark/>
          </w:tcPr>
          <w:p w14:paraId="0208EC28" w14:textId="6DC0C5BC" w:rsidR="00246AA6" w:rsidRPr="000A70F9" w:rsidRDefault="00906B86" w:rsidP="00A27E2E">
            <w:pPr>
              <w:pStyle w:val="affffb"/>
              <w:ind w:firstLine="360"/>
              <w:jc w:val="left"/>
              <w:rPr>
                <w:rFonts w:ascii="宋体" w:hAnsi="宋体" w:hint="eastAsia"/>
                <w:sz w:val="18"/>
                <w:szCs w:val="18"/>
              </w:rPr>
            </w:pPr>
            <w:r w:rsidRPr="000A70F9">
              <w:rPr>
                <w:rFonts w:ascii="宋体" w:hAnsi="宋体" w:hint="eastAsia"/>
                <w:sz w:val="18"/>
                <w:szCs w:val="18"/>
              </w:rPr>
              <w:t>电镀</w:t>
            </w:r>
            <w:r w:rsidR="00246AA6" w:rsidRPr="000A70F9">
              <w:rPr>
                <w:rFonts w:ascii="宋体" w:hAnsi="宋体" w:hint="eastAsia"/>
                <w:sz w:val="18"/>
                <w:szCs w:val="18"/>
              </w:rPr>
              <w:t>镍金</w:t>
            </w:r>
            <w:r w:rsidRPr="000A70F9">
              <w:rPr>
                <w:rFonts w:ascii="宋体" w:hAnsi="宋体" w:hint="eastAsia"/>
                <w:sz w:val="18"/>
                <w:szCs w:val="18"/>
              </w:rPr>
              <w:t>镀</w:t>
            </w:r>
            <w:r w:rsidR="00246AA6" w:rsidRPr="000A70F9">
              <w:rPr>
                <w:rFonts w:ascii="宋体" w:hAnsi="宋体" w:hint="eastAsia"/>
                <w:sz w:val="18"/>
                <w:szCs w:val="18"/>
              </w:rPr>
              <w:t>层</w:t>
            </w:r>
          </w:p>
        </w:tc>
        <w:tc>
          <w:tcPr>
            <w:tcW w:w="1368" w:type="pct"/>
            <w:vAlign w:val="center"/>
            <w:hideMark/>
          </w:tcPr>
          <w:p w14:paraId="2B586671" w14:textId="77777777" w:rsidR="00246AA6" w:rsidRPr="000A70F9" w:rsidRDefault="00246AA6" w:rsidP="00A27E2E">
            <w:pPr>
              <w:pStyle w:val="affffb"/>
              <w:ind w:firstLine="360"/>
              <w:jc w:val="left"/>
              <w:rPr>
                <w:rFonts w:ascii="宋体" w:hAnsi="宋体" w:hint="eastAsia"/>
                <w:sz w:val="18"/>
                <w:szCs w:val="18"/>
              </w:rPr>
            </w:pPr>
            <w:r w:rsidRPr="000A70F9">
              <w:rPr>
                <w:rFonts w:ascii="宋体" w:hAnsi="宋体" w:hint="eastAsia"/>
                <w:sz w:val="18"/>
                <w:szCs w:val="18"/>
              </w:rPr>
              <w:t>NiAu</w:t>
            </w:r>
          </w:p>
        </w:tc>
        <w:tc>
          <w:tcPr>
            <w:tcW w:w="1739" w:type="pct"/>
            <w:vAlign w:val="center"/>
            <w:hideMark/>
          </w:tcPr>
          <w:p w14:paraId="795EC176" w14:textId="6BD43373" w:rsidR="00246AA6" w:rsidRPr="000A70F9" w:rsidRDefault="00246AA6" w:rsidP="00246AA6">
            <w:pPr>
              <w:pStyle w:val="affffb"/>
              <w:ind w:firstLine="360"/>
              <w:jc w:val="center"/>
              <w:rPr>
                <w:rFonts w:ascii="宋体" w:hAnsi="宋体" w:hint="eastAsia"/>
                <w:sz w:val="18"/>
                <w:szCs w:val="18"/>
              </w:rPr>
            </w:pPr>
            <w:r w:rsidRPr="000A70F9">
              <w:rPr>
                <w:rFonts w:ascii="宋体" w:hAnsi="宋体" w:hint="eastAsia"/>
                <w:sz w:val="18"/>
                <w:szCs w:val="18"/>
              </w:rPr>
              <w:t>5～20</w:t>
            </w:r>
          </w:p>
        </w:tc>
      </w:tr>
      <w:tr w:rsidR="00B35A84" w:rsidRPr="00D51EC1" w14:paraId="0F525EB1" w14:textId="77777777" w:rsidTr="00246AA6">
        <w:trPr>
          <w:trHeight w:val="360"/>
        </w:trPr>
        <w:tc>
          <w:tcPr>
            <w:tcW w:w="1893" w:type="pct"/>
            <w:vAlign w:val="center"/>
          </w:tcPr>
          <w:p w14:paraId="1ACC04F1" w14:textId="5BC9D3E7" w:rsidR="00B35A84" w:rsidRPr="00D51EC1" w:rsidRDefault="00B35A84" w:rsidP="00B35A84">
            <w:pPr>
              <w:pStyle w:val="affffb"/>
              <w:ind w:firstLine="360"/>
              <w:jc w:val="left"/>
              <w:rPr>
                <w:rFonts w:ascii="宋体" w:hAnsi="宋体" w:hint="eastAsia"/>
                <w:sz w:val="18"/>
                <w:szCs w:val="18"/>
              </w:rPr>
            </w:pPr>
            <w:r w:rsidRPr="00D51EC1">
              <w:rPr>
                <w:rFonts w:ascii="宋体" w:hAnsi="宋体" w:hint="eastAsia"/>
                <w:sz w:val="18"/>
                <w:szCs w:val="18"/>
              </w:rPr>
              <w:t>电镀镍铜+化学镍镀层</w:t>
            </w:r>
          </w:p>
        </w:tc>
        <w:tc>
          <w:tcPr>
            <w:tcW w:w="1368" w:type="pct"/>
            <w:vAlign w:val="center"/>
          </w:tcPr>
          <w:p w14:paraId="1FE65284" w14:textId="5B92EA3D" w:rsidR="00B35A84" w:rsidRPr="00D51EC1" w:rsidRDefault="00B35A84" w:rsidP="00B35A84">
            <w:pPr>
              <w:pStyle w:val="affffb"/>
              <w:ind w:firstLine="360"/>
              <w:jc w:val="left"/>
              <w:rPr>
                <w:rFonts w:ascii="宋体" w:hAnsi="宋体" w:hint="eastAsia"/>
                <w:sz w:val="18"/>
                <w:szCs w:val="18"/>
              </w:rPr>
            </w:pPr>
            <w:r w:rsidRPr="00D51EC1">
              <w:rPr>
                <w:rFonts w:ascii="宋体" w:hAnsi="宋体" w:hint="eastAsia"/>
                <w:sz w:val="18"/>
                <w:szCs w:val="18"/>
              </w:rPr>
              <w:t>NiCu+AP.Ni</w:t>
            </w:r>
          </w:p>
        </w:tc>
        <w:tc>
          <w:tcPr>
            <w:tcW w:w="1739" w:type="pct"/>
            <w:vAlign w:val="center"/>
          </w:tcPr>
          <w:p w14:paraId="61F857EF" w14:textId="26F86EF3" w:rsidR="00B35A84" w:rsidRPr="00D51EC1" w:rsidRDefault="00B35A84" w:rsidP="00B35A84">
            <w:pPr>
              <w:pStyle w:val="affffb"/>
              <w:ind w:firstLine="360"/>
              <w:jc w:val="center"/>
              <w:rPr>
                <w:rFonts w:ascii="宋体" w:hAnsi="宋体" w:hint="eastAsia"/>
                <w:sz w:val="18"/>
                <w:szCs w:val="18"/>
              </w:rPr>
            </w:pPr>
            <w:r w:rsidRPr="00D51EC1">
              <w:rPr>
                <w:rFonts w:ascii="宋体" w:hAnsi="宋体" w:hint="eastAsia"/>
                <w:sz w:val="18"/>
                <w:szCs w:val="18"/>
              </w:rPr>
              <w:t>5～20</w:t>
            </w:r>
          </w:p>
        </w:tc>
      </w:tr>
      <w:tr w:rsidR="00B35A84" w:rsidRPr="000A70F9" w14:paraId="66E02D53" w14:textId="77777777" w:rsidTr="00246AA6">
        <w:trPr>
          <w:trHeight w:val="360"/>
        </w:trPr>
        <w:tc>
          <w:tcPr>
            <w:tcW w:w="1893" w:type="pct"/>
            <w:vAlign w:val="center"/>
            <w:hideMark/>
          </w:tcPr>
          <w:p w14:paraId="3ED5C588" w14:textId="0A5063D3"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电镀镍铜镍镀层</w:t>
            </w:r>
          </w:p>
        </w:tc>
        <w:tc>
          <w:tcPr>
            <w:tcW w:w="1368" w:type="pct"/>
            <w:vAlign w:val="center"/>
            <w:hideMark/>
          </w:tcPr>
          <w:p w14:paraId="2A07D05E" w14:textId="77777777"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NiCuNi</w:t>
            </w:r>
          </w:p>
        </w:tc>
        <w:tc>
          <w:tcPr>
            <w:tcW w:w="1739" w:type="pct"/>
            <w:vAlign w:val="center"/>
            <w:hideMark/>
          </w:tcPr>
          <w:p w14:paraId="08D17773" w14:textId="15BC5022" w:rsidR="00B35A84" w:rsidRPr="000A70F9" w:rsidRDefault="00B35A84" w:rsidP="00B35A84">
            <w:pPr>
              <w:pStyle w:val="affffb"/>
              <w:ind w:firstLine="360"/>
              <w:jc w:val="center"/>
              <w:rPr>
                <w:rFonts w:ascii="宋体" w:hAnsi="宋体" w:hint="eastAsia"/>
                <w:sz w:val="18"/>
                <w:szCs w:val="18"/>
              </w:rPr>
            </w:pPr>
            <w:r w:rsidRPr="000A70F9">
              <w:rPr>
                <w:rFonts w:ascii="宋体" w:hAnsi="宋体" w:hint="eastAsia"/>
                <w:sz w:val="18"/>
                <w:szCs w:val="18"/>
              </w:rPr>
              <w:t>5～20</w:t>
            </w:r>
          </w:p>
        </w:tc>
      </w:tr>
      <w:tr w:rsidR="00B35A84" w:rsidRPr="000A70F9" w14:paraId="5EB972E4" w14:textId="77777777" w:rsidTr="00246AA6">
        <w:trPr>
          <w:trHeight w:val="360"/>
        </w:trPr>
        <w:tc>
          <w:tcPr>
            <w:tcW w:w="1893" w:type="pct"/>
            <w:vAlign w:val="center"/>
            <w:hideMark/>
          </w:tcPr>
          <w:p w14:paraId="4137ABFC" w14:textId="09224BC3"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电镀镍铜镍</w:t>
            </w:r>
            <w:r w:rsidR="00EC6462">
              <w:rPr>
                <w:rFonts w:ascii="宋体" w:hAnsi="宋体" w:hint="eastAsia"/>
                <w:sz w:val="18"/>
                <w:szCs w:val="18"/>
              </w:rPr>
              <w:t>（</w:t>
            </w:r>
            <w:r w:rsidR="00EC6462" w:rsidRPr="000A70F9">
              <w:rPr>
                <w:rFonts w:ascii="宋体" w:hAnsi="宋体" w:hint="eastAsia"/>
                <w:sz w:val="18"/>
                <w:szCs w:val="18"/>
              </w:rPr>
              <w:t>铜锡合金</w:t>
            </w:r>
            <w:r w:rsidR="00EC6462">
              <w:rPr>
                <w:rFonts w:ascii="宋体" w:hAnsi="宋体" w:hint="eastAsia"/>
                <w:sz w:val="18"/>
                <w:szCs w:val="18"/>
              </w:rPr>
              <w:t>）</w:t>
            </w:r>
            <w:r w:rsidRPr="000A70F9">
              <w:rPr>
                <w:rFonts w:ascii="宋体" w:hAnsi="宋体" w:hint="eastAsia"/>
                <w:sz w:val="18"/>
                <w:szCs w:val="18"/>
              </w:rPr>
              <w:t>镀层</w:t>
            </w:r>
          </w:p>
        </w:tc>
        <w:tc>
          <w:tcPr>
            <w:tcW w:w="1368" w:type="pct"/>
            <w:vAlign w:val="center"/>
            <w:hideMark/>
          </w:tcPr>
          <w:p w14:paraId="0FCDAC6E" w14:textId="77777777"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NiCuNi（CuSn）</w:t>
            </w:r>
          </w:p>
        </w:tc>
        <w:tc>
          <w:tcPr>
            <w:tcW w:w="1739" w:type="pct"/>
            <w:vAlign w:val="center"/>
            <w:hideMark/>
          </w:tcPr>
          <w:p w14:paraId="605CAF2E" w14:textId="621C7DDD" w:rsidR="00B35A84" w:rsidRPr="000A70F9" w:rsidRDefault="00B35A84" w:rsidP="00B35A84">
            <w:pPr>
              <w:pStyle w:val="affffb"/>
              <w:ind w:firstLine="360"/>
              <w:jc w:val="center"/>
              <w:rPr>
                <w:rFonts w:ascii="宋体" w:hAnsi="宋体" w:hint="eastAsia"/>
                <w:sz w:val="18"/>
                <w:szCs w:val="18"/>
              </w:rPr>
            </w:pPr>
            <w:r w:rsidRPr="000A70F9">
              <w:rPr>
                <w:rFonts w:ascii="宋体" w:hAnsi="宋体" w:hint="eastAsia"/>
                <w:sz w:val="18"/>
                <w:szCs w:val="18"/>
              </w:rPr>
              <w:t>5～</w:t>
            </w:r>
            <w:r w:rsidR="00D23156">
              <w:rPr>
                <w:rFonts w:ascii="宋体" w:hAnsi="宋体" w:hint="eastAsia"/>
                <w:sz w:val="18"/>
                <w:szCs w:val="18"/>
              </w:rPr>
              <w:t>30</w:t>
            </w:r>
          </w:p>
        </w:tc>
      </w:tr>
      <w:tr w:rsidR="00B35A84" w:rsidRPr="000A70F9" w14:paraId="3B25FD04" w14:textId="77777777" w:rsidTr="00246AA6">
        <w:trPr>
          <w:trHeight w:val="360"/>
        </w:trPr>
        <w:tc>
          <w:tcPr>
            <w:tcW w:w="1893" w:type="pct"/>
            <w:vAlign w:val="center"/>
            <w:hideMark/>
          </w:tcPr>
          <w:p w14:paraId="0B798659" w14:textId="50FA3920"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电镀镍铜镍+化学镍镀层</w:t>
            </w:r>
          </w:p>
        </w:tc>
        <w:tc>
          <w:tcPr>
            <w:tcW w:w="1368" w:type="pct"/>
            <w:vAlign w:val="center"/>
            <w:hideMark/>
          </w:tcPr>
          <w:p w14:paraId="5023BEED" w14:textId="77777777"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NiCuNi+AP.Ni</w:t>
            </w:r>
          </w:p>
        </w:tc>
        <w:tc>
          <w:tcPr>
            <w:tcW w:w="1739" w:type="pct"/>
            <w:vAlign w:val="center"/>
            <w:hideMark/>
          </w:tcPr>
          <w:p w14:paraId="06606597" w14:textId="3CB8862E" w:rsidR="00B35A84" w:rsidRPr="000A70F9" w:rsidRDefault="00B35A84" w:rsidP="00B35A84">
            <w:pPr>
              <w:pStyle w:val="affffb"/>
              <w:ind w:firstLine="360"/>
              <w:jc w:val="center"/>
              <w:rPr>
                <w:rFonts w:ascii="宋体" w:hAnsi="宋体" w:hint="eastAsia"/>
                <w:sz w:val="18"/>
                <w:szCs w:val="18"/>
              </w:rPr>
            </w:pPr>
            <w:r w:rsidRPr="000A70F9">
              <w:rPr>
                <w:rFonts w:ascii="宋体" w:hAnsi="宋体" w:hint="eastAsia"/>
                <w:sz w:val="18"/>
                <w:szCs w:val="18"/>
              </w:rPr>
              <w:t>5～20</w:t>
            </w:r>
          </w:p>
        </w:tc>
      </w:tr>
      <w:tr w:rsidR="00B35A84" w:rsidRPr="000A70F9" w14:paraId="23E67A23" w14:textId="77777777" w:rsidTr="00246AA6">
        <w:trPr>
          <w:trHeight w:val="360"/>
        </w:trPr>
        <w:tc>
          <w:tcPr>
            <w:tcW w:w="1893" w:type="pct"/>
            <w:vAlign w:val="center"/>
            <w:hideMark/>
          </w:tcPr>
          <w:p w14:paraId="3B684DE8" w14:textId="0A7BA6C8"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电镀镍铜镍锡镀层</w:t>
            </w:r>
          </w:p>
        </w:tc>
        <w:tc>
          <w:tcPr>
            <w:tcW w:w="1368" w:type="pct"/>
            <w:vAlign w:val="center"/>
            <w:hideMark/>
          </w:tcPr>
          <w:p w14:paraId="2B8193C0" w14:textId="77777777"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NiCuNiSn</w:t>
            </w:r>
          </w:p>
        </w:tc>
        <w:tc>
          <w:tcPr>
            <w:tcW w:w="1739" w:type="pct"/>
            <w:vAlign w:val="center"/>
            <w:hideMark/>
          </w:tcPr>
          <w:p w14:paraId="250DF7C1" w14:textId="664E09DA" w:rsidR="00B35A84" w:rsidRPr="000A70F9" w:rsidRDefault="00B35A84" w:rsidP="00B35A84">
            <w:pPr>
              <w:pStyle w:val="affffb"/>
              <w:ind w:firstLine="360"/>
              <w:jc w:val="center"/>
              <w:rPr>
                <w:rFonts w:ascii="宋体" w:hAnsi="宋体" w:hint="eastAsia"/>
                <w:sz w:val="18"/>
                <w:szCs w:val="18"/>
              </w:rPr>
            </w:pPr>
            <w:bookmarkStart w:id="63" w:name="_Hlk224557929"/>
            <w:r w:rsidRPr="000A70F9">
              <w:rPr>
                <w:rFonts w:ascii="宋体" w:hAnsi="宋体" w:hint="eastAsia"/>
                <w:sz w:val="18"/>
                <w:szCs w:val="18"/>
              </w:rPr>
              <w:t>5～</w:t>
            </w:r>
            <w:r w:rsidR="00B806FF">
              <w:rPr>
                <w:rFonts w:ascii="宋体" w:hAnsi="宋体" w:hint="eastAsia"/>
                <w:sz w:val="18"/>
                <w:szCs w:val="18"/>
              </w:rPr>
              <w:t>30</w:t>
            </w:r>
            <w:bookmarkEnd w:id="63"/>
          </w:p>
        </w:tc>
      </w:tr>
      <w:tr w:rsidR="00B35A84" w:rsidRPr="000A70F9" w14:paraId="4AB93366" w14:textId="77777777" w:rsidTr="00246AA6">
        <w:trPr>
          <w:trHeight w:val="360"/>
        </w:trPr>
        <w:tc>
          <w:tcPr>
            <w:tcW w:w="1893" w:type="pct"/>
            <w:vAlign w:val="center"/>
            <w:hideMark/>
          </w:tcPr>
          <w:p w14:paraId="5BE84E14" w14:textId="0DC17765"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电镀镍锡镀层</w:t>
            </w:r>
          </w:p>
        </w:tc>
        <w:tc>
          <w:tcPr>
            <w:tcW w:w="1368" w:type="pct"/>
            <w:vAlign w:val="center"/>
            <w:hideMark/>
          </w:tcPr>
          <w:p w14:paraId="7A084C66" w14:textId="77777777"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NiSn</w:t>
            </w:r>
          </w:p>
        </w:tc>
        <w:tc>
          <w:tcPr>
            <w:tcW w:w="1739" w:type="pct"/>
            <w:vAlign w:val="center"/>
            <w:hideMark/>
          </w:tcPr>
          <w:p w14:paraId="2B67DDEA" w14:textId="0BF27882" w:rsidR="00B35A84" w:rsidRPr="000A70F9" w:rsidRDefault="00B35A84" w:rsidP="00B35A84">
            <w:pPr>
              <w:pStyle w:val="affffb"/>
              <w:ind w:firstLine="360"/>
              <w:jc w:val="center"/>
              <w:rPr>
                <w:rFonts w:ascii="宋体" w:hAnsi="宋体" w:hint="eastAsia"/>
                <w:sz w:val="18"/>
                <w:szCs w:val="18"/>
              </w:rPr>
            </w:pPr>
            <w:r w:rsidRPr="000A70F9">
              <w:rPr>
                <w:rFonts w:ascii="宋体" w:hAnsi="宋体" w:hint="eastAsia"/>
                <w:sz w:val="18"/>
                <w:szCs w:val="18"/>
              </w:rPr>
              <w:t>5～</w:t>
            </w:r>
            <w:r w:rsidR="00B806FF">
              <w:rPr>
                <w:rFonts w:ascii="宋体" w:hAnsi="宋体" w:hint="eastAsia"/>
                <w:sz w:val="18"/>
                <w:szCs w:val="18"/>
              </w:rPr>
              <w:t>30</w:t>
            </w:r>
          </w:p>
        </w:tc>
      </w:tr>
      <w:tr w:rsidR="00B35A84" w:rsidRPr="000A70F9" w14:paraId="3D3EE5A5" w14:textId="77777777" w:rsidTr="00246AA6">
        <w:trPr>
          <w:trHeight w:val="360"/>
        </w:trPr>
        <w:tc>
          <w:tcPr>
            <w:tcW w:w="1893" w:type="pct"/>
            <w:vAlign w:val="center"/>
            <w:hideMark/>
          </w:tcPr>
          <w:p w14:paraId="3DF59E48" w14:textId="22863E21"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电镀锌镀层</w:t>
            </w:r>
          </w:p>
        </w:tc>
        <w:tc>
          <w:tcPr>
            <w:tcW w:w="1368" w:type="pct"/>
            <w:vAlign w:val="center"/>
            <w:hideMark/>
          </w:tcPr>
          <w:p w14:paraId="12C5FBE9" w14:textId="77777777"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Zn</w:t>
            </w:r>
          </w:p>
        </w:tc>
        <w:tc>
          <w:tcPr>
            <w:tcW w:w="1739" w:type="pct"/>
            <w:vAlign w:val="center"/>
            <w:hideMark/>
          </w:tcPr>
          <w:p w14:paraId="505DE59F" w14:textId="2769E9CB" w:rsidR="00B35A84" w:rsidRPr="000A70F9" w:rsidRDefault="00B806FF" w:rsidP="00B806FF">
            <w:pPr>
              <w:pStyle w:val="affffb"/>
              <w:ind w:firstLine="360"/>
              <w:jc w:val="center"/>
              <w:rPr>
                <w:rFonts w:ascii="宋体" w:hAnsi="宋体" w:hint="eastAsia"/>
                <w:sz w:val="18"/>
                <w:szCs w:val="18"/>
              </w:rPr>
            </w:pPr>
            <w:r>
              <w:rPr>
                <w:rFonts w:ascii="宋体" w:hAnsi="宋体" w:hint="eastAsia"/>
                <w:sz w:val="18"/>
                <w:szCs w:val="18"/>
              </w:rPr>
              <w:t>3</w:t>
            </w:r>
            <w:r w:rsidRPr="000A70F9">
              <w:rPr>
                <w:rFonts w:ascii="宋体" w:hAnsi="宋体" w:hint="eastAsia"/>
                <w:sz w:val="18"/>
                <w:szCs w:val="18"/>
              </w:rPr>
              <w:t>～</w:t>
            </w:r>
            <w:r>
              <w:rPr>
                <w:rFonts w:ascii="宋体" w:hAnsi="宋体" w:hint="eastAsia"/>
                <w:sz w:val="18"/>
                <w:szCs w:val="18"/>
              </w:rPr>
              <w:t>20</w:t>
            </w:r>
          </w:p>
        </w:tc>
      </w:tr>
      <w:tr w:rsidR="00B35A84" w:rsidRPr="000A70F9" w14:paraId="6B871542" w14:textId="77777777" w:rsidTr="00246AA6">
        <w:trPr>
          <w:trHeight w:val="360"/>
        </w:trPr>
        <w:tc>
          <w:tcPr>
            <w:tcW w:w="1893" w:type="pct"/>
            <w:vAlign w:val="center"/>
            <w:hideMark/>
          </w:tcPr>
          <w:p w14:paraId="30FCBF76" w14:textId="04C1C472"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电镀锌</w:t>
            </w:r>
            <w:r w:rsidR="00EC6462">
              <w:rPr>
                <w:rFonts w:ascii="宋体" w:hAnsi="宋体" w:hint="eastAsia"/>
                <w:sz w:val="18"/>
                <w:szCs w:val="18"/>
              </w:rPr>
              <w:t>（</w:t>
            </w:r>
            <w:r w:rsidR="00EC6462" w:rsidRPr="000A70F9">
              <w:rPr>
                <w:rFonts w:ascii="宋体" w:hAnsi="宋体" w:hint="eastAsia"/>
                <w:sz w:val="18"/>
                <w:szCs w:val="18"/>
              </w:rPr>
              <w:t>锌镍合金</w:t>
            </w:r>
            <w:r w:rsidR="00EC6462">
              <w:rPr>
                <w:rFonts w:ascii="宋体" w:hAnsi="宋体" w:hint="eastAsia"/>
                <w:sz w:val="18"/>
                <w:szCs w:val="18"/>
              </w:rPr>
              <w:t>）</w:t>
            </w:r>
            <w:r w:rsidRPr="000A70F9">
              <w:rPr>
                <w:rFonts w:ascii="宋体" w:hAnsi="宋体" w:hint="eastAsia"/>
                <w:sz w:val="18"/>
                <w:szCs w:val="18"/>
              </w:rPr>
              <w:t>镀层</w:t>
            </w:r>
          </w:p>
        </w:tc>
        <w:tc>
          <w:tcPr>
            <w:tcW w:w="1368" w:type="pct"/>
            <w:vAlign w:val="center"/>
            <w:hideMark/>
          </w:tcPr>
          <w:p w14:paraId="6B49E782" w14:textId="77777777"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Zn(ZnNi)</w:t>
            </w:r>
          </w:p>
        </w:tc>
        <w:tc>
          <w:tcPr>
            <w:tcW w:w="1739" w:type="pct"/>
            <w:vAlign w:val="center"/>
            <w:hideMark/>
          </w:tcPr>
          <w:p w14:paraId="0D4357AC" w14:textId="2B692CF4" w:rsidR="00B35A84" w:rsidRPr="000A70F9" w:rsidRDefault="00210B77" w:rsidP="00B35A84">
            <w:pPr>
              <w:pStyle w:val="affffb"/>
              <w:ind w:firstLine="360"/>
              <w:jc w:val="center"/>
              <w:rPr>
                <w:rFonts w:ascii="宋体" w:hAnsi="宋体" w:hint="eastAsia"/>
                <w:sz w:val="18"/>
                <w:szCs w:val="18"/>
              </w:rPr>
            </w:pPr>
            <w:r>
              <w:rPr>
                <w:rFonts w:ascii="宋体" w:hAnsi="宋体" w:hint="eastAsia"/>
                <w:sz w:val="18"/>
                <w:szCs w:val="18"/>
              </w:rPr>
              <w:t>3</w:t>
            </w:r>
            <w:r w:rsidRPr="000A70F9">
              <w:rPr>
                <w:rFonts w:ascii="宋体" w:hAnsi="宋体" w:hint="eastAsia"/>
                <w:sz w:val="18"/>
                <w:szCs w:val="18"/>
              </w:rPr>
              <w:t>～</w:t>
            </w:r>
            <w:r>
              <w:rPr>
                <w:rFonts w:ascii="宋体" w:hAnsi="宋体" w:hint="eastAsia"/>
                <w:sz w:val="18"/>
                <w:szCs w:val="18"/>
              </w:rPr>
              <w:t>20</w:t>
            </w:r>
          </w:p>
        </w:tc>
      </w:tr>
      <w:tr w:rsidR="00B35A84" w:rsidRPr="000A70F9" w14:paraId="63DB96CA" w14:textId="77777777" w:rsidTr="00246AA6">
        <w:trPr>
          <w:trHeight w:val="360"/>
        </w:trPr>
        <w:tc>
          <w:tcPr>
            <w:tcW w:w="1893" w:type="pct"/>
            <w:vAlign w:val="center"/>
            <w:hideMark/>
          </w:tcPr>
          <w:p w14:paraId="38477286" w14:textId="77777777"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物理气相沉积铝镀层</w:t>
            </w:r>
          </w:p>
        </w:tc>
        <w:tc>
          <w:tcPr>
            <w:tcW w:w="1368" w:type="pct"/>
            <w:vAlign w:val="center"/>
            <w:hideMark/>
          </w:tcPr>
          <w:p w14:paraId="280147BD" w14:textId="77777777" w:rsidR="00B35A84" w:rsidRPr="000A70F9" w:rsidRDefault="00B35A84" w:rsidP="00B35A84">
            <w:pPr>
              <w:pStyle w:val="affffb"/>
              <w:ind w:firstLine="360"/>
              <w:jc w:val="left"/>
              <w:rPr>
                <w:rFonts w:ascii="宋体" w:hAnsi="宋体" w:hint="eastAsia"/>
                <w:sz w:val="18"/>
                <w:szCs w:val="18"/>
              </w:rPr>
            </w:pPr>
            <w:r w:rsidRPr="000A70F9">
              <w:rPr>
                <w:rFonts w:ascii="宋体" w:hAnsi="宋体" w:hint="eastAsia"/>
                <w:sz w:val="18"/>
                <w:szCs w:val="18"/>
              </w:rPr>
              <w:t>PVD.Al</w:t>
            </w:r>
          </w:p>
        </w:tc>
        <w:tc>
          <w:tcPr>
            <w:tcW w:w="1739" w:type="pct"/>
            <w:vAlign w:val="center"/>
            <w:hideMark/>
          </w:tcPr>
          <w:p w14:paraId="5429D4F5" w14:textId="5C5A5877" w:rsidR="00B35A84" w:rsidRPr="000A70F9" w:rsidRDefault="00B35A84" w:rsidP="00B35A84">
            <w:pPr>
              <w:pStyle w:val="affffb"/>
              <w:ind w:firstLine="360"/>
              <w:jc w:val="center"/>
              <w:rPr>
                <w:rFonts w:ascii="宋体" w:hAnsi="宋体" w:hint="eastAsia"/>
                <w:sz w:val="18"/>
                <w:szCs w:val="18"/>
              </w:rPr>
            </w:pPr>
            <w:r w:rsidRPr="000A70F9">
              <w:rPr>
                <w:rFonts w:ascii="宋体" w:hAnsi="宋体" w:hint="eastAsia"/>
                <w:sz w:val="18"/>
                <w:szCs w:val="18"/>
              </w:rPr>
              <w:t>2～15</w:t>
            </w:r>
          </w:p>
        </w:tc>
      </w:tr>
    </w:tbl>
    <w:p w14:paraId="4767F229" w14:textId="799E2ACE" w:rsidR="000D676F" w:rsidRDefault="00E11717" w:rsidP="00E11717">
      <w:pPr>
        <w:pStyle w:val="affd"/>
        <w:spacing w:before="156" w:after="156"/>
      </w:pPr>
      <w:r w:rsidRPr="00E11717">
        <w:rPr>
          <w:rFonts w:hint="eastAsia"/>
        </w:rPr>
        <w:t>耐蚀性</w:t>
      </w:r>
    </w:p>
    <w:p w14:paraId="66A2644B" w14:textId="5513DFA6" w:rsidR="00E11717" w:rsidRDefault="00622F27" w:rsidP="00E11717">
      <w:pPr>
        <w:pStyle w:val="affffb"/>
        <w:ind w:firstLine="420"/>
        <w:rPr>
          <w:rFonts w:ascii="宋体" w:hAnsi="宋体" w:hint="eastAsia"/>
        </w:rPr>
      </w:pPr>
      <w:r w:rsidRPr="00F75D09">
        <w:rPr>
          <w:rFonts w:ascii="宋体" w:hAnsi="宋体" w:hint="eastAsia"/>
        </w:rPr>
        <w:t>表</w:t>
      </w:r>
      <w:r w:rsidR="00DA2A36">
        <w:rPr>
          <w:rFonts w:ascii="宋体" w:hAnsi="宋体" w:hint="eastAsia"/>
        </w:rPr>
        <w:t>5</w:t>
      </w:r>
      <w:r w:rsidRPr="00F75D09">
        <w:rPr>
          <w:rFonts w:ascii="宋体" w:hAnsi="宋体" w:hint="eastAsia"/>
        </w:rPr>
        <w:t>为不同镀层样品在</w:t>
      </w:r>
      <w:r w:rsidR="002C3262">
        <w:rPr>
          <w:rFonts w:ascii="宋体" w:hAnsi="宋体" w:hint="eastAsia"/>
        </w:rPr>
        <w:t>四</w:t>
      </w:r>
      <w:r w:rsidRPr="00F75D09">
        <w:rPr>
          <w:rFonts w:ascii="宋体" w:hAnsi="宋体" w:hint="eastAsia"/>
        </w:rPr>
        <w:t>种环境试验条</w:t>
      </w:r>
      <w:r w:rsidRPr="007225AC">
        <w:rPr>
          <w:rFonts w:ascii="宋体" w:hAnsi="宋体" w:hint="eastAsia"/>
        </w:rPr>
        <w:t>件下</w:t>
      </w:r>
      <w:r w:rsidR="00A53DBE" w:rsidRPr="007225AC">
        <w:rPr>
          <w:rFonts w:hint="eastAsia"/>
        </w:rPr>
        <w:t>通过耐蚀性测试</w:t>
      </w:r>
      <w:r w:rsidRPr="007225AC">
        <w:rPr>
          <w:rFonts w:ascii="宋体" w:hAnsi="宋体" w:hint="eastAsia"/>
        </w:rPr>
        <w:t>的时间</w:t>
      </w:r>
      <w:r w:rsidRPr="00F75D09">
        <w:rPr>
          <w:rFonts w:ascii="宋体" w:hAnsi="宋体" w:hint="eastAsia"/>
        </w:rPr>
        <w:t>。</w:t>
      </w:r>
      <w:r w:rsidRPr="004153B6">
        <w:rPr>
          <w:rFonts w:ascii="宋体" w:hAnsi="宋体" w:hint="eastAsia"/>
        </w:rPr>
        <w:t>在试验时间范围内，</w:t>
      </w:r>
      <w:r w:rsidR="006F5327" w:rsidRPr="004153B6">
        <w:rPr>
          <w:rFonts w:ascii="宋体" w:hAnsi="宋体" w:hint="eastAsia"/>
        </w:rPr>
        <w:t>不允许</w:t>
      </w:r>
      <w:r w:rsidRPr="004153B6">
        <w:rPr>
          <w:rFonts w:ascii="宋体" w:hAnsi="宋体" w:hint="eastAsia"/>
        </w:rPr>
        <w:t>镀层出现肉眼可见的起泡、起皮</w:t>
      </w:r>
      <w:r w:rsidR="006F5327" w:rsidRPr="004153B6">
        <w:rPr>
          <w:rFonts w:ascii="宋体" w:hAnsi="宋体" w:hint="eastAsia"/>
        </w:rPr>
        <w:t>以及基体锈蚀或粉化</w:t>
      </w:r>
      <w:r w:rsidRPr="004153B6">
        <w:rPr>
          <w:rFonts w:ascii="宋体" w:hAnsi="宋体" w:hint="eastAsia"/>
        </w:rPr>
        <w:t>等缺陷，允许镀层有轻微变</w:t>
      </w:r>
      <w:r w:rsidRPr="00F75D09">
        <w:rPr>
          <w:rFonts w:ascii="宋体" w:hAnsi="宋体" w:hint="eastAsia"/>
        </w:rPr>
        <w:t>色、发黑变暗，锌层允许出现一定白色腐蚀物。</w:t>
      </w:r>
    </w:p>
    <w:p w14:paraId="4C9FF547" w14:textId="6E0C44D9" w:rsidR="000A710B" w:rsidRDefault="000A710B" w:rsidP="000A710B">
      <w:pPr>
        <w:pStyle w:val="aff2"/>
        <w:spacing w:before="156" w:after="156"/>
      </w:pPr>
      <w:r w:rsidRPr="00622F27">
        <w:rPr>
          <w:rFonts w:hint="eastAsia"/>
        </w:rPr>
        <w:t>常见镀</w:t>
      </w:r>
      <w:r w:rsidRPr="007225AC">
        <w:rPr>
          <w:rFonts w:hint="eastAsia"/>
        </w:rPr>
        <w:t>层通过耐蚀性测试的</w:t>
      </w:r>
      <w:r w:rsidRPr="00622F27">
        <w:rPr>
          <w:rFonts w:hint="eastAsia"/>
        </w:rPr>
        <w:t>时间</w:t>
      </w:r>
      <w:r w:rsidRPr="00844227">
        <w:rPr>
          <w:rFonts w:hint="eastAsia"/>
          <w:highlight w:val="yellow"/>
        </w:rPr>
        <w:t>（</w:t>
      </w:r>
      <w:proofErr w:type="gramStart"/>
      <w:r w:rsidRPr="00844227">
        <w:rPr>
          <w:rFonts w:hint="eastAsia"/>
          <w:highlight w:val="yellow"/>
        </w:rPr>
        <w:t>并续表</w:t>
      </w:r>
      <w:proofErr w:type="gramEnd"/>
      <w:r w:rsidRPr="00844227">
        <w:rPr>
          <w:rFonts w:hint="eastAsia"/>
          <w:highlight w:val="yellow"/>
        </w:rPr>
        <w:t>）</w:t>
      </w:r>
    </w:p>
    <w:tbl>
      <w:tblPr>
        <w:tblW w:w="0" w:type="auto"/>
        <w:tblLook w:val="04A0" w:firstRow="1" w:lastRow="0" w:firstColumn="1" w:lastColumn="0" w:noHBand="0" w:noVBand="1"/>
      </w:tblPr>
      <w:tblGrid>
        <w:gridCol w:w="828"/>
        <w:gridCol w:w="1949"/>
        <w:gridCol w:w="1752"/>
        <w:gridCol w:w="1209"/>
        <w:gridCol w:w="1394"/>
        <w:gridCol w:w="1220"/>
        <w:gridCol w:w="1218"/>
      </w:tblGrid>
      <w:tr w:rsidR="00055453" w:rsidRPr="00A61AD1" w14:paraId="33C021E8" w14:textId="77777777" w:rsidTr="00E442E2">
        <w:trPr>
          <w:trHeight w:hRule="exact" w:val="711"/>
        </w:trPr>
        <w:tc>
          <w:tcPr>
            <w:tcW w:w="3369"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2F9177AA" w14:textId="77777777" w:rsidR="000A710B" w:rsidRPr="00A61AD1" w:rsidRDefault="000A710B" w:rsidP="00432BDD">
            <w:pPr>
              <w:widowControl/>
              <w:adjustRightInd/>
              <w:spacing w:line="240" w:lineRule="auto"/>
              <w:jc w:val="center"/>
              <w:rPr>
                <w:rFonts w:ascii="宋体" w:hAnsi="宋体" w:cs="宋体" w:hint="eastAsia"/>
                <w:color w:val="000000"/>
                <w:kern w:val="0"/>
                <w:sz w:val="18"/>
                <w:szCs w:val="18"/>
              </w:rPr>
            </w:pPr>
            <w:r w:rsidRPr="00A61AD1">
              <w:rPr>
                <w:rFonts w:ascii="宋体" w:hAnsi="宋体" w:cs="宋体" w:hint="eastAsia"/>
                <w:color w:val="000000"/>
                <w:kern w:val="0"/>
                <w:sz w:val="18"/>
                <w:szCs w:val="18"/>
              </w:rPr>
              <w:t>镀层</w:t>
            </w:r>
          </w:p>
        </w:tc>
        <w:tc>
          <w:tcPr>
            <w:tcW w:w="1084" w:type="dxa"/>
            <w:vMerge w:val="restart"/>
            <w:tcBorders>
              <w:top w:val="single" w:sz="4" w:space="0" w:color="auto"/>
              <w:left w:val="single" w:sz="4" w:space="0" w:color="auto"/>
              <w:bottom w:val="single" w:sz="4" w:space="0" w:color="auto"/>
              <w:right w:val="single" w:sz="4" w:space="0" w:color="auto"/>
            </w:tcBorders>
            <w:vAlign w:val="center"/>
            <w:hideMark/>
          </w:tcPr>
          <w:p w14:paraId="7AA88A8C" w14:textId="77777777" w:rsidR="000A710B" w:rsidRPr="00A61AD1" w:rsidRDefault="000A710B" w:rsidP="00432BDD">
            <w:pPr>
              <w:widowControl/>
              <w:adjustRightInd/>
              <w:spacing w:line="240" w:lineRule="auto"/>
              <w:jc w:val="center"/>
              <w:rPr>
                <w:rFonts w:ascii="宋体" w:hAnsi="宋体" w:cs="宋体" w:hint="eastAsia"/>
                <w:color w:val="000000"/>
                <w:kern w:val="0"/>
                <w:sz w:val="18"/>
                <w:szCs w:val="18"/>
              </w:rPr>
            </w:pPr>
            <w:r w:rsidRPr="00A61AD1">
              <w:rPr>
                <w:rFonts w:ascii="宋体" w:hAnsi="宋体" w:cs="宋体" w:hint="eastAsia"/>
                <w:color w:val="000000"/>
                <w:kern w:val="0"/>
                <w:sz w:val="18"/>
                <w:szCs w:val="18"/>
              </w:rPr>
              <w:t>镀层代号</w:t>
            </w:r>
          </w:p>
        </w:tc>
        <w:tc>
          <w:tcPr>
            <w:tcW w:w="5117" w:type="dxa"/>
            <w:gridSpan w:val="4"/>
            <w:tcBorders>
              <w:top w:val="single" w:sz="4" w:space="0" w:color="auto"/>
              <w:left w:val="nil"/>
              <w:bottom w:val="single" w:sz="4" w:space="0" w:color="auto"/>
              <w:right w:val="single" w:sz="4" w:space="0" w:color="auto"/>
            </w:tcBorders>
            <w:vAlign w:val="center"/>
            <w:hideMark/>
          </w:tcPr>
          <w:p w14:paraId="2ED81C3D" w14:textId="4EB8C8C0" w:rsidR="000A710B" w:rsidRPr="00A61AD1" w:rsidRDefault="000A710B" w:rsidP="00432BDD">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通过耐蚀性测试的时间</w:t>
            </w:r>
            <w:r w:rsidR="00D54AFD">
              <w:rPr>
                <w:rFonts w:ascii="宋体" w:hAnsi="宋体" w:cs="宋体" w:hint="eastAsia"/>
                <w:kern w:val="0"/>
                <w:sz w:val="18"/>
                <w:szCs w:val="18"/>
                <w:vertAlign w:val="superscript"/>
              </w:rPr>
              <w:t>a</w:t>
            </w:r>
            <w:r w:rsidRPr="00A61AD1">
              <w:rPr>
                <w:rFonts w:ascii="宋体" w:hAnsi="宋体" w:cs="宋体" w:hint="eastAsia"/>
                <w:color w:val="000000"/>
                <w:kern w:val="0"/>
                <w:sz w:val="18"/>
                <w:szCs w:val="18"/>
              </w:rPr>
              <w:br/>
              <w:t>h</w:t>
            </w:r>
          </w:p>
        </w:tc>
      </w:tr>
      <w:tr w:rsidR="00D80405" w:rsidRPr="00A61AD1" w14:paraId="41AD8314" w14:textId="77777777" w:rsidTr="00E442E2">
        <w:trPr>
          <w:trHeight w:hRule="exact" w:val="1020"/>
        </w:trPr>
        <w:tc>
          <w:tcPr>
            <w:tcW w:w="3369" w:type="dxa"/>
            <w:gridSpan w:val="2"/>
            <w:vMerge/>
            <w:tcBorders>
              <w:top w:val="single" w:sz="4" w:space="0" w:color="auto"/>
              <w:left w:val="single" w:sz="4" w:space="0" w:color="auto"/>
              <w:bottom w:val="single" w:sz="4" w:space="0" w:color="000000"/>
              <w:right w:val="single" w:sz="4" w:space="0" w:color="000000"/>
            </w:tcBorders>
            <w:vAlign w:val="center"/>
            <w:hideMark/>
          </w:tcPr>
          <w:p w14:paraId="6CE1A1A3" w14:textId="77777777" w:rsidR="000A710B" w:rsidRPr="00A61AD1" w:rsidRDefault="000A710B" w:rsidP="00432BDD">
            <w:pPr>
              <w:widowControl/>
              <w:adjustRightInd/>
              <w:spacing w:line="240" w:lineRule="auto"/>
              <w:jc w:val="left"/>
              <w:rPr>
                <w:rFonts w:ascii="宋体" w:hAnsi="宋体" w:cs="宋体" w:hint="eastAsia"/>
                <w:color w:val="000000"/>
                <w:kern w:val="0"/>
                <w:sz w:val="18"/>
                <w:szCs w:val="18"/>
              </w:rPr>
            </w:pPr>
          </w:p>
        </w:tc>
        <w:tc>
          <w:tcPr>
            <w:tcW w:w="1084" w:type="dxa"/>
            <w:vMerge/>
            <w:tcBorders>
              <w:top w:val="single" w:sz="4" w:space="0" w:color="auto"/>
              <w:left w:val="single" w:sz="4" w:space="0" w:color="auto"/>
              <w:bottom w:val="single" w:sz="4" w:space="0" w:color="auto"/>
              <w:right w:val="single" w:sz="4" w:space="0" w:color="auto"/>
            </w:tcBorders>
            <w:vAlign w:val="center"/>
            <w:hideMark/>
          </w:tcPr>
          <w:p w14:paraId="2702DAAF" w14:textId="77777777" w:rsidR="000A710B" w:rsidRPr="00A61AD1" w:rsidRDefault="000A710B" w:rsidP="00432BDD">
            <w:pPr>
              <w:widowControl/>
              <w:adjustRightInd/>
              <w:spacing w:line="240" w:lineRule="auto"/>
              <w:jc w:val="left"/>
              <w:rPr>
                <w:rFonts w:ascii="宋体" w:hAnsi="宋体" w:cs="宋体" w:hint="eastAsia"/>
                <w:color w:val="000000"/>
                <w:kern w:val="0"/>
                <w:sz w:val="18"/>
                <w:szCs w:val="18"/>
              </w:rPr>
            </w:pPr>
          </w:p>
        </w:tc>
        <w:tc>
          <w:tcPr>
            <w:tcW w:w="1225" w:type="dxa"/>
            <w:tcBorders>
              <w:top w:val="nil"/>
              <w:left w:val="nil"/>
              <w:bottom w:val="single" w:sz="4" w:space="0" w:color="auto"/>
              <w:right w:val="single" w:sz="4" w:space="0" w:color="auto"/>
            </w:tcBorders>
            <w:vAlign w:val="center"/>
            <w:hideMark/>
          </w:tcPr>
          <w:p w14:paraId="4CAE2399" w14:textId="77777777" w:rsidR="00A86469" w:rsidRDefault="000A710B" w:rsidP="00432BDD">
            <w:pPr>
              <w:widowControl/>
              <w:adjustRightInd/>
              <w:spacing w:line="240" w:lineRule="auto"/>
              <w:jc w:val="center"/>
              <w:rPr>
                <w:rFonts w:ascii="宋体" w:hAnsi="宋体" w:cs="宋体" w:hint="eastAsia"/>
                <w:color w:val="000000"/>
                <w:kern w:val="0"/>
                <w:sz w:val="18"/>
                <w:szCs w:val="18"/>
              </w:rPr>
            </w:pPr>
            <w:r w:rsidRPr="00A61AD1">
              <w:rPr>
                <w:rFonts w:ascii="宋体" w:hAnsi="宋体" w:cs="宋体" w:hint="eastAsia"/>
                <w:color w:val="000000"/>
                <w:kern w:val="0"/>
                <w:sz w:val="18"/>
                <w:szCs w:val="18"/>
              </w:rPr>
              <w:t>中性盐雾</w:t>
            </w:r>
          </w:p>
          <w:p w14:paraId="338C37C7" w14:textId="716984D8" w:rsidR="000A710B" w:rsidRPr="00A61AD1" w:rsidRDefault="000A710B" w:rsidP="00432BDD">
            <w:pPr>
              <w:widowControl/>
              <w:adjustRightInd/>
              <w:spacing w:line="240" w:lineRule="auto"/>
              <w:jc w:val="center"/>
              <w:rPr>
                <w:rFonts w:ascii="宋体" w:hAnsi="宋体" w:cs="宋体" w:hint="eastAsia"/>
                <w:color w:val="000000"/>
                <w:kern w:val="0"/>
                <w:sz w:val="18"/>
                <w:szCs w:val="18"/>
              </w:rPr>
            </w:pPr>
            <w:r w:rsidRPr="00A61AD1">
              <w:rPr>
                <w:rFonts w:ascii="宋体" w:hAnsi="宋体" w:cs="宋体" w:hint="eastAsia"/>
                <w:color w:val="000000"/>
                <w:kern w:val="0"/>
                <w:sz w:val="18"/>
                <w:szCs w:val="18"/>
              </w:rPr>
              <w:t>试验</w:t>
            </w:r>
            <w:r w:rsidR="00D54AFD">
              <w:rPr>
                <w:rFonts w:ascii="宋体" w:hAnsi="宋体" w:cs="宋体" w:hint="eastAsia"/>
                <w:kern w:val="0"/>
                <w:sz w:val="18"/>
                <w:szCs w:val="18"/>
                <w:vertAlign w:val="superscript"/>
              </w:rPr>
              <w:t>b</w:t>
            </w:r>
          </w:p>
        </w:tc>
        <w:tc>
          <w:tcPr>
            <w:tcW w:w="1411" w:type="dxa"/>
            <w:tcBorders>
              <w:top w:val="nil"/>
              <w:left w:val="nil"/>
              <w:bottom w:val="single" w:sz="4" w:space="0" w:color="auto"/>
              <w:right w:val="single" w:sz="4" w:space="0" w:color="auto"/>
            </w:tcBorders>
            <w:vAlign w:val="center"/>
            <w:hideMark/>
          </w:tcPr>
          <w:p w14:paraId="25449CB8" w14:textId="2EFDD577" w:rsidR="000A710B" w:rsidRPr="00A61AD1" w:rsidRDefault="000A710B" w:rsidP="00432BDD">
            <w:pPr>
              <w:widowControl/>
              <w:adjustRightInd/>
              <w:spacing w:line="240" w:lineRule="auto"/>
              <w:jc w:val="center"/>
              <w:rPr>
                <w:rFonts w:ascii="宋体" w:hAnsi="宋体" w:cs="宋体" w:hint="eastAsia"/>
                <w:color w:val="000000"/>
                <w:kern w:val="0"/>
                <w:sz w:val="18"/>
                <w:szCs w:val="18"/>
              </w:rPr>
            </w:pPr>
            <w:r w:rsidRPr="00A61AD1">
              <w:rPr>
                <w:rFonts w:ascii="宋体" w:hAnsi="宋体" w:cs="宋体" w:hint="eastAsia"/>
                <w:color w:val="000000"/>
                <w:kern w:val="0"/>
                <w:sz w:val="18"/>
                <w:szCs w:val="18"/>
              </w:rPr>
              <w:t>湿热试验</w:t>
            </w:r>
            <w:r w:rsidR="00D54AFD">
              <w:rPr>
                <w:rFonts w:ascii="宋体" w:hAnsi="宋体" w:cs="宋体" w:hint="eastAsia"/>
                <w:kern w:val="0"/>
                <w:sz w:val="18"/>
                <w:szCs w:val="18"/>
                <w:vertAlign w:val="superscript"/>
              </w:rPr>
              <w:t>b</w:t>
            </w:r>
          </w:p>
        </w:tc>
        <w:tc>
          <w:tcPr>
            <w:tcW w:w="1242" w:type="dxa"/>
            <w:tcBorders>
              <w:top w:val="nil"/>
              <w:left w:val="nil"/>
              <w:bottom w:val="single" w:sz="4" w:space="0" w:color="auto"/>
              <w:right w:val="single" w:sz="4" w:space="0" w:color="auto"/>
            </w:tcBorders>
            <w:vAlign w:val="center"/>
            <w:hideMark/>
          </w:tcPr>
          <w:p w14:paraId="543D0700" w14:textId="18B7566C" w:rsidR="000A710B" w:rsidRPr="00A61AD1" w:rsidRDefault="000A710B" w:rsidP="00432BDD">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高压加速老化试验（</w:t>
            </w:r>
            <w:r w:rsidR="007663E4" w:rsidRPr="007663E4">
              <w:rPr>
                <w:rFonts w:ascii="宋体" w:hAnsi="宋体" w:cs="宋体" w:hint="eastAsia"/>
                <w:kern w:val="0"/>
                <w:sz w:val="18"/>
                <w:szCs w:val="18"/>
              </w:rPr>
              <w:t>试验A</w:t>
            </w:r>
            <w:r w:rsidRPr="00A61AD1">
              <w:rPr>
                <w:rFonts w:ascii="宋体" w:hAnsi="宋体" w:cs="宋体" w:hint="eastAsia"/>
                <w:kern w:val="0"/>
                <w:sz w:val="18"/>
                <w:szCs w:val="18"/>
              </w:rPr>
              <w:t>）</w:t>
            </w:r>
            <w:r w:rsidR="00D54AFD">
              <w:rPr>
                <w:rFonts w:ascii="宋体" w:hAnsi="宋体" w:cs="宋体" w:hint="eastAsia"/>
                <w:kern w:val="0"/>
                <w:sz w:val="18"/>
                <w:szCs w:val="18"/>
                <w:vertAlign w:val="superscript"/>
              </w:rPr>
              <w:t>b</w:t>
            </w:r>
          </w:p>
        </w:tc>
        <w:tc>
          <w:tcPr>
            <w:tcW w:w="1239" w:type="dxa"/>
            <w:tcBorders>
              <w:top w:val="nil"/>
              <w:left w:val="nil"/>
              <w:bottom w:val="single" w:sz="4" w:space="0" w:color="auto"/>
              <w:right w:val="single" w:sz="4" w:space="0" w:color="auto"/>
            </w:tcBorders>
          </w:tcPr>
          <w:p w14:paraId="444261C4" w14:textId="14F2BCEA" w:rsidR="000A710B" w:rsidRPr="00E442E2" w:rsidRDefault="000A710B" w:rsidP="00432BDD">
            <w:pPr>
              <w:widowControl/>
              <w:adjustRightInd/>
              <w:spacing w:line="240" w:lineRule="auto"/>
              <w:jc w:val="center"/>
              <w:rPr>
                <w:rFonts w:ascii="宋体" w:hAnsi="宋体" w:cs="宋体" w:hint="eastAsia"/>
                <w:dstrike/>
                <w:kern w:val="0"/>
                <w:sz w:val="18"/>
                <w:szCs w:val="18"/>
              </w:rPr>
            </w:pPr>
            <w:r w:rsidRPr="00E442E2">
              <w:rPr>
                <w:rFonts w:ascii="宋体" w:hAnsi="宋体" w:cs="宋体" w:hint="eastAsia"/>
                <w:kern w:val="0"/>
                <w:sz w:val="18"/>
                <w:szCs w:val="18"/>
              </w:rPr>
              <w:t>高压加速老化试验（</w:t>
            </w:r>
            <w:bookmarkStart w:id="64" w:name="_Hlk231296968"/>
            <w:r w:rsidR="007663E4" w:rsidRPr="007663E4">
              <w:rPr>
                <w:rFonts w:ascii="宋体" w:hAnsi="宋体" w:cs="宋体" w:hint="eastAsia"/>
                <w:kern w:val="0"/>
                <w:sz w:val="18"/>
                <w:szCs w:val="18"/>
              </w:rPr>
              <w:t>试验B</w:t>
            </w:r>
            <w:bookmarkEnd w:id="64"/>
            <w:r w:rsidRPr="00E442E2">
              <w:rPr>
                <w:rFonts w:ascii="宋体" w:hAnsi="宋体" w:cs="宋体" w:hint="eastAsia"/>
                <w:kern w:val="0"/>
                <w:sz w:val="18"/>
                <w:szCs w:val="18"/>
              </w:rPr>
              <w:t>）</w:t>
            </w:r>
            <w:proofErr w:type="spellStart"/>
            <w:r w:rsidR="00D54AFD">
              <w:rPr>
                <w:rFonts w:ascii="宋体" w:hAnsi="宋体" w:cs="宋体" w:hint="eastAsia"/>
                <w:kern w:val="0"/>
                <w:sz w:val="18"/>
                <w:szCs w:val="18"/>
                <w:vertAlign w:val="superscript"/>
              </w:rPr>
              <w:t>b</w:t>
            </w:r>
            <w:proofErr w:type="spellEnd"/>
          </w:p>
        </w:tc>
      </w:tr>
      <w:tr w:rsidR="006F5327" w:rsidRPr="00A61AD1" w14:paraId="11BFC9EE"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388A7F2A" w14:textId="27F71F1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电镀铜镍</w:t>
            </w:r>
            <w:r w:rsidR="00882738">
              <w:rPr>
                <w:rFonts w:ascii="宋体" w:hAnsi="宋体" w:cs="宋体" w:hint="eastAsia"/>
                <w:kern w:val="0"/>
                <w:sz w:val="18"/>
                <w:szCs w:val="18"/>
              </w:rPr>
              <w:t>（</w:t>
            </w:r>
            <w:r w:rsidR="00882738" w:rsidRPr="00A61AD1">
              <w:rPr>
                <w:rFonts w:ascii="宋体" w:hAnsi="宋体" w:cs="宋体" w:hint="eastAsia"/>
                <w:kern w:val="0"/>
                <w:sz w:val="18"/>
                <w:szCs w:val="18"/>
              </w:rPr>
              <w:t>镍磷合金</w:t>
            </w:r>
            <w:r w:rsidR="00882738">
              <w:rPr>
                <w:rFonts w:ascii="宋体" w:hAnsi="宋体" w:cs="宋体" w:hint="eastAsia"/>
                <w:kern w:val="0"/>
                <w:sz w:val="18"/>
                <w:szCs w:val="18"/>
              </w:rPr>
              <w:t>）</w:t>
            </w:r>
            <w:r w:rsidRPr="00A61AD1">
              <w:rPr>
                <w:rFonts w:ascii="宋体" w:hAnsi="宋体" w:cs="宋体" w:hint="eastAsia"/>
                <w:kern w:val="0"/>
                <w:sz w:val="18"/>
                <w:szCs w:val="18"/>
              </w:rPr>
              <w:t>镀层（滚镀）</w:t>
            </w:r>
          </w:p>
        </w:tc>
        <w:tc>
          <w:tcPr>
            <w:tcW w:w="1084" w:type="dxa"/>
            <w:tcBorders>
              <w:top w:val="nil"/>
              <w:left w:val="nil"/>
              <w:bottom w:val="single" w:sz="4" w:space="0" w:color="auto"/>
              <w:right w:val="single" w:sz="4" w:space="0" w:color="auto"/>
            </w:tcBorders>
            <w:vAlign w:val="center"/>
            <w:hideMark/>
          </w:tcPr>
          <w:p w14:paraId="343D537D" w14:textId="77777777" w:rsidR="006F5327" w:rsidRPr="00A61AD1" w:rsidRDefault="006F5327" w:rsidP="006F5327">
            <w:pPr>
              <w:widowControl/>
              <w:adjustRightInd/>
              <w:spacing w:line="240" w:lineRule="auto"/>
              <w:jc w:val="left"/>
              <w:rPr>
                <w:rFonts w:ascii="宋体" w:hAnsi="宋体" w:cs="宋体" w:hint="eastAsia"/>
                <w:kern w:val="0"/>
                <w:sz w:val="18"/>
                <w:szCs w:val="18"/>
              </w:rPr>
            </w:pPr>
            <w:proofErr w:type="spellStart"/>
            <w:r w:rsidRPr="00A61AD1">
              <w:rPr>
                <w:rFonts w:ascii="宋体" w:hAnsi="宋体" w:cs="宋体" w:hint="eastAsia"/>
                <w:kern w:val="0"/>
                <w:sz w:val="18"/>
                <w:szCs w:val="18"/>
              </w:rPr>
              <w:t>CuNi</w:t>
            </w:r>
            <w:proofErr w:type="spellEnd"/>
            <w:r w:rsidRPr="00A61AD1">
              <w:rPr>
                <w:rFonts w:ascii="宋体" w:hAnsi="宋体" w:cs="宋体" w:hint="eastAsia"/>
                <w:kern w:val="0"/>
                <w:sz w:val="18"/>
                <w:szCs w:val="18"/>
              </w:rPr>
              <w:t xml:space="preserve"> (</w:t>
            </w:r>
            <w:proofErr w:type="spellStart"/>
            <w:r w:rsidRPr="00A61AD1">
              <w:rPr>
                <w:rFonts w:ascii="宋体" w:hAnsi="宋体" w:cs="宋体" w:hint="eastAsia"/>
                <w:kern w:val="0"/>
                <w:sz w:val="18"/>
                <w:szCs w:val="18"/>
              </w:rPr>
              <w:t>NiP</w:t>
            </w:r>
            <w:proofErr w:type="spellEnd"/>
            <w:r w:rsidRPr="00A61AD1">
              <w:rPr>
                <w:rFonts w:ascii="宋体" w:hAnsi="宋体" w:cs="宋体" w:hint="eastAsia"/>
                <w:kern w:val="0"/>
                <w:sz w:val="18"/>
                <w:szCs w:val="18"/>
              </w:rPr>
              <w:t>)</w:t>
            </w:r>
          </w:p>
        </w:tc>
        <w:tc>
          <w:tcPr>
            <w:tcW w:w="1225" w:type="dxa"/>
            <w:tcBorders>
              <w:top w:val="nil"/>
              <w:left w:val="nil"/>
              <w:bottom w:val="single" w:sz="4" w:space="0" w:color="auto"/>
              <w:right w:val="single" w:sz="4" w:space="0" w:color="auto"/>
            </w:tcBorders>
            <w:vAlign w:val="center"/>
            <w:hideMark/>
          </w:tcPr>
          <w:p w14:paraId="2FB8A519" w14:textId="4A8A033F"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w:t>
            </w:r>
            <w:r w:rsidRPr="000564B0">
              <w:rPr>
                <w:rFonts w:ascii="宋体" w:hAnsi="宋体" w:hint="eastAsia"/>
                <w:sz w:val="18"/>
                <w:szCs w:val="18"/>
              </w:rPr>
              <w:t>～</w:t>
            </w:r>
            <w:r w:rsidRPr="000564B0">
              <w:rPr>
                <w:rFonts w:ascii="宋体" w:hAnsi="宋体" w:cs="宋体" w:hint="eastAsia"/>
                <w:kern w:val="0"/>
                <w:sz w:val="18"/>
                <w:szCs w:val="18"/>
              </w:rPr>
              <w:t>24</w:t>
            </w:r>
          </w:p>
        </w:tc>
        <w:tc>
          <w:tcPr>
            <w:tcW w:w="1411" w:type="dxa"/>
            <w:tcBorders>
              <w:top w:val="nil"/>
              <w:left w:val="nil"/>
              <w:bottom w:val="single" w:sz="4" w:space="0" w:color="auto"/>
              <w:right w:val="single" w:sz="4" w:space="0" w:color="auto"/>
            </w:tcBorders>
            <w:vAlign w:val="center"/>
            <w:hideMark/>
          </w:tcPr>
          <w:p w14:paraId="59A27CE2" w14:textId="698BDCD6"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499DCAE9" w14:textId="6DFECDD8"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24</w:t>
            </w:r>
            <w:r w:rsidRPr="000564B0">
              <w:rPr>
                <w:rFonts w:ascii="宋体" w:hAnsi="宋体" w:hint="eastAsia"/>
                <w:sz w:val="18"/>
                <w:szCs w:val="18"/>
              </w:rPr>
              <w:t>～4</w:t>
            </w:r>
            <w:r w:rsidRPr="000564B0">
              <w:rPr>
                <w:rFonts w:ascii="宋体" w:hAnsi="宋体"/>
                <w:sz w:val="18"/>
                <w:szCs w:val="18"/>
              </w:rPr>
              <w:t>8</w:t>
            </w:r>
          </w:p>
        </w:tc>
        <w:tc>
          <w:tcPr>
            <w:tcW w:w="1239" w:type="dxa"/>
            <w:tcBorders>
              <w:top w:val="nil"/>
              <w:left w:val="nil"/>
              <w:bottom w:val="single" w:sz="4" w:space="0" w:color="auto"/>
              <w:right w:val="single" w:sz="4" w:space="0" w:color="auto"/>
            </w:tcBorders>
            <w:vAlign w:val="center"/>
          </w:tcPr>
          <w:p w14:paraId="457E1A32" w14:textId="00F61148" w:rsidR="006F5327" w:rsidRPr="00E442E2" w:rsidRDefault="006F5327" w:rsidP="006F5327">
            <w:pPr>
              <w:widowControl/>
              <w:adjustRightInd/>
              <w:spacing w:line="240" w:lineRule="auto"/>
              <w:jc w:val="center"/>
              <w:rPr>
                <w:rFonts w:ascii="宋体" w:hAnsi="宋体" w:cs="宋体" w:hint="eastAsia"/>
                <w:kern w:val="0"/>
                <w:sz w:val="18"/>
                <w:szCs w:val="18"/>
              </w:rPr>
            </w:pPr>
            <w:r w:rsidRPr="00E442E2">
              <w:rPr>
                <w:rFonts w:ascii="宋体" w:hAnsi="宋体" w:cs="宋体" w:hint="eastAsia"/>
                <w:kern w:val="0"/>
                <w:sz w:val="18"/>
                <w:szCs w:val="18"/>
              </w:rPr>
              <w:t>24</w:t>
            </w:r>
            <w:r w:rsidRPr="00E442E2">
              <w:rPr>
                <w:rFonts w:ascii="宋体" w:hAnsi="宋体" w:hint="eastAsia"/>
                <w:sz w:val="18"/>
                <w:szCs w:val="18"/>
              </w:rPr>
              <w:t>～4</w:t>
            </w:r>
            <w:r w:rsidRPr="00E442E2">
              <w:rPr>
                <w:rFonts w:ascii="宋体" w:hAnsi="宋体"/>
                <w:sz w:val="18"/>
                <w:szCs w:val="18"/>
              </w:rPr>
              <w:t>8</w:t>
            </w:r>
          </w:p>
        </w:tc>
      </w:tr>
      <w:tr w:rsidR="006F5327" w:rsidRPr="00A61AD1" w14:paraId="5C726190"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05B27A2B" w14:textId="7777777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电镀铜镍+化学镍镀层（滚镀）</w:t>
            </w:r>
          </w:p>
        </w:tc>
        <w:tc>
          <w:tcPr>
            <w:tcW w:w="1084" w:type="dxa"/>
            <w:tcBorders>
              <w:top w:val="nil"/>
              <w:left w:val="nil"/>
              <w:bottom w:val="single" w:sz="4" w:space="0" w:color="auto"/>
              <w:right w:val="single" w:sz="4" w:space="0" w:color="auto"/>
            </w:tcBorders>
            <w:vAlign w:val="center"/>
            <w:hideMark/>
          </w:tcPr>
          <w:p w14:paraId="2B057AC5" w14:textId="77777777" w:rsidR="006F5327" w:rsidRPr="00A61AD1" w:rsidRDefault="006F5327" w:rsidP="006F5327">
            <w:pPr>
              <w:widowControl/>
              <w:adjustRightInd/>
              <w:spacing w:line="240" w:lineRule="auto"/>
              <w:jc w:val="left"/>
              <w:rPr>
                <w:rFonts w:ascii="宋体" w:hAnsi="宋体" w:cs="宋体" w:hint="eastAsia"/>
                <w:kern w:val="0"/>
                <w:sz w:val="18"/>
                <w:szCs w:val="18"/>
              </w:rPr>
            </w:pPr>
            <w:proofErr w:type="spellStart"/>
            <w:r w:rsidRPr="00A61AD1">
              <w:rPr>
                <w:rFonts w:ascii="宋体" w:hAnsi="宋体" w:cs="宋体" w:hint="eastAsia"/>
                <w:kern w:val="0"/>
                <w:sz w:val="18"/>
                <w:szCs w:val="18"/>
              </w:rPr>
              <w:t>CuNi+AP.Ni</w:t>
            </w:r>
            <w:proofErr w:type="spellEnd"/>
          </w:p>
        </w:tc>
        <w:tc>
          <w:tcPr>
            <w:tcW w:w="1225" w:type="dxa"/>
            <w:tcBorders>
              <w:top w:val="nil"/>
              <w:left w:val="nil"/>
              <w:bottom w:val="single" w:sz="4" w:space="0" w:color="auto"/>
              <w:right w:val="single" w:sz="4" w:space="0" w:color="auto"/>
            </w:tcBorders>
            <w:vAlign w:val="center"/>
            <w:hideMark/>
          </w:tcPr>
          <w:p w14:paraId="0C43A56C" w14:textId="220F497A"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12～24</w:t>
            </w:r>
          </w:p>
        </w:tc>
        <w:tc>
          <w:tcPr>
            <w:tcW w:w="1411" w:type="dxa"/>
            <w:tcBorders>
              <w:top w:val="nil"/>
              <w:left w:val="nil"/>
              <w:bottom w:val="single" w:sz="4" w:space="0" w:color="auto"/>
              <w:right w:val="single" w:sz="4" w:space="0" w:color="auto"/>
            </w:tcBorders>
            <w:vAlign w:val="center"/>
            <w:hideMark/>
          </w:tcPr>
          <w:p w14:paraId="1A2DC926" w14:textId="104B58FA"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698A7106" w14:textId="0428D2B4"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24～48</w:t>
            </w:r>
          </w:p>
        </w:tc>
        <w:tc>
          <w:tcPr>
            <w:tcW w:w="1239" w:type="dxa"/>
            <w:tcBorders>
              <w:top w:val="nil"/>
              <w:left w:val="nil"/>
              <w:bottom w:val="single" w:sz="4" w:space="0" w:color="auto"/>
              <w:right w:val="single" w:sz="4" w:space="0" w:color="auto"/>
            </w:tcBorders>
            <w:vAlign w:val="center"/>
          </w:tcPr>
          <w:p w14:paraId="7F1ED22F" w14:textId="7B01A0E3" w:rsidR="006F5327" w:rsidRPr="00E442E2" w:rsidRDefault="006F5327" w:rsidP="006F5327">
            <w:pPr>
              <w:widowControl/>
              <w:adjustRightInd/>
              <w:spacing w:line="240" w:lineRule="auto"/>
              <w:jc w:val="center"/>
              <w:rPr>
                <w:rFonts w:ascii="宋体" w:hAnsi="宋体" w:cs="宋体" w:hint="eastAsia"/>
                <w:kern w:val="0"/>
                <w:sz w:val="18"/>
                <w:szCs w:val="18"/>
              </w:rPr>
            </w:pPr>
            <w:r w:rsidRPr="00E442E2">
              <w:rPr>
                <w:rFonts w:ascii="宋体" w:hAnsi="宋体" w:cs="宋体" w:hint="eastAsia"/>
                <w:kern w:val="0"/>
                <w:sz w:val="18"/>
                <w:szCs w:val="18"/>
              </w:rPr>
              <w:t>24～48</w:t>
            </w:r>
          </w:p>
        </w:tc>
      </w:tr>
      <w:tr w:rsidR="006F5327" w:rsidRPr="00A61AD1" w14:paraId="4E8DECFA"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2B15C155" w14:textId="7777777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电镀镍镀层（滚镀）</w:t>
            </w:r>
          </w:p>
        </w:tc>
        <w:tc>
          <w:tcPr>
            <w:tcW w:w="1084" w:type="dxa"/>
            <w:tcBorders>
              <w:top w:val="nil"/>
              <w:left w:val="nil"/>
              <w:bottom w:val="single" w:sz="4" w:space="0" w:color="auto"/>
              <w:right w:val="single" w:sz="4" w:space="0" w:color="auto"/>
            </w:tcBorders>
            <w:vAlign w:val="center"/>
            <w:hideMark/>
          </w:tcPr>
          <w:p w14:paraId="7CA6A28E" w14:textId="7777777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Ni</w:t>
            </w:r>
          </w:p>
        </w:tc>
        <w:tc>
          <w:tcPr>
            <w:tcW w:w="1225" w:type="dxa"/>
            <w:tcBorders>
              <w:top w:val="nil"/>
              <w:left w:val="nil"/>
              <w:bottom w:val="single" w:sz="4" w:space="0" w:color="auto"/>
              <w:right w:val="single" w:sz="4" w:space="0" w:color="auto"/>
            </w:tcBorders>
            <w:vAlign w:val="center"/>
            <w:hideMark/>
          </w:tcPr>
          <w:p w14:paraId="1FB72922" w14:textId="72A383E5"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12～4</w:t>
            </w:r>
            <w:r w:rsidRPr="000564B0">
              <w:rPr>
                <w:rFonts w:ascii="宋体" w:hAnsi="宋体" w:cs="宋体"/>
                <w:kern w:val="0"/>
                <w:sz w:val="18"/>
                <w:szCs w:val="18"/>
              </w:rPr>
              <w:t>8</w:t>
            </w:r>
          </w:p>
        </w:tc>
        <w:tc>
          <w:tcPr>
            <w:tcW w:w="1411" w:type="dxa"/>
            <w:tcBorders>
              <w:top w:val="nil"/>
              <w:left w:val="nil"/>
              <w:bottom w:val="single" w:sz="4" w:space="0" w:color="auto"/>
              <w:right w:val="single" w:sz="4" w:space="0" w:color="auto"/>
            </w:tcBorders>
            <w:vAlign w:val="center"/>
            <w:hideMark/>
          </w:tcPr>
          <w:p w14:paraId="50B1C774" w14:textId="74A847AF"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4F3D9FA1" w14:textId="1845B9CC"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24～48</w:t>
            </w:r>
          </w:p>
        </w:tc>
        <w:tc>
          <w:tcPr>
            <w:tcW w:w="1239" w:type="dxa"/>
            <w:tcBorders>
              <w:top w:val="nil"/>
              <w:left w:val="nil"/>
              <w:bottom w:val="single" w:sz="4" w:space="0" w:color="auto"/>
              <w:right w:val="single" w:sz="4" w:space="0" w:color="auto"/>
            </w:tcBorders>
            <w:vAlign w:val="center"/>
          </w:tcPr>
          <w:p w14:paraId="0A21D250" w14:textId="08862B57" w:rsidR="006F5327" w:rsidRPr="00E442E2" w:rsidRDefault="006F5327" w:rsidP="006F5327">
            <w:pPr>
              <w:widowControl/>
              <w:adjustRightInd/>
              <w:spacing w:line="240" w:lineRule="auto"/>
              <w:jc w:val="center"/>
              <w:rPr>
                <w:rFonts w:ascii="宋体" w:hAnsi="宋体" w:cs="宋体" w:hint="eastAsia"/>
                <w:kern w:val="0"/>
                <w:sz w:val="18"/>
                <w:szCs w:val="18"/>
              </w:rPr>
            </w:pPr>
            <w:r w:rsidRPr="00E442E2">
              <w:rPr>
                <w:rFonts w:ascii="宋体" w:hAnsi="宋体" w:cs="宋体" w:hint="eastAsia"/>
                <w:kern w:val="0"/>
                <w:sz w:val="18"/>
                <w:szCs w:val="18"/>
              </w:rPr>
              <w:t>24～48</w:t>
            </w:r>
          </w:p>
        </w:tc>
      </w:tr>
      <w:tr w:rsidR="006F5327" w:rsidRPr="00A61AD1" w14:paraId="5A63C7E3"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35C90937" w14:textId="7777777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电镀镍镀层（挂镀）</w:t>
            </w:r>
          </w:p>
        </w:tc>
        <w:tc>
          <w:tcPr>
            <w:tcW w:w="1084" w:type="dxa"/>
            <w:tcBorders>
              <w:top w:val="nil"/>
              <w:left w:val="nil"/>
              <w:bottom w:val="single" w:sz="4" w:space="0" w:color="auto"/>
              <w:right w:val="single" w:sz="4" w:space="0" w:color="auto"/>
            </w:tcBorders>
            <w:vAlign w:val="center"/>
            <w:hideMark/>
          </w:tcPr>
          <w:p w14:paraId="7C734703" w14:textId="207053AC"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Ni</w:t>
            </w:r>
          </w:p>
        </w:tc>
        <w:tc>
          <w:tcPr>
            <w:tcW w:w="1225" w:type="dxa"/>
            <w:tcBorders>
              <w:top w:val="nil"/>
              <w:left w:val="nil"/>
              <w:bottom w:val="single" w:sz="4" w:space="0" w:color="auto"/>
              <w:right w:val="single" w:sz="4" w:space="0" w:color="auto"/>
            </w:tcBorders>
            <w:vAlign w:val="center"/>
            <w:hideMark/>
          </w:tcPr>
          <w:p w14:paraId="6D783B98" w14:textId="79BC6C80"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2～1</w:t>
            </w:r>
            <w:r w:rsidRPr="000564B0">
              <w:rPr>
                <w:rFonts w:ascii="宋体" w:hAnsi="宋体" w:cs="宋体"/>
                <w:kern w:val="0"/>
                <w:sz w:val="18"/>
                <w:szCs w:val="18"/>
              </w:rPr>
              <w:t>6</w:t>
            </w:r>
          </w:p>
        </w:tc>
        <w:tc>
          <w:tcPr>
            <w:tcW w:w="1411" w:type="dxa"/>
            <w:tcBorders>
              <w:top w:val="nil"/>
              <w:left w:val="nil"/>
              <w:bottom w:val="single" w:sz="4" w:space="0" w:color="auto"/>
              <w:right w:val="single" w:sz="4" w:space="0" w:color="auto"/>
            </w:tcBorders>
            <w:vAlign w:val="center"/>
            <w:hideMark/>
          </w:tcPr>
          <w:p w14:paraId="389319A6" w14:textId="7FD81E77"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7E4BD0A4" w14:textId="57435FD6"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kern w:val="0"/>
                <w:sz w:val="18"/>
                <w:szCs w:val="18"/>
              </w:rPr>
              <w:t>2</w:t>
            </w:r>
            <w:r w:rsidRPr="000564B0">
              <w:rPr>
                <w:rFonts w:ascii="宋体" w:hAnsi="宋体" w:hint="eastAsia"/>
                <w:sz w:val="18"/>
                <w:szCs w:val="18"/>
              </w:rPr>
              <w:t>～4</w:t>
            </w:r>
            <w:r w:rsidRPr="000564B0">
              <w:rPr>
                <w:rFonts w:ascii="宋体" w:hAnsi="宋体"/>
                <w:sz w:val="18"/>
                <w:szCs w:val="18"/>
              </w:rPr>
              <w:t>8</w:t>
            </w:r>
          </w:p>
        </w:tc>
        <w:tc>
          <w:tcPr>
            <w:tcW w:w="1239" w:type="dxa"/>
            <w:tcBorders>
              <w:top w:val="nil"/>
              <w:left w:val="nil"/>
              <w:bottom w:val="single" w:sz="4" w:space="0" w:color="auto"/>
              <w:right w:val="single" w:sz="4" w:space="0" w:color="auto"/>
            </w:tcBorders>
            <w:vAlign w:val="center"/>
          </w:tcPr>
          <w:p w14:paraId="3D900D87" w14:textId="1E3965D3" w:rsidR="006F5327" w:rsidRPr="00E442E2" w:rsidRDefault="006F5327" w:rsidP="006F5327">
            <w:pPr>
              <w:widowControl/>
              <w:adjustRightInd/>
              <w:spacing w:line="240" w:lineRule="auto"/>
              <w:jc w:val="center"/>
              <w:rPr>
                <w:rFonts w:ascii="宋体" w:hAnsi="宋体" w:cs="宋体" w:hint="eastAsia"/>
                <w:kern w:val="0"/>
                <w:sz w:val="18"/>
                <w:szCs w:val="18"/>
              </w:rPr>
            </w:pPr>
            <w:r w:rsidRPr="00E442E2">
              <w:rPr>
                <w:rFonts w:ascii="宋体" w:hAnsi="宋体" w:cs="宋体"/>
                <w:kern w:val="0"/>
                <w:sz w:val="18"/>
                <w:szCs w:val="18"/>
              </w:rPr>
              <w:t>2</w:t>
            </w:r>
            <w:r w:rsidRPr="00E442E2">
              <w:rPr>
                <w:rFonts w:ascii="宋体" w:hAnsi="宋体" w:hint="eastAsia"/>
                <w:sz w:val="18"/>
                <w:szCs w:val="18"/>
              </w:rPr>
              <w:t>～24</w:t>
            </w:r>
          </w:p>
        </w:tc>
      </w:tr>
      <w:tr w:rsidR="006F5327" w:rsidRPr="00A61AD1" w14:paraId="3EC2C519"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40F8331F" w14:textId="7777777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电镀镍+化学镍镀层（滚镀）</w:t>
            </w:r>
          </w:p>
        </w:tc>
        <w:tc>
          <w:tcPr>
            <w:tcW w:w="1084" w:type="dxa"/>
            <w:tcBorders>
              <w:top w:val="nil"/>
              <w:left w:val="nil"/>
              <w:bottom w:val="single" w:sz="4" w:space="0" w:color="auto"/>
              <w:right w:val="single" w:sz="4" w:space="0" w:color="auto"/>
            </w:tcBorders>
            <w:vAlign w:val="center"/>
            <w:hideMark/>
          </w:tcPr>
          <w:p w14:paraId="0CCDF612" w14:textId="77777777" w:rsidR="006F5327" w:rsidRPr="00A61AD1" w:rsidRDefault="006F5327" w:rsidP="006F5327">
            <w:pPr>
              <w:widowControl/>
              <w:adjustRightInd/>
              <w:spacing w:line="240" w:lineRule="auto"/>
              <w:jc w:val="left"/>
              <w:rPr>
                <w:rFonts w:ascii="宋体" w:hAnsi="宋体" w:cs="宋体" w:hint="eastAsia"/>
                <w:kern w:val="0"/>
                <w:sz w:val="18"/>
                <w:szCs w:val="18"/>
              </w:rPr>
            </w:pPr>
            <w:proofErr w:type="spellStart"/>
            <w:r w:rsidRPr="00A61AD1">
              <w:rPr>
                <w:rFonts w:ascii="宋体" w:hAnsi="宋体" w:cs="宋体" w:hint="eastAsia"/>
                <w:kern w:val="0"/>
                <w:sz w:val="18"/>
                <w:szCs w:val="18"/>
              </w:rPr>
              <w:t>Ni+AP.Ni</w:t>
            </w:r>
            <w:proofErr w:type="spellEnd"/>
          </w:p>
        </w:tc>
        <w:tc>
          <w:tcPr>
            <w:tcW w:w="1225" w:type="dxa"/>
            <w:tcBorders>
              <w:top w:val="nil"/>
              <w:left w:val="nil"/>
              <w:bottom w:val="single" w:sz="4" w:space="0" w:color="auto"/>
              <w:right w:val="single" w:sz="4" w:space="0" w:color="auto"/>
            </w:tcBorders>
            <w:vAlign w:val="center"/>
            <w:hideMark/>
          </w:tcPr>
          <w:p w14:paraId="5465C0CB" w14:textId="470BBF8D"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16～7</w:t>
            </w:r>
            <w:r w:rsidRPr="000564B0">
              <w:rPr>
                <w:rFonts w:ascii="宋体" w:hAnsi="宋体" w:cs="宋体"/>
                <w:kern w:val="0"/>
                <w:sz w:val="18"/>
                <w:szCs w:val="18"/>
              </w:rPr>
              <w:t>2</w:t>
            </w:r>
          </w:p>
        </w:tc>
        <w:tc>
          <w:tcPr>
            <w:tcW w:w="1411" w:type="dxa"/>
            <w:tcBorders>
              <w:top w:val="nil"/>
              <w:left w:val="nil"/>
              <w:bottom w:val="single" w:sz="4" w:space="0" w:color="auto"/>
              <w:right w:val="single" w:sz="4" w:space="0" w:color="auto"/>
            </w:tcBorders>
            <w:vAlign w:val="center"/>
            <w:hideMark/>
          </w:tcPr>
          <w:p w14:paraId="5EA204AF" w14:textId="777DB6A1"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089A9EB8" w14:textId="61682CCF"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24</w:t>
            </w:r>
            <w:r w:rsidRPr="000564B0">
              <w:rPr>
                <w:rFonts w:ascii="宋体" w:hAnsi="宋体" w:hint="eastAsia"/>
                <w:sz w:val="18"/>
                <w:szCs w:val="18"/>
              </w:rPr>
              <w:t>～4</w:t>
            </w:r>
            <w:r w:rsidRPr="000564B0">
              <w:rPr>
                <w:rFonts w:ascii="宋体" w:hAnsi="宋体"/>
                <w:sz w:val="18"/>
                <w:szCs w:val="18"/>
              </w:rPr>
              <w:t>8</w:t>
            </w:r>
          </w:p>
        </w:tc>
        <w:tc>
          <w:tcPr>
            <w:tcW w:w="1239" w:type="dxa"/>
            <w:tcBorders>
              <w:top w:val="nil"/>
              <w:left w:val="nil"/>
              <w:bottom w:val="single" w:sz="4" w:space="0" w:color="auto"/>
              <w:right w:val="single" w:sz="4" w:space="0" w:color="auto"/>
            </w:tcBorders>
            <w:vAlign w:val="center"/>
          </w:tcPr>
          <w:p w14:paraId="2EC7B6F6" w14:textId="1B04127E" w:rsidR="006F5327" w:rsidRPr="00E442E2" w:rsidRDefault="006F5327" w:rsidP="006F5327">
            <w:pPr>
              <w:widowControl/>
              <w:adjustRightInd/>
              <w:spacing w:line="240" w:lineRule="auto"/>
              <w:jc w:val="center"/>
              <w:rPr>
                <w:rFonts w:ascii="宋体" w:hAnsi="宋体" w:cs="宋体" w:hint="eastAsia"/>
                <w:kern w:val="0"/>
                <w:sz w:val="18"/>
                <w:szCs w:val="18"/>
              </w:rPr>
            </w:pPr>
            <w:r w:rsidRPr="00E442E2">
              <w:rPr>
                <w:rFonts w:ascii="宋体" w:hAnsi="宋体" w:cs="宋体" w:hint="eastAsia"/>
                <w:kern w:val="0"/>
                <w:sz w:val="18"/>
                <w:szCs w:val="18"/>
              </w:rPr>
              <w:t>24</w:t>
            </w:r>
            <w:r w:rsidRPr="00E442E2">
              <w:rPr>
                <w:rFonts w:ascii="宋体" w:hAnsi="宋体" w:hint="eastAsia"/>
                <w:sz w:val="18"/>
                <w:szCs w:val="18"/>
              </w:rPr>
              <w:t>～4</w:t>
            </w:r>
            <w:r w:rsidRPr="00E442E2">
              <w:rPr>
                <w:rFonts w:ascii="宋体" w:hAnsi="宋体"/>
                <w:sz w:val="18"/>
                <w:szCs w:val="18"/>
              </w:rPr>
              <w:t>8</w:t>
            </w:r>
          </w:p>
        </w:tc>
      </w:tr>
      <w:tr w:rsidR="006F5327" w:rsidRPr="00A61AD1" w14:paraId="30591B7E"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51101FBB" w14:textId="7777777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电镀镍+化学镍镀层（挂镀）</w:t>
            </w:r>
          </w:p>
        </w:tc>
        <w:tc>
          <w:tcPr>
            <w:tcW w:w="1084" w:type="dxa"/>
            <w:tcBorders>
              <w:top w:val="nil"/>
              <w:left w:val="nil"/>
              <w:bottom w:val="single" w:sz="4" w:space="0" w:color="auto"/>
              <w:right w:val="single" w:sz="4" w:space="0" w:color="auto"/>
            </w:tcBorders>
            <w:vAlign w:val="center"/>
            <w:hideMark/>
          </w:tcPr>
          <w:p w14:paraId="729E25FE" w14:textId="08DA66E1" w:rsidR="006F5327" w:rsidRPr="00A61AD1" w:rsidRDefault="006F5327" w:rsidP="006F5327">
            <w:pPr>
              <w:widowControl/>
              <w:adjustRightInd/>
              <w:spacing w:line="240" w:lineRule="auto"/>
              <w:jc w:val="left"/>
              <w:rPr>
                <w:rFonts w:ascii="宋体" w:hAnsi="宋体" w:cs="宋体" w:hint="eastAsia"/>
                <w:kern w:val="0"/>
                <w:sz w:val="18"/>
                <w:szCs w:val="18"/>
                <w:lang w:val="fr-FR"/>
              </w:rPr>
            </w:pPr>
            <w:r w:rsidRPr="00A61AD1">
              <w:rPr>
                <w:rFonts w:ascii="宋体" w:hAnsi="宋体" w:cs="宋体" w:hint="eastAsia"/>
                <w:kern w:val="0"/>
                <w:sz w:val="18"/>
                <w:szCs w:val="18"/>
                <w:lang w:val="fr-FR"/>
              </w:rPr>
              <w:t>Ni+AP.Ni</w:t>
            </w:r>
          </w:p>
        </w:tc>
        <w:tc>
          <w:tcPr>
            <w:tcW w:w="1225" w:type="dxa"/>
            <w:tcBorders>
              <w:top w:val="nil"/>
              <w:left w:val="nil"/>
              <w:bottom w:val="single" w:sz="4" w:space="0" w:color="auto"/>
              <w:right w:val="single" w:sz="4" w:space="0" w:color="auto"/>
            </w:tcBorders>
            <w:vAlign w:val="center"/>
            <w:hideMark/>
          </w:tcPr>
          <w:p w14:paraId="3824720B" w14:textId="351F77A4"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8～24</w:t>
            </w:r>
          </w:p>
        </w:tc>
        <w:tc>
          <w:tcPr>
            <w:tcW w:w="1411" w:type="dxa"/>
            <w:tcBorders>
              <w:top w:val="nil"/>
              <w:left w:val="nil"/>
              <w:bottom w:val="single" w:sz="4" w:space="0" w:color="auto"/>
              <w:right w:val="single" w:sz="4" w:space="0" w:color="auto"/>
            </w:tcBorders>
            <w:vAlign w:val="center"/>
            <w:hideMark/>
          </w:tcPr>
          <w:p w14:paraId="6937D1B5" w14:textId="3E423040"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1D74F20F" w14:textId="588CE832"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kern w:val="0"/>
                <w:sz w:val="18"/>
                <w:szCs w:val="18"/>
              </w:rPr>
              <w:t>2</w:t>
            </w:r>
            <w:r w:rsidRPr="000564B0">
              <w:rPr>
                <w:rFonts w:ascii="宋体" w:hAnsi="宋体" w:hint="eastAsia"/>
                <w:sz w:val="18"/>
                <w:szCs w:val="18"/>
              </w:rPr>
              <w:t>～4</w:t>
            </w:r>
            <w:r w:rsidRPr="000564B0">
              <w:rPr>
                <w:rFonts w:ascii="宋体" w:hAnsi="宋体"/>
                <w:sz w:val="18"/>
                <w:szCs w:val="18"/>
              </w:rPr>
              <w:t>8</w:t>
            </w:r>
          </w:p>
        </w:tc>
        <w:tc>
          <w:tcPr>
            <w:tcW w:w="1239" w:type="dxa"/>
            <w:tcBorders>
              <w:top w:val="nil"/>
              <w:left w:val="nil"/>
              <w:bottom w:val="single" w:sz="4" w:space="0" w:color="auto"/>
              <w:right w:val="single" w:sz="4" w:space="0" w:color="auto"/>
            </w:tcBorders>
            <w:vAlign w:val="center"/>
          </w:tcPr>
          <w:p w14:paraId="2A76F31B" w14:textId="06462027" w:rsidR="006F5327" w:rsidRPr="00E442E2" w:rsidRDefault="006F5327" w:rsidP="006F5327">
            <w:pPr>
              <w:widowControl/>
              <w:adjustRightInd/>
              <w:spacing w:line="240" w:lineRule="auto"/>
              <w:jc w:val="center"/>
              <w:rPr>
                <w:rFonts w:ascii="宋体" w:hAnsi="宋体" w:cs="宋体" w:hint="eastAsia"/>
                <w:kern w:val="0"/>
                <w:sz w:val="18"/>
                <w:szCs w:val="18"/>
              </w:rPr>
            </w:pPr>
            <w:r w:rsidRPr="00E442E2">
              <w:rPr>
                <w:rFonts w:ascii="宋体" w:hAnsi="宋体" w:cs="宋体"/>
                <w:kern w:val="0"/>
                <w:sz w:val="18"/>
                <w:szCs w:val="18"/>
              </w:rPr>
              <w:t>2</w:t>
            </w:r>
            <w:r w:rsidRPr="00E442E2">
              <w:rPr>
                <w:rFonts w:ascii="宋体" w:hAnsi="宋体" w:hint="eastAsia"/>
                <w:sz w:val="18"/>
                <w:szCs w:val="18"/>
              </w:rPr>
              <w:t>～24</w:t>
            </w:r>
          </w:p>
        </w:tc>
      </w:tr>
      <w:tr w:rsidR="006F5327" w:rsidRPr="00A61AD1" w14:paraId="1A0261A3"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65806B97" w14:textId="7777777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w:t>
            </w:r>
            <w:proofErr w:type="gramStart"/>
            <w:r w:rsidRPr="00A61AD1">
              <w:rPr>
                <w:rFonts w:ascii="宋体" w:hAnsi="宋体" w:cs="宋体" w:hint="eastAsia"/>
                <w:kern w:val="0"/>
                <w:sz w:val="18"/>
                <w:szCs w:val="18"/>
              </w:rPr>
              <w:t>镀镍银</w:t>
            </w:r>
            <w:proofErr w:type="gramEnd"/>
            <w:r w:rsidRPr="00A61AD1">
              <w:rPr>
                <w:rFonts w:ascii="宋体" w:hAnsi="宋体" w:cs="宋体" w:hint="eastAsia"/>
                <w:kern w:val="0"/>
                <w:sz w:val="18"/>
                <w:szCs w:val="18"/>
              </w:rPr>
              <w:t>镀层</w:t>
            </w:r>
          </w:p>
        </w:tc>
        <w:tc>
          <w:tcPr>
            <w:tcW w:w="1084" w:type="dxa"/>
            <w:tcBorders>
              <w:top w:val="nil"/>
              <w:left w:val="nil"/>
              <w:bottom w:val="single" w:sz="4" w:space="0" w:color="auto"/>
              <w:right w:val="single" w:sz="4" w:space="0" w:color="auto"/>
            </w:tcBorders>
            <w:vAlign w:val="center"/>
            <w:hideMark/>
          </w:tcPr>
          <w:p w14:paraId="0AAC7040" w14:textId="77777777" w:rsidR="006F5327" w:rsidRPr="00A61AD1" w:rsidRDefault="006F5327" w:rsidP="006F5327">
            <w:pPr>
              <w:widowControl/>
              <w:adjustRightInd/>
              <w:spacing w:line="240" w:lineRule="auto"/>
              <w:jc w:val="left"/>
              <w:rPr>
                <w:rFonts w:ascii="宋体" w:hAnsi="宋体" w:cs="宋体" w:hint="eastAsia"/>
                <w:kern w:val="0"/>
                <w:sz w:val="18"/>
                <w:szCs w:val="18"/>
              </w:rPr>
            </w:pPr>
            <w:proofErr w:type="spellStart"/>
            <w:r w:rsidRPr="00A61AD1">
              <w:rPr>
                <w:rFonts w:ascii="宋体" w:hAnsi="宋体" w:cs="宋体" w:hint="eastAsia"/>
                <w:kern w:val="0"/>
                <w:sz w:val="18"/>
                <w:szCs w:val="18"/>
              </w:rPr>
              <w:t>NiAg</w:t>
            </w:r>
            <w:proofErr w:type="spellEnd"/>
          </w:p>
        </w:tc>
        <w:tc>
          <w:tcPr>
            <w:tcW w:w="1225" w:type="dxa"/>
            <w:tcBorders>
              <w:top w:val="nil"/>
              <w:left w:val="nil"/>
              <w:bottom w:val="single" w:sz="4" w:space="0" w:color="auto"/>
              <w:right w:val="single" w:sz="4" w:space="0" w:color="auto"/>
            </w:tcBorders>
            <w:vAlign w:val="center"/>
            <w:hideMark/>
          </w:tcPr>
          <w:p w14:paraId="145B0C69" w14:textId="1E81BFFC"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12～7</w:t>
            </w:r>
            <w:r w:rsidRPr="000564B0">
              <w:rPr>
                <w:rFonts w:ascii="宋体" w:hAnsi="宋体" w:cs="宋体"/>
                <w:kern w:val="0"/>
                <w:sz w:val="18"/>
                <w:szCs w:val="18"/>
              </w:rPr>
              <w:t>2</w:t>
            </w:r>
          </w:p>
        </w:tc>
        <w:tc>
          <w:tcPr>
            <w:tcW w:w="1411" w:type="dxa"/>
            <w:tcBorders>
              <w:top w:val="nil"/>
              <w:left w:val="nil"/>
              <w:bottom w:val="single" w:sz="4" w:space="0" w:color="auto"/>
              <w:right w:val="single" w:sz="4" w:space="0" w:color="auto"/>
            </w:tcBorders>
            <w:vAlign w:val="center"/>
            <w:hideMark/>
          </w:tcPr>
          <w:p w14:paraId="03F7E4BA" w14:textId="38FA6956"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580E591C" w14:textId="36152E45"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24～</w:t>
            </w:r>
            <w:r w:rsidRPr="000564B0">
              <w:rPr>
                <w:rFonts w:ascii="宋体" w:hAnsi="宋体" w:cs="宋体"/>
                <w:kern w:val="0"/>
                <w:sz w:val="18"/>
                <w:szCs w:val="18"/>
              </w:rPr>
              <w:t>96</w:t>
            </w:r>
          </w:p>
        </w:tc>
        <w:tc>
          <w:tcPr>
            <w:tcW w:w="1239" w:type="dxa"/>
            <w:tcBorders>
              <w:top w:val="nil"/>
              <w:left w:val="nil"/>
              <w:bottom w:val="single" w:sz="4" w:space="0" w:color="auto"/>
              <w:right w:val="single" w:sz="4" w:space="0" w:color="auto"/>
            </w:tcBorders>
            <w:vAlign w:val="center"/>
          </w:tcPr>
          <w:p w14:paraId="397D6116" w14:textId="4B4C2A5F" w:rsidR="006F5327" w:rsidRPr="00E442E2" w:rsidRDefault="006F5327" w:rsidP="006F5327">
            <w:pPr>
              <w:widowControl/>
              <w:adjustRightInd/>
              <w:spacing w:line="240" w:lineRule="auto"/>
              <w:jc w:val="center"/>
              <w:rPr>
                <w:rFonts w:ascii="宋体" w:hAnsi="宋体" w:cs="宋体" w:hint="eastAsia"/>
                <w:kern w:val="0"/>
                <w:sz w:val="18"/>
                <w:szCs w:val="18"/>
              </w:rPr>
            </w:pPr>
            <w:r w:rsidRPr="00E442E2">
              <w:rPr>
                <w:rFonts w:ascii="宋体" w:hAnsi="宋体" w:cs="宋体" w:hint="eastAsia"/>
                <w:kern w:val="0"/>
                <w:sz w:val="18"/>
                <w:szCs w:val="18"/>
              </w:rPr>
              <w:t>24～</w:t>
            </w:r>
            <w:r w:rsidRPr="00E442E2">
              <w:rPr>
                <w:rFonts w:ascii="宋体" w:hAnsi="宋体" w:cs="宋体"/>
                <w:kern w:val="0"/>
                <w:sz w:val="18"/>
                <w:szCs w:val="18"/>
              </w:rPr>
              <w:t>96</w:t>
            </w:r>
          </w:p>
        </w:tc>
      </w:tr>
      <w:tr w:rsidR="006F5327" w:rsidRPr="00A61AD1" w14:paraId="7D6D9F25"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6868591E" w14:textId="7777777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w:t>
            </w:r>
            <w:proofErr w:type="gramStart"/>
            <w:r w:rsidRPr="00A61AD1">
              <w:rPr>
                <w:rFonts w:ascii="宋体" w:hAnsi="宋体" w:cs="宋体" w:hint="eastAsia"/>
                <w:kern w:val="0"/>
                <w:sz w:val="18"/>
                <w:szCs w:val="18"/>
              </w:rPr>
              <w:t>镀镍金</w:t>
            </w:r>
            <w:proofErr w:type="gramEnd"/>
            <w:r w:rsidRPr="00A61AD1">
              <w:rPr>
                <w:rFonts w:ascii="宋体" w:hAnsi="宋体" w:cs="宋体" w:hint="eastAsia"/>
                <w:kern w:val="0"/>
                <w:sz w:val="18"/>
                <w:szCs w:val="18"/>
              </w:rPr>
              <w:t>镀层</w:t>
            </w:r>
          </w:p>
        </w:tc>
        <w:tc>
          <w:tcPr>
            <w:tcW w:w="1084" w:type="dxa"/>
            <w:tcBorders>
              <w:top w:val="nil"/>
              <w:left w:val="nil"/>
              <w:bottom w:val="single" w:sz="4" w:space="0" w:color="auto"/>
              <w:right w:val="single" w:sz="4" w:space="0" w:color="auto"/>
            </w:tcBorders>
            <w:vAlign w:val="center"/>
            <w:hideMark/>
          </w:tcPr>
          <w:p w14:paraId="062FC8DE" w14:textId="7777777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NiAu</w:t>
            </w:r>
          </w:p>
        </w:tc>
        <w:tc>
          <w:tcPr>
            <w:tcW w:w="1225" w:type="dxa"/>
            <w:tcBorders>
              <w:top w:val="nil"/>
              <w:left w:val="nil"/>
              <w:bottom w:val="single" w:sz="4" w:space="0" w:color="auto"/>
              <w:right w:val="single" w:sz="4" w:space="0" w:color="auto"/>
            </w:tcBorders>
            <w:vAlign w:val="center"/>
            <w:hideMark/>
          </w:tcPr>
          <w:p w14:paraId="72398E83" w14:textId="4FA3A055"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12～7</w:t>
            </w:r>
            <w:r w:rsidRPr="000564B0">
              <w:rPr>
                <w:rFonts w:ascii="宋体" w:hAnsi="宋体" w:cs="宋体"/>
                <w:kern w:val="0"/>
                <w:sz w:val="18"/>
                <w:szCs w:val="18"/>
              </w:rPr>
              <w:t>2</w:t>
            </w:r>
          </w:p>
        </w:tc>
        <w:tc>
          <w:tcPr>
            <w:tcW w:w="1411" w:type="dxa"/>
            <w:tcBorders>
              <w:top w:val="nil"/>
              <w:left w:val="nil"/>
              <w:bottom w:val="single" w:sz="4" w:space="0" w:color="auto"/>
              <w:right w:val="single" w:sz="4" w:space="0" w:color="auto"/>
            </w:tcBorders>
            <w:vAlign w:val="center"/>
            <w:hideMark/>
          </w:tcPr>
          <w:p w14:paraId="251D3BB1" w14:textId="7433C3CE"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6D87B1C4" w14:textId="6E0F6B3D"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24～</w:t>
            </w:r>
            <w:r w:rsidRPr="000564B0">
              <w:rPr>
                <w:rFonts w:ascii="宋体" w:hAnsi="宋体" w:cs="宋体"/>
                <w:kern w:val="0"/>
                <w:sz w:val="18"/>
                <w:szCs w:val="18"/>
              </w:rPr>
              <w:t>96</w:t>
            </w:r>
          </w:p>
        </w:tc>
        <w:tc>
          <w:tcPr>
            <w:tcW w:w="1239" w:type="dxa"/>
            <w:tcBorders>
              <w:top w:val="nil"/>
              <w:left w:val="nil"/>
              <w:bottom w:val="single" w:sz="4" w:space="0" w:color="auto"/>
              <w:right w:val="single" w:sz="4" w:space="0" w:color="auto"/>
            </w:tcBorders>
            <w:vAlign w:val="center"/>
          </w:tcPr>
          <w:p w14:paraId="09BB9C73" w14:textId="44024CD0" w:rsidR="006F5327" w:rsidRPr="00E442E2" w:rsidRDefault="006F5327" w:rsidP="006F5327">
            <w:pPr>
              <w:widowControl/>
              <w:adjustRightInd/>
              <w:spacing w:line="240" w:lineRule="auto"/>
              <w:jc w:val="center"/>
              <w:rPr>
                <w:rFonts w:ascii="宋体" w:hAnsi="宋体" w:cs="宋体" w:hint="eastAsia"/>
                <w:kern w:val="0"/>
                <w:sz w:val="18"/>
                <w:szCs w:val="18"/>
              </w:rPr>
            </w:pPr>
            <w:r w:rsidRPr="00E442E2">
              <w:rPr>
                <w:rFonts w:ascii="宋体" w:hAnsi="宋体" w:cs="宋体" w:hint="eastAsia"/>
                <w:kern w:val="0"/>
                <w:sz w:val="18"/>
                <w:szCs w:val="18"/>
              </w:rPr>
              <w:t>24～</w:t>
            </w:r>
            <w:r w:rsidRPr="00E442E2">
              <w:rPr>
                <w:rFonts w:ascii="宋体" w:hAnsi="宋体" w:cs="宋体"/>
                <w:kern w:val="0"/>
                <w:sz w:val="18"/>
                <w:szCs w:val="18"/>
              </w:rPr>
              <w:t>96</w:t>
            </w:r>
          </w:p>
        </w:tc>
      </w:tr>
      <w:tr w:rsidR="006F5327" w:rsidRPr="00A61AD1" w14:paraId="56F655CA"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tcPr>
          <w:p w14:paraId="717F578F" w14:textId="7777777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电镀镍铜+化学镍镀层（滚镀）</w:t>
            </w:r>
          </w:p>
        </w:tc>
        <w:tc>
          <w:tcPr>
            <w:tcW w:w="1084" w:type="dxa"/>
            <w:tcBorders>
              <w:top w:val="nil"/>
              <w:left w:val="nil"/>
              <w:bottom w:val="single" w:sz="4" w:space="0" w:color="auto"/>
              <w:right w:val="single" w:sz="4" w:space="0" w:color="auto"/>
            </w:tcBorders>
            <w:vAlign w:val="center"/>
          </w:tcPr>
          <w:p w14:paraId="3D4EF260" w14:textId="77777777" w:rsidR="006F5327" w:rsidRPr="00A61AD1" w:rsidRDefault="006F5327" w:rsidP="006F5327">
            <w:pPr>
              <w:widowControl/>
              <w:adjustRightInd/>
              <w:spacing w:line="240" w:lineRule="auto"/>
              <w:jc w:val="left"/>
              <w:rPr>
                <w:rFonts w:ascii="宋体" w:hAnsi="宋体" w:cs="宋体" w:hint="eastAsia"/>
                <w:kern w:val="0"/>
                <w:sz w:val="18"/>
                <w:szCs w:val="18"/>
              </w:rPr>
            </w:pPr>
            <w:proofErr w:type="spellStart"/>
            <w:r w:rsidRPr="00A61AD1">
              <w:rPr>
                <w:rFonts w:ascii="宋体" w:hAnsi="宋体" w:cs="宋体" w:hint="eastAsia"/>
                <w:kern w:val="0"/>
                <w:sz w:val="18"/>
                <w:szCs w:val="18"/>
              </w:rPr>
              <w:t>NiCu+AP.Ni</w:t>
            </w:r>
            <w:proofErr w:type="spellEnd"/>
          </w:p>
        </w:tc>
        <w:tc>
          <w:tcPr>
            <w:tcW w:w="1225" w:type="dxa"/>
            <w:tcBorders>
              <w:top w:val="nil"/>
              <w:left w:val="nil"/>
              <w:bottom w:val="single" w:sz="4" w:space="0" w:color="auto"/>
              <w:right w:val="single" w:sz="4" w:space="0" w:color="auto"/>
            </w:tcBorders>
            <w:vAlign w:val="center"/>
          </w:tcPr>
          <w:p w14:paraId="18B5163C" w14:textId="5B0E15B6"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16～7</w:t>
            </w:r>
            <w:r w:rsidRPr="000564B0">
              <w:rPr>
                <w:rFonts w:ascii="宋体" w:hAnsi="宋体" w:cs="宋体"/>
                <w:kern w:val="0"/>
                <w:sz w:val="18"/>
                <w:szCs w:val="18"/>
              </w:rPr>
              <w:t>2</w:t>
            </w:r>
          </w:p>
        </w:tc>
        <w:tc>
          <w:tcPr>
            <w:tcW w:w="1411" w:type="dxa"/>
            <w:tcBorders>
              <w:top w:val="nil"/>
              <w:left w:val="nil"/>
              <w:bottom w:val="single" w:sz="4" w:space="0" w:color="auto"/>
              <w:right w:val="single" w:sz="4" w:space="0" w:color="auto"/>
            </w:tcBorders>
            <w:vAlign w:val="center"/>
          </w:tcPr>
          <w:p w14:paraId="7622A89A" w14:textId="7FD3BBCC"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tcPr>
          <w:p w14:paraId="2AAB0D9D" w14:textId="233F1EBF"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24～</w:t>
            </w:r>
            <w:r w:rsidRPr="000564B0">
              <w:rPr>
                <w:rFonts w:ascii="宋体" w:hAnsi="宋体" w:cs="宋体"/>
                <w:kern w:val="0"/>
                <w:sz w:val="18"/>
                <w:szCs w:val="18"/>
              </w:rPr>
              <w:t>96</w:t>
            </w:r>
          </w:p>
        </w:tc>
        <w:tc>
          <w:tcPr>
            <w:tcW w:w="1239" w:type="dxa"/>
            <w:tcBorders>
              <w:top w:val="nil"/>
              <w:left w:val="nil"/>
              <w:bottom w:val="single" w:sz="4" w:space="0" w:color="auto"/>
              <w:right w:val="single" w:sz="4" w:space="0" w:color="auto"/>
            </w:tcBorders>
            <w:vAlign w:val="center"/>
          </w:tcPr>
          <w:p w14:paraId="7F3608A3" w14:textId="27499A49" w:rsidR="006F5327" w:rsidRPr="00E442E2" w:rsidRDefault="006F5327" w:rsidP="006F5327">
            <w:pPr>
              <w:widowControl/>
              <w:adjustRightInd/>
              <w:spacing w:line="240" w:lineRule="auto"/>
              <w:jc w:val="center"/>
              <w:rPr>
                <w:rFonts w:ascii="宋体" w:hAnsi="宋体" w:cs="宋体" w:hint="eastAsia"/>
                <w:kern w:val="0"/>
                <w:sz w:val="18"/>
                <w:szCs w:val="18"/>
              </w:rPr>
            </w:pPr>
            <w:r w:rsidRPr="00E442E2">
              <w:rPr>
                <w:rFonts w:ascii="宋体" w:hAnsi="宋体" w:cs="宋体" w:hint="eastAsia"/>
                <w:kern w:val="0"/>
                <w:sz w:val="18"/>
                <w:szCs w:val="18"/>
              </w:rPr>
              <w:t>24～</w:t>
            </w:r>
            <w:r w:rsidRPr="00E442E2">
              <w:rPr>
                <w:rFonts w:ascii="宋体" w:hAnsi="宋体" w:cs="宋体"/>
                <w:kern w:val="0"/>
                <w:sz w:val="18"/>
                <w:szCs w:val="18"/>
              </w:rPr>
              <w:t>96</w:t>
            </w:r>
          </w:p>
        </w:tc>
      </w:tr>
      <w:tr w:rsidR="006F5327" w:rsidRPr="00A61AD1" w14:paraId="41E24EE4"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43461AE5" w14:textId="7777777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电镀镍铜镍镀层（滚镀）</w:t>
            </w:r>
          </w:p>
        </w:tc>
        <w:tc>
          <w:tcPr>
            <w:tcW w:w="1084" w:type="dxa"/>
            <w:tcBorders>
              <w:top w:val="nil"/>
              <w:left w:val="nil"/>
              <w:bottom w:val="single" w:sz="4" w:space="0" w:color="auto"/>
              <w:right w:val="single" w:sz="4" w:space="0" w:color="auto"/>
            </w:tcBorders>
            <w:vAlign w:val="center"/>
            <w:hideMark/>
          </w:tcPr>
          <w:p w14:paraId="7382AE56" w14:textId="77777777" w:rsidR="006F5327" w:rsidRPr="00A61AD1" w:rsidRDefault="006F5327" w:rsidP="006F5327">
            <w:pPr>
              <w:widowControl/>
              <w:adjustRightInd/>
              <w:spacing w:line="240" w:lineRule="auto"/>
              <w:jc w:val="left"/>
              <w:rPr>
                <w:rFonts w:ascii="宋体" w:hAnsi="宋体" w:cs="宋体" w:hint="eastAsia"/>
                <w:kern w:val="0"/>
                <w:sz w:val="18"/>
                <w:szCs w:val="18"/>
              </w:rPr>
            </w:pPr>
            <w:proofErr w:type="spellStart"/>
            <w:r w:rsidRPr="00A61AD1">
              <w:rPr>
                <w:rFonts w:ascii="宋体" w:hAnsi="宋体" w:cs="宋体" w:hint="eastAsia"/>
                <w:kern w:val="0"/>
                <w:sz w:val="18"/>
                <w:szCs w:val="18"/>
              </w:rPr>
              <w:t>NiCuNi</w:t>
            </w:r>
            <w:proofErr w:type="spellEnd"/>
          </w:p>
        </w:tc>
        <w:tc>
          <w:tcPr>
            <w:tcW w:w="1225" w:type="dxa"/>
            <w:tcBorders>
              <w:top w:val="nil"/>
              <w:left w:val="nil"/>
              <w:bottom w:val="single" w:sz="4" w:space="0" w:color="auto"/>
              <w:right w:val="single" w:sz="4" w:space="0" w:color="auto"/>
            </w:tcBorders>
            <w:vAlign w:val="center"/>
            <w:hideMark/>
          </w:tcPr>
          <w:p w14:paraId="77670FB3" w14:textId="478F143A"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12～7</w:t>
            </w:r>
            <w:r w:rsidRPr="000564B0">
              <w:rPr>
                <w:rFonts w:ascii="宋体" w:hAnsi="宋体" w:cs="宋体"/>
                <w:kern w:val="0"/>
                <w:sz w:val="18"/>
                <w:szCs w:val="18"/>
              </w:rPr>
              <w:t>2</w:t>
            </w:r>
          </w:p>
        </w:tc>
        <w:tc>
          <w:tcPr>
            <w:tcW w:w="1411" w:type="dxa"/>
            <w:tcBorders>
              <w:top w:val="nil"/>
              <w:left w:val="nil"/>
              <w:bottom w:val="single" w:sz="4" w:space="0" w:color="auto"/>
              <w:right w:val="single" w:sz="4" w:space="0" w:color="auto"/>
            </w:tcBorders>
            <w:vAlign w:val="center"/>
            <w:hideMark/>
          </w:tcPr>
          <w:p w14:paraId="47D24CF9" w14:textId="61B65105"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69DFCB8A" w14:textId="3A00702E"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24</w:t>
            </w:r>
            <w:r w:rsidRPr="000564B0">
              <w:rPr>
                <w:rFonts w:ascii="宋体" w:hAnsi="宋体" w:hint="eastAsia"/>
                <w:sz w:val="18"/>
                <w:szCs w:val="18"/>
              </w:rPr>
              <w:t>～</w:t>
            </w:r>
            <w:r w:rsidRPr="000564B0">
              <w:rPr>
                <w:rFonts w:ascii="宋体" w:hAnsi="宋体"/>
                <w:sz w:val="18"/>
                <w:szCs w:val="18"/>
              </w:rPr>
              <w:t>96</w:t>
            </w:r>
          </w:p>
        </w:tc>
        <w:tc>
          <w:tcPr>
            <w:tcW w:w="1239" w:type="dxa"/>
            <w:tcBorders>
              <w:top w:val="nil"/>
              <w:left w:val="nil"/>
              <w:bottom w:val="single" w:sz="4" w:space="0" w:color="auto"/>
              <w:right w:val="single" w:sz="4" w:space="0" w:color="auto"/>
            </w:tcBorders>
            <w:vAlign w:val="center"/>
          </w:tcPr>
          <w:p w14:paraId="49905A3A" w14:textId="0D850623" w:rsidR="006F5327" w:rsidRPr="00E442E2" w:rsidRDefault="006F5327" w:rsidP="006F5327">
            <w:pPr>
              <w:widowControl/>
              <w:adjustRightInd/>
              <w:spacing w:line="240" w:lineRule="auto"/>
              <w:jc w:val="center"/>
              <w:rPr>
                <w:rFonts w:ascii="宋体" w:hAnsi="宋体" w:cs="宋体" w:hint="eastAsia"/>
                <w:kern w:val="0"/>
                <w:sz w:val="18"/>
                <w:szCs w:val="18"/>
              </w:rPr>
            </w:pPr>
            <w:r w:rsidRPr="00E442E2">
              <w:rPr>
                <w:rFonts w:ascii="宋体" w:hAnsi="宋体" w:cs="宋体" w:hint="eastAsia"/>
                <w:kern w:val="0"/>
                <w:sz w:val="18"/>
                <w:szCs w:val="18"/>
              </w:rPr>
              <w:t>24～</w:t>
            </w:r>
            <w:r w:rsidRPr="00E442E2">
              <w:rPr>
                <w:rFonts w:ascii="宋体" w:hAnsi="宋体" w:cs="宋体"/>
                <w:kern w:val="0"/>
                <w:sz w:val="18"/>
                <w:szCs w:val="18"/>
              </w:rPr>
              <w:t>96</w:t>
            </w:r>
          </w:p>
        </w:tc>
      </w:tr>
      <w:tr w:rsidR="006F5327" w:rsidRPr="00A61AD1" w14:paraId="367D3124"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21F96948" w14:textId="7777777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电镀镍铜镍镀层（挂镀）</w:t>
            </w:r>
          </w:p>
        </w:tc>
        <w:tc>
          <w:tcPr>
            <w:tcW w:w="1084" w:type="dxa"/>
            <w:tcBorders>
              <w:top w:val="nil"/>
              <w:left w:val="nil"/>
              <w:bottom w:val="single" w:sz="4" w:space="0" w:color="auto"/>
              <w:right w:val="single" w:sz="4" w:space="0" w:color="auto"/>
            </w:tcBorders>
            <w:vAlign w:val="center"/>
            <w:hideMark/>
          </w:tcPr>
          <w:p w14:paraId="7848AA92" w14:textId="6A88A11C" w:rsidR="006F5327" w:rsidRPr="00A61AD1" w:rsidRDefault="006F5327" w:rsidP="006F5327">
            <w:pPr>
              <w:widowControl/>
              <w:adjustRightInd/>
              <w:spacing w:line="240" w:lineRule="auto"/>
              <w:jc w:val="left"/>
              <w:rPr>
                <w:rFonts w:ascii="宋体" w:hAnsi="宋体" w:cs="宋体" w:hint="eastAsia"/>
                <w:kern w:val="0"/>
                <w:sz w:val="18"/>
                <w:szCs w:val="18"/>
              </w:rPr>
            </w:pPr>
            <w:proofErr w:type="spellStart"/>
            <w:r w:rsidRPr="00A61AD1">
              <w:rPr>
                <w:rFonts w:ascii="宋体" w:hAnsi="宋体" w:cs="宋体" w:hint="eastAsia"/>
                <w:kern w:val="0"/>
                <w:sz w:val="18"/>
                <w:szCs w:val="18"/>
              </w:rPr>
              <w:t>NiCuNi</w:t>
            </w:r>
            <w:proofErr w:type="spellEnd"/>
          </w:p>
        </w:tc>
        <w:tc>
          <w:tcPr>
            <w:tcW w:w="1225" w:type="dxa"/>
            <w:tcBorders>
              <w:top w:val="nil"/>
              <w:left w:val="nil"/>
              <w:bottom w:val="single" w:sz="4" w:space="0" w:color="auto"/>
              <w:right w:val="single" w:sz="4" w:space="0" w:color="auto"/>
            </w:tcBorders>
            <w:vAlign w:val="center"/>
            <w:hideMark/>
          </w:tcPr>
          <w:p w14:paraId="16C4A4D1" w14:textId="4AE63BC7"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2～1</w:t>
            </w:r>
            <w:r w:rsidRPr="000564B0">
              <w:rPr>
                <w:rFonts w:ascii="宋体" w:hAnsi="宋体" w:cs="宋体"/>
                <w:kern w:val="0"/>
                <w:sz w:val="18"/>
                <w:szCs w:val="18"/>
              </w:rPr>
              <w:t>6</w:t>
            </w:r>
          </w:p>
        </w:tc>
        <w:tc>
          <w:tcPr>
            <w:tcW w:w="1411" w:type="dxa"/>
            <w:tcBorders>
              <w:top w:val="nil"/>
              <w:left w:val="nil"/>
              <w:bottom w:val="single" w:sz="4" w:space="0" w:color="auto"/>
              <w:right w:val="single" w:sz="4" w:space="0" w:color="auto"/>
            </w:tcBorders>
            <w:vAlign w:val="center"/>
            <w:hideMark/>
          </w:tcPr>
          <w:p w14:paraId="10F3B07C" w14:textId="1A8ACEC1"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6FC62E41" w14:textId="2A2770F1"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kern w:val="0"/>
                <w:sz w:val="18"/>
                <w:szCs w:val="18"/>
              </w:rPr>
              <w:t>2</w:t>
            </w:r>
            <w:r w:rsidRPr="000564B0">
              <w:rPr>
                <w:rFonts w:ascii="宋体" w:hAnsi="宋体" w:hint="eastAsia"/>
                <w:sz w:val="18"/>
                <w:szCs w:val="18"/>
              </w:rPr>
              <w:t>～4</w:t>
            </w:r>
            <w:r w:rsidRPr="000564B0">
              <w:rPr>
                <w:rFonts w:ascii="宋体" w:hAnsi="宋体"/>
                <w:sz w:val="18"/>
                <w:szCs w:val="18"/>
              </w:rPr>
              <w:t>8</w:t>
            </w:r>
          </w:p>
        </w:tc>
        <w:tc>
          <w:tcPr>
            <w:tcW w:w="1239" w:type="dxa"/>
            <w:tcBorders>
              <w:top w:val="nil"/>
              <w:left w:val="nil"/>
              <w:bottom w:val="single" w:sz="4" w:space="0" w:color="auto"/>
              <w:right w:val="single" w:sz="4" w:space="0" w:color="auto"/>
            </w:tcBorders>
            <w:vAlign w:val="center"/>
          </w:tcPr>
          <w:p w14:paraId="20E97012" w14:textId="43491759" w:rsidR="006F5327" w:rsidRPr="00E442E2" w:rsidRDefault="006F5327" w:rsidP="006F5327">
            <w:pPr>
              <w:widowControl/>
              <w:adjustRightInd/>
              <w:spacing w:line="240" w:lineRule="auto"/>
              <w:jc w:val="center"/>
              <w:rPr>
                <w:rFonts w:ascii="宋体" w:hAnsi="宋体" w:cs="宋体" w:hint="eastAsia"/>
                <w:kern w:val="0"/>
                <w:sz w:val="18"/>
                <w:szCs w:val="18"/>
              </w:rPr>
            </w:pPr>
            <w:r w:rsidRPr="00E442E2">
              <w:rPr>
                <w:rFonts w:ascii="宋体" w:hAnsi="宋体" w:cs="宋体"/>
                <w:kern w:val="0"/>
                <w:sz w:val="18"/>
                <w:szCs w:val="18"/>
              </w:rPr>
              <w:t>2</w:t>
            </w:r>
            <w:r w:rsidRPr="00E442E2">
              <w:rPr>
                <w:rFonts w:ascii="宋体" w:hAnsi="宋体" w:hint="eastAsia"/>
                <w:sz w:val="18"/>
                <w:szCs w:val="18"/>
              </w:rPr>
              <w:t>～24</w:t>
            </w:r>
          </w:p>
        </w:tc>
      </w:tr>
      <w:tr w:rsidR="006F5327" w:rsidRPr="00A61AD1" w14:paraId="3CCC7536" w14:textId="77777777" w:rsidTr="00E442E2">
        <w:trPr>
          <w:trHeight w:hRule="exact" w:val="524"/>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7BD2FA4E" w14:textId="0BC4499F"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电镀镍铜镍</w:t>
            </w:r>
            <w:r w:rsidR="00882738">
              <w:rPr>
                <w:rFonts w:ascii="宋体" w:hAnsi="宋体" w:cs="宋体" w:hint="eastAsia"/>
                <w:kern w:val="0"/>
                <w:sz w:val="18"/>
                <w:szCs w:val="18"/>
              </w:rPr>
              <w:t>（</w:t>
            </w:r>
            <w:r w:rsidR="00882738" w:rsidRPr="00A61AD1">
              <w:rPr>
                <w:rFonts w:ascii="宋体" w:hAnsi="宋体" w:cs="宋体" w:hint="eastAsia"/>
                <w:kern w:val="0"/>
                <w:sz w:val="18"/>
                <w:szCs w:val="18"/>
              </w:rPr>
              <w:t>铜锡合金</w:t>
            </w:r>
            <w:r w:rsidR="00882738">
              <w:rPr>
                <w:rFonts w:ascii="宋体" w:hAnsi="宋体" w:cs="宋体" w:hint="eastAsia"/>
                <w:kern w:val="0"/>
                <w:sz w:val="18"/>
                <w:szCs w:val="18"/>
              </w:rPr>
              <w:t>）</w:t>
            </w:r>
            <w:r w:rsidRPr="00A61AD1">
              <w:rPr>
                <w:rFonts w:ascii="宋体" w:hAnsi="宋体" w:cs="宋体" w:hint="eastAsia"/>
                <w:kern w:val="0"/>
                <w:sz w:val="18"/>
                <w:szCs w:val="18"/>
              </w:rPr>
              <w:t>镀层</w:t>
            </w:r>
          </w:p>
        </w:tc>
        <w:tc>
          <w:tcPr>
            <w:tcW w:w="1084" w:type="dxa"/>
            <w:tcBorders>
              <w:top w:val="nil"/>
              <w:left w:val="nil"/>
              <w:bottom w:val="single" w:sz="4" w:space="0" w:color="auto"/>
              <w:right w:val="single" w:sz="4" w:space="0" w:color="auto"/>
            </w:tcBorders>
            <w:vAlign w:val="center"/>
            <w:hideMark/>
          </w:tcPr>
          <w:p w14:paraId="67D9866F" w14:textId="77777777" w:rsidR="006F5327" w:rsidRPr="00A61AD1" w:rsidRDefault="006F5327" w:rsidP="006F5327">
            <w:pPr>
              <w:widowControl/>
              <w:adjustRightInd/>
              <w:spacing w:line="240" w:lineRule="auto"/>
              <w:jc w:val="left"/>
              <w:rPr>
                <w:rFonts w:ascii="宋体" w:hAnsi="宋体" w:cs="宋体" w:hint="eastAsia"/>
                <w:kern w:val="0"/>
                <w:sz w:val="18"/>
                <w:szCs w:val="18"/>
              </w:rPr>
            </w:pPr>
            <w:proofErr w:type="spellStart"/>
            <w:r w:rsidRPr="00A61AD1">
              <w:rPr>
                <w:rFonts w:ascii="宋体" w:hAnsi="宋体" w:cs="宋体" w:hint="eastAsia"/>
                <w:kern w:val="0"/>
                <w:sz w:val="18"/>
                <w:szCs w:val="18"/>
              </w:rPr>
              <w:t>NiCuNi</w:t>
            </w:r>
            <w:proofErr w:type="spellEnd"/>
            <w:r w:rsidRPr="00A61AD1">
              <w:rPr>
                <w:rFonts w:ascii="宋体" w:hAnsi="宋体" w:cs="宋体" w:hint="eastAsia"/>
                <w:kern w:val="0"/>
                <w:sz w:val="18"/>
                <w:szCs w:val="18"/>
              </w:rPr>
              <w:t>（</w:t>
            </w:r>
            <w:proofErr w:type="spellStart"/>
            <w:r w:rsidRPr="00A61AD1">
              <w:rPr>
                <w:rFonts w:ascii="宋体" w:hAnsi="宋体" w:cs="宋体" w:hint="eastAsia"/>
                <w:kern w:val="0"/>
                <w:sz w:val="18"/>
                <w:szCs w:val="18"/>
              </w:rPr>
              <w:t>CuSn</w:t>
            </w:r>
            <w:proofErr w:type="spellEnd"/>
            <w:r w:rsidRPr="00A61AD1">
              <w:rPr>
                <w:rFonts w:ascii="宋体" w:hAnsi="宋体" w:cs="宋体" w:hint="eastAsia"/>
                <w:kern w:val="0"/>
                <w:sz w:val="18"/>
                <w:szCs w:val="18"/>
              </w:rPr>
              <w:t>）</w:t>
            </w:r>
          </w:p>
        </w:tc>
        <w:tc>
          <w:tcPr>
            <w:tcW w:w="1225" w:type="dxa"/>
            <w:tcBorders>
              <w:top w:val="nil"/>
              <w:left w:val="nil"/>
              <w:bottom w:val="single" w:sz="4" w:space="0" w:color="auto"/>
              <w:right w:val="single" w:sz="4" w:space="0" w:color="auto"/>
            </w:tcBorders>
            <w:vAlign w:val="center"/>
            <w:hideMark/>
          </w:tcPr>
          <w:p w14:paraId="1F073328" w14:textId="064AC39C"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w:t>
            </w:r>
            <w:r w:rsidRPr="000564B0">
              <w:rPr>
                <w:rFonts w:ascii="宋体" w:hAnsi="宋体" w:cs="宋体"/>
                <w:kern w:val="0"/>
                <w:sz w:val="18"/>
                <w:szCs w:val="18"/>
              </w:rPr>
              <w:t>72</w:t>
            </w:r>
          </w:p>
        </w:tc>
        <w:tc>
          <w:tcPr>
            <w:tcW w:w="1411" w:type="dxa"/>
            <w:tcBorders>
              <w:top w:val="nil"/>
              <w:left w:val="nil"/>
              <w:bottom w:val="single" w:sz="4" w:space="0" w:color="auto"/>
              <w:right w:val="single" w:sz="4" w:space="0" w:color="auto"/>
            </w:tcBorders>
            <w:vAlign w:val="center"/>
            <w:hideMark/>
          </w:tcPr>
          <w:p w14:paraId="72424F68" w14:textId="70A4EFEC"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74ED4CBA" w14:textId="3174AE12"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24～</w:t>
            </w:r>
            <w:r w:rsidRPr="000564B0">
              <w:rPr>
                <w:rFonts w:ascii="宋体" w:hAnsi="宋体" w:cs="宋体"/>
                <w:kern w:val="0"/>
                <w:sz w:val="18"/>
                <w:szCs w:val="18"/>
              </w:rPr>
              <w:t>96</w:t>
            </w:r>
          </w:p>
        </w:tc>
        <w:tc>
          <w:tcPr>
            <w:tcW w:w="1239" w:type="dxa"/>
            <w:tcBorders>
              <w:top w:val="nil"/>
              <w:left w:val="nil"/>
              <w:bottom w:val="single" w:sz="4" w:space="0" w:color="auto"/>
              <w:right w:val="single" w:sz="4" w:space="0" w:color="auto"/>
            </w:tcBorders>
            <w:vAlign w:val="center"/>
          </w:tcPr>
          <w:p w14:paraId="4EA576D4" w14:textId="64369BC7" w:rsidR="006F5327" w:rsidRPr="00E442E2" w:rsidRDefault="006F5327" w:rsidP="006F5327">
            <w:pPr>
              <w:widowControl/>
              <w:adjustRightInd/>
              <w:spacing w:line="240" w:lineRule="auto"/>
              <w:jc w:val="center"/>
              <w:rPr>
                <w:rFonts w:ascii="宋体" w:hAnsi="宋体" w:cs="宋体" w:hint="eastAsia"/>
                <w:kern w:val="0"/>
                <w:sz w:val="18"/>
                <w:szCs w:val="18"/>
              </w:rPr>
            </w:pPr>
            <w:r w:rsidRPr="00E442E2">
              <w:rPr>
                <w:rFonts w:ascii="宋体" w:hAnsi="宋体" w:cs="宋体" w:hint="eastAsia"/>
                <w:kern w:val="0"/>
                <w:sz w:val="18"/>
                <w:szCs w:val="18"/>
              </w:rPr>
              <w:t>24～</w:t>
            </w:r>
            <w:r w:rsidRPr="00E442E2">
              <w:rPr>
                <w:rFonts w:ascii="宋体" w:hAnsi="宋体" w:cs="宋体"/>
                <w:kern w:val="0"/>
                <w:sz w:val="18"/>
                <w:szCs w:val="18"/>
              </w:rPr>
              <w:t>96</w:t>
            </w:r>
          </w:p>
        </w:tc>
      </w:tr>
      <w:tr w:rsidR="006F5327" w:rsidRPr="00A61AD1" w14:paraId="097F1A4B"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0AB97C6D" w14:textId="77777777" w:rsidR="006F5327" w:rsidRPr="00A61AD1" w:rsidRDefault="006F5327" w:rsidP="006F5327">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电镀镍铜镍+化学镍镀层（滚镀）</w:t>
            </w:r>
          </w:p>
        </w:tc>
        <w:tc>
          <w:tcPr>
            <w:tcW w:w="1084" w:type="dxa"/>
            <w:tcBorders>
              <w:top w:val="nil"/>
              <w:left w:val="nil"/>
              <w:bottom w:val="single" w:sz="4" w:space="0" w:color="auto"/>
              <w:right w:val="single" w:sz="4" w:space="0" w:color="auto"/>
            </w:tcBorders>
            <w:vAlign w:val="center"/>
            <w:hideMark/>
          </w:tcPr>
          <w:p w14:paraId="08E712FB" w14:textId="77777777" w:rsidR="006F5327" w:rsidRPr="00A61AD1" w:rsidRDefault="006F5327" w:rsidP="006F5327">
            <w:pPr>
              <w:widowControl/>
              <w:adjustRightInd/>
              <w:spacing w:line="240" w:lineRule="auto"/>
              <w:jc w:val="left"/>
              <w:rPr>
                <w:rFonts w:ascii="宋体" w:hAnsi="宋体" w:cs="宋体" w:hint="eastAsia"/>
                <w:kern w:val="0"/>
                <w:sz w:val="18"/>
                <w:szCs w:val="18"/>
              </w:rPr>
            </w:pPr>
            <w:proofErr w:type="spellStart"/>
            <w:r w:rsidRPr="00A61AD1">
              <w:rPr>
                <w:rFonts w:ascii="宋体" w:hAnsi="宋体" w:cs="宋体" w:hint="eastAsia"/>
                <w:kern w:val="0"/>
                <w:sz w:val="18"/>
                <w:szCs w:val="18"/>
              </w:rPr>
              <w:t>NiCuNi+AP.Ni</w:t>
            </w:r>
            <w:proofErr w:type="spellEnd"/>
          </w:p>
        </w:tc>
        <w:tc>
          <w:tcPr>
            <w:tcW w:w="1225" w:type="dxa"/>
            <w:tcBorders>
              <w:top w:val="nil"/>
              <w:left w:val="nil"/>
              <w:bottom w:val="single" w:sz="4" w:space="0" w:color="auto"/>
              <w:right w:val="single" w:sz="4" w:space="0" w:color="auto"/>
            </w:tcBorders>
            <w:vAlign w:val="center"/>
            <w:hideMark/>
          </w:tcPr>
          <w:p w14:paraId="23CFCF33" w14:textId="0A738238"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16～</w:t>
            </w:r>
            <w:r w:rsidRPr="000564B0">
              <w:rPr>
                <w:rFonts w:ascii="宋体" w:hAnsi="宋体" w:cs="宋体"/>
                <w:kern w:val="0"/>
                <w:sz w:val="18"/>
                <w:szCs w:val="18"/>
              </w:rPr>
              <w:t>96</w:t>
            </w:r>
          </w:p>
        </w:tc>
        <w:tc>
          <w:tcPr>
            <w:tcW w:w="1411" w:type="dxa"/>
            <w:tcBorders>
              <w:top w:val="nil"/>
              <w:left w:val="nil"/>
              <w:bottom w:val="single" w:sz="4" w:space="0" w:color="auto"/>
              <w:right w:val="single" w:sz="4" w:space="0" w:color="auto"/>
            </w:tcBorders>
            <w:vAlign w:val="center"/>
            <w:hideMark/>
          </w:tcPr>
          <w:p w14:paraId="764C8ADA" w14:textId="0B2A4B24"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7177B74B" w14:textId="11630513" w:rsidR="006F5327" w:rsidRPr="000564B0" w:rsidRDefault="006F5327" w:rsidP="006F5327">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24～</w:t>
            </w:r>
            <w:r w:rsidRPr="000564B0">
              <w:rPr>
                <w:rFonts w:ascii="宋体" w:hAnsi="宋体" w:cs="宋体"/>
                <w:kern w:val="0"/>
                <w:sz w:val="18"/>
                <w:szCs w:val="18"/>
              </w:rPr>
              <w:t>96</w:t>
            </w:r>
          </w:p>
        </w:tc>
        <w:tc>
          <w:tcPr>
            <w:tcW w:w="1239" w:type="dxa"/>
            <w:tcBorders>
              <w:top w:val="nil"/>
              <w:left w:val="nil"/>
              <w:bottom w:val="single" w:sz="4" w:space="0" w:color="auto"/>
              <w:right w:val="single" w:sz="4" w:space="0" w:color="auto"/>
            </w:tcBorders>
            <w:vAlign w:val="center"/>
          </w:tcPr>
          <w:p w14:paraId="18BF99E1" w14:textId="1E031FED" w:rsidR="006F5327" w:rsidRPr="00E442E2" w:rsidRDefault="006F5327" w:rsidP="006F5327">
            <w:pPr>
              <w:widowControl/>
              <w:adjustRightInd/>
              <w:spacing w:line="240" w:lineRule="auto"/>
              <w:jc w:val="center"/>
              <w:rPr>
                <w:rFonts w:ascii="宋体" w:hAnsi="宋体" w:cs="宋体" w:hint="eastAsia"/>
                <w:kern w:val="0"/>
                <w:sz w:val="18"/>
                <w:szCs w:val="18"/>
              </w:rPr>
            </w:pPr>
            <w:r w:rsidRPr="00E442E2">
              <w:rPr>
                <w:rFonts w:ascii="宋体" w:hAnsi="宋体" w:cs="宋体" w:hint="eastAsia"/>
                <w:kern w:val="0"/>
                <w:sz w:val="18"/>
                <w:szCs w:val="18"/>
              </w:rPr>
              <w:t>24～</w:t>
            </w:r>
            <w:r w:rsidRPr="00E442E2">
              <w:rPr>
                <w:rFonts w:ascii="宋体" w:hAnsi="宋体" w:cs="宋体"/>
                <w:kern w:val="0"/>
                <w:sz w:val="18"/>
                <w:szCs w:val="18"/>
              </w:rPr>
              <w:t>96</w:t>
            </w:r>
          </w:p>
        </w:tc>
      </w:tr>
      <w:tr w:rsidR="007238D0" w:rsidRPr="00A61AD1" w14:paraId="4CDC1387"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6C2062A5" w14:textId="77777777" w:rsidR="007238D0" w:rsidRPr="00A61AD1" w:rsidRDefault="007238D0" w:rsidP="007238D0">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lastRenderedPageBreak/>
              <w:t>电镀镍铜镍锡镀层</w:t>
            </w:r>
          </w:p>
        </w:tc>
        <w:tc>
          <w:tcPr>
            <w:tcW w:w="1084" w:type="dxa"/>
            <w:tcBorders>
              <w:top w:val="nil"/>
              <w:left w:val="nil"/>
              <w:bottom w:val="single" w:sz="4" w:space="0" w:color="auto"/>
              <w:right w:val="single" w:sz="4" w:space="0" w:color="auto"/>
            </w:tcBorders>
            <w:vAlign w:val="center"/>
            <w:hideMark/>
          </w:tcPr>
          <w:p w14:paraId="31754502" w14:textId="77777777" w:rsidR="007238D0" w:rsidRPr="00A61AD1" w:rsidRDefault="007238D0" w:rsidP="007238D0">
            <w:pPr>
              <w:widowControl/>
              <w:adjustRightInd/>
              <w:spacing w:line="240" w:lineRule="auto"/>
              <w:jc w:val="left"/>
              <w:rPr>
                <w:rFonts w:ascii="宋体" w:hAnsi="宋体" w:cs="宋体" w:hint="eastAsia"/>
                <w:kern w:val="0"/>
                <w:sz w:val="18"/>
                <w:szCs w:val="18"/>
              </w:rPr>
            </w:pPr>
            <w:proofErr w:type="spellStart"/>
            <w:r w:rsidRPr="00A61AD1">
              <w:rPr>
                <w:rFonts w:ascii="宋体" w:hAnsi="宋体" w:cs="宋体" w:hint="eastAsia"/>
                <w:kern w:val="0"/>
                <w:sz w:val="18"/>
                <w:szCs w:val="18"/>
              </w:rPr>
              <w:t>NiCuNiSn</w:t>
            </w:r>
            <w:proofErr w:type="spellEnd"/>
          </w:p>
        </w:tc>
        <w:tc>
          <w:tcPr>
            <w:tcW w:w="1225" w:type="dxa"/>
            <w:tcBorders>
              <w:top w:val="nil"/>
              <w:left w:val="nil"/>
              <w:bottom w:val="single" w:sz="4" w:space="0" w:color="auto"/>
              <w:right w:val="single" w:sz="4" w:space="0" w:color="auto"/>
            </w:tcBorders>
            <w:vAlign w:val="center"/>
            <w:hideMark/>
          </w:tcPr>
          <w:p w14:paraId="7AE53B4F" w14:textId="3AB42704" w:rsidR="007238D0" w:rsidRPr="000564B0" w:rsidRDefault="007238D0" w:rsidP="007238D0">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w:t>
            </w:r>
            <w:r w:rsidRPr="000564B0">
              <w:rPr>
                <w:rFonts w:ascii="宋体" w:hAnsi="宋体" w:cs="宋体"/>
                <w:kern w:val="0"/>
                <w:sz w:val="18"/>
                <w:szCs w:val="18"/>
              </w:rPr>
              <w:t>72</w:t>
            </w:r>
          </w:p>
        </w:tc>
        <w:tc>
          <w:tcPr>
            <w:tcW w:w="1411" w:type="dxa"/>
            <w:tcBorders>
              <w:top w:val="nil"/>
              <w:left w:val="nil"/>
              <w:bottom w:val="single" w:sz="4" w:space="0" w:color="auto"/>
              <w:right w:val="single" w:sz="4" w:space="0" w:color="auto"/>
            </w:tcBorders>
            <w:vAlign w:val="center"/>
            <w:hideMark/>
          </w:tcPr>
          <w:p w14:paraId="472140E2" w14:textId="1CCC51A1" w:rsidR="007238D0" w:rsidRPr="000564B0" w:rsidRDefault="007238D0" w:rsidP="007238D0">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61C2E941" w14:textId="56EB5E0D" w:rsidR="007238D0" w:rsidRPr="000564B0" w:rsidRDefault="007238D0" w:rsidP="007238D0">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24～</w:t>
            </w:r>
            <w:r w:rsidRPr="000564B0">
              <w:rPr>
                <w:rFonts w:ascii="宋体" w:hAnsi="宋体" w:cs="宋体"/>
                <w:kern w:val="0"/>
                <w:sz w:val="18"/>
                <w:szCs w:val="18"/>
              </w:rPr>
              <w:t>96</w:t>
            </w:r>
          </w:p>
        </w:tc>
        <w:tc>
          <w:tcPr>
            <w:tcW w:w="1239" w:type="dxa"/>
            <w:tcBorders>
              <w:top w:val="nil"/>
              <w:left w:val="nil"/>
              <w:bottom w:val="single" w:sz="4" w:space="0" w:color="auto"/>
              <w:right w:val="single" w:sz="4" w:space="0" w:color="auto"/>
            </w:tcBorders>
            <w:vAlign w:val="center"/>
          </w:tcPr>
          <w:p w14:paraId="0D7B4393" w14:textId="69469953" w:rsidR="007238D0" w:rsidRPr="00E442E2" w:rsidRDefault="007238D0" w:rsidP="007238D0">
            <w:pPr>
              <w:widowControl/>
              <w:adjustRightInd/>
              <w:spacing w:line="240" w:lineRule="auto"/>
              <w:jc w:val="center"/>
              <w:rPr>
                <w:rFonts w:ascii="宋体" w:hAnsi="宋体" w:cs="宋体" w:hint="eastAsia"/>
                <w:kern w:val="0"/>
                <w:sz w:val="18"/>
                <w:szCs w:val="18"/>
              </w:rPr>
            </w:pPr>
            <w:r w:rsidRPr="00E442E2">
              <w:rPr>
                <w:rFonts w:ascii="宋体" w:hAnsi="宋体" w:cs="宋体" w:hint="eastAsia"/>
                <w:kern w:val="0"/>
                <w:sz w:val="18"/>
                <w:szCs w:val="18"/>
              </w:rPr>
              <w:t>24～48</w:t>
            </w:r>
          </w:p>
        </w:tc>
      </w:tr>
      <w:tr w:rsidR="007238D0" w:rsidRPr="00A61AD1" w14:paraId="7E5AF02B"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31E5F391" w14:textId="77777777" w:rsidR="007238D0" w:rsidRPr="00A61AD1" w:rsidRDefault="007238D0" w:rsidP="007238D0">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电镀镍锡镀层</w:t>
            </w:r>
          </w:p>
        </w:tc>
        <w:tc>
          <w:tcPr>
            <w:tcW w:w="1084" w:type="dxa"/>
            <w:tcBorders>
              <w:top w:val="nil"/>
              <w:left w:val="nil"/>
              <w:bottom w:val="single" w:sz="4" w:space="0" w:color="auto"/>
              <w:right w:val="single" w:sz="4" w:space="0" w:color="auto"/>
            </w:tcBorders>
            <w:vAlign w:val="center"/>
            <w:hideMark/>
          </w:tcPr>
          <w:p w14:paraId="5DBDCD21" w14:textId="77777777" w:rsidR="007238D0" w:rsidRPr="00A61AD1" w:rsidRDefault="007238D0" w:rsidP="007238D0">
            <w:pPr>
              <w:widowControl/>
              <w:adjustRightInd/>
              <w:spacing w:line="240" w:lineRule="auto"/>
              <w:jc w:val="left"/>
              <w:rPr>
                <w:rFonts w:ascii="宋体" w:hAnsi="宋体" w:cs="宋体" w:hint="eastAsia"/>
                <w:kern w:val="0"/>
                <w:sz w:val="18"/>
                <w:szCs w:val="18"/>
              </w:rPr>
            </w:pPr>
            <w:proofErr w:type="spellStart"/>
            <w:r w:rsidRPr="00A61AD1">
              <w:rPr>
                <w:rFonts w:ascii="宋体" w:hAnsi="宋体" w:cs="宋体" w:hint="eastAsia"/>
                <w:kern w:val="0"/>
                <w:sz w:val="18"/>
                <w:szCs w:val="18"/>
              </w:rPr>
              <w:t>NiSn</w:t>
            </w:r>
            <w:proofErr w:type="spellEnd"/>
          </w:p>
        </w:tc>
        <w:tc>
          <w:tcPr>
            <w:tcW w:w="1225" w:type="dxa"/>
            <w:tcBorders>
              <w:top w:val="nil"/>
              <w:left w:val="nil"/>
              <w:bottom w:val="single" w:sz="4" w:space="0" w:color="auto"/>
              <w:right w:val="single" w:sz="4" w:space="0" w:color="auto"/>
            </w:tcBorders>
            <w:vAlign w:val="center"/>
            <w:hideMark/>
          </w:tcPr>
          <w:p w14:paraId="55734174" w14:textId="470E8F35" w:rsidR="007238D0" w:rsidRPr="000564B0" w:rsidRDefault="007238D0" w:rsidP="007238D0">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w:t>
            </w:r>
            <w:r w:rsidRPr="000564B0">
              <w:rPr>
                <w:rFonts w:ascii="宋体" w:hAnsi="宋体" w:cs="宋体"/>
                <w:kern w:val="0"/>
                <w:sz w:val="18"/>
                <w:szCs w:val="18"/>
              </w:rPr>
              <w:t>72</w:t>
            </w:r>
          </w:p>
        </w:tc>
        <w:tc>
          <w:tcPr>
            <w:tcW w:w="1411" w:type="dxa"/>
            <w:tcBorders>
              <w:top w:val="nil"/>
              <w:left w:val="nil"/>
              <w:bottom w:val="single" w:sz="4" w:space="0" w:color="auto"/>
              <w:right w:val="single" w:sz="4" w:space="0" w:color="auto"/>
            </w:tcBorders>
            <w:vAlign w:val="center"/>
            <w:hideMark/>
          </w:tcPr>
          <w:p w14:paraId="41A2F082" w14:textId="44BB59A1" w:rsidR="007238D0" w:rsidRPr="000564B0" w:rsidRDefault="007238D0" w:rsidP="007238D0">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120</w:t>
            </w:r>
            <w:r w:rsidRPr="000564B0">
              <w:rPr>
                <w:rFonts w:ascii="宋体" w:hAnsi="宋体" w:hint="eastAsia"/>
                <w:sz w:val="18"/>
                <w:szCs w:val="18"/>
              </w:rPr>
              <w:t>～1</w:t>
            </w:r>
            <w:r w:rsidRPr="000564B0">
              <w:rPr>
                <w:rFonts w:ascii="宋体" w:hAnsi="宋体"/>
                <w:sz w:val="18"/>
                <w:szCs w:val="18"/>
              </w:rPr>
              <w:t>68</w:t>
            </w:r>
          </w:p>
        </w:tc>
        <w:tc>
          <w:tcPr>
            <w:tcW w:w="1242" w:type="dxa"/>
            <w:tcBorders>
              <w:top w:val="nil"/>
              <w:left w:val="nil"/>
              <w:bottom w:val="single" w:sz="4" w:space="0" w:color="auto"/>
              <w:right w:val="single" w:sz="4" w:space="0" w:color="auto"/>
            </w:tcBorders>
            <w:vAlign w:val="center"/>
            <w:hideMark/>
          </w:tcPr>
          <w:p w14:paraId="22F17E40" w14:textId="23EAD5C2" w:rsidR="007238D0" w:rsidRPr="000564B0" w:rsidRDefault="007238D0" w:rsidP="007238D0">
            <w:pPr>
              <w:widowControl/>
              <w:adjustRightInd/>
              <w:spacing w:line="240" w:lineRule="auto"/>
              <w:jc w:val="center"/>
              <w:rPr>
                <w:rFonts w:ascii="宋体" w:hAnsi="宋体" w:cs="宋体" w:hint="eastAsia"/>
                <w:kern w:val="0"/>
                <w:sz w:val="18"/>
                <w:szCs w:val="18"/>
              </w:rPr>
            </w:pPr>
            <w:r w:rsidRPr="000564B0">
              <w:rPr>
                <w:rFonts w:ascii="宋体" w:hAnsi="宋体" w:cs="宋体" w:hint="eastAsia"/>
                <w:kern w:val="0"/>
                <w:sz w:val="18"/>
                <w:szCs w:val="18"/>
              </w:rPr>
              <w:t>24～</w:t>
            </w:r>
            <w:r w:rsidRPr="000564B0">
              <w:rPr>
                <w:rFonts w:ascii="宋体" w:hAnsi="宋体" w:cs="宋体"/>
                <w:kern w:val="0"/>
                <w:sz w:val="18"/>
                <w:szCs w:val="18"/>
              </w:rPr>
              <w:t>96</w:t>
            </w:r>
          </w:p>
        </w:tc>
        <w:tc>
          <w:tcPr>
            <w:tcW w:w="1239" w:type="dxa"/>
            <w:tcBorders>
              <w:top w:val="nil"/>
              <w:left w:val="nil"/>
              <w:bottom w:val="single" w:sz="4" w:space="0" w:color="auto"/>
              <w:right w:val="single" w:sz="4" w:space="0" w:color="auto"/>
            </w:tcBorders>
            <w:vAlign w:val="center"/>
          </w:tcPr>
          <w:p w14:paraId="25851A9E" w14:textId="5474FEC3" w:rsidR="007238D0" w:rsidRPr="00E442E2" w:rsidRDefault="007238D0" w:rsidP="007238D0">
            <w:pPr>
              <w:widowControl/>
              <w:adjustRightInd/>
              <w:spacing w:line="240" w:lineRule="auto"/>
              <w:jc w:val="center"/>
              <w:rPr>
                <w:rFonts w:ascii="宋体" w:hAnsi="宋体" w:cs="宋体" w:hint="eastAsia"/>
                <w:kern w:val="0"/>
                <w:sz w:val="18"/>
                <w:szCs w:val="18"/>
              </w:rPr>
            </w:pPr>
            <w:r w:rsidRPr="00E442E2">
              <w:rPr>
                <w:rFonts w:ascii="宋体" w:hAnsi="宋体" w:cs="宋体" w:hint="eastAsia"/>
                <w:kern w:val="0"/>
                <w:sz w:val="18"/>
                <w:szCs w:val="18"/>
              </w:rPr>
              <w:t>24～48</w:t>
            </w:r>
          </w:p>
        </w:tc>
      </w:tr>
      <w:tr w:rsidR="007238D0" w:rsidRPr="00A61AD1" w14:paraId="1AD064B0" w14:textId="77777777" w:rsidTr="00E442E2">
        <w:trPr>
          <w:trHeight w:hRule="exact" w:val="397"/>
        </w:trPr>
        <w:tc>
          <w:tcPr>
            <w:tcW w:w="839" w:type="dxa"/>
            <w:vMerge w:val="restart"/>
            <w:tcBorders>
              <w:top w:val="nil"/>
              <w:left w:val="single" w:sz="4" w:space="0" w:color="auto"/>
              <w:bottom w:val="single" w:sz="4" w:space="0" w:color="auto"/>
              <w:right w:val="single" w:sz="4" w:space="0" w:color="auto"/>
            </w:tcBorders>
            <w:vAlign w:val="center"/>
            <w:hideMark/>
          </w:tcPr>
          <w:p w14:paraId="01BC9A7C" w14:textId="77777777" w:rsidR="007238D0" w:rsidRPr="00A61AD1" w:rsidRDefault="007238D0" w:rsidP="007238D0">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电镀锌镀层</w:t>
            </w:r>
          </w:p>
        </w:tc>
        <w:tc>
          <w:tcPr>
            <w:tcW w:w="2530" w:type="dxa"/>
            <w:tcBorders>
              <w:top w:val="nil"/>
              <w:left w:val="nil"/>
              <w:bottom w:val="single" w:sz="4" w:space="0" w:color="auto"/>
              <w:right w:val="single" w:sz="4" w:space="0" w:color="auto"/>
            </w:tcBorders>
            <w:vAlign w:val="center"/>
            <w:hideMark/>
          </w:tcPr>
          <w:p w14:paraId="3B7F3A13" w14:textId="77777777" w:rsidR="007238D0" w:rsidRPr="00A61AD1" w:rsidRDefault="007238D0" w:rsidP="007238D0">
            <w:pPr>
              <w:widowControl/>
              <w:adjustRightInd/>
              <w:spacing w:line="240" w:lineRule="auto"/>
              <w:jc w:val="left"/>
              <w:rPr>
                <w:rFonts w:ascii="宋体" w:hAnsi="宋体" w:cs="宋体" w:hint="eastAsia"/>
                <w:kern w:val="0"/>
                <w:sz w:val="18"/>
                <w:szCs w:val="18"/>
              </w:rPr>
            </w:pPr>
            <w:proofErr w:type="gramStart"/>
            <w:r w:rsidRPr="00A61AD1">
              <w:rPr>
                <w:rFonts w:ascii="宋体" w:hAnsi="宋体" w:cs="宋体" w:hint="eastAsia"/>
                <w:kern w:val="0"/>
                <w:sz w:val="18"/>
                <w:szCs w:val="18"/>
              </w:rPr>
              <w:t>彩锌</w:t>
            </w:r>
            <w:proofErr w:type="gramEnd"/>
          </w:p>
        </w:tc>
        <w:tc>
          <w:tcPr>
            <w:tcW w:w="1084" w:type="dxa"/>
            <w:tcBorders>
              <w:top w:val="nil"/>
              <w:left w:val="nil"/>
              <w:bottom w:val="single" w:sz="4" w:space="0" w:color="auto"/>
              <w:right w:val="single" w:sz="4" w:space="0" w:color="auto"/>
            </w:tcBorders>
            <w:vAlign w:val="center"/>
            <w:hideMark/>
          </w:tcPr>
          <w:p w14:paraId="1AE3B922" w14:textId="77777777" w:rsidR="007238D0" w:rsidRPr="00A61AD1" w:rsidRDefault="007238D0" w:rsidP="007238D0">
            <w:pPr>
              <w:widowControl/>
              <w:adjustRightInd/>
              <w:spacing w:line="240" w:lineRule="auto"/>
              <w:jc w:val="left"/>
              <w:rPr>
                <w:rFonts w:ascii="宋体" w:hAnsi="宋体" w:cs="宋体" w:hint="eastAsia"/>
                <w:kern w:val="0"/>
                <w:sz w:val="18"/>
                <w:szCs w:val="18"/>
              </w:rPr>
            </w:pPr>
            <w:proofErr w:type="spellStart"/>
            <w:r w:rsidRPr="00A61AD1">
              <w:rPr>
                <w:rFonts w:ascii="宋体" w:hAnsi="宋体" w:cs="宋体" w:hint="eastAsia"/>
                <w:kern w:val="0"/>
                <w:sz w:val="18"/>
                <w:szCs w:val="18"/>
              </w:rPr>
              <w:t>Zn.C</w:t>
            </w:r>
            <w:proofErr w:type="spellEnd"/>
          </w:p>
        </w:tc>
        <w:tc>
          <w:tcPr>
            <w:tcW w:w="1225" w:type="dxa"/>
            <w:tcBorders>
              <w:top w:val="nil"/>
              <w:left w:val="nil"/>
              <w:bottom w:val="single" w:sz="4" w:space="0" w:color="auto"/>
              <w:right w:val="single" w:sz="4" w:space="0" w:color="auto"/>
            </w:tcBorders>
            <w:vAlign w:val="center"/>
            <w:hideMark/>
          </w:tcPr>
          <w:p w14:paraId="2D4209BF" w14:textId="68BE071C"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24～</w:t>
            </w:r>
            <w:r w:rsidRPr="00A61AD1">
              <w:rPr>
                <w:rFonts w:ascii="宋体" w:hAnsi="宋体" w:cs="宋体"/>
                <w:kern w:val="0"/>
                <w:sz w:val="18"/>
                <w:szCs w:val="18"/>
              </w:rPr>
              <w:t>72</w:t>
            </w:r>
          </w:p>
        </w:tc>
        <w:tc>
          <w:tcPr>
            <w:tcW w:w="1411" w:type="dxa"/>
            <w:tcBorders>
              <w:top w:val="nil"/>
              <w:left w:val="nil"/>
              <w:bottom w:val="single" w:sz="4" w:space="0" w:color="auto"/>
              <w:right w:val="single" w:sz="4" w:space="0" w:color="auto"/>
            </w:tcBorders>
            <w:vAlign w:val="center"/>
            <w:hideMark/>
          </w:tcPr>
          <w:p w14:paraId="597CA74C" w14:textId="77777777"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w:t>
            </w:r>
          </w:p>
        </w:tc>
        <w:tc>
          <w:tcPr>
            <w:tcW w:w="1242" w:type="dxa"/>
            <w:tcBorders>
              <w:top w:val="nil"/>
              <w:left w:val="nil"/>
              <w:bottom w:val="single" w:sz="4" w:space="0" w:color="auto"/>
              <w:right w:val="single" w:sz="4" w:space="0" w:color="auto"/>
            </w:tcBorders>
            <w:vAlign w:val="center"/>
            <w:hideMark/>
          </w:tcPr>
          <w:p w14:paraId="1E2AF051" w14:textId="77777777"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w:t>
            </w:r>
          </w:p>
        </w:tc>
        <w:tc>
          <w:tcPr>
            <w:tcW w:w="1239" w:type="dxa"/>
            <w:tcBorders>
              <w:top w:val="nil"/>
              <w:left w:val="nil"/>
              <w:bottom w:val="single" w:sz="4" w:space="0" w:color="auto"/>
              <w:right w:val="single" w:sz="4" w:space="0" w:color="auto"/>
            </w:tcBorders>
          </w:tcPr>
          <w:p w14:paraId="705227DE" w14:textId="69D9C3EF" w:rsidR="007238D0" w:rsidRPr="00E442E2" w:rsidRDefault="007238D0" w:rsidP="007238D0">
            <w:pPr>
              <w:widowControl/>
              <w:adjustRightInd/>
              <w:spacing w:line="240" w:lineRule="auto"/>
              <w:jc w:val="center"/>
              <w:rPr>
                <w:rFonts w:ascii="宋体" w:hAnsi="宋体" w:cs="宋体" w:hint="eastAsia"/>
                <w:kern w:val="0"/>
                <w:sz w:val="18"/>
                <w:szCs w:val="18"/>
              </w:rPr>
            </w:pPr>
            <w:r w:rsidRPr="00E442E2">
              <w:rPr>
                <w:rFonts w:ascii="宋体" w:hAnsi="宋体" w:cs="宋体" w:hint="eastAsia"/>
                <w:kern w:val="0"/>
                <w:sz w:val="18"/>
                <w:szCs w:val="18"/>
              </w:rPr>
              <w:t>-</w:t>
            </w:r>
          </w:p>
        </w:tc>
      </w:tr>
      <w:tr w:rsidR="007238D0" w:rsidRPr="00A61AD1" w14:paraId="5A58A67F" w14:textId="77777777" w:rsidTr="00E442E2">
        <w:trPr>
          <w:trHeight w:hRule="exact" w:val="397"/>
        </w:trPr>
        <w:tc>
          <w:tcPr>
            <w:tcW w:w="839" w:type="dxa"/>
            <w:vMerge/>
            <w:tcBorders>
              <w:top w:val="nil"/>
              <w:left w:val="single" w:sz="4" w:space="0" w:color="auto"/>
              <w:bottom w:val="single" w:sz="4" w:space="0" w:color="auto"/>
              <w:right w:val="single" w:sz="4" w:space="0" w:color="auto"/>
            </w:tcBorders>
            <w:vAlign w:val="center"/>
            <w:hideMark/>
          </w:tcPr>
          <w:p w14:paraId="47B38349" w14:textId="77777777" w:rsidR="007238D0" w:rsidRPr="00A61AD1" w:rsidRDefault="007238D0" w:rsidP="007238D0">
            <w:pPr>
              <w:widowControl/>
              <w:adjustRightInd/>
              <w:spacing w:line="240" w:lineRule="auto"/>
              <w:jc w:val="left"/>
              <w:rPr>
                <w:rFonts w:ascii="宋体" w:hAnsi="宋体" w:cs="宋体" w:hint="eastAsia"/>
                <w:kern w:val="0"/>
                <w:sz w:val="18"/>
                <w:szCs w:val="18"/>
              </w:rPr>
            </w:pPr>
          </w:p>
        </w:tc>
        <w:tc>
          <w:tcPr>
            <w:tcW w:w="2530" w:type="dxa"/>
            <w:tcBorders>
              <w:top w:val="nil"/>
              <w:left w:val="nil"/>
              <w:bottom w:val="single" w:sz="4" w:space="0" w:color="auto"/>
              <w:right w:val="single" w:sz="4" w:space="0" w:color="auto"/>
            </w:tcBorders>
            <w:vAlign w:val="center"/>
            <w:hideMark/>
          </w:tcPr>
          <w:p w14:paraId="4CC06F12" w14:textId="77777777" w:rsidR="007238D0" w:rsidRPr="00A61AD1" w:rsidRDefault="007238D0" w:rsidP="007238D0">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蓝白锌</w:t>
            </w:r>
          </w:p>
        </w:tc>
        <w:tc>
          <w:tcPr>
            <w:tcW w:w="1084" w:type="dxa"/>
            <w:tcBorders>
              <w:top w:val="nil"/>
              <w:left w:val="nil"/>
              <w:bottom w:val="single" w:sz="4" w:space="0" w:color="auto"/>
              <w:right w:val="single" w:sz="4" w:space="0" w:color="auto"/>
            </w:tcBorders>
            <w:vAlign w:val="center"/>
            <w:hideMark/>
          </w:tcPr>
          <w:p w14:paraId="0D71E06E" w14:textId="77777777" w:rsidR="007238D0" w:rsidRPr="00A61AD1" w:rsidRDefault="007238D0" w:rsidP="007238D0">
            <w:pPr>
              <w:widowControl/>
              <w:adjustRightInd/>
              <w:spacing w:line="240" w:lineRule="auto"/>
              <w:jc w:val="left"/>
              <w:rPr>
                <w:rFonts w:ascii="宋体" w:hAnsi="宋体" w:cs="宋体" w:hint="eastAsia"/>
                <w:kern w:val="0"/>
                <w:sz w:val="18"/>
                <w:szCs w:val="18"/>
              </w:rPr>
            </w:pPr>
            <w:proofErr w:type="spellStart"/>
            <w:proofErr w:type="gramStart"/>
            <w:r w:rsidRPr="00A61AD1">
              <w:rPr>
                <w:rFonts w:ascii="宋体" w:hAnsi="宋体" w:cs="宋体" w:hint="eastAsia"/>
                <w:kern w:val="0"/>
                <w:sz w:val="18"/>
                <w:szCs w:val="18"/>
              </w:rPr>
              <w:t>Zn.L</w:t>
            </w:r>
            <w:proofErr w:type="spellEnd"/>
            <w:proofErr w:type="gramEnd"/>
          </w:p>
        </w:tc>
        <w:tc>
          <w:tcPr>
            <w:tcW w:w="1225" w:type="dxa"/>
            <w:tcBorders>
              <w:top w:val="nil"/>
              <w:left w:val="nil"/>
              <w:bottom w:val="single" w:sz="4" w:space="0" w:color="auto"/>
              <w:right w:val="single" w:sz="4" w:space="0" w:color="auto"/>
            </w:tcBorders>
            <w:vAlign w:val="center"/>
            <w:hideMark/>
          </w:tcPr>
          <w:p w14:paraId="64BB9C19" w14:textId="3C2E0B27"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12～</w:t>
            </w:r>
            <w:r w:rsidRPr="00A61AD1">
              <w:rPr>
                <w:rFonts w:ascii="宋体" w:hAnsi="宋体" w:cs="宋体"/>
                <w:kern w:val="0"/>
                <w:sz w:val="18"/>
                <w:szCs w:val="18"/>
              </w:rPr>
              <w:t>48</w:t>
            </w:r>
          </w:p>
        </w:tc>
        <w:tc>
          <w:tcPr>
            <w:tcW w:w="1411" w:type="dxa"/>
            <w:tcBorders>
              <w:top w:val="nil"/>
              <w:left w:val="nil"/>
              <w:bottom w:val="single" w:sz="4" w:space="0" w:color="auto"/>
              <w:right w:val="single" w:sz="4" w:space="0" w:color="auto"/>
            </w:tcBorders>
            <w:vAlign w:val="center"/>
            <w:hideMark/>
          </w:tcPr>
          <w:p w14:paraId="0C605782" w14:textId="77777777"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w:t>
            </w:r>
          </w:p>
        </w:tc>
        <w:tc>
          <w:tcPr>
            <w:tcW w:w="1242" w:type="dxa"/>
            <w:tcBorders>
              <w:top w:val="nil"/>
              <w:left w:val="nil"/>
              <w:bottom w:val="single" w:sz="4" w:space="0" w:color="auto"/>
              <w:right w:val="single" w:sz="4" w:space="0" w:color="auto"/>
            </w:tcBorders>
            <w:vAlign w:val="center"/>
            <w:hideMark/>
          </w:tcPr>
          <w:p w14:paraId="6709C355" w14:textId="77777777"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w:t>
            </w:r>
          </w:p>
        </w:tc>
        <w:tc>
          <w:tcPr>
            <w:tcW w:w="1239" w:type="dxa"/>
            <w:tcBorders>
              <w:top w:val="nil"/>
              <w:left w:val="nil"/>
              <w:bottom w:val="single" w:sz="4" w:space="0" w:color="auto"/>
              <w:right w:val="single" w:sz="4" w:space="0" w:color="auto"/>
            </w:tcBorders>
          </w:tcPr>
          <w:p w14:paraId="7C977B0D" w14:textId="66ADB0D5"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w:t>
            </w:r>
          </w:p>
        </w:tc>
      </w:tr>
      <w:tr w:rsidR="007238D0" w:rsidRPr="00A61AD1" w14:paraId="6EB61D5B"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auto"/>
            </w:tcBorders>
            <w:vAlign w:val="center"/>
            <w:hideMark/>
          </w:tcPr>
          <w:p w14:paraId="15F82AE2" w14:textId="04820E83" w:rsidR="007238D0" w:rsidRPr="00A61AD1" w:rsidRDefault="007238D0" w:rsidP="007238D0">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电镀锌</w:t>
            </w:r>
            <w:r w:rsidR="00882738">
              <w:rPr>
                <w:rFonts w:ascii="宋体" w:hAnsi="宋体" w:cs="宋体" w:hint="eastAsia"/>
                <w:kern w:val="0"/>
                <w:sz w:val="18"/>
                <w:szCs w:val="18"/>
              </w:rPr>
              <w:t>（</w:t>
            </w:r>
            <w:r w:rsidR="00882738" w:rsidRPr="00A61AD1">
              <w:rPr>
                <w:rFonts w:ascii="宋体" w:hAnsi="宋体" w:cs="宋体" w:hint="eastAsia"/>
                <w:kern w:val="0"/>
                <w:sz w:val="18"/>
                <w:szCs w:val="18"/>
              </w:rPr>
              <w:t>锌镍合金</w:t>
            </w:r>
            <w:r w:rsidR="00882738">
              <w:rPr>
                <w:rFonts w:ascii="宋体" w:hAnsi="宋体" w:cs="宋体" w:hint="eastAsia"/>
                <w:kern w:val="0"/>
                <w:sz w:val="18"/>
                <w:szCs w:val="18"/>
              </w:rPr>
              <w:t>）</w:t>
            </w:r>
            <w:r w:rsidRPr="00A61AD1">
              <w:rPr>
                <w:rFonts w:ascii="宋体" w:hAnsi="宋体" w:cs="宋体" w:hint="eastAsia"/>
                <w:kern w:val="0"/>
                <w:sz w:val="18"/>
                <w:szCs w:val="18"/>
              </w:rPr>
              <w:t>镀层（滚镀）</w:t>
            </w:r>
          </w:p>
        </w:tc>
        <w:tc>
          <w:tcPr>
            <w:tcW w:w="1084" w:type="dxa"/>
            <w:tcBorders>
              <w:top w:val="nil"/>
              <w:left w:val="nil"/>
              <w:bottom w:val="single" w:sz="4" w:space="0" w:color="auto"/>
              <w:right w:val="single" w:sz="4" w:space="0" w:color="auto"/>
            </w:tcBorders>
            <w:vAlign w:val="center"/>
            <w:hideMark/>
          </w:tcPr>
          <w:p w14:paraId="6C91E449" w14:textId="77777777" w:rsidR="007238D0" w:rsidRPr="00A61AD1" w:rsidRDefault="007238D0" w:rsidP="007238D0">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Zn (</w:t>
            </w:r>
            <w:proofErr w:type="spellStart"/>
            <w:r w:rsidRPr="00A61AD1">
              <w:rPr>
                <w:rFonts w:ascii="宋体" w:hAnsi="宋体" w:cs="宋体" w:hint="eastAsia"/>
                <w:kern w:val="0"/>
                <w:sz w:val="18"/>
                <w:szCs w:val="18"/>
              </w:rPr>
              <w:t>ZnNi</w:t>
            </w:r>
            <w:proofErr w:type="spellEnd"/>
            <w:r w:rsidRPr="00A61AD1">
              <w:rPr>
                <w:rFonts w:ascii="宋体" w:hAnsi="宋体" w:cs="宋体" w:hint="eastAsia"/>
                <w:kern w:val="0"/>
                <w:sz w:val="18"/>
                <w:szCs w:val="18"/>
              </w:rPr>
              <w:t>)</w:t>
            </w:r>
          </w:p>
        </w:tc>
        <w:tc>
          <w:tcPr>
            <w:tcW w:w="1225" w:type="dxa"/>
            <w:tcBorders>
              <w:top w:val="nil"/>
              <w:left w:val="nil"/>
              <w:bottom w:val="single" w:sz="4" w:space="0" w:color="auto"/>
              <w:right w:val="single" w:sz="4" w:space="0" w:color="auto"/>
            </w:tcBorders>
            <w:vAlign w:val="center"/>
            <w:hideMark/>
          </w:tcPr>
          <w:p w14:paraId="33EFA999" w14:textId="7751A318"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24～9</w:t>
            </w:r>
            <w:r w:rsidRPr="00A61AD1">
              <w:rPr>
                <w:rFonts w:ascii="宋体" w:hAnsi="宋体" w:cs="宋体"/>
                <w:kern w:val="0"/>
                <w:sz w:val="18"/>
                <w:szCs w:val="18"/>
              </w:rPr>
              <w:t>6</w:t>
            </w:r>
          </w:p>
        </w:tc>
        <w:tc>
          <w:tcPr>
            <w:tcW w:w="1411" w:type="dxa"/>
            <w:tcBorders>
              <w:top w:val="nil"/>
              <w:left w:val="nil"/>
              <w:bottom w:val="single" w:sz="4" w:space="0" w:color="auto"/>
              <w:right w:val="single" w:sz="4" w:space="0" w:color="auto"/>
            </w:tcBorders>
            <w:vAlign w:val="center"/>
            <w:hideMark/>
          </w:tcPr>
          <w:p w14:paraId="0C4A2DC6" w14:textId="74F8A7EE"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12</w:t>
            </w:r>
            <w:r w:rsidRPr="00A61AD1">
              <w:rPr>
                <w:rFonts w:ascii="宋体" w:hAnsi="宋体" w:hint="eastAsia"/>
                <w:sz w:val="18"/>
                <w:szCs w:val="18"/>
              </w:rPr>
              <w:t>～</w:t>
            </w:r>
            <w:r w:rsidRPr="00A61AD1">
              <w:rPr>
                <w:rFonts w:ascii="宋体" w:hAnsi="宋体"/>
                <w:sz w:val="18"/>
                <w:szCs w:val="18"/>
              </w:rPr>
              <w:t>48</w:t>
            </w:r>
          </w:p>
        </w:tc>
        <w:tc>
          <w:tcPr>
            <w:tcW w:w="1242" w:type="dxa"/>
            <w:tcBorders>
              <w:top w:val="nil"/>
              <w:left w:val="nil"/>
              <w:bottom w:val="single" w:sz="4" w:space="0" w:color="auto"/>
              <w:right w:val="single" w:sz="4" w:space="0" w:color="auto"/>
            </w:tcBorders>
            <w:vAlign w:val="center"/>
            <w:hideMark/>
          </w:tcPr>
          <w:p w14:paraId="14CABA95" w14:textId="351DF48B"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w:t>
            </w:r>
          </w:p>
        </w:tc>
        <w:tc>
          <w:tcPr>
            <w:tcW w:w="1239" w:type="dxa"/>
            <w:tcBorders>
              <w:top w:val="nil"/>
              <w:left w:val="nil"/>
              <w:bottom w:val="single" w:sz="4" w:space="0" w:color="auto"/>
              <w:right w:val="single" w:sz="4" w:space="0" w:color="auto"/>
            </w:tcBorders>
            <w:vAlign w:val="center"/>
          </w:tcPr>
          <w:p w14:paraId="40649BB4" w14:textId="34125F82"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w:t>
            </w:r>
          </w:p>
        </w:tc>
      </w:tr>
      <w:tr w:rsidR="007238D0" w:rsidRPr="00A61AD1" w14:paraId="5BA5D5FC" w14:textId="77777777" w:rsidTr="00E442E2">
        <w:trPr>
          <w:trHeight w:hRule="exact" w:val="397"/>
        </w:trPr>
        <w:tc>
          <w:tcPr>
            <w:tcW w:w="3369" w:type="dxa"/>
            <w:gridSpan w:val="2"/>
            <w:tcBorders>
              <w:top w:val="single" w:sz="4" w:space="0" w:color="auto"/>
              <w:left w:val="single" w:sz="4" w:space="0" w:color="auto"/>
              <w:bottom w:val="single" w:sz="4" w:space="0" w:color="auto"/>
              <w:right w:val="single" w:sz="4" w:space="0" w:color="000000"/>
            </w:tcBorders>
            <w:vAlign w:val="center"/>
            <w:hideMark/>
          </w:tcPr>
          <w:p w14:paraId="5B912B83" w14:textId="77777777" w:rsidR="007238D0" w:rsidRPr="00A61AD1" w:rsidRDefault="007238D0" w:rsidP="007238D0">
            <w:pPr>
              <w:widowControl/>
              <w:adjustRightInd/>
              <w:spacing w:line="240" w:lineRule="auto"/>
              <w:jc w:val="left"/>
              <w:rPr>
                <w:rFonts w:ascii="宋体" w:hAnsi="宋体" w:cs="宋体" w:hint="eastAsia"/>
                <w:kern w:val="0"/>
                <w:sz w:val="18"/>
                <w:szCs w:val="18"/>
              </w:rPr>
            </w:pPr>
            <w:r w:rsidRPr="00A61AD1">
              <w:rPr>
                <w:rFonts w:ascii="宋体" w:hAnsi="宋体" w:cs="宋体" w:hint="eastAsia"/>
                <w:kern w:val="0"/>
                <w:sz w:val="18"/>
                <w:szCs w:val="18"/>
              </w:rPr>
              <w:t>物理气相沉积镀铝</w:t>
            </w:r>
          </w:p>
        </w:tc>
        <w:tc>
          <w:tcPr>
            <w:tcW w:w="1084" w:type="dxa"/>
            <w:tcBorders>
              <w:top w:val="nil"/>
              <w:left w:val="nil"/>
              <w:bottom w:val="nil"/>
              <w:right w:val="single" w:sz="4" w:space="0" w:color="auto"/>
            </w:tcBorders>
            <w:vAlign w:val="center"/>
            <w:hideMark/>
          </w:tcPr>
          <w:p w14:paraId="6B3F1961" w14:textId="77777777" w:rsidR="007238D0" w:rsidRPr="00A61AD1" w:rsidRDefault="007238D0" w:rsidP="007238D0">
            <w:pPr>
              <w:widowControl/>
              <w:adjustRightInd/>
              <w:spacing w:line="240" w:lineRule="auto"/>
              <w:jc w:val="left"/>
              <w:rPr>
                <w:rFonts w:ascii="宋体" w:hAnsi="宋体" w:cs="宋体" w:hint="eastAsia"/>
                <w:kern w:val="0"/>
                <w:sz w:val="18"/>
                <w:szCs w:val="18"/>
              </w:rPr>
            </w:pPr>
            <w:proofErr w:type="spellStart"/>
            <w:r w:rsidRPr="00A61AD1">
              <w:rPr>
                <w:rFonts w:ascii="宋体" w:hAnsi="宋体" w:cs="宋体" w:hint="eastAsia"/>
                <w:kern w:val="0"/>
                <w:sz w:val="18"/>
                <w:szCs w:val="18"/>
              </w:rPr>
              <w:t>PVD.Al</w:t>
            </w:r>
            <w:proofErr w:type="spellEnd"/>
          </w:p>
        </w:tc>
        <w:tc>
          <w:tcPr>
            <w:tcW w:w="1225" w:type="dxa"/>
            <w:tcBorders>
              <w:top w:val="nil"/>
              <w:left w:val="nil"/>
              <w:bottom w:val="nil"/>
              <w:right w:val="single" w:sz="4" w:space="0" w:color="auto"/>
            </w:tcBorders>
            <w:vAlign w:val="center"/>
            <w:hideMark/>
          </w:tcPr>
          <w:p w14:paraId="6EBD8171" w14:textId="5134D40D"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12～4</w:t>
            </w:r>
            <w:r w:rsidRPr="00A61AD1">
              <w:rPr>
                <w:rFonts w:ascii="宋体" w:hAnsi="宋体" w:cs="宋体"/>
                <w:kern w:val="0"/>
                <w:sz w:val="18"/>
                <w:szCs w:val="18"/>
              </w:rPr>
              <w:t>8</w:t>
            </w:r>
          </w:p>
        </w:tc>
        <w:tc>
          <w:tcPr>
            <w:tcW w:w="1411" w:type="dxa"/>
            <w:tcBorders>
              <w:top w:val="nil"/>
              <w:left w:val="nil"/>
              <w:bottom w:val="nil"/>
              <w:right w:val="single" w:sz="4" w:space="0" w:color="auto"/>
            </w:tcBorders>
            <w:vAlign w:val="center"/>
            <w:hideMark/>
          </w:tcPr>
          <w:p w14:paraId="771BB8C5" w14:textId="0F870479"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120</w:t>
            </w:r>
            <w:r w:rsidRPr="00A61AD1">
              <w:rPr>
                <w:rFonts w:ascii="宋体" w:hAnsi="宋体" w:hint="eastAsia"/>
                <w:sz w:val="18"/>
                <w:szCs w:val="18"/>
              </w:rPr>
              <w:t>～1</w:t>
            </w:r>
            <w:r w:rsidRPr="00A61AD1">
              <w:rPr>
                <w:rFonts w:ascii="宋体" w:hAnsi="宋体"/>
                <w:sz w:val="18"/>
                <w:szCs w:val="18"/>
              </w:rPr>
              <w:t>68</w:t>
            </w:r>
          </w:p>
        </w:tc>
        <w:tc>
          <w:tcPr>
            <w:tcW w:w="1242" w:type="dxa"/>
            <w:tcBorders>
              <w:top w:val="nil"/>
              <w:left w:val="nil"/>
              <w:bottom w:val="nil"/>
              <w:right w:val="single" w:sz="4" w:space="0" w:color="auto"/>
            </w:tcBorders>
            <w:vAlign w:val="center"/>
            <w:hideMark/>
          </w:tcPr>
          <w:p w14:paraId="7D8C4CFB" w14:textId="64077771"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kern w:val="0"/>
                <w:sz w:val="18"/>
                <w:szCs w:val="18"/>
              </w:rPr>
              <w:t>2</w:t>
            </w:r>
            <w:r w:rsidRPr="00A61AD1">
              <w:rPr>
                <w:rFonts w:ascii="宋体" w:hAnsi="宋体" w:hint="eastAsia"/>
                <w:sz w:val="18"/>
                <w:szCs w:val="18"/>
              </w:rPr>
              <w:t>～4</w:t>
            </w:r>
            <w:r w:rsidRPr="00A61AD1">
              <w:rPr>
                <w:rFonts w:ascii="宋体" w:hAnsi="宋体"/>
                <w:sz w:val="18"/>
                <w:szCs w:val="18"/>
              </w:rPr>
              <w:t>8</w:t>
            </w:r>
          </w:p>
        </w:tc>
        <w:tc>
          <w:tcPr>
            <w:tcW w:w="1239" w:type="dxa"/>
            <w:tcBorders>
              <w:top w:val="nil"/>
              <w:left w:val="nil"/>
              <w:bottom w:val="nil"/>
              <w:right w:val="single" w:sz="4" w:space="0" w:color="auto"/>
            </w:tcBorders>
            <w:vAlign w:val="center"/>
          </w:tcPr>
          <w:p w14:paraId="0A723D49" w14:textId="76390DDF" w:rsidR="007238D0" w:rsidRPr="00A61AD1" w:rsidRDefault="007238D0" w:rsidP="007238D0">
            <w:pPr>
              <w:widowControl/>
              <w:adjustRightInd/>
              <w:spacing w:line="240" w:lineRule="auto"/>
              <w:jc w:val="center"/>
              <w:rPr>
                <w:rFonts w:ascii="宋体" w:hAnsi="宋体" w:cs="宋体" w:hint="eastAsia"/>
                <w:kern w:val="0"/>
                <w:sz w:val="18"/>
                <w:szCs w:val="18"/>
              </w:rPr>
            </w:pPr>
            <w:r w:rsidRPr="00A61AD1">
              <w:rPr>
                <w:rFonts w:ascii="宋体" w:hAnsi="宋体" w:cs="宋体" w:hint="eastAsia"/>
                <w:kern w:val="0"/>
                <w:sz w:val="18"/>
                <w:szCs w:val="18"/>
              </w:rPr>
              <w:t>-</w:t>
            </w:r>
          </w:p>
        </w:tc>
      </w:tr>
      <w:tr w:rsidR="007238D0" w:rsidRPr="00A61AD1" w14:paraId="519D66F8" w14:textId="77777777" w:rsidTr="00055453">
        <w:trPr>
          <w:trHeight w:hRule="exact" w:val="397"/>
        </w:trPr>
        <w:tc>
          <w:tcPr>
            <w:tcW w:w="0" w:type="auto"/>
            <w:gridSpan w:val="7"/>
            <w:tcBorders>
              <w:top w:val="single" w:sz="4" w:space="0" w:color="auto"/>
              <w:left w:val="single" w:sz="4" w:space="0" w:color="auto"/>
              <w:bottom w:val="single" w:sz="4" w:space="0" w:color="auto"/>
              <w:right w:val="single" w:sz="4" w:space="0" w:color="auto"/>
            </w:tcBorders>
            <w:vAlign w:val="center"/>
          </w:tcPr>
          <w:p w14:paraId="040F14CB" w14:textId="51E44BBA" w:rsidR="007238D0" w:rsidRPr="00A61AD1" w:rsidRDefault="007238D0" w:rsidP="007238D0">
            <w:pPr>
              <w:widowControl/>
              <w:adjustRightInd/>
              <w:spacing w:line="240" w:lineRule="auto"/>
              <w:rPr>
                <w:rFonts w:ascii="宋体" w:hAnsi="宋体" w:cs="宋体" w:hint="eastAsia"/>
                <w:kern w:val="0"/>
                <w:sz w:val="18"/>
                <w:szCs w:val="18"/>
              </w:rPr>
            </w:pPr>
            <w:r w:rsidRPr="00A61AD1">
              <w:rPr>
                <w:rFonts w:ascii="宋体" w:hAnsi="宋体" w:cs="宋体" w:hint="eastAsia"/>
                <w:kern w:val="0"/>
                <w:sz w:val="18"/>
                <w:szCs w:val="18"/>
              </w:rPr>
              <w:t>注：电镀锌镀层</w:t>
            </w:r>
            <w:r w:rsidRPr="00A61AD1">
              <w:rPr>
                <w:rFonts w:ascii="宋体" w:hAnsi="宋体" w:cs="宋体"/>
                <w:kern w:val="0"/>
                <w:sz w:val="18"/>
                <w:szCs w:val="18"/>
              </w:rPr>
              <w:t>一般不做湿热试验(</w:t>
            </w:r>
            <w:r w:rsidRPr="00A61AD1">
              <w:rPr>
                <w:rFonts w:ascii="宋体" w:hAnsi="宋体" w:cs="宋体" w:hint="eastAsia"/>
                <w:kern w:val="0"/>
                <w:sz w:val="18"/>
                <w:szCs w:val="18"/>
              </w:rPr>
              <w:t>6</w:t>
            </w:r>
            <w:r w:rsidRPr="00A61AD1">
              <w:rPr>
                <w:rFonts w:ascii="宋体" w:hAnsi="宋体" w:cs="宋体"/>
                <w:kern w:val="0"/>
                <w:sz w:val="18"/>
                <w:szCs w:val="18"/>
              </w:rPr>
              <w:t>.3.2)和高压加速老化试验(</w:t>
            </w:r>
            <w:r w:rsidRPr="00A61AD1">
              <w:rPr>
                <w:rFonts w:ascii="宋体" w:hAnsi="宋体" w:cs="宋体" w:hint="eastAsia"/>
                <w:kern w:val="0"/>
                <w:sz w:val="18"/>
                <w:szCs w:val="18"/>
              </w:rPr>
              <w:t>6</w:t>
            </w:r>
            <w:r w:rsidRPr="00A61AD1">
              <w:rPr>
                <w:rFonts w:ascii="宋体" w:hAnsi="宋体" w:cs="宋体"/>
                <w:kern w:val="0"/>
                <w:sz w:val="18"/>
                <w:szCs w:val="18"/>
              </w:rPr>
              <w:t>.3.</w:t>
            </w:r>
            <w:r w:rsidR="00DF6C61">
              <w:rPr>
                <w:rFonts w:ascii="宋体" w:hAnsi="宋体" w:cs="宋体" w:hint="eastAsia"/>
                <w:kern w:val="0"/>
                <w:sz w:val="18"/>
                <w:szCs w:val="18"/>
              </w:rPr>
              <w:t>3</w:t>
            </w:r>
            <w:r w:rsidRPr="00A61AD1">
              <w:rPr>
                <w:rFonts w:ascii="宋体" w:hAnsi="宋体" w:cs="宋体"/>
                <w:kern w:val="0"/>
                <w:sz w:val="18"/>
                <w:szCs w:val="18"/>
              </w:rPr>
              <w:t>)；</w:t>
            </w:r>
          </w:p>
        </w:tc>
      </w:tr>
      <w:tr w:rsidR="007238D0" w:rsidRPr="00F75D09" w14:paraId="4AF03829" w14:textId="77777777" w:rsidTr="00D54AFD">
        <w:trPr>
          <w:trHeight w:hRule="exact" w:val="1624"/>
        </w:trPr>
        <w:tc>
          <w:tcPr>
            <w:tcW w:w="0" w:type="auto"/>
            <w:gridSpan w:val="7"/>
            <w:tcBorders>
              <w:top w:val="single" w:sz="4" w:space="0" w:color="auto"/>
              <w:left w:val="single" w:sz="4" w:space="0" w:color="auto"/>
              <w:bottom w:val="single" w:sz="4" w:space="0" w:color="auto"/>
              <w:right w:val="single" w:sz="4" w:space="0" w:color="auto"/>
            </w:tcBorders>
            <w:vAlign w:val="center"/>
          </w:tcPr>
          <w:p w14:paraId="684EC3A2" w14:textId="294B9B07" w:rsidR="00D54AFD" w:rsidRDefault="007238D0" w:rsidP="007238D0">
            <w:pPr>
              <w:widowControl/>
              <w:adjustRightInd/>
              <w:spacing w:line="240" w:lineRule="auto"/>
              <w:rPr>
                <w:rFonts w:ascii="宋体" w:hAnsi="宋体" w:cs="宋体" w:hint="eastAsia"/>
                <w:kern w:val="0"/>
                <w:sz w:val="18"/>
                <w:szCs w:val="18"/>
                <w:vertAlign w:val="superscript"/>
              </w:rPr>
            </w:pPr>
            <w:r w:rsidRPr="00A61AD1">
              <w:rPr>
                <w:rFonts w:ascii="宋体" w:hAnsi="宋体" w:cs="宋体" w:hint="eastAsia"/>
                <w:kern w:val="0"/>
                <w:sz w:val="18"/>
                <w:szCs w:val="18"/>
                <w:vertAlign w:val="superscript"/>
              </w:rPr>
              <w:t>a</w:t>
            </w:r>
            <w:r w:rsidR="00D54AFD" w:rsidRPr="00D54AFD">
              <w:rPr>
                <w:rFonts w:ascii="宋体" w:hAnsi="宋体" w:cs="宋体" w:hint="eastAsia"/>
                <w:kern w:val="0"/>
                <w:sz w:val="18"/>
                <w:szCs w:val="18"/>
              </w:rPr>
              <w:t>最低要求和行业通常水平</w:t>
            </w:r>
            <w:r w:rsidR="00D54AFD">
              <w:rPr>
                <w:rFonts w:ascii="宋体" w:hAnsi="宋体" w:cs="宋体" w:hint="eastAsia"/>
                <w:kern w:val="0"/>
                <w:sz w:val="18"/>
                <w:szCs w:val="18"/>
              </w:rPr>
              <w:t>。</w:t>
            </w:r>
          </w:p>
          <w:p w14:paraId="1E840CEA" w14:textId="03394EE2" w:rsidR="007238D0" w:rsidRPr="00F75D09" w:rsidRDefault="00D54AFD" w:rsidP="007238D0">
            <w:pPr>
              <w:widowControl/>
              <w:adjustRightInd/>
              <w:spacing w:line="240" w:lineRule="auto"/>
              <w:rPr>
                <w:rFonts w:ascii="宋体" w:hAnsi="宋体" w:cs="宋体" w:hint="eastAsia"/>
                <w:kern w:val="0"/>
                <w:sz w:val="18"/>
                <w:szCs w:val="18"/>
                <w:vertAlign w:val="superscript"/>
              </w:rPr>
            </w:pPr>
            <w:r>
              <w:rPr>
                <w:rFonts w:ascii="宋体" w:hAnsi="宋体" w:cs="宋体" w:hint="eastAsia"/>
                <w:kern w:val="0"/>
                <w:sz w:val="18"/>
                <w:szCs w:val="18"/>
                <w:vertAlign w:val="superscript"/>
              </w:rPr>
              <w:t>b</w:t>
            </w:r>
            <w:r w:rsidR="007238D0" w:rsidRPr="00A61AD1">
              <w:rPr>
                <w:rFonts w:ascii="宋体" w:hAnsi="宋体" w:cs="宋体" w:hint="eastAsia"/>
                <w:kern w:val="0"/>
                <w:sz w:val="18"/>
                <w:szCs w:val="18"/>
              </w:rPr>
              <w:t>上述典型试验时间</w:t>
            </w:r>
            <w:r w:rsidR="007238D0" w:rsidRPr="00A61AD1">
              <w:rPr>
                <w:rFonts w:ascii="宋体" w:hAnsi="宋体" w:cs="宋体"/>
                <w:kern w:val="0"/>
                <w:sz w:val="18"/>
                <w:szCs w:val="18"/>
              </w:rPr>
              <w:t>是指对一般规格（如Φ10</w:t>
            </w:r>
            <w:r w:rsidR="007238D0">
              <w:rPr>
                <w:rFonts w:ascii="宋体" w:hAnsi="宋体" w:cs="宋体" w:hint="eastAsia"/>
                <w:kern w:val="0"/>
                <w:sz w:val="18"/>
                <w:szCs w:val="18"/>
              </w:rPr>
              <w:t xml:space="preserve"> </w:t>
            </w:r>
            <w:r w:rsidR="007238D0" w:rsidRPr="00A61AD1">
              <w:rPr>
                <w:rFonts w:ascii="宋体" w:hAnsi="宋体" w:cs="宋体" w:hint="eastAsia"/>
                <w:kern w:val="0"/>
                <w:sz w:val="18"/>
                <w:szCs w:val="18"/>
              </w:rPr>
              <w:t>mm</w:t>
            </w:r>
            <w:r w:rsidR="007238D0" w:rsidRPr="00A61AD1">
              <w:rPr>
                <w:rFonts w:ascii="宋体" w:hAnsi="宋体" w:cs="宋体"/>
                <w:kern w:val="0"/>
                <w:sz w:val="18"/>
                <w:szCs w:val="18"/>
              </w:rPr>
              <w:t>×3</w:t>
            </w:r>
            <w:r w:rsidR="007238D0">
              <w:rPr>
                <w:rFonts w:ascii="宋体" w:hAnsi="宋体" w:cs="宋体" w:hint="eastAsia"/>
                <w:kern w:val="0"/>
                <w:sz w:val="18"/>
                <w:szCs w:val="18"/>
              </w:rPr>
              <w:t xml:space="preserve"> </w:t>
            </w:r>
            <w:r w:rsidR="007238D0" w:rsidRPr="00A61AD1">
              <w:rPr>
                <w:rFonts w:ascii="宋体" w:hAnsi="宋体" w:cs="宋体" w:hint="eastAsia"/>
                <w:kern w:val="0"/>
                <w:sz w:val="18"/>
                <w:szCs w:val="18"/>
              </w:rPr>
              <w:t>mm</w:t>
            </w:r>
            <w:r w:rsidR="007238D0" w:rsidRPr="00A61AD1">
              <w:rPr>
                <w:rFonts w:ascii="宋体" w:hAnsi="宋体" w:cs="宋体"/>
                <w:kern w:val="0"/>
                <w:sz w:val="18"/>
                <w:szCs w:val="18"/>
              </w:rPr>
              <w:t>、10</w:t>
            </w:r>
            <w:r w:rsidR="007238D0">
              <w:rPr>
                <w:rFonts w:ascii="宋体" w:hAnsi="宋体" w:cs="宋体" w:hint="eastAsia"/>
                <w:kern w:val="0"/>
                <w:sz w:val="18"/>
                <w:szCs w:val="18"/>
              </w:rPr>
              <w:t xml:space="preserve"> </w:t>
            </w:r>
            <w:r w:rsidR="007238D0" w:rsidRPr="00A61AD1">
              <w:rPr>
                <w:rFonts w:ascii="宋体" w:hAnsi="宋体" w:cs="宋体" w:hint="eastAsia"/>
                <w:kern w:val="0"/>
                <w:sz w:val="18"/>
                <w:szCs w:val="18"/>
              </w:rPr>
              <w:t>mm</w:t>
            </w:r>
            <w:r w:rsidR="007238D0" w:rsidRPr="00A61AD1">
              <w:rPr>
                <w:rFonts w:ascii="宋体" w:hAnsi="宋体" w:cs="宋体"/>
                <w:kern w:val="0"/>
                <w:sz w:val="18"/>
                <w:szCs w:val="18"/>
              </w:rPr>
              <w:t>×10</w:t>
            </w:r>
            <w:r w:rsidR="007238D0">
              <w:rPr>
                <w:rFonts w:ascii="宋体" w:hAnsi="宋体" w:cs="宋体" w:hint="eastAsia"/>
                <w:kern w:val="0"/>
                <w:sz w:val="18"/>
                <w:szCs w:val="18"/>
              </w:rPr>
              <w:t xml:space="preserve"> </w:t>
            </w:r>
            <w:r w:rsidR="007238D0" w:rsidRPr="00A61AD1">
              <w:rPr>
                <w:rFonts w:ascii="宋体" w:hAnsi="宋体" w:cs="宋体" w:hint="eastAsia"/>
                <w:kern w:val="0"/>
                <w:sz w:val="18"/>
                <w:szCs w:val="18"/>
              </w:rPr>
              <w:t>mm</w:t>
            </w:r>
            <w:r w:rsidR="007238D0" w:rsidRPr="00A61AD1">
              <w:rPr>
                <w:rFonts w:ascii="宋体" w:hAnsi="宋体" w:cs="宋体"/>
                <w:kern w:val="0"/>
                <w:sz w:val="18"/>
                <w:szCs w:val="18"/>
              </w:rPr>
              <w:t>×4</w:t>
            </w:r>
            <w:r w:rsidR="007238D0">
              <w:rPr>
                <w:rFonts w:ascii="宋体" w:hAnsi="宋体" w:cs="宋体" w:hint="eastAsia"/>
                <w:kern w:val="0"/>
                <w:sz w:val="18"/>
                <w:szCs w:val="18"/>
              </w:rPr>
              <w:t xml:space="preserve"> </w:t>
            </w:r>
            <w:r w:rsidR="007238D0" w:rsidRPr="00A61AD1">
              <w:rPr>
                <w:rFonts w:ascii="宋体" w:hAnsi="宋体" w:cs="宋体"/>
                <w:kern w:val="0"/>
                <w:sz w:val="18"/>
                <w:szCs w:val="18"/>
              </w:rPr>
              <w:t>mm等规格）的圆片、方块磁体进行</w:t>
            </w:r>
            <w:r w:rsidR="007238D0" w:rsidRPr="00A61AD1">
              <w:rPr>
                <w:rFonts w:ascii="宋体" w:hAnsi="宋体" w:cs="宋体" w:hint="eastAsia"/>
                <w:kern w:val="0"/>
                <w:sz w:val="18"/>
                <w:szCs w:val="18"/>
              </w:rPr>
              <w:t>镀</w:t>
            </w:r>
            <w:r w:rsidR="007238D0" w:rsidRPr="00A61AD1">
              <w:rPr>
                <w:rFonts w:ascii="宋体" w:hAnsi="宋体" w:cs="宋体"/>
                <w:kern w:val="0"/>
                <w:sz w:val="18"/>
                <w:szCs w:val="18"/>
              </w:rPr>
              <w:t>覆后的</w:t>
            </w:r>
            <w:r w:rsidR="007238D0" w:rsidRPr="00A61AD1">
              <w:rPr>
                <w:rFonts w:ascii="宋体" w:hAnsi="宋体" w:cs="宋体" w:hint="eastAsia"/>
                <w:kern w:val="0"/>
                <w:sz w:val="18"/>
                <w:szCs w:val="18"/>
              </w:rPr>
              <w:t>测试</w:t>
            </w:r>
            <w:r w:rsidR="007238D0" w:rsidRPr="00A61AD1">
              <w:rPr>
                <w:rFonts w:ascii="宋体" w:hAnsi="宋体" w:cs="宋体"/>
                <w:kern w:val="0"/>
                <w:sz w:val="18"/>
                <w:szCs w:val="18"/>
              </w:rPr>
              <w:t>结果。当磁体的规格等有变化时（如</w:t>
            </w:r>
            <w:proofErr w:type="gramStart"/>
            <w:r w:rsidR="007238D0" w:rsidRPr="00A61AD1">
              <w:rPr>
                <w:rFonts w:ascii="宋体" w:hAnsi="宋体" w:cs="宋体"/>
                <w:kern w:val="0"/>
                <w:sz w:val="18"/>
                <w:szCs w:val="18"/>
              </w:rPr>
              <w:t>单重大</w:t>
            </w:r>
            <w:proofErr w:type="gramEnd"/>
            <w:r w:rsidR="007238D0" w:rsidRPr="00A61AD1">
              <w:rPr>
                <w:rFonts w:ascii="宋体" w:hAnsi="宋体" w:cs="宋体"/>
                <w:kern w:val="0"/>
                <w:sz w:val="18"/>
                <w:szCs w:val="18"/>
              </w:rPr>
              <w:t>于20</w:t>
            </w:r>
            <w:r w:rsidR="007238D0">
              <w:rPr>
                <w:rFonts w:ascii="宋体" w:hAnsi="宋体" w:cs="宋体" w:hint="eastAsia"/>
                <w:kern w:val="0"/>
                <w:sz w:val="18"/>
                <w:szCs w:val="18"/>
              </w:rPr>
              <w:t xml:space="preserve"> </w:t>
            </w:r>
            <w:r w:rsidR="007238D0" w:rsidRPr="00A61AD1">
              <w:rPr>
                <w:rFonts w:ascii="宋体" w:hAnsi="宋体" w:cs="宋体"/>
                <w:kern w:val="0"/>
                <w:sz w:val="18"/>
                <w:szCs w:val="18"/>
              </w:rPr>
              <w:t>g或者单重小于2</w:t>
            </w:r>
            <w:r w:rsidR="007238D0">
              <w:rPr>
                <w:rFonts w:ascii="宋体" w:hAnsi="宋体" w:cs="宋体" w:hint="eastAsia"/>
                <w:kern w:val="0"/>
                <w:sz w:val="18"/>
                <w:szCs w:val="18"/>
              </w:rPr>
              <w:t xml:space="preserve"> </w:t>
            </w:r>
            <w:r w:rsidR="007238D0" w:rsidRPr="00A61AD1">
              <w:rPr>
                <w:rFonts w:ascii="宋体" w:hAnsi="宋体" w:cs="宋体"/>
                <w:kern w:val="0"/>
                <w:sz w:val="18"/>
                <w:szCs w:val="18"/>
              </w:rPr>
              <w:t>g</w:t>
            </w:r>
            <w:proofErr w:type="gramStart"/>
            <w:r w:rsidR="007238D0" w:rsidRPr="00A61AD1">
              <w:rPr>
                <w:rFonts w:ascii="宋体" w:hAnsi="宋体" w:cs="宋体"/>
                <w:kern w:val="0"/>
                <w:sz w:val="18"/>
                <w:szCs w:val="18"/>
              </w:rPr>
              <w:t>或者瓦型等</w:t>
            </w:r>
            <w:proofErr w:type="gramEnd"/>
            <w:r w:rsidR="007238D0" w:rsidRPr="00A61AD1">
              <w:rPr>
                <w:rFonts w:ascii="宋体" w:hAnsi="宋体" w:cs="宋体"/>
                <w:kern w:val="0"/>
                <w:sz w:val="18"/>
                <w:szCs w:val="18"/>
              </w:rPr>
              <w:t>其他形状或异形磁钢等等），试验指标也将相应的调整。</w:t>
            </w:r>
          </w:p>
        </w:tc>
      </w:tr>
    </w:tbl>
    <w:p w14:paraId="5FCC3D92" w14:textId="323589C3" w:rsidR="00E11717" w:rsidRDefault="00B71707" w:rsidP="003D248B">
      <w:pPr>
        <w:pStyle w:val="affd"/>
        <w:spacing w:before="156" w:after="156"/>
      </w:pPr>
      <w:r>
        <w:rPr>
          <w:rFonts w:hint="eastAsia"/>
        </w:rPr>
        <w:t>结合力</w:t>
      </w:r>
    </w:p>
    <w:p w14:paraId="014EF404" w14:textId="529F1FC1" w:rsidR="00355E2F" w:rsidRDefault="003D248B" w:rsidP="00E11717">
      <w:pPr>
        <w:pStyle w:val="affffb"/>
        <w:ind w:firstLine="420"/>
      </w:pPr>
      <w:r w:rsidRPr="003D248B">
        <w:rPr>
          <w:rFonts w:hint="eastAsia"/>
        </w:rPr>
        <w:t>镀层与基体之间</w:t>
      </w:r>
      <w:r w:rsidR="00D009D2" w:rsidRPr="00D009D2">
        <w:rPr>
          <w:rFonts w:hint="eastAsia"/>
        </w:rPr>
        <w:t>应</w:t>
      </w:r>
      <w:r w:rsidRPr="003D248B">
        <w:rPr>
          <w:rFonts w:hint="eastAsia"/>
        </w:rPr>
        <w:t>结合良好。</w:t>
      </w:r>
      <w:r w:rsidR="00965787">
        <w:rPr>
          <w:rFonts w:hint="eastAsia"/>
        </w:rPr>
        <w:t>附录</w:t>
      </w:r>
      <w:r w:rsidR="00965787">
        <w:rPr>
          <w:rFonts w:hint="eastAsia"/>
        </w:rPr>
        <w:t>F</w:t>
      </w:r>
      <w:r w:rsidR="00965787">
        <w:rPr>
          <w:rFonts w:hint="eastAsia"/>
        </w:rPr>
        <w:t>给出了</w:t>
      </w:r>
      <w:r w:rsidR="00965787" w:rsidRPr="00965787">
        <w:rPr>
          <w:rFonts w:hint="eastAsia"/>
        </w:rPr>
        <w:t>不同应用场景的镀层结合力</w:t>
      </w:r>
      <w:r w:rsidR="00965787">
        <w:rPr>
          <w:rFonts w:hint="eastAsia"/>
        </w:rPr>
        <w:t>。</w:t>
      </w:r>
    </w:p>
    <w:p w14:paraId="4F92C511" w14:textId="3A449AD2" w:rsidR="003D248B" w:rsidRDefault="00AB33A7" w:rsidP="00AB33A7">
      <w:pPr>
        <w:pStyle w:val="affd"/>
        <w:spacing w:before="156" w:after="156"/>
      </w:pPr>
      <w:r w:rsidRPr="00AB33A7">
        <w:rPr>
          <w:rFonts w:hint="eastAsia"/>
        </w:rPr>
        <w:t>表面润湿张力</w:t>
      </w:r>
    </w:p>
    <w:p w14:paraId="79A803F5" w14:textId="6EABC7F4" w:rsidR="003D248B" w:rsidRPr="00F75D09" w:rsidRDefault="00144757" w:rsidP="00E11717">
      <w:pPr>
        <w:pStyle w:val="affffb"/>
        <w:ind w:firstLine="420"/>
        <w:rPr>
          <w:rFonts w:ascii="宋体" w:hAnsi="宋体" w:hint="eastAsia"/>
        </w:rPr>
      </w:pPr>
      <w:r w:rsidRPr="00144757">
        <w:rPr>
          <w:rFonts w:ascii="宋体" w:hAnsi="宋体"/>
        </w:rPr>
        <w:t>表面润湿张力是衡量液体在固体表面铺展润湿能力</w:t>
      </w:r>
      <w:r w:rsidR="00AB33A7" w:rsidRPr="00F75D09">
        <w:rPr>
          <w:rFonts w:ascii="宋体" w:hAnsi="宋体" w:hint="eastAsia"/>
        </w:rPr>
        <w:t>，被钕铁硼用户作为镀层与装配件之间是否可良好粘接的重要指标。各种镀层的典型表面润湿张力见表</w:t>
      </w:r>
      <w:r w:rsidR="00A30ACE">
        <w:rPr>
          <w:rFonts w:ascii="宋体" w:hAnsi="宋体" w:hint="eastAsia"/>
        </w:rPr>
        <w:t>6</w:t>
      </w:r>
      <w:r w:rsidR="00AB33A7" w:rsidRPr="00F75D09">
        <w:rPr>
          <w:rFonts w:ascii="宋体" w:hAnsi="宋体" w:hint="eastAsia"/>
        </w:rPr>
        <w:t>。</w:t>
      </w:r>
    </w:p>
    <w:p w14:paraId="2C2619E8" w14:textId="5A0F3C94" w:rsidR="003D248B" w:rsidRDefault="00AB33A7" w:rsidP="00AB33A7">
      <w:pPr>
        <w:pStyle w:val="aff2"/>
        <w:spacing w:before="156" w:after="156"/>
      </w:pPr>
      <w:r w:rsidRPr="00AB33A7">
        <w:rPr>
          <w:rFonts w:hint="eastAsia"/>
        </w:rPr>
        <w:t>常见镀层典型表面润湿张力</w:t>
      </w:r>
      <w:r w:rsidR="00301EA5" w:rsidRPr="00844227">
        <w:rPr>
          <w:rFonts w:hint="eastAsia"/>
          <w:color w:val="000000" w:themeColor="text1"/>
          <w:highlight w:val="yellow"/>
        </w:rPr>
        <w:t>（</w:t>
      </w:r>
      <w:proofErr w:type="gramStart"/>
      <w:r w:rsidR="00301EA5" w:rsidRPr="00844227">
        <w:rPr>
          <w:rFonts w:hint="eastAsia"/>
          <w:color w:val="000000" w:themeColor="text1"/>
          <w:highlight w:val="yellow"/>
        </w:rPr>
        <w:t>并续表</w:t>
      </w:r>
      <w:proofErr w:type="gramEnd"/>
      <w:r w:rsidR="00301EA5" w:rsidRPr="00844227">
        <w:rPr>
          <w:rFonts w:hint="eastAsia"/>
          <w:color w:val="000000" w:themeColor="text1"/>
          <w:highlight w:val="yellow"/>
        </w:rPr>
        <w:t>）</w:t>
      </w:r>
    </w:p>
    <w:tbl>
      <w:tblPr>
        <w:tblW w:w="5000" w:type="pct"/>
        <w:tblLook w:val="04A0" w:firstRow="1" w:lastRow="0" w:firstColumn="1" w:lastColumn="0" w:noHBand="0" w:noVBand="1"/>
      </w:tblPr>
      <w:tblGrid>
        <w:gridCol w:w="1353"/>
        <w:gridCol w:w="2140"/>
        <w:gridCol w:w="2264"/>
        <w:gridCol w:w="3813"/>
      </w:tblGrid>
      <w:tr w:rsidR="000A70F9" w:rsidRPr="000A70F9" w14:paraId="4C5F08FE" w14:textId="77777777" w:rsidTr="00AB33A7">
        <w:trPr>
          <w:trHeight w:val="49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0A131A1E" w14:textId="77777777" w:rsidR="00AB33A7" w:rsidRPr="000A70F9" w:rsidRDefault="00AB33A7" w:rsidP="00AB33A7">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镀层</w:t>
            </w:r>
          </w:p>
        </w:tc>
        <w:tc>
          <w:tcPr>
            <w:tcW w:w="1183" w:type="pct"/>
            <w:tcBorders>
              <w:top w:val="single" w:sz="4" w:space="0" w:color="auto"/>
              <w:left w:val="nil"/>
              <w:bottom w:val="single" w:sz="4" w:space="0" w:color="auto"/>
              <w:right w:val="single" w:sz="4" w:space="0" w:color="auto"/>
            </w:tcBorders>
            <w:vAlign w:val="center"/>
            <w:hideMark/>
          </w:tcPr>
          <w:p w14:paraId="19DDB5AF" w14:textId="77777777" w:rsidR="00AB33A7" w:rsidRPr="000A70F9" w:rsidRDefault="00AB33A7" w:rsidP="00AB33A7">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镀层代号</w:t>
            </w:r>
          </w:p>
        </w:tc>
        <w:tc>
          <w:tcPr>
            <w:tcW w:w="1992" w:type="pct"/>
            <w:tcBorders>
              <w:top w:val="single" w:sz="4" w:space="0" w:color="auto"/>
              <w:left w:val="nil"/>
              <w:bottom w:val="single" w:sz="4" w:space="0" w:color="auto"/>
              <w:right w:val="single" w:sz="4" w:space="0" w:color="auto"/>
            </w:tcBorders>
            <w:vAlign w:val="center"/>
            <w:hideMark/>
          </w:tcPr>
          <w:p w14:paraId="698FCAAC" w14:textId="77777777" w:rsidR="00AB33A7" w:rsidRPr="000A70F9" w:rsidRDefault="00AB33A7" w:rsidP="00AB33A7">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典型表面润湿张力</w:t>
            </w:r>
            <w:r w:rsidRPr="000A70F9">
              <w:rPr>
                <w:rFonts w:ascii="宋体" w:hAnsi="宋体" w:cs="宋体" w:hint="eastAsia"/>
                <w:kern w:val="0"/>
                <w:sz w:val="18"/>
                <w:szCs w:val="18"/>
              </w:rPr>
              <w:br/>
              <w:t>×10</w:t>
            </w:r>
            <w:r w:rsidRPr="000A70F9">
              <w:rPr>
                <w:rFonts w:ascii="宋体" w:hAnsi="宋体" w:cs="宋体" w:hint="eastAsia"/>
                <w:kern w:val="0"/>
                <w:sz w:val="18"/>
                <w:szCs w:val="18"/>
                <w:vertAlign w:val="superscript"/>
              </w:rPr>
              <w:t>-3</w:t>
            </w:r>
            <w:r w:rsidRPr="000A70F9">
              <w:rPr>
                <w:rFonts w:ascii="宋体" w:hAnsi="宋体" w:cs="宋体" w:hint="eastAsia"/>
                <w:kern w:val="0"/>
                <w:sz w:val="18"/>
                <w:szCs w:val="18"/>
              </w:rPr>
              <w:t xml:space="preserve">N/m  </w:t>
            </w:r>
            <w:r w:rsidRPr="000A70F9">
              <w:rPr>
                <w:rFonts w:ascii="宋体" w:hAnsi="宋体" w:cs="宋体" w:hint="eastAsia"/>
                <w:kern w:val="0"/>
                <w:sz w:val="18"/>
                <w:szCs w:val="18"/>
                <w:vertAlign w:val="superscript"/>
              </w:rPr>
              <w:t xml:space="preserve"> a</w:t>
            </w:r>
          </w:p>
        </w:tc>
      </w:tr>
      <w:tr w:rsidR="000A70F9" w:rsidRPr="000A70F9" w14:paraId="3DA5390B"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74E8D050" w14:textId="0BB5B623" w:rsidR="00AB33A7" w:rsidRPr="000A70F9" w:rsidRDefault="00906B86" w:rsidP="00AB33A7">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电镀</w:t>
            </w:r>
            <w:r w:rsidR="00AB33A7" w:rsidRPr="000A70F9">
              <w:rPr>
                <w:rFonts w:ascii="宋体" w:hAnsi="宋体" w:cs="宋体" w:hint="eastAsia"/>
                <w:kern w:val="0"/>
                <w:sz w:val="18"/>
                <w:szCs w:val="18"/>
              </w:rPr>
              <w:t>铜镍</w:t>
            </w:r>
            <w:r w:rsidR="007B5F98">
              <w:rPr>
                <w:rFonts w:ascii="宋体" w:hAnsi="宋体" w:cs="宋体" w:hint="eastAsia"/>
                <w:kern w:val="0"/>
                <w:sz w:val="18"/>
                <w:szCs w:val="18"/>
              </w:rPr>
              <w:t>（</w:t>
            </w:r>
            <w:r w:rsidR="007B5F98" w:rsidRPr="000A70F9">
              <w:rPr>
                <w:rFonts w:ascii="宋体" w:hAnsi="宋体" w:cs="宋体" w:hint="eastAsia"/>
                <w:kern w:val="0"/>
                <w:sz w:val="18"/>
                <w:szCs w:val="18"/>
              </w:rPr>
              <w:t>镍磷合金</w:t>
            </w:r>
            <w:r w:rsidR="007B5F98">
              <w:rPr>
                <w:rFonts w:ascii="宋体" w:hAnsi="宋体" w:cs="宋体" w:hint="eastAsia"/>
                <w:kern w:val="0"/>
                <w:sz w:val="18"/>
                <w:szCs w:val="18"/>
              </w:rPr>
              <w:t>）</w:t>
            </w:r>
            <w:r w:rsidR="00AB33A7" w:rsidRPr="000A70F9">
              <w:rPr>
                <w:rFonts w:ascii="宋体" w:hAnsi="宋体" w:cs="宋体" w:hint="eastAsia"/>
                <w:kern w:val="0"/>
                <w:sz w:val="18"/>
                <w:szCs w:val="18"/>
              </w:rPr>
              <w:t>镀层（滚镀）</w:t>
            </w:r>
          </w:p>
        </w:tc>
        <w:tc>
          <w:tcPr>
            <w:tcW w:w="1183" w:type="pct"/>
            <w:tcBorders>
              <w:top w:val="nil"/>
              <w:left w:val="nil"/>
              <w:bottom w:val="single" w:sz="4" w:space="0" w:color="auto"/>
              <w:right w:val="single" w:sz="4" w:space="0" w:color="auto"/>
            </w:tcBorders>
            <w:vAlign w:val="center"/>
            <w:hideMark/>
          </w:tcPr>
          <w:p w14:paraId="228C7750" w14:textId="77777777" w:rsidR="00AB33A7" w:rsidRPr="000A70F9" w:rsidRDefault="00AB33A7" w:rsidP="00AB33A7">
            <w:pPr>
              <w:widowControl/>
              <w:adjustRightInd/>
              <w:spacing w:line="240" w:lineRule="auto"/>
              <w:jc w:val="left"/>
              <w:rPr>
                <w:rFonts w:ascii="宋体" w:hAnsi="宋体" w:cs="宋体" w:hint="eastAsia"/>
                <w:kern w:val="0"/>
                <w:sz w:val="18"/>
                <w:szCs w:val="18"/>
              </w:rPr>
            </w:pPr>
            <w:proofErr w:type="spellStart"/>
            <w:r w:rsidRPr="000A70F9">
              <w:rPr>
                <w:rFonts w:ascii="宋体" w:hAnsi="宋体" w:cs="宋体" w:hint="eastAsia"/>
                <w:kern w:val="0"/>
                <w:sz w:val="18"/>
                <w:szCs w:val="18"/>
              </w:rPr>
              <w:t>CuNi</w:t>
            </w:r>
            <w:proofErr w:type="spellEnd"/>
            <w:r w:rsidRPr="000A70F9">
              <w:rPr>
                <w:rFonts w:ascii="宋体" w:hAnsi="宋体" w:cs="宋体" w:hint="eastAsia"/>
                <w:kern w:val="0"/>
                <w:sz w:val="18"/>
                <w:szCs w:val="18"/>
              </w:rPr>
              <w:t xml:space="preserve"> (</w:t>
            </w:r>
            <w:proofErr w:type="spellStart"/>
            <w:r w:rsidRPr="000A70F9">
              <w:rPr>
                <w:rFonts w:ascii="宋体" w:hAnsi="宋体" w:cs="宋体" w:hint="eastAsia"/>
                <w:kern w:val="0"/>
                <w:sz w:val="18"/>
                <w:szCs w:val="18"/>
              </w:rPr>
              <w:t>NiP</w:t>
            </w:r>
            <w:proofErr w:type="spellEnd"/>
            <w:r w:rsidRPr="000A70F9">
              <w:rPr>
                <w:rFonts w:ascii="宋体" w:hAnsi="宋体" w:cs="宋体" w:hint="eastAsia"/>
                <w:kern w:val="0"/>
                <w:sz w:val="18"/>
                <w:szCs w:val="18"/>
              </w:rPr>
              <w:t>)</w:t>
            </w:r>
          </w:p>
        </w:tc>
        <w:tc>
          <w:tcPr>
            <w:tcW w:w="1992" w:type="pct"/>
            <w:tcBorders>
              <w:top w:val="nil"/>
              <w:left w:val="nil"/>
              <w:bottom w:val="single" w:sz="4" w:space="0" w:color="auto"/>
              <w:right w:val="single" w:sz="4" w:space="0" w:color="auto"/>
            </w:tcBorders>
            <w:vAlign w:val="center"/>
            <w:hideMark/>
          </w:tcPr>
          <w:p w14:paraId="01CA016C" w14:textId="4D67E2D5" w:rsidR="00AB33A7" w:rsidRPr="00A30ACE" w:rsidRDefault="00E8241C" w:rsidP="00AB33A7">
            <w:pPr>
              <w:widowControl/>
              <w:adjustRightInd/>
              <w:spacing w:line="240" w:lineRule="auto"/>
              <w:jc w:val="center"/>
              <w:rPr>
                <w:rFonts w:ascii="宋体" w:hAnsi="宋体" w:cs="宋体" w:hint="eastAsia"/>
                <w:kern w:val="0"/>
                <w:sz w:val="18"/>
                <w:szCs w:val="18"/>
              </w:rPr>
            </w:pPr>
            <w:r w:rsidRPr="00A30ACE">
              <w:rPr>
                <w:rFonts w:ascii="宋体" w:hAnsi="宋体" w:cs="宋体" w:hint="eastAsia"/>
                <w:kern w:val="0"/>
                <w:sz w:val="18"/>
                <w:szCs w:val="18"/>
              </w:rPr>
              <w:t>34</w:t>
            </w:r>
          </w:p>
        </w:tc>
      </w:tr>
      <w:tr w:rsidR="000A70F9" w:rsidRPr="000A70F9" w14:paraId="4325A907"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068A264E" w14:textId="08F3C76C" w:rsidR="00AB33A7" w:rsidRPr="000A70F9" w:rsidRDefault="00906B86" w:rsidP="00AB33A7">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电镀</w:t>
            </w:r>
            <w:r w:rsidR="00AB33A7" w:rsidRPr="000A70F9">
              <w:rPr>
                <w:rFonts w:ascii="宋体" w:hAnsi="宋体" w:cs="宋体" w:hint="eastAsia"/>
                <w:kern w:val="0"/>
                <w:sz w:val="18"/>
                <w:szCs w:val="18"/>
              </w:rPr>
              <w:t>铜镍+化学镍镀层（滚镀）</w:t>
            </w:r>
          </w:p>
        </w:tc>
        <w:tc>
          <w:tcPr>
            <w:tcW w:w="1183" w:type="pct"/>
            <w:tcBorders>
              <w:top w:val="nil"/>
              <w:left w:val="nil"/>
              <w:bottom w:val="single" w:sz="4" w:space="0" w:color="auto"/>
              <w:right w:val="single" w:sz="4" w:space="0" w:color="auto"/>
            </w:tcBorders>
            <w:vAlign w:val="center"/>
            <w:hideMark/>
          </w:tcPr>
          <w:p w14:paraId="7CEC3781" w14:textId="77777777" w:rsidR="00AB33A7" w:rsidRPr="000A70F9" w:rsidRDefault="00AB33A7" w:rsidP="00AB33A7">
            <w:pPr>
              <w:widowControl/>
              <w:adjustRightInd/>
              <w:spacing w:line="240" w:lineRule="auto"/>
              <w:jc w:val="left"/>
              <w:rPr>
                <w:rFonts w:ascii="宋体" w:hAnsi="宋体" w:cs="宋体" w:hint="eastAsia"/>
                <w:kern w:val="0"/>
                <w:sz w:val="18"/>
                <w:szCs w:val="18"/>
              </w:rPr>
            </w:pPr>
            <w:proofErr w:type="spellStart"/>
            <w:r w:rsidRPr="000A70F9">
              <w:rPr>
                <w:rFonts w:ascii="宋体" w:hAnsi="宋体" w:cs="宋体" w:hint="eastAsia"/>
                <w:kern w:val="0"/>
                <w:sz w:val="18"/>
                <w:szCs w:val="18"/>
              </w:rPr>
              <w:t>CuNi+AP.Ni</w:t>
            </w:r>
            <w:proofErr w:type="spellEnd"/>
          </w:p>
        </w:tc>
        <w:tc>
          <w:tcPr>
            <w:tcW w:w="1992" w:type="pct"/>
            <w:tcBorders>
              <w:top w:val="nil"/>
              <w:left w:val="nil"/>
              <w:bottom w:val="single" w:sz="4" w:space="0" w:color="auto"/>
              <w:right w:val="single" w:sz="4" w:space="0" w:color="auto"/>
            </w:tcBorders>
            <w:vAlign w:val="center"/>
            <w:hideMark/>
          </w:tcPr>
          <w:p w14:paraId="0D1A4069" w14:textId="7FFAF343" w:rsidR="00AB33A7" w:rsidRPr="00A30ACE" w:rsidRDefault="00E8241C" w:rsidP="00AB33A7">
            <w:pPr>
              <w:widowControl/>
              <w:adjustRightInd/>
              <w:spacing w:line="240" w:lineRule="auto"/>
              <w:jc w:val="center"/>
              <w:rPr>
                <w:rFonts w:ascii="宋体" w:hAnsi="宋体" w:cs="宋体" w:hint="eastAsia"/>
                <w:kern w:val="0"/>
                <w:sz w:val="18"/>
                <w:szCs w:val="18"/>
              </w:rPr>
            </w:pPr>
            <w:r w:rsidRPr="00A30ACE">
              <w:rPr>
                <w:rFonts w:ascii="宋体" w:hAnsi="宋体" w:cs="宋体" w:hint="eastAsia"/>
                <w:kern w:val="0"/>
                <w:sz w:val="18"/>
                <w:szCs w:val="18"/>
              </w:rPr>
              <w:t>34</w:t>
            </w:r>
          </w:p>
        </w:tc>
      </w:tr>
      <w:tr w:rsidR="000A70F9" w:rsidRPr="000A70F9" w14:paraId="7FD7A008"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16D243D1" w14:textId="391F0C22" w:rsidR="00AB33A7" w:rsidRPr="000A70F9" w:rsidRDefault="008C2F64" w:rsidP="00AB33A7">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电镀</w:t>
            </w:r>
            <w:r w:rsidR="00AB33A7" w:rsidRPr="000A70F9">
              <w:rPr>
                <w:rFonts w:ascii="宋体" w:hAnsi="宋体" w:cs="宋体" w:hint="eastAsia"/>
                <w:kern w:val="0"/>
                <w:sz w:val="18"/>
                <w:szCs w:val="18"/>
              </w:rPr>
              <w:t>镍镀层（滚镀）</w:t>
            </w:r>
          </w:p>
        </w:tc>
        <w:tc>
          <w:tcPr>
            <w:tcW w:w="1183" w:type="pct"/>
            <w:tcBorders>
              <w:top w:val="nil"/>
              <w:left w:val="nil"/>
              <w:bottom w:val="single" w:sz="4" w:space="0" w:color="auto"/>
              <w:right w:val="single" w:sz="4" w:space="0" w:color="auto"/>
            </w:tcBorders>
            <w:vAlign w:val="center"/>
            <w:hideMark/>
          </w:tcPr>
          <w:p w14:paraId="1B806D56" w14:textId="77777777" w:rsidR="00AB33A7" w:rsidRPr="000A70F9" w:rsidRDefault="00AB33A7" w:rsidP="00AB33A7">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Ni</w:t>
            </w:r>
          </w:p>
        </w:tc>
        <w:tc>
          <w:tcPr>
            <w:tcW w:w="1992" w:type="pct"/>
            <w:tcBorders>
              <w:top w:val="nil"/>
              <w:left w:val="nil"/>
              <w:bottom w:val="single" w:sz="4" w:space="0" w:color="auto"/>
              <w:right w:val="single" w:sz="4" w:space="0" w:color="auto"/>
            </w:tcBorders>
            <w:vAlign w:val="center"/>
            <w:hideMark/>
          </w:tcPr>
          <w:p w14:paraId="28EF4FDD" w14:textId="77777777" w:rsidR="00AB33A7" w:rsidRPr="00A30ACE" w:rsidRDefault="00AB33A7" w:rsidP="00AB33A7">
            <w:pPr>
              <w:widowControl/>
              <w:adjustRightInd/>
              <w:spacing w:line="240" w:lineRule="auto"/>
              <w:jc w:val="center"/>
              <w:rPr>
                <w:rFonts w:ascii="宋体" w:hAnsi="宋体" w:cs="宋体" w:hint="eastAsia"/>
                <w:kern w:val="0"/>
                <w:sz w:val="18"/>
                <w:szCs w:val="18"/>
              </w:rPr>
            </w:pPr>
            <w:r w:rsidRPr="00A30ACE">
              <w:rPr>
                <w:rFonts w:ascii="宋体" w:hAnsi="宋体" w:cs="宋体" w:hint="eastAsia"/>
                <w:kern w:val="0"/>
                <w:sz w:val="18"/>
                <w:szCs w:val="18"/>
              </w:rPr>
              <w:t>30</w:t>
            </w:r>
          </w:p>
        </w:tc>
      </w:tr>
      <w:tr w:rsidR="000A70F9" w:rsidRPr="000A70F9" w14:paraId="40D13525"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0E234F71" w14:textId="409B37A2" w:rsidR="00AB33A7" w:rsidRPr="000A70F9" w:rsidRDefault="008C2F64" w:rsidP="00AB33A7">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电镀</w:t>
            </w:r>
            <w:r w:rsidR="00AB33A7" w:rsidRPr="000A70F9">
              <w:rPr>
                <w:rFonts w:ascii="宋体" w:hAnsi="宋体" w:cs="宋体" w:hint="eastAsia"/>
                <w:kern w:val="0"/>
                <w:sz w:val="18"/>
                <w:szCs w:val="18"/>
              </w:rPr>
              <w:t>镍镀层（挂镀）</w:t>
            </w:r>
          </w:p>
        </w:tc>
        <w:tc>
          <w:tcPr>
            <w:tcW w:w="1183" w:type="pct"/>
            <w:tcBorders>
              <w:top w:val="nil"/>
              <w:left w:val="nil"/>
              <w:bottom w:val="single" w:sz="4" w:space="0" w:color="auto"/>
              <w:right w:val="single" w:sz="4" w:space="0" w:color="auto"/>
            </w:tcBorders>
            <w:vAlign w:val="center"/>
            <w:hideMark/>
          </w:tcPr>
          <w:p w14:paraId="7BAB5154" w14:textId="29A8EEC4" w:rsidR="00AB33A7" w:rsidRPr="000A70F9" w:rsidRDefault="00AB33A7" w:rsidP="00AB33A7">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Ni</w:t>
            </w:r>
          </w:p>
        </w:tc>
        <w:tc>
          <w:tcPr>
            <w:tcW w:w="1992" w:type="pct"/>
            <w:tcBorders>
              <w:top w:val="nil"/>
              <w:left w:val="nil"/>
              <w:bottom w:val="single" w:sz="4" w:space="0" w:color="auto"/>
              <w:right w:val="single" w:sz="4" w:space="0" w:color="auto"/>
            </w:tcBorders>
            <w:vAlign w:val="center"/>
            <w:hideMark/>
          </w:tcPr>
          <w:p w14:paraId="765BF4F4" w14:textId="77777777" w:rsidR="00AB33A7" w:rsidRPr="000A70F9" w:rsidRDefault="00AB33A7" w:rsidP="00AB33A7">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32</w:t>
            </w:r>
          </w:p>
        </w:tc>
      </w:tr>
      <w:tr w:rsidR="000A70F9" w:rsidRPr="000A70F9" w14:paraId="1C3308B9"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34F093B3" w14:textId="1EC48996" w:rsidR="00AB33A7" w:rsidRPr="000A70F9" w:rsidRDefault="008C2F64" w:rsidP="00AB33A7">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电镀</w:t>
            </w:r>
            <w:r w:rsidR="00AB33A7" w:rsidRPr="000A70F9">
              <w:rPr>
                <w:rFonts w:ascii="宋体" w:hAnsi="宋体" w:cs="宋体" w:hint="eastAsia"/>
                <w:kern w:val="0"/>
                <w:sz w:val="18"/>
                <w:szCs w:val="18"/>
              </w:rPr>
              <w:t>镍+化学镍镀层（滚镀）</w:t>
            </w:r>
          </w:p>
        </w:tc>
        <w:tc>
          <w:tcPr>
            <w:tcW w:w="1183" w:type="pct"/>
            <w:tcBorders>
              <w:top w:val="nil"/>
              <w:left w:val="nil"/>
              <w:bottom w:val="single" w:sz="4" w:space="0" w:color="auto"/>
              <w:right w:val="single" w:sz="4" w:space="0" w:color="auto"/>
            </w:tcBorders>
            <w:vAlign w:val="center"/>
            <w:hideMark/>
          </w:tcPr>
          <w:p w14:paraId="0C5F09E8" w14:textId="77777777" w:rsidR="00AB33A7" w:rsidRPr="000A70F9" w:rsidRDefault="00AB33A7" w:rsidP="00AB33A7">
            <w:pPr>
              <w:widowControl/>
              <w:adjustRightInd/>
              <w:spacing w:line="240" w:lineRule="auto"/>
              <w:jc w:val="left"/>
              <w:rPr>
                <w:rFonts w:ascii="宋体" w:hAnsi="宋体" w:cs="宋体" w:hint="eastAsia"/>
                <w:kern w:val="0"/>
                <w:sz w:val="18"/>
                <w:szCs w:val="18"/>
              </w:rPr>
            </w:pPr>
            <w:proofErr w:type="spellStart"/>
            <w:r w:rsidRPr="000A70F9">
              <w:rPr>
                <w:rFonts w:ascii="宋体" w:hAnsi="宋体" w:cs="宋体" w:hint="eastAsia"/>
                <w:kern w:val="0"/>
                <w:sz w:val="18"/>
                <w:szCs w:val="18"/>
              </w:rPr>
              <w:t>Ni+AP.Ni</w:t>
            </w:r>
            <w:proofErr w:type="spellEnd"/>
          </w:p>
        </w:tc>
        <w:tc>
          <w:tcPr>
            <w:tcW w:w="1992" w:type="pct"/>
            <w:tcBorders>
              <w:top w:val="nil"/>
              <w:left w:val="nil"/>
              <w:bottom w:val="single" w:sz="4" w:space="0" w:color="auto"/>
              <w:right w:val="single" w:sz="4" w:space="0" w:color="auto"/>
            </w:tcBorders>
            <w:vAlign w:val="center"/>
            <w:hideMark/>
          </w:tcPr>
          <w:p w14:paraId="350BAE86" w14:textId="77777777" w:rsidR="00AB33A7" w:rsidRPr="000A70F9" w:rsidRDefault="00AB33A7" w:rsidP="00AB33A7">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32</w:t>
            </w:r>
          </w:p>
        </w:tc>
      </w:tr>
      <w:tr w:rsidR="000A70F9" w:rsidRPr="000A70F9" w14:paraId="69D4441F"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6CE263F7" w14:textId="60B23919" w:rsidR="00AB33A7" w:rsidRPr="000A70F9" w:rsidRDefault="008C2F64" w:rsidP="00AB33A7">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电镀</w:t>
            </w:r>
            <w:r w:rsidR="00AB33A7" w:rsidRPr="000A70F9">
              <w:rPr>
                <w:rFonts w:ascii="宋体" w:hAnsi="宋体" w:cs="宋体" w:hint="eastAsia"/>
                <w:kern w:val="0"/>
                <w:sz w:val="18"/>
                <w:szCs w:val="18"/>
              </w:rPr>
              <w:t>镍+化学镍镀层（挂镀）</w:t>
            </w:r>
          </w:p>
        </w:tc>
        <w:tc>
          <w:tcPr>
            <w:tcW w:w="1183" w:type="pct"/>
            <w:tcBorders>
              <w:top w:val="nil"/>
              <w:left w:val="nil"/>
              <w:bottom w:val="single" w:sz="4" w:space="0" w:color="auto"/>
              <w:right w:val="single" w:sz="4" w:space="0" w:color="auto"/>
            </w:tcBorders>
            <w:vAlign w:val="center"/>
            <w:hideMark/>
          </w:tcPr>
          <w:p w14:paraId="4421F4DD" w14:textId="0A4EA7DF" w:rsidR="00AB33A7" w:rsidRPr="000A70F9" w:rsidRDefault="00AB33A7" w:rsidP="00AB33A7">
            <w:pPr>
              <w:widowControl/>
              <w:adjustRightInd/>
              <w:spacing w:line="240" w:lineRule="auto"/>
              <w:jc w:val="left"/>
              <w:rPr>
                <w:rFonts w:ascii="宋体" w:hAnsi="宋体" w:cs="宋体" w:hint="eastAsia"/>
                <w:kern w:val="0"/>
                <w:sz w:val="18"/>
                <w:szCs w:val="18"/>
              </w:rPr>
            </w:pPr>
            <w:proofErr w:type="spellStart"/>
            <w:r w:rsidRPr="000A70F9">
              <w:rPr>
                <w:rFonts w:ascii="宋体" w:hAnsi="宋体" w:cs="宋体" w:hint="eastAsia"/>
                <w:kern w:val="0"/>
                <w:sz w:val="18"/>
                <w:szCs w:val="18"/>
              </w:rPr>
              <w:t>Ni+AP.Ni</w:t>
            </w:r>
            <w:proofErr w:type="spellEnd"/>
          </w:p>
        </w:tc>
        <w:tc>
          <w:tcPr>
            <w:tcW w:w="1992" w:type="pct"/>
            <w:tcBorders>
              <w:top w:val="nil"/>
              <w:left w:val="nil"/>
              <w:bottom w:val="single" w:sz="4" w:space="0" w:color="auto"/>
              <w:right w:val="single" w:sz="4" w:space="0" w:color="auto"/>
            </w:tcBorders>
            <w:vAlign w:val="center"/>
            <w:hideMark/>
          </w:tcPr>
          <w:p w14:paraId="65BB9F1F" w14:textId="2F0C8FAD" w:rsidR="00AB33A7" w:rsidRPr="000A70F9" w:rsidRDefault="007E7893" w:rsidP="00AB33A7">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32</w:t>
            </w:r>
          </w:p>
        </w:tc>
      </w:tr>
      <w:tr w:rsidR="000A70F9" w:rsidRPr="000A70F9" w14:paraId="606D72E3"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0F464DA1" w14:textId="7E7FF8D0" w:rsidR="00AB33A7" w:rsidRPr="000A70F9" w:rsidRDefault="008C2F64" w:rsidP="00AB33A7">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w:t>
            </w:r>
            <w:proofErr w:type="gramStart"/>
            <w:r w:rsidRPr="000A70F9">
              <w:rPr>
                <w:rFonts w:ascii="宋体" w:hAnsi="宋体" w:cs="宋体" w:hint="eastAsia"/>
                <w:kern w:val="0"/>
                <w:sz w:val="18"/>
                <w:szCs w:val="18"/>
              </w:rPr>
              <w:t>镀</w:t>
            </w:r>
            <w:r w:rsidR="00AB33A7" w:rsidRPr="000A70F9">
              <w:rPr>
                <w:rFonts w:ascii="宋体" w:hAnsi="宋体" w:cs="宋体" w:hint="eastAsia"/>
                <w:kern w:val="0"/>
                <w:sz w:val="18"/>
                <w:szCs w:val="18"/>
              </w:rPr>
              <w:t>镍银</w:t>
            </w:r>
            <w:proofErr w:type="gramEnd"/>
            <w:r w:rsidR="00AB33A7" w:rsidRPr="000A70F9">
              <w:rPr>
                <w:rFonts w:ascii="宋体" w:hAnsi="宋体" w:cs="宋体" w:hint="eastAsia"/>
                <w:kern w:val="0"/>
                <w:sz w:val="18"/>
                <w:szCs w:val="18"/>
              </w:rPr>
              <w:t>镀层</w:t>
            </w:r>
          </w:p>
        </w:tc>
        <w:tc>
          <w:tcPr>
            <w:tcW w:w="1183" w:type="pct"/>
            <w:tcBorders>
              <w:top w:val="nil"/>
              <w:left w:val="nil"/>
              <w:bottom w:val="single" w:sz="4" w:space="0" w:color="auto"/>
              <w:right w:val="single" w:sz="4" w:space="0" w:color="auto"/>
            </w:tcBorders>
            <w:vAlign w:val="center"/>
            <w:hideMark/>
          </w:tcPr>
          <w:p w14:paraId="171CD057" w14:textId="77777777" w:rsidR="00AB33A7" w:rsidRPr="000A70F9" w:rsidRDefault="00AB33A7" w:rsidP="00AB33A7">
            <w:pPr>
              <w:widowControl/>
              <w:adjustRightInd/>
              <w:spacing w:line="240" w:lineRule="auto"/>
              <w:jc w:val="left"/>
              <w:rPr>
                <w:rFonts w:ascii="宋体" w:hAnsi="宋体" w:cs="宋体" w:hint="eastAsia"/>
                <w:kern w:val="0"/>
                <w:sz w:val="18"/>
                <w:szCs w:val="18"/>
              </w:rPr>
            </w:pPr>
            <w:proofErr w:type="spellStart"/>
            <w:r w:rsidRPr="000A70F9">
              <w:rPr>
                <w:rFonts w:ascii="宋体" w:hAnsi="宋体" w:cs="宋体" w:hint="eastAsia"/>
                <w:kern w:val="0"/>
                <w:sz w:val="18"/>
                <w:szCs w:val="18"/>
              </w:rPr>
              <w:t>NiAg</w:t>
            </w:r>
            <w:proofErr w:type="spellEnd"/>
          </w:p>
        </w:tc>
        <w:tc>
          <w:tcPr>
            <w:tcW w:w="1992" w:type="pct"/>
            <w:tcBorders>
              <w:top w:val="nil"/>
              <w:left w:val="nil"/>
              <w:bottom w:val="single" w:sz="4" w:space="0" w:color="auto"/>
              <w:right w:val="single" w:sz="4" w:space="0" w:color="auto"/>
            </w:tcBorders>
            <w:vAlign w:val="center"/>
            <w:hideMark/>
          </w:tcPr>
          <w:p w14:paraId="47714B95" w14:textId="6EE17356" w:rsidR="00AB33A7" w:rsidRPr="000A70F9" w:rsidRDefault="008C2F64" w:rsidP="00AB33A7">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28</w:t>
            </w:r>
          </w:p>
        </w:tc>
      </w:tr>
      <w:tr w:rsidR="000A70F9" w:rsidRPr="000A70F9" w14:paraId="47248352"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61DD4D8C" w14:textId="4936362E" w:rsidR="00AB33A7" w:rsidRPr="000A70F9" w:rsidRDefault="008C2F64" w:rsidP="00AB33A7">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w:t>
            </w:r>
            <w:proofErr w:type="gramStart"/>
            <w:r w:rsidRPr="000A70F9">
              <w:rPr>
                <w:rFonts w:ascii="宋体" w:hAnsi="宋体" w:cs="宋体" w:hint="eastAsia"/>
                <w:kern w:val="0"/>
                <w:sz w:val="18"/>
                <w:szCs w:val="18"/>
              </w:rPr>
              <w:t>镀</w:t>
            </w:r>
            <w:r w:rsidR="00AB33A7" w:rsidRPr="000A70F9">
              <w:rPr>
                <w:rFonts w:ascii="宋体" w:hAnsi="宋体" w:cs="宋体" w:hint="eastAsia"/>
                <w:kern w:val="0"/>
                <w:sz w:val="18"/>
                <w:szCs w:val="18"/>
              </w:rPr>
              <w:t>镍金</w:t>
            </w:r>
            <w:proofErr w:type="gramEnd"/>
            <w:r w:rsidR="00AB33A7" w:rsidRPr="000A70F9">
              <w:rPr>
                <w:rFonts w:ascii="宋体" w:hAnsi="宋体" w:cs="宋体" w:hint="eastAsia"/>
                <w:kern w:val="0"/>
                <w:sz w:val="18"/>
                <w:szCs w:val="18"/>
              </w:rPr>
              <w:t>镀层</w:t>
            </w:r>
          </w:p>
        </w:tc>
        <w:tc>
          <w:tcPr>
            <w:tcW w:w="1183" w:type="pct"/>
            <w:tcBorders>
              <w:top w:val="nil"/>
              <w:left w:val="nil"/>
              <w:bottom w:val="single" w:sz="4" w:space="0" w:color="auto"/>
              <w:right w:val="single" w:sz="4" w:space="0" w:color="auto"/>
            </w:tcBorders>
            <w:vAlign w:val="center"/>
            <w:hideMark/>
          </w:tcPr>
          <w:p w14:paraId="01F4E0F6" w14:textId="77777777" w:rsidR="00AB33A7" w:rsidRPr="000A70F9" w:rsidRDefault="00AB33A7" w:rsidP="00AB33A7">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NiAu</w:t>
            </w:r>
          </w:p>
        </w:tc>
        <w:tc>
          <w:tcPr>
            <w:tcW w:w="1992" w:type="pct"/>
            <w:tcBorders>
              <w:top w:val="nil"/>
              <w:left w:val="nil"/>
              <w:bottom w:val="single" w:sz="4" w:space="0" w:color="auto"/>
              <w:right w:val="single" w:sz="4" w:space="0" w:color="auto"/>
            </w:tcBorders>
            <w:vAlign w:val="center"/>
            <w:hideMark/>
          </w:tcPr>
          <w:p w14:paraId="2A66DC77" w14:textId="117A116A" w:rsidR="00AB33A7" w:rsidRPr="000A70F9" w:rsidRDefault="007E7893" w:rsidP="00AB33A7">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30</w:t>
            </w:r>
          </w:p>
        </w:tc>
      </w:tr>
      <w:tr w:rsidR="00721D24" w:rsidRPr="00D51EC1" w14:paraId="554247C6"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tcPr>
          <w:p w14:paraId="6331C183" w14:textId="57EABDD4" w:rsidR="00721D24" w:rsidRPr="00D51EC1" w:rsidRDefault="00721D24" w:rsidP="00721D24">
            <w:pPr>
              <w:widowControl/>
              <w:adjustRightInd/>
              <w:spacing w:line="240" w:lineRule="auto"/>
              <w:jc w:val="left"/>
              <w:rPr>
                <w:rFonts w:ascii="宋体" w:hAnsi="宋体" w:cs="宋体" w:hint="eastAsia"/>
                <w:kern w:val="0"/>
                <w:sz w:val="18"/>
                <w:szCs w:val="18"/>
              </w:rPr>
            </w:pPr>
            <w:r w:rsidRPr="00D51EC1">
              <w:rPr>
                <w:rFonts w:ascii="宋体" w:hAnsi="宋体" w:cs="宋体" w:hint="eastAsia"/>
                <w:kern w:val="0"/>
                <w:sz w:val="18"/>
                <w:szCs w:val="18"/>
              </w:rPr>
              <w:t>电镀镍铜+化学镍镀层（滚镀）</w:t>
            </w:r>
          </w:p>
        </w:tc>
        <w:tc>
          <w:tcPr>
            <w:tcW w:w="1183" w:type="pct"/>
            <w:tcBorders>
              <w:top w:val="nil"/>
              <w:left w:val="nil"/>
              <w:bottom w:val="single" w:sz="4" w:space="0" w:color="auto"/>
              <w:right w:val="single" w:sz="4" w:space="0" w:color="auto"/>
            </w:tcBorders>
            <w:vAlign w:val="center"/>
          </w:tcPr>
          <w:p w14:paraId="06D99DC1" w14:textId="12AF538F" w:rsidR="00721D24" w:rsidRPr="00D51EC1" w:rsidRDefault="00721D24" w:rsidP="00721D24">
            <w:pPr>
              <w:widowControl/>
              <w:adjustRightInd/>
              <w:spacing w:line="240" w:lineRule="auto"/>
              <w:jc w:val="left"/>
              <w:rPr>
                <w:rFonts w:ascii="宋体" w:hAnsi="宋体" w:cs="宋体" w:hint="eastAsia"/>
                <w:kern w:val="0"/>
                <w:sz w:val="18"/>
                <w:szCs w:val="18"/>
              </w:rPr>
            </w:pPr>
            <w:proofErr w:type="spellStart"/>
            <w:r w:rsidRPr="00D51EC1">
              <w:rPr>
                <w:rFonts w:ascii="宋体" w:hAnsi="宋体" w:cs="宋体" w:hint="eastAsia"/>
                <w:kern w:val="0"/>
                <w:sz w:val="18"/>
                <w:szCs w:val="18"/>
              </w:rPr>
              <w:t>NiCu+AP.Ni</w:t>
            </w:r>
            <w:proofErr w:type="spellEnd"/>
          </w:p>
        </w:tc>
        <w:tc>
          <w:tcPr>
            <w:tcW w:w="1992" w:type="pct"/>
            <w:tcBorders>
              <w:top w:val="nil"/>
              <w:left w:val="nil"/>
              <w:bottom w:val="single" w:sz="4" w:space="0" w:color="auto"/>
              <w:right w:val="single" w:sz="4" w:space="0" w:color="auto"/>
            </w:tcBorders>
            <w:vAlign w:val="center"/>
          </w:tcPr>
          <w:p w14:paraId="6585B374" w14:textId="3FAAC727" w:rsidR="00721D24" w:rsidRPr="00D51EC1" w:rsidRDefault="00721D24" w:rsidP="00721D24">
            <w:pPr>
              <w:widowControl/>
              <w:adjustRightInd/>
              <w:spacing w:line="240" w:lineRule="auto"/>
              <w:jc w:val="center"/>
              <w:rPr>
                <w:rFonts w:ascii="宋体" w:hAnsi="宋体" w:cs="宋体" w:hint="eastAsia"/>
                <w:kern w:val="0"/>
                <w:sz w:val="18"/>
                <w:szCs w:val="18"/>
              </w:rPr>
            </w:pPr>
            <w:r w:rsidRPr="00D51EC1">
              <w:rPr>
                <w:rFonts w:ascii="宋体" w:hAnsi="宋体" w:cs="宋体" w:hint="eastAsia"/>
                <w:kern w:val="0"/>
                <w:sz w:val="18"/>
                <w:szCs w:val="18"/>
              </w:rPr>
              <w:t>32</w:t>
            </w:r>
          </w:p>
        </w:tc>
      </w:tr>
      <w:tr w:rsidR="00721D24" w:rsidRPr="000A70F9" w14:paraId="4A34A4AC"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5ECEB335" w14:textId="4CCAE2C2" w:rsidR="00721D24" w:rsidRPr="000A70F9" w:rsidRDefault="00721D24" w:rsidP="00721D24">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电镀镍铜镍镀层（滚镀）</w:t>
            </w:r>
          </w:p>
        </w:tc>
        <w:tc>
          <w:tcPr>
            <w:tcW w:w="1183" w:type="pct"/>
            <w:tcBorders>
              <w:top w:val="nil"/>
              <w:left w:val="nil"/>
              <w:bottom w:val="single" w:sz="4" w:space="0" w:color="auto"/>
              <w:right w:val="single" w:sz="4" w:space="0" w:color="auto"/>
            </w:tcBorders>
            <w:vAlign w:val="center"/>
            <w:hideMark/>
          </w:tcPr>
          <w:p w14:paraId="3ABDF0F7" w14:textId="77777777" w:rsidR="00721D24" w:rsidRPr="000A70F9" w:rsidRDefault="00721D24" w:rsidP="00721D24">
            <w:pPr>
              <w:widowControl/>
              <w:adjustRightInd/>
              <w:spacing w:line="240" w:lineRule="auto"/>
              <w:jc w:val="left"/>
              <w:rPr>
                <w:rFonts w:ascii="宋体" w:hAnsi="宋体" w:cs="宋体" w:hint="eastAsia"/>
                <w:kern w:val="0"/>
                <w:sz w:val="18"/>
                <w:szCs w:val="18"/>
              </w:rPr>
            </w:pPr>
            <w:proofErr w:type="spellStart"/>
            <w:r w:rsidRPr="000A70F9">
              <w:rPr>
                <w:rFonts w:ascii="宋体" w:hAnsi="宋体" w:cs="宋体" w:hint="eastAsia"/>
                <w:kern w:val="0"/>
                <w:sz w:val="18"/>
                <w:szCs w:val="18"/>
              </w:rPr>
              <w:t>NiCuNi</w:t>
            </w:r>
            <w:proofErr w:type="spellEnd"/>
          </w:p>
        </w:tc>
        <w:tc>
          <w:tcPr>
            <w:tcW w:w="1992" w:type="pct"/>
            <w:tcBorders>
              <w:top w:val="nil"/>
              <w:left w:val="nil"/>
              <w:bottom w:val="single" w:sz="4" w:space="0" w:color="auto"/>
              <w:right w:val="single" w:sz="4" w:space="0" w:color="auto"/>
            </w:tcBorders>
            <w:vAlign w:val="center"/>
            <w:hideMark/>
          </w:tcPr>
          <w:p w14:paraId="23D1FF1C" w14:textId="77777777" w:rsidR="00721D24" w:rsidRPr="000A70F9" w:rsidRDefault="00721D24" w:rsidP="00721D24">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30</w:t>
            </w:r>
          </w:p>
        </w:tc>
      </w:tr>
      <w:tr w:rsidR="00721D24" w:rsidRPr="000A70F9" w14:paraId="7EED4C39"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609E299B" w14:textId="058562D6" w:rsidR="00721D24" w:rsidRPr="000A70F9" w:rsidRDefault="00721D24" w:rsidP="00721D24">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电镀镍铜镍镀层（挂镀）</w:t>
            </w:r>
          </w:p>
        </w:tc>
        <w:tc>
          <w:tcPr>
            <w:tcW w:w="1183" w:type="pct"/>
            <w:tcBorders>
              <w:top w:val="nil"/>
              <w:left w:val="nil"/>
              <w:bottom w:val="single" w:sz="4" w:space="0" w:color="auto"/>
              <w:right w:val="single" w:sz="4" w:space="0" w:color="auto"/>
            </w:tcBorders>
            <w:vAlign w:val="center"/>
            <w:hideMark/>
          </w:tcPr>
          <w:p w14:paraId="2EAF1852" w14:textId="2FAA3E53" w:rsidR="00721D24" w:rsidRPr="000A70F9" w:rsidRDefault="00721D24" w:rsidP="00721D24">
            <w:pPr>
              <w:widowControl/>
              <w:adjustRightInd/>
              <w:spacing w:line="240" w:lineRule="auto"/>
              <w:jc w:val="left"/>
              <w:rPr>
                <w:rFonts w:ascii="宋体" w:hAnsi="宋体" w:cs="宋体" w:hint="eastAsia"/>
                <w:kern w:val="0"/>
                <w:sz w:val="18"/>
                <w:szCs w:val="18"/>
              </w:rPr>
            </w:pPr>
            <w:proofErr w:type="spellStart"/>
            <w:r w:rsidRPr="000A70F9">
              <w:rPr>
                <w:rFonts w:ascii="宋体" w:hAnsi="宋体" w:cs="宋体" w:hint="eastAsia"/>
                <w:kern w:val="0"/>
                <w:sz w:val="18"/>
                <w:szCs w:val="18"/>
              </w:rPr>
              <w:t>NiCuNi</w:t>
            </w:r>
            <w:proofErr w:type="spellEnd"/>
          </w:p>
        </w:tc>
        <w:tc>
          <w:tcPr>
            <w:tcW w:w="1992" w:type="pct"/>
            <w:tcBorders>
              <w:top w:val="nil"/>
              <w:left w:val="nil"/>
              <w:bottom w:val="single" w:sz="4" w:space="0" w:color="auto"/>
              <w:right w:val="single" w:sz="4" w:space="0" w:color="auto"/>
            </w:tcBorders>
            <w:vAlign w:val="center"/>
            <w:hideMark/>
          </w:tcPr>
          <w:p w14:paraId="0E44C2AE" w14:textId="77777777" w:rsidR="00721D24" w:rsidRPr="000A70F9" w:rsidRDefault="00721D24" w:rsidP="00721D24">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32</w:t>
            </w:r>
          </w:p>
        </w:tc>
      </w:tr>
      <w:tr w:rsidR="00721D24" w:rsidRPr="000A70F9" w14:paraId="1FD15D15"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70921DB1" w14:textId="55F73579" w:rsidR="00721D24" w:rsidRPr="000A70F9" w:rsidRDefault="00721D24" w:rsidP="00721D24">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电镀镍铜镍</w:t>
            </w:r>
            <w:r w:rsidR="007B5F98">
              <w:rPr>
                <w:rFonts w:ascii="宋体" w:hAnsi="宋体" w:cs="宋体" w:hint="eastAsia"/>
                <w:kern w:val="0"/>
                <w:sz w:val="18"/>
                <w:szCs w:val="18"/>
              </w:rPr>
              <w:t>（</w:t>
            </w:r>
            <w:r w:rsidR="007B5F98" w:rsidRPr="000A70F9">
              <w:rPr>
                <w:rFonts w:ascii="宋体" w:hAnsi="宋体" w:cs="宋体" w:hint="eastAsia"/>
                <w:kern w:val="0"/>
                <w:sz w:val="18"/>
                <w:szCs w:val="18"/>
              </w:rPr>
              <w:t>铜锡合金</w:t>
            </w:r>
            <w:r w:rsidR="007B5F98">
              <w:rPr>
                <w:rFonts w:ascii="宋体" w:hAnsi="宋体" w:cs="宋体" w:hint="eastAsia"/>
                <w:kern w:val="0"/>
                <w:sz w:val="18"/>
                <w:szCs w:val="18"/>
              </w:rPr>
              <w:t>）</w:t>
            </w:r>
            <w:r w:rsidRPr="000A70F9">
              <w:rPr>
                <w:rFonts w:ascii="宋体" w:hAnsi="宋体" w:cs="宋体" w:hint="eastAsia"/>
                <w:kern w:val="0"/>
                <w:sz w:val="18"/>
                <w:szCs w:val="18"/>
              </w:rPr>
              <w:t>镀层</w:t>
            </w:r>
          </w:p>
        </w:tc>
        <w:tc>
          <w:tcPr>
            <w:tcW w:w="1183" w:type="pct"/>
            <w:tcBorders>
              <w:top w:val="nil"/>
              <w:left w:val="nil"/>
              <w:bottom w:val="single" w:sz="4" w:space="0" w:color="auto"/>
              <w:right w:val="single" w:sz="4" w:space="0" w:color="auto"/>
            </w:tcBorders>
            <w:vAlign w:val="center"/>
            <w:hideMark/>
          </w:tcPr>
          <w:p w14:paraId="3089FA3A" w14:textId="77777777" w:rsidR="00721D24" w:rsidRPr="000A70F9" w:rsidRDefault="00721D24" w:rsidP="00721D24">
            <w:pPr>
              <w:widowControl/>
              <w:adjustRightInd/>
              <w:spacing w:line="240" w:lineRule="auto"/>
              <w:jc w:val="left"/>
              <w:rPr>
                <w:rFonts w:ascii="宋体" w:hAnsi="宋体" w:cs="宋体" w:hint="eastAsia"/>
                <w:kern w:val="0"/>
                <w:sz w:val="18"/>
                <w:szCs w:val="18"/>
              </w:rPr>
            </w:pPr>
            <w:proofErr w:type="spellStart"/>
            <w:r w:rsidRPr="000A70F9">
              <w:rPr>
                <w:rFonts w:ascii="宋体" w:hAnsi="宋体" w:cs="宋体" w:hint="eastAsia"/>
                <w:kern w:val="0"/>
                <w:sz w:val="18"/>
                <w:szCs w:val="18"/>
              </w:rPr>
              <w:t>NiCuNi</w:t>
            </w:r>
            <w:proofErr w:type="spellEnd"/>
            <w:r w:rsidRPr="000A70F9">
              <w:rPr>
                <w:rFonts w:ascii="宋体" w:hAnsi="宋体" w:cs="宋体" w:hint="eastAsia"/>
                <w:kern w:val="0"/>
                <w:sz w:val="18"/>
                <w:szCs w:val="18"/>
              </w:rPr>
              <w:t>（</w:t>
            </w:r>
            <w:proofErr w:type="spellStart"/>
            <w:r w:rsidRPr="000A70F9">
              <w:rPr>
                <w:rFonts w:ascii="宋体" w:hAnsi="宋体" w:cs="宋体" w:hint="eastAsia"/>
                <w:kern w:val="0"/>
                <w:sz w:val="18"/>
                <w:szCs w:val="18"/>
              </w:rPr>
              <w:t>CuSn</w:t>
            </w:r>
            <w:proofErr w:type="spellEnd"/>
            <w:r w:rsidRPr="000A70F9">
              <w:rPr>
                <w:rFonts w:ascii="宋体" w:hAnsi="宋体" w:cs="宋体" w:hint="eastAsia"/>
                <w:kern w:val="0"/>
                <w:sz w:val="18"/>
                <w:szCs w:val="18"/>
              </w:rPr>
              <w:t>）</w:t>
            </w:r>
          </w:p>
        </w:tc>
        <w:tc>
          <w:tcPr>
            <w:tcW w:w="1992" w:type="pct"/>
            <w:tcBorders>
              <w:top w:val="nil"/>
              <w:left w:val="nil"/>
              <w:bottom w:val="single" w:sz="4" w:space="0" w:color="auto"/>
              <w:right w:val="single" w:sz="4" w:space="0" w:color="auto"/>
            </w:tcBorders>
            <w:vAlign w:val="center"/>
            <w:hideMark/>
          </w:tcPr>
          <w:p w14:paraId="38513E57" w14:textId="4F2ED180" w:rsidR="00721D24" w:rsidRPr="000A70F9" w:rsidRDefault="00721D24" w:rsidP="00721D24">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32</w:t>
            </w:r>
          </w:p>
        </w:tc>
      </w:tr>
      <w:tr w:rsidR="00721D24" w:rsidRPr="000A70F9" w14:paraId="2D4D72E3"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3DECC16D" w14:textId="22C7D75D" w:rsidR="00721D24" w:rsidRPr="000A70F9" w:rsidRDefault="00721D24" w:rsidP="00721D24">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电镀镍铜镍+化学镍镀层（滚镀）</w:t>
            </w:r>
          </w:p>
        </w:tc>
        <w:tc>
          <w:tcPr>
            <w:tcW w:w="1183" w:type="pct"/>
            <w:tcBorders>
              <w:top w:val="nil"/>
              <w:left w:val="nil"/>
              <w:bottom w:val="single" w:sz="4" w:space="0" w:color="auto"/>
              <w:right w:val="single" w:sz="4" w:space="0" w:color="auto"/>
            </w:tcBorders>
            <w:vAlign w:val="center"/>
            <w:hideMark/>
          </w:tcPr>
          <w:p w14:paraId="3EC5416C" w14:textId="77777777" w:rsidR="00721D24" w:rsidRPr="000A70F9" w:rsidRDefault="00721D24" w:rsidP="00721D24">
            <w:pPr>
              <w:widowControl/>
              <w:adjustRightInd/>
              <w:spacing w:line="240" w:lineRule="auto"/>
              <w:jc w:val="left"/>
              <w:rPr>
                <w:rFonts w:ascii="宋体" w:hAnsi="宋体" w:cs="宋体" w:hint="eastAsia"/>
                <w:kern w:val="0"/>
                <w:sz w:val="18"/>
                <w:szCs w:val="18"/>
              </w:rPr>
            </w:pPr>
            <w:proofErr w:type="spellStart"/>
            <w:r w:rsidRPr="000A70F9">
              <w:rPr>
                <w:rFonts w:ascii="宋体" w:hAnsi="宋体" w:cs="宋体" w:hint="eastAsia"/>
                <w:kern w:val="0"/>
                <w:sz w:val="18"/>
                <w:szCs w:val="18"/>
              </w:rPr>
              <w:t>NiCuNi+AP.Ni</w:t>
            </w:r>
            <w:proofErr w:type="spellEnd"/>
          </w:p>
        </w:tc>
        <w:tc>
          <w:tcPr>
            <w:tcW w:w="1992" w:type="pct"/>
            <w:tcBorders>
              <w:top w:val="nil"/>
              <w:left w:val="nil"/>
              <w:bottom w:val="single" w:sz="4" w:space="0" w:color="auto"/>
              <w:right w:val="single" w:sz="4" w:space="0" w:color="auto"/>
            </w:tcBorders>
            <w:vAlign w:val="center"/>
            <w:hideMark/>
          </w:tcPr>
          <w:p w14:paraId="306BA95F" w14:textId="0B8438FE" w:rsidR="00721D24" w:rsidRPr="000A70F9" w:rsidRDefault="00721D24" w:rsidP="00721D24">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32</w:t>
            </w:r>
          </w:p>
        </w:tc>
      </w:tr>
      <w:tr w:rsidR="00721D24" w:rsidRPr="000A70F9" w14:paraId="6478287A"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0F3D2BFC" w14:textId="61A69DB6" w:rsidR="00721D24" w:rsidRPr="000A70F9" w:rsidRDefault="00721D24" w:rsidP="00721D24">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电镀镍铜镍锡镀层</w:t>
            </w:r>
          </w:p>
        </w:tc>
        <w:tc>
          <w:tcPr>
            <w:tcW w:w="1183" w:type="pct"/>
            <w:tcBorders>
              <w:top w:val="nil"/>
              <w:left w:val="nil"/>
              <w:bottom w:val="single" w:sz="4" w:space="0" w:color="auto"/>
              <w:right w:val="single" w:sz="4" w:space="0" w:color="auto"/>
            </w:tcBorders>
            <w:vAlign w:val="center"/>
            <w:hideMark/>
          </w:tcPr>
          <w:p w14:paraId="38CD1AE5" w14:textId="77777777" w:rsidR="00721D24" w:rsidRPr="000A70F9" w:rsidRDefault="00721D24" w:rsidP="00721D24">
            <w:pPr>
              <w:widowControl/>
              <w:adjustRightInd/>
              <w:spacing w:line="240" w:lineRule="auto"/>
              <w:jc w:val="left"/>
              <w:rPr>
                <w:rFonts w:ascii="宋体" w:hAnsi="宋体" w:cs="宋体" w:hint="eastAsia"/>
                <w:kern w:val="0"/>
                <w:sz w:val="18"/>
                <w:szCs w:val="18"/>
              </w:rPr>
            </w:pPr>
            <w:proofErr w:type="spellStart"/>
            <w:r w:rsidRPr="000A70F9">
              <w:rPr>
                <w:rFonts w:ascii="宋体" w:hAnsi="宋体" w:cs="宋体" w:hint="eastAsia"/>
                <w:kern w:val="0"/>
                <w:sz w:val="18"/>
                <w:szCs w:val="18"/>
              </w:rPr>
              <w:t>NiCuNiSn</w:t>
            </w:r>
            <w:proofErr w:type="spellEnd"/>
          </w:p>
        </w:tc>
        <w:tc>
          <w:tcPr>
            <w:tcW w:w="1992" w:type="pct"/>
            <w:tcBorders>
              <w:top w:val="nil"/>
              <w:left w:val="nil"/>
              <w:bottom w:val="single" w:sz="4" w:space="0" w:color="auto"/>
              <w:right w:val="single" w:sz="4" w:space="0" w:color="auto"/>
            </w:tcBorders>
            <w:vAlign w:val="center"/>
            <w:hideMark/>
          </w:tcPr>
          <w:p w14:paraId="2F8D8D72" w14:textId="2EBE7C01" w:rsidR="00721D24" w:rsidRPr="000A70F9" w:rsidRDefault="00721D24" w:rsidP="00721D24">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28</w:t>
            </w:r>
          </w:p>
        </w:tc>
      </w:tr>
      <w:tr w:rsidR="00721D24" w:rsidRPr="000A70F9" w14:paraId="5321D8DF"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70B5B6E5" w14:textId="660082E3" w:rsidR="00721D24" w:rsidRPr="000A70F9" w:rsidRDefault="00721D24" w:rsidP="00721D24">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lastRenderedPageBreak/>
              <w:t>电镀镍锡镀层</w:t>
            </w:r>
          </w:p>
        </w:tc>
        <w:tc>
          <w:tcPr>
            <w:tcW w:w="1183" w:type="pct"/>
            <w:tcBorders>
              <w:top w:val="nil"/>
              <w:left w:val="nil"/>
              <w:bottom w:val="single" w:sz="4" w:space="0" w:color="auto"/>
              <w:right w:val="single" w:sz="4" w:space="0" w:color="auto"/>
            </w:tcBorders>
            <w:vAlign w:val="center"/>
            <w:hideMark/>
          </w:tcPr>
          <w:p w14:paraId="06366296" w14:textId="77777777" w:rsidR="00721D24" w:rsidRPr="000A70F9" w:rsidRDefault="00721D24" w:rsidP="00721D24">
            <w:pPr>
              <w:widowControl/>
              <w:adjustRightInd/>
              <w:spacing w:line="240" w:lineRule="auto"/>
              <w:jc w:val="left"/>
              <w:rPr>
                <w:rFonts w:ascii="宋体" w:hAnsi="宋体" w:cs="宋体" w:hint="eastAsia"/>
                <w:kern w:val="0"/>
                <w:sz w:val="18"/>
                <w:szCs w:val="18"/>
              </w:rPr>
            </w:pPr>
            <w:proofErr w:type="spellStart"/>
            <w:r w:rsidRPr="000A70F9">
              <w:rPr>
                <w:rFonts w:ascii="宋体" w:hAnsi="宋体" w:cs="宋体" w:hint="eastAsia"/>
                <w:kern w:val="0"/>
                <w:sz w:val="18"/>
                <w:szCs w:val="18"/>
              </w:rPr>
              <w:t>NiSn</w:t>
            </w:r>
            <w:proofErr w:type="spellEnd"/>
          </w:p>
        </w:tc>
        <w:tc>
          <w:tcPr>
            <w:tcW w:w="1992" w:type="pct"/>
            <w:tcBorders>
              <w:top w:val="nil"/>
              <w:left w:val="nil"/>
              <w:bottom w:val="single" w:sz="4" w:space="0" w:color="auto"/>
              <w:right w:val="single" w:sz="4" w:space="0" w:color="auto"/>
            </w:tcBorders>
            <w:vAlign w:val="center"/>
            <w:hideMark/>
          </w:tcPr>
          <w:p w14:paraId="6F70BD7A" w14:textId="721A33E9" w:rsidR="00721D24" w:rsidRPr="00A30ACE" w:rsidRDefault="00721D24" w:rsidP="00721D24">
            <w:pPr>
              <w:widowControl/>
              <w:adjustRightInd/>
              <w:spacing w:line="240" w:lineRule="auto"/>
              <w:jc w:val="center"/>
              <w:rPr>
                <w:rFonts w:ascii="宋体" w:hAnsi="宋体" w:cs="宋体" w:hint="eastAsia"/>
                <w:kern w:val="0"/>
                <w:sz w:val="18"/>
                <w:szCs w:val="18"/>
              </w:rPr>
            </w:pPr>
            <w:r w:rsidRPr="00A30ACE">
              <w:rPr>
                <w:rFonts w:ascii="宋体" w:hAnsi="宋体" w:cs="宋体" w:hint="eastAsia"/>
                <w:kern w:val="0"/>
                <w:sz w:val="18"/>
                <w:szCs w:val="18"/>
              </w:rPr>
              <w:t>28</w:t>
            </w:r>
          </w:p>
        </w:tc>
      </w:tr>
      <w:tr w:rsidR="00E8241C" w:rsidRPr="000A70F9" w14:paraId="7210A893" w14:textId="77777777" w:rsidTr="00286D7D">
        <w:trPr>
          <w:trHeight w:val="375"/>
        </w:trPr>
        <w:tc>
          <w:tcPr>
            <w:tcW w:w="707" w:type="pct"/>
            <w:vMerge w:val="restart"/>
            <w:tcBorders>
              <w:top w:val="nil"/>
              <w:left w:val="single" w:sz="4" w:space="0" w:color="auto"/>
              <w:bottom w:val="single" w:sz="4" w:space="0" w:color="auto"/>
              <w:right w:val="single" w:sz="4" w:space="0" w:color="auto"/>
            </w:tcBorders>
            <w:vAlign w:val="center"/>
            <w:hideMark/>
          </w:tcPr>
          <w:p w14:paraId="5489BE0C" w14:textId="1FFF76EF" w:rsidR="00E8241C" w:rsidRPr="000A70F9" w:rsidRDefault="00E8241C" w:rsidP="00E8241C">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电镀锌镀层</w:t>
            </w:r>
          </w:p>
        </w:tc>
        <w:tc>
          <w:tcPr>
            <w:tcW w:w="1118" w:type="pct"/>
            <w:tcBorders>
              <w:top w:val="nil"/>
              <w:left w:val="nil"/>
              <w:bottom w:val="single" w:sz="4" w:space="0" w:color="auto"/>
              <w:right w:val="single" w:sz="4" w:space="0" w:color="auto"/>
            </w:tcBorders>
            <w:vAlign w:val="center"/>
            <w:hideMark/>
          </w:tcPr>
          <w:p w14:paraId="434CC6CC" w14:textId="77777777" w:rsidR="00E8241C" w:rsidRPr="000A70F9" w:rsidRDefault="00E8241C" w:rsidP="00E8241C">
            <w:pPr>
              <w:widowControl/>
              <w:adjustRightInd/>
              <w:spacing w:line="240" w:lineRule="auto"/>
              <w:jc w:val="left"/>
              <w:rPr>
                <w:rFonts w:ascii="宋体" w:hAnsi="宋体" w:cs="宋体" w:hint="eastAsia"/>
                <w:kern w:val="0"/>
                <w:sz w:val="18"/>
                <w:szCs w:val="18"/>
              </w:rPr>
            </w:pPr>
            <w:proofErr w:type="gramStart"/>
            <w:r w:rsidRPr="000A70F9">
              <w:rPr>
                <w:rFonts w:ascii="宋体" w:hAnsi="宋体" w:cs="宋体" w:hint="eastAsia"/>
                <w:kern w:val="0"/>
                <w:sz w:val="18"/>
                <w:szCs w:val="18"/>
              </w:rPr>
              <w:t>彩锌</w:t>
            </w:r>
            <w:proofErr w:type="gramEnd"/>
          </w:p>
        </w:tc>
        <w:tc>
          <w:tcPr>
            <w:tcW w:w="1183" w:type="pct"/>
            <w:tcBorders>
              <w:top w:val="nil"/>
              <w:left w:val="nil"/>
              <w:bottom w:val="single" w:sz="4" w:space="0" w:color="auto"/>
              <w:right w:val="single" w:sz="4" w:space="0" w:color="auto"/>
            </w:tcBorders>
            <w:vAlign w:val="center"/>
            <w:hideMark/>
          </w:tcPr>
          <w:p w14:paraId="73736449" w14:textId="77777777" w:rsidR="00E8241C" w:rsidRPr="000A70F9" w:rsidRDefault="00E8241C" w:rsidP="00E8241C">
            <w:pPr>
              <w:widowControl/>
              <w:adjustRightInd/>
              <w:spacing w:line="240" w:lineRule="auto"/>
              <w:jc w:val="left"/>
              <w:rPr>
                <w:rFonts w:ascii="宋体" w:hAnsi="宋体" w:cs="宋体" w:hint="eastAsia"/>
                <w:kern w:val="0"/>
                <w:sz w:val="18"/>
                <w:szCs w:val="18"/>
              </w:rPr>
            </w:pPr>
            <w:proofErr w:type="spellStart"/>
            <w:r w:rsidRPr="000A70F9">
              <w:rPr>
                <w:rFonts w:ascii="宋体" w:hAnsi="宋体" w:cs="宋体" w:hint="eastAsia"/>
                <w:kern w:val="0"/>
                <w:sz w:val="18"/>
                <w:szCs w:val="18"/>
              </w:rPr>
              <w:t>Zn.C</w:t>
            </w:r>
            <w:proofErr w:type="spellEnd"/>
          </w:p>
        </w:tc>
        <w:tc>
          <w:tcPr>
            <w:tcW w:w="1992" w:type="pct"/>
            <w:tcBorders>
              <w:top w:val="nil"/>
              <w:left w:val="nil"/>
              <w:bottom w:val="single" w:sz="4" w:space="0" w:color="auto"/>
              <w:right w:val="single" w:sz="4" w:space="0" w:color="auto"/>
            </w:tcBorders>
            <w:hideMark/>
          </w:tcPr>
          <w:p w14:paraId="2CDB3F1B" w14:textId="440FDA9C" w:rsidR="00E8241C" w:rsidRPr="00A30ACE" w:rsidRDefault="00E8241C" w:rsidP="00E8241C">
            <w:pPr>
              <w:widowControl/>
              <w:adjustRightInd/>
              <w:spacing w:line="240" w:lineRule="auto"/>
              <w:jc w:val="center"/>
              <w:rPr>
                <w:rFonts w:ascii="宋体" w:hAnsi="宋体" w:cs="宋体" w:hint="eastAsia"/>
                <w:kern w:val="0"/>
                <w:sz w:val="18"/>
                <w:szCs w:val="18"/>
              </w:rPr>
            </w:pPr>
            <w:r w:rsidRPr="00A30ACE">
              <w:rPr>
                <w:rFonts w:ascii="宋体" w:hAnsi="宋体" w:cs="宋体" w:hint="eastAsia"/>
                <w:kern w:val="0"/>
                <w:sz w:val="18"/>
                <w:szCs w:val="18"/>
              </w:rPr>
              <w:t>34</w:t>
            </w:r>
          </w:p>
        </w:tc>
      </w:tr>
      <w:tr w:rsidR="00E8241C" w:rsidRPr="000A70F9" w14:paraId="4CB46322" w14:textId="77777777" w:rsidTr="00286D7D">
        <w:trPr>
          <w:trHeight w:val="375"/>
        </w:trPr>
        <w:tc>
          <w:tcPr>
            <w:tcW w:w="707" w:type="pct"/>
            <w:vMerge/>
            <w:tcBorders>
              <w:top w:val="nil"/>
              <w:left w:val="single" w:sz="4" w:space="0" w:color="auto"/>
              <w:bottom w:val="single" w:sz="4" w:space="0" w:color="auto"/>
              <w:right w:val="single" w:sz="4" w:space="0" w:color="auto"/>
            </w:tcBorders>
            <w:vAlign w:val="center"/>
            <w:hideMark/>
          </w:tcPr>
          <w:p w14:paraId="04201155" w14:textId="77777777" w:rsidR="00E8241C" w:rsidRPr="000A70F9" w:rsidRDefault="00E8241C" w:rsidP="00E8241C">
            <w:pPr>
              <w:widowControl/>
              <w:adjustRightInd/>
              <w:spacing w:line="240" w:lineRule="auto"/>
              <w:jc w:val="left"/>
              <w:rPr>
                <w:rFonts w:ascii="宋体" w:hAnsi="宋体" w:cs="宋体" w:hint="eastAsia"/>
                <w:kern w:val="0"/>
                <w:sz w:val="18"/>
                <w:szCs w:val="18"/>
              </w:rPr>
            </w:pPr>
          </w:p>
        </w:tc>
        <w:tc>
          <w:tcPr>
            <w:tcW w:w="1118" w:type="pct"/>
            <w:tcBorders>
              <w:top w:val="nil"/>
              <w:left w:val="nil"/>
              <w:bottom w:val="single" w:sz="4" w:space="0" w:color="auto"/>
              <w:right w:val="single" w:sz="4" w:space="0" w:color="auto"/>
            </w:tcBorders>
            <w:vAlign w:val="center"/>
            <w:hideMark/>
          </w:tcPr>
          <w:p w14:paraId="5D459C28" w14:textId="77777777" w:rsidR="00E8241C" w:rsidRPr="000A70F9" w:rsidRDefault="00E8241C" w:rsidP="00E8241C">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蓝白锌</w:t>
            </w:r>
          </w:p>
        </w:tc>
        <w:tc>
          <w:tcPr>
            <w:tcW w:w="1183" w:type="pct"/>
            <w:tcBorders>
              <w:top w:val="nil"/>
              <w:left w:val="nil"/>
              <w:bottom w:val="single" w:sz="4" w:space="0" w:color="auto"/>
              <w:right w:val="single" w:sz="4" w:space="0" w:color="auto"/>
            </w:tcBorders>
            <w:vAlign w:val="center"/>
            <w:hideMark/>
          </w:tcPr>
          <w:p w14:paraId="52847FCD" w14:textId="77777777" w:rsidR="00E8241C" w:rsidRPr="000A70F9" w:rsidRDefault="00E8241C" w:rsidP="00E8241C">
            <w:pPr>
              <w:widowControl/>
              <w:adjustRightInd/>
              <w:spacing w:line="240" w:lineRule="auto"/>
              <w:jc w:val="left"/>
              <w:rPr>
                <w:rFonts w:ascii="宋体" w:hAnsi="宋体" w:cs="宋体" w:hint="eastAsia"/>
                <w:kern w:val="0"/>
                <w:sz w:val="18"/>
                <w:szCs w:val="18"/>
              </w:rPr>
            </w:pPr>
            <w:proofErr w:type="spellStart"/>
            <w:proofErr w:type="gramStart"/>
            <w:r w:rsidRPr="000A70F9">
              <w:rPr>
                <w:rFonts w:ascii="宋体" w:hAnsi="宋体" w:cs="宋体" w:hint="eastAsia"/>
                <w:kern w:val="0"/>
                <w:sz w:val="18"/>
                <w:szCs w:val="18"/>
              </w:rPr>
              <w:t>Zn.L</w:t>
            </w:r>
            <w:proofErr w:type="spellEnd"/>
            <w:proofErr w:type="gramEnd"/>
          </w:p>
        </w:tc>
        <w:tc>
          <w:tcPr>
            <w:tcW w:w="1992" w:type="pct"/>
            <w:tcBorders>
              <w:top w:val="nil"/>
              <w:left w:val="nil"/>
              <w:bottom w:val="single" w:sz="4" w:space="0" w:color="auto"/>
              <w:right w:val="single" w:sz="4" w:space="0" w:color="auto"/>
            </w:tcBorders>
            <w:hideMark/>
          </w:tcPr>
          <w:p w14:paraId="4027AA13" w14:textId="56C10140" w:rsidR="00E8241C" w:rsidRPr="00A30ACE" w:rsidRDefault="00E8241C" w:rsidP="00E8241C">
            <w:pPr>
              <w:widowControl/>
              <w:adjustRightInd/>
              <w:spacing w:line="240" w:lineRule="auto"/>
              <w:jc w:val="center"/>
              <w:rPr>
                <w:rFonts w:ascii="宋体" w:hAnsi="宋体" w:cs="宋体" w:hint="eastAsia"/>
                <w:kern w:val="0"/>
                <w:sz w:val="18"/>
                <w:szCs w:val="18"/>
              </w:rPr>
            </w:pPr>
            <w:r w:rsidRPr="00A30ACE">
              <w:rPr>
                <w:rFonts w:ascii="宋体" w:hAnsi="宋体" w:cs="宋体" w:hint="eastAsia"/>
                <w:kern w:val="0"/>
                <w:sz w:val="18"/>
                <w:szCs w:val="18"/>
              </w:rPr>
              <w:t>34</w:t>
            </w:r>
          </w:p>
        </w:tc>
      </w:tr>
      <w:tr w:rsidR="00E8241C" w:rsidRPr="000A70F9" w14:paraId="0BBA5C1B"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3F4BED16" w14:textId="5F793FFE" w:rsidR="00E8241C" w:rsidRPr="000A70F9" w:rsidRDefault="00E8241C" w:rsidP="00E8241C">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电镀锌</w:t>
            </w:r>
            <w:r w:rsidR="007B5F98">
              <w:rPr>
                <w:rFonts w:ascii="宋体" w:hAnsi="宋体" w:cs="宋体" w:hint="eastAsia"/>
                <w:kern w:val="0"/>
                <w:sz w:val="18"/>
                <w:szCs w:val="18"/>
              </w:rPr>
              <w:t>（</w:t>
            </w:r>
            <w:r w:rsidR="007B5F98" w:rsidRPr="000A70F9">
              <w:rPr>
                <w:rFonts w:ascii="宋体" w:hAnsi="宋体" w:cs="宋体" w:hint="eastAsia"/>
                <w:kern w:val="0"/>
                <w:sz w:val="18"/>
                <w:szCs w:val="18"/>
              </w:rPr>
              <w:t>锌镍合金</w:t>
            </w:r>
            <w:r w:rsidR="007B5F98">
              <w:rPr>
                <w:rFonts w:ascii="宋体" w:hAnsi="宋体" w:cs="宋体" w:hint="eastAsia"/>
                <w:kern w:val="0"/>
                <w:sz w:val="18"/>
                <w:szCs w:val="18"/>
              </w:rPr>
              <w:t>）</w:t>
            </w:r>
            <w:r w:rsidRPr="000A70F9">
              <w:rPr>
                <w:rFonts w:ascii="宋体" w:hAnsi="宋体" w:cs="宋体" w:hint="eastAsia"/>
                <w:kern w:val="0"/>
                <w:sz w:val="18"/>
                <w:szCs w:val="18"/>
              </w:rPr>
              <w:t>镀层（滚镀）</w:t>
            </w:r>
          </w:p>
        </w:tc>
        <w:tc>
          <w:tcPr>
            <w:tcW w:w="1183" w:type="pct"/>
            <w:tcBorders>
              <w:top w:val="nil"/>
              <w:left w:val="nil"/>
              <w:bottom w:val="single" w:sz="4" w:space="0" w:color="auto"/>
              <w:right w:val="single" w:sz="4" w:space="0" w:color="auto"/>
            </w:tcBorders>
            <w:vAlign w:val="center"/>
            <w:hideMark/>
          </w:tcPr>
          <w:p w14:paraId="5ED347BF" w14:textId="77777777" w:rsidR="00E8241C" w:rsidRPr="000A70F9" w:rsidRDefault="00E8241C" w:rsidP="00E8241C">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Zn (</w:t>
            </w:r>
            <w:proofErr w:type="spellStart"/>
            <w:r w:rsidRPr="000A70F9">
              <w:rPr>
                <w:rFonts w:ascii="宋体" w:hAnsi="宋体" w:cs="宋体" w:hint="eastAsia"/>
                <w:kern w:val="0"/>
                <w:sz w:val="18"/>
                <w:szCs w:val="18"/>
              </w:rPr>
              <w:t>ZnNi</w:t>
            </w:r>
            <w:proofErr w:type="spellEnd"/>
            <w:r w:rsidRPr="000A70F9">
              <w:rPr>
                <w:rFonts w:ascii="宋体" w:hAnsi="宋体" w:cs="宋体" w:hint="eastAsia"/>
                <w:kern w:val="0"/>
                <w:sz w:val="18"/>
                <w:szCs w:val="18"/>
              </w:rPr>
              <w:t>)</w:t>
            </w:r>
          </w:p>
        </w:tc>
        <w:tc>
          <w:tcPr>
            <w:tcW w:w="1992" w:type="pct"/>
            <w:tcBorders>
              <w:top w:val="nil"/>
              <w:left w:val="nil"/>
              <w:bottom w:val="single" w:sz="4" w:space="0" w:color="auto"/>
              <w:right w:val="single" w:sz="4" w:space="0" w:color="auto"/>
            </w:tcBorders>
            <w:vAlign w:val="center"/>
            <w:hideMark/>
          </w:tcPr>
          <w:p w14:paraId="6A7453A9" w14:textId="48E3E633" w:rsidR="00E8241C" w:rsidRPr="00A30ACE" w:rsidRDefault="00E8241C" w:rsidP="00E8241C">
            <w:pPr>
              <w:widowControl/>
              <w:adjustRightInd/>
              <w:spacing w:line="240" w:lineRule="auto"/>
              <w:jc w:val="center"/>
              <w:rPr>
                <w:rFonts w:ascii="宋体" w:hAnsi="宋体" w:cs="宋体" w:hint="eastAsia"/>
                <w:kern w:val="0"/>
                <w:sz w:val="18"/>
                <w:szCs w:val="18"/>
              </w:rPr>
            </w:pPr>
            <w:r w:rsidRPr="00A30ACE">
              <w:rPr>
                <w:rFonts w:ascii="宋体" w:hAnsi="宋体" w:cs="宋体" w:hint="eastAsia"/>
                <w:kern w:val="0"/>
                <w:sz w:val="18"/>
                <w:szCs w:val="18"/>
              </w:rPr>
              <w:t>34</w:t>
            </w:r>
          </w:p>
        </w:tc>
      </w:tr>
      <w:tr w:rsidR="00721D24" w:rsidRPr="000A70F9" w14:paraId="28CF8D6E" w14:textId="77777777" w:rsidTr="00AB33A7">
        <w:trPr>
          <w:trHeight w:val="375"/>
        </w:trPr>
        <w:tc>
          <w:tcPr>
            <w:tcW w:w="1825" w:type="pct"/>
            <w:gridSpan w:val="2"/>
            <w:tcBorders>
              <w:top w:val="single" w:sz="4" w:space="0" w:color="auto"/>
              <w:left w:val="single" w:sz="4" w:space="0" w:color="auto"/>
              <w:bottom w:val="single" w:sz="4" w:space="0" w:color="auto"/>
              <w:right w:val="single" w:sz="4" w:space="0" w:color="auto"/>
            </w:tcBorders>
            <w:vAlign w:val="center"/>
            <w:hideMark/>
          </w:tcPr>
          <w:p w14:paraId="076C25E5" w14:textId="77777777" w:rsidR="00721D24" w:rsidRPr="000A70F9" w:rsidRDefault="00721D24" w:rsidP="00721D24">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rPr>
              <w:t>物理气相沉积镀铝</w:t>
            </w:r>
          </w:p>
        </w:tc>
        <w:tc>
          <w:tcPr>
            <w:tcW w:w="1183" w:type="pct"/>
            <w:tcBorders>
              <w:top w:val="nil"/>
              <w:left w:val="nil"/>
              <w:bottom w:val="single" w:sz="4" w:space="0" w:color="auto"/>
              <w:right w:val="single" w:sz="4" w:space="0" w:color="auto"/>
            </w:tcBorders>
            <w:vAlign w:val="center"/>
            <w:hideMark/>
          </w:tcPr>
          <w:p w14:paraId="5AF66A80" w14:textId="77777777" w:rsidR="00721D24" w:rsidRPr="000A70F9" w:rsidRDefault="00721D24" w:rsidP="00721D24">
            <w:pPr>
              <w:widowControl/>
              <w:adjustRightInd/>
              <w:spacing w:line="240" w:lineRule="auto"/>
              <w:jc w:val="left"/>
              <w:rPr>
                <w:rFonts w:ascii="宋体" w:hAnsi="宋体" w:cs="宋体" w:hint="eastAsia"/>
                <w:kern w:val="0"/>
                <w:sz w:val="18"/>
                <w:szCs w:val="18"/>
              </w:rPr>
            </w:pPr>
            <w:proofErr w:type="spellStart"/>
            <w:r w:rsidRPr="000A70F9">
              <w:rPr>
                <w:rFonts w:ascii="宋体" w:hAnsi="宋体" w:cs="宋体" w:hint="eastAsia"/>
                <w:kern w:val="0"/>
                <w:sz w:val="18"/>
                <w:szCs w:val="18"/>
              </w:rPr>
              <w:t>PVD.Al</w:t>
            </w:r>
            <w:proofErr w:type="spellEnd"/>
          </w:p>
        </w:tc>
        <w:tc>
          <w:tcPr>
            <w:tcW w:w="1992" w:type="pct"/>
            <w:tcBorders>
              <w:top w:val="nil"/>
              <w:left w:val="nil"/>
              <w:bottom w:val="single" w:sz="4" w:space="0" w:color="auto"/>
              <w:right w:val="single" w:sz="4" w:space="0" w:color="auto"/>
            </w:tcBorders>
            <w:vAlign w:val="center"/>
            <w:hideMark/>
          </w:tcPr>
          <w:p w14:paraId="3A60A610" w14:textId="77777777" w:rsidR="00721D24" w:rsidRPr="000A70F9" w:rsidRDefault="00721D24" w:rsidP="00721D24">
            <w:pPr>
              <w:widowControl/>
              <w:adjustRightInd/>
              <w:spacing w:line="240" w:lineRule="auto"/>
              <w:jc w:val="center"/>
              <w:rPr>
                <w:rFonts w:ascii="宋体" w:hAnsi="宋体" w:cs="宋体" w:hint="eastAsia"/>
                <w:kern w:val="0"/>
                <w:sz w:val="18"/>
                <w:szCs w:val="18"/>
              </w:rPr>
            </w:pPr>
            <w:r w:rsidRPr="000A70F9">
              <w:rPr>
                <w:rFonts w:ascii="宋体" w:hAnsi="宋体" w:cs="宋体" w:hint="eastAsia"/>
                <w:kern w:val="0"/>
                <w:sz w:val="18"/>
                <w:szCs w:val="18"/>
              </w:rPr>
              <w:t>24</w:t>
            </w:r>
          </w:p>
        </w:tc>
      </w:tr>
      <w:tr w:rsidR="00721D24" w:rsidRPr="000A70F9" w14:paraId="4424D253" w14:textId="77777777" w:rsidTr="00AB33A7">
        <w:trPr>
          <w:trHeight w:val="600"/>
        </w:trPr>
        <w:tc>
          <w:tcPr>
            <w:tcW w:w="5000" w:type="pct"/>
            <w:gridSpan w:val="4"/>
            <w:tcBorders>
              <w:top w:val="single" w:sz="8" w:space="0" w:color="auto"/>
              <w:left w:val="single" w:sz="8" w:space="0" w:color="auto"/>
              <w:bottom w:val="single" w:sz="8" w:space="0" w:color="auto"/>
              <w:right w:val="single" w:sz="8" w:space="0" w:color="000000"/>
            </w:tcBorders>
            <w:vAlign w:val="center"/>
            <w:hideMark/>
          </w:tcPr>
          <w:p w14:paraId="3D7171BA" w14:textId="77777777" w:rsidR="00721D24" w:rsidRPr="000A70F9" w:rsidRDefault="00721D24" w:rsidP="00721D24">
            <w:pPr>
              <w:widowControl/>
              <w:adjustRightInd/>
              <w:spacing w:line="240" w:lineRule="auto"/>
              <w:jc w:val="left"/>
              <w:rPr>
                <w:rFonts w:ascii="宋体" w:hAnsi="宋体" w:cs="宋体" w:hint="eastAsia"/>
                <w:kern w:val="0"/>
                <w:sz w:val="18"/>
                <w:szCs w:val="18"/>
              </w:rPr>
            </w:pPr>
            <w:r w:rsidRPr="000A70F9">
              <w:rPr>
                <w:rFonts w:ascii="宋体" w:hAnsi="宋体" w:cs="宋体" w:hint="eastAsia"/>
                <w:kern w:val="0"/>
                <w:sz w:val="18"/>
                <w:szCs w:val="18"/>
                <w:vertAlign w:val="superscript"/>
              </w:rPr>
              <w:t>a</w:t>
            </w:r>
            <w:r w:rsidRPr="000A70F9">
              <w:rPr>
                <w:rFonts w:ascii="宋体" w:hAnsi="宋体" w:cs="宋体" w:hint="eastAsia"/>
                <w:kern w:val="0"/>
                <w:sz w:val="18"/>
                <w:szCs w:val="18"/>
              </w:rPr>
              <w:t>×10</w:t>
            </w:r>
            <w:r w:rsidRPr="000A70F9">
              <w:rPr>
                <w:rFonts w:ascii="宋体" w:hAnsi="宋体" w:cs="宋体" w:hint="eastAsia"/>
                <w:kern w:val="0"/>
                <w:sz w:val="18"/>
                <w:szCs w:val="18"/>
                <w:vertAlign w:val="superscript"/>
              </w:rPr>
              <w:t>-3</w:t>
            </w:r>
            <w:r w:rsidRPr="000A70F9">
              <w:rPr>
                <w:rFonts w:ascii="宋体" w:hAnsi="宋体" w:cs="宋体" w:hint="eastAsia"/>
                <w:kern w:val="0"/>
                <w:sz w:val="18"/>
                <w:szCs w:val="18"/>
              </w:rPr>
              <w:t>N/m常称为</w:t>
            </w:r>
            <w:proofErr w:type="spellStart"/>
            <w:r w:rsidRPr="000A70F9">
              <w:rPr>
                <w:rFonts w:ascii="宋体" w:hAnsi="宋体" w:cs="宋体" w:hint="eastAsia"/>
                <w:kern w:val="0"/>
                <w:sz w:val="18"/>
                <w:szCs w:val="18"/>
              </w:rPr>
              <w:t>dyn</w:t>
            </w:r>
            <w:proofErr w:type="spellEnd"/>
            <w:r w:rsidRPr="000A70F9">
              <w:rPr>
                <w:rFonts w:ascii="宋体" w:hAnsi="宋体" w:cs="宋体" w:hint="eastAsia"/>
                <w:kern w:val="0"/>
                <w:sz w:val="18"/>
                <w:szCs w:val="18"/>
              </w:rPr>
              <w:t>/cm，表面润湿张力会随存放条件和时间等因素发生改变。</w:t>
            </w:r>
          </w:p>
        </w:tc>
      </w:tr>
    </w:tbl>
    <w:p w14:paraId="46D96894" w14:textId="122660BE" w:rsidR="00E11717" w:rsidRPr="00AB33A7" w:rsidRDefault="00AB33A7" w:rsidP="00AB33A7">
      <w:pPr>
        <w:pStyle w:val="affc"/>
        <w:spacing w:before="312" w:after="312"/>
      </w:pPr>
      <w:r w:rsidRPr="00AB33A7">
        <w:rPr>
          <w:rFonts w:hint="eastAsia"/>
        </w:rPr>
        <w:t>试验方法</w:t>
      </w:r>
    </w:p>
    <w:p w14:paraId="703F5726" w14:textId="38275BA7" w:rsidR="00E11717" w:rsidRDefault="00AB33A7" w:rsidP="00AB33A7">
      <w:pPr>
        <w:pStyle w:val="affd"/>
        <w:spacing w:before="156" w:after="156"/>
      </w:pPr>
      <w:r w:rsidRPr="00AB33A7">
        <w:rPr>
          <w:rFonts w:hint="eastAsia"/>
        </w:rPr>
        <w:t>外观质量</w:t>
      </w:r>
    </w:p>
    <w:p w14:paraId="07BA2F6D" w14:textId="17D8C60E" w:rsidR="00E11717" w:rsidRPr="00F75D09" w:rsidRDefault="00AB33A7" w:rsidP="00E11717">
      <w:pPr>
        <w:pStyle w:val="affffb"/>
        <w:ind w:firstLine="420"/>
        <w:rPr>
          <w:rFonts w:ascii="宋体" w:hAnsi="宋体" w:hint="eastAsia"/>
        </w:rPr>
      </w:pPr>
      <w:r w:rsidRPr="00F75D09">
        <w:rPr>
          <w:rFonts w:ascii="宋体" w:hAnsi="宋体" w:hint="eastAsia"/>
        </w:rPr>
        <w:t>镀层产品镀层外观检查按</w:t>
      </w:r>
      <w:r w:rsidRPr="00F75D09">
        <w:rPr>
          <w:rFonts w:ascii="宋体" w:hAnsi="宋体"/>
        </w:rPr>
        <w:t>QB/T 3814</w:t>
      </w:r>
      <w:r w:rsidRPr="00F75D09">
        <w:rPr>
          <w:rFonts w:ascii="宋体" w:hAnsi="宋体" w:hint="eastAsia"/>
        </w:rPr>
        <w:t>的规定进行。</w:t>
      </w:r>
    </w:p>
    <w:p w14:paraId="2DEC668F" w14:textId="620C621A" w:rsidR="00AB33A7" w:rsidRDefault="00AB33A7" w:rsidP="00AB33A7">
      <w:pPr>
        <w:pStyle w:val="affd"/>
        <w:spacing w:before="156" w:after="156"/>
      </w:pPr>
      <w:r w:rsidRPr="00AB33A7">
        <w:rPr>
          <w:rFonts w:hint="eastAsia"/>
        </w:rPr>
        <w:t>厚度</w:t>
      </w:r>
      <w:r w:rsidR="007D708D">
        <w:rPr>
          <w:rFonts w:hint="eastAsia"/>
        </w:rPr>
        <w:t xml:space="preserve"> </w:t>
      </w:r>
    </w:p>
    <w:p w14:paraId="16C33B24" w14:textId="62D6FE08" w:rsidR="00AB33A7" w:rsidRDefault="00AB33A7" w:rsidP="00E11717">
      <w:pPr>
        <w:pStyle w:val="affffb"/>
        <w:ind w:firstLine="420"/>
        <w:rPr>
          <w:rFonts w:ascii="宋体" w:hAnsi="宋体" w:hint="eastAsia"/>
        </w:rPr>
      </w:pPr>
      <w:r w:rsidRPr="00F75D09">
        <w:rPr>
          <w:rFonts w:ascii="宋体" w:hAnsi="宋体"/>
        </w:rPr>
        <w:t>通常按GB/T 16921</w:t>
      </w:r>
      <w:r w:rsidR="00BC628C">
        <w:rPr>
          <w:rFonts w:ascii="宋体" w:hAnsi="宋体" w:hint="eastAsia"/>
        </w:rPr>
        <w:t>的</w:t>
      </w:r>
      <w:r w:rsidRPr="00F75D09">
        <w:rPr>
          <w:rFonts w:ascii="宋体" w:hAnsi="宋体"/>
        </w:rPr>
        <w:t>规定进行</w:t>
      </w:r>
      <w:r w:rsidR="00F22A4D">
        <w:rPr>
          <w:rFonts w:ascii="宋体" w:hAnsi="宋体" w:hint="eastAsia"/>
        </w:rPr>
        <w:t>。</w:t>
      </w:r>
      <w:r w:rsidR="00D9356D" w:rsidRPr="00F22A4D">
        <w:rPr>
          <w:rFonts w:ascii="宋体" w:hAnsi="宋体" w:hint="eastAsia"/>
        </w:rPr>
        <w:t>应选取烧结</w:t>
      </w:r>
      <w:r w:rsidR="00D9356D">
        <w:rPr>
          <w:rFonts w:ascii="宋体" w:hAnsi="宋体" w:hint="eastAsia"/>
        </w:rPr>
        <w:t>钕</w:t>
      </w:r>
      <w:r w:rsidR="00D9356D" w:rsidRPr="00F22A4D">
        <w:rPr>
          <w:rFonts w:ascii="宋体" w:hAnsi="宋体" w:hint="eastAsia"/>
        </w:rPr>
        <w:t>铁硼</w:t>
      </w:r>
      <w:r w:rsidR="00D9356D">
        <w:rPr>
          <w:rFonts w:ascii="宋体" w:hAnsi="宋体" w:hint="eastAsia"/>
        </w:rPr>
        <w:t>镀层</w:t>
      </w:r>
      <w:r w:rsidR="00D9356D" w:rsidRPr="00F22A4D">
        <w:rPr>
          <w:rFonts w:ascii="宋体" w:hAnsi="宋体" w:hint="eastAsia"/>
        </w:rPr>
        <w:t>厚度相对均匀或较薄的区域对应的厚度来表征样品的厚度。无其他规定时，常见尺寸及形状烧结</w:t>
      </w:r>
      <w:r w:rsidR="00D9356D">
        <w:rPr>
          <w:rFonts w:ascii="宋体" w:hAnsi="宋体" w:hint="eastAsia"/>
        </w:rPr>
        <w:t>钕铁硼的镀层</w:t>
      </w:r>
      <w:r w:rsidR="00D9356D" w:rsidRPr="00F22A4D">
        <w:rPr>
          <w:rFonts w:ascii="宋体" w:hAnsi="宋体" w:hint="eastAsia"/>
        </w:rPr>
        <w:t>厚度</w:t>
      </w:r>
      <w:r w:rsidR="00D9356D" w:rsidRPr="00F22A4D">
        <w:rPr>
          <w:rFonts w:ascii="黑体" w:hint="eastAsia"/>
        </w:rPr>
        <w:t>测量</w:t>
      </w:r>
      <w:r w:rsidR="00D9356D" w:rsidRPr="00F22A4D">
        <w:rPr>
          <w:rFonts w:ascii="宋体" w:hAnsi="宋体" w:hint="eastAsia"/>
        </w:rPr>
        <w:t>部位应按下表</w:t>
      </w:r>
      <w:r w:rsidR="00D9356D">
        <w:rPr>
          <w:rFonts w:ascii="宋体" w:hAnsi="宋体" w:hint="eastAsia"/>
        </w:rPr>
        <w:t>7</w:t>
      </w:r>
      <w:r w:rsidR="00D9356D" w:rsidRPr="00F22A4D">
        <w:rPr>
          <w:rFonts w:ascii="宋体" w:hAnsi="宋体" w:hint="eastAsia"/>
        </w:rPr>
        <w:t>规</w:t>
      </w:r>
      <w:r w:rsidR="00D9356D" w:rsidRPr="00211A6C">
        <w:rPr>
          <w:rFonts w:ascii="宋体" w:hAnsi="宋体" w:hint="eastAsia"/>
        </w:rPr>
        <w:t>定。</w:t>
      </w:r>
      <w:r w:rsidRPr="00211A6C">
        <w:rPr>
          <w:rFonts w:ascii="宋体" w:hAnsi="宋体"/>
        </w:rPr>
        <w:t>选取3</w:t>
      </w:r>
      <w:r w:rsidR="00BA6EAA" w:rsidRPr="00211A6C">
        <w:rPr>
          <w:rFonts w:ascii="宋体" w:hAnsi="宋体" w:hint="eastAsia"/>
        </w:rPr>
        <w:t xml:space="preserve"> 个</w:t>
      </w:r>
      <w:r w:rsidRPr="00211A6C">
        <w:rPr>
          <w:rFonts w:ascii="宋体" w:hAnsi="宋体"/>
        </w:rPr>
        <w:t>点测量，然后取平均值作为测量结果。覆盖层总厚度测量最大允许偏差</w:t>
      </w:r>
      <w:r w:rsidRPr="00211A6C">
        <w:rPr>
          <w:rFonts w:ascii="宋体" w:hAnsi="宋体" w:hint="eastAsia"/>
        </w:rPr>
        <w:t>为</w:t>
      </w:r>
      <w:r w:rsidRPr="00211A6C">
        <w:rPr>
          <w:rFonts w:ascii="宋体" w:hAnsi="宋体"/>
        </w:rPr>
        <w:t>±2</w:t>
      </w:r>
      <w:r w:rsidR="00BA6EAA" w:rsidRPr="00211A6C">
        <w:rPr>
          <w:rFonts w:ascii="宋体" w:hAnsi="宋体" w:hint="eastAsia"/>
        </w:rPr>
        <w:t xml:space="preserve"> </w:t>
      </w:r>
      <w:r w:rsidRPr="00211A6C">
        <w:rPr>
          <w:rFonts w:ascii="宋体" w:hAnsi="宋体"/>
        </w:rPr>
        <w:t>μm或测</w:t>
      </w:r>
      <w:r w:rsidRPr="00F75D09">
        <w:rPr>
          <w:rFonts w:ascii="宋体" w:hAnsi="宋体"/>
        </w:rPr>
        <w:t>量值×15</w:t>
      </w:r>
      <w:r w:rsidR="00BA6EAA">
        <w:rPr>
          <w:rFonts w:ascii="宋体" w:hAnsi="宋体" w:hint="eastAsia"/>
        </w:rPr>
        <w:t xml:space="preserve"> </w:t>
      </w:r>
      <w:r w:rsidRPr="00F75D09">
        <w:rPr>
          <w:rFonts w:ascii="宋体" w:hAnsi="宋体"/>
        </w:rPr>
        <w:t>%</w:t>
      </w:r>
      <w:r w:rsidRPr="00F75D09">
        <w:rPr>
          <w:rFonts w:ascii="宋体" w:hAnsi="宋体" w:hint="eastAsia"/>
        </w:rPr>
        <w:t>，</w:t>
      </w:r>
      <w:r w:rsidR="009B6706" w:rsidRPr="009B6706">
        <w:rPr>
          <w:rFonts w:ascii="宋体" w:hAnsi="宋体" w:hint="eastAsia"/>
        </w:rPr>
        <w:t>保留小数点后1</w:t>
      </w:r>
      <w:r w:rsidR="00BA6EAA">
        <w:rPr>
          <w:rFonts w:ascii="宋体" w:hAnsi="宋体" w:hint="eastAsia"/>
        </w:rPr>
        <w:t xml:space="preserve"> </w:t>
      </w:r>
      <w:r w:rsidR="009B6706" w:rsidRPr="009B6706">
        <w:rPr>
          <w:rFonts w:ascii="宋体" w:hAnsi="宋体" w:hint="eastAsia"/>
        </w:rPr>
        <w:t>位数</w:t>
      </w:r>
      <w:r w:rsidR="009B6706">
        <w:rPr>
          <w:rFonts w:ascii="宋体" w:hAnsi="宋体" w:hint="eastAsia"/>
        </w:rPr>
        <w:t>，</w:t>
      </w:r>
      <w:r w:rsidRPr="00F75D09">
        <w:rPr>
          <w:rFonts w:ascii="宋体" w:hAnsi="宋体" w:hint="eastAsia"/>
        </w:rPr>
        <w:t>取</w:t>
      </w:r>
      <w:r w:rsidRPr="00F75D09">
        <w:rPr>
          <w:rFonts w:ascii="宋体" w:hAnsi="宋体"/>
        </w:rPr>
        <w:t>二者中较大者。当镀层厚度超出检测范围时，按GB/T</w:t>
      </w:r>
      <w:r w:rsidR="00BA6EAA">
        <w:rPr>
          <w:rFonts w:ascii="宋体" w:hAnsi="宋体" w:hint="eastAsia"/>
        </w:rPr>
        <w:t xml:space="preserve"> </w:t>
      </w:r>
      <w:r w:rsidRPr="00F75D09">
        <w:rPr>
          <w:rFonts w:ascii="宋体" w:hAnsi="宋体"/>
        </w:rPr>
        <w:t>4955</w:t>
      </w:r>
      <w:r w:rsidR="00BC628C" w:rsidRPr="00F75D09">
        <w:rPr>
          <w:rFonts w:ascii="宋体" w:hAnsi="宋体"/>
        </w:rPr>
        <w:t>的</w:t>
      </w:r>
      <w:r w:rsidRPr="00F75D09">
        <w:rPr>
          <w:rFonts w:ascii="宋体" w:hAnsi="宋体"/>
        </w:rPr>
        <w:t>规定进行。如有争议，</w:t>
      </w:r>
      <w:r w:rsidR="00BC628C">
        <w:rPr>
          <w:rFonts w:ascii="宋体" w:hAnsi="宋体" w:hint="eastAsia"/>
        </w:rPr>
        <w:t>按</w:t>
      </w:r>
      <w:r w:rsidRPr="00F75D09">
        <w:rPr>
          <w:rFonts w:ascii="宋体" w:hAnsi="宋体"/>
        </w:rPr>
        <w:t>GB/T 6462</w:t>
      </w:r>
      <w:r w:rsidR="00BC628C">
        <w:rPr>
          <w:rFonts w:ascii="宋体" w:hAnsi="宋体" w:hint="eastAsia"/>
        </w:rPr>
        <w:t>的</w:t>
      </w:r>
      <w:r w:rsidRPr="00F75D09">
        <w:rPr>
          <w:rFonts w:ascii="宋体" w:hAnsi="宋体"/>
        </w:rPr>
        <w:t>规定进行。</w:t>
      </w:r>
    </w:p>
    <w:p w14:paraId="1F51B3AC" w14:textId="3ED545E0" w:rsidR="00F22A4D" w:rsidRPr="00844227" w:rsidRDefault="00D9356D" w:rsidP="00D9356D">
      <w:pPr>
        <w:pStyle w:val="aff2"/>
        <w:spacing w:before="156" w:after="156"/>
        <w:rPr>
          <w:color w:val="000000" w:themeColor="text1"/>
        </w:rPr>
      </w:pPr>
      <w:r w:rsidRPr="00F22A4D">
        <w:rPr>
          <w:rFonts w:hint="eastAsia"/>
        </w:rPr>
        <w:t>烧结</w:t>
      </w:r>
      <w:r w:rsidRPr="00D9356D">
        <w:rPr>
          <w:rFonts w:hint="eastAsia"/>
        </w:rPr>
        <w:t>钕</w:t>
      </w:r>
      <w:r w:rsidRPr="00F22A4D">
        <w:rPr>
          <w:rFonts w:hint="eastAsia"/>
        </w:rPr>
        <w:t>铁硼</w:t>
      </w:r>
      <w:r w:rsidRPr="00D9356D">
        <w:rPr>
          <w:rFonts w:hint="eastAsia"/>
        </w:rPr>
        <w:t>镀层</w:t>
      </w:r>
      <w:r w:rsidRPr="00F22A4D">
        <w:rPr>
          <w:rFonts w:hint="eastAsia"/>
        </w:rPr>
        <w:t>厚度</w:t>
      </w:r>
      <w:r w:rsidR="00F22A4D" w:rsidRPr="00F22A4D">
        <w:rPr>
          <w:rFonts w:hint="eastAsia"/>
        </w:rPr>
        <w:t>测量部位</w:t>
      </w:r>
      <w:r w:rsidRPr="00844227">
        <w:rPr>
          <w:rFonts w:hint="eastAsia"/>
          <w:color w:val="000000" w:themeColor="text1"/>
          <w:highlight w:val="yellow"/>
        </w:rPr>
        <w:t>（</w:t>
      </w:r>
      <w:proofErr w:type="gramStart"/>
      <w:r w:rsidRPr="00844227">
        <w:rPr>
          <w:rFonts w:hint="eastAsia"/>
          <w:color w:val="000000" w:themeColor="text1"/>
          <w:highlight w:val="yellow"/>
        </w:rPr>
        <w:t>并续表</w:t>
      </w:r>
      <w:proofErr w:type="gramEnd"/>
      <w:r w:rsidRPr="00844227">
        <w:rPr>
          <w:rFonts w:hint="eastAsia"/>
          <w:color w:val="000000" w:themeColor="text1"/>
          <w:highlight w:val="yellow"/>
        </w:rPr>
        <w:t>）</w:t>
      </w:r>
    </w:p>
    <w:tbl>
      <w:tblPr>
        <w:tblStyle w:val="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3245"/>
        <w:gridCol w:w="4073"/>
      </w:tblGrid>
      <w:tr w:rsidR="00211A6C" w:rsidRPr="002B7B37" w14:paraId="4E9EA774" w14:textId="77777777" w:rsidTr="006147D4">
        <w:tc>
          <w:tcPr>
            <w:tcW w:w="1176" w:type="pct"/>
            <w:vAlign w:val="center"/>
          </w:tcPr>
          <w:p w14:paraId="1C669F9C" w14:textId="77777777" w:rsidR="00211A6C" w:rsidRPr="002B7B37" w:rsidRDefault="00211A6C" w:rsidP="006147D4">
            <w:pPr>
              <w:autoSpaceDE w:val="0"/>
              <w:autoSpaceDN w:val="0"/>
              <w:spacing w:line="440" w:lineRule="exact"/>
              <w:jc w:val="center"/>
              <w:rPr>
                <w:rFonts w:cs="宋体"/>
                <w:kern w:val="0"/>
                <w:sz w:val="18"/>
                <w:szCs w:val="18"/>
              </w:rPr>
            </w:pPr>
            <w:r w:rsidRPr="002B7B37">
              <w:rPr>
                <w:rFonts w:cs="宋体" w:hint="eastAsia"/>
                <w:kern w:val="0"/>
                <w:sz w:val="18"/>
                <w:szCs w:val="18"/>
              </w:rPr>
              <w:t>形状</w:t>
            </w:r>
          </w:p>
        </w:tc>
        <w:tc>
          <w:tcPr>
            <w:tcW w:w="1695" w:type="pct"/>
            <w:vAlign w:val="center"/>
          </w:tcPr>
          <w:p w14:paraId="2805DA26" w14:textId="77777777" w:rsidR="00211A6C" w:rsidRPr="002B7B37" w:rsidRDefault="00211A6C" w:rsidP="006147D4">
            <w:pPr>
              <w:autoSpaceDE w:val="0"/>
              <w:autoSpaceDN w:val="0"/>
              <w:spacing w:line="440" w:lineRule="exact"/>
              <w:jc w:val="center"/>
              <w:rPr>
                <w:rFonts w:cs="宋体"/>
                <w:kern w:val="0"/>
                <w:sz w:val="18"/>
                <w:szCs w:val="18"/>
              </w:rPr>
            </w:pPr>
            <w:r w:rsidRPr="002B7B37">
              <w:rPr>
                <w:rFonts w:cs="宋体" w:hint="eastAsia"/>
                <w:kern w:val="0"/>
                <w:sz w:val="18"/>
                <w:szCs w:val="18"/>
              </w:rPr>
              <w:t>样品尺寸L（mm）</w:t>
            </w:r>
          </w:p>
        </w:tc>
        <w:tc>
          <w:tcPr>
            <w:tcW w:w="2128" w:type="pct"/>
            <w:vAlign w:val="center"/>
          </w:tcPr>
          <w:p w14:paraId="038E994F" w14:textId="77777777" w:rsidR="00211A6C" w:rsidRPr="002B7B37" w:rsidRDefault="00211A6C" w:rsidP="006147D4">
            <w:pPr>
              <w:autoSpaceDE w:val="0"/>
              <w:autoSpaceDN w:val="0"/>
              <w:spacing w:line="440" w:lineRule="exact"/>
              <w:jc w:val="center"/>
              <w:rPr>
                <w:rFonts w:cs="宋体"/>
                <w:kern w:val="0"/>
                <w:sz w:val="18"/>
                <w:szCs w:val="18"/>
              </w:rPr>
            </w:pPr>
            <w:r w:rsidRPr="002B7B37">
              <w:rPr>
                <w:rFonts w:cs="宋体" w:hint="eastAsia"/>
                <w:kern w:val="0"/>
                <w:sz w:val="18"/>
                <w:szCs w:val="18"/>
              </w:rPr>
              <w:t>测量部位</w:t>
            </w:r>
          </w:p>
        </w:tc>
      </w:tr>
      <w:tr w:rsidR="00211A6C" w:rsidRPr="002B7B37" w14:paraId="3BF90B3D" w14:textId="77777777" w:rsidTr="00211A6C">
        <w:tc>
          <w:tcPr>
            <w:tcW w:w="1176" w:type="pct"/>
            <w:vMerge w:val="restart"/>
            <w:vAlign w:val="center"/>
          </w:tcPr>
          <w:p w14:paraId="378AE57B" w14:textId="5E59B330" w:rsidR="00211A6C" w:rsidRPr="002B7B37" w:rsidRDefault="00211A6C" w:rsidP="002B7B37">
            <w:pPr>
              <w:autoSpaceDE w:val="0"/>
              <w:autoSpaceDN w:val="0"/>
              <w:spacing w:line="440" w:lineRule="exact"/>
              <w:jc w:val="center"/>
              <w:rPr>
                <w:rFonts w:cs="宋体"/>
                <w:kern w:val="0"/>
                <w:sz w:val="18"/>
                <w:szCs w:val="18"/>
              </w:rPr>
            </w:pPr>
            <w:r w:rsidRPr="002B7B37">
              <w:rPr>
                <w:rFonts w:cs="宋体" w:hint="eastAsia"/>
                <w:kern w:val="0"/>
                <w:sz w:val="18"/>
                <w:szCs w:val="18"/>
              </w:rPr>
              <w:t>圆片或方片</w:t>
            </w:r>
          </w:p>
        </w:tc>
        <w:tc>
          <w:tcPr>
            <w:tcW w:w="1695" w:type="pct"/>
            <w:vAlign w:val="center"/>
          </w:tcPr>
          <w:p w14:paraId="66927F71" w14:textId="77777777" w:rsidR="00211A6C" w:rsidRPr="002B7B37" w:rsidRDefault="00211A6C" w:rsidP="002B7B37">
            <w:pPr>
              <w:autoSpaceDE w:val="0"/>
              <w:autoSpaceDN w:val="0"/>
              <w:spacing w:line="440" w:lineRule="exact"/>
              <w:jc w:val="center"/>
              <w:rPr>
                <w:rFonts w:cs="宋体"/>
                <w:kern w:val="0"/>
                <w:sz w:val="18"/>
                <w:szCs w:val="18"/>
              </w:rPr>
            </w:pPr>
            <w:r w:rsidRPr="002B7B37">
              <w:rPr>
                <w:rFonts w:cs="宋体" w:hint="eastAsia"/>
                <w:kern w:val="0"/>
                <w:sz w:val="18"/>
                <w:szCs w:val="18"/>
              </w:rPr>
              <w:t>L≥5</w:t>
            </w:r>
          </w:p>
        </w:tc>
        <w:tc>
          <w:tcPr>
            <w:tcW w:w="2128" w:type="pct"/>
            <w:vAlign w:val="center"/>
          </w:tcPr>
          <w:p w14:paraId="1D2FF123" w14:textId="621E789C" w:rsidR="00211A6C" w:rsidRPr="002B7B37" w:rsidRDefault="00211A6C" w:rsidP="002B7B37">
            <w:pPr>
              <w:autoSpaceDE w:val="0"/>
              <w:autoSpaceDN w:val="0"/>
              <w:spacing w:line="240" w:lineRule="auto"/>
              <w:rPr>
                <w:rFonts w:cs="宋体"/>
                <w:kern w:val="0"/>
                <w:sz w:val="18"/>
                <w:szCs w:val="18"/>
              </w:rPr>
            </w:pPr>
            <w:r w:rsidRPr="002B7B37">
              <w:rPr>
                <w:rFonts w:cs="宋体" w:hint="eastAsia"/>
                <w:kern w:val="0"/>
                <w:sz w:val="18"/>
                <w:szCs w:val="18"/>
              </w:rPr>
              <w:t>样品端面中心φ3</w:t>
            </w:r>
            <w:r>
              <w:rPr>
                <w:rFonts w:cs="宋体" w:hint="eastAsia"/>
                <w:kern w:val="0"/>
                <w:sz w:val="18"/>
                <w:szCs w:val="18"/>
              </w:rPr>
              <w:t xml:space="preserve"> </w:t>
            </w:r>
            <w:r w:rsidRPr="002B7B37">
              <w:rPr>
                <w:rFonts w:cs="宋体" w:hint="eastAsia"/>
                <w:kern w:val="0"/>
                <w:sz w:val="18"/>
                <w:szCs w:val="18"/>
              </w:rPr>
              <w:t>mm区域。</w:t>
            </w:r>
          </w:p>
        </w:tc>
      </w:tr>
      <w:tr w:rsidR="00211A6C" w:rsidRPr="002B7B37" w14:paraId="04F32BBB" w14:textId="77777777" w:rsidTr="00211A6C">
        <w:tc>
          <w:tcPr>
            <w:tcW w:w="1176" w:type="pct"/>
            <w:vMerge/>
            <w:vAlign w:val="center"/>
          </w:tcPr>
          <w:p w14:paraId="5C30E53F" w14:textId="1A4350B4" w:rsidR="00211A6C" w:rsidRPr="002B7B37" w:rsidRDefault="00211A6C" w:rsidP="002B7B37">
            <w:pPr>
              <w:autoSpaceDE w:val="0"/>
              <w:autoSpaceDN w:val="0"/>
              <w:spacing w:line="440" w:lineRule="exact"/>
              <w:jc w:val="center"/>
              <w:rPr>
                <w:rFonts w:cs="宋体"/>
                <w:kern w:val="0"/>
                <w:sz w:val="18"/>
                <w:szCs w:val="18"/>
              </w:rPr>
            </w:pPr>
          </w:p>
        </w:tc>
        <w:tc>
          <w:tcPr>
            <w:tcW w:w="1695" w:type="pct"/>
            <w:vAlign w:val="center"/>
          </w:tcPr>
          <w:p w14:paraId="5AD783AB" w14:textId="77777777" w:rsidR="00211A6C" w:rsidRPr="002B7B37" w:rsidRDefault="00211A6C" w:rsidP="002B7B37">
            <w:pPr>
              <w:autoSpaceDE w:val="0"/>
              <w:autoSpaceDN w:val="0"/>
              <w:spacing w:line="440" w:lineRule="exact"/>
              <w:jc w:val="center"/>
              <w:rPr>
                <w:rFonts w:cs="宋体"/>
                <w:kern w:val="0"/>
                <w:sz w:val="18"/>
                <w:szCs w:val="18"/>
              </w:rPr>
            </w:pPr>
            <w:r w:rsidRPr="002B7B37">
              <w:rPr>
                <w:rFonts w:cs="宋体" w:hint="eastAsia"/>
                <w:kern w:val="0"/>
                <w:sz w:val="18"/>
                <w:szCs w:val="18"/>
              </w:rPr>
              <w:t>3≤L＜5</w:t>
            </w:r>
          </w:p>
        </w:tc>
        <w:tc>
          <w:tcPr>
            <w:tcW w:w="2128" w:type="pct"/>
            <w:vAlign w:val="center"/>
          </w:tcPr>
          <w:p w14:paraId="18E31289" w14:textId="2CA2FD0B" w:rsidR="00211A6C" w:rsidRPr="002B7B37" w:rsidRDefault="00211A6C" w:rsidP="002B7B37">
            <w:pPr>
              <w:autoSpaceDE w:val="0"/>
              <w:autoSpaceDN w:val="0"/>
              <w:spacing w:line="240" w:lineRule="auto"/>
              <w:rPr>
                <w:rFonts w:cs="宋体"/>
                <w:kern w:val="0"/>
                <w:sz w:val="18"/>
                <w:szCs w:val="18"/>
              </w:rPr>
            </w:pPr>
            <w:r w:rsidRPr="002B7B37">
              <w:rPr>
                <w:rFonts w:cs="宋体" w:hint="eastAsia"/>
                <w:kern w:val="0"/>
                <w:sz w:val="18"/>
                <w:szCs w:val="18"/>
              </w:rPr>
              <w:t>样品端面中心φ1</w:t>
            </w:r>
            <w:r>
              <w:rPr>
                <w:rFonts w:cs="宋体" w:hint="eastAsia"/>
                <w:kern w:val="0"/>
                <w:sz w:val="18"/>
                <w:szCs w:val="18"/>
              </w:rPr>
              <w:t xml:space="preserve"> </w:t>
            </w:r>
            <w:r w:rsidRPr="002B7B37">
              <w:rPr>
                <w:rFonts w:cs="宋体" w:hint="eastAsia"/>
                <w:kern w:val="0"/>
                <w:sz w:val="18"/>
                <w:szCs w:val="18"/>
              </w:rPr>
              <w:t>mm区域。</w:t>
            </w:r>
          </w:p>
        </w:tc>
      </w:tr>
      <w:tr w:rsidR="00211A6C" w:rsidRPr="002B7B37" w14:paraId="0015C1FA" w14:textId="77777777" w:rsidTr="00211A6C">
        <w:tc>
          <w:tcPr>
            <w:tcW w:w="1176" w:type="pct"/>
            <w:vMerge w:val="restart"/>
            <w:vAlign w:val="center"/>
          </w:tcPr>
          <w:p w14:paraId="7FE154A9" w14:textId="08C1E11A" w:rsidR="00211A6C" w:rsidRPr="002B7B37" w:rsidRDefault="00211A6C" w:rsidP="002B7B37">
            <w:pPr>
              <w:autoSpaceDE w:val="0"/>
              <w:autoSpaceDN w:val="0"/>
              <w:spacing w:line="440" w:lineRule="exact"/>
              <w:jc w:val="center"/>
              <w:rPr>
                <w:rFonts w:cs="宋体"/>
                <w:kern w:val="0"/>
                <w:sz w:val="18"/>
                <w:szCs w:val="18"/>
              </w:rPr>
            </w:pPr>
            <w:r w:rsidRPr="002B7B37">
              <w:rPr>
                <w:rFonts w:cs="宋体" w:hint="eastAsia"/>
                <w:kern w:val="0"/>
                <w:sz w:val="18"/>
                <w:szCs w:val="18"/>
              </w:rPr>
              <w:t>圆环</w:t>
            </w:r>
          </w:p>
        </w:tc>
        <w:tc>
          <w:tcPr>
            <w:tcW w:w="1695" w:type="pct"/>
            <w:vAlign w:val="center"/>
          </w:tcPr>
          <w:p w14:paraId="0279CC49" w14:textId="77777777" w:rsidR="00211A6C" w:rsidRPr="002B7B37" w:rsidRDefault="00211A6C" w:rsidP="002B7B37">
            <w:pPr>
              <w:autoSpaceDE w:val="0"/>
              <w:autoSpaceDN w:val="0"/>
              <w:spacing w:line="440" w:lineRule="exact"/>
              <w:jc w:val="center"/>
              <w:rPr>
                <w:rFonts w:cs="宋体"/>
                <w:kern w:val="0"/>
                <w:sz w:val="18"/>
                <w:szCs w:val="18"/>
              </w:rPr>
            </w:pPr>
            <w:r w:rsidRPr="002B7B37">
              <w:rPr>
                <w:rFonts w:cs="宋体" w:hint="eastAsia"/>
                <w:kern w:val="0"/>
                <w:sz w:val="18"/>
                <w:szCs w:val="18"/>
              </w:rPr>
              <w:t>圆环壁厚L：≥5</w:t>
            </w:r>
          </w:p>
        </w:tc>
        <w:tc>
          <w:tcPr>
            <w:tcW w:w="2128" w:type="pct"/>
            <w:vAlign w:val="center"/>
          </w:tcPr>
          <w:p w14:paraId="159ECDC9" w14:textId="39893F94" w:rsidR="00211A6C" w:rsidRPr="002B7B37" w:rsidRDefault="00211A6C" w:rsidP="002B7B37">
            <w:pPr>
              <w:autoSpaceDE w:val="0"/>
              <w:autoSpaceDN w:val="0"/>
              <w:spacing w:line="240" w:lineRule="auto"/>
              <w:rPr>
                <w:rFonts w:cs="宋体"/>
                <w:kern w:val="0"/>
                <w:sz w:val="18"/>
                <w:szCs w:val="18"/>
              </w:rPr>
            </w:pPr>
            <w:r w:rsidRPr="002B7B37">
              <w:rPr>
                <w:rFonts w:cs="宋体" w:hint="eastAsia"/>
                <w:kern w:val="0"/>
                <w:sz w:val="18"/>
                <w:szCs w:val="18"/>
              </w:rPr>
              <w:t>样品端面沿半径方向，距离内圆边缘2</w:t>
            </w:r>
            <w:r>
              <w:rPr>
                <w:rFonts w:cs="宋体" w:hint="eastAsia"/>
                <w:kern w:val="0"/>
                <w:sz w:val="18"/>
                <w:szCs w:val="18"/>
              </w:rPr>
              <w:t xml:space="preserve"> </w:t>
            </w:r>
            <w:r w:rsidRPr="002B7B37">
              <w:rPr>
                <w:rFonts w:cs="宋体" w:hint="eastAsia"/>
                <w:kern w:val="0"/>
                <w:sz w:val="18"/>
                <w:szCs w:val="18"/>
              </w:rPr>
              <w:t>mm处取测量点。</w:t>
            </w:r>
          </w:p>
        </w:tc>
      </w:tr>
      <w:tr w:rsidR="00211A6C" w:rsidRPr="002B7B37" w14:paraId="1FAB6C8E" w14:textId="77777777" w:rsidTr="00211A6C">
        <w:tc>
          <w:tcPr>
            <w:tcW w:w="1176" w:type="pct"/>
            <w:vMerge/>
            <w:vAlign w:val="center"/>
          </w:tcPr>
          <w:p w14:paraId="5DBF512F" w14:textId="53535E30" w:rsidR="00211A6C" w:rsidRPr="002B7B37" w:rsidRDefault="00211A6C" w:rsidP="002B7B37">
            <w:pPr>
              <w:autoSpaceDE w:val="0"/>
              <w:autoSpaceDN w:val="0"/>
              <w:spacing w:line="440" w:lineRule="exact"/>
              <w:jc w:val="center"/>
              <w:rPr>
                <w:rFonts w:cs="宋体"/>
                <w:kern w:val="0"/>
                <w:sz w:val="18"/>
                <w:szCs w:val="18"/>
              </w:rPr>
            </w:pPr>
          </w:p>
        </w:tc>
        <w:tc>
          <w:tcPr>
            <w:tcW w:w="1695" w:type="pct"/>
            <w:vAlign w:val="center"/>
          </w:tcPr>
          <w:p w14:paraId="0F9A6F37" w14:textId="77777777" w:rsidR="00211A6C" w:rsidRPr="002B7B37" w:rsidRDefault="00211A6C" w:rsidP="002B7B37">
            <w:pPr>
              <w:autoSpaceDE w:val="0"/>
              <w:autoSpaceDN w:val="0"/>
              <w:spacing w:line="440" w:lineRule="exact"/>
              <w:jc w:val="center"/>
              <w:rPr>
                <w:rFonts w:cs="宋体"/>
                <w:kern w:val="0"/>
                <w:sz w:val="18"/>
                <w:szCs w:val="18"/>
              </w:rPr>
            </w:pPr>
            <w:r w:rsidRPr="002B7B37">
              <w:rPr>
                <w:rFonts w:cs="宋体" w:hint="eastAsia"/>
                <w:kern w:val="0"/>
                <w:sz w:val="18"/>
                <w:szCs w:val="18"/>
              </w:rPr>
              <w:t>圆环壁厚L：3≤L＜5</w:t>
            </w:r>
          </w:p>
        </w:tc>
        <w:tc>
          <w:tcPr>
            <w:tcW w:w="2128" w:type="pct"/>
            <w:vAlign w:val="center"/>
          </w:tcPr>
          <w:p w14:paraId="32A94AC0" w14:textId="77777777" w:rsidR="00211A6C" w:rsidRPr="002B7B37" w:rsidRDefault="00211A6C" w:rsidP="002B7B37">
            <w:pPr>
              <w:autoSpaceDE w:val="0"/>
              <w:autoSpaceDN w:val="0"/>
              <w:spacing w:line="240" w:lineRule="auto"/>
              <w:rPr>
                <w:rFonts w:cs="宋体"/>
                <w:kern w:val="0"/>
                <w:sz w:val="18"/>
                <w:szCs w:val="18"/>
              </w:rPr>
            </w:pPr>
            <w:r w:rsidRPr="002B7B37">
              <w:rPr>
                <w:rFonts w:cs="宋体" w:hint="eastAsia"/>
                <w:kern w:val="0"/>
                <w:sz w:val="18"/>
                <w:szCs w:val="18"/>
              </w:rPr>
              <w:t>样品端面沿半径方向，端面中心处取测量点。</w:t>
            </w:r>
          </w:p>
        </w:tc>
      </w:tr>
      <w:tr w:rsidR="00211A6C" w:rsidRPr="002B7B37" w14:paraId="5697A38B" w14:textId="77777777" w:rsidTr="00211A6C">
        <w:tc>
          <w:tcPr>
            <w:tcW w:w="1176" w:type="pct"/>
            <w:vAlign w:val="center"/>
          </w:tcPr>
          <w:p w14:paraId="0E704AEC" w14:textId="77777777" w:rsidR="00211A6C" w:rsidRPr="002B7B37" w:rsidRDefault="00211A6C" w:rsidP="002B7B37">
            <w:pPr>
              <w:autoSpaceDE w:val="0"/>
              <w:autoSpaceDN w:val="0"/>
              <w:spacing w:line="440" w:lineRule="exact"/>
              <w:jc w:val="center"/>
              <w:rPr>
                <w:rFonts w:cs="宋体"/>
                <w:kern w:val="0"/>
                <w:sz w:val="18"/>
                <w:szCs w:val="18"/>
              </w:rPr>
            </w:pPr>
            <w:r w:rsidRPr="002B7B37">
              <w:rPr>
                <w:rFonts w:cs="宋体" w:hint="eastAsia"/>
                <w:kern w:val="0"/>
                <w:sz w:val="18"/>
                <w:szCs w:val="18"/>
              </w:rPr>
              <w:t>瓦形产品</w:t>
            </w:r>
          </w:p>
        </w:tc>
        <w:tc>
          <w:tcPr>
            <w:tcW w:w="1695" w:type="pct"/>
            <w:vAlign w:val="center"/>
          </w:tcPr>
          <w:p w14:paraId="04F6F038" w14:textId="77777777" w:rsidR="00211A6C" w:rsidRPr="002B7B37" w:rsidRDefault="00211A6C" w:rsidP="002B7B37">
            <w:pPr>
              <w:autoSpaceDE w:val="0"/>
              <w:autoSpaceDN w:val="0"/>
              <w:spacing w:line="440" w:lineRule="exact"/>
              <w:jc w:val="center"/>
              <w:rPr>
                <w:rFonts w:cs="宋体"/>
                <w:kern w:val="0"/>
                <w:sz w:val="18"/>
                <w:szCs w:val="18"/>
              </w:rPr>
            </w:pPr>
            <w:r w:rsidRPr="002B7B37">
              <w:rPr>
                <w:rFonts w:cs="宋体" w:hint="eastAsia"/>
                <w:kern w:val="0"/>
                <w:sz w:val="18"/>
                <w:szCs w:val="18"/>
              </w:rPr>
              <w:t>瓦长度方向尺寸L：≥5</w:t>
            </w:r>
          </w:p>
        </w:tc>
        <w:tc>
          <w:tcPr>
            <w:tcW w:w="2128" w:type="pct"/>
            <w:vAlign w:val="center"/>
          </w:tcPr>
          <w:p w14:paraId="106A3577" w14:textId="77777777" w:rsidR="00211A6C" w:rsidRPr="002B7B37" w:rsidRDefault="00211A6C" w:rsidP="002B7B37">
            <w:pPr>
              <w:autoSpaceDE w:val="0"/>
              <w:autoSpaceDN w:val="0"/>
              <w:spacing w:line="240" w:lineRule="auto"/>
              <w:rPr>
                <w:rFonts w:cs="宋体"/>
                <w:kern w:val="0"/>
                <w:sz w:val="18"/>
                <w:szCs w:val="18"/>
              </w:rPr>
            </w:pPr>
            <w:r w:rsidRPr="002B7B37">
              <w:rPr>
                <w:rFonts w:cs="宋体" w:hint="eastAsia"/>
                <w:kern w:val="0"/>
                <w:sz w:val="18"/>
                <w:szCs w:val="18"/>
              </w:rPr>
              <w:t>内弧面沿长度方向对称中心取测量点。</w:t>
            </w:r>
          </w:p>
        </w:tc>
      </w:tr>
      <w:tr w:rsidR="00211A6C" w:rsidRPr="002B7B37" w14:paraId="33D16179" w14:textId="77777777" w:rsidTr="00211A6C">
        <w:tc>
          <w:tcPr>
            <w:tcW w:w="1176" w:type="pct"/>
            <w:vAlign w:val="center"/>
          </w:tcPr>
          <w:p w14:paraId="1269F107" w14:textId="77777777" w:rsidR="00211A6C" w:rsidRPr="002B7B37" w:rsidRDefault="00211A6C" w:rsidP="002B7B37">
            <w:pPr>
              <w:autoSpaceDE w:val="0"/>
              <w:autoSpaceDN w:val="0"/>
              <w:spacing w:line="440" w:lineRule="exact"/>
              <w:jc w:val="center"/>
              <w:rPr>
                <w:rFonts w:cs="宋体"/>
                <w:kern w:val="0"/>
                <w:sz w:val="18"/>
                <w:szCs w:val="18"/>
              </w:rPr>
            </w:pPr>
            <w:r w:rsidRPr="002B7B37">
              <w:rPr>
                <w:rFonts w:cs="宋体" w:hint="eastAsia"/>
                <w:kern w:val="0"/>
                <w:sz w:val="18"/>
                <w:szCs w:val="18"/>
              </w:rPr>
              <w:t>异形或不规则表面</w:t>
            </w:r>
          </w:p>
        </w:tc>
        <w:tc>
          <w:tcPr>
            <w:tcW w:w="1695" w:type="pct"/>
            <w:vAlign w:val="center"/>
          </w:tcPr>
          <w:p w14:paraId="055051BE" w14:textId="77777777" w:rsidR="00211A6C" w:rsidRPr="002B7B37" w:rsidRDefault="00211A6C" w:rsidP="002B7B37">
            <w:pPr>
              <w:autoSpaceDE w:val="0"/>
              <w:autoSpaceDN w:val="0"/>
              <w:spacing w:line="440" w:lineRule="exact"/>
              <w:jc w:val="center"/>
              <w:rPr>
                <w:rFonts w:cs="宋体"/>
                <w:kern w:val="0"/>
                <w:sz w:val="18"/>
                <w:szCs w:val="18"/>
              </w:rPr>
            </w:pPr>
            <w:r w:rsidRPr="002B7B37">
              <w:rPr>
                <w:rFonts w:cs="宋体" w:hint="eastAsia"/>
                <w:kern w:val="0"/>
                <w:sz w:val="18"/>
                <w:szCs w:val="18"/>
              </w:rPr>
              <w:t>/</w:t>
            </w:r>
          </w:p>
        </w:tc>
        <w:tc>
          <w:tcPr>
            <w:tcW w:w="2128" w:type="pct"/>
            <w:vAlign w:val="center"/>
          </w:tcPr>
          <w:p w14:paraId="755CA256" w14:textId="77777777" w:rsidR="00211A6C" w:rsidRPr="002B7B37" w:rsidRDefault="00211A6C" w:rsidP="002B7B37">
            <w:pPr>
              <w:autoSpaceDE w:val="0"/>
              <w:autoSpaceDN w:val="0"/>
              <w:spacing w:line="240" w:lineRule="auto"/>
              <w:rPr>
                <w:rFonts w:cs="宋体"/>
                <w:kern w:val="0"/>
                <w:sz w:val="18"/>
                <w:szCs w:val="18"/>
              </w:rPr>
            </w:pPr>
            <w:r w:rsidRPr="002B7B37">
              <w:rPr>
                <w:rFonts w:cs="宋体" w:hint="eastAsia"/>
                <w:kern w:val="0"/>
                <w:sz w:val="18"/>
                <w:szCs w:val="18"/>
              </w:rPr>
              <w:t>建议</w:t>
            </w:r>
            <w:proofErr w:type="gramStart"/>
            <w:r w:rsidRPr="002B7B37">
              <w:rPr>
                <w:rFonts w:cs="宋体" w:hint="eastAsia"/>
                <w:kern w:val="0"/>
                <w:sz w:val="18"/>
                <w:szCs w:val="18"/>
              </w:rPr>
              <w:t>选相对</w:t>
            </w:r>
            <w:proofErr w:type="gramEnd"/>
            <w:r w:rsidRPr="002B7B37">
              <w:rPr>
                <w:rFonts w:cs="宋体" w:hint="eastAsia"/>
                <w:kern w:val="0"/>
                <w:sz w:val="18"/>
                <w:szCs w:val="18"/>
              </w:rPr>
              <w:t>平整表面中心区域，或按双方约定部位取测量点。</w:t>
            </w:r>
          </w:p>
        </w:tc>
      </w:tr>
    </w:tbl>
    <w:p w14:paraId="3180004D" w14:textId="2EC1131D" w:rsidR="00AB33A7" w:rsidRDefault="00AB33A7" w:rsidP="00AB33A7">
      <w:pPr>
        <w:pStyle w:val="affd"/>
        <w:spacing w:before="156" w:after="156"/>
      </w:pPr>
      <w:r w:rsidRPr="00AB33A7">
        <w:rPr>
          <w:rFonts w:hint="eastAsia"/>
        </w:rPr>
        <w:t>耐蚀性</w:t>
      </w:r>
    </w:p>
    <w:p w14:paraId="65E13B7D" w14:textId="2631CBEB" w:rsidR="00AB33A7" w:rsidRDefault="00AB33A7" w:rsidP="00AB33A7">
      <w:pPr>
        <w:pStyle w:val="affe"/>
        <w:spacing w:before="156" w:after="156"/>
      </w:pPr>
      <w:r w:rsidRPr="00AB33A7">
        <w:rPr>
          <w:rFonts w:hint="eastAsia"/>
        </w:rPr>
        <w:t>中性盐雾试验</w:t>
      </w:r>
    </w:p>
    <w:p w14:paraId="0DA7C2CC" w14:textId="3B4F0352" w:rsidR="00AB33A7" w:rsidRPr="00D9356D" w:rsidRDefault="00AB33A7" w:rsidP="00E11717">
      <w:pPr>
        <w:pStyle w:val="affffb"/>
        <w:ind w:firstLine="420"/>
        <w:rPr>
          <w:rFonts w:ascii="宋体" w:hAnsi="宋体" w:hint="eastAsia"/>
        </w:rPr>
      </w:pPr>
      <w:r w:rsidRPr="00D9356D">
        <w:rPr>
          <w:rFonts w:ascii="宋体" w:hAnsi="宋体"/>
        </w:rPr>
        <w:t>镀层的中性盐雾试验</w:t>
      </w:r>
      <w:r w:rsidR="00955E01" w:rsidRPr="00955E01">
        <w:rPr>
          <w:rFonts w:ascii="宋体" w:hAnsi="宋体" w:hint="eastAsia"/>
        </w:rPr>
        <w:t>参照</w:t>
      </w:r>
      <w:r w:rsidR="00955E01" w:rsidRPr="00955E01">
        <w:rPr>
          <w:rFonts w:ascii="宋体" w:hAnsi="宋体"/>
        </w:rPr>
        <w:t>GB/T 46762</w:t>
      </w:r>
      <w:r w:rsidRPr="00955E01">
        <w:rPr>
          <w:rFonts w:ascii="宋体" w:hAnsi="宋体"/>
        </w:rPr>
        <w:t>中的</w:t>
      </w:r>
      <w:r w:rsidRPr="00D9356D">
        <w:rPr>
          <w:rFonts w:ascii="宋体" w:hAnsi="宋体"/>
        </w:rPr>
        <w:t>规定进行。采用连续喷雾试验方式，测试条件为：35</w:t>
      </w:r>
      <w:r w:rsidR="00BA6EAA">
        <w:rPr>
          <w:rFonts w:ascii="宋体" w:hAnsi="宋体" w:hint="eastAsia"/>
        </w:rPr>
        <w:t xml:space="preserve"> </w:t>
      </w:r>
      <w:r w:rsidRPr="00D9356D">
        <w:rPr>
          <w:rFonts w:ascii="宋体" w:hAnsi="宋体"/>
        </w:rPr>
        <w:t>℃±2</w:t>
      </w:r>
      <w:r w:rsidR="00BA6EAA">
        <w:rPr>
          <w:rFonts w:ascii="宋体" w:hAnsi="宋体" w:hint="eastAsia"/>
        </w:rPr>
        <w:t xml:space="preserve"> </w:t>
      </w:r>
      <w:r w:rsidRPr="00D9356D">
        <w:rPr>
          <w:rFonts w:ascii="宋体" w:hAnsi="宋体"/>
        </w:rPr>
        <w:t>℃、5%±</w:t>
      </w:r>
      <w:r w:rsidR="00F168B9" w:rsidRPr="00D9356D">
        <w:rPr>
          <w:rFonts w:ascii="宋体" w:hAnsi="宋体" w:hint="eastAsia"/>
        </w:rPr>
        <w:t>0.5</w:t>
      </w:r>
      <w:r w:rsidR="00BA6EAA">
        <w:rPr>
          <w:rFonts w:ascii="宋体" w:hAnsi="宋体" w:hint="eastAsia"/>
        </w:rPr>
        <w:t xml:space="preserve"> </w:t>
      </w:r>
      <w:r w:rsidRPr="00D9356D">
        <w:rPr>
          <w:rFonts w:ascii="宋体" w:hAnsi="宋体"/>
        </w:rPr>
        <w:t>%NaCl溶液（质量比）、收集的盐雾沉降溶液的pH在6.5</w:t>
      </w:r>
      <w:r w:rsidR="008C2F64" w:rsidRPr="00D9356D">
        <w:rPr>
          <w:rFonts w:ascii="宋体" w:hAnsi="宋体" w:hint="eastAsia"/>
        </w:rPr>
        <w:t>～</w:t>
      </w:r>
      <w:r w:rsidRPr="00D9356D">
        <w:rPr>
          <w:rFonts w:ascii="宋体" w:hAnsi="宋体"/>
        </w:rPr>
        <w:t>7.2之间</w:t>
      </w:r>
      <w:r w:rsidR="00760CD7" w:rsidRPr="00D9356D">
        <w:rPr>
          <w:rFonts w:ascii="宋体" w:hAnsi="宋体" w:hint="eastAsia"/>
        </w:rPr>
        <w:t>、</w:t>
      </w:r>
      <w:r w:rsidR="005742B6" w:rsidRPr="00D9356D">
        <w:rPr>
          <w:rFonts w:ascii="宋体" w:hAnsi="宋体" w:hint="eastAsia"/>
        </w:rPr>
        <w:t>80</w:t>
      </w:r>
      <w:r w:rsidR="00BA6EAA">
        <w:rPr>
          <w:rFonts w:ascii="宋体" w:hAnsi="宋体" w:hint="eastAsia"/>
        </w:rPr>
        <w:t xml:space="preserve"> </w:t>
      </w:r>
      <w:r w:rsidR="005742B6" w:rsidRPr="00D9356D">
        <w:rPr>
          <w:rFonts w:ascii="宋体" w:hAnsi="宋体" w:hint="eastAsia"/>
        </w:rPr>
        <w:t>cm</w:t>
      </w:r>
      <w:r w:rsidR="005742B6" w:rsidRPr="00D9356D">
        <w:rPr>
          <w:rFonts w:ascii="宋体" w:hAnsi="宋体" w:hint="eastAsia"/>
          <w:vertAlign w:val="superscript"/>
        </w:rPr>
        <w:t>2</w:t>
      </w:r>
      <w:r w:rsidR="005742B6" w:rsidRPr="00D9356D">
        <w:rPr>
          <w:rFonts w:ascii="宋体" w:hAnsi="宋体" w:hint="eastAsia"/>
        </w:rPr>
        <w:t>的水平面积的平均</w:t>
      </w:r>
      <w:r w:rsidR="00760CD7" w:rsidRPr="00D9356D">
        <w:rPr>
          <w:rFonts w:ascii="宋体" w:hAnsi="宋体" w:hint="eastAsia"/>
        </w:rPr>
        <w:t>盐雾沉降量为1</w:t>
      </w:r>
      <w:r w:rsidR="005742B6" w:rsidRPr="00D9356D">
        <w:rPr>
          <w:rFonts w:ascii="宋体" w:hAnsi="宋体" w:hint="eastAsia"/>
        </w:rPr>
        <w:t>.0</w:t>
      </w:r>
      <w:r w:rsidR="00414DC5" w:rsidRPr="00D9356D">
        <w:rPr>
          <w:rFonts w:ascii="宋体" w:hAnsi="宋体" w:hint="eastAsia"/>
        </w:rPr>
        <w:t xml:space="preserve"> mL/h</w:t>
      </w:r>
      <w:r w:rsidR="00760CD7" w:rsidRPr="00D9356D">
        <w:rPr>
          <w:rFonts w:ascii="宋体" w:hAnsi="宋体" w:hint="eastAsia"/>
        </w:rPr>
        <w:t>～2</w:t>
      </w:r>
      <w:r w:rsidR="005742B6" w:rsidRPr="00D9356D">
        <w:rPr>
          <w:rFonts w:ascii="宋体" w:hAnsi="宋体" w:hint="eastAsia"/>
        </w:rPr>
        <w:t>.0</w:t>
      </w:r>
      <w:r w:rsidR="00BA6EAA">
        <w:rPr>
          <w:rFonts w:ascii="宋体" w:hAnsi="宋体" w:hint="eastAsia"/>
        </w:rPr>
        <w:t xml:space="preserve"> </w:t>
      </w:r>
      <w:r w:rsidR="00760CD7" w:rsidRPr="00D9356D">
        <w:rPr>
          <w:rFonts w:ascii="宋体" w:hAnsi="宋体" w:hint="eastAsia"/>
        </w:rPr>
        <w:t>mL/h</w:t>
      </w:r>
      <w:r w:rsidRPr="00D9356D">
        <w:rPr>
          <w:rFonts w:ascii="宋体" w:hAnsi="宋体"/>
        </w:rPr>
        <w:t>，试样放置角度对试验结果有影响，试样表面在盐雾箱中放置的倾斜角度为</w:t>
      </w:r>
      <w:r w:rsidR="00F168B9" w:rsidRPr="00D9356D">
        <w:rPr>
          <w:rFonts w:ascii="宋体" w:hAnsi="宋体" w:hint="eastAsia"/>
        </w:rPr>
        <w:t>20</w:t>
      </w:r>
      <w:r w:rsidR="00BA6EAA">
        <w:rPr>
          <w:rFonts w:ascii="宋体" w:hAnsi="宋体" w:hint="eastAsia"/>
        </w:rPr>
        <w:t xml:space="preserve"> </w:t>
      </w:r>
      <w:r w:rsidRPr="00D9356D">
        <w:rPr>
          <w:rFonts w:ascii="宋体" w:hAnsi="宋体" w:hint="eastAsia"/>
        </w:rPr>
        <w:t>º</w:t>
      </w:r>
      <w:r w:rsidRPr="00D9356D">
        <w:rPr>
          <w:rFonts w:ascii="宋体" w:hAnsi="宋体"/>
        </w:rPr>
        <w:t>±5</w:t>
      </w:r>
      <w:r w:rsidR="00BA6EAA">
        <w:rPr>
          <w:rFonts w:ascii="宋体" w:hAnsi="宋体" w:hint="eastAsia"/>
        </w:rPr>
        <w:t xml:space="preserve"> </w:t>
      </w:r>
      <w:r w:rsidRPr="00D9356D">
        <w:rPr>
          <w:rFonts w:ascii="宋体" w:hAnsi="宋体"/>
        </w:rPr>
        <w:t>°。</w:t>
      </w:r>
    </w:p>
    <w:p w14:paraId="431C9FC5" w14:textId="5824FC9D" w:rsidR="00AB33A7" w:rsidRDefault="00AB33A7" w:rsidP="00AB33A7">
      <w:pPr>
        <w:pStyle w:val="affe"/>
        <w:spacing w:before="156" w:after="156"/>
      </w:pPr>
      <w:r w:rsidRPr="00AB33A7">
        <w:rPr>
          <w:rFonts w:hint="eastAsia"/>
        </w:rPr>
        <w:t>湿热试验</w:t>
      </w:r>
    </w:p>
    <w:p w14:paraId="1CCE37EE" w14:textId="4D15DBF0" w:rsidR="00AB33A7" w:rsidRPr="00F75D09" w:rsidRDefault="00AB33A7" w:rsidP="00E11717">
      <w:pPr>
        <w:pStyle w:val="affffb"/>
        <w:ind w:firstLine="420"/>
        <w:rPr>
          <w:rFonts w:ascii="宋体" w:hAnsi="宋体" w:hint="eastAsia"/>
        </w:rPr>
      </w:pPr>
      <w:r w:rsidRPr="00F75D09">
        <w:rPr>
          <w:rFonts w:ascii="宋体" w:hAnsi="宋体" w:hint="eastAsia"/>
        </w:rPr>
        <w:lastRenderedPageBreak/>
        <w:t>参照</w:t>
      </w:r>
      <w:r w:rsidRPr="00F75D09">
        <w:rPr>
          <w:rFonts w:ascii="宋体" w:hAnsi="宋体"/>
        </w:rPr>
        <w:t>GB/T 43489</w:t>
      </w:r>
      <w:r w:rsidR="008C2F64" w:rsidRPr="00F75D09">
        <w:rPr>
          <w:rFonts w:ascii="宋体" w:hAnsi="宋体" w:hint="eastAsia"/>
        </w:rPr>
        <w:t>的</w:t>
      </w:r>
      <w:r w:rsidRPr="00F75D09">
        <w:rPr>
          <w:rFonts w:ascii="宋体" w:hAnsi="宋体" w:hint="eastAsia"/>
        </w:rPr>
        <w:t>规定进行。测试条件为：温度</w:t>
      </w:r>
      <w:r w:rsidRPr="00F75D09">
        <w:rPr>
          <w:rFonts w:ascii="宋体" w:hAnsi="宋体"/>
        </w:rPr>
        <w:t>85</w:t>
      </w:r>
      <w:r w:rsidR="00BA6EAA">
        <w:rPr>
          <w:rFonts w:ascii="宋体" w:hAnsi="宋体" w:hint="eastAsia"/>
        </w:rPr>
        <w:t xml:space="preserve"> </w:t>
      </w:r>
      <w:r w:rsidRPr="00F75D09">
        <w:rPr>
          <w:rFonts w:ascii="宋体" w:hAnsi="宋体" w:hint="eastAsia"/>
        </w:rPr>
        <w:t>℃</w:t>
      </w:r>
      <w:r w:rsidRPr="00F75D09">
        <w:rPr>
          <w:rFonts w:ascii="宋体" w:hAnsi="宋体"/>
        </w:rPr>
        <w:t>±2</w:t>
      </w:r>
      <w:r w:rsidR="00BA6EAA">
        <w:rPr>
          <w:rFonts w:ascii="宋体" w:hAnsi="宋体" w:hint="eastAsia"/>
        </w:rPr>
        <w:t xml:space="preserve"> </w:t>
      </w:r>
      <w:r w:rsidRPr="00F75D09">
        <w:rPr>
          <w:rFonts w:ascii="宋体" w:hAnsi="宋体"/>
        </w:rPr>
        <w:t>℃、相对湿度85</w:t>
      </w:r>
      <w:r w:rsidR="00BA6EAA">
        <w:rPr>
          <w:rFonts w:ascii="宋体" w:hAnsi="宋体" w:hint="eastAsia"/>
        </w:rPr>
        <w:t xml:space="preserve"> </w:t>
      </w:r>
      <w:r w:rsidRPr="00F75D09">
        <w:rPr>
          <w:rFonts w:ascii="宋体" w:hAnsi="宋体"/>
        </w:rPr>
        <w:t>%±5</w:t>
      </w:r>
      <w:r w:rsidR="00BA6EAA">
        <w:rPr>
          <w:rFonts w:ascii="宋体" w:hAnsi="宋体" w:hint="eastAsia"/>
        </w:rPr>
        <w:t xml:space="preserve"> </w:t>
      </w:r>
      <w:r w:rsidRPr="00F75D09">
        <w:rPr>
          <w:rFonts w:ascii="宋体" w:hAnsi="宋体"/>
        </w:rPr>
        <w:t>%</w:t>
      </w:r>
      <w:r w:rsidRPr="00F75D09">
        <w:rPr>
          <w:rFonts w:ascii="宋体" w:hAnsi="宋体" w:hint="eastAsia"/>
        </w:rPr>
        <w:t>。</w:t>
      </w:r>
    </w:p>
    <w:p w14:paraId="536EDFA4" w14:textId="18C2A717" w:rsidR="00AB33A7" w:rsidRDefault="00350B93" w:rsidP="00350B93">
      <w:pPr>
        <w:pStyle w:val="affe"/>
        <w:spacing w:before="156" w:after="156"/>
      </w:pPr>
      <w:r w:rsidRPr="00350B93">
        <w:rPr>
          <w:rFonts w:hint="eastAsia"/>
        </w:rPr>
        <w:t>高压加速老化试验</w:t>
      </w:r>
    </w:p>
    <w:p w14:paraId="54615E40" w14:textId="77760397" w:rsidR="00AB33A7" w:rsidRPr="00A55A23" w:rsidRDefault="007663E4" w:rsidP="00E11717">
      <w:pPr>
        <w:pStyle w:val="affffb"/>
        <w:ind w:firstLine="420"/>
        <w:rPr>
          <w:rFonts w:ascii="宋体" w:hAnsi="宋体" w:hint="eastAsia"/>
        </w:rPr>
      </w:pPr>
      <w:r w:rsidRPr="007663E4">
        <w:rPr>
          <w:rFonts w:ascii="宋体" w:hAnsi="宋体" w:hint="eastAsia"/>
        </w:rPr>
        <w:t>参照GB/T 43489的规定进行</w:t>
      </w:r>
      <w:r>
        <w:rPr>
          <w:rFonts w:ascii="宋体" w:hAnsi="宋体" w:hint="eastAsia"/>
        </w:rPr>
        <w:t>。</w:t>
      </w:r>
      <w:r w:rsidRPr="007663E4">
        <w:rPr>
          <w:rFonts w:ascii="宋体" w:hAnsi="宋体" w:hint="eastAsia"/>
        </w:rPr>
        <w:t>将试样放入盛有电阻率不小于0.5 MΩ·cm的蒸馏水或去离子水的高压加速老化试验设备内</w:t>
      </w:r>
      <w:r>
        <w:rPr>
          <w:rFonts w:ascii="宋体" w:hAnsi="宋体" w:hint="eastAsia"/>
        </w:rPr>
        <w:t>，</w:t>
      </w:r>
      <w:bookmarkStart w:id="65" w:name="_Hlk234824606"/>
      <w:r w:rsidRPr="007663E4">
        <w:rPr>
          <w:rFonts w:ascii="宋体" w:hAnsi="宋体" w:hint="eastAsia"/>
        </w:rPr>
        <w:t>试验A条件</w:t>
      </w:r>
      <w:r>
        <w:rPr>
          <w:rFonts w:ascii="宋体" w:hAnsi="宋体" w:hint="eastAsia"/>
        </w:rPr>
        <w:t>：</w:t>
      </w:r>
      <w:bookmarkEnd w:id="65"/>
      <w:r w:rsidRPr="007663E4">
        <w:rPr>
          <w:rFonts w:ascii="宋体" w:hAnsi="宋体" w:hint="eastAsia"/>
        </w:rPr>
        <w:t>温度120 ℃±2 ℃、气压0.2 MPa、</w:t>
      </w:r>
      <w:bookmarkStart w:id="66" w:name="_Hlk234824663"/>
      <w:r w:rsidRPr="007663E4">
        <w:rPr>
          <w:rFonts w:ascii="宋体" w:hAnsi="宋体" w:hint="eastAsia"/>
        </w:rPr>
        <w:t>相对湿度</w:t>
      </w:r>
      <w:r w:rsidR="00CE20F6" w:rsidRPr="00CE20F6">
        <w:rPr>
          <w:noProof w:val="0"/>
          <w:kern w:val="2"/>
          <w:szCs w:val="24"/>
        </w:rPr>
        <w:t>100</w:t>
      </w:r>
      <w:r w:rsidR="009974E8">
        <w:rPr>
          <w:rFonts w:hint="eastAsia"/>
          <w:noProof w:val="0"/>
          <w:kern w:val="2"/>
          <w:szCs w:val="24"/>
        </w:rPr>
        <w:t xml:space="preserve"> </w:t>
      </w:r>
      <w:r w:rsidR="00CE20F6" w:rsidRPr="00CE20F6">
        <w:rPr>
          <w:noProof w:val="0"/>
          <w:kern w:val="2"/>
          <w:szCs w:val="24"/>
          <w:eastAsianLayout w:id="1267898624" w:combine="1"/>
        </w:rPr>
        <w:t>0 -5</w:t>
      </w:r>
      <w:r w:rsidR="00CE20F6" w:rsidRPr="00CE20F6">
        <w:rPr>
          <w:noProof w:val="0"/>
          <w:kern w:val="2"/>
          <w:szCs w:val="24"/>
        </w:rPr>
        <w:t>%</w:t>
      </w:r>
      <w:bookmarkEnd w:id="66"/>
      <w:r>
        <w:rPr>
          <w:rFonts w:ascii="宋体" w:hAnsi="宋体" w:hint="eastAsia"/>
        </w:rPr>
        <w:t>；</w:t>
      </w:r>
      <w:bookmarkStart w:id="67" w:name="_Hlk234824959"/>
      <w:r w:rsidRPr="007663E4">
        <w:rPr>
          <w:rFonts w:ascii="宋体" w:hAnsi="宋体" w:hint="eastAsia"/>
        </w:rPr>
        <w:t>试验B条件</w:t>
      </w:r>
      <w:r>
        <w:rPr>
          <w:rFonts w:ascii="宋体" w:hAnsi="宋体" w:hint="eastAsia"/>
        </w:rPr>
        <w:t>：</w:t>
      </w:r>
      <w:r w:rsidRPr="007663E4">
        <w:rPr>
          <w:rFonts w:ascii="宋体" w:hAnsi="宋体" w:hint="eastAsia"/>
        </w:rPr>
        <w:t>温度120 ℃±2 ℃、气压0.2 MPa、相对湿度100 %。</w:t>
      </w:r>
      <w:bookmarkEnd w:id="67"/>
    </w:p>
    <w:p w14:paraId="468B4DCE" w14:textId="5F2C9832" w:rsidR="00AB33A7" w:rsidRDefault="00B71707" w:rsidP="00350B93">
      <w:pPr>
        <w:pStyle w:val="affd"/>
        <w:spacing w:before="156" w:after="156"/>
      </w:pPr>
      <w:r>
        <w:rPr>
          <w:rFonts w:hint="eastAsia"/>
        </w:rPr>
        <w:t>结合力</w:t>
      </w:r>
      <w:r w:rsidR="00C331FF">
        <w:rPr>
          <w:rFonts w:hint="eastAsia"/>
        </w:rPr>
        <w:t xml:space="preserve"> </w:t>
      </w:r>
    </w:p>
    <w:p w14:paraId="610FC345" w14:textId="63827104" w:rsidR="00AB33A7" w:rsidRDefault="00350B93" w:rsidP="00350B93">
      <w:pPr>
        <w:pStyle w:val="affe"/>
        <w:spacing w:before="156" w:after="156"/>
      </w:pPr>
      <w:bookmarkStart w:id="68" w:name="_Hlk184717183"/>
      <w:r w:rsidRPr="00350B93">
        <w:rPr>
          <w:rFonts w:hint="eastAsia"/>
        </w:rPr>
        <w:t>拉开法</w:t>
      </w:r>
      <w:bookmarkEnd w:id="68"/>
    </w:p>
    <w:p w14:paraId="4E4F5013" w14:textId="05CA7BE2" w:rsidR="00350B93" w:rsidRPr="002B7B37" w:rsidRDefault="00350B93" w:rsidP="00E11717">
      <w:pPr>
        <w:pStyle w:val="affffb"/>
        <w:ind w:firstLine="420"/>
        <w:rPr>
          <w:rFonts w:ascii="宋体" w:hAnsi="宋体" w:hint="eastAsia"/>
        </w:rPr>
      </w:pPr>
      <w:r w:rsidRPr="002B7B37">
        <w:rPr>
          <w:rFonts w:ascii="宋体" w:hAnsi="宋体" w:hint="eastAsia"/>
        </w:rPr>
        <w:t>按</w:t>
      </w:r>
      <w:bookmarkStart w:id="69" w:name="_Hlk184717343"/>
      <w:r w:rsidRPr="002B7B37">
        <w:rPr>
          <w:rFonts w:ascii="宋体" w:hAnsi="宋体"/>
        </w:rPr>
        <w:t>GB/T 39494</w:t>
      </w:r>
      <w:r w:rsidR="0075786A" w:rsidRPr="002B7B37">
        <w:rPr>
          <w:rFonts w:hAnsi="黑体" w:hint="eastAsia"/>
          <w:lang w:val="fr-FR"/>
        </w:rPr>
        <w:t>—</w:t>
      </w:r>
      <w:r w:rsidRPr="002B7B37">
        <w:rPr>
          <w:rFonts w:ascii="宋体" w:hAnsi="宋体"/>
        </w:rPr>
        <w:t>2020</w:t>
      </w:r>
      <w:r w:rsidRPr="002B7B37">
        <w:rPr>
          <w:rFonts w:ascii="宋体" w:hAnsi="宋体" w:hint="eastAsia"/>
        </w:rPr>
        <w:t>第4章拉开法</w:t>
      </w:r>
      <w:r w:rsidR="002F1BA7" w:rsidRPr="002B7B37">
        <w:rPr>
          <w:rFonts w:ascii="宋体" w:hAnsi="宋体" w:hint="eastAsia"/>
        </w:rPr>
        <w:t>的</w:t>
      </w:r>
      <w:r w:rsidRPr="002B7B37">
        <w:rPr>
          <w:rFonts w:ascii="宋体" w:hAnsi="宋体" w:hint="eastAsia"/>
        </w:rPr>
        <w:t>规定进行</w:t>
      </w:r>
      <w:bookmarkEnd w:id="69"/>
      <w:r w:rsidRPr="002B7B37">
        <w:rPr>
          <w:rFonts w:ascii="宋体" w:hAnsi="宋体" w:hint="eastAsia"/>
        </w:rPr>
        <w:t>。拉开法可以定量给出镀层与基体之间的</w:t>
      </w:r>
      <w:r w:rsidR="00B71707" w:rsidRPr="002B7B37">
        <w:rPr>
          <w:rFonts w:ascii="宋体" w:hAnsi="宋体" w:hint="eastAsia"/>
        </w:rPr>
        <w:t>结合力</w:t>
      </w:r>
      <w:r w:rsidRPr="002B7B37">
        <w:rPr>
          <w:rFonts w:ascii="宋体" w:hAnsi="宋体" w:hint="eastAsia"/>
        </w:rPr>
        <w:t>。</w:t>
      </w:r>
    </w:p>
    <w:p w14:paraId="73CDE8D1" w14:textId="7F9147C8" w:rsidR="00350B93" w:rsidRDefault="00350B93" w:rsidP="00350B93">
      <w:pPr>
        <w:pStyle w:val="affe"/>
        <w:spacing w:before="156" w:after="156"/>
      </w:pPr>
      <w:r w:rsidRPr="00350B93">
        <w:rPr>
          <w:rFonts w:hint="eastAsia"/>
        </w:rPr>
        <w:t>剪切法</w:t>
      </w:r>
    </w:p>
    <w:p w14:paraId="68CD2463" w14:textId="0E58C8EA" w:rsidR="00350B93" w:rsidRPr="00F75D09" w:rsidRDefault="00350B93" w:rsidP="00E11717">
      <w:pPr>
        <w:pStyle w:val="affffb"/>
        <w:ind w:firstLine="420"/>
        <w:rPr>
          <w:rFonts w:ascii="宋体" w:hAnsi="宋体" w:hint="eastAsia"/>
        </w:rPr>
      </w:pPr>
      <w:r w:rsidRPr="00F75D09">
        <w:rPr>
          <w:rFonts w:ascii="宋体" w:hAnsi="宋体" w:hint="eastAsia"/>
        </w:rPr>
        <w:t>按</w:t>
      </w:r>
      <w:r w:rsidRPr="00F75D09">
        <w:rPr>
          <w:rFonts w:ascii="宋体" w:hAnsi="宋体"/>
        </w:rPr>
        <w:t>GB/T 39494</w:t>
      </w:r>
      <w:r w:rsidR="0075786A" w:rsidRPr="00A93C9A">
        <w:rPr>
          <w:rFonts w:hAnsi="黑体" w:hint="eastAsia"/>
          <w:lang w:val="fr-FR"/>
        </w:rPr>
        <w:t>—</w:t>
      </w:r>
      <w:r w:rsidRPr="00F75D09">
        <w:rPr>
          <w:rFonts w:ascii="宋体" w:hAnsi="宋体"/>
        </w:rPr>
        <w:t>2020</w:t>
      </w:r>
      <w:r w:rsidRPr="00F75D09">
        <w:rPr>
          <w:rFonts w:ascii="宋体" w:hAnsi="宋体" w:hint="eastAsia"/>
        </w:rPr>
        <w:t>第5章剪切法</w:t>
      </w:r>
      <w:r w:rsidR="002F1BA7">
        <w:rPr>
          <w:rFonts w:ascii="宋体" w:hAnsi="宋体" w:hint="eastAsia"/>
        </w:rPr>
        <w:t>的</w:t>
      </w:r>
      <w:r w:rsidRPr="00F75D09">
        <w:rPr>
          <w:rFonts w:ascii="宋体" w:hAnsi="宋体" w:hint="eastAsia"/>
        </w:rPr>
        <w:t>规定进行。</w:t>
      </w:r>
    </w:p>
    <w:p w14:paraId="53D73C3C" w14:textId="6BC1A313" w:rsidR="00350B93" w:rsidRDefault="00350B93" w:rsidP="00350B93">
      <w:pPr>
        <w:pStyle w:val="affe"/>
        <w:spacing w:before="156" w:after="156"/>
      </w:pPr>
      <w:r w:rsidRPr="00350B93">
        <w:rPr>
          <w:rFonts w:hint="eastAsia"/>
        </w:rPr>
        <w:t>划格法</w:t>
      </w:r>
    </w:p>
    <w:p w14:paraId="4784A6D5" w14:textId="53269727" w:rsidR="00350B93" w:rsidRPr="00F75D09" w:rsidRDefault="00350B93" w:rsidP="00E11717">
      <w:pPr>
        <w:pStyle w:val="affffb"/>
        <w:ind w:firstLine="420"/>
        <w:rPr>
          <w:rFonts w:ascii="宋体" w:hAnsi="宋体" w:hint="eastAsia"/>
        </w:rPr>
      </w:pPr>
      <w:bookmarkStart w:id="70" w:name="_Hlk184717647"/>
      <w:r w:rsidRPr="00F75D09">
        <w:rPr>
          <w:rFonts w:ascii="宋体" w:hAnsi="宋体" w:hint="eastAsia"/>
        </w:rPr>
        <w:t>按</w:t>
      </w:r>
      <w:r w:rsidRPr="00F75D09">
        <w:rPr>
          <w:rFonts w:ascii="宋体" w:hAnsi="宋体"/>
        </w:rPr>
        <w:t>GB/T 39494</w:t>
      </w:r>
      <w:r w:rsidR="0075786A" w:rsidRPr="00A93C9A">
        <w:rPr>
          <w:rFonts w:hAnsi="黑体" w:hint="eastAsia"/>
          <w:lang w:val="fr-FR"/>
        </w:rPr>
        <w:t>—</w:t>
      </w:r>
      <w:r w:rsidRPr="00F75D09">
        <w:rPr>
          <w:rFonts w:ascii="宋体" w:hAnsi="宋体"/>
        </w:rPr>
        <w:t>2020</w:t>
      </w:r>
      <w:r w:rsidRPr="00F75D09">
        <w:rPr>
          <w:rFonts w:ascii="宋体" w:hAnsi="宋体" w:hint="eastAsia"/>
        </w:rPr>
        <w:t>第6章划格法</w:t>
      </w:r>
      <w:r w:rsidR="002F1BA7">
        <w:rPr>
          <w:rFonts w:ascii="宋体" w:hAnsi="宋体" w:hint="eastAsia"/>
        </w:rPr>
        <w:t>的</w:t>
      </w:r>
      <w:r w:rsidRPr="00F75D09">
        <w:rPr>
          <w:rFonts w:ascii="宋体" w:hAnsi="宋体" w:hint="eastAsia"/>
        </w:rPr>
        <w:t>规定进行。</w:t>
      </w:r>
      <w:bookmarkEnd w:id="70"/>
    </w:p>
    <w:p w14:paraId="7B29BDD7" w14:textId="0F2DE870" w:rsidR="00350B93" w:rsidRDefault="00350B93" w:rsidP="00350B93">
      <w:pPr>
        <w:pStyle w:val="affe"/>
        <w:spacing w:before="156" w:after="156"/>
      </w:pPr>
      <w:r w:rsidRPr="00350B93">
        <w:rPr>
          <w:rFonts w:hint="eastAsia"/>
        </w:rPr>
        <w:t>热震法</w:t>
      </w:r>
    </w:p>
    <w:p w14:paraId="721F7CB8" w14:textId="7B4F6857" w:rsidR="00350B93" w:rsidRPr="00F75D09" w:rsidRDefault="00350B93" w:rsidP="00350B93">
      <w:pPr>
        <w:pStyle w:val="affffb"/>
        <w:ind w:firstLine="420"/>
        <w:rPr>
          <w:rFonts w:ascii="宋体" w:hAnsi="宋体" w:hint="eastAsia"/>
        </w:rPr>
      </w:pPr>
      <w:bookmarkStart w:id="71" w:name="_Hlk184717745"/>
      <w:r w:rsidRPr="00F75D09">
        <w:rPr>
          <w:rFonts w:ascii="宋体" w:hAnsi="宋体" w:hint="eastAsia"/>
        </w:rPr>
        <w:t>按GB/T 39494</w:t>
      </w:r>
      <w:r w:rsidR="0075786A" w:rsidRPr="00A93C9A">
        <w:rPr>
          <w:rFonts w:hAnsi="黑体" w:hint="eastAsia"/>
          <w:lang w:val="fr-FR"/>
        </w:rPr>
        <w:t>—</w:t>
      </w:r>
      <w:r w:rsidRPr="00F75D09">
        <w:rPr>
          <w:rFonts w:ascii="宋体" w:hAnsi="宋体" w:hint="eastAsia"/>
        </w:rPr>
        <w:t>2020第7章热震法</w:t>
      </w:r>
      <w:r w:rsidR="002F1BA7">
        <w:rPr>
          <w:rFonts w:ascii="宋体" w:hAnsi="宋体" w:hint="eastAsia"/>
        </w:rPr>
        <w:t>的</w:t>
      </w:r>
      <w:r w:rsidRPr="00F75D09">
        <w:rPr>
          <w:rFonts w:ascii="宋体" w:hAnsi="宋体" w:hint="eastAsia"/>
        </w:rPr>
        <w:t>规定进行。</w:t>
      </w:r>
      <w:bookmarkEnd w:id="71"/>
    </w:p>
    <w:p w14:paraId="6B6CCE29" w14:textId="7F791231" w:rsidR="00350B93" w:rsidRDefault="00350B93" w:rsidP="00350B93">
      <w:pPr>
        <w:pStyle w:val="affe"/>
        <w:spacing w:before="156" w:after="156"/>
      </w:pPr>
      <w:r w:rsidRPr="00350B93">
        <w:rPr>
          <w:rFonts w:hint="eastAsia"/>
        </w:rPr>
        <w:t>高低温冲击试验法</w:t>
      </w:r>
    </w:p>
    <w:p w14:paraId="182A4E5F" w14:textId="169F154D" w:rsidR="00350B93" w:rsidRPr="00F75D09" w:rsidRDefault="00350B93" w:rsidP="00350B93">
      <w:pPr>
        <w:pStyle w:val="affffb"/>
        <w:ind w:firstLine="420"/>
        <w:rPr>
          <w:rFonts w:ascii="宋体" w:hAnsi="宋体" w:hint="eastAsia"/>
        </w:rPr>
      </w:pPr>
      <w:r w:rsidRPr="00F75D09">
        <w:rPr>
          <w:rFonts w:ascii="宋体" w:hAnsi="宋体" w:hint="eastAsia"/>
        </w:rPr>
        <w:t>按</w:t>
      </w:r>
      <w:r w:rsidRPr="00F75D09">
        <w:rPr>
          <w:rFonts w:ascii="宋体" w:hAnsi="宋体"/>
        </w:rPr>
        <w:t>GB/T 2423.22</w:t>
      </w:r>
      <w:r w:rsidR="0075786A" w:rsidRPr="00A93C9A">
        <w:rPr>
          <w:rFonts w:hAnsi="黑体" w:hint="eastAsia"/>
          <w:lang w:val="fr-FR"/>
        </w:rPr>
        <w:t>—</w:t>
      </w:r>
      <w:r w:rsidRPr="00F75D09">
        <w:rPr>
          <w:rFonts w:ascii="宋体" w:hAnsi="宋体" w:hint="eastAsia"/>
        </w:rPr>
        <w:t>2012</w:t>
      </w:r>
      <w:r w:rsidR="002F1BA7" w:rsidRPr="00F75D09">
        <w:rPr>
          <w:rFonts w:ascii="宋体" w:hAnsi="宋体" w:hint="eastAsia"/>
        </w:rPr>
        <w:t>第7章</w:t>
      </w:r>
      <w:r w:rsidRPr="00F75D09">
        <w:rPr>
          <w:rFonts w:ascii="宋体" w:hAnsi="宋体" w:hint="eastAsia"/>
        </w:rPr>
        <w:t>试验</w:t>
      </w:r>
      <w:r w:rsidR="002F1BA7">
        <w:rPr>
          <w:rFonts w:ascii="宋体" w:hAnsi="宋体" w:hint="eastAsia"/>
        </w:rPr>
        <w:t>：</w:t>
      </w:r>
      <w:r w:rsidRPr="00F75D09">
        <w:rPr>
          <w:rFonts w:ascii="宋体" w:hAnsi="宋体"/>
        </w:rPr>
        <w:t>Na</w:t>
      </w:r>
      <w:r w:rsidR="008C2F64" w:rsidRPr="00F75D09">
        <w:rPr>
          <w:rFonts w:ascii="宋体" w:hAnsi="宋体" w:hint="eastAsia"/>
        </w:rPr>
        <w:t>的规定</w:t>
      </w:r>
      <w:r w:rsidR="002F1BA7" w:rsidRPr="00F75D09">
        <w:rPr>
          <w:rFonts w:ascii="宋体" w:hAnsi="宋体" w:hint="eastAsia"/>
        </w:rPr>
        <w:t>进行</w:t>
      </w:r>
      <w:r w:rsidRPr="00F75D09">
        <w:rPr>
          <w:rFonts w:ascii="宋体" w:hAnsi="宋体" w:hint="eastAsia"/>
        </w:rPr>
        <w:t>。</w:t>
      </w:r>
    </w:p>
    <w:p w14:paraId="4458A38A" w14:textId="58FAA7DD" w:rsidR="00350B93" w:rsidRDefault="00350B93" w:rsidP="00350B93">
      <w:pPr>
        <w:pStyle w:val="affe"/>
        <w:spacing w:before="156" w:after="156"/>
      </w:pPr>
      <w:r w:rsidRPr="00350B93">
        <w:rPr>
          <w:rFonts w:hint="eastAsia"/>
        </w:rPr>
        <w:t>跌落试验法</w:t>
      </w:r>
    </w:p>
    <w:p w14:paraId="4E6A6E6A" w14:textId="08BABA6F" w:rsidR="00350B93" w:rsidRPr="00F75D09" w:rsidRDefault="00350B93" w:rsidP="00350B93">
      <w:pPr>
        <w:pStyle w:val="affffb"/>
        <w:ind w:firstLine="420"/>
        <w:rPr>
          <w:rFonts w:ascii="宋体" w:hAnsi="宋体" w:hint="eastAsia"/>
        </w:rPr>
      </w:pPr>
      <w:r w:rsidRPr="002B7B37">
        <w:rPr>
          <w:rFonts w:ascii="宋体" w:hAnsi="宋体" w:hint="eastAsia"/>
        </w:rPr>
        <w:t>参照</w:t>
      </w:r>
      <w:r w:rsidRPr="002B7B37">
        <w:rPr>
          <w:rFonts w:ascii="宋体" w:hAnsi="宋体"/>
        </w:rPr>
        <w:t>GB/T 2423.</w:t>
      </w:r>
      <w:r w:rsidRPr="002B7B37">
        <w:rPr>
          <w:rFonts w:ascii="宋体" w:hAnsi="宋体" w:hint="eastAsia"/>
        </w:rPr>
        <w:t>7</w:t>
      </w:r>
      <w:r w:rsidR="00D51BC0" w:rsidRPr="002B7B37">
        <w:rPr>
          <w:rFonts w:hAnsi="黑体" w:hint="eastAsia"/>
          <w:lang w:val="fr-FR"/>
        </w:rPr>
        <w:t>—</w:t>
      </w:r>
      <w:r w:rsidR="00D51BC0" w:rsidRPr="002B7B37">
        <w:rPr>
          <w:rFonts w:ascii="宋体" w:hAnsi="宋体" w:hint="eastAsia"/>
        </w:rPr>
        <w:t>2018第5章第3节</w:t>
      </w:r>
      <w:r w:rsidR="000E6FBF" w:rsidRPr="002B7B37">
        <w:rPr>
          <w:rFonts w:ascii="宋体" w:hAnsi="宋体" w:hint="eastAsia"/>
        </w:rPr>
        <w:t>自由跌落</w:t>
      </w:r>
      <w:r w:rsidR="00EE6D1D" w:rsidRPr="002B7B37">
        <w:rPr>
          <w:rFonts w:hAnsi="黑体" w:hint="eastAsia"/>
          <w:lang w:val="fr-FR"/>
        </w:rPr>
        <w:t>——</w:t>
      </w:r>
      <w:r w:rsidR="000E6FBF" w:rsidRPr="002B7B37">
        <w:rPr>
          <w:rFonts w:hAnsi="黑体" w:hint="eastAsia"/>
          <w:lang w:val="fr-FR"/>
        </w:rPr>
        <w:t>方法</w:t>
      </w:r>
      <w:r w:rsidR="000E6FBF" w:rsidRPr="002B7B37">
        <w:rPr>
          <w:rFonts w:hAnsi="黑体" w:hint="eastAsia"/>
          <w:lang w:val="fr-FR"/>
        </w:rPr>
        <w:t>2</w:t>
      </w:r>
      <w:r w:rsidR="00C576B9" w:rsidRPr="002B7B37">
        <w:rPr>
          <w:rFonts w:hAnsi="黑体" w:hint="eastAsia"/>
          <w:lang w:val="fr-FR"/>
        </w:rPr>
        <w:t>的</w:t>
      </w:r>
      <w:r w:rsidRPr="002B7B37">
        <w:rPr>
          <w:rFonts w:ascii="宋体" w:hAnsi="宋体" w:hint="eastAsia"/>
        </w:rPr>
        <w:t>规定进行。</w:t>
      </w:r>
      <w:r w:rsidR="00640C55" w:rsidRPr="002B7B37">
        <w:rPr>
          <w:rFonts w:ascii="宋体" w:hAnsi="宋体" w:hint="eastAsia"/>
          <w:noProof w:val="0"/>
          <w:kern w:val="2"/>
        </w:rPr>
        <w:t>样品用粘结胶水胶合在背板</w:t>
      </w:r>
      <w:r w:rsidR="00C576B9" w:rsidRPr="002B7B37">
        <w:rPr>
          <w:rFonts w:ascii="宋体" w:hAnsi="宋体" w:hint="eastAsia"/>
          <w:noProof w:val="0"/>
          <w:kern w:val="2"/>
        </w:rPr>
        <w:t>上，室温固化后，</w:t>
      </w:r>
      <w:r w:rsidR="00690B3E" w:rsidRPr="002B7B37">
        <w:rPr>
          <w:rFonts w:ascii="宋体" w:hAnsi="宋体" w:hint="eastAsia"/>
          <w:noProof w:val="0"/>
          <w:kern w:val="2"/>
        </w:rPr>
        <w:t>按指定</w:t>
      </w:r>
      <w:r w:rsidR="00F267A6" w:rsidRPr="002B7B37">
        <w:rPr>
          <w:rFonts w:ascii="宋体" w:hAnsi="宋体" w:hint="eastAsia"/>
          <w:noProof w:val="0"/>
          <w:kern w:val="2"/>
        </w:rPr>
        <w:t>的</w:t>
      </w:r>
      <w:r w:rsidR="00242E08" w:rsidRPr="002B7B37">
        <w:rPr>
          <w:rFonts w:ascii="宋体" w:hAnsi="宋体" w:hint="eastAsia"/>
        </w:rPr>
        <w:t>跌落高度</w:t>
      </w:r>
      <w:r w:rsidR="00690B3E" w:rsidRPr="002B7B37">
        <w:rPr>
          <w:rFonts w:ascii="宋体" w:hAnsi="宋体" w:hint="eastAsia"/>
        </w:rPr>
        <w:t>和</w:t>
      </w:r>
      <w:r w:rsidR="00C576B9" w:rsidRPr="002B7B37">
        <w:rPr>
          <w:rFonts w:ascii="宋体" w:hAnsi="宋体" w:hint="eastAsia"/>
        </w:rPr>
        <w:t>次数</w:t>
      </w:r>
      <w:r w:rsidR="00F267A6" w:rsidRPr="002B7B37">
        <w:rPr>
          <w:rFonts w:ascii="宋体" w:hAnsi="宋体" w:hint="eastAsia"/>
        </w:rPr>
        <w:t>，</w:t>
      </w:r>
      <w:r w:rsidR="00C576B9" w:rsidRPr="002B7B37">
        <w:rPr>
          <w:rFonts w:ascii="宋体" w:hAnsi="宋体" w:hint="eastAsia"/>
        </w:rPr>
        <w:t>跌落在混凝土或钢板上。</w:t>
      </w:r>
    </w:p>
    <w:p w14:paraId="11FEEE90" w14:textId="4DC707DE" w:rsidR="00350B93" w:rsidRDefault="00350B93" w:rsidP="00350B93">
      <w:pPr>
        <w:pStyle w:val="affd"/>
        <w:spacing w:before="156" w:after="156"/>
      </w:pPr>
      <w:r w:rsidRPr="00350B93">
        <w:rPr>
          <w:rFonts w:hint="eastAsia"/>
        </w:rPr>
        <w:t>表面润湿张力试验法</w:t>
      </w:r>
    </w:p>
    <w:p w14:paraId="144ED116" w14:textId="59978FC4" w:rsidR="00350B93" w:rsidRPr="002B7B37" w:rsidRDefault="00350B93" w:rsidP="00350B93">
      <w:pPr>
        <w:pStyle w:val="affffb"/>
        <w:ind w:firstLine="420"/>
        <w:rPr>
          <w:rFonts w:ascii="宋体" w:hAnsi="宋体" w:hint="eastAsia"/>
        </w:rPr>
      </w:pPr>
      <w:bookmarkStart w:id="72" w:name="_Hlk184717866"/>
      <w:r w:rsidRPr="00F75D09">
        <w:rPr>
          <w:rFonts w:ascii="宋体" w:hAnsi="宋体" w:hint="eastAsia"/>
        </w:rPr>
        <w:t>参照</w:t>
      </w:r>
      <w:r w:rsidRPr="00F75D09">
        <w:rPr>
          <w:rFonts w:ascii="宋体" w:hAnsi="宋体"/>
        </w:rPr>
        <w:t>GB/T 22638.4</w:t>
      </w:r>
      <w:r w:rsidR="0075786A" w:rsidRPr="00A93C9A">
        <w:rPr>
          <w:rFonts w:hAnsi="黑体" w:hint="eastAsia"/>
          <w:lang w:val="fr-FR"/>
        </w:rPr>
        <w:t>—</w:t>
      </w:r>
      <w:r w:rsidRPr="00F75D09">
        <w:rPr>
          <w:rFonts w:ascii="宋体" w:hAnsi="宋体"/>
        </w:rPr>
        <w:t>2016</w:t>
      </w:r>
      <w:r w:rsidRPr="00F75D09">
        <w:rPr>
          <w:rFonts w:ascii="宋体" w:hAnsi="宋体" w:hint="eastAsia"/>
        </w:rPr>
        <w:t>第7章</w:t>
      </w:r>
      <w:r w:rsidR="008C2F64">
        <w:rPr>
          <w:rFonts w:ascii="宋体" w:hAnsi="宋体" w:hint="eastAsia"/>
        </w:rPr>
        <w:t>达因笔法</w:t>
      </w:r>
      <w:r w:rsidR="00E0161E" w:rsidRPr="00F75D09">
        <w:rPr>
          <w:rFonts w:ascii="宋体" w:hAnsi="宋体" w:hint="eastAsia"/>
        </w:rPr>
        <w:t>的</w:t>
      </w:r>
      <w:r w:rsidRPr="00F75D09">
        <w:rPr>
          <w:rFonts w:ascii="宋体" w:hAnsi="宋体" w:hint="eastAsia"/>
        </w:rPr>
        <w:t>规定进行。</w:t>
      </w:r>
      <w:bookmarkEnd w:id="72"/>
      <w:r w:rsidR="00D51BC0" w:rsidRPr="002B7B37">
        <w:rPr>
          <w:rFonts w:ascii="宋体" w:hAnsi="宋体" w:hint="eastAsia"/>
        </w:rPr>
        <w:t>用达因笔在镀层表面划</w:t>
      </w:r>
      <w:r w:rsidR="00AB74EA" w:rsidRPr="002B7B37">
        <w:rPr>
          <w:rFonts w:ascii="宋体" w:hAnsi="宋体" w:hint="eastAsia"/>
        </w:rPr>
        <w:t>墨条</w:t>
      </w:r>
      <w:r w:rsidR="00504DAD" w:rsidRPr="002B7B37">
        <w:rPr>
          <w:rFonts w:ascii="宋体" w:hAnsi="宋体" w:hint="eastAsia"/>
        </w:rPr>
        <w:t>，</w:t>
      </w:r>
      <w:r w:rsidR="0024100D" w:rsidRPr="002B7B37">
        <w:rPr>
          <w:rFonts w:ascii="宋体" w:hAnsi="宋体" w:hint="eastAsia"/>
        </w:rPr>
        <w:t>若墨条在</w:t>
      </w:r>
      <w:r w:rsidR="00704F78" w:rsidRPr="002B7B37">
        <w:rPr>
          <w:rFonts w:ascii="宋体" w:hAnsi="宋体" w:hint="eastAsia"/>
        </w:rPr>
        <w:t>2</w:t>
      </w:r>
      <w:r w:rsidR="00BA6EAA">
        <w:rPr>
          <w:rFonts w:ascii="宋体" w:hAnsi="宋体" w:hint="eastAsia"/>
        </w:rPr>
        <w:t xml:space="preserve"> </w:t>
      </w:r>
      <w:r w:rsidR="0024100D" w:rsidRPr="002B7B37">
        <w:rPr>
          <w:rFonts w:ascii="宋体" w:hAnsi="宋体" w:hint="eastAsia"/>
        </w:rPr>
        <w:t>s内不</w:t>
      </w:r>
      <w:r w:rsidR="00242E08" w:rsidRPr="002B7B37">
        <w:rPr>
          <w:rFonts w:ascii="宋体" w:hAnsi="宋体" w:hint="eastAsia"/>
        </w:rPr>
        <w:t>收缩</w:t>
      </w:r>
      <w:r w:rsidR="0024100D" w:rsidRPr="002B7B37">
        <w:rPr>
          <w:rFonts w:ascii="宋体" w:hAnsi="宋体" w:hint="eastAsia"/>
        </w:rPr>
        <w:t>且没有小墨滴出现，应选择高一级数值的达因笔重新检测，直至达因笔所划墨条在2</w:t>
      </w:r>
      <w:r w:rsidR="00BA6EAA">
        <w:rPr>
          <w:rFonts w:ascii="宋体" w:hAnsi="宋体" w:hint="eastAsia"/>
        </w:rPr>
        <w:t xml:space="preserve"> </w:t>
      </w:r>
      <w:r w:rsidR="0024100D" w:rsidRPr="002B7B37">
        <w:rPr>
          <w:rFonts w:ascii="宋体" w:hAnsi="宋体" w:hint="eastAsia"/>
        </w:rPr>
        <w:t>s内收缩且有小墨滴出现为止，则前一数值的达因笔对应的数值即定为被测镀层表面润湿张力值。如最初选用的达因笔所划墨条在2</w:t>
      </w:r>
      <w:r w:rsidR="00BA6EAA">
        <w:rPr>
          <w:rFonts w:ascii="宋体" w:hAnsi="宋体" w:hint="eastAsia"/>
        </w:rPr>
        <w:t xml:space="preserve"> </w:t>
      </w:r>
      <w:r w:rsidR="0024100D" w:rsidRPr="002B7B37">
        <w:rPr>
          <w:rFonts w:ascii="宋体" w:hAnsi="宋体" w:hint="eastAsia"/>
        </w:rPr>
        <w:t>s内</w:t>
      </w:r>
      <w:r w:rsidR="00242E08" w:rsidRPr="002B7B37">
        <w:rPr>
          <w:rFonts w:ascii="宋体" w:hAnsi="宋体" w:hint="eastAsia"/>
        </w:rPr>
        <w:t>收缩</w:t>
      </w:r>
      <w:r w:rsidR="0024100D" w:rsidRPr="002B7B37">
        <w:rPr>
          <w:rFonts w:ascii="宋体" w:hAnsi="宋体" w:hint="eastAsia"/>
        </w:rPr>
        <w:t>且有小墨滴出现，应选择低一级数值的达因笔重新检测，直到达因笔所划墨条在2</w:t>
      </w:r>
      <w:r w:rsidR="00BA6EAA">
        <w:rPr>
          <w:rFonts w:ascii="宋体" w:hAnsi="宋体" w:hint="eastAsia"/>
        </w:rPr>
        <w:t xml:space="preserve"> </w:t>
      </w:r>
      <w:r w:rsidR="0024100D" w:rsidRPr="002B7B37">
        <w:rPr>
          <w:rFonts w:ascii="宋体" w:hAnsi="宋体" w:hint="eastAsia"/>
        </w:rPr>
        <w:t>s内</w:t>
      </w:r>
      <w:r w:rsidR="00242E08" w:rsidRPr="002B7B37">
        <w:rPr>
          <w:rFonts w:ascii="宋体" w:hAnsi="宋体" w:hint="eastAsia"/>
        </w:rPr>
        <w:t>不</w:t>
      </w:r>
      <w:r w:rsidR="0024100D" w:rsidRPr="002B7B37">
        <w:rPr>
          <w:rFonts w:ascii="宋体" w:hAnsi="宋体" w:hint="eastAsia"/>
        </w:rPr>
        <w:t>收敛</w:t>
      </w:r>
      <w:r w:rsidR="00242E08" w:rsidRPr="002B7B37">
        <w:rPr>
          <w:rFonts w:ascii="宋体" w:hAnsi="宋体" w:hint="eastAsia"/>
        </w:rPr>
        <w:t>且没有小墨滴出现为止，则此达因笔所对应的数值即为被检测镀层表面润湿张力值。</w:t>
      </w:r>
    </w:p>
    <w:p w14:paraId="46EB27E1" w14:textId="4C5F214F" w:rsidR="00350B93" w:rsidRDefault="00350B93" w:rsidP="00350B93">
      <w:pPr>
        <w:pStyle w:val="affc"/>
        <w:spacing w:before="312" w:after="312"/>
      </w:pPr>
      <w:r w:rsidRPr="00350B93">
        <w:rPr>
          <w:rFonts w:hint="eastAsia"/>
        </w:rPr>
        <w:t>检验规则</w:t>
      </w:r>
    </w:p>
    <w:p w14:paraId="75FF94D7" w14:textId="32CC0AC2" w:rsidR="00350B93" w:rsidRDefault="00345F84" w:rsidP="00345F84">
      <w:pPr>
        <w:pStyle w:val="affd"/>
        <w:spacing w:before="156" w:after="156"/>
      </w:pPr>
      <w:r w:rsidRPr="00345F84">
        <w:rPr>
          <w:rFonts w:hint="eastAsia"/>
        </w:rPr>
        <w:t>检查与验收</w:t>
      </w:r>
    </w:p>
    <w:p w14:paraId="0495966D" w14:textId="741FBDEC" w:rsidR="00345F84" w:rsidRPr="00F75D09" w:rsidRDefault="00345F84" w:rsidP="00345F84">
      <w:pPr>
        <w:pStyle w:val="afffffffff1"/>
        <w:rPr>
          <w:rFonts w:hAnsi="宋体" w:hint="eastAsia"/>
        </w:rPr>
      </w:pPr>
      <w:r w:rsidRPr="00F75D09">
        <w:rPr>
          <w:rFonts w:hAnsi="宋体" w:hint="eastAsia"/>
        </w:rPr>
        <w:t>镀层产品由供方质量检验部门进行检验，保证产品符合</w:t>
      </w:r>
      <w:r w:rsidR="0043303C" w:rsidRPr="00F75D09">
        <w:rPr>
          <w:rFonts w:hAnsi="宋体" w:hint="eastAsia"/>
        </w:rPr>
        <w:t>本文件</w:t>
      </w:r>
      <w:r w:rsidRPr="00F75D09">
        <w:rPr>
          <w:rFonts w:hAnsi="宋体" w:hint="eastAsia"/>
        </w:rPr>
        <w:t>规定。</w:t>
      </w:r>
    </w:p>
    <w:p w14:paraId="1646156B" w14:textId="4213E916" w:rsidR="00345F84" w:rsidRPr="00F75D09" w:rsidRDefault="00345F84" w:rsidP="00345F84">
      <w:pPr>
        <w:pStyle w:val="afffffffff1"/>
        <w:rPr>
          <w:rFonts w:hAnsi="宋体" w:hint="eastAsia"/>
        </w:rPr>
      </w:pPr>
      <w:r w:rsidRPr="00F75D09">
        <w:rPr>
          <w:rFonts w:hAnsi="宋体" w:hint="eastAsia"/>
        </w:rPr>
        <w:t>需方应对收到的产品按</w:t>
      </w:r>
      <w:r w:rsidR="0043303C" w:rsidRPr="00F75D09">
        <w:rPr>
          <w:rFonts w:hAnsi="宋体" w:hint="eastAsia"/>
        </w:rPr>
        <w:t>本文件</w:t>
      </w:r>
      <w:r w:rsidRPr="00F75D09">
        <w:rPr>
          <w:rFonts w:hAnsi="宋体" w:hint="eastAsia"/>
        </w:rPr>
        <w:t>的规定进行检验。如检验结果与</w:t>
      </w:r>
      <w:r w:rsidR="0043303C" w:rsidRPr="00F75D09">
        <w:rPr>
          <w:rFonts w:hAnsi="宋体" w:hint="eastAsia"/>
        </w:rPr>
        <w:t>本文件</w:t>
      </w:r>
      <w:r w:rsidRPr="00F75D09">
        <w:rPr>
          <w:rFonts w:hAnsi="宋体" w:hint="eastAsia"/>
        </w:rPr>
        <w:t>规定不符时，应在收到产品之日起1</w:t>
      </w:r>
      <w:r w:rsidR="00BA6EAA">
        <w:rPr>
          <w:rFonts w:hAnsi="宋体" w:hint="eastAsia"/>
        </w:rPr>
        <w:t xml:space="preserve"> </w:t>
      </w:r>
      <w:proofErr w:type="gramStart"/>
      <w:r w:rsidRPr="00F75D09">
        <w:rPr>
          <w:rFonts w:hAnsi="宋体" w:hint="eastAsia"/>
        </w:rPr>
        <w:t>个</w:t>
      </w:r>
      <w:proofErr w:type="gramEnd"/>
      <w:r w:rsidRPr="00F75D09">
        <w:rPr>
          <w:rFonts w:hAnsi="宋体" w:hint="eastAsia"/>
        </w:rPr>
        <w:t>月内提出，由供需双方协商解决。如需仲裁，则在需方共同取样，并委托双方认可的检验机构进行检测。</w:t>
      </w:r>
    </w:p>
    <w:p w14:paraId="1B08A904" w14:textId="2B79716D" w:rsidR="00345F84" w:rsidRDefault="00345F84" w:rsidP="00345F84">
      <w:pPr>
        <w:pStyle w:val="affd"/>
        <w:spacing w:before="156" w:after="156"/>
      </w:pPr>
      <w:r w:rsidRPr="00345F84">
        <w:rPr>
          <w:rFonts w:hint="eastAsia"/>
        </w:rPr>
        <w:lastRenderedPageBreak/>
        <w:t>组批</w:t>
      </w:r>
    </w:p>
    <w:p w14:paraId="2D38B899" w14:textId="0A67AC65" w:rsidR="00345F84" w:rsidRDefault="00345F84" w:rsidP="00345F84">
      <w:pPr>
        <w:pStyle w:val="affffb"/>
        <w:ind w:firstLine="420"/>
      </w:pPr>
      <w:r w:rsidRPr="00345F84">
        <w:rPr>
          <w:rFonts w:hint="eastAsia"/>
        </w:rPr>
        <w:t>每批镀层产品应由同一牌号</w:t>
      </w:r>
      <w:r w:rsidR="004340EC" w:rsidRPr="00345F84">
        <w:rPr>
          <w:rFonts w:hint="eastAsia"/>
        </w:rPr>
        <w:t>、同一规格</w:t>
      </w:r>
      <w:r w:rsidR="004340EC">
        <w:rPr>
          <w:rFonts w:hint="eastAsia"/>
        </w:rPr>
        <w:t>（</w:t>
      </w:r>
      <w:r w:rsidR="004340EC" w:rsidRPr="00345F84">
        <w:rPr>
          <w:rFonts w:hint="eastAsia"/>
        </w:rPr>
        <w:t>尺寸</w:t>
      </w:r>
      <w:r w:rsidR="004340EC">
        <w:rPr>
          <w:rFonts w:hint="eastAsia"/>
        </w:rPr>
        <w:t>）</w:t>
      </w:r>
      <w:r w:rsidRPr="00345F84">
        <w:rPr>
          <w:rFonts w:hint="eastAsia"/>
        </w:rPr>
        <w:t>、同一生产工艺的工件组成。</w:t>
      </w:r>
    </w:p>
    <w:p w14:paraId="4DF19E56" w14:textId="49F8AE28" w:rsidR="00345F84" w:rsidRDefault="00345F84" w:rsidP="00345F84">
      <w:pPr>
        <w:pStyle w:val="affd"/>
        <w:spacing w:before="156" w:after="156"/>
      </w:pPr>
      <w:r w:rsidRPr="00345F84">
        <w:rPr>
          <w:rFonts w:hint="eastAsia"/>
        </w:rPr>
        <w:t>检验项目</w:t>
      </w:r>
    </w:p>
    <w:p w14:paraId="44FC2F43" w14:textId="31BC46AE" w:rsidR="00345F84" w:rsidRDefault="00345F84" w:rsidP="00345F84">
      <w:pPr>
        <w:pStyle w:val="affffb"/>
        <w:ind w:firstLine="420"/>
      </w:pPr>
      <w:r w:rsidRPr="00345F84">
        <w:rPr>
          <w:rFonts w:hint="eastAsia"/>
        </w:rPr>
        <w:t>每批镀层产品应进行外观质量、镀层厚度检验。耐蚀性、</w:t>
      </w:r>
      <w:r w:rsidR="00B71707">
        <w:rPr>
          <w:rFonts w:hint="eastAsia"/>
        </w:rPr>
        <w:t>结合力</w:t>
      </w:r>
      <w:r w:rsidRPr="00345F84">
        <w:rPr>
          <w:rFonts w:hint="eastAsia"/>
        </w:rPr>
        <w:t>及表面润湿张力为型式检验项目。</w:t>
      </w:r>
    </w:p>
    <w:p w14:paraId="2DF87163" w14:textId="0B6519D4" w:rsidR="00345F84" w:rsidRDefault="00345F84" w:rsidP="00345F84">
      <w:pPr>
        <w:pStyle w:val="affd"/>
        <w:spacing w:before="156" w:after="156"/>
      </w:pPr>
      <w:r w:rsidRPr="00345F84">
        <w:rPr>
          <w:rFonts w:hint="eastAsia"/>
        </w:rPr>
        <w:t>取样</w:t>
      </w:r>
    </w:p>
    <w:p w14:paraId="7EA91591" w14:textId="52804120" w:rsidR="00345F84" w:rsidRPr="00F75D09" w:rsidRDefault="00345F84" w:rsidP="00345F84">
      <w:pPr>
        <w:pStyle w:val="affffb"/>
        <w:ind w:firstLine="420"/>
        <w:rPr>
          <w:rFonts w:ascii="宋体" w:hAnsi="宋体" w:hint="eastAsia"/>
        </w:rPr>
      </w:pPr>
      <w:r w:rsidRPr="00F75D09">
        <w:rPr>
          <w:rFonts w:ascii="宋体" w:hAnsi="宋体" w:hint="eastAsia"/>
        </w:rPr>
        <w:t>按供需双方商定的方案抽样。如需方未提出具体的抽样方案，取样应符合</w:t>
      </w:r>
      <w:r w:rsidRPr="00F75D09">
        <w:rPr>
          <w:rFonts w:ascii="宋体" w:hAnsi="宋体"/>
        </w:rPr>
        <w:t>表</w:t>
      </w:r>
      <w:r w:rsidR="001841BF" w:rsidRPr="00F75D09">
        <w:rPr>
          <w:rFonts w:ascii="宋体" w:hAnsi="宋体" w:hint="eastAsia"/>
        </w:rPr>
        <w:t>8</w:t>
      </w:r>
      <w:r w:rsidR="00BA6EAA">
        <w:rPr>
          <w:rFonts w:ascii="宋体" w:hAnsi="宋体" w:hint="eastAsia"/>
        </w:rPr>
        <w:t>的</w:t>
      </w:r>
      <w:r w:rsidRPr="00F75D09">
        <w:rPr>
          <w:rFonts w:ascii="宋体" w:hAnsi="宋体" w:hint="eastAsia"/>
        </w:rPr>
        <w:t>规定。</w:t>
      </w:r>
    </w:p>
    <w:p w14:paraId="1610539D" w14:textId="793D6042" w:rsidR="00345F84" w:rsidRPr="00844227" w:rsidRDefault="00345F84" w:rsidP="00345F84">
      <w:pPr>
        <w:pStyle w:val="aff2"/>
        <w:spacing w:before="156" w:after="156"/>
        <w:rPr>
          <w:color w:val="000000" w:themeColor="text1"/>
        </w:rPr>
      </w:pPr>
      <w:r w:rsidRPr="00345F84">
        <w:rPr>
          <w:rFonts w:hint="eastAsia"/>
        </w:rPr>
        <w:t>选取样品规则</w:t>
      </w:r>
      <w:r w:rsidR="00301EA5" w:rsidRPr="00844227">
        <w:rPr>
          <w:rFonts w:hint="eastAsia"/>
          <w:color w:val="000000" w:themeColor="text1"/>
          <w:highlight w:val="yellow"/>
        </w:rPr>
        <w:t>（</w:t>
      </w:r>
      <w:proofErr w:type="gramStart"/>
      <w:r w:rsidR="00301EA5" w:rsidRPr="00844227">
        <w:rPr>
          <w:rFonts w:hint="eastAsia"/>
          <w:color w:val="000000" w:themeColor="text1"/>
          <w:highlight w:val="yellow"/>
        </w:rPr>
        <w:t>并续表</w:t>
      </w:r>
      <w:proofErr w:type="gramEnd"/>
      <w:r w:rsidR="00301EA5" w:rsidRPr="00844227">
        <w:rPr>
          <w:rFonts w:hint="eastAsia"/>
          <w:color w:val="000000" w:themeColor="text1"/>
          <w:highlight w:val="yellow"/>
        </w:rPr>
        <w:t>）</w:t>
      </w:r>
    </w:p>
    <w:tbl>
      <w:tblPr>
        <w:tblW w:w="95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5E0" w:firstRow="1" w:lastRow="1" w:firstColumn="1" w:lastColumn="1" w:noHBand="0" w:noVBand="1"/>
      </w:tblPr>
      <w:tblGrid>
        <w:gridCol w:w="675"/>
        <w:gridCol w:w="1701"/>
        <w:gridCol w:w="1418"/>
        <w:gridCol w:w="1701"/>
        <w:gridCol w:w="2480"/>
        <w:gridCol w:w="1595"/>
      </w:tblGrid>
      <w:tr w:rsidR="00345F84" w:rsidRPr="00F75D09" w14:paraId="75E73552" w14:textId="77777777" w:rsidTr="00345F84">
        <w:tc>
          <w:tcPr>
            <w:tcW w:w="2376" w:type="dxa"/>
            <w:gridSpan w:val="2"/>
            <w:tcBorders>
              <w:top w:val="single" w:sz="12" w:space="0" w:color="auto"/>
              <w:bottom w:val="single" w:sz="12" w:space="0" w:color="auto"/>
            </w:tcBorders>
            <w:vAlign w:val="center"/>
          </w:tcPr>
          <w:p w14:paraId="4E5D04E6"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检验项目</w:t>
            </w:r>
          </w:p>
        </w:tc>
        <w:tc>
          <w:tcPr>
            <w:tcW w:w="1418" w:type="dxa"/>
            <w:tcBorders>
              <w:top w:val="single" w:sz="12" w:space="0" w:color="auto"/>
              <w:bottom w:val="single" w:sz="12" w:space="0" w:color="auto"/>
            </w:tcBorders>
            <w:vAlign w:val="center"/>
          </w:tcPr>
          <w:p w14:paraId="6191C026"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要求的章条号</w:t>
            </w:r>
          </w:p>
        </w:tc>
        <w:tc>
          <w:tcPr>
            <w:tcW w:w="1701" w:type="dxa"/>
            <w:tcBorders>
              <w:top w:val="single" w:sz="12" w:space="0" w:color="auto"/>
              <w:bottom w:val="single" w:sz="12" w:space="0" w:color="auto"/>
            </w:tcBorders>
            <w:vAlign w:val="center"/>
          </w:tcPr>
          <w:p w14:paraId="2F854E6B"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试验方法的章条号</w:t>
            </w:r>
          </w:p>
        </w:tc>
        <w:tc>
          <w:tcPr>
            <w:tcW w:w="2480" w:type="dxa"/>
            <w:tcBorders>
              <w:top w:val="single" w:sz="12" w:space="0" w:color="auto"/>
              <w:bottom w:val="single" w:sz="12" w:space="0" w:color="auto"/>
            </w:tcBorders>
            <w:vAlign w:val="center"/>
          </w:tcPr>
          <w:p w14:paraId="281E25D4"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取样规定</w:t>
            </w:r>
          </w:p>
        </w:tc>
        <w:tc>
          <w:tcPr>
            <w:tcW w:w="1595" w:type="dxa"/>
            <w:tcBorders>
              <w:top w:val="single" w:sz="12" w:space="0" w:color="auto"/>
              <w:bottom w:val="single" w:sz="12" w:space="0" w:color="auto"/>
            </w:tcBorders>
            <w:vAlign w:val="center"/>
          </w:tcPr>
          <w:p w14:paraId="279E1062"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允许的最大不合格样品数（个）</w:t>
            </w:r>
          </w:p>
        </w:tc>
      </w:tr>
      <w:tr w:rsidR="00345F84" w:rsidRPr="00F75D09" w14:paraId="6EB9C9D4" w14:textId="77777777" w:rsidTr="00345F84">
        <w:tc>
          <w:tcPr>
            <w:tcW w:w="2376" w:type="dxa"/>
            <w:gridSpan w:val="2"/>
            <w:tcBorders>
              <w:top w:val="single" w:sz="12" w:space="0" w:color="auto"/>
            </w:tcBorders>
            <w:vAlign w:val="center"/>
          </w:tcPr>
          <w:p w14:paraId="41F5940F"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外观质量</w:t>
            </w:r>
          </w:p>
        </w:tc>
        <w:tc>
          <w:tcPr>
            <w:tcW w:w="1418" w:type="dxa"/>
            <w:tcBorders>
              <w:top w:val="single" w:sz="12" w:space="0" w:color="auto"/>
            </w:tcBorders>
            <w:vAlign w:val="center"/>
          </w:tcPr>
          <w:p w14:paraId="053DD44D" w14:textId="01858D9E" w:rsidR="00345F84" w:rsidRPr="00F75D09" w:rsidRDefault="001841BF"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5</w:t>
            </w:r>
            <w:r w:rsidR="00345F84" w:rsidRPr="00F75D09">
              <w:rPr>
                <w:rFonts w:ascii="宋体" w:hAnsi="宋体"/>
                <w:noProof/>
                <w:kern w:val="0"/>
                <w:sz w:val="18"/>
                <w:szCs w:val="18"/>
              </w:rPr>
              <w:t>.1</w:t>
            </w:r>
          </w:p>
        </w:tc>
        <w:tc>
          <w:tcPr>
            <w:tcW w:w="1701" w:type="dxa"/>
            <w:tcBorders>
              <w:top w:val="single" w:sz="12" w:space="0" w:color="auto"/>
            </w:tcBorders>
            <w:vAlign w:val="center"/>
          </w:tcPr>
          <w:p w14:paraId="30064113" w14:textId="082B748B" w:rsidR="00345F84" w:rsidRPr="00F75D09" w:rsidRDefault="001841BF"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6</w:t>
            </w:r>
            <w:r w:rsidR="00345F84" w:rsidRPr="00F75D09">
              <w:rPr>
                <w:rFonts w:ascii="宋体" w:hAnsi="宋体"/>
                <w:noProof/>
                <w:kern w:val="0"/>
                <w:sz w:val="18"/>
                <w:szCs w:val="18"/>
              </w:rPr>
              <w:t>.1</w:t>
            </w:r>
          </w:p>
        </w:tc>
        <w:tc>
          <w:tcPr>
            <w:tcW w:w="2480" w:type="dxa"/>
            <w:tcBorders>
              <w:top w:val="single" w:sz="12" w:space="0" w:color="auto"/>
            </w:tcBorders>
            <w:vAlign w:val="center"/>
          </w:tcPr>
          <w:p w14:paraId="7AFB4B18"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noProof/>
                <w:kern w:val="0"/>
                <w:sz w:val="18"/>
                <w:szCs w:val="18"/>
              </w:rPr>
              <w:t>逐件取样</w:t>
            </w:r>
          </w:p>
        </w:tc>
        <w:tc>
          <w:tcPr>
            <w:tcW w:w="1595" w:type="dxa"/>
            <w:tcBorders>
              <w:top w:val="single" w:sz="12" w:space="0" w:color="auto"/>
            </w:tcBorders>
            <w:vAlign w:val="center"/>
          </w:tcPr>
          <w:p w14:paraId="157CC5B7"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noProof/>
                <w:kern w:val="0"/>
                <w:sz w:val="18"/>
                <w:szCs w:val="18"/>
              </w:rPr>
              <w:t>—</w:t>
            </w:r>
          </w:p>
        </w:tc>
      </w:tr>
      <w:tr w:rsidR="00345F84" w:rsidRPr="00F75D09" w14:paraId="33304231" w14:textId="77777777" w:rsidTr="00345F84">
        <w:tc>
          <w:tcPr>
            <w:tcW w:w="2376" w:type="dxa"/>
            <w:gridSpan w:val="2"/>
            <w:vAlign w:val="center"/>
          </w:tcPr>
          <w:p w14:paraId="6880CDBD"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厚度</w:t>
            </w:r>
          </w:p>
        </w:tc>
        <w:tc>
          <w:tcPr>
            <w:tcW w:w="1418" w:type="dxa"/>
            <w:vAlign w:val="center"/>
          </w:tcPr>
          <w:p w14:paraId="3061B217" w14:textId="0D4903D6" w:rsidR="00345F84" w:rsidRPr="00F75D09" w:rsidRDefault="001841BF"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5</w:t>
            </w:r>
            <w:r w:rsidR="00345F84" w:rsidRPr="00F75D09">
              <w:rPr>
                <w:rFonts w:ascii="宋体" w:hAnsi="宋体"/>
                <w:noProof/>
                <w:kern w:val="0"/>
                <w:sz w:val="18"/>
                <w:szCs w:val="18"/>
              </w:rPr>
              <w:t>.2</w:t>
            </w:r>
          </w:p>
        </w:tc>
        <w:tc>
          <w:tcPr>
            <w:tcW w:w="1701" w:type="dxa"/>
            <w:vAlign w:val="center"/>
          </w:tcPr>
          <w:p w14:paraId="2EF9DB72" w14:textId="2E869425" w:rsidR="00345F84" w:rsidRPr="00F75D09" w:rsidRDefault="001841BF"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6</w:t>
            </w:r>
            <w:r w:rsidR="00345F84" w:rsidRPr="00F75D09">
              <w:rPr>
                <w:rFonts w:ascii="宋体" w:hAnsi="宋体"/>
                <w:noProof/>
                <w:kern w:val="0"/>
                <w:sz w:val="18"/>
                <w:szCs w:val="18"/>
              </w:rPr>
              <w:t>.2</w:t>
            </w:r>
          </w:p>
        </w:tc>
        <w:tc>
          <w:tcPr>
            <w:tcW w:w="2480" w:type="dxa"/>
            <w:vAlign w:val="center"/>
          </w:tcPr>
          <w:p w14:paraId="42647C01" w14:textId="242533D7" w:rsidR="00345F84" w:rsidRPr="00F75D09" w:rsidRDefault="00345F84" w:rsidP="00345F84">
            <w:pPr>
              <w:adjustRightInd/>
              <w:spacing w:line="240" w:lineRule="auto"/>
              <w:jc w:val="center"/>
              <w:rPr>
                <w:rFonts w:ascii="宋体" w:hAnsi="宋体" w:hint="eastAsia"/>
                <w:sz w:val="18"/>
                <w:szCs w:val="18"/>
              </w:rPr>
            </w:pPr>
            <w:r w:rsidRPr="00F75D09">
              <w:rPr>
                <w:rFonts w:ascii="宋体" w:hAnsi="宋体"/>
                <w:sz w:val="18"/>
                <w:szCs w:val="18"/>
              </w:rPr>
              <w:t>每一批次产品任取</w:t>
            </w:r>
            <w:r w:rsidRPr="00F75D09">
              <w:rPr>
                <w:rFonts w:ascii="宋体" w:hAnsi="宋体" w:hint="eastAsia"/>
                <w:sz w:val="18"/>
                <w:szCs w:val="18"/>
              </w:rPr>
              <w:t>≥</w:t>
            </w:r>
            <w:r w:rsidRPr="00F75D09">
              <w:rPr>
                <w:rFonts w:ascii="宋体" w:hAnsi="宋体"/>
                <w:sz w:val="18"/>
                <w:szCs w:val="18"/>
              </w:rPr>
              <w:t>2</w:t>
            </w:r>
            <w:r w:rsidR="00B11F34">
              <w:rPr>
                <w:rFonts w:ascii="宋体" w:hAnsi="宋体" w:hint="eastAsia"/>
                <w:sz w:val="18"/>
                <w:szCs w:val="18"/>
              </w:rPr>
              <w:t xml:space="preserve"> </w:t>
            </w:r>
            <w:r w:rsidRPr="00F75D09">
              <w:rPr>
                <w:rFonts w:ascii="宋体" w:hAnsi="宋体"/>
                <w:sz w:val="18"/>
                <w:szCs w:val="18"/>
              </w:rPr>
              <w:t>件</w:t>
            </w:r>
          </w:p>
        </w:tc>
        <w:tc>
          <w:tcPr>
            <w:tcW w:w="1595" w:type="dxa"/>
            <w:vAlign w:val="center"/>
          </w:tcPr>
          <w:p w14:paraId="23F6192B"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noProof/>
                <w:kern w:val="0"/>
                <w:sz w:val="18"/>
                <w:szCs w:val="18"/>
              </w:rPr>
              <w:t>0</w:t>
            </w:r>
          </w:p>
        </w:tc>
      </w:tr>
      <w:tr w:rsidR="00345F84" w:rsidRPr="00F75D09" w14:paraId="1536060C" w14:textId="77777777" w:rsidTr="00345F84">
        <w:tc>
          <w:tcPr>
            <w:tcW w:w="675" w:type="dxa"/>
            <w:vMerge w:val="restart"/>
            <w:vAlign w:val="center"/>
          </w:tcPr>
          <w:p w14:paraId="5D6814C9" w14:textId="77777777" w:rsidR="00345F84" w:rsidRPr="00F75D09" w:rsidRDefault="00345F84" w:rsidP="00345F84">
            <w:pPr>
              <w:adjustRightInd/>
              <w:spacing w:line="240" w:lineRule="auto"/>
              <w:jc w:val="center"/>
              <w:rPr>
                <w:rFonts w:ascii="宋体" w:hAnsi="宋体" w:hint="eastAsia"/>
                <w:sz w:val="18"/>
                <w:szCs w:val="18"/>
              </w:rPr>
            </w:pPr>
            <w:r w:rsidRPr="00F75D09">
              <w:rPr>
                <w:rFonts w:ascii="宋体" w:hAnsi="宋体" w:cs="宋体" w:hint="eastAsia"/>
                <w:sz w:val="18"/>
                <w:szCs w:val="18"/>
              </w:rPr>
              <w:t>耐蚀性</w:t>
            </w:r>
          </w:p>
        </w:tc>
        <w:tc>
          <w:tcPr>
            <w:tcW w:w="1701" w:type="dxa"/>
            <w:vAlign w:val="center"/>
          </w:tcPr>
          <w:p w14:paraId="7CF24BB1"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中性盐雾试验</w:t>
            </w:r>
          </w:p>
        </w:tc>
        <w:tc>
          <w:tcPr>
            <w:tcW w:w="1418" w:type="dxa"/>
            <w:vMerge w:val="restart"/>
            <w:vAlign w:val="center"/>
          </w:tcPr>
          <w:p w14:paraId="764EBBFC" w14:textId="196F2972" w:rsidR="00345F84" w:rsidRPr="00F75D09" w:rsidRDefault="001841BF"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5</w:t>
            </w:r>
            <w:r w:rsidR="00345F84" w:rsidRPr="00F75D09">
              <w:rPr>
                <w:rFonts w:ascii="宋体" w:hAnsi="宋体"/>
                <w:noProof/>
                <w:kern w:val="0"/>
                <w:sz w:val="18"/>
                <w:szCs w:val="18"/>
              </w:rPr>
              <w:t>.3</w:t>
            </w:r>
          </w:p>
        </w:tc>
        <w:tc>
          <w:tcPr>
            <w:tcW w:w="1701" w:type="dxa"/>
            <w:vAlign w:val="center"/>
          </w:tcPr>
          <w:p w14:paraId="458EA7F6" w14:textId="0A72C484" w:rsidR="00345F84" w:rsidRPr="00F75D09" w:rsidRDefault="001841BF"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6</w:t>
            </w:r>
            <w:r w:rsidR="00345F84" w:rsidRPr="00F75D09">
              <w:rPr>
                <w:rFonts w:ascii="宋体" w:hAnsi="宋体"/>
                <w:noProof/>
                <w:kern w:val="0"/>
                <w:sz w:val="18"/>
                <w:szCs w:val="18"/>
              </w:rPr>
              <w:t>.3.1</w:t>
            </w:r>
          </w:p>
        </w:tc>
        <w:tc>
          <w:tcPr>
            <w:tcW w:w="2480" w:type="dxa"/>
            <w:vAlign w:val="center"/>
          </w:tcPr>
          <w:p w14:paraId="0CCE5420" w14:textId="6A47C1F4" w:rsidR="00345F84" w:rsidRPr="00F75D09" w:rsidRDefault="00345F84" w:rsidP="00345F84">
            <w:pPr>
              <w:adjustRightInd/>
              <w:spacing w:line="240" w:lineRule="auto"/>
              <w:jc w:val="center"/>
              <w:rPr>
                <w:rFonts w:ascii="宋体" w:hAnsi="宋体" w:hint="eastAsia"/>
                <w:sz w:val="18"/>
                <w:szCs w:val="18"/>
              </w:rPr>
            </w:pPr>
            <w:r w:rsidRPr="00F75D09">
              <w:rPr>
                <w:rFonts w:ascii="宋体" w:hAnsi="宋体"/>
                <w:sz w:val="18"/>
                <w:szCs w:val="18"/>
              </w:rPr>
              <w:t>每一批次产品任取</w:t>
            </w:r>
            <w:r w:rsidRPr="00F75D09">
              <w:rPr>
                <w:rFonts w:ascii="宋体" w:hAnsi="宋体" w:hint="eastAsia"/>
                <w:sz w:val="18"/>
                <w:szCs w:val="18"/>
              </w:rPr>
              <w:t>≥</w:t>
            </w:r>
            <w:r w:rsidRPr="00F75D09">
              <w:rPr>
                <w:rFonts w:ascii="宋体" w:hAnsi="宋体"/>
                <w:sz w:val="18"/>
                <w:szCs w:val="18"/>
              </w:rPr>
              <w:t>2</w:t>
            </w:r>
            <w:r w:rsidR="00B11F34">
              <w:rPr>
                <w:rFonts w:ascii="宋体" w:hAnsi="宋体" w:hint="eastAsia"/>
                <w:sz w:val="18"/>
                <w:szCs w:val="18"/>
              </w:rPr>
              <w:t xml:space="preserve"> </w:t>
            </w:r>
            <w:r w:rsidRPr="00F75D09">
              <w:rPr>
                <w:rFonts w:ascii="宋体" w:hAnsi="宋体"/>
                <w:sz w:val="18"/>
                <w:szCs w:val="18"/>
              </w:rPr>
              <w:t>件</w:t>
            </w:r>
          </w:p>
        </w:tc>
        <w:tc>
          <w:tcPr>
            <w:tcW w:w="1595" w:type="dxa"/>
            <w:vAlign w:val="center"/>
          </w:tcPr>
          <w:p w14:paraId="627DF53D" w14:textId="77777777" w:rsidR="00345F84" w:rsidRPr="00F75D09" w:rsidRDefault="00345F84" w:rsidP="00345F84">
            <w:pPr>
              <w:adjustRightInd/>
              <w:spacing w:line="240" w:lineRule="auto"/>
              <w:jc w:val="center"/>
              <w:rPr>
                <w:rFonts w:ascii="宋体" w:hAnsi="宋体" w:hint="eastAsia"/>
                <w:sz w:val="18"/>
                <w:szCs w:val="18"/>
              </w:rPr>
            </w:pPr>
            <w:r w:rsidRPr="00F75D09">
              <w:rPr>
                <w:rFonts w:ascii="宋体" w:hAnsi="宋体"/>
                <w:sz w:val="18"/>
                <w:szCs w:val="18"/>
              </w:rPr>
              <w:t>0</w:t>
            </w:r>
          </w:p>
        </w:tc>
      </w:tr>
      <w:tr w:rsidR="00345F84" w:rsidRPr="00F75D09" w14:paraId="50D0972D" w14:textId="77777777" w:rsidTr="00345F84">
        <w:tc>
          <w:tcPr>
            <w:tcW w:w="675" w:type="dxa"/>
            <w:vMerge/>
            <w:vAlign w:val="center"/>
          </w:tcPr>
          <w:p w14:paraId="5492A884" w14:textId="77777777" w:rsidR="00345F84" w:rsidRPr="00F75D09" w:rsidRDefault="00345F84" w:rsidP="00345F84">
            <w:pPr>
              <w:adjustRightInd/>
              <w:spacing w:line="240" w:lineRule="auto"/>
              <w:jc w:val="center"/>
              <w:rPr>
                <w:rFonts w:ascii="宋体" w:hAnsi="宋体" w:hint="eastAsia"/>
                <w:sz w:val="18"/>
                <w:szCs w:val="18"/>
              </w:rPr>
            </w:pPr>
          </w:p>
        </w:tc>
        <w:tc>
          <w:tcPr>
            <w:tcW w:w="1701" w:type="dxa"/>
            <w:vAlign w:val="center"/>
          </w:tcPr>
          <w:p w14:paraId="1957A599"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湿热试验</w:t>
            </w:r>
          </w:p>
        </w:tc>
        <w:tc>
          <w:tcPr>
            <w:tcW w:w="1418" w:type="dxa"/>
            <w:vMerge/>
            <w:vAlign w:val="center"/>
          </w:tcPr>
          <w:p w14:paraId="5278A9A9" w14:textId="77777777" w:rsidR="00345F84" w:rsidRPr="00F75D09" w:rsidRDefault="00345F84" w:rsidP="00345F84">
            <w:pPr>
              <w:adjustRightInd/>
              <w:spacing w:line="240" w:lineRule="auto"/>
              <w:jc w:val="center"/>
              <w:rPr>
                <w:rFonts w:ascii="宋体" w:hAnsi="宋体" w:hint="eastAsia"/>
                <w:sz w:val="18"/>
                <w:szCs w:val="18"/>
              </w:rPr>
            </w:pPr>
          </w:p>
        </w:tc>
        <w:tc>
          <w:tcPr>
            <w:tcW w:w="1701" w:type="dxa"/>
            <w:vAlign w:val="center"/>
          </w:tcPr>
          <w:p w14:paraId="7A119261" w14:textId="2C9A1EF3" w:rsidR="00345F84" w:rsidRPr="00F75D09" w:rsidRDefault="001841BF"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6</w:t>
            </w:r>
            <w:r w:rsidR="00345F84" w:rsidRPr="00F75D09">
              <w:rPr>
                <w:rFonts w:ascii="宋体" w:hAnsi="宋体"/>
                <w:noProof/>
                <w:kern w:val="0"/>
                <w:sz w:val="18"/>
                <w:szCs w:val="18"/>
              </w:rPr>
              <w:t>.3.2</w:t>
            </w:r>
          </w:p>
        </w:tc>
        <w:tc>
          <w:tcPr>
            <w:tcW w:w="2480" w:type="dxa"/>
            <w:vAlign w:val="center"/>
          </w:tcPr>
          <w:p w14:paraId="0F299937" w14:textId="32090589" w:rsidR="00345F84" w:rsidRPr="00F75D09" w:rsidRDefault="00345F84" w:rsidP="00345F84">
            <w:pPr>
              <w:adjustRightInd/>
              <w:spacing w:line="240" w:lineRule="auto"/>
              <w:jc w:val="center"/>
              <w:rPr>
                <w:rFonts w:ascii="宋体" w:hAnsi="宋体" w:hint="eastAsia"/>
                <w:sz w:val="18"/>
                <w:szCs w:val="18"/>
              </w:rPr>
            </w:pPr>
            <w:r w:rsidRPr="00F75D09">
              <w:rPr>
                <w:rFonts w:ascii="宋体" w:hAnsi="宋体"/>
                <w:sz w:val="18"/>
                <w:szCs w:val="18"/>
              </w:rPr>
              <w:t>每一批次产品任取</w:t>
            </w:r>
            <w:r w:rsidRPr="00F75D09">
              <w:rPr>
                <w:rFonts w:ascii="宋体" w:hAnsi="宋体" w:hint="eastAsia"/>
                <w:sz w:val="18"/>
                <w:szCs w:val="18"/>
              </w:rPr>
              <w:t>≥</w:t>
            </w:r>
            <w:r w:rsidRPr="00F75D09">
              <w:rPr>
                <w:rFonts w:ascii="宋体" w:hAnsi="宋体"/>
                <w:sz w:val="18"/>
                <w:szCs w:val="18"/>
              </w:rPr>
              <w:t>2</w:t>
            </w:r>
            <w:r w:rsidR="00B11F34">
              <w:rPr>
                <w:rFonts w:ascii="宋体" w:hAnsi="宋体" w:hint="eastAsia"/>
                <w:sz w:val="18"/>
                <w:szCs w:val="18"/>
              </w:rPr>
              <w:t xml:space="preserve"> </w:t>
            </w:r>
            <w:r w:rsidRPr="00F75D09">
              <w:rPr>
                <w:rFonts w:ascii="宋体" w:hAnsi="宋体"/>
                <w:sz w:val="18"/>
                <w:szCs w:val="18"/>
              </w:rPr>
              <w:t>件</w:t>
            </w:r>
          </w:p>
        </w:tc>
        <w:tc>
          <w:tcPr>
            <w:tcW w:w="1595" w:type="dxa"/>
            <w:vAlign w:val="center"/>
          </w:tcPr>
          <w:p w14:paraId="49E77DC4" w14:textId="77777777" w:rsidR="00345F84" w:rsidRPr="00F75D09" w:rsidRDefault="00345F84" w:rsidP="00345F84">
            <w:pPr>
              <w:adjustRightInd/>
              <w:spacing w:line="240" w:lineRule="auto"/>
              <w:jc w:val="center"/>
              <w:rPr>
                <w:rFonts w:ascii="宋体" w:hAnsi="宋体" w:hint="eastAsia"/>
                <w:sz w:val="18"/>
                <w:szCs w:val="18"/>
              </w:rPr>
            </w:pPr>
            <w:r w:rsidRPr="00F75D09">
              <w:rPr>
                <w:rFonts w:ascii="宋体" w:hAnsi="宋体"/>
                <w:sz w:val="18"/>
                <w:szCs w:val="18"/>
              </w:rPr>
              <w:t>0</w:t>
            </w:r>
          </w:p>
        </w:tc>
      </w:tr>
      <w:tr w:rsidR="00345F84" w:rsidRPr="00F75D09" w14:paraId="6BF06A5E" w14:textId="77777777" w:rsidTr="00345F84">
        <w:tc>
          <w:tcPr>
            <w:tcW w:w="675" w:type="dxa"/>
            <w:vMerge/>
            <w:vAlign w:val="center"/>
          </w:tcPr>
          <w:p w14:paraId="2ECFA407" w14:textId="77777777" w:rsidR="00345F84" w:rsidRPr="00F75D09" w:rsidRDefault="00345F84" w:rsidP="00345F84">
            <w:pPr>
              <w:adjustRightInd/>
              <w:spacing w:line="240" w:lineRule="auto"/>
              <w:jc w:val="center"/>
              <w:rPr>
                <w:rFonts w:ascii="宋体" w:hAnsi="宋体" w:hint="eastAsia"/>
                <w:sz w:val="18"/>
                <w:szCs w:val="18"/>
              </w:rPr>
            </w:pPr>
          </w:p>
        </w:tc>
        <w:tc>
          <w:tcPr>
            <w:tcW w:w="1701" w:type="dxa"/>
            <w:vAlign w:val="center"/>
          </w:tcPr>
          <w:p w14:paraId="6ED46E04"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高压加速老化试验</w:t>
            </w:r>
          </w:p>
        </w:tc>
        <w:tc>
          <w:tcPr>
            <w:tcW w:w="1418" w:type="dxa"/>
            <w:vMerge/>
            <w:vAlign w:val="center"/>
          </w:tcPr>
          <w:p w14:paraId="668D889C" w14:textId="77777777" w:rsidR="00345F84" w:rsidRPr="00F75D09" w:rsidRDefault="00345F84" w:rsidP="00345F84">
            <w:pPr>
              <w:adjustRightInd/>
              <w:spacing w:line="240" w:lineRule="auto"/>
              <w:jc w:val="center"/>
              <w:rPr>
                <w:rFonts w:ascii="宋体" w:hAnsi="宋体" w:hint="eastAsia"/>
                <w:sz w:val="18"/>
                <w:szCs w:val="18"/>
              </w:rPr>
            </w:pPr>
          </w:p>
        </w:tc>
        <w:tc>
          <w:tcPr>
            <w:tcW w:w="1701" w:type="dxa"/>
            <w:vAlign w:val="center"/>
          </w:tcPr>
          <w:p w14:paraId="5EBEBDEF" w14:textId="43244A5D" w:rsidR="00345F84" w:rsidRPr="00F75D09" w:rsidRDefault="001841BF"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6</w:t>
            </w:r>
            <w:r w:rsidR="00345F84" w:rsidRPr="00F75D09">
              <w:rPr>
                <w:rFonts w:ascii="宋体" w:hAnsi="宋体"/>
                <w:noProof/>
                <w:kern w:val="0"/>
                <w:sz w:val="18"/>
                <w:szCs w:val="18"/>
              </w:rPr>
              <w:t>.3.</w:t>
            </w:r>
            <w:r w:rsidR="00EC612C">
              <w:rPr>
                <w:rFonts w:ascii="宋体" w:hAnsi="宋体" w:hint="eastAsia"/>
                <w:noProof/>
                <w:kern w:val="0"/>
                <w:sz w:val="18"/>
                <w:szCs w:val="18"/>
              </w:rPr>
              <w:t>3</w:t>
            </w:r>
          </w:p>
        </w:tc>
        <w:tc>
          <w:tcPr>
            <w:tcW w:w="2480" w:type="dxa"/>
          </w:tcPr>
          <w:p w14:paraId="56895DED" w14:textId="639272DF" w:rsidR="00345F84" w:rsidRPr="00F75D09" w:rsidRDefault="00345F84" w:rsidP="00345F84">
            <w:pPr>
              <w:adjustRightInd/>
              <w:spacing w:line="240" w:lineRule="auto"/>
              <w:jc w:val="center"/>
              <w:rPr>
                <w:rFonts w:ascii="宋体" w:hAnsi="宋体" w:hint="eastAsia"/>
                <w:sz w:val="18"/>
                <w:szCs w:val="18"/>
              </w:rPr>
            </w:pPr>
            <w:r w:rsidRPr="00F75D09">
              <w:rPr>
                <w:rFonts w:ascii="宋体" w:hAnsi="宋体"/>
                <w:sz w:val="18"/>
                <w:szCs w:val="18"/>
              </w:rPr>
              <w:t>每一批次产品任取</w:t>
            </w:r>
            <w:r w:rsidRPr="00F75D09">
              <w:rPr>
                <w:rFonts w:ascii="宋体" w:hAnsi="宋体" w:hint="eastAsia"/>
                <w:sz w:val="18"/>
                <w:szCs w:val="18"/>
              </w:rPr>
              <w:t>≥</w:t>
            </w:r>
            <w:r w:rsidRPr="00F75D09">
              <w:rPr>
                <w:rFonts w:ascii="宋体" w:hAnsi="宋体"/>
                <w:sz w:val="18"/>
                <w:szCs w:val="18"/>
              </w:rPr>
              <w:t>2</w:t>
            </w:r>
            <w:r w:rsidR="00B11F34">
              <w:rPr>
                <w:rFonts w:ascii="宋体" w:hAnsi="宋体" w:hint="eastAsia"/>
                <w:sz w:val="18"/>
                <w:szCs w:val="18"/>
              </w:rPr>
              <w:t xml:space="preserve"> </w:t>
            </w:r>
            <w:r w:rsidRPr="00F75D09">
              <w:rPr>
                <w:rFonts w:ascii="宋体" w:hAnsi="宋体"/>
                <w:sz w:val="18"/>
                <w:szCs w:val="18"/>
              </w:rPr>
              <w:t>件</w:t>
            </w:r>
          </w:p>
        </w:tc>
        <w:tc>
          <w:tcPr>
            <w:tcW w:w="1595" w:type="dxa"/>
            <w:vAlign w:val="center"/>
          </w:tcPr>
          <w:p w14:paraId="6EE540B6" w14:textId="77777777" w:rsidR="00345F84" w:rsidRPr="00F75D09" w:rsidRDefault="00345F84" w:rsidP="00345F84">
            <w:pPr>
              <w:adjustRightInd/>
              <w:spacing w:line="240" w:lineRule="auto"/>
              <w:jc w:val="center"/>
              <w:rPr>
                <w:rFonts w:ascii="宋体" w:hAnsi="宋体" w:hint="eastAsia"/>
                <w:sz w:val="18"/>
                <w:szCs w:val="18"/>
              </w:rPr>
            </w:pPr>
            <w:r w:rsidRPr="00F75D09">
              <w:rPr>
                <w:rFonts w:ascii="宋体" w:hAnsi="宋体"/>
                <w:sz w:val="18"/>
                <w:szCs w:val="18"/>
              </w:rPr>
              <w:t>0</w:t>
            </w:r>
          </w:p>
        </w:tc>
      </w:tr>
      <w:tr w:rsidR="00345F84" w:rsidRPr="00F75D09" w14:paraId="6F02F1B4" w14:textId="77777777" w:rsidTr="00345F84">
        <w:tc>
          <w:tcPr>
            <w:tcW w:w="675" w:type="dxa"/>
            <w:vMerge w:val="restart"/>
            <w:vAlign w:val="center"/>
          </w:tcPr>
          <w:p w14:paraId="012D99DA" w14:textId="05E79324" w:rsidR="00345F84" w:rsidRPr="00F75D09" w:rsidRDefault="00B71707" w:rsidP="00345F84">
            <w:pPr>
              <w:adjustRightInd/>
              <w:spacing w:line="240" w:lineRule="auto"/>
              <w:jc w:val="center"/>
              <w:rPr>
                <w:rFonts w:ascii="宋体" w:hAnsi="宋体" w:hint="eastAsia"/>
                <w:sz w:val="18"/>
                <w:szCs w:val="18"/>
              </w:rPr>
            </w:pPr>
            <w:r>
              <w:rPr>
                <w:rFonts w:ascii="宋体" w:hAnsi="宋体" w:cs="宋体" w:hint="eastAsia"/>
                <w:sz w:val="18"/>
                <w:szCs w:val="18"/>
              </w:rPr>
              <w:t>结合力</w:t>
            </w:r>
          </w:p>
        </w:tc>
        <w:tc>
          <w:tcPr>
            <w:tcW w:w="1701" w:type="dxa"/>
            <w:vAlign w:val="center"/>
          </w:tcPr>
          <w:p w14:paraId="4D7403DB" w14:textId="77777777" w:rsidR="00345F84" w:rsidRPr="00F75D09" w:rsidRDefault="00345F84"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拉开法</w:t>
            </w:r>
          </w:p>
        </w:tc>
        <w:tc>
          <w:tcPr>
            <w:tcW w:w="1418" w:type="dxa"/>
            <w:vMerge w:val="restart"/>
            <w:vAlign w:val="center"/>
          </w:tcPr>
          <w:p w14:paraId="76C4C338" w14:textId="1A38A7E9" w:rsidR="00345F84" w:rsidRPr="00F75D09" w:rsidRDefault="001841BF"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5</w:t>
            </w:r>
            <w:r w:rsidR="00345F84" w:rsidRPr="00F75D09">
              <w:rPr>
                <w:rFonts w:ascii="宋体" w:hAnsi="宋体"/>
                <w:noProof/>
                <w:kern w:val="0"/>
                <w:sz w:val="18"/>
                <w:szCs w:val="18"/>
              </w:rPr>
              <w:t>.4</w:t>
            </w:r>
          </w:p>
        </w:tc>
        <w:tc>
          <w:tcPr>
            <w:tcW w:w="1701" w:type="dxa"/>
            <w:vAlign w:val="center"/>
          </w:tcPr>
          <w:p w14:paraId="75823EC4" w14:textId="0001F53E" w:rsidR="00345F84" w:rsidRPr="00F75D09" w:rsidRDefault="001841BF" w:rsidP="00345F84">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6</w:t>
            </w:r>
            <w:r w:rsidR="00345F84" w:rsidRPr="00F75D09">
              <w:rPr>
                <w:rFonts w:ascii="宋体" w:hAnsi="宋体"/>
                <w:noProof/>
                <w:kern w:val="0"/>
                <w:sz w:val="18"/>
                <w:szCs w:val="18"/>
              </w:rPr>
              <w:t>.4.1</w:t>
            </w:r>
          </w:p>
        </w:tc>
        <w:tc>
          <w:tcPr>
            <w:tcW w:w="2480" w:type="dxa"/>
          </w:tcPr>
          <w:p w14:paraId="20AED61F" w14:textId="0DA93299" w:rsidR="00345F84" w:rsidRPr="00F75D09" w:rsidRDefault="00345F84" w:rsidP="00345F84">
            <w:pPr>
              <w:adjustRightInd/>
              <w:spacing w:line="240" w:lineRule="auto"/>
              <w:jc w:val="center"/>
              <w:rPr>
                <w:rFonts w:ascii="宋体" w:hAnsi="宋体" w:hint="eastAsia"/>
                <w:sz w:val="18"/>
                <w:szCs w:val="18"/>
              </w:rPr>
            </w:pPr>
            <w:r w:rsidRPr="00F75D09">
              <w:rPr>
                <w:rFonts w:ascii="宋体" w:hAnsi="宋体"/>
                <w:sz w:val="18"/>
                <w:szCs w:val="18"/>
              </w:rPr>
              <w:t>每一批次产品任取</w:t>
            </w:r>
            <w:r w:rsidRPr="00F75D09">
              <w:rPr>
                <w:rFonts w:ascii="宋体" w:hAnsi="宋体" w:hint="eastAsia"/>
                <w:sz w:val="18"/>
                <w:szCs w:val="18"/>
              </w:rPr>
              <w:t>≥</w:t>
            </w:r>
            <w:r w:rsidRPr="00F75D09">
              <w:rPr>
                <w:rFonts w:ascii="宋体" w:hAnsi="宋体"/>
                <w:sz w:val="18"/>
                <w:szCs w:val="18"/>
              </w:rPr>
              <w:t>2</w:t>
            </w:r>
            <w:r w:rsidR="00B11F34">
              <w:rPr>
                <w:rFonts w:ascii="宋体" w:hAnsi="宋体" w:hint="eastAsia"/>
                <w:sz w:val="18"/>
                <w:szCs w:val="18"/>
              </w:rPr>
              <w:t xml:space="preserve"> </w:t>
            </w:r>
            <w:r w:rsidRPr="00F75D09">
              <w:rPr>
                <w:rFonts w:ascii="宋体" w:hAnsi="宋体"/>
                <w:sz w:val="18"/>
                <w:szCs w:val="18"/>
              </w:rPr>
              <w:t>件</w:t>
            </w:r>
          </w:p>
        </w:tc>
        <w:tc>
          <w:tcPr>
            <w:tcW w:w="1595" w:type="dxa"/>
            <w:vAlign w:val="center"/>
          </w:tcPr>
          <w:p w14:paraId="6E5932E8" w14:textId="77777777" w:rsidR="00345F84" w:rsidRPr="00F75D09" w:rsidRDefault="00345F84" w:rsidP="00345F84">
            <w:pPr>
              <w:adjustRightInd/>
              <w:spacing w:line="240" w:lineRule="auto"/>
              <w:jc w:val="center"/>
              <w:rPr>
                <w:rFonts w:ascii="宋体" w:hAnsi="宋体" w:hint="eastAsia"/>
                <w:sz w:val="18"/>
                <w:szCs w:val="18"/>
              </w:rPr>
            </w:pPr>
            <w:r w:rsidRPr="00F75D09">
              <w:rPr>
                <w:rFonts w:ascii="宋体" w:hAnsi="宋体"/>
                <w:sz w:val="18"/>
                <w:szCs w:val="18"/>
              </w:rPr>
              <w:t>0</w:t>
            </w:r>
          </w:p>
        </w:tc>
      </w:tr>
      <w:tr w:rsidR="001841BF" w:rsidRPr="00F75D09" w14:paraId="50F7D07C" w14:textId="77777777" w:rsidTr="00345F84">
        <w:tc>
          <w:tcPr>
            <w:tcW w:w="675" w:type="dxa"/>
            <w:vMerge/>
            <w:vAlign w:val="center"/>
          </w:tcPr>
          <w:p w14:paraId="5EFF774E" w14:textId="77777777" w:rsidR="001841BF" w:rsidRPr="00F75D09" w:rsidRDefault="001841BF" w:rsidP="001841BF">
            <w:pPr>
              <w:adjustRightInd/>
              <w:spacing w:line="240" w:lineRule="auto"/>
              <w:jc w:val="center"/>
              <w:rPr>
                <w:rFonts w:ascii="宋体" w:hAnsi="宋体" w:cs="宋体" w:hint="eastAsia"/>
                <w:sz w:val="18"/>
                <w:szCs w:val="18"/>
              </w:rPr>
            </w:pPr>
          </w:p>
        </w:tc>
        <w:tc>
          <w:tcPr>
            <w:tcW w:w="1701" w:type="dxa"/>
            <w:vAlign w:val="center"/>
          </w:tcPr>
          <w:p w14:paraId="0990E15A" w14:textId="77777777" w:rsidR="001841BF" w:rsidRPr="00F75D09" w:rsidDel="00AF7D37" w:rsidRDefault="001841BF" w:rsidP="001841BF">
            <w:pPr>
              <w:widowControl/>
              <w:autoSpaceDE w:val="0"/>
              <w:autoSpaceDN w:val="0"/>
              <w:adjustRightInd/>
              <w:spacing w:line="240" w:lineRule="auto"/>
              <w:jc w:val="center"/>
              <w:rPr>
                <w:rFonts w:ascii="宋体" w:hAnsi="宋体" w:cs="宋体" w:hint="eastAsia"/>
                <w:noProof/>
                <w:kern w:val="0"/>
                <w:sz w:val="18"/>
                <w:szCs w:val="18"/>
              </w:rPr>
            </w:pPr>
            <w:r w:rsidRPr="00F75D09">
              <w:rPr>
                <w:rFonts w:ascii="宋体" w:hAnsi="宋体" w:cs="宋体" w:hint="eastAsia"/>
                <w:noProof/>
                <w:kern w:val="0"/>
                <w:sz w:val="18"/>
                <w:szCs w:val="18"/>
              </w:rPr>
              <w:t>剪切法</w:t>
            </w:r>
          </w:p>
        </w:tc>
        <w:tc>
          <w:tcPr>
            <w:tcW w:w="1418" w:type="dxa"/>
            <w:vMerge/>
            <w:vAlign w:val="center"/>
          </w:tcPr>
          <w:p w14:paraId="1621F065" w14:textId="77777777" w:rsidR="001841BF" w:rsidRPr="00F75D09" w:rsidRDefault="001841BF" w:rsidP="001841BF">
            <w:pPr>
              <w:widowControl/>
              <w:autoSpaceDE w:val="0"/>
              <w:autoSpaceDN w:val="0"/>
              <w:adjustRightInd/>
              <w:spacing w:line="240" w:lineRule="auto"/>
              <w:jc w:val="center"/>
              <w:rPr>
                <w:rFonts w:ascii="宋体" w:hAnsi="宋体" w:hint="eastAsia"/>
                <w:noProof/>
                <w:kern w:val="0"/>
                <w:sz w:val="18"/>
                <w:szCs w:val="18"/>
              </w:rPr>
            </w:pPr>
          </w:p>
        </w:tc>
        <w:tc>
          <w:tcPr>
            <w:tcW w:w="1701" w:type="dxa"/>
            <w:vAlign w:val="center"/>
          </w:tcPr>
          <w:p w14:paraId="2F101D19" w14:textId="188056D9" w:rsidR="001841BF" w:rsidRPr="00F75D09" w:rsidRDefault="001841BF" w:rsidP="001841BF">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6</w:t>
            </w:r>
            <w:r w:rsidRPr="00F75D09">
              <w:rPr>
                <w:rFonts w:ascii="宋体" w:hAnsi="宋体"/>
                <w:noProof/>
                <w:kern w:val="0"/>
                <w:sz w:val="18"/>
                <w:szCs w:val="18"/>
              </w:rPr>
              <w:t>.4.2</w:t>
            </w:r>
          </w:p>
        </w:tc>
        <w:tc>
          <w:tcPr>
            <w:tcW w:w="2480" w:type="dxa"/>
          </w:tcPr>
          <w:p w14:paraId="183909B9" w14:textId="5847F783"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sz w:val="18"/>
                <w:szCs w:val="18"/>
              </w:rPr>
              <w:t>每一批次产品任取</w:t>
            </w:r>
            <w:r w:rsidRPr="00F75D09">
              <w:rPr>
                <w:rFonts w:ascii="宋体" w:hAnsi="宋体" w:hint="eastAsia"/>
                <w:sz w:val="18"/>
                <w:szCs w:val="18"/>
              </w:rPr>
              <w:t>≥</w:t>
            </w:r>
            <w:r w:rsidRPr="00F75D09">
              <w:rPr>
                <w:rFonts w:ascii="宋体" w:hAnsi="宋体"/>
                <w:sz w:val="18"/>
                <w:szCs w:val="18"/>
              </w:rPr>
              <w:t>2</w:t>
            </w:r>
            <w:r w:rsidR="00B11F34">
              <w:rPr>
                <w:rFonts w:ascii="宋体" w:hAnsi="宋体" w:hint="eastAsia"/>
                <w:sz w:val="18"/>
                <w:szCs w:val="18"/>
              </w:rPr>
              <w:t xml:space="preserve"> </w:t>
            </w:r>
            <w:r w:rsidRPr="00F75D09">
              <w:rPr>
                <w:rFonts w:ascii="宋体" w:hAnsi="宋体"/>
                <w:sz w:val="18"/>
                <w:szCs w:val="18"/>
              </w:rPr>
              <w:t>件</w:t>
            </w:r>
          </w:p>
        </w:tc>
        <w:tc>
          <w:tcPr>
            <w:tcW w:w="1595" w:type="dxa"/>
            <w:vAlign w:val="center"/>
          </w:tcPr>
          <w:p w14:paraId="5F36B62D" w14:textId="77777777"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hint="eastAsia"/>
                <w:sz w:val="18"/>
                <w:szCs w:val="18"/>
              </w:rPr>
              <w:t>0</w:t>
            </w:r>
          </w:p>
        </w:tc>
      </w:tr>
      <w:tr w:rsidR="001841BF" w:rsidRPr="00F75D09" w14:paraId="21F9075B" w14:textId="77777777" w:rsidTr="00345F84">
        <w:tc>
          <w:tcPr>
            <w:tcW w:w="675" w:type="dxa"/>
            <w:vMerge/>
            <w:vAlign w:val="center"/>
          </w:tcPr>
          <w:p w14:paraId="4E0613B7" w14:textId="77777777" w:rsidR="001841BF" w:rsidRPr="00F75D09" w:rsidRDefault="001841BF" w:rsidP="001841BF">
            <w:pPr>
              <w:adjustRightInd/>
              <w:spacing w:line="240" w:lineRule="auto"/>
              <w:jc w:val="center"/>
              <w:rPr>
                <w:rFonts w:ascii="宋体" w:hAnsi="宋体" w:hint="eastAsia"/>
                <w:sz w:val="18"/>
                <w:szCs w:val="18"/>
              </w:rPr>
            </w:pPr>
          </w:p>
        </w:tc>
        <w:tc>
          <w:tcPr>
            <w:tcW w:w="1701" w:type="dxa"/>
            <w:vAlign w:val="center"/>
          </w:tcPr>
          <w:p w14:paraId="5A2F382F" w14:textId="77777777" w:rsidR="001841BF" w:rsidRPr="00F75D09" w:rsidRDefault="001841BF" w:rsidP="001841BF">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划格法</w:t>
            </w:r>
          </w:p>
        </w:tc>
        <w:tc>
          <w:tcPr>
            <w:tcW w:w="1418" w:type="dxa"/>
            <w:vMerge/>
            <w:vAlign w:val="center"/>
          </w:tcPr>
          <w:p w14:paraId="608B41B5" w14:textId="77777777" w:rsidR="001841BF" w:rsidRPr="00F75D09" w:rsidRDefault="001841BF" w:rsidP="001841BF">
            <w:pPr>
              <w:adjustRightInd/>
              <w:spacing w:line="240" w:lineRule="auto"/>
              <w:jc w:val="center"/>
              <w:rPr>
                <w:rFonts w:ascii="宋体" w:hAnsi="宋体" w:hint="eastAsia"/>
                <w:sz w:val="18"/>
                <w:szCs w:val="18"/>
              </w:rPr>
            </w:pPr>
          </w:p>
        </w:tc>
        <w:tc>
          <w:tcPr>
            <w:tcW w:w="1701" w:type="dxa"/>
            <w:vAlign w:val="center"/>
          </w:tcPr>
          <w:p w14:paraId="5964A667" w14:textId="0E90872C" w:rsidR="001841BF" w:rsidRPr="00F75D09" w:rsidRDefault="001841BF" w:rsidP="001841BF">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6</w:t>
            </w:r>
            <w:r w:rsidRPr="00F75D09">
              <w:rPr>
                <w:rFonts w:ascii="宋体" w:hAnsi="宋体"/>
                <w:noProof/>
                <w:kern w:val="0"/>
                <w:sz w:val="18"/>
                <w:szCs w:val="18"/>
              </w:rPr>
              <w:t>.4.3</w:t>
            </w:r>
          </w:p>
        </w:tc>
        <w:tc>
          <w:tcPr>
            <w:tcW w:w="2480" w:type="dxa"/>
          </w:tcPr>
          <w:p w14:paraId="05509B9B" w14:textId="08BAFDC9"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sz w:val="18"/>
                <w:szCs w:val="18"/>
              </w:rPr>
              <w:t>每一批次产品任取</w:t>
            </w:r>
            <w:r w:rsidRPr="00F75D09">
              <w:rPr>
                <w:rFonts w:ascii="宋体" w:hAnsi="宋体" w:hint="eastAsia"/>
                <w:sz w:val="18"/>
                <w:szCs w:val="18"/>
              </w:rPr>
              <w:t>≥</w:t>
            </w:r>
            <w:r w:rsidRPr="00F75D09">
              <w:rPr>
                <w:rFonts w:ascii="宋体" w:hAnsi="宋体"/>
                <w:sz w:val="18"/>
                <w:szCs w:val="18"/>
              </w:rPr>
              <w:t>2</w:t>
            </w:r>
            <w:r w:rsidR="00B11F34">
              <w:rPr>
                <w:rFonts w:ascii="宋体" w:hAnsi="宋体" w:hint="eastAsia"/>
                <w:sz w:val="18"/>
                <w:szCs w:val="18"/>
              </w:rPr>
              <w:t xml:space="preserve"> </w:t>
            </w:r>
            <w:r w:rsidRPr="00F75D09">
              <w:rPr>
                <w:rFonts w:ascii="宋体" w:hAnsi="宋体"/>
                <w:sz w:val="18"/>
                <w:szCs w:val="18"/>
              </w:rPr>
              <w:t>件</w:t>
            </w:r>
          </w:p>
        </w:tc>
        <w:tc>
          <w:tcPr>
            <w:tcW w:w="1595" w:type="dxa"/>
            <w:vAlign w:val="center"/>
          </w:tcPr>
          <w:p w14:paraId="006E4927" w14:textId="77777777"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sz w:val="18"/>
                <w:szCs w:val="18"/>
              </w:rPr>
              <w:t>0</w:t>
            </w:r>
          </w:p>
        </w:tc>
      </w:tr>
      <w:tr w:rsidR="001841BF" w:rsidRPr="00F75D09" w14:paraId="3E51A731" w14:textId="77777777" w:rsidTr="00345F84">
        <w:tc>
          <w:tcPr>
            <w:tcW w:w="675" w:type="dxa"/>
            <w:vMerge/>
            <w:vAlign w:val="center"/>
          </w:tcPr>
          <w:p w14:paraId="699BEBA6" w14:textId="77777777" w:rsidR="001841BF" w:rsidRPr="00F75D09" w:rsidRDefault="001841BF" w:rsidP="001841BF">
            <w:pPr>
              <w:adjustRightInd/>
              <w:spacing w:line="240" w:lineRule="auto"/>
              <w:jc w:val="center"/>
              <w:rPr>
                <w:rFonts w:ascii="宋体" w:hAnsi="宋体" w:hint="eastAsia"/>
                <w:sz w:val="18"/>
                <w:szCs w:val="18"/>
              </w:rPr>
            </w:pPr>
          </w:p>
        </w:tc>
        <w:tc>
          <w:tcPr>
            <w:tcW w:w="1701" w:type="dxa"/>
            <w:vAlign w:val="center"/>
          </w:tcPr>
          <w:p w14:paraId="1DAC307C" w14:textId="77777777" w:rsidR="001841BF" w:rsidRPr="00F75D09" w:rsidRDefault="001841BF" w:rsidP="001841BF">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热震法</w:t>
            </w:r>
          </w:p>
        </w:tc>
        <w:tc>
          <w:tcPr>
            <w:tcW w:w="1418" w:type="dxa"/>
            <w:vMerge/>
            <w:vAlign w:val="center"/>
          </w:tcPr>
          <w:p w14:paraId="71CCD9DD" w14:textId="77777777" w:rsidR="001841BF" w:rsidRPr="00F75D09" w:rsidRDefault="001841BF" w:rsidP="001841BF">
            <w:pPr>
              <w:adjustRightInd/>
              <w:spacing w:line="240" w:lineRule="auto"/>
              <w:jc w:val="center"/>
              <w:rPr>
                <w:rFonts w:ascii="宋体" w:hAnsi="宋体" w:hint="eastAsia"/>
                <w:sz w:val="18"/>
                <w:szCs w:val="18"/>
              </w:rPr>
            </w:pPr>
          </w:p>
        </w:tc>
        <w:tc>
          <w:tcPr>
            <w:tcW w:w="1701" w:type="dxa"/>
            <w:vAlign w:val="center"/>
          </w:tcPr>
          <w:p w14:paraId="5ACEE4CD" w14:textId="599E4946" w:rsidR="001841BF" w:rsidRPr="00F75D09" w:rsidRDefault="001841BF" w:rsidP="001841BF">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6</w:t>
            </w:r>
            <w:r w:rsidRPr="00F75D09">
              <w:rPr>
                <w:rFonts w:ascii="宋体" w:hAnsi="宋体"/>
                <w:noProof/>
                <w:kern w:val="0"/>
                <w:sz w:val="18"/>
                <w:szCs w:val="18"/>
              </w:rPr>
              <w:t>.4.4</w:t>
            </w:r>
          </w:p>
        </w:tc>
        <w:tc>
          <w:tcPr>
            <w:tcW w:w="2480" w:type="dxa"/>
          </w:tcPr>
          <w:p w14:paraId="4E2C6D81" w14:textId="045D9FE4"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sz w:val="18"/>
                <w:szCs w:val="18"/>
              </w:rPr>
              <w:t>每一批次产品任取</w:t>
            </w:r>
            <w:r w:rsidRPr="00F75D09">
              <w:rPr>
                <w:rFonts w:ascii="宋体" w:hAnsi="宋体" w:hint="eastAsia"/>
                <w:sz w:val="18"/>
                <w:szCs w:val="18"/>
              </w:rPr>
              <w:t>≥</w:t>
            </w:r>
            <w:r w:rsidRPr="00F75D09">
              <w:rPr>
                <w:rFonts w:ascii="宋体" w:hAnsi="宋体"/>
                <w:sz w:val="18"/>
                <w:szCs w:val="18"/>
              </w:rPr>
              <w:t>2</w:t>
            </w:r>
            <w:r w:rsidR="00B11F34">
              <w:rPr>
                <w:rFonts w:ascii="宋体" w:hAnsi="宋体" w:hint="eastAsia"/>
                <w:sz w:val="18"/>
                <w:szCs w:val="18"/>
              </w:rPr>
              <w:t xml:space="preserve"> </w:t>
            </w:r>
            <w:r w:rsidRPr="00F75D09">
              <w:rPr>
                <w:rFonts w:ascii="宋体" w:hAnsi="宋体"/>
                <w:sz w:val="18"/>
                <w:szCs w:val="18"/>
              </w:rPr>
              <w:t>件</w:t>
            </w:r>
          </w:p>
        </w:tc>
        <w:tc>
          <w:tcPr>
            <w:tcW w:w="1595" w:type="dxa"/>
            <w:vAlign w:val="center"/>
          </w:tcPr>
          <w:p w14:paraId="1971D052" w14:textId="77777777"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sz w:val="18"/>
                <w:szCs w:val="18"/>
              </w:rPr>
              <w:t>0</w:t>
            </w:r>
          </w:p>
        </w:tc>
      </w:tr>
      <w:tr w:rsidR="001841BF" w:rsidRPr="00F75D09" w14:paraId="1A687761" w14:textId="77777777" w:rsidTr="00345F84">
        <w:tc>
          <w:tcPr>
            <w:tcW w:w="675" w:type="dxa"/>
            <w:vMerge/>
            <w:vAlign w:val="center"/>
          </w:tcPr>
          <w:p w14:paraId="5D87CEA0" w14:textId="77777777" w:rsidR="001841BF" w:rsidRPr="00F75D09" w:rsidRDefault="001841BF" w:rsidP="001841BF">
            <w:pPr>
              <w:adjustRightInd/>
              <w:spacing w:line="240" w:lineRule="auto"/>
              <w:jc w:val="center"/>
              <w:rPr>
                <w:rFonts w:ascii="宋体" w:hAnsi="宋体" w:hint="eastAsia"/>
                <w:sz w:val="18"/>
                <w:szCs w:val="18"/>
              </w:rPr>
            </w:pPr>
          </w:p>
        </w:tc>
        <w:tc>
          <w:tcPr>
            <w:tcW w:w="1701" w:type="dxa"/>
            <w:tcBorders>
              <w:bottom w:val="single" w:sz="4" w:space="0" w:color="auto"/>
            </w:tcBorders>
            <w:vAlign w:val="center"/>
          </w:tcPr>
          <w:p w14:paraId="3E0EC96F" w14:textId="77777777" w:rsidR="001841BF" w:rsidRPr="00F75D09" w:rsidRDefault="001841BF" w:rsidP="001841BF">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cs="宋体" w:hint="eastAsia"/>
                <w:noProof/>
                <w:kern w:val="0"/>
                <w:sz w:val="18"/>
                <w:szCs w:val="18"/>
              </w:rPr>
              <w:t>高低温冲击试验法</w:t>
            </w:r>
          </w:p>
        </w:tc>
        <w:tc>
          <w:tcPr>
            <w:tcW w:w="1418" w:type="dxa"/>
            <w:vMerge/>
            <w:vAlign w:val="center"/>
          </w:tcPr>
          <w:p w14:paraId="58528416" w14:textId="77777777" w:rsidR="001841BF" w:rsidRPr="00F75D09" w:rsidRDefault="001841BF" w:rsidP="001841BF">
            <w:pPr>
              <w:adjustRightInd/>
              <w:spacing w:line="240" w:lineRule="auto"/>
              <w:jc w:val="center"/>
              <w:rPr>
                <w:rFonts w:ascii="宋体" w:hAnsi="宋体" w:hint="eastAsia"/>
                <w:sz w:val="18"/>
                <w:szCs w:val="18"/>
              </w:rPr>
            </w:pPr>
          </w:p>
        </w:tc>
        <w:tc>
          <w:tcPr>
            <w:tcW w:w="1701" w:type="dxa"/>
            <w:tcBorders>
              <w:bottom w:val="single" w:sz="4" w:space="0" w:color="auto"/>
            </w:tcBorders>
            <w:vAlign w:val="center"/>
          </w:tcPr>
          <w:p w14:paraId="70A214E2" w14:textId="286DD54D" w:rsidR="001841BF" w:rsidRPr="00F75D09" w:rsidRDefault="001841BF" w:rsidP="001841BF">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6</w:t>
            </w:r>
            <w:r w:rsidRPr="00F75D09">
              <w:rPr>
                <w:rFonts w:ascii="宋体" w:hAnsi="宋体"/>
                <w:noProof/>
                <w:kern w:val="0"/>
                <w:sz w:val="18"/>
                <w:szCs w:val="18"/>
              </w:rPr>
              <w:t>.4.5</w:t>
            </w:r>
          </w:p>
        </w:tc>
        <w:tc>
          <w:tcPr>
            <w:tcW w:w="2480" w:type="dxa"/>
            <w:tcBorders>
              <w:bottom w:val="single" w:sz="4" w:space="0" w:color="auto"/>
            </w:tcBorders>
          </w:tcPr>
          <w:p w14:paraId="15081A97" w14:textId="4239833B"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sz w:val="18"/>
                <w:szCs w:val="18"/>
              </w:rPr>
              <w:t>每一批次产品任取</w:t>
            </w:r>
            <w:r w:rsidRPr="00F75D09">
              <w:rPr>
                <w:rFonts w:ascii="宋体" w:hAnsi="宋体" w:hint="eastAsia"/>
                <w:sz w:val="18"/>
                <w:szCs w:val="18"/>
              </w:rPr>
              <w:t>≥</w:t>
            </w:r>
            <w:r w:rsidRPr="00F75D09">
              <w:rPr>
                <w:rFonts w:ascii="宋体" w:hAnsi="宋体"/>
                <w:sz w:val="18"/>
                <w:szCs w:val="18"/>
              </w:rPr>
              <w:t>2</w:t>
            </w:r>
            <w:r w:rsidR="00B11F34">
              <w:rPr>
                <w:rFonts w:ascii="宋体" w:hAnsi="宋体" w:hint="eastAsia"/>
                <w:sz w:val="18"/>
                <w:szCs w:val="18"/>
              </w:rPr>
              <w:t xml:space="preserve"> </w:t>
            </w:r>
            <w:r w:rsidRPr="00F75D09">
              <w:rPr>
                <w:rFonts w:ascii="宋体" w:hAnsi="宋体"/>
                <w:sz w:val="18"/>
                <w:szCs w:val="18"/>
              </w:rPr>
              <w:t>件</w:t>
            </w:r>
          </w:p>
        </w:tc>
        <w:tc>
          <w:tcPr>
            <w:tcW w:w="1595" w:type="dxa"/>
            <w:tcBorders>
              <w:bottom w:val="single" w:sz="4" w:space="0" w:color="auto"/>
            </w:tcBorders>
            <w:vAlign w:val="center"/>
          </w:tcPr>
          <w:p w14:paraId="72F0C953" w14:textId="77777777"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sz w:val="18"/>
                <w:szCs w:val="18"/>
              </w:rPr>
              <w:t>0</w:t>
            </w:r>
          </w:p>
        </w:tc>
      </w:tr>
      <w:tr w:rsidR="001841BF" w:rsidRPr="00F75D09" w14:paraId="6209A01A" w14:textId="77777777" w:rsidTr="00C90D11">
        <w:tc>
          <w:tcPr>
            <w:tcW w:w="675" w:type="dxa"/>
            <w:vMerge/>
            <w:tcBorders>
              <w:bottom w:val="single" w:sz="8" w:space="0" w:color="auto"/>
            </w:tcBorders>
            <w:vAlign w:val="center"/>
          </w:tcPr>
          <w:p w14:paraId="34B89264" w14:textId="77777777" w:rsidR="001841BF" w:rsidRPr="00F75D09" w:rsidRDefault="001841BF" w:rsidP="001841BF">
            <w:pPr>
              <w:adjustRightInd/>
              <w:spacing w:line="240" w:lineRule="auto"/>
              <w:jc w:val="center"/>
              <w:rPr>
                <w:rFonts w:ascii="宋体" w:hAnsi="宋体" w:hint="eastAsia"/>
                <w:sz w:val="18"/>
                <w:szCs w:val="18"/>
              </w:rPr>
            </w:pPr>
          </w:p>
        </w:tc>
        <w:tc>
          <w:tcPr>
            <w:tcW w:w="1701" w:type="dxa"/>
            <w:tcBorders>
              <w:top w:val="single" w:sz="4" w:space="0" w:color="auto"/>
              <w:bottom w:val="single" w:sz="8" w:space="0" w:color="auto"/>
            </w:tcBorders>
            <w:vAlign w:val="center"/>
          </w:tcPr>
          <w:p w14:paraId="27D4CB1D" w14:textId="77777777"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cs="宋体" w:hint="eastAsia"/>
                <w:sz w:val="18"/>
                <w:szCs w:val="18"/>
              </w:rPr>
              <w:t>跌落试验法</w:t>
            </w:r>
          </w:p>
        </w:tc>
        <w:tc>
          <w:tcPr>
            <w:tcW w:w="1418" w:type="dxa"/>
            <w:vMerge/>
            <w:tcBorders>
              <w:bottom w:val="single" w:sz="8" w:space="0" w:color="auto"/>
            </w:tcBorders>
            <w:vAlign w:val="center"/>
          </w:tcPr>
          <w:p w14:paraId="2980E7A3" w14:textId="77777777" w:rsidR="001841BF" w:rsidRPr="00F75D09" w:rsidRDefault="001841BF" w:rsidP="001841BF">
            <w:pPr>
              <w:adjustRightInd/>
              <w:spacing w:line="240" w:lineRule="auto"/>
              <w:jc w:val="center"/>
              <w:rPr>
                <w:rFonts w:ascii="宋体" w:hAnsi="宋体" w:hint="eastAsia"/>
                <w:sz w:val="18"/>
                <w:szCs w:val="18"/>
              </w:rPr>
            </w:pPr>
          </w:p>
        </w:tc>
        <w:tc>
          <w:tcPr>
            <w:tcW w:w="1701" w:type="dxa"/>
            <w:tcBorders>
              <w:top w:val="single" w:sz="4" w:space="0" w:color="auto"/>
              <w:bottom w:val="single" w:sz="8" w:space="0" w:color="auto"/>
            </w:tcBorders>
            <w:vAlign w:val="center"/>
          </w:tcPr>
          <w:p w14:paraId="5143125C" w14:textId="383EE0BE" w:rsidR="001841BF" w:rsidRPr="00F75D09" w:rsidRDefault="001841BF" w:rsidP="001841BF">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6</w:t>
            </w:r>
            <w:r w:rsidRPr="00F75D09">
              <w:rPr>
                <w:rFonts w:ascii="宋体" w:hAnsi="宋体"/>
                <w:noProof/>
                <w:kern w:val="0"/>
                <w:sz w:val="18"/>
                <w:szCs w:val="18"/>
              </w:rPr>
              <w:t>.4.</w:t>
            </w:r>
            <w:r w:rsidRPr="00F75D09">
              <w:rPr>
                <w:rFonts w:ascii="宋体" w:hAnsi="宋体" w:hint="eastAsia"/>
                <w:noProof/>
                <w:kern w:val="0"/>
                <w:sz w:val="18"/>
                <w:szCs w:val="18"/>
              </w:rPr>
              <w:t>6</w:t>
            </w:r>
          </w:p>
        </w:tc>
        <w:tc>
          <w:tcPr>
            <w:tcW w:w="2480" w:type="dxa"/>
            <w:tcBorders>
              <w:top w:val="single" w:sz="4" w:space="0" w:color="auto"/>
              <w:bottom w:val="single" w:sz="8" w:space="0" w:color="auto"/>
            </w:tcBorders>
          </w:tcPr>
          <w:p w14:paraId="15242B77" w14:textId="5124C300"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sz w:val="18"/>
                <w:szCs w:val="18"/>
              </w:rPr>
              <w:t>每一批次产品任取</w:t>
            </w:r>
            <w:r w:rsidRPr="00F75D09">
              <w:rPr>
                <w:rFonts w:ascii="宋体" w:hAnsi="宋体" w:hint="eastAsia"/>
                <w:sz w:val="18"/>
                <w:szCs w:val="18"/>
              </w:rPr>
              <w:t>≥</w:t>
            </w:r>
            <w:r w:rsidRPr="00F75D09">
              <w:rPr>
                <w:rFonts w:ascii="宋体" w:hAnsi="宋体"/>
                <w:sz w:val="18"/>
                <w:szCs w:val="18"/>
              </w:rPr>
              <w:t>2</w:t>
            </w:r>
            <w:r w:rsidR="00B11F34">
              <w:rPr>
                <w:rFonts w:ascii="宋体" w:hAnsi="宋体" w:hint="eastAsia"/>
                <w:sz w:val="18"/>
                <w:szCs w:val="18"/>
              </w:rPr>
              <w:t xml:space="preserve"> </w:t>
            </w:r>
            <w:r w:rsidRPr="00F75D09">
              <w:rPr>
                <w:rFonts w:ascii="宋体" w:hAnsi="宋体"/>
                <w:sz w:val="18"/>
                <w:szCs w:val="18"/>
              </w:rPr>
              <w:t>件</w:t>
            </w:r>
          </w:p>
        </w:tc>
        <w:tc>
          <w:tcPr>
            <w:tcW w:w="1595" w:type="dxa"/>
            <w:tcBorders>
              <w:top w:val="single" w:sz="4" w:space="0" w:color="auto"/>
              <w:bottom w:val="single" w:sz="8" w:space="0" w:color="auto"/>
            </w:tcBorders>
            <w:vAlign w:val="center"/>
          </w:tcPr>
          <w:p w14:paraId="27A4381E" w14:textId="77777777"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sz w:val="18"/>
                <w:szCs w:val="18"/>
              </w:rPr>
              <w:t>0</w:t>
            </w:r>
          </w:p>
        </w:tc>
      </w:tr>
      <w:tr w:rsidR="001841BF" w:rsidRPr="00F75D09" w14:paraId="5C7754BE" w14:textId="77777777" w:rsidTr="00491933">
        <w:tc>
          <w:tcPr>
            <w:tcW w:w="2376" w:type="dxa"/>
            <w:gridSpan w:val="2"/>
            <w:tcBorders>
              <w:top w:val="single" w:sz="8" w:space="0" w:color="auto"/>
              <w:left w:val="single" w:sz="8" w:space="0" w:color="auto"/>
              <w:bottom w:val="single" w:sz="8" w:space="0" w:color="auto"/>
            </w:tcBorders>
            <w:vAlign w:val="center"/>
          </w:tcPr>
          <w:p w14:paraId="63DF068A" w14:textId="63288469" w:rsidR="001841BF" w:rsidRPr="00F75D09" w:rsidRDefault="001841BF" w:rsidP="001841BF">
            <w:pPr>
              <w:adjustRightInd/>
              <w:spacing w:line="240" w:lineRule="auto"/>
              <w:jc w:val="center"/>
              <w:rPr>
                <w:rFonts w:ascii="宋体" w:hAnsi="宋体" w:cs="宋体" w:hint="eastAsia"/>
                <w:sz w:val="18"/>
                <w:szCs w:val="18"/>
              </w:rPr>
            </w:pPr>
            <w:r w:rsidRPr="00F75D09">
              <w:rPr>
                <w:rFonts w:ascii="宋体" w:hAnsi="宋体" w:hint="eastAsia"/>
                <w:sz w:val="18"/>
                <w:szCs w:val="18"/>
              </w:rPr>
              <w:t>表面润湿张力</w:t>
            </w:r>
          </w:p>
        </w:tc>
        <w:tc>
          <w:tcPr>
            <w:tcW w:w="1418" w:type="dxa"/>
            <w:tcBorders>
              <w:top w:val="single" w:sz="8" w:space="0" w:color="auto"/>
              <w:bottom w:val="single" w:sz="8" w:space="0" w:color="auto"/>
            </w:tcBorders>
            <w:vAlign w:val="center"/>
          </w:tcPr>
          <w:p w14:paraId="7E0ACA46" w14:textId="768C1CF4"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hint="eastAsia"/>
                <w:noProof/>
                <w:kern w:val="0"/>
                <w:sz w:val="18"/>
                <w:szCs w:val="18"/>
              </w:rPr>
              <w:t>5</w:t>
            </w:r>
            <w:r w:rsidRPr="00F75D09">
              <w:rPr>
                <w:rFonts w:ascii="宋体" w:hAnsi="宋体"/>
                <w:noProof/>
                <w:kern w:val="0"/>
                <w:sz w:val="18"/>
                <w:szCs w:val="18"/>
              </w:rPr>
              <w:t>.</w:t>
            </w:r>
            <w:r w:rsidRPr="00F75D09">
              <w:rPr>
                <w:rFonts w:ascii="宋体" w:hAnsi="宋体" w:hint="eastAsia"/>
                <w:noProof/>
                <w:kern w:val="0"/>
                <w:sz w:val="18"/>
                <w:szCs w:val="18"/>
              </w:rPr>
              <w:t>5</w:t>
            </w:r>
          </w:p>
        </w:tc>
        <w:tc>
          <w:tcPr>
            <w:tcW w:w="1701" w:type="dxa"/>
            <w:tcBorders>
              <w:top w:val="single" w:sz="8" w:space="0" w:color="auto"/>
              <w:bottom w:val="single" w:sz="8" w:space="0" w:color="auto"/>
            </w:tcBorders>
            <w:vAlign w:val="center"/>
          </w:tcPr>
          <w:p w14:paraId="7EFEE014" w14:textId="7968547A" w:rsidR="001841BF" w:rsidRPr="00F75D09" w:rsidRDefault="001841BF" w:rsidP="001841BF">
            <w:pPr>
              <w:widowControl/>
              <w:autoSpaceDE w:val="0"/>
              <w:autoSpaceDN w:val="0"/>
              <w:adjustRightInd/>
              <w:spacing w:line="240" w:lineRule="auto"/>
              <w:jc w:val="center"/>
              <w:rPr>
                <w:rFonts w:ascii="宋体" w:hAnsi="宋体" w:hint="eastAsia"/>
                <w:noProof/>
                <w:kern w:val="0"/>
                <w:sz w:val="18"/>
                <w:szCs w:val="18"/>
              </w:rPr>
            </w:pPr>
            <w:r w:rsidRPr="00F75D09">
              <w:rPr>
                <w:rFonts w:ascii="宋体" w:hAnsi="宋体" w:hint="eastAsia"/>
                <w:noProof/>
                <w:kern w:val="0"/>
                <w:sz w:val="18"/>
                <w:szCs w:val="18"/>
              </w:rPr>
              <w:t>6.5</w:t>
            </w:r>
          </w:p>
        </w:tc>
        <w:tc>
          <w:tcPr>
            <w:tcW w:w="2480" w:type="dxa"/>
            <w:tcBorders>
              <w:top w:val="single" w:sz="8" w:space="0" w:color="auto"/>
              <w:bottom w:val="single" w:sz="8" w:space="0" w:color="auto"/>
            </w:tcBorders>
            <w:vAlign w:val="center"/>
          </w:tcPr>
          <w:p w14:paraId="12E75AD3" w14:textId="7BD3648C"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sz w:val="18"/>
                <w:szCs w:val="18"/>
              </w:rPr>
              <w:t>每一批次产品任取</w:t>
            </w:r>
            <w:r w:rsidRPr="00F75D09">
              <w:rPr>
                <w:rFonts w:ascii="宋体" w:hAnsi="宋体" w:hint="eastAsia"/>
                <w:sz w:val="18"/>
                <w:szCs w:val="18"/>
              </w:rPr>
              <w:t>≥</w:t>
            </w:r>
            <w:r w:rsidRPr="00F75D09">
              <w:rPr>
                <w:rFonts w:ascii="宋体" w:hAnsi="宋体"/>
                <w:sz w:val="18"/>
                <w:szCs w:val="18"/>
              </w:rPr>
              <w:t>2</w:t>
            </w:r>
            <w:r w:rsidR="00B11F34">
              <w:rPr>
                <w:rFonts w:ascii="宋体" w:hAnsi="宋体" w:hint="eastAsia"/>
                <w:sz w:val="18"/>
                <w:szCs w:val="18"/>
              </w:rPr>
              <w:t xml:space="preserve"> </w:t>
            </w:r>
            <w:r w:rsidRPr="00F75D09">
              <w:rPr>
                <w:rFonts w:ascii="宋体" w:hAnsi="宋体"/>
                <w:sz w:val="18"/>
                <w:szCs w:val="18"/>
              </w:rPr>
              <w:t>件</w:t>
            </w:r>
          </w:p>
        </w:tc>
        <w:tc>
          <w:tcPr>
            <w:tcW w:w="1595" w:type="dxa"/>
            <w:tcBorders>
              <w:top w:val="single" w:sz="8" w:space="0" w:color="auto"/>
              <w:bottom w:val="single" w:sz="8" w:space="0" w:color="auto"/>
              <w:right w:val="single" w:sz="8" w:space="0" w:color="auto"/>
            </w:tcBorders>
            <w:vAlign w:val="center"/>
          </w:tcPr>
          <w:p w14:paraId="5094185C" w14:textId="77777777" w:rsidR="001841BF" w:rsidRPr="00F75D09" w:rsidRDefault="001841BF" w:rsidP="001841BF">
            <w:pPr>
              <w:adjustRightInd/>
              <w:spacing w:line="240" w:lineRule="auto"/>
              <w:jc w:val="center"/>
              <w:rPr>
                <w:rFonts w:ascii="宋体" w:hAnsi="宋体" w:hint="eastAsia"/>
                <w:sz w:val="18"/>
                <w:szCs w:val="18"/>
              </w:rPr>
            </w:pPr>
            <w:r w:rsidRPr="00F75D09">
              <w:rPr>
                <w:rFonts w:ascii="宋体" w:hAnsi="宋体" w:hint="eastAsia"/>
                <w:sz w:val="18"/>
                <w:szCs w:val="18"/>
              </w:rPr>
              <w:t>0</w:t>
            </w:r>
          </w:p>
        </w:tc>
      </w:tr>
    </w:tbl>
    <w:p w14:paraId="1835A399" w14:textId="1BA799E1" w:rsidR="00345F84" w:rsidRDefault="00345F84" w:rsidP="00345F84">
      <w:pPr>
        <w:pStyle w:val="affd"/>
        <w:spacing w:before="156" w:after="156"/>
      </w:pPr>
      <w:r w:rsidRPr="00345F84">
        <w:rPr>
          <w:rFonts w:hint="eastAsia"/>
        </w:rPr>
        <w:t>检验结果判定</w:t>
      </w:r>
    </w:p>
    <w:p w14:paraId="26076D85" w14:textId="7657B77A" w:rsidR="00345F84" w:rsidRDefault="00345F84" w:rsidP="00345F84">
      <w:pPr>
        <w:pStyle w:val="afffffffff1"/>
      </w:pPr>
      <w:r w:rsidRPr="00345F84">
        <w:rPr>
          <w:rFonts w:hint="eastAsia"/>
        </w:rPr>
        <w:t>任</w:t>
      </w:r>
      <w:proofErr w:type="gramStart"/>
      <w:r w:rsidRPr="00345F84">
        <w:rPr>
          <w:rFonts w:hint="eastAsia"/>
        </w:rPr>
        <w:t>一</w:t>
      </w:r>
      <w:proofErr w:type="gramEnd"/>
      <w:r w:rsidRPr="00345F84">
        <w:rPr>
          <w:rFonts w:hint="eastAsia"/>
        </w:rPr>
        <w:t>镀层产品的外观质量检验结果不合格时，则判该件产品为不合格，但允许逐件检验，合格者交货。</w:t>
      </w:r>
    </w:p>
    <w:p w14:paraId="70EB355D" w14:textId="6650CB42" w:rsidR="00345F84" w:rsidRDefault="00345F84" w:rsidP="00345F84">
      <w:pPr>
        <w:pStyle w:val="afffffffff1"/>
      </w:pPr>
      <w:r w:rsidRPr="00345F84">
        <w:rPr>
          <w:rFonts w:hint="eastAsia"/>
        </w:rPr>
        <w:t>镀层产品的厚度、耐蚀性、</w:t>
      </w:r>
      <w:r w:rsidR="00B71707">
        <w:rPr>
          <w:rFonts w:hint="eastAsia"/>
        </w:rPr>
        <w:t>结合力</w:t>
      </w:r>
      <w:r w:rsidR="00364F90">
        <w:rPr>
          <w:rFonts w:hint="eastAsia"/>
        </w:rPr>
        <w:t>、</w:t>
      </w:r>
      <w:r w:rsidR="00364F90" w:rsidRPr="00345F84">
        <w:rPr>
          <w:rFonts w:hint="eastAsia"/>
        </w:rPr>
        <w:t>表面润湿张力</w:t>
      </w:r>
      <w:r w:rsidRPr="00345F84">
        <w:rPr>
          <w:rFonts w:hint="eastAsia"/>
        </w:rPr>
        <w:t>任</w:t>
      </w:r>
      <w:proofErr w:type="gramStart"/>
      <w:r w:rsidRPr="00345F84">
        <w:rPr>
          <w:rFonts w:hint="eastAsia"/>
        </w:rPr>
        <w:t>一</w:t>
      </w:r>
      <w:proofErr w:type="gramEnd"/>
      <w:r w:rsidRPr="00345F84">
        <w:rPr>
          <w:rFonts w:hint="eastAsia"/>
        </w:rPr>
        <w:t>检验结果不合格时，则从该批产品中取双倍试样对不合格项目进行重复检验，若仍有不合格项，则该批产品为不合格。</w:t>
      </w:r>
    </w:p>
    <w:p w14:paraId="43CFB374" w14:textId="77777777" w:rsidR="00692863" w:rsidRDefault="00692863" w:rsidP="00345F84">
      <w:pPr>
        <w:pStyle w:val="affffb"/>
        <w:ind w:firstLine="420"/>
        <w:sectPr w:rsidR="00692863" w:rsidSect="000D676F">
          <w:pgSz w:w="11906" w:h="16838" w:code="9"/>
          <w:pgMar w:top="1928" w:right="1134" w:bottom="1134" w:left="1134" w:header="1418" w:footer="1134" w:gutter="284"/>
          <w:pgNumType w:start="1"/>
          <w:cols w:space="425"/>
          <w:formProt w:val="0"/>
          <w:docGrid w:type="lines" w:linePitch="312"/>
        </w:sectPr>
      </w:pPr>
    </w:p>
    <w:p w14:paraId="7EB045A9" w14:textId="77777777" w:rsidR="00692863" w:rsidRDefault="00692863" w:rsidP="00692863">
      <w:pPr>
        <w:pStyle w:val="af8"/>
        <w:rPr>
          <w:rFonts w:hint="eastAsia"/>
          <w:vanish w:val="0"/>
        </w:rPr>
      </w:pPr>
      <w:bookmarkStart w:id="73" w:name="BookMark5"/>
      <w:bookmarkEnd w:id="32"/>
    </w:p>
    <w:p w14:paraId="1B2755CE" w14:textId="77777777" w:rsidR="00692863" w:rsidRDefault="00692863" w:rsidP="00692863">
      <w:pPr>
        <w:pStyle w:val="afe"/>
        <w:rPr>
          <w:vanish w:val="0"/>
        </w:rPr>
      </w:pPr>
    </w:p>
    <w:p w14:paraId="60B19D0A" w14:textId="380EC428" w:rsidR="00692863" w:rsidRDefault="00692863" w:rsidP="00692863">
      <w:pPr>
        <w:pStyle w:val="aff3"/>
        <w:spacing w:after="156"/>
      </w:pPr>
      <w:r>
        <w:br/>
      </w:r>
      <w:r>
        <w:rPr>
          <w:rFonts w:hint="eastAsia"/>
        </w:rPr>
        <w:t>（资料性）</w:t>
      </w:r>
      <w:r>
        <w:br/>
      </w:r>
      <w:r w:rsidR="00C82FB2" w:rsidRPr="00C82FB2">
        <w:rPr>
          <w:rFonts w:hint="eastAsia"/>
        </w:rPr>
        <w:t>基体要求、镀前准备</w:t>
      </w:r>
    </w:p>
    <w:p w14:paraId="6E453275" w14:textId="77777777" w:rsidR="00C82FB2" w:rsidRPr="00C82FB2" w:rsidRDefault="00C82FB2" w:rsidP="00A30ACE">
      <w:pPr>
        <w:pStyle w:val="aff4"/>
        <w:spacing w:before="156" w:after="156"/>
        <w:ind w:left="0"/>
        <w:rPr>
          <w:rFonts w:ascii="宋体" w:eastAsia="宋体" w:hAnsi="宋体" w:hint="eastAsia"/>
        </w:rPr>
      </w:pPr>
      <w:r w:rsidRPr="00C82FB2">
        <w:rPr>
          <w:rFonts w:ascii="宋体" w:eastAsia="宋体" w:hAnsi="宋体" w:hint="eastAsia"/>
        </w:rPr>
        <w:t>基体的组织应细小、均匀、致密，表面不得有肉眼可见的裂纹和针孔。其密度应符合GB/T 13560中的典型值，当密度达不到该要求时，应由供需双方协商确定。</w:t>
      </w:r>
    </w:p>
    <w:p w14:paraId="6FADAA76" w14:textId="77777777" w:rsidR="00C82FB2" w:rsidRPr="00C82FB2" w:rsidRDefault="00C82FB2" w:rsidP="00A30ACE">
      <w:pPr>
        <w:pStyle w:val="aff4"/>
        <w:spacing w:before="156" w:after="156"/>
        <w:ind w:left="0"/>
        <w:rPr>
          <w:rFonts w:ascii="宋体" w:eastAsia="宋体" w:hAnsi="宋体" w:hint="eastAsia"/>
        </w:rPr>
      </w:pPr>
      <w:r w:rsidRPr="00C82FB2">
        <w:rPr>
          <w:rFonts w:ascii="宋体" w:eastAsia="宋体" w:hAnsi="宋体" w:hint="eastAsia"/>
        </w:rPr>
        <w:t>表面处理的工件可以是各种形状，其尺寸偏差、形位偏差、表面状况等</w:t>
      </w:r>
      <w:proofErr w:type="gramStart"/>
      <w:r w:rsidRPr="00C82FB2">
        <w:rPr>
          <w:rFonts w:ascii="宋体" w:eastAsia="宋体" w:hAnsi="宋体" w:hint="eastAsia"/>
        </w:rPr>
        <w:t>应验收</w:t>
      </w:r>
      <w:proofErr w:type="gramEnd"/>
      <w:r w:rsidRPr="00C82FB2">
        <w:rPr>
          <w:rFonts w:ascii="宋体" w:eastAsia="宋体" w:hAnsi="宋体" w:hint="eastAsia"/>
        </w:rPr>
        <w:t>合格。特殊形状和不同方向尺寸差异过大的工件，其验收要求应由供需双方协商确定。</w:t>
      </w:r>
    </w:p>
    <w:p w14:paraId="747169B9" w14:textId="77777777" w:rsidR="00C82FB2" w:rsidRPr="00C82FB2" w:rsidRDefault="00C82FB2" w:rsidP="00A30ACE">
      <w:pPr>
        <w:pStyle w:val="aff4"/>
        <w:spacing w:before="156" w:after="156"/>
        <w:ind w:left="0"/>
        <w:rPr>
          <w:rFonts w:ascii="宋体" w:eastAsia="宋体" w:hAnsi="宋体" w:hint="eastAsia"/>
        </w:rPr>
      </w:pPr>
      <w:r w:rsidRPr="00C82FB2">
        <w:rPr>
          <w:rFonts w:ascii="宋体" w:eastAsia="宋体" w:hAnsi="宋体" w:hint="eastAsia"/>
        </w:rPr>
        <w:t>工件残留磁性的大小会影响镀层质量，供需双方在镀覆加工前应事先约定。</w:t>
      </w:r>
    </w:p>
    <w:p w14:paraId="3DF1DDF6" w14:textId="40763FFF" w:rsidR="00C82FB2" w:rsidRPr="00C82FB2" w:rsidRDefault="00C82FB2" w:rsidP="00A30ACE">
      <w:pPr>
        <w:pStyle w:val="aff4"/>
        <w:spacing w:before="156" w:after="156"/>
        <w:ind w:left="0"/>
        <w:rPr>
          <w:rFonts w:ascii="宋体" w:eastAsia="宋体" w:hAnsi="宋体" w:hint="eastAsia"/>
        </w:rPr>
      </w:pPr>
      <w:r w:rsidRPr="00C82FB2">
        <w:rPr>
          <w:rFonts w:ascii="宋体" w:eastAsia="宋体" w:hAnsi="宋体" w:hint="eastAsia"/>
        </w:rPr>
        <w:t>镀覆前宜进行倒角，倒角后曲率半径为0.1</w:t>
      </w:r>
      <w:r w:rsidR="00B11F34">
        <w:rPr>
          <w:rFonts w:ascii="宋体" w:eastAsia="宋体" w:hAnsi="宋体" w:hint="eastAsia"/>
        </w:rPr>
        <w:t xml:space="preserve"> </w:t>
      </w:r>
      <w:r w:rsidRPr="00C82FB2">
        <w:rPr>
          <w:rFonts w:ascii="宋体" w:eastAsia="宋体" w:hAnsi="宋体" w:hint="eastAsia"/>
        </w:rPr>
        <w:t>mm～0.8</w:t>
      </w:r>
      <w:r w:rsidR="00B11F34">
        <w:rPr>
          <w:rFonts w:ascii="宋体" w:eastAsia="宋体" w:hAnsi="宋体" w:hint="eastAsia"/>
        </w:rPr>
        <w:t xml:space="preserve"> </w:t>
      </w:r>
      <w:r w:rsidRPr="00C82FB2">
        <w:rPr>
          <w:rFonts w:ascii="宋体" w:eastAsia="宋体" w:hAnsi="宋体" w:hint="eastAsia"/>
        </w:rPr>
        <w:t>mm。倒角后不应出现过度的缺角、划伤和磨蚀。</w:t>
      </w:r>
    </w:p>
    <w:p w14:paraId="02DCF4AC" w14:textId="77777777" w:rsidR="00C82FB2" w:rsidRPr="00C82FB2" w:rsidRDefault="00C82FB2" w:rsidP="00A30ACE">
      <w:pPr>
        <w:pStyle w:val="aff4"/>
        <w:spacing w:before="156" w:after="156"/>
        <w:ind w:left="0"/>
        <w:rPr>
          <w:rFonts w:ascii="宋体" w:eastAsia="宋体" w:hAnsi="宋体" w:hint="eastAsia"/>
        </w:rPr>
      </w:pPr>
      <w:proofErr w:type="gramStart"/>
      <w:r w:rsidRPr="00C82FB2">
        <w:rPr>
          <w:rFonts w:ascii="宋体" w:eastAsia="宋体" w:hAnsi="宋体" w:hint="eastAsia"/>
        </w:rPr>
        <w:t>工件镀前应</w:t>
      </w:r>
      <w:proofErr w:type="gramEnd"/>
      <w:r w:rsidRPr="00C82FB2">
        <w:rPr>
          <w:rFonts w:ascii="宋体" w:eastAsia="宋体" w:hAnsi="宋体" w:hint="eastAsia"/>
        </w:rPr>
        <w:t>按要求进行除油、清洗等处理。</w:t>
      </w:r>
    </w:p>
    <w:p w14:paraId="4D7AEB27" w14:textId="4F5A47DD" w:rsidR="00C82FB2" w:rsidRPr="00965787" w:rsidRDefault="00C82FB2" w:rsidP="00A30ACE">
      <w:pPr>
        <w:pStyle w:val="aff4"/>
        <w:spacing w:before="156" w:after="156"/>
        <w:ind w:left="0"/>
      </w:pPr>
      <w:r w:rsidRPr="00965787">
        <w:rPr>
          <w:rFonts w:ascii="宋体" w:eastAsia="宋体" w:hAnsi="宋体" w:hint="eastAsia"/>
        </w:rPr>
        <w:t>通常采用电镀、化学镀和物理气相沉积技术进行烧结钕铁硼永磁材料表面的防护与装饰性镀层的镀覆，</w:t>
      </w:r>
      <w:r w:rsidR="00A30ACE" w:rsidRPr="00965787">
        <w:rPr>
          <w:rFonts w:ascii="宋体" w:eastAsia="宋体" w:hAnsi="宋体" w:hint="eastAsia"/>
        </w:rPr>
        <w:t>烧结钕铁硼表面镀层的特点及其使用环境说明参加附录B，</w:t>
      </w:r>
      <w:r w:rsidRPr="00965787">
        <w:rPr>
          <w:rFonts w:ascii="宋体" w:eastAsia="宋体" w:hAnsi="宋体" w:hint="eastAsia"/>
        </w:rPr>
        <w:t>工艺指南分别参见附录C、附录D、附录E。</w:t>
      </w:r>
    </w:p>
    <w:p w14:paraId="1E78E1E7" w14:textId="19C97DFA" w:rsidR="00692863" w:rsidRDefault="00692863" w:rsidP="00A30ACE">
      <w:pPr>
        <w:pStyle w:val="aff4"/>
        <w:numPr>
          <w:ilvl w:val="0"/>
          <w:numId w:val="0"/>
        </w:numPr>
        <w:spacing w:before="156" w:after="156"/>
      </w:pPr>
      <w:bookmarkStart w:id="74" w:name="_Hlk225846607"/>
    </w:p>
    <w:bookmarkEnd w:id="74"/>
    <w:p w14:paraId="26ED032B" w14:textId="77777777" w:rsidR="00990C40" w:rsidRDefault="00990C40" w:rsidP="00692863">
      <w:pPr>
        <w:pStyle w:val="affffb"/>
        <w:ind w:firstLine="420"/>
        <w:sectPr w:rsidR="00990C40" w:rsidSect="00692863">
          <w:pgSz w:w="11906" w:h="16838" w:code="9"/>
          <w:pgMar w:top="1928" w:right="1134" w:bottom="1134" w:left="1134" w:header="1418" w:footer="1134" w:gutter="284"/>
          <w:cols w:space="425"/>
          <w:formProt w:val="0"/>
          <w:docGrid w:type="lines" w:linePitch="312"/>
        </w:sectPr>
      </w:pPr>
    </w:p>
    <w:p w14:paraId="794803A3" w14:textId="77777777" w:rsidR="00692863" w:rsidRDefault="00692863" w:rsidP="00990C40">
      <w:pPr>
        <w:pStyle w:val="af8"/>
        <w:rPr>
          <w:rFonts w:hint="eastAsia"/>
          <w:vanish w:val="0"/>
        </w:rPr>
      </w:pPr>
    </w:p>
    <w:p w14:paraId="3E6CFFA4" w14:textId="77777777" w:rsidR="00990C40" w:rsidRDefault="00990C40" w:rsidP="00990C40">
      <w:pPr>
        <w:pStyle w:val="afe"/>
        <w:rPr>
          <w:vanish w:val="0"/>
        </w:rPr>
      </w:pPr>
    </w:p>
    <w:p w14:paraId="4D6F5531" w14:textId="547816EB" w:rsidR="00990C40" w:rsidRDefault="00990C40" w:rsidP="00990C40">
      <w:pPr>
        <w:pStyle w:val="aff3"/>
        <w:spacing w:after="156"/>
      </w:pPr>
      <w:r>
        <w:br/>
      </w:r>
      <w:r>
        <w:rPr>
          <w:rFonts w:hint="eastAsia"/>
        </w:rPr>
        <w:t>（资料性）</w:t>
      </w:r>
      <w:r>
        <w:br/>
      </w:r>
      <w:bookmarkStart w:id="75" w:name="_Hlk225847304"/>
      <w:r w:rsidR="006F03BE" w:rsidRPr="00965787">
        <w:rPr>
          <w:rFonts w:hint="eastAsia"/>
        </w:rPr>
        <w:t>烧结钕铁硼表面镀层的特点及其使用环境说明</w:t>
      </w:r>
      <w:bookmarkEnd w:id="75"/>
    </w:p>
    <w:p w14:paraId="5E93B41A" w14:textId="77777777" w:rsidR="00C82FB2" w:rsidRPr="00C82FB2" w:rsidRDefault="00C82FB2" w:rsidP="00C82FB2">
      <w:pPr>
        <w:pStyle w:val="affffffffff9"/>
        <w:ind w:left="0"/>
        <w:rPr>
          <w:rFonts w:hAnsi="宋体" w:hint="eastAsia"/>
        </w:rPr>
      </w:pPr>
      <w:bookmarkStart w:id="76" w:name="_Hlk225846460"/>
      <w:r w:rsidRPr="00C82FB2">
        <w:rPr>
          <w:rFonts w:hAnsi="宋体" w:hint="eastAsia"/>
        </w:rPr>
        <w:t>镀层特点及使用环境</w:t>
      </w:r>
    </w:p>
    <w:p w14:paraId="637143E0" w14:textId="13B4AC7D" w:rsidR="00C82FB2" w:rsidRPr="00C82FB2" w:rsidRDefault="006F03BE" w:rsidP="00C82FB2">
      <w:pPr>
        <w:widowControl/>
        <w:autoSpaceDE w:val="0"/>
        <w:autoSpaceDN w:val="0"/>
        <w:adjustRightInd/>
        <w:spacing w:line="240" w:lineRule="auto"/>
        <w:ind w:firstLineChars="200" w:firstLine="420"/>
        <w:rPr>
          <w:rFonts w:ascii="宋体" w:hAnsi="宋体" w:hint="eastAsia"/>
          <w:noProof/>
          <w:kern w:val="0"/>
          <w:szCs w:val="20"/>
        </w:rPr>
      </w:pPr>
      <w:bookmarkStart w:id="77" w:name="_Hlk225855734"/>
      <w:r w:rsidRPr="00965787">
        <w:rPr>
          <w:rFonts w:ascii="宋体" w:hAnsi="宋体" w:hint="eastAsia"/>
          <w:noProof/>
          <w:kern w:val="0"/>
          <w:szCs w:val="20"/>
        </w:rPr>
        <w:t>烧结钕铁硼表面镀层的特点及其使用环境说明</w:t>
      </w:r>
      <w:r w:rsidR="00C82FB2" w:rsidRPr="00965787">
        <w:rPr>
          <w:rFonts w:ascii="宋体" w:hAnsi="宋体" w:hint="eastAsia"/>
          <w:noProof/>
          <w:kern w:val="0"/>
          <w:szCs w:val="20"/>
        </w:rPr>
        <w:t>见表</w:t>
      </w:r>
      <w:r w:rsidR="002D5513" w:rsidRPr="00965787">
        <w:rPr>
          <w:rFonts w:ascii="宋体" w:hAnsi="宋体" w:hint="eastAsia"/>
          <w:noProof/>
          <w:kern w:val="0"/>
          <w:szCs w:val="20"/>
        </w:rPr>
        <w:t>B</w:t>
      </w:r>
      <w:r w:rsidR="00C82FB2" w:rsidRPr="00965787">
        <w:rPr>
          <w:rFonts w:ascii="宋体" w:hAnsi="宋体"/>
          <w:noProof/>
          <w:kern w:val="0"/>
          <w:szCs w:val="20"/>
        </w:rPr>
        <w:t>.1</w:t>
      </w:r>
      <w:r w:rsidR="00C82FB2" w:rsidRPr="00C82FB2">
        <w:rPr>
          <w:rFonts w:ascii="宋体" w:hAnsi="宋体" w:hint="eastAsia"/>
          <w:noProof/>
          <w:kern w:val="0"/>
          <w:szCs w:val="20"/>
        </w:rPr>
        <w:t>。</w:t>
      </w:r>
    </w:p>
    <w:p w14:paraId="0B45E0F0" w14:textId="0E3C920E" w:rsidR="00C82FB2" w:rsidRPr="00965787" w:rsidRDefault="006F03BE" w:rsidP="00C91DA9">
      <w:pPr>
        <w:pStyle w:val="aff"/>
        <w:spacing w:before="156" w:after="156"/>
        <w:ind w:left="0"/>
      </w:pPr>
      <w:r w:rsidRPr="00965787">
        <w:rPr>
          <w:rFonts w:hint="eastAsia"/>
        </w:rPr>
        <w:t>烧结钕铁硼表面镀层的特点及其使用环境说明</w:t>
      </w:r>
    </w:p>
    <w:tbl>
      <w:tblPr>
        <w:tblStyle w:val="afffffffffc"/>
        <w:tblW w:w="5000" w:type="pct"/>
        <w:tblLook w:val="04A0" w:firstRow="1" w:lastRow="0" w:firstColumn="1" w:lastColumn="0" w:noHBand="0" w:noVBand="1"/>
      </w:tblPr>
      <w:tblGrid>
        <w:gridCol w:w="867"/>
        <w:gridCol w:w="1369"/>
        <w:gridCol w:w="7334"/>
      </w:tblGrid>
      <w:tr w:rsidR="00C82FB2" w:rsidRPr="00C82FB2" w14:paraId="7DD271CE" w14:textId="77777777" w:rsidTr="004153B6">
        <w:tc>
          <w:tcPr>
            <w:tcW w:w="1168" w:type="pct"/>
            <w:gridSpan w:val="2"/>
            <w:vAlign w:val="center"/>
            <w:hideMark/>
          </w:tcPr>
          <w:bookmarkEnd w:id="77"/>
          <w:p w14:paraId="12D314A2"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hint="eastAsia"/>
                <w:noProof/>
                <w:kern w:val="0"/>
                <w:sz w:val="18"/>
                <w:szCs w:val="18"/>
              </w:rPr>
              <w:t>镀层</w:t>
            </w:r>
          </w:p>
        </w:tc>
        <w:tc>
          <w:tcPr>
            <w:tcW w:w="3832" w:type="pct"/>
            <w:noWrap/>
            <w:vAlign w:val="center"/>
            <w:hideMark/>
          </w:tcPr>
          <w:p w14:paraId="46CB3C3B"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镀层的特点及其使用环境说明</w:t>
            </w:r>
          </w:p>
        </w:tc>
      </w:tr>
      <w:tr w:rsidR="00C82FB2" w:rsidRPr="00C82FB2" w14:paraId="4D414ED0" w14:textId="77777777" w:rsidTr="004153B6">
        <w:tc>
          <w:tcPr>
            <w:tcW w:w="1168" w:type="pct"/>
            <w:gridSpan w:val="2"/>
            <w:vAlign w:val="center"/>
            <w:hideMark/>
          </w:tcPr>
          <w:p w14:paraId="0D64EBE4" w14:textId="09072180"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cs="宋体" w:hint="eastAsia"/>
                <w:noProof/>
                <w:kern w:val="0"/>
                <w:sz w:val="18"/>
                <w:szCs w:val="18"/>
              </w:rPr>
              <w:t>电镀</w:t>
            </w:r>
            <w:r w:rsidRPr="00C82FB2">
              <w:rPr>
                <w:rFonts w:ascii="宋体" w:hAnsi="宋体" w:hint="eastAsia"/>
                <w:noProof/>
                <w:kern w:val="0"/>
                <w:sz w:val="18"/>
                <w:szCs w:val="18"/>
              </w:rPr>
              <w:t>铜镍</w:t>
            </w:r>
            <w:r w:rsidR="00211A6C">
              <w:rPr>
                <w:rFonts w:ascii="宋体" w:hAnsi="宋体" w:hint="eastAsia"/>
                <w:noProof/>
                <w:kern w:val="0"/>
                <w:sz w:val="18"/>
                <w:szCs w:val="18"/>
              </w:rPr>
              <w:t>（</w:t>
            </w:r>
            <w:r w:rsidR="00211A6C" w:rsidRPr="00C82FB2">
              <w:rPr>
                <w:rFonts w:ascii="宋体" w:hAnsi="宋体" w:hint="eastAsia"/>
                <w:noProof/>
                <w:kern w:val="0"/>
                <w:sz w:val="18"/>
                <w:szCs w:val="18"/>
              </w:rPr>
              <w:t>镍磷合金</w:t>
            </w:r>
            <w:r w:rsidR="00211A6C">
              <w:rPr>
                <w:rFonts w:ascii="宋体" w:hAnsi="宋体" w:hint="eastAsia"/>
                <w:noProof/>
                <w:kern w:val="0"/>
                <w:sz w:val="18"/>
                <w:szCs w:val="18"/>
              </w:rPr>
              <w:t>）</w:t>
            </w:r>
            <w:r w:rsidRPr="00C82FB2">
              <w:rPr>
                <w:rFonts w:ascii="宋体" w:hAnsi="宋体" w:hint="eastAsia"/>
                <w:noProof/>
                <w:kern w:val="0"/>
                <w:sz w:val="18"/>
                <w:szCs w:val="18"/>
              </w:rPr>
              <w:t>镀层</w:t>
            </w:r>
          </w:p>
        </w:tc>
        <w:tc>
          <w:tcPr>
            <w:tcW w:w="3832" w:type="pct"/>
            <w:vAlign w:val="center"/>
            <w:hideMark/>
          </w:tcPr>
          <w:p w14:paraId="73BA4DA3"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相比镍镀层打底，基于直接镀铜的铜镍镀层，可降低钕铁硼基体在电镀过程中的损伤以及镀层应力。外层镍磷合金镀层相比镍镀层结晶度更细密，硬度和耐蚀性大幅度提高，可减少磁体在装配和服役过程的镀层磨损。</w:t>
            </w:r>
          </w:p>
        </w:tc>
      </w:tr>
      <w:tr w:rsidR="00C82FB2" w:rsidRPr="00C82FB2" w14:paraId="4FC223D1" w14:textId="77777777" w:rsidTr="004153B6">
        <w:tc>
          <w:tcPr>
            <w:tcW w:w="1168" w:type="pct"/>
            <w:gridSpan w:val="2"/>
            <w:vAlign w:val="center"/>
            <w:hideMark/>
          </w:tcPr>
          <w:p w14:paraId="5D797147"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cs="宋体" w:hint="eastAsia"/>
                <w:noProof/>
                <w:kern w:val="0"/>
                <w:sz w:val="18"/>
                <w:szCs w:val="18"/>
              </w:rPr>
              <w:t>电镀</w:t>
            </w:r>
            <w:r w:rsidRPr="00C82FB2">
              <w:rPr>
                <w:rFonts w:ascii="宋体" w:hAnsi="宋体" w:hint="eastAsia"/>
                <w:noProof/>
                <w:kern w:val="0"/>
                <w:sz w:val="18"/>
                <w:szCs w:val="18"/>
              </w:rPr>
              <w:t>铜镍+化学镍镀层</w:t>
            </w:r>
          </w:p>
        </w:tc>
        <w:tc>
          <w:tcPr>
            <w:tcW w:w="3832" w:type="pct"/>
            <w:vAlign w:val="center"/>
            <w:hideMark/>
          </w:tcPr>
          <w:p w14:paraId="16FBAA54"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较低的镀层内应力；相比镍打底，基于直接镀铜的铜镍镀层，可降低钕铁硼基体在电镀过程中的损伤。外层的化学镍镀层具有更好的耐蚀性、均匀性、耐磨性、致密度。常适用于精密、复杂异形件。</w:t>
            </w:r>
          </w:p>
        </w:tc>
      </w:tr>
      <w:tr w:rsidR="00C82FB2" w:rsidRPr="00C82FB2" w14:paraId="617B880A" w14:textId="77777777" w:rsidTr="004153B6">
        <w:tc>
          <w:tcPr>
            <w:tcW w:w="1168" w:type="pct"/>
            <w:gridSpan w:val="2"/>
            <w:vAlign w:val="center"/>
            <w:hideMark/>
          </w:tcPr>
          <w:p w14:paraId="65E4F7D1"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cs="宋体" w:hint="eastAsia"/>
                <w:noProof/>
                <w:kern w:val="0"/>
                <w:sz w:val="18"/>
                <w:szCs w:val="18"/>
              </w:rPr>
              <w:t>电镀</w:t>
            </w:r>
            <w:r w:rsidRPr="00C82FB2">
              <w:rPr>
                <w:rFonts w:ascii="宋体" w:hAnsi="宋体" w:hint="eastAsia"/>
                <w:noProof/>
                <w:kern w:val="0"/>
                <w:sz w:val="18"/>
                <w:szCs w:val="18"/>
              </w:rPr>
              <w:t>镍镀层</w:t>
            </w:r>
          </w:p>
        </w:tc>
        <w:tc>
          <w:tcPr>
            <w:tcW w:w="3832" w:type="pct"/>
            <w:vAlign w:val="center"/>
            <w:hideMark/>
          </w:tcPr>
          <w:p w14:paraId="1C040689"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镀层耐湿热及高压加速老化试验能力较强。适用于暴露在可能产生凝露的大气环境中，可供对外观与内在性能的长期稳定性有较高要求的环境使用。镀层具有一定的磁屏蔽效应，对薄片产品的影响稍大。</w:t>
            </w:r>
          </w:p>
        </w:tc>
      </w:tr>
      <w:tr w:rsidR="00C82FB2" w:rsidRPr="00C82FB2" w14:paraId="2641452B" w14:textId="77777777" w:rsidTr="004153B6">
        <w:tc>
          <w:tcPr>
            <w:tcW w:w="1168" w:type="pct"/>
            <w:gridSpan w:val="2"/>
            <w:vAlign w:val="center"/>
            <w:hideMark/>
          </w:tcPr>
          <w:p w14:paraId="5B1ED268"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cs="宋体" w:hint="eastAsia"/>
                <w:noProof/>
                <w:kern w:val="0"/>
                <w:sz w:val="18"/>
                <w:szCs w:val="18"/>
              </w:rPr>
              <w:t>电镀</w:t>
            </w:r>
            <w:r w:rsidRPr="00C82FB2">
              <w:rPr>
                <w:rFonts w:ascii="宋体" w:hAnsi="宋体" w:hint="eastAsia"/>
                <w:noProof/>
                <w:kern w:val="0"/>
                <w:sz w:val="18"/>
                <w:szCs w:val="18"/>
              </w:rPr>
              <w:t>镍+化学镍镀层</w:t>
            </w:r>
          </w:p>
        </w:tc>
        <w:tc>
          <w:tcPr>
            <w:tcW w:w="3832" w:type="pct"/>
            <w:vAlign w:val="center"/>
            <w:hideMark/>
          </w:tcPr>
          <w:p w14:paraId="487AB367"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相比镍镀层，外层镀覆化学镍后具有更好的耐蚀性、均匀性、耐磨性、致密度。常适用于精密、复杂异形件。</w:t>
            </w:r>
          </w:p>
        </w:tc>
      </w:tr>
      <w:tr w:rsidR="00C82FB2" w:rsidRPr="00C82FB2" w14:paraId="726EFEE1" w14:textId="77777777" w:rsidTr="004153B6">
        <w:tc>
          <w:tcPr>
            <w:tcW w:w="1168" w:type="pct"/>
            <w:gridSpan w:val="2"/>
            <w:vAlign w:val="center"/>
            <w:hideMark/>
          </w:tcPr>
          <w:p w14:paraId="310758CA"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cs="宋体" w:hint="eastAsia"/>
                <w:noProof/>
                <w:kern w:val="0"/>
                <w:sz w:val="18"/>
                <w:szCs w:val="18"/>
              </w:rPr>
              <w:t>电镀</w:t>
            </w:r>
            <w:r w:rsidRPr="00C82FB2">
              <w:rPr>
                <w:rFonts w:ascii="宋体" w:hAnsi="宋体" w:hint="eastAsia"/>
                <w:noProof/>
                <w:kern w:val="0"/>
                <w:sz w:val="18"/>
                <w:szCs w:val="18"/>
              </w:rPr>
              <w:t>镍银镀层</w:t>
            </w:r>
          </w:p>
        </w:tc>
        <w:tc>
          <w:tcPr>
            <w:tcW w:w="3832" w:type="pct"/>
            <w:vAlign w:val="center"/>
            <w:hideMark/>
          </w:tcPr>
          <w:p w14:paraId="01E612E1"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外观和可焊性好，接触电阻小，表面抗变色力差。适用于与电气接触，要求表面可焊的场合。</w:t>
            </w:r>
          </w:p>
        </w:tc>
      </w:tr>
      <w:tr w:rsidR="00C82FB2" w:rsidRPr="00C82FB2" w14:paraId="1F26E021" w14:textId="77777777" w:rsidTr="004153B6">
        <w:tc>
          <w:tcPr>
            <w:tcW w:w="1168" w:type="pct"/>
            <w:gridSpan w:val="2"/>
            <w:vAlign w:val="center"/>
            <w:hideMark/>
          </w:tcPr>
          <w:p w14:paraId="2734DFF9"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cs="宋体" w:hint="eastAsia"/>
                <w:noProof/>
                <w:kern w:val="0"/>
                <w:sz w:val="18"/>
                <w:szCs w:val="18"/>
              </w:rPr>
              <w:t>电镀</w:t>
            </w:r>
            <w:r w:rsidRPr="00C82FB2">
              <w:rPr>
                <w:rFonts w:ascii="宋体" w:hAnsi="宋体" w:hint="eastAsia"/>
                <w:noProof/>
                <w:kern w:val="0"/>
                <w:sz w:val="18"/>
                <w:szCs w:val="18"/>
              </w:rPr>
              <w:t>镍金镀层</w:t>
            </w:r>
          </w:p>
        </w:tc>
        <w:tc>
          <w:tcPr>
            <w:tcW w:w="3832" w:type="pct"/>
            <w:vAlign w:val="center"/>
            <w:hideMark/>
          </w:tcPr>
          <w:p w14:paraId="328122F5"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装饰性佳，表面不易变色，接触电阻小，成本较高。适用于与电气接触，要求表面可焊，对外观装饰性要求较高的场合。</w:t>
            </w:r>
          </w:p>
        </w:tc>
      </w:tr>
      <w:tr w:rsidR="00C82FB2" w:rsidRPr="00C82FB2" w14:paraId="31CFC4D3" w14:textId="77777777" w:rsidTr="004153B6">
        <w:tc>
          <w:tcPr>
            <w:tcW w:w="1168" w:type="pct"/>
            <w:gridSpan w:val="2"/>
            <w:vAlign w:val="center"/>
          </w:tcPr>
          <w:p w14:paraId="317124A3" w14:textId="77777777" w:rsidR="00C82FB2" w:rsidRPr="00C82FB2" w:rsidRDefault="00C82FB2" w:rsidP="00C82FB2">
            <w:pPr>
              <w:widowControl/>
              <w:autoSpaceDE w:val="0"/>
              <w:autoSpaceDN w:val="0"/>
              <w:adjustRightInd/>
              <w:spacing w:line="240" w:lineRule="auto"/>
              <w:ind w:firstLineChars="16" w:firstLine="29"/>
              <w:rPr>
                <w:rFonts w:ascii="宋体" w:hAnsi="宋体" w:cs="宋体" w:hint="eastAsia"/>
                <w:noProof/>
                <w:color w:val="000000" w:themeColor="text1"/>
                <w:kern w:val="0"/>
                <w:sz w:val="18"/>
                <w:szCs w:val="18"/>
              </w:rPr>
            </w:pPr>
            <w:r w:rsidRPr="00C82FB2">
              <w:rPr>
                <w:rFonts w:ascii="宋体" w:hAnsi="宋体" w:cs="宋体" w:hint="eastAsia"/>
                <w:noProof/>
                <w:color w:val="000000" w:themeColor="text1"/>
                <w:kern w:val="0"/>
                <w:sz w:val="18"/>
                <w:szCs w:val="18"/>
              </w:rPr>
              <w:t>电镀</w:t>
            </w:r>
            <w:r w:rsidRPr="00C82FB2">
              <w:rPr>
                <w:rFonts w:ascii="宋体" w:hAnsi="宋体" w:hint="eastAsia"/>
                <w:noProof/>
                <w:color w:val="000000" w:themeColor="text1"/>
                <w:kern w:val="0"/>
                <w:sz w:val="18"/>
                <w:szCs w:val="18"/>
              </w:rPr>
              <w:t>镍铜+化学镍镀层</w:t>
            </w:r>
          </w:p>
        </w:tc>
        <w:tc>
          <w:tcPr>
            <w:tcW w:w="3832" w:type="pct"/>
            <w:vAlign w:val="center"/>
          </w:tcPr>
          <w:p w14:paraId="5C97421A" w14:textId="77777777" w:rsidR="00C82FB2" w:rsidRPr="00C82FB2" w:rsidRDefault="00C82FB2" w:rsidP="00C82FB2">
            <w:pPr>
              <w:widowControl/>
              <w:autoSpaceDE w:val="0"/>
              <w:autoSpaceDN w:val="0"/>
              <w:adjustRightInd/>
              <w:spacing w:line="240" w:lineRule="auto"/>
              <w:rPr>
                <w:rFonts w:ascii="宋体" w:hAnsi="宋体" w:hint="eastAsia"/>
                <w:noProof/>
                <w:color w:val="000000" w:themeColor="text1"/>
                <w:kern w:val="0"/>
                <w:sz w:val="18"/>
                <w:szCs w:val="18"/>
              </w:rPr>
            </w:pPr>
            <w:r w:rsidRPr="00C82FB2">
              <w:rPr>
                <w:rFonts w:ascii="宋体" w:hAnsi="宋体" w:hint="eastAsia"/>
                <w:noProof/>
                <w:color w:val="000000" w:themeColor="text1"/>
                <w:kern w:val="0"/>
                <w:sz w:val="18"/>
                <w:szCs w:val="18"/>
              </w:rPr>
              <w:t>表面镀覆化学镍后镀层耐蚀性、耐磨性及均匀性更高，一般适用于高耐蚀、高耐磨的场合。</w:t>
            </w:r>
          </w:p>
        </w:tc>
      </w:tr>
      <w:tr w:rsidR="00C82FB2" w:rsidRPr="00C82FB2" w14:paraId="37102141" w14:textId="77777777" w:rsidTr="004153B6">
        <w:tc>
          <w:tcPr>
            <w:tcW w:w="1168" w:type="pct"/>
            <w:gridSpan w:val="2"/>
            <w:vAlign w:val="center"/>
            <w:hideMark/>
          </w:tcPr>
          <w:p w14:paraId="0ABEA347"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cs="宋体" w:hint="eastAsia"/>
                <w:noProof/>
                <w:kern w:val="0"/>
                <w:sz w:val="18"/>
                <w:szCs w:val="18"/>
              </w:rPr>
              <w:t>电镀</w:t>
            </w:r>
            <w:r w:rsidRPr="00C82FB2">
              <w:rPr>
                <w:rFonts w:ascii="宋体" w:hAnsi="宋体" w:hint="eastAsia"/>
                <w:noProof/>
                <w:kern w:val="0"/>
                <w:sz w:val="18"/>
                <w:szCs w:val="18"/>
              </w:rPr>
              <w:t>镍铜镍镀层</w:t>
            </w:r>
          </w:p>
        </w:tc>
        <w:tc>
          <w:tcPr>
            <w:tcW w:w="3832" w:type="pct"/>
            <w:vAlign w:val="center"/>
            <w:hideMark/>
          </w:tcPr>
          <w:p w14:paraId="4E8A9F5A"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常见镀种。与单镍层比较，具有更好的耐腐蚀性能，但工序相对复杂。镀层具有一定的磁屏蔽效应。</w:t>
            </w:r>
          </w:p>
        </w:tc>
      </w:tr>
      <w:tr w:rsidR="00C82FB2" w:rsidRPr="00C82FB2" w14:paraId="49100829" w14:textId="77777777" w:rsidTr="004153B6">
        <w:tc>
          <w:tcPr>
            <w:tcW w:w="1168" w:type="pct"/>
            <w:gridSpan w:val="2"/>
            <w:vAlign w:val="center"/>
            <w:hideMark/>
          </w:tcPr>
          <w:p w14:paraId="00D88120" w14:textId="6F54301C"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cs="宋体" w:hint="eastAsia"/>
                <w:noProof/>
                <w:kern w:val="0"/>
                <w:sz w:val="18"/>
                <w:szCs w:val="18"/>
              </w:rPr>
              <w:t>电镀</w:t>
            </w:r>
            <w:r w:rsidRPr="00C82FB2">
              <w:rPr>
                <w:rFonts w:ascii="宋体" w:hAnsi="宋体" w:hint="eastAsia"/>
                <w:noProof/>
                <w:kern w:val="0"/>
                <w:sz w:val="18"/>
                <w:szCs w:val="18"/>
              </w:rPr>
              <w:t>镍铜镍</w:t>
            </w:r>
            <w:r w:rsidR="00211A6C">
              <w:rPr>
                <w:rFonts w:ascii="宋体" w:hAnsi="宋体" w:hint="eastAsia"/>
                <w:noProof/>
                <w:kern w:val="0"/>
                <w:sz w:val="18"/>
                <w:szCs w:val="18"/>
              </w:rPr>
              <w:t>（</w:t>
            </w:r>
            <w:r w:rsidR="00211A6C" w:rsidRPr="00C82FB2">
              <w:rPr>
                <w:rFonts w:ascii="宋体" w:hAnsi="宋体" w:hint="eastAsia"/>
                <w:noProof/>
                <w:kern w:val="0"/>
                <w:sz w:val="18"/>
                <w:szCs w:val="18"/>
              </w:rPr>
              <w:t>铜锡合金</w:t>
            </w:r>
            <w:r w:rsidR="00211A6C">
              <w:rPr>
                <w:rFonts w:ascii="宋体" w:hAnsi="宋体" w:hint="eastAsia"/>
                <w:noProof/>
                <w:kern w:val="0"/>
                <w:sz w:val="18"/>
                <w:szCs w:val="18"/>
              </w:rPr>
              <w:t>）</w:t>
            </w:r>
            <w:r w:rsidRPr="00C82FB2">
              <w:rPr>
                <w:rFonts w:ascii="宋体" w:hAnsi="宋体" w:hint="eastAsia"/>
                <w:noProof/>
                <w:kern w:val="0"/>
                <w:sz w:val="18"/>
                <w:szCs w:val="18"/>
              </w:rPr>
              <w:t>镀层</w:t>
            </w:r>
          </w:p>
        </w:tc>
        <w:tc>
          <w:tcPr>
            <w:tcW w:w="3832" w:type="pct"/>
            <w:vAlign w:val="center"/>
            <w:hideMark/>
          </w:tcPr>
          <w:p w14:paraId="0CDE592F" w14:textId="6512BFF5"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铜锡镀层覆盖镍铜镍表面，避免使用过程中人体皮肤接触镍造成镍过敏</w:t>
            </w:r>
            <w:r w:rsidR="00AE5617" w:rsidRPr="00C82FB2">
              <w:rPr>
                <w:rFonts w:ascii="宋体" w:hAnsi="宋体" w:hint="eastAsia"/>
                <w:noProof/>
                <w:kern w:val="0"/>
                <w:sz w:val="18"/>
                <w:szCs w:val="18"/>
              </w:rPr>
              <w:t>，</w:t>
            </w:r>
            <w:r w:rsidRPr="00C82FB2">
              <w:rPr>
                <w:rFonts w:ascii="宋体" w:hAnsi="宋体" w:hint="eastAsia"/>
                <w:noProof/>
                <w:kern w:val="0"/>
                <w:sz w:val="18"/>
                <w:szCs w:val="18"/>
              </w:rPr>
              <w:t>可适用于有导电与钎焊能力要求的场合，并具有低成本的装饰作用。镀层具有一定的磁屏蔽效应。</w:t>
            </w:r>
          </w:p>
        </w:tc>
      </w:tr>
      <w:tr w:rsidR="00C82FB2" w:rsidRPr="00C82FB2" w14:paraId="35E234D1" w14:textId="77777777" w:rsidTr="004153B6">
        <w:tc>
          <w:tcPr>
            <w:tcW w:w="1168" w:type="pct"/>
            <w:gridSpan w:val="2"/>
            <w:vAlign w:val="center"/>
            <w:hideMark/>
          </w:tcPr>
          <w:p w14:paraId="0715F90F"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cs="宋体" w:hint="eastAsia"/>
                <w:noProof/>
                <w:kern w:val="0"/>
                <w:sz w:val="18"/>
                <w:szCs w:val="18"/>
              </w:rPr>
              <w:t>电镀</w:t>
            </w:r>
            <w:r w:rsidRPr="00C82FB2">
              <w:rPr>
                <w:rFonts w:ascii="宋体" w:hAnsi="宋体" w:hint="eastAsia"/>
                <w:noProof/>
                <w:kern w:val="0"/>
                <w:sz w:val="18"/>
                <w:szCs w:val="18"/>
              </w:rPr>
              <w:t>镍铜镍+化学镍镀层</w:t>
            </w:r>
          </w:p>
        </w:tc>
        <w:tc>
          <w:tcPr>
            <w:tcW w:w="3832" w:type="pct"/>
            <w:vAlign w:val="center"/>
            <w:hideMark/>
          </w:tcPr>
          <w:p w14:paraId="71005C4F"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相比镍铜镍镀层，表面镀覆化学镍后镀层耐蚀性、耐磨性及均匀性更高，一般适用于高耐蚀、高耐磨的场合。镀层具有一定的磁屏蔽效应。</w:t>
            </w:r>
          </w:p>
        </w:tc>
      </w:tr>
      <w:tr w:rsidR="00C82FB2" w:rsidRPr="00C82FB2" w14:paraId="227D85E2" w14:textId="77777777" w:rsidTr="004153B6">
        <w:tc>
          <w:tcPr>
            <w:tcW w:w="1168" w:type="pct"/>
            <w:gridSpan w:val="2"/>
            <w:vAlign w:val="center"/>
            <w:hideMark/>
          </w:tcPr>
          <w:p w14:paraId="421101FA"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cs="宋体" w:hint="eastAsia"/>
                <w:noProof/>
                <w:kern w:val="0"/>
                <w:sz w:val="18"/>
                <w:szCs w:val="18"/>
              </w:rPr>
              <w:t>电镀</w:t>
            </w:r>
            <w:r w:rsidRPr="00C82FB2">
              <w:rPr>
                <w:rFonts w:ascii="宋体" w:hAnsi="宋体" w:hint="eastAsia"/>
                <w:noProof/>
                <w:kern w:val="0"/>
                <w:sz w:val="18"/>
                <w:szCs w:val="18"/>
              </w:rPr>
              <w:t>镍铜镍锡镀层</w:t>
            </w:r>
          </w:p>
        </w:tc>
        <w:tc>
          <w:tcPr>
            <w:tcW w:w="3832" w:type="pct"/>
            <w:vAlign w:val="center"/>
            <w:hideMark/>
          </w:tcPr>
          <w:p w14:paraId="2185BBAC"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与镍锡电镀层比较，具有更好的耐腐蚀性能。外观和可焊性好。适用于与电气接触，要求表面可焊的场合。镀层具有一定的磁屏蔽效应。</w:t>
            </w:r>
          </w:p>
        </w:tc>
      </w:tr>
      <w:tr w:rsidR="00C82FB2" w:rsidRPr="00C82FB2" w14:paraId="007366AD" w14:textId="77777777" w:rsidTr="004153B6">
        <w:tc>
          <w:tcPr>
            <w:tcW w:w="1168" w:type="pct"/>
            <w:gridSpan w:val="2"/>
            <w:vAlign w:val="center"/>
            <w:hideMark/>
          </w:tcPr>
          <w:p w14:paraId="4486051F"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cs="宋体" w:hint="eastAsia"/>
                <w:noProof/>
                <w:kern w:val="0"/>
                <w:sz w:val="18"/>
                <w:szCs w:val="18"/>
              </w:rPr>
              <w:t>电镀</w:t>
            </w:r>
            <w:r w:rsidRPr="00C82FB2">
              <w:rPr>
                <w:rFonts w:ascii="宋体" w:hAnsi="宋体" w:hint="eastAsia"/>
                <w:noProof/>
                <w:kern w:val="0"/>
                <w:sz w:val="18"/>
                <w:szCs w:val="18"/>
              </w:rPr>
              <w:t>镍锡镀层</w:t>
            </w:r>
          </w:p>
        </w:tc>
        <w:tc>
          <w:tcPr>
            <w:tcW w:w="3832" w:type="pct"/>
            <w:vAlign w:val="center"/>
            <w:hideMark/>
          </w:tcPr>
          <w:p w14:paraId="647F3DD1"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外观和可焊性好。适用于与电气接触，要求表面可焊的场合。</w:t>
            </w:r>
          </w:p>
        </w:tc>
      </w:tr>
      <w:tr w:rsidR="00C82FB2" w:rsidRPr="00C82FB2" w14:paraId="71F83C1D" w14:textId="77777777" w:rsidTr="004153B6">
        <w:tc>
          <w:tcPr>
            <w:tcW w:w="453" w:type="pct"/>
            <w:vMerge w:val="restart"/>
            <w:vAlign w:val="center"/>
            <w:hideMark/>
          </w:tcPr>
          <w:p w14:paraId="6636B5F7"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cs="宋体" w:hint="eastAsia"/>
                <w:noProof/>
                <w:kern w:val="0"/>
                <w:sz w:val="18"/>
                <w:szCs w:val="18"/>
              </w:rPr>
              <w:t>电镀</w:t>
            </w:r>
            <w:r w:rsidRPr="00C82FB2">
              <w:rPr>
                <w:rFonts w:ascii="宋体" w:hAnsi="宋体" w:hint="eastAsia"/>
                <w:noProof/>
                <w:kern w:val="0"/>
                <w:sz w:val="18"/>
                <w:szCs w:val="18"/>
              </w:rPr>
              <w:t>锌镀层</w:t>
            </w:r>
          </w:p>
        </w:tc>
        <w:tc>
          <w:tcPr>
            <w:tcW w:w="715" w:type="pct"/>
            <w:vAlign w:val="center"/>
            <w:hideMark/>
          </w:tcPr>
          <w:p w14:paraId="5BEFAAA2"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hint="eastAsia"/>
                <w:noProof/>
                <w:kern w:val="0"/>
                <w:sz w:val="18"/>
                <w:szCs w:val="18"/>
              </w:rPr>
              <w:t>彩锌</w:t>
            </w:r>
          </w:p>
        </w:tc>
        <w:tc>
          <w:tcPr>
            <w:tcW w:w="3832" w:type="pct"/>
            <w:vAlign w:val="center"/>
            <w:hideMark/>
          </w:tcPr>
          <w:p w14:paraId="1471EF5B"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常见镀种。与蓝白钝化锌镀层比较，镀层耐盐雾能力更佳。适用于较为严酷的气氛环境中，如有机腐蚀气氛环境。</w:t>
            </w:r>
          </w:p>
        </w:tc>
      </w:tr>
      <w:tr w:rsidR="00C82FB2" w:rsidRPr="00C82FB2" w14:paraId="1AA1CDD7" w14:textId="77777777" w:rsidTr="004153B6">
        <w:tc>
          <w:tcPr>
            <w:tcW w:w="453" w:type="pct"/>
            <w:vMerge/>
            <w:vAlign w:val="center"/>
            <w:hideMark/>
          </w:tcPr>
          <w:p w14:paraId="5B271E5E"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p>
        </w:tc>
        <w:tc>
          <w:tcPr>
            <w:tcW w:w="715" w:type="pct"/>
            <w:vAlign w:val="center"/>
            <w:hideMark/>
          </w:tcPr>
          <w:p w14:paraId="06C4E37A"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hint="eastAsia"/>
                <w:noProof/>
                <w:kern w:val="0"/>
                <w:sz w:val="18"/>
                <w:szCs w:val="18"/>
              </w:rPr>
              <w:t>蓝白锌</w:t>
            </w:r>
          </w:p>
        </w:tc>
        <w:tc>
          <w:tcPr>
            <w:tcW w:w="3832" w:type="pct"/>
            <w:vAlign w:val="center"/>
            <w:hideMark/>
          </w:tcPr>
          <w:p w14:paraId="4A57854E"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常见镀种。镀层具有一定的耐盐雾能力，适用于干燥、低湿度的环境，产品长期使用表面易产生粉末，对于表面颗粒要求高应用有一定局限。</w:t>
            </w:r>
          </w:p>
        </w:tc>
      </w:tr>
      <w:tr w:rsidR="00C82FB2" w:rsidRPr="00C82FB2" w14:paraId="4598E763" w14:textId="77777777" w:rsidTr="004153B6">
        <w:tc>
          <w:tcPr>
            <w:tcW w:w="1168" w:type="pct"/>
            <w:gridSpan w:val="2"/>
            <w:vAlign w:val="center"/>
            <w:hideMark/>
          </w:tcPr>
          <w:p w14:paraId="4C62760A" w14:textId="16500B7D"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cs="宋体" w:hint="eastAsia"/>
                <w:noProof/>
                <w:kern w:val="0"/>
                <w:sz w:val="18"/>
                <w:szCs w:val="18"/>
              </w:rPr>
              <w:t>电镀</w:t>
            </w:r>
            <w:r w:rsidRPr="00C82FB2">
              <w:rPr>
                <w:rFonts w:ascii="宋体" w:hAnsi="宋体" w:hint="eastAsia"/>
                <w:noProof/>
                <w:kern w:val="0"/>
                <w:sz w:val="18"/>
                <w:szCs w:val="18"/>
              </w:rPr>
              <w:t>锌</w:t>
            </w:r>
            <w:r w:rsidR="00211A6C">
              <w:rPr>
                <w:rFonts w:ascii="宋体" w:hAnsi="宋体" w:hint="eastAsia"/>
                <w:noProof/>
                <w:kern w:val="0"/>
                <w:sz w:val="18"/>
                <w:szCs w:val="18"/>
              </w:rPr>
              <w:t>（</w:t>
            </w:r>
            <w:r w:rsidR="00211A6C" w:rsidRPr="00C82FB2">
              <w:rPr>
                <w:rFonts w:ascii="宋体" w:hAnsi="宋体" w:hint="eastAsia"/>
                <w:noProof/>
                <w:kern w:val="0"/>
                <w:sz w:val="18"/>
                <w:szCs w:val="18"/>
              </w:rPr>
              <w:t>锌镍合金</w:t>
            </w:r>
            <w:r w:rsidR="00211A6C">
              <w:rPr>
                <w:rFonts w:ascii="宋体" w:hAnsi="宋体" w:hint="eastAsia"/>
                <w:noProof/>
                <w:kern w:val="0"/>
                <w:sz w:val="18"/>
                <w:szCs w:val="18"/>
              </w:rPr>
              <w:t>）</w:t>
            </w:r>
            <w:r w:rsidRPr="00C82FB2">
              <w:rPr>
                <w:rFonts w:ascii="宋体" w:hAnsi="宋体" w:hint="eastAsia"/>
                <w:noProof/>
                <w:kern w:val="0"/>
                <w:sz w:val="18"/>
                <w:szCs w:val="18"/>
              </w:rPr>
              <w:t>镀层</w:t>
            </w:r>
          </w:p>
        </w:tc>
        <w:tc>
          <w:tcPr>
            <w:tcW w:w="3832" w:type="pct"/>
            <w:vAlign w:val="center"/>
            <w:hideMark/>
          </w:tcPr>
          <w:p w14:paraId="78573BAA"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与传统锌电镀层比较，具有更好的耐腐蚀性能和表面硬度，可代替部分镀镍产品。</w:t>
            </w:r>
          </w:p>
        </w:tc>
      </w:tr>
      <w:tr w:rsidR="00C82FB2" w:rsidRPr="00C82FB2" w14:paraId="4A3637EE" w14:textId="77777777" w:rsidTr="004153B6">
        <w:tc>
          <w:tcPr>
            <w:tcW w:w="1168" w:type="pct"/>
            <w:gridSpan w:val="2"/>
            <w:vAlign w:val="center"/>
            <w:hideMark/>
          </w:tcPr>
          <w:p w14:paraId="15F199E8" w14:textId="77777777" w:rsidR="00C82FB2" w:rsidRPr="00C82FB2" w:rsidRDefault="00C82FB2" w:rsidP="00C82FB2">
            <w:pPr>
              <w:widowControl/>
              <w:autoSpaceDE w:val="0"/>
              <w:autoSpaceDN w:val="0"/>
              <w:adjustRightInd/>
              <w:spacing w:line="240" w:lineRule="auto"/>
              <w:ind w:firstLineChars="16" w:firstLine="29"/>
              <w:rPr>
                <w:rFonts w:ascii="宋体" w:hAnsi="宋体" w:hint="eastAsia"/>
                <w:noProof/>
                <w:kern w:val="0"/>
                <w:sz w:val="18"/>
                <w:szCs w:val="18"/>
              </w:rPr>
            </w:pPr>
            <w:r w:rsidRPr="00C82FB2">
              <w:rPr>
                <w:rFonts w:ascii="宋体" w:hAnsi="宋体" w:hint="eastAsia"/>
                <w:noProof/>
                <w:kern w:val="0"/>
                <w:sz w:val="18"/>
                <w:szCs w:val="18"/>
              </w:rPr>
              <w:t>物理气相沉积铝镀层</w:t>
            </w:r>
          </w:p>
        </w:tc>
        <w:tc>
          <w:tcPr>
            <w:tcW w:w="3832" w:type="pct"/>
            <w:vAlign w:val="center"/>
            <w:hideMark/>
          </w:tcPr>
          <w:p w14:paraId="70AA240F" w14:textId="77777777" w:rsidR="00C82FB2" w:rsidRPr="00C82FB2" w:rsidRDefault="00C82FB2" w:rsidP="00C82FB2">
            <w:pPr>
              <w:widowControl/>
              <w:autoSpaceDE w:val="0"/>
              <w:autoSpaceDN w:val="0"/>
              <w:adjustRightInd/>
              <w:spacing w:line="240" w:lineRule="auto"/>
              <w:rPr>
                <w:rFonts w:ascii="宋体" w:hAnsi="宋体" w:hint="eastAsia"/>
                <w:noProof/>
                <w:kern w:val="0"/>
                <w:sz w:val="18"/>
                <w:szCs w:val="18"/>
              </w:rPr>
            </w:pPr>
            <w:r w:rsidRPr="00C82FB2">
              <w:rPr>
                <w:rFonts w:ascii="宋体" w:hAnsi="宋体" w:hint="eastAsia"/>
                <w:noProof/>
                <w:kern w:val="0"/>
                <w:sz w:val="18"/>
                <w:szCs w:val="18"/>
              </w:rPr>
              <w:t>镀层厚度均匀，公差控制严格；制备的铝基镀层的主要使用环境为：温度频繁交变，镀层与基体结合优异，镀层内应力较低。</w:t>
            </w:r>
          </w:p>
        </w:tc>
      </w:tr>
      <w:bookmarkEnd w:id="76"/>
    </w:tbl>
    <w:p w14:paraId="0CA15725" w14:textId="77777777" w:rsidR="00990C40" w:rsidRPr="00990C40" w:rsidRDefault="00990C40" w:rsidP="00990C40">
      <w:pPr>
        <w:pStyle w:val="affffb"/>
        <w:ind w:firstLine="420"/>
      </w:pPr>
    </w:p>
    <w:p w14:paraId="78E4DBB3" w14:textId="77777777" w:rsidR="00E20703" w:rsidRDefault="00E20703" w:rsidP="00692863">
      <w:pPr>
        <w:pStyle w:val="affffb"/>
        <w:ind w:firstLine="420"/>
        <w:sectPr w:rsidR="00E20703" w:rsidSect="00692863">
          <w:pgSz w:w="11906" w:h="16838" w:code="9"/>
          <w:pgMar w:top="1928" w:right="1134" w:bottom="1134" w:left="1134" w:header="1418" w:footer="1134" w:gutter="284"/>
          <w:cols w:space="425"/>
          <w:formProt w:val="0"/>
          <w:docGrid w:type="lines" w:linePitch="312"/>
        </w:sectPr>
      </w:pPr>
    </w:p>
    <w:p w14:paraId="2CC29DE8" w14:textId="77777777" w:rsidR="00990C40" w:rsidRDefault="00990C40" w:rsidP="00E20703">
      <w:pPr>
        <w:pStyle w:val="af8"/>
        <w:rPr>
          <w:rFonts w:hint="eastAsia"/>
          <w:vanish w:val="0"/>
        </w:rPr>
      </w:pPr>
    </w:p>
    <w:p w14:paraId="5EB02103" w14:textId="77777777" w:rsidR="00E20703" w:rsidRDefault="00E20703" w:rsidP="00E20703">
      <w:pPr>
        <w:pStyle w:val="afe"/>
        <w:rPr>
          <w:vanish w:val="0"/>
        </w:rPr>
      </w:pPr>
    </w:p>
    <w:p w14:paraId="4BD300D2" w14:textId="5C5F89DB" w:rsidR="00E20703" w:rsidRDefault="00E20703" w:rsidP="00E20703">
      <w:pPr>
        <w:pStyle w:val="aff3"/>
        <w:spacing w:after="156"/>
      </w:pPr>
      <w:r>
        <w:br/>
      </w:r>
      <w:r>
        <w:rPr>
          <w:rFonts w:hint="eastAsia"/>
        </w:rPr>
        <w:t>（资料性）</w:t>
      </w:r>
      <w:r>
        <w:br/>
      </w:r>
      <w:r>
        <w:rPr>
          <w:rFonts w:hint="eastAsia"/>
        </w:rPr>
        <w:t>电镀工艺指南</w:t>
      </w:r>
    </w:p>
    <w:p w14:paraId="2B88EB70" w14:textId="210D705F" w:rsidR="00E20703" w:rsidRPr="00E20703" w:rsidRDefault="00E20703" w:rsidP="00394B27">
      <w:pPr>
        <w:pStyle w:val="aff4"/>
        <w:spacing w:before="156" w:after="156"/>
        <w:ind w:leftChars="-1" w:left="-2"/>
      </w:pPr>
      <w:r w:rsidRPr="00E20703">
        <w:rPr>
          <w:rFonts w:hint="eastAsia"/>
        </w:rPr>
        <w:t>工艺流程</w:t>
      </w:r>
    </w:p>
    <w:p w14:paraId="16F2F722" w14:textId="4BAA0A80" w:rsidR="00E20703" w:rsidRPr="00F75D09" w:rsidRDefault="00E20703" w:rsidP="00E20703">
      <w:pPr>
        <w:pStyle w:val="affffb"/>
        <w:ind w:firstLine="420"/>
        <w:rPr>
          <w:rFonts w:ascii="宋体" w:hAnsi="宋体" w:hint="eastAsia"/>
        </w:rPr>
      </w:pPr>
      <w:r w:rsidRPr="00F75D09">
        <w:rPr>
          <w:rFonts w:ascii="宋体" w:hAnsi="宋体" w:hint="eastAsia"/>
        </w:rPr>
        <w:t>烧结钕铁硼永磁材料电镀前，须经过倒角、除油、酸洗、超声波清洗等清洁表面的工艺处理，以便后续电镀可得到结合良好、孔隙率低、耐蚀性持久的镀层。电镀工艺流程见图</w:t>
      </w:r>
      <w:r w:rsidR="0047207E">
        <w:rPr>
          <w:rFonts w:ascii="宋体" w:hAnsi="宋体" w:hint="eastAsia"/>
        </w:rPr>
        <w:t>C</w:t>
      </w:r>
      <w:r w:rsidRPr="00F75D09">
        <w:rPr>
          <w:rFonts w:ascii="宋体" w:hAnsi="宋体" w:hint="eastAsia"/>
        </w:rPr>
        <w:t>.1。</w:t>
      </w:r>
    </w:p>
    <w:p w14:paraId="2FD6A2CE" w14:textId="65FC6072" w:rsidR="00AD317E" w:rsidRDefault="00AD317E" w:rsidP="00AD317E">
      <w:pPr>
        <w:pStyle w:val="affffb"/>
        <w:ind w:firstLineChars="0" w:firstLine="0"/>
        <w:jc w:val="center"/>
      </w:pPr>
    </w:p>
    <w:p w14:paraId="671E85DF" w14:textId="2E0B9AF4" w:rsidR="00CF0D9A" w:rsidRPr="00E20703" w:rsidRDefault="00CF0D9A" w:rsidP="00AD317E">
      <w:pPr>
        <w:pStyle w:val="affffb"/>
        <w:ind w:firstLineChars="0" w:firstLine="0"/>
        <w:jc w:val="center"/>
      </w:pPr>
      <w:r>
        <w:drawing>
          <wp:inline distT="0" distB="0" distL="0" distR="0" wp14:anchorId="1D536267" wp14:editId="529B6201">
            <wp:extent cx="5888990" cy="316865"/>
            <wp:effectExtent l="0" t="0" r="0" b="6985"/>
            <wp:docPr id="182662018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8990" cy="316865"/>
                    </a:xfrm>
                    <a:prstGeom prst="rect">
                      <a:avLst/>
                    </a:prstGeom>
                    <a:noFill/>
                  </pic:spPr>
                </pic:pic>
              </a:graphicData>
            </a:graphic>
          </wp:inline>
        </w:drawing>
      </w:r>
    </w:p>
    <w:p w14:paraId="3D300C0F" w14:textId="486D3C8F" w:rsidR="00E20703" w:rsidRPr="00E20703" w:rsidRDefault="00624833" w:rsidP="00624833">
      <w:pPr>
        <w:pStyle w:val="af9"/>
        <w:spacing w:before="156" w:after="156"/>
      </w:pPr>
      <w:r w:rsidRPr="00624833">
        <w:rPr>
          <w:rFonts w:hint="eastAsia"/>
        </w:rPr>
        <w:t>电镀工艺流程图</w:t>
      </w:r>
    </w:p>
    <w:p w14:paraId="53D66431" w14:textId="1BB31AF0" w:rsidR="00E20703" w:rsidRDefault="00624833" w:rsidP="00394B27">
      <w:pPr>
        <w:pStyle w:val="aff4"/>
        <w:spacing w:before="156" w:after="156"/>
        <w:ind w:leftChars="-1" w:left="-2"/>
      </w:pPr>
      <w:r w:rsidRPr="00624833">
        <w:rPr>
          <w:rFonts w:hint="eastAsia"/>
        </w:rPr>
        <w:t>工艺过程</w:t>
      </w:r>
    </w:p>
    <w:p w14:paraId="55143A64" w14:textId="767A8BCD" w:rsidR="00624833" w:rsidRDefault="00624833" w:rsidP="00DD26AE">
      <w:pPr>
        <w:pStyle w:val="aff5"/>
        <w:spacing w:before="156" w:after="156"/>
        <w:ind w:left="0"/>
      </w:pPr>
      <w:r w:rsidRPr="00624833">
        <w:rPr>
          <w:rFonts w:hint="eastAsia"/>
        </w:rPr>
        <w:t>倒角</w:t>
      </w:r>
    </w:p>
    <w:p w14:paraId="60566A93" w14:textId="7C78CC90" w:rsidR="00624833" w:rsidRDefault="00624833" w:rsidP="00624833">
      <w:pPr>
        <w:pStyle w:val="affffffffffb"/>
        <w:numPr>
          <w:ilvl w:val="0"/>
          <w:numId w:val="0"/>
        </w:numPr>
        <w:ind w:firstLineChars="200" w:firstLine="420"/>
      </w:pPr>
      <w:r w:rsidRPr="00624833">
        <w:rPr>
          <w:rFonts w:hint="eastAsia"/>
        </w:rPr>
        <w:t>小零件倒角可以采用离心</w:t>
      </w:r>
      <w:proofErr w:type="gramStart"/>
      <w:r w:rsidRPr="00624833">
        <w:rPr>
          <w:rFonts w:hint="eastAsia"/>
        </w:rPr>
        <w:t>光饰机</w:t>
      </w:r>
      <w:proofErr w:type="gramEnd"/>
      <w:r w:rsidRPr="00624833">
        <w:rPr>
          <w:rFonts w:hint="eastAsia"/>
        </w:rPr>
        <w:t>，较大零件可以采用砂轮机磨</w:t>
      </w:r>
      <w:proofErr w:type="gramStart"/>
      <w:r w:rsidRPr="00624833">
        <w:rPr>
          <w:rFonts w:hint="eastAsia"/>
        </w:rPr>
        <w:t>过棱边</w:t>
      </w:r>
      <w:proofErr w:type="gramEnd"/>
      <w:r w:rsidRPr="00624833">
        <w:rPr>
          <w:rFonts w:hint="eastAsia"/>
        </w:rPr>
        <w:t>后再用振动或离心</w:t>
      </w:r>
      <w:proofErr w:type="gramStart"/>
      <w:r w:rsidRPr="00624833">
        <w:rPr>
          <w:rFonts w:hint="eastAsia"/>
        </w:rPr>
        <w:t>光饰机</w:t>
      </w:r>
      <w:proofErr w:type="gramEnd"/>
      <w:r w:rsidRPr="00624833">
        <w:rPr>
          <w:rFonts w:hint="eastAsia"/>
        </w:rPr>
        <w:t>倒角。倒角应在中性或偏弱碱性的介质中进行，切忌使用含酸性或有腐蚀性的介质倒角。</w:t>
      </w:r>
    </w:p>
    <w:p w14:paraId="378B7B18" w14:textId="30BA0F13" w:rsidR="00624833" w:rsidRDefault="00624833" w:rsidP="00DD26AE">
      <w:pPr>
        <w:pStyle w:val="aff5"/>
        <w:spacing w:before="156" w:after="156"/>
        <w:ind w:left="0"/>
      </w:pPr>
      <w:r w:rsidRPr="00624833">
        <w:rPr>
          <w:rFonts w:hint="eastAsia"/>
        </w:rPr>
        <w:t>除油</w:t>
      </w:r>
    </w:p>
    <w:p w14:paraId="6060CD51" w14:textId="33F53EE2" w:rsidR="00624833" w:rsidRDefault="00624833" w:rsidP="00624833">
      <w:pPr>
        <w:pStyle w:val="affffb"/>
        <w:ind w:firstLine="420"/>
      </w:pPr>
      <w:r w:rsidRPr="00624833">
        <w:rPr>
          <w:rFonts w:hint="eastAsia"/>
        </w:rPr>
        <w:t>宜在中性或弱碱性的除油剂中进行</w:t>
      </w:r>
      <w:r w:rsidR="00A54A46" w:rsidRPr="00A54A46">
        <w:rPr>
          <w:rFonts w:hint="eastAsia"/>
        </w:rPr>
        <w:t>，为避免氧化或渗氢，最好不进行阳极或阴极处理</w:t>
      </w:r>
      <w:r w:rsidRPr="00624833">
        <w:rPr>
          <w:rFonts w:hint="eastAsia"/>
        </w:rPr>
        <w:t>。</w:t>
      </w:r>
    </w:p>
    <w:p w14:paraId="7C0ED615" w14:textId="4481F084" w:rsidR="00624833" w:rsidRDefault="00624833" w:rsidP="00DD26AE">
      <w:pPr>
        <w:pStyle w:val="aff5"/>
        <w:spacing w:before="156" w:after="156"/>
        <w:ind w:left="0"/>
      </w:pPr>
      <w:r w:rsidRPr="00624833">
        <w:rPr>
          <w:rFonts w:hint="eastAsia"/>
        </w:rPr>
        <w:t>酸洗</w:t>
      </w:r>
    </w:p>
    <w:p w14:paraId="1DC1D369" w14:textId="648CF0EA" w:rsidR="00624833" w:rsidRDefault="00624833" w:rsidP="00624833">
      <w:pPr>
        <w:pStyle w:val="affffb"/>
        <w:ind w:firstLine="420"/>
      </w:pPr>
      <w:r w:rsidRPr="00624833">
        <w:rPr>
          <w:rFonts w:hint="eastAsia"/>
        </w:rPr>
        <w:t>使用稀硝酸溶液或弱有机酸短时间酸洗，但不应在强卤素酸中酸洗，切忌在高浓度的强酸中酸洗。</w:t>
      </w:r>
    </w:p>
    <w:p w14:paraId="46C50BF1" w14:textId="40F7BF40" w:rsidR="00624833" w:rsidRDefault="00624833" w:rsidP="00DD26AE">
      <w:pPr>
        <w:pStyle w:val="aff5"/>
        <w:spacing w:before="156" w:after="156"/>
        <w:ind w:left="0"/>
      </w:pPr>
      <w:r w:rsidRPr="00624833">
        <w:rPr>
          <w:rFonts w:hint="eastAsia"/>
        </w:rPr>
        <w:t>超声波清洗</w:t>
      </w:r>
    </w:p>
    <w:p w14:paraId="3B21183F" w14:textId="7F739C1A" w:rsidR="00624833" w:rsidRDefault="00624833" w:rsidP="00624833">
      <w:pPr>
        <w:pStyle w:val="affffb"/>
        <w:ind w:firstLine="420"/>
      </w:pPr>
      <w:r w:rsidRPr="00624833">
        <w:rPr>
          <w:rFonts w:hint="eastAsia"/>
        </w:rPr>
        <w:t>在每道处理工序后应进行超声波清洗，以保证清洗效果和防止污染下道工序。</w:t>
      </w:r>
    </w:p>
    <w:p w14:paraId="0C053C86" w14:textId="5772B6CC" w:rsidR="00624833" w:rsidRDefault="00624833" w:rsidP="00DD26AE">
      <w:pPr>
        <w:pStyle w:val="aff5"/>
        <w:spacing w:before="156" w:after="156"/>
        <w:ind w:left="0"/>
      </w:pPr>
      <w:r w:rsidRPr="00624833">
        <w:rPr>
          <w:rFonts w:hint="eastAsia"/>
        </w:rPr>
        <w:t>电镀</w:t>
      </w:r>
    </w:p>
    <w:p w14:paraId="21D366F7" w14:textId="5515C090" w:rsidR="00624833" w:rsidRDefault="00624833" w:rsidP="00624833">
      <w:pPr>
        <w:pStyle w:val="affffb"/>
        <w:ind w:firstLine="420"/>
      </w:pPr>
      <w:r w:rsidRPr="00624833">
        <w:rPr>
          <w:rFonts w:hint="eastAsia"/>
        </w:rPr>
        <w:t>电镀宜采用低腐蚀性镀液，最好使用多层的复合镀层来满足实际的使用要求。必要时可以进行后处理，以进一步提高耐蚀性。</w:t>
      </w:r>
    </w:p>
    <w:p w14:paraId="010A9FA7" w14:textId="77777777" w:rsidR="00624833" w:rsidRDefault="00624833" w:rsidP="00624833">
      <w:pPr>
        <w:pStyle w:val="affffb"/>
        <w:ind w:firstLine="420"/>
      </w:pPr>
    </w:p>
    <w:p w14:paraId="2FA82EB1" w14:textId="77777777" w:rsidR="00624833" w:rsidRDefault="00624833" w:rsidP="00624833">
      <w:pPr>
        <w:pStyle w:val="affffb"/>
        <w:ind w:firstLine="420"/>
      </w:pPr>
    </w:p>
    <w:p w14:paraId="71F52119" w14:textId="77777777" w:rsidR="00624833" w:rsidRDefault="00624833" w:rsidP="00624833">
      <w:pPr>
        <w:pStyle w:val="affffb"/>
        <w:ind w:firstLine="420"/>
      </w:pPr>
    </w:p>
    <w:p w14:paraId="0E4EEE85" w14:textId="77777777" w:rsidR="00624833" w:rsidRDefault="00624833" w:rsidP="00624833">
      <w:pPr>
        <w:pStyle w:val="affffb"/>
        <w:ind w:firstLine="420"/>
      </w:pPr>
    </w:p>
    <w:p w14:paraId="1E8C3DA1" w14:textId="77777777" w:rsidR="00624833" w:rsidRDefault="00624833" w:rsidP="00624833">
      <w:pPr>
        <w:pStyle w:val="affffb"/>
        <w:ind w:firstLine="420"/>
      </w:pPr>
    </w:p>
    <w:p w14:paraId="34172DFF" w14:textId="77777777" w:rsidR="00624833" w:rsidRDefault="00624833" w:rsidP="00624833">
      <w:pPr>
        <w:pStyle w:val="affffb"/>
        <w:ind w:firstLine="420"/>
      </w:pPr>
    </w:p>
    <w:p w14:paraId="0E59B3A4" w14:textId="77777777" w:rsidR="00624833" w:rsidRDefault="00624833" w:rsidP="00624833">
      <w:pPr>
        <w:pStyle w:val="affffb"/>
        <w:ind w:firstLine="420"/>
      </w:pPr>
    </w:p>
    <w:p w14:paraId="2BEF20CB" w14:textId="77777777" w:rsidR="00197DA1" w:rsidRDefault="00197DA1" w:rsidP="00624833">
      <w:pPr>
        <w:pStyle w:val="affffb"/>
        <w:ind w:firstLine="420"/>
        <w:sectPr w:rsidR="00197DA1" w:rsidSect="00692863">
          <w:pgSz w:w="11906" w:h="16838" w:code="9"/>
          <w:pgMar w:top="1928" w:right="1134" w:bottom="1134" w:left="1134" w:header="1418" w:footer="1134" w:gutter="284"/>
          <w:cols w:space="425"/>
          <w:formProt w:val="0"/>
          <w:docGrid w:type="lines" w:linePitch="312"/>
        </w:sectPr>
      </w:pPr>
    </w:p>
    <w:p w14:paraId="0CB44C68" w14:textId="77777777" w:rsidR="00624833" w:rsidRDefault="00624833" w:rsidP="00197DA1">
      <w:pPr>
        <w:pStyle w:val="af8"/>
        <w:rPr>
          <w:rFonts w:hint="eastAsia"/>
          <w:vanish w:val="0"/>
        </w:rPr>
      </w:pPr>
    </w:p>
    <w:p w14:paraId="2E22B1A5" w14:textId="77777777" w:rsidR="00197DA1" w:rsidRDefault="00197DA1" w:rsidP="00197DA1">
      <w:pPr>
        <w:pStyle w:val="afe"/>
        <w:rPr>
          <w:vanish w:val="0"/>
        </w:rPr>
      </w:pPr>
    </w:p>
    <w:p w14:paraId="5CB11852" w14:textId="4B172634" w:rsidR="00197DA1" w:rsidRDefault="00197DA1" w:rsidP="00197DA1">
      <w:pPr>
        <w:pStyle w:val="aff3"/>
        <w:spacing w:after="156"/>
      </w:pPr>
      <w:r>
        <w:br/>
      </w:r>
      <w:r>
        <w:rPr>
          <w:rFonts w:hint="eastAsia"/>
        </w:rPr>
        <w:t>（资料性）</w:t>
      </w:r>
      <w:r>
        <w:br/>
      </w:r>
      <w:r>
        <w:rPr>
          <w:rFonts w:hint="eastAsia"/>
        </w:rPr>
        <w:t>化学镀工艺指南</w:t>
      </w:r>
    </w:p>
    <w:p w14:paraId="26C1AD12" w14:textId="63DCADB3" w:rsidR="00197DA1" w:rsidRPr="00197DA1" w:rsidRDefault="00197DA1" w:rsidP="00394B27">
      <w:pPr>
        <w:pStyle w:val="aff4"/>
        <w:spacing w:before="156" w:after="156"/>
        <w:ind w:leftChars="-1" w:left="-2"/>
      </w:pPr>
      <w:r w:rsidRPr="00197DA1">
        <w:rPr>
          <w:rFonts w:hint="eastAsia"/>
        </w:rPr>
        <w:t>工艺流程</w:t>
      </w:r>
    </w:p>
    <w:p w14:paraId="1321C21D" w14:textId="405B88D0" w:rsidR="00223EB0" w:rsidRDefault="00223EB0" w:rsidP="00223EB0">
      <w:pPr>
        <w:pStyle w:val="afffffffffffa"/>
        <w:ind w:firstLine="420"/>
        <w:rPr>
          <w:rFonts w:hAnsi="宋体" w:hint="eastAsia"/>
          <w:szCs w:val="21"/>
        </w:rPr>
      </w:pPr>
      <w:r w:rsidRPr="00F75D09">
        <w:rPr>
          <w:rFonts w:hAnsi="宋体" w:hint="eastAsia"/>
          <w:szCs w:val="21"/>
        </w:rPr>
        <w:t>化学镍的具体镀层为：</w:t>
      </w:r>
      <w:r w:rsidR="000A70F9">
        <w:rPr>
          <w:rFonts w:hAnsi="宋体" w:hint="eastAsia"/>
          <w:szCs w:val="21"/>
        </w:rPr>
        <w:t>电镀</w:t>
      </w:r>
      <w:r w:rsidR="008C2F64" w:rsidRPr="00F75D09">
        <w:rPr>
          <w:rFonts w:hAnsi="宋体" w:hint="eastAsia"/>
          <w:szCs w:val="21"/>
        </w:rPr>
        <w:t>CuNi</w:t>
      </w:r>
      <w:r w:rsidRPr="00F75D09">
        <w:rPr>
          <w:rFonts w:hAnsi="宋体" w:hint="eastAsia"/>
          <w:szCs w:val="21"/>
        </w:rPr>
        <w:t>或</w:t>
      </w:r>
      <w:r w:rsidR="008C2F64" w:rsidRPr="00F75D09">
        <w:rPr>
          <w:rFonts w:hAnsi="宋体"/>
          <w:szCs w:val="21"/>
        </w:rPr>
        <w:t>Ni</w:t>
      </w:r>
      <w:bookmarkStart w:id="78" w:name="_Hlk223689524"/>
      <w:r w:rsidR="00721D24" w:rsidRPr="00721D24">
        <w:rPr>
          <w:rFonts w:hAnsi="宋体" w:hint="eastAsia"/>
          <w:szCs w:val="21"/>
        </w:rPr>
        <w:t>或</w:t>
      </w:r>
      <w:r w:rsidR="00721D24" w:rsidRPr="00721D24">
        <w:rPr>
          <w:rFonts w:hAnsi="宋体"/>
          <w:szCs w:val="21"/>
        </w:rPr>
        <w:t>NiCu</w:t>
      </w:r>
      <w:r w:rsidRPr="00F75D09">
        <w:rPr>
          <w:rFonts w:hAnsi="宋体" w:hint="eastAsia"/>
          <w:szCs w:val="21"/>
        </w:rPr>
        <w:t>或</w:t>
      </w:r>
      <w:r w:rsidRPr="00F75D09">
        <w:rPr>
          <w:rFonts w:hAnsi="宋体"/>
          <w:szCs w:val="21"/>
        </w:rPr>
        <w:t>NiCu</w:t>
      </w:r>
      <w:bookmarkEnd w:id="78"/>
      <w:r w:rsidRPr="00F75D09">
        <w:rPr>
          <w:rFonts w:hAnsi="宋体"/>
          <w:szCs w:val="21"/>
        </w:rPr>
        <w:t>Ni+</w:t>
      </w:r>
      <w:r w:rsidRPr="00F75D09">
        <w:rPr>
          <w:rFonts w:hAnsi="宋体" w:hint="eastAsia"/>
          <w:szCs w:val="21"/>
        </w:rPr>
        <w:t>化学镍</w:t>
      </w:r>
      <w:r w:rsidR="00F924B9" w:rsidRPr="00223EB0">
        <w:rPr>
          <w:rFonts w:hint="eastAsia"/>
        </w:rPr>
        <w:t>，</w:t>
      </w:r>
      <w:r w:rsidRPr="00F75D09">
        <w:rPr>
          <w:rFonts w:hAnsi="宋体" w:hint="eastAsia"/>
          <w:szCs w:val="21"/>
        </w:rPr>
        <w:t>工艺流程图见图</w:t>
      </w:r>
      <w:r w:rsidR="0047207E">
        <w:rPr>
          <w:rFonts w:hAnsi="宋体" w:hint="eastAsia"/>
          <w:szCs w:val="21"/>
        </w:rPr>
        <w:t>D</w:t>
      </w:r>
      <w:r w:rsidRPr="00F75D09">
        <w:rPr>
          <w:rFonts w:hAnsi="宋体" w:hint="eastAsia"/>
          <w:szCs w:val="21"/>
        </w:rPr>
        <w:t>.1。</w:t>
      </w:r>
    </w:p>
    <w:p w14:paraId="4530030E" w14:textId="77777777" w:rsidR="00CF0D9A" w:rsidRPr="00F75D09" w:rsidRDefault="00CF0D9A" w:rsidP="00223EB0">
      <w:pPr>
        <w:pStyle w:val="afffffffffffa"/>
        <w:ind w:firstLine="420"/>
        <w:rPr>
          <w:rFonts w:hAnsi="宋体" w:hint="eastAsia"/>
        </w:rPr>
      </w:pPr>
    </w:p>
    <w:p w14:paraId="04411630" w14:textId="6E20F8BE" w:rsidR="00197DA1" w:rsidRDefault="00CF0D9A" w:rsidP="00F72F4D">
      <w:pPr>
        <w:pStyle w:val="affffb"/>
        <w:ind w:firstLineChars="0" w:firstLine="0"/>
        <w:jc w:val="center"/>
      </w:pPr>
      <w:r>
        <w:drawing>
          <wp:inline distT="0" distB="0" distL="0" distR="0" wp14:anchorId="190D606B" wp14:editId="321F1979">
            <wp:extent cx="4883150" cy="316865"/>
            <wp:effectExtent l="0" t="0" r="0" b="6985"/>
            <wp:docPr id="12551545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3150" cy="316865"/>
                    </a:xfrm>
                    <a:prstGeom prst="rect">
                      <a:avLst/>
                    </a:prstGeom>
                    <a:noFill/>
                  </pic:spPr>
                </pic:pic>
              </a:graphicData>
            </a:graphic>
          </wp:inline>
        </w:drawing>
      </w:r>
    </w:p>
    <w:p w14:paraId="2B13AB96" w14:textId="0FC509B6" w:rsidR="00197DA1" w:rsidRPr="00197DA1" w:rsidRDefault="00223EB0" w:rsidP="00223EB0">
      <w:pPr>
        <w:pStyle w:val="af9"/>
        <w:spacing w:before="156" w:after="156"/>
      </w:pPr>
      <w:r w:rsidRPr="00223EB0">
        <w:rPr>
          <w:rFonts w:hint="eastAsia"/>
        </w:rPr>
        <w:t>化学镀工艺流程图</w:t>
      </w:r>
    </w:p>
    <w:p w14:paraId="1F308D89" w14:textId="24864312" w:rsidR="00197DA1" w:rsidRPr="00197DA1" w:rsidRDefault="00223EB0" w:rsidP="00394B27">
      <w:pPr>
        <w:pStyle w:val="aff4"/>
        <w:spacing w:before="156" w:after="156"/>
        <w:ind w:leftChars="-1" w:left="-2"/>
      </w:pPr>
      <w:r w:rsidRPr="00223EB0">
        <w:rPr>
          <w:rFonts w:hint="eastAsia"/>
        </w:rPr>
        <w:t>工艺过程</w:t>
      </w:r>
    </w:p>
    <w:p w14:paraId="79B459E4" w14:textId="7E129A76" w:rsidR="00197DA1" w:rsidRPr="000D2FF9" w:rsidRDefault="00223EB0" w:rsidP="00DD26AE">
      <w:pPr>
        <w:pStyle w:val="aff5"/>
        <w:spacing w:before="156" w:after="156"/>
        <w:ind w:left="0"/>
      </w:pPr>
      <w:r w:rsidRPr="000D2FF9">
        <w:rPr>
          <w:rFonts w:hint="eastAsia"/>
        </w:rPr>
        <w:t>电镀</w:t>
      </w:r>
      <w:proofErr w:type="spellStart"/>
      <w:r w:rsidR="008C2F64" w:rsidRPr="008C2F64">
        <w:rPr>
          <w:rFonts w:hint="eastAsia"/>
        </w:rPr>
        <w:t>CuNi</w:t>
      </w:r>
      <w:proofErr w:type="spellEnd"/>
      <w:r w:rsidR="008C2F64" w:rsidRPr="008C2F64">
        <w:rPr>
          <w:rFonts w:hint="eastAsia"/>
        </w:rPr>
        <w:t>或</w:t>
      </w:r>
      <w:r w:rsidR="008C2F64" w:rsidRPr="008C2F64">
        <w:t>Ni</w:t>
      </w:r>
      <w:r w:rsidR="00721D24" w:rsidRPr="00721D24">
        <w:rPr>
          <w:rFonts w:hint="eastAsia"/>
        </w:rPr>
        <w:t>或</w:t>
      </w:r>
      <w:proofErr w:type="spellStart"/>
      <w:r w:rsidR="00721D24" w:rsidRPr="00721D24">
        <w:t>NiCu</w:t>
      </w:r>
      <w:proofErr w:type="spellEnd"/>
      <w:r w:rsidR="008C2F64" w:rsidRPr="008C2F64">
        <w:rPr>
          <w:rFonts w:hint="eastAsia"/>
        </w:rPr>
        <w:t>或</w:t>
      </w:r>
      <w:proofErr w:type="spellStart"/>
      <w:r w:rsidR="008C2F64" w:rsidRPr="008C2F64">
        <w:t>NiCuNi</w:t>
      </w:r>
      <w:proofErr w:type="spellEnd"/>
    </w:p>
    <w:p w14:paraId="354B46BA" w14:textId="63DF8D40" w:rsidR="00223EB0" w:rsidRPr="00F75D09" w:rsidRDefault="00223EB0" w:rsidP="00223EB0">
      <w:pPr>
        <w:pStyle w:val="affffb"/>
        <w:ind w:firstLine="420"/>
        <w:rPr>
          <w:rFonts w:ascii="宋体" w:hAnsi="宋体" w:hint="eastAsia"/>
        </w:rPr>
      </w:pPr>
      <w:r w:rsidRPr="00F75D09">
        <w:rPr>
          <w:rFonts w:ascii="宋体" w:hAnsi="宋体" w:hint="eastAsia"/>
        </w:rPr>
        <w:t>参照附录C。</w:t>
      </w:r>
    </w:p>
    <w:p w14:paraId="2C492495" w14:textId="3B873610" w:rsidR="00223EB0" w:rsidRDefault="00223EB0" w:rsidP="00DD26AE">
      <w:pPr>
        <w:pStyle w:val="aff5"/>
        <w:spacing w:before="156" w:after="156"/>
        <w:ind w:left="0"/>
      </w:pPr>
      <w:r w:rsidRPr="00223EB0">
        <w:rPr>
          <w:rFonts w:hint="eastAsia"/>
        </w:rPr>
        <w:t>超声波清洗</w:t>
      </w:r>
    </w:p>
    <w:p w14:paraId="349189E6" w14:textId="3CE8B41F" w:rsidR="00223EB0" w:rsidRDefault="00223EB0" w:rsidP="00223EB0">
      <w:pPr>
        <w:pStyle w:val="affffb"/>
        <w:ind w:firstLine="420"/>
      </w:pPr>
      <w:r w:rsidRPr="00223EB0">
        <w:rPr>
          <w:rFonts w:hint="eastAsia"/>
        </w:rPr>
        <w:t>在每道处理工序后应进行超声波清洗，以保证清洗效果和防止污染下道工序。</w:t>
      </w:r>
    </w:p>
    <w:p w14:paraId="17F9E055" w14:textId="7FCA269C" w:rsidR="00223EB0" w:rsidRDefault="00223EB0" w:rsidP="00DD26AE">
      <w:pPr>
        <w:pStyle w:val="aff5"/>
        <w:spacing w:before="156" w:after="156"/>
        <w:ind w:left="0"/>
      </w:pPr>
      <w:r w:rsidRPr="00223EB0">
        <w:rPr>
          <w:rFonts w:hint="eastAsia"/>
        </w:rPr>
        <w:t>活化</w:t>
      </w:r>
    </w:p>
    <w:p w14:paraId="5A50D032" w14:textId="1344DD34" w:rsidR="00223EB0" w:rsidRDefault="00223EB0" w:rsidP="00223EB0">
      <w:pPr>
        <w:pStyle w:val="affffb"/>
        <w:ind w:firstLine="420"/>
      </w:pPr>
      <w:r w:rsidRPr="00223EB0">
        <w:rPr>
          <w:rFonts w:hint="eastAsia"/>
        </w:rPr>
        <w:t>在稀酸中进行。</w:t>
      </w:r>
    </w:p>
    <w:p w14:paraId="2B3CE2B2" w14:textId="29A9029A" w:rsidR="00223EB0" w:rsidRDefault="00223EB0" w:rsidP="00DD26AE">
      <w:pPr>
        <w:pStyle w:val="aff5"/>
        <w:spacing w:before="156" w:after="156"/>
        <w:ind w:left="0"/>
      </w:pPr>
      <w:r w:rsidRPr="00223EB0">
        <w:rPr>
          <w:rFonts w:hint="eastAsia"/>
        </w:rPr>
        <w:t>化学镀镍</w:t>
      </w:r>
    </w:p>
    <w:p w14:paraId="069A5D41" w14:textId="7D8152A1" w:rsidR="00223EB0" w:rsidRDefault="00223EB0" w:rsidP="00223EB0">
      <w:pPr>
        <w:pStyle w:val="affffb"/>
        <w:ind w:firstLine="420"/>
      </w:pPr>
      <w:r w:rsidRPr="00223EB0">
        <w:rPr>
          <w:rFonts w:hint="eastAsia"/>
        </w:rPr>
        <w:t>在低磷</w:t>
      </w:r>
      <w:r>
        <w:rPr>
          <w:rFonts w:hint="eastAsia"/>
        </w:rPr>
        <w:t>或</w:t>
      </w:r>
      <w:r w:rsidRPr="00223EB0">
        <w:rPr>
          <w:rFonts w:hint="eastAsia"/>
        </w:rPr>
        <w:t>高磷化学镍溶液中进行。</w:t>
      </w:r>
    </w:p>
    <w:p w14:paraId="1F052963" w14:textId="77777777" w:rsidR="004D0CE5" w:rsidRDefault="004D0CE5" w:rsidP="00223EB0">
      <w:pPr>
        <w:pStyle w:val="affffb"/>
        <w:ind w:firstLine="420"/>
      </w:pPr>
    </w:p>
    <w:p w14:paraId="0F1CB406" w14:textId="77777777" w:rsidR="004D0CE5" w:rsidRDefault="004D0CE5" w:rsidP="00223EB0">
      <w:pPr>
        <w:pStyle w:val="affffb"/>
        <w:ind w:firstLine="420"/>
      </w:pPr>
    </w:p>
    <w:p w14:paraId="38C65B96" w14:textId="77777777" w:rsidR="004D0CE5" w:rsidRDefault="004D0CE5" w:rsidP="00223EB0">
      <w:pPr>
        <w:pStyle w:val="affffb"/>
        <w:ind w:firstLine="420"/>
      </w:pPr>
    </w:p>
    <w:p w14:paraId="51EB19B7" w14:textId="77777777" w:rsidR="004D0CE5" w:rsidRDefault="004D0CE5" w:rsidP="00223EB0">
      <w:pPr>
        <w:pStyle w:val="affffb"/>
        <w:ind w:firstLine="420"/>
      </w:pPr>
    </w:p>
    <w:p w14:paraId="763536B6" w14:textId="77777777" w:rsidR="004D0CE5" w:rsidRDefault="004D0CE5" w:rsidP="00223EB0">
      <w:pPr>
        <w:pStyle w:val="affffb"/>
        <w:ind w:firstLine="420"/>
      </w:pPr>
    </w:p>
    <w:p w14:paraId="2C4F0654" w14:textId="77777777" w:rsidR="00E5088F" w:rsidRDefault="00E5088F" w:rsidP="00223EB0">
      <w:pPr>
        <w:pStyle w:val="affffb"/>
        <w:ind w:firstLine="420"/>
        <w:sectPr w:rsidR="00E5088F" w:rsidSect="00692863">
          <w:pgSz w:w="11906" w:h="16838" w:code="9"/>
          <w:pgMar w:top="1928" w:right="1134" w:bottom="1134" w:left="1134" w:header="1418" w:footer="1134" w:gutter="284"/>
          <w:cols w:space="425"/>
          <w:formProt w:val="0"/>
          <w:docGrid w:type="lines" w:linePitch="312"/>
        </w:sectPr>
      </w:pPr>
    </w:p>
    <w:p w14:paraId="1638B92D" w14:textId="77777777" w:rsidR="004D0CE5" w:rsidRDefault="004D0CE5" w:rsidP="00E5088F">
      <w:pPr>
        <w:pStyle w:val="af8"/>
        <w:rPr>
          <w:rFonts w:hint="eastAsia"/>
          <w:vanish w:val="0"/>
        </w:rPr>
      </w:pPr>
    </w:p>
    <w:p w14:paraId="03D1E6FB" w14:textId="77777777" w:rsidR="00E5088F" w:rsidRDefault="00E5088F" w:rsidP="00E5088F">
      <w:pPr>
        <w:pStyle w:val="afe"/>
        <w:rPr>
          <w:vanish w:val="0"/>
        </w:rPr>
      </w:pPr>
    </w:p>
    <w:p w14:paraId="4CD2E542" w14:textId="510DD504" w:rsidR="00E5088F" w:rsidRDefault="00E5088F" w:rsidP="00E5088F">
      <w:pPr>
        <w:pStyle w:val="aff3"/>
        <w:spacing w:after="156"/>
      </w:pPr>
      <w:bookmarkStart w:id="79" w:name="_Hlk225853922"/>
      <w:r>
        <w:br/>
      </w:r>
      <w:r>
        <w:rPr>
          <w:rFonts w:hint="eastAsia"/>
        </w:rPr>
        <w:t>（资料性）</w:t>
      </w:r>
      <w:r>
        <w:br/>
      </w:r>
      <w:r>
        <w:rPr>
          <w:rFonts w:hint="eastAsia"/>
        </w:rPr>
        <w:t>物理气相沉积工艺指南</w:t>
      </w:r>
    </w:p>
    <w:p w14:paraId="67F77445" w14:textId="70FEE6A5" w:rsidR="00E5088F" w:rsidRPr="00E5088F" w:rsidRDefault="001656A8" w:rsidP="00394B27">
      <w:pPr>
        <w:pStyle w:val="aff4"/>
        <w:spacing w:before="156" w:after="156"/>
        <w:ind w:leftChars="-1" w:left="-2"/>
      </w:pPr>
      <w:r w:rsidRPr="001656A8">
        <w:rPr>
          <w:rFonts w:hint="eastAsia"/>
        </w:rPr>
        <w:t>工艺流程</w:t>
      </w:r>
    </w:p>
    <w:p w14:paraId="405E0B4B" w14:textId="49A64F7C" w:rsidR="00E5088F" w:rsidRPr="001656A8" w:rsidRDefault="001656A8" w:rsidP="00E5088F">
      <w:pPr>
        <w:pStyle w:val="affffb"/>
        <w:ind w:firstLine="420"/>
        <w:rPr>
          <w:rFonts w:ascii="宋体" w:hAnsi="宋体" w:hint="eastAsia"/>
        </w:rPr>
      </w:pPr>
      <w:r w:rsidRPr="001656A8">
        <w:rPr>
          <w:rFonts w:ascii="宋体" w:hAnsi="宋体" w:hint="eastAsia"/>
        </w:rPr>
        <w:t>物理气相沉积技术分为磁控溅射镀、离子镀和蒸发镀，工艺流程图如图E.1：</w:t>
      </w:r>
    </w:p>
    <w:bookmarkEnd w:id="79"/>
    <w:p w14:paraId="2BFD03A1" w14:textId="0AE355F7" w:rsidR="00E5088F" w:rsidRDefault="00E5088F" w:rsidP="001656A8">
      <w:pPr>
        <w:pStyle w:val="affffb"/>
        <w:ind w:firstLineChars="700" w:firstLine="1470"/>
      </w:pPr>
    </w:p>
    <w:p w14:paraId="21922F1E" w14:textId="0AB3FE76" w:rsidR="005447D7" w:rsidRPr="00E5088F" w:rsidRDefault="005447D7" w:rsidP="005447D7">
      <w:pPr>
        <w:pStyle w:val="affffb"/>
        <w:ind w:firstLineChars="0" w:firstLine="0"/>
        <w:jc w:val="center"/>
      </w:pPr>
      <w:r>
        <w:drawing>
          <wp:inline distT="0" distB="0" distL="0" distR="0" wp14:anchorId="12033421" wp14:editId="616C16CF">
            <wp:extent cx="4816475" cy="316865"/>
            <wp:effectExtent l="0" t="0" r="3175" b="6985"/>
            <wp:docPr id="159901613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16475" cy="316865"/>
                    </a:xfrm>
                    <a:prstGeom prst="rect">
                      <a:avLst/>
                    </a:prstGeom>
                    <a:noFill/>
                  </pic:spPr>
                </pic:pic>
              </a:graphicData>
            </a:graphic>
          </wp:inline>
        </w:drawing>
      </w:r>
    </w:p>
    <w:p w14:paraId="30912BB4" w14:textId="098FECE4" w:rsidR="00E5088F" w:rsidRPr="00E5088F" w:rsidRDefault="001656A8" w:rsidP="001656A8">
      <w:pPr>
        <w:pStyle w:val="af9"/>
        <w:spacing w:before="156" w:after="156"/>
      </w:pPr>
      <w:r w:rsidRPr="001656A8">
        <w:rPr>
          <w:rFonts w:hint="eastAsia"/>
        </w:rPr>
        <w:t>物理气相沉积工艺流程图</w:t>
      </w:r>
    </w:p>
    <w:p w14:paraId="722A612B" w14:textId="77777777" w:rsidR="001656A8" w:rsidRDefault="001656A8" w:rsidP="00394B27">
      <w:pPr>
        <w:pStyle w:val="aff4"/>
        <w:spacing w:before="156" w:after="156"/>
        <w:ind w:leftChars="-1" w:left="-2"/>
      </w:pPr>
      <w:r w:rsidRPr="00C948C3">
        <w:rPr>
          <w:rFonts w:hint="eastAsia"/>
        </w:rPr>
        <w:t>工艺过程</w:t>
      </w:r>
    </w:p>
    <w:p w14:paraId="5EDE9D5D" w14:textId="4FA60EC4" w:rsidR="001656A8" w:rsidRPr="006F2DC1" w:rsidRDefault="001656A8" w:rsidP="00DD26AE">
      <w:pPr>
        <w:pStyle w:val="aff5"/>
        <w:spacing w:before="156" w:after="156"/>
        <w:ind w:left="0"/>
      </w:pPr>
      <w:r>
        <w:rPr>
          <w:rFonts w:hint="eastAsia"/>
        </w:rPr>
        <w:t>除油</w:t>
      </w:r>
    </w:p>
    <w:p w14:paraId="1D47E49C" w14:textId="77777777" w:rsidR="001656A8" w:rsidRDefault="001656A8" w:rsidP="001656A8">
      <w:pPr>
        <w:pStyle w:val="afffffffffffa"/>
        <w:ind w:firstLine="420"/>
      </w:pPr>
      <w:r w:rsidRPr="00EC4B24">
        <w:rPr>
          <w:rFonts w:hAnsi="宋体" w:cs="宋体" w:hint="eastAsia"/>
        </w:rPr>
        <w:t>宜在中性</w:t>
      </w:r>
      <w:r w:rsidRPr="001C3337">
        <w:rPr>
          <w:rFonts w:hAnsi="宋体" w:cs="宋体" w:hint="eastAsia"/>
          <w:color w:val="000000"/>
        </w:rPr>
        <w:t>或弱碱性的除油剂中进行，为避免氧化或渗氢，最好不进行阳极或阴极处理。</w:t>
      </w:r>
    </w:p>
    <w:p w14:paraId="6A19F6C2" w14:textId="5712153B" w:rsidR="001656A8" w:rsidRPr="006F2DC1" w:rsidRDefault="001656A8" w:rsidP="00DD26AE">
      <w:pPr>
        <w:pStyle w:val="aff5"/>
        <w:spacing w:before="156" w:after="156"/>
        <w:ind w:left="0"/>
      </w:pPr>
      <w:r w:rsidRPr="00854B64">
        <w:rPr>
          <w:rFonts w:hint="eastAsia"/>
        </w:rPr>
        <w:t>去氧化层</w:t>
      </w:r>
      <w:r>
        <w:rPr>
          <w:rFonts w:hint="eastAsia"/>
        </w:rPr>
        <w:t>（</w:t>
      </w:r>
      <w:r w:rsidRPr="001C3337">
        <w:rPr>
          <w:rFonts w:hint="eastAsia"/>
          <w:color w:val="000000"/>
        </w:rPr>
        <w:t>酸洗</w:t>
      </w:r>
      <w:r>
        <w:rPr>
          <w:rFonts w:hint="eastAsia"/>
          <w:color w:val="000000"/>
        </w:rPr>
        <w:t>或喷砂</w:t>
      </w:r>
      <w:r>
        <w:rPr>
          <w:rFonts w:hint="eastAsia"/>
        </w:rPr>
        <w:t>）</w:t>
      </w:r>
    </w:p>
    <w:p w14:paraId="011C5243" w14:textId="55FD6FDF" w:rsidR="001656A8" w:rsidRPr="00F75D09" w:rsidRDefault="001656A8" w:rsidP="001656A8">
      <w:pPr>
        <w:pStyle w:val="afffffffffffa"/>
        <w:ind w:firstLine="420"/>
        <w:rPr>
          <w:rFonts w:hAnsi="宋体" w:hint="eastAsia"/>
        </w:rPr>
      </w:pPr>
      <w:r w:rsidRPr="00F75D09">
        <w:rPr>
          <w:rFonts w:hAnsi="宋体" w:hint="eastAsia"/>
          <w:color w:val="000000"/>
        </w:rPr>
        <w:t>使用稀硝酸溶液或弱有机酸短时间酸洗，但不应在强卤素酸中酸洗，切忌在高浓度的强酸中酸洗。也可使用喷砂工艺替代酸洗工艺，使用高能</w:t>
      </w:r>
      <w:r w:rsidR="00C73B36" w:rsidRPr="00F75D09">
        <w:rPr>
          <w:rFonts w:hAnsi="宋体" w:hint="eastAsia"/>
          <w:color w:val="000000"/>
        </w:rPr>
        <w:t>砂</w:t>
      </w:r>
      <w:r w:rsidRPr="00F75D09">
        <w:rPr>
          <w:rFonts w:hAnsi="宋体" w:hint="eastAsia"/>
          <w:color w:val="000000"/>
        </w:rPr>
        <w:t>粒</w:t>
      </w:r>
      <w:r w:rsidRPr="00F75D09">
        <w:rPr>
          <w:rFonts w:hAnsi="宋体"/>
          <w:color w:val="000000"/>
        </w:rPr>
        <w:t>(&lt;0.1</w:t>
      </w:r>
      <w:r w:rsidR="001E0B5A">
        <w:rPr>
          <w:rFonts w:hAnsi="宋体" w:hint="eastAsia"/>
          <w:color w:val="000000"/>
        </w:rPr>
        <w:t xml:space="preserve"> </w:t>
      </w:r>
      <w:r w:rsidRPr="00F75D09">
        <w:rPr>
          <w:rFonts w:hAnsi="宋体"/>
          <w:color w:val="000000"/>
        </w:rPr>
        <w:t>mm)</w:t>
      </w:r>
      <w:r w:rsidRPr="00F75D09">
        <w:rPr>
          <w:rFonts w:hAnsi="宋体" w:hint="eastAsia"/>
          <w:color w:val="000000"/>
        </w:rPr>
        <w:t>轰击磁体表面，去除锈层。</w:t>
      </w:r>
    </w:p>
    <w:p w14:paraId="368C8964" w14:textId="5C5F8C10" w:rsidR="001656A8" w:rsidRPr="006F2DC1" w:rsidRDefault="001656A8" w:rsidP="00DD26AE">
      <w:pPr>
        <w:pStyle w:val="aff5"/>
        <w:spacing w:before="156" w:after="156"/>
        <w:ind w:left="0"/>
      </w:pPr>
      <w:r w:rsidRPr="001C3337">
        <w:rPr>
          <w:rFonts w:hint="eastAsia"/>
        </w:rPr>
        <w:t>超声波清洗</w:t>
      </w:r>
    </w:p>
    <w:p w14:paraId="487F8BE2" w14:textId="77777777" w:rsidR="001656A8" w:rsidRDefault="001656A8" w:rsidP="001656A8">
      <w:pPr>
        <w:pStyle w:val="afffffffffffa"/>
        <w:ind w:firstLine="420"/>
      </w:pPr>
      <w:r w:rsidRPr="0023065D">
        <w:rPr>
          <w:rFonts w:hint="eastAsia"/>
          <w:color w:val="000000"/>
        </w:rPr>
        <w:t>在每道处理工序后应进行超声波清洗，以保证清洗效果和防止污染下道工序。</w:t>
      </w:r>
    </w:p>
    <w:p w14:paraId="60263823" w14:textId="2BA1FF89" w:rsidR="001656A8" w:rsidRPr="006F2DC1" w:rsidRDefault="001656A8" w:rsidP="00DD26AE">
      <w:pPr>
        <w:pStyle w:val="aff5"/>
        <w:spacing w:before="156" w:after="156"/>
        <w:ind w:left="0"/>
      </w:pPr>
      <w:r w:rsidRPr="00854B64">
        <w:rPr>
          <w:rFonts w:hint="eastAsia"/>
        </w:rPr>
        <w:t>沉积</w:t>
      </w:r>
    </w:p>
    <w:p w14:paraId="2041E84A" w14:textId="774D8705" w:rsidR="00D72BC6" w:rsidRDefault="001656A8" w:rsidP="001656A8">
      <w:pPr>
        <w:pStyle w:val="afffffffffffa"/>
        <w:ind w:firstLine="420"/>
      </w:pPr>
      <w:r w:rsidRPr="0023065D">
        <w:rPr>
          <w:rFonts w:hint="eastAsia"/>
          <w:color w:val="000000"/>
        </w:rPr>
        <w:t>沉积过程中控制</w:t>
      </w:r>
      <w:r w:rsidRPr="0023065D">
        <w:rPr>
          <w:rFonts w:hint="eastAsia"/>
        </w:rPr>
        <w:t>背底真空度，防止氧化；控制沉积原子或原子团能量，提升镀层致密度；控制沉积速率；控制工件</w:t>
      </w:r>
      <w:r w:rsidRPr="00600E9C">
        <w:rPr>
          <w:rFonts w:hint="eastAsia"/>
        </w:rPr>
        <w:t>三</w:t>
      </w:r>
      <w:r w:rsidRPr="0023065D">
        <w:rPr>
          <w:rFonts w:hint="eastAsia"/>
        </w:rPr>
        <w:t>维翻转，保证镀层均匀性。</w:t>
      </w:r>
    </w:p>
    <w:p w14:paraId="77F46EDA" w14:textId="1079E38C" w:rsidR="00E5088F" w:rsidRDefault="00D72BC6" w:rsidP="00394B27">
      <w:pPr>
        <w:widowControl/>
        <w:adjustRightInd/>
        <w:spacing w:line="240" w:lineRule="auto"/>
        <w:jc w:val="left"/>
      </w:pPr>
      <w:r>
        <w:br w:type="page"/>
      </w:r>
    </w:p>
    <w:p w14:paraId="7D6C5D6E" w14:textId="456051DA" w:rsidR="00B624CA" w:rsidRDefault="00B624CA" w:rsidP="00B624CA">
      <w:pPr>
        <w:pStyle w:val="aff3"/>
        <w:spacing w:after="156"/>
      </w:pPr>
      <w:r>
        <w:lastRenderedPageBreak/>
        <w:br/>
      </w:r>
      <w:r>
        <w:rPr>
          <w:rFonts w:hint="eastAsia"/>
        </w:rPr>
        <w:t>（资料性）</w:t>
      </w:r>
      <w:r>
        <w:br/>
      </w:r>
      <w:r w:rsidR="00B71707">
        <w:rPr>
          <w:rFonts w:hint="eastAsia"/>
        </w:rPr>
        <w:t>结合力</w:t>
      </w:r>
    </w:p>
    <w:p w14:paraId="41493115" w14:textId="41600252" w:rsidR="00B624CA" w:rsidRPr="005976BE" w:rsidRDefault="005976BE" w:rsidP="00394B27">
      <w:pPr>
        <w:pStyle w:val="aff4"/>
        <w:spacing w:before="156" w:after="156"/>
        <w:ind w:leftChars="-1" w:left="-2"/>
      </w:pPr>
      <w:r w:rsidRPr="005976BE">
        <w:rPr>
          <w:rFonts w:hint="eastAsia"/>
        </w:rPr>
        <w:t>不同应用场景的</w:t>
      </w:r>
      <w:r w:rsidR="00355E2F">
        <w:rPr>
          <w:rFonts w:hint="eastAsia"/>
        </w:rPr>
        <w:t>镀层</w:t>
      </w:r>
      <w:r w:rsidR="00B71707">
        <w:rPr>
          <w:rFonts w:hint="eastAsia"/>
        </w:rPr>
        <w:t>结合力</w:t>
      </w:r>
    </w:p>
    <w:p w14:paraId="50AF4E8F" w14:textId="6E8133B3" w:rsidR="003F5FBC" w:rsidRPr="00C82FB2" w:rsidRDefault="005976BE" w:rsidP="00394B27">
      <w:pPr>
        <w:widowControl/>
        <w:autoSpaceDE w:val="0"/>
        <w:autoSpaceDN w:val="0"/>
        <w:adjustRightInd/>
        <w:spacing w:line="240" w:lineRule="auto"/>
        <w:ind w:firstLineChars="200" w:firstLine="420"/>
        <w:rPr>
          <w:rFonts w:ascii="宋体" w:hAnsi="宋体" w:hint="eastAsia"/>
          <w:noProof/>
          <w:kern w:val="0"/>
          <w:szCs w:val="20"/>
        </w:rPr>
      </w:pPr>
      <w:bookmarkStart w:id="80" w:name="_Hlk225856249"/>
      <w:r w:rsidRPr="005976BE">
        <w:rPr>
          <w:rFonts w:ascii="宋体" w:hAnsi="宋体" w:hint="eastAsia"/>
          <w:noProof/>
          <w:kern w:val="0"/>
          <w:szCs w:val="20"/>
        </w:rPr>
        <w:t>不同应用场景的</w:t>
      </w:r>
      <w:r w:rsidR="00355E2F">
        <w:rPr>
          <w:rFonts w:ascii="宋体" w:hAnsi="宋体" w:hint="eastAsia"/>
          <w:noProof/>
          <w:kern w:val="0"/>
          <w:szCs w:val="20"/>
        </w:rPr>
        <w:t>镀层</w:t>
      </w:r>
      <w:r w:rsidR="00B71707">
        <w:rPr>
          <w:rFonts w:ascii="宋体" w:hAnsi="宋体" w:hint="eastAsia"/>
          <w:noProof/>
          <w:kern w:val="0"/>
          <w:szCs w:val="20"/>
        </w:rPr>
        <w:t>结合力</w:t>
      </w:r>
      <w:bookmarkEnd w:id="80"/>
      <w:r w:rsidR="003F5FBC" w:rsidRPr="00C82FB2">
        <w:rPr>
          <w:rFonts w:ascii="宋体" w:hAnsi="宋体" w:hint="eastAsia"/>
          <w:noProof/>
          <w:kern w:val="0"/>
          <w:szCs w:val="20"/>
        </w:rPr>
        <w:t>见表</w:t>
      </w:r>
      <w:r w:rsidR="00965787">
        <w:rPr>
          <w:rFonts w:ascii="宋体" w:hAnsi="宋体" w:hint="eastAsia"/>
          <w:noProof/>
          <w:kern w:val="0"/>
          <w:szCs w:val="20"/>
        </w:rPr>
        <w:t>F</w:t>
      </w:r>
      <w:r w:rsidR="003F5FBC" w:rsidRPr="00C82FB2">
        <w:rPr>
          <w:rFonts w:ascii="宋体" w:hAnsi="宋体"/>
          <w:noProof/>
          <w:kern w:val="0"/>
          <w:szCs w:val="20"/>
        </w:rPr>
        <w:t>.1</w:t>
      </w:r>
      <w:r w:rsidR="003F5FBC" w:rsidRPr="00C82FB2">
        <w:rPr>
          <w:rFonts w:ascii="宋体" w:hAnsi="宋体" w:hint="eastAsia"/>
          <w:noProof/>
          <w:kern w:val="0"/>
          <w:szCs w:val="20"/>
        </w:rPr>
        <w:t>。</w:t>
      </w:r>
    </w:p>
    <w:p w14:paraId="4E8E9CD2" w14:textId="000E45DE" w:rsidR="00394B27" w:rsidRPr="0012340C" w:rsidRDefault="005976BE" w:rsidP="005976BE">
      <w:pPr>
        <w:jc w:val="center"/>
        <w:rPr>
          <w:rFonts w:ascii="黑体" w:eastAsia="黑体" w:hAnsi="黑体" w:hint="eastAsia"/>
          <w:kern w:val="21"/>
        </w:rPr>
      </w:pPr>
      <w:r w:rsidRPr="0012340C">
        <w:rPr>
          <w:rFonts w:ascii="黑体" w:eastAsia="黑体" w:hAnsi="黑体" w:hint="eastAsia"/>
          <w:noProof/>
          <w:kern w:val="0"/>
        </w:rPr>
        <w:t>表F.1 不同应用场景的</w:t>
      </w:r>
      <w:r w:rsidR="00355E2F" w:rsidRPr="0012340C">
        <w:rPr>
          <w:rFonts w:ascii="黑体" w:eastAsia="黑体" w:hAnsi="黑体" w:hint="eastAsia"/>
          <w:noProof/>
          <w:kern w:val="0"/>
        </w:rPr>
        <w:t>镀层</w:t>
      </w:r>
      <w:r w:rsidR="00B71707" w:rsidRPr="0012340C">
        <w:rPr>
          <w:rFonts w:ascii="黑体" w:eastAsia="黑体" w:hAnsi="黑体" w:hint="eastAsia"/>
          <w:noProof/>
          <w:kern w:val="0"/>
        </w:rPr>
        <w:t>结合力</w:t>
      </w:r>
    </w:p>
    <w:tbl>
      <w:tblPr>
        <w:tblStyle w:val="afffffffffc"/>
        <w:tblW w:w="0" w:type="auto"/>
        <w:tblLook w:val="04A0" w:firstRow="1" w:lastRow="0" w:firstColumn="1" w:lastColumn="0" w:noHBand="0" w:noVBand="1"/>
      </w:tblPr>
      <w:tblGrid>
        <w:gridCol w:w="799"/>
        <w:gridCol w:w="3986"/>
        <w:gridCol w:w="2342"/>
        <w:gridCol w:w="2443"/>
      </w:tblGrid>
      <w:tr w:rsidR="0012340C" w:rsidRPr="0012340C" w14:paraId="451D9C9D" w14:textId="77777777" w:rsidTr="00EA03C2">
        <w:tc>
          <w:tcPr>
            <w:tcW w:w="799" w:type="dxa"/>
            <w:vAlign w:val="center"/>
          </w:tcPr>
          <w:p w14:paraId="6BDD287A" w14:textId="79E44F04" w:rsidR="004B7D33" w:rsidRPr="0012340C" w:rsidRDefault="004B7D33" w:rsidP="005976BE">
            <w:pPr>
              <w:pStyle w:val="affffb"/>
              <w:ind w:firstLineChars="0" w:firstLine="0"/>
              <w:jc w:val="center"/>
              <w:rPr>
                <w:rFonts w:ascii="宋体" w:hAnsi="宋体" w:hint="eastAsia"/>
                <w:sz w:val="18"/>
                <w:szCs w:val="18"/>
              </w:rPr>
            </w:pPr>
            <w:r w:rsidRPr="0012340C">
              <w:rPr>
                <w:rFonts w:ascii="宋体" w:hAnsi="宋体" w:hint="eastAsia"/>
                <w:sz w:val="18"/>
                <w:szCs w:val="18"/>
              </w:rPr>
              <w:t>序号</w:t>
            </w:r>
          </w:p>
        </w:tc>
        <w:tc>
          <w:tcPr>
            <w:tcW w:w="3986" w:type="dxa"/>
            <w:vAlign w:val="center"/>
          </w:tcPr>
          <w:p w14:paraId="1E66BE2B" w14:textId="5411954C" w:rsidR="004B7D33" w:rsidRPr="0012340C" w:rsidRDefault="004B7D33" w:rsidP="005976BE">
            <w:pPr>
              <w:pStyle w:val="affffb"/>
              <w:ind w:firstLineChars="0" w:firstLine="0"/>
              <w:jc w:val="center"/>
              <w:rPr>
                <w:rFonts w:ascii="宋体" w:hAnsi="宋体" w:hint="eastAsia"/>
                <w:sz w:val="18"/>
                <w:szCs w:val="18"/>
              </w:rPr>
            </w:pPr>
            <w:r w:rsidRPr="0012340C">
              <w:rPr>
                <w:rFonts w:ascii="宋体" w:hAnsi="宋体" w:hint="eastAsia"/>
                <w:sz w:val="18"/>
                <w:szCs w:val="18"/>
              </w:rPr>
              <w:t>应用场景</w:t>
            </w:r>
          </w:p>
        </w:tc>
        <w:tc>
          <w:tcPr>
            <w:tcW w:w="2342" w:type="dxa"/>
            <w:vAlign w:val="center"/>
          </w:tcPr>
          <w:p w14:paraId="6A3157E3" w14:textId="72C75C8B" w:rsidR="004B7D33" w:rsidRPr="0012340C" w:rsidRDefault="004B7D33" w:rsidP="004B7D33">
            <w:pPr>
              <w:pStyle w:val="affffb"/>
              <w:ind w:firstLineChars="0" w:firstLine="0"/>
              <w:jc w:val="center"/>
              <w:rPr>
                <w:rFonts w:ascii="宋体" w:hAnsi="宋体" w:hint="eastAsia"/>
                <w:sz w:val="18"/>
                <w:szCs w:val="18"/>
              </w:rPr>
            </w:pPr>
            <w:r w:rsidRPr="0012340C">
              <w:rPr>
                <w:rFonts w:ascii="宋体" w:hAnsi="宋体" w:hint="eastAsia"/>
                <w:sz w:val="18"/>
                <w:szCs w:val="18"/>
              </w:rPr>
              <w:t>常用镀层</w:t>
            </w:r>
          </w:p>
        </w:tc>
        <w:tc>
          <w:tcPr>
            <w:tcW w:w="2443" w:type="dxa"/>
            <w:vAlign w:val="center"/>
          </w:tcPr>
          <w:p w14:paraId="19CBBBE8" w14:textId="6ABCDB2E" w:rsidR="004B7D33" w:rsidRPr="0012340C" w:rsidRDefault="004B7D33" w:rsidP="005976BE">
            <w:pPr>
              <w:pStyle w:val="affffb"/>
              <w:ind w:firstLineChars="0" w:firstLine="0"/>
              <w:jc w:val="center"/>
              <w:rPr>
                <w:rFonts w:ascii="宋体" w:hAnsi="宋体" w:hint="eastAsia"/>
                <w:sz w:val="18"/>
                <w:szCs w:val="18"/>
              </w:rPr>
            </w:pPr>
            <w:r w:rsidRPr="0012340C">
              <w:rPr>
                <w:rFonts w:ascii="宋体" w:hAnsi="宋体" w:hint="eastAsia"/>
                <w:sz w:val="18"/>
                <w:szCs w:val="18"/>
              </w:rPr>
              <w:t>结合力</w:t>
            </w:r>
          </w:p>
          <w:p w14:paraId="669A362F" w14:textId="4DBA33A0" w:rsidR="004B7D33" w:rsidRPr="0012340C" w:rsidRDefault="004B7D33" w:rsidP="005976BE">
            <w:pPr>
              <w:pStyle w:val="affffb"/>
              <w:ind w:firstLineChars="0" w:firstLine="0"/>
              <w:jc w:val="center"/>
              <w:rPr>
                <w:rFonts w:ascii="宋体" w:hAnsi="宋体" w:hint="eastAsia"/>
                <w:sz w:val="18"/>
                <w:szCs w:val="18"/>
              </w:rPr>
            </w:pPr>
            <w:r w:rsidRPr="0012340C">
              <w:rPr>
                <w:rFonts w:ascii="宋体" w:hAnsi="宋体" w:hint="eastAsia"/>
                <w:sz w:val="18"/>
                <w:szCs w:val="18"/>
              </w:rPr>
              <w:t>MPa</w:t>
            </w:r>
          </w:p>
        </w:tc>
      </w:tr>
      <w:tr w:rsidR="0012340C" w:rsidRPr="0012340C" w14:paraId="10D8E54E" w14:textId="77777777" w:rsidTr="004B7D33">
        <w:tc>
          <w:tcPr>
            <w:tcW w:w="799" w:type="dxa"/>
            <w:vAlign w:val="center"/>
          </w:tcPr>
          <w:p w14:paraId="1C0E1053" w14:textId="3CFF0A1F"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1</w:t>
            </w:r>
          </w:p>
        </w:tc>
        <w:tc>
          <w:tcPr>
            <w:tcW w:w="3986" w:type="dxa"/>
            <w:vAlign w:val="center"/>
          </w:tcPr>
          <w:p w14:paraId="6294F919" w14:textId="56A31936"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bCs/>
                <w:sz w:val="18"/>
                <w:szCs w:val="18"/>
              </w:rPr>
              <w:t>表贴式永磁同步电机</w:t>
            </w:r>
          </w:p>
        </w:tc>
        <w:tc>
          <w:tcPr>
            <w:tcW w:w="2342" w:type="dxa"/>
          </w:tcPr>
          <w:p w14:paraId="2BF39E7E" w14:textId="4A0B1644" w:rsidR="00C9477E" w:rsidRPr="0012340C" w:rsidRDefault="00C9477E" w:rsidP="00EF6E6C">
            <w:pPr>
              <w:pStyle w:val="affffb"/>
              <w:ind w:firstLineChars="0" w:firstLine="0"/>
              <w:jc w:val="center"/>
              <w:rPr>
                <w:rFonts w:ascii="宋体" w:hAnsi="宋体" w:hint="eastAsia"/>
                <w:sz w:val="18"/>
                <w:szCs w:val="18"/>
              </w:rPr>
            </w:pPr>
            <w:r w:rsidRPr="0012340C">
              <w:rPr>
                <w:rFonts w:ascii="宋体" w:hAnsi="宋体" w:hint="eastAsia"/>
                <w:sz w:val="18"/>
                <w:szCs w:val="18"/>
              </w:rPr>
              <w:t>NiCuNi</w:t>
            </w:r>
          </w:p>
        </w:tc>
        <w:tc>
          <w:tcPr>
            <w:tcW w:w="2443" w:type="dxa"/>
            <w:vAlign w:val="center"/>
          </w:tcPr>
          <w:p w14:paraId="08250FB9" w14:textId="26620CE4"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3</w:t>
            </w:r>
          </w:p>
        </w:tc>
      </w:tr>
      <w:tr w:rsidR="0012340C" w:rsidRPr="0012340C" w14:paraId="50D907BF" w14:textId="77777777" w:rsidTr="004B7D33">
        <w:tc>
          <w:tcPr>
            <w:tcW w:w="799" w:type="dxa"/>
            <w:vAlign w:val="center"/>
          </w:tcPr>
          <w:p w14:paraId="241DAD8A" w14:textId="292C98A4"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2</w:t>
            </w:r>
          </w:p>
        </w:tc>
        <w:tc>
          <w:tcPr>
            <w:tcW w:w="3986" w:type="dxa"/>
            <w:vAlign w:val="center"/>
          </w:tcPr>
          <w:p w14:paraId="21975463" w14:textId="1A9546AB" w:rsidR="00C9477E" w:rsidRPr="0012340C" w:rsidRDefault="00C9477E" w:rsidP="00F83CCA">
            <w:pPr>
              <w:pStyle w:val="affffb"/>
              <w:ind w:firstLineChars="0" w:firstLine="0"/>
              <w:jc w:val="center"/>
              <w:rPr>
                <w:rFonts w:ascii="宋体" w:hAnsi="宋体" w:hint="eastAsia"/>
                <w:sz w:val="18"/>
                <w:szCs w:val="18"/>
              </w:rPr>
            </w:pPr>
            <w:r w:rsidRPr="0012340C">
              <w:rPr>
                <w:rFonts w:ascii="宋体" w:hAnsi="宋体" w:hint="eastAsia"/>
                <w:bCs/>
                <w:sz w:val="18"/>
                <w:szCs w:val="18"/>
              </w:rPr>
              <w:t>直线电机</w:t>
            </w:r>
          </w:p>
        </w:tc>
        <w:tc>
          <w:tcPr>
            <w:tcW w:w="2342" w:type="dxa"/>
          </w:tcPr>
          <w:p w14:paraId="6B9C89BC" w14:textId="6BC4DEAB"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NiCuNi</w:t>
            </w:r>
          </w:p>
        </w:tc>
        <w:tc>
          <w:tcPr>
            <w:tcW w:w="2443" w:type="dxa"/>
            <w:vAlign w:val="center"/>
          </w:tcPr>
          <w:p w14:paraId="458D17DB" w14:textId="7A9F2A12"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5</w:t>
            </w:r>
          </w:p>
        </w:tc>
      </w:tr>
      <w:tr w:rsidR="0012340C" w:rsidRPr="0012340C" w14:paraId="7A24B69C" w14:textId="77777777" w:rsidTr="004B7D33">
        <w:tc>
          <w:tcPr>
            <w:tcW w:w="799" w:type="dxa"/>
            <w:vAlign w:val="center"/>
          </w:tcPr>
          <w:p w14:paraId="310B0666" w14:textId="2D095E14"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3</w:t>
            </w:r>
          </w:p>
        </w:tc>
        <w:tc>
          <w:tcPr>
            <w:tcW w:w="3986" w:type="dxa"/>
            <w:vAlign w:val="center"/>
          </w:tcPr>
          <w:p w14:paraId="0F0152FF" w14:textId="471E0094" w:rsidR="00C9477E" w:rsidRPr="0012340C" w:rsidRDefault="00C9477E" w:rsidP="003829F5">
            <w:pPr>
              <w:pStyle w:val="affffb"/>
              <w:ind w:firstLineChars="0" w:firstLine="0"/>
              <w:jc w:val="center"/>
              <w:rPr>
                <w:rFonts w:ascii="宋体" w:hAnsi="宋体" w:hint="eastAsia"/>
                <w:sz w:val="18"/>
                <w:szCs w:val="18"/>
              </w:rPr>
            </w:pPr>
            <w:r w:rsidRPr="0012340C">
              <w:rPr>
                <w:rFonts w:ascii="宋体" w:hAnsi="宋体" w:cs="宋体" w:hint="eastAsia"/>
                <w:sz w:val="18"/>
                <w:szCs w:val="18"/>
              </w:rPr>
              <w:t>民用无人机驱动电机</w:t>
            </w:r>
          </w:p>
        </w:tc>
        <w:tc>
          <w:tcPr>
            <w:tcW w:w="2342" w:type="dxa"/>
          </w:tcPr>
          <w:p w14:paraId="5787BCD6" w14:textId="65091A56"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NiCuNi</w:t>
            </w:r>
          </w:p>
        </w:tc>
        <w:tc>
          <w:tcPr>
            <w:tcW w:w="2443" w:type="dxa"/>
            <w:vAlign w:val="center"/>
          </w:tcPr>
          <w:p w14:paraId="40D9AF3E" w14:textId="294436A7"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20</w:t>
            </w:r>
          </w:p>
        </w:tc>
      </w:tr>
      <w:tr w:rsidR="0012340C" w:rsidRPr="0012340C" w14:paraId="49E16E3E" w14:textId="77777777" w:rsidTr="004B7D33">
        <w:tc>
          <w:tcPr>
            <w:tcW w:w="799" w:type="dxa"/>
            <w:vAlign w:val="center"/>
          </w:tcPr>
          <w:p w14:paraId="6BE1A48B" w14:textId="5B6AE2B5"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4</w:t>
            </w:r>
          </w:p>
        </w:tc>
        <w:tc>
          <w:tcPr>
            <w:tcW w:w="3986" w:type="dxa"/>
            <w:vAlign w:val="center"/>
          </w:tcPr>
          <w:p w14:paraId="4A726613" w14:textId="38F15D3D"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bCs/>
                <w:sz w:val="18"/>
                <w:szCs w:val="18"/>
              </w:rPr>
              <w:t>手机振动马达</w:t>
            </w:r>
          </w:p>
        </w:tc>
        <w:tc>
          <w:tcPr>
            <w:tcW w:w="2342" w:type="dxa"/>
          </w:tcPr>
          <w:p w14:paraId="5CBFF23E" w14:textId="1E92CC52"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NiCuNi,Zn(ZnNi)+AP.Ni</w:t>
            </w:r>
          </w:p>
        </w:tc>
        <w:tc>
          <w:tcPr>
            <w:tcW w:w="2443" w:type="dxa"/>
            <w:vAlign w:val="center"/>
          </w:tcPr>
          <w:p w14:paraId="21C2D13A" w14:textId="00B5337E"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10</w:t>
            </w:r>
          </w:p>
        </w:tc>
      </w:tr>
      <w:tr w:rsidR="0012340C" w:rsidRPr="0012340C" w14:paraId="1B396C53" w14:textId="77777777" w:rsidTr="004B7D33">
        <w:tc>
          <w:tcPr>
            <w:tcW w:w="799" w:type="dxa"/>
            <w:vAlign w:val="center"/>
          </w:tcPr>
          <w:p w14:paraId="684F27FF" w14:textId="2E88117F"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5</w:t>
            </w:r>
          </w:p>
        </w:tc>
        <w:tc>
          <w:tcPr>
            <w:tcW w:w="3986" w:type="dxa"/>
            <w:vAlign w:val="center"/>
          </w:tcPr>
          <w:p w14:paraId="3FBE5BEC" w14:textId="57AF0B7B"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cs="宋体" w:hint="eastAsia"/>
                <w:bCs/>
                <w:sz w:val="18"/>
                <w:szCs w:val="18"/>
              </w:rPr>
              <w:t>机器人无框力矩电机</w:t>
            </w:r>
          </w:p>
        </w:tc>
        <w:tc>
          <w:tcPr>
            <w:tcW w:w="2342" w:type="dxa"/>
          </w:tcPr>
          <w:p w14:paraId="53AE8281" w14:textId="715864F7"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Zn.L,Zn.C</w:t>
            </w:r>
          </w:p>
        </w:tc>
        <w:tc>
          <w:tcPr>
            <w:tcW w:w="2443" w:type="dxa"/>
            <w:vAlign w:val="center"/>
          </w:tcPr>
          <w:p w14:paraId="04D930FF" w14:textId="67265E86"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10</w:t>
            </w:r>
          </w:p>
        </w:tc>
      </w:tr>
      <w:tr w:rsidR="0012340C" w:rsidRPr="0012340C" w14:paraId="43235D41" w14:textId="77777777" w:rsidTr="004B7D33">
        <w:tc>
          <w:tcPr>
            <w:tcW w:w="799" w:type="dxa"/>
            <w:vAlign w:val="center"/>
          </w:tcPr>
          <w:p w14:paraId="54AF7C5C" w14:textId="3D76D44E"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6</w:t>
            </w:r>
          </w:p>
        </w:tc>
        <w:tc>
          <w:tcPr>
            <w:tcW w:w="3986" w:type="dxa"/>
            <w:vAlign w:val="center"/>
          </w:tcPr>
          <w:p w14:paraId="6B42A73E" w14:textId="46053231" w:rsidR="00C9477E" w:rsidRPr="0012340C" w:rsidRDefault="00C9477E" w:rsidP="00576650">
            <w:pPr>
              <w:pStyle w:val="affffb"/>
              <w:ind w:firstLineChars="0" w:firstLine="0"/>
              <w:jc w:val="center"/>
              <w:rPr>
                <w:rFonts w:ascii="宋体" w:hAnsi="宋体" w:hint="eastAsia"/>
                <w:bCs/>
                <w:sz w:val="18"/>
                <w:szCs w:val="18"/>
              </w:rPr>
            </w:pPr>
            <w:r w:rsidRPr="0012340C">
              <w:rPr>
                <w:rFonts w:ascii="宋体" w:hAnsi="宋体" w:hint="eastAsia"/>
                <w:bCs/>
                <w:sz w:val="18"/>
                <w:szCs w:val="18"/>
              </w:rPr>
              <w:t>电声</w:t>
            </w:r>
          </w:p>
        </w:tc>
        <w:tc>
          <w:tcPr>
            <w:tcW w:w="2342" w:type="dxa"/>
          </w:tcPr>
          <w:p w14:paraId="4808EC44" w14:textId="506350C6"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Zn.L,Zn.C,NiCuNi</w:t>
            </w:r>
          </w:p>
        </w:tc>
        <w:tc>
          <w:tcPr>
            <w:tcW w:w="2443" w:type="dxa"/>
            <w:vAlign w:val="center"/>
          </w:tcPr>
          <w:p w14:paraId="7716DCD9" w14:textId="0D1EA701" w:rsidR="00C9477E" w:rsidRPr="0012340C" w:rsidRDefault="00C9477E" w:rsidP="003578C3">
            <w:pPr>
              <w:pStyle w:val="affffb"/>
              <w:ind w:firstLineChars="0" w:firstLine="0"/>
              <w:jc w:val="center"/>
              <w:rPr>
                <w:rFonts w:ascii="宋体" w:hAnsi="宋体" w:hint="eastAsia"/>
                <w:sz w:val="18"/>
                <w:szCs w:val="18"/>
              </w:rPr>
            </w:pPr>
            <w:r w:rsidRPr="0012340C">
              <w:rPr>
                <w:rFonts w:ascii="宋体" w:hAnsi="宋体" w:hint="eastAsia"/>
                <w:sz w:val="18"/>
                <w:szCs w:val="18"/>
              </w:rPr>
              <w:t>5</w:t>
            </w:r>
          </w:p>
        </w:tc>
      </w:tr>
    </w:tbl>
    <w:p w14:paraId="2FECD0AA" w14:textId="0BCCF3BD" w:rsidR="00B624CA" w:rsidRPr="005976BE" w:rsidRDefault="00B624CA" w:rsidP="00B624CA">
      <w:pPr>
        <w:pStyle w:val="affffb"/>
        <w:ind w:firstLine="420"/>
        <w:rPr>
          <w:rFonts w:ascii="宋体" w:hAnsi="宋体" w:hint="eastAsia"/>
        </w:rPr>
      </w:pPr>
    </w:p>
    <w:p w14:paraId="3F414729" w14:textId="49D314DB" w:rsidR="001656A8" w:rsidRPr="00B624CA" w:rsidRDefault="001656A8" w:rsidP="00560CB2">
      <w:pPr>
        <w:pStyle w:val="afffffffffffa"/>
        <w:ind w:firstLineChars="0" w:firstLine="0"/>
      </w:pPr>
    </w:p>
    <w:p w14:paraId="72E4E950" w14:textId="6AED7F01" w:rsidR="001656A8" w:rsidRPr="00223EB0" w:rsidRDefault="001656A8" w:rsidP="001656A8">
      <w:pPr>
        <w:pStyle w:val="afffffffffffa"/>
        <w:ind w:firstLineChars="0" w:firstLine="0"/>
        <w:jc w:val="center"/>
      </w:pPr>
      <w:bookmarkStart w:id="81" w:name="BookMark8"/>
      <w:bookmarkEnd w:id="73"/>
      <w:r>
        <w:rPr>
          <w:rFonts w:hint="eastAsia"/>
        </w:rPr>
        <w:drawing>
          <wp:inline distT="0" distB="0" distL="0" distR="0" wp14:anchorId="342E49DE" wp14:editId="3563285B">
            <wp:extent cx="1485900" cy="317500"/>
            <wp:effectExtent l="0" t="0" r="0" b="6350"/>
            <wp:docPr id="2132633038" name="图片 7"/>
            <wp:cNvGraphicFramePr/>
            <a:graphic xmlns:a="http://schemas.openxmlformats.org/drawingml/2006/main">
              <a:graphicData uri="http://schemas.openxmlformats.org/drawingml/2006/picture">
                <pic:pic xmlns:pic="http://schemas.openxmlformats.org/drawingml/2006/picture">
                  <pic:nvPicPr>
                    <pic:cNvPr id="2132633038" name=""/>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81"/>
    </w:p>
    <w:sectPr w:rsidR="001656A8" w:rsidRPr="00223EB0" w:rsidSect="00692863">
      <w:pgSz w:w="11906" w:h="16838" w:code="9"/>
      <w:pgMar w:top="1928"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2BFA2" w14:textId="77777777" w:rsidR="00F70C88" w:rsidRDefault="00F70C88" w:rsidP="00D86DB7">
      <w:r>
        <w:separator/>
      </w:r>
    </w:p>
    <w:p w14:paraId="686E8AA8" w14:textId="77777777" w:rsidR="00F70C88" w:rsidRDefault="00F70C88"/>
    <w:p w14:paraId="73CA42F1" w14:textId="77777777" w:rsidR="00F70C88" w:rsidRDefault="00F70C88"/>
  </w:endnote>
  <w:endnote w:type="continuationSeparator" w:id="0">
    <w:p w14:paraId="40D43911" w14:textId="77777777" w:rsidR="00F70C88" w:rsidRDefault="00F70C88" w:rsidP="00D86DB7">
      <w:r>
        <w:continuationSeparator/>
      </w:r>
    </w:p>
    <w:p w14:paraId="289E0643" w14:textId="77777777" w:rsidR="00F70C88" w:rsidRDefault="00F70C88"/>
    <w:p w14:paraId="5162FDF3" w14:textId="77777777" w:rsidR="00F70C88" w:rsidRDefault="00F70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CB5F" w14:textId="77777777" w:rsidR="00145D9D" w:rsidRDefault="00145D9D">
    <w:pPr>
      <w:pStyle w:val="afffb"/>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F3F9D" w14:textId="77777777" w:rsidR="00E77A03" w:rsidRPr="00324EDD" w:rsidRDefault="00E77A03" w:rsidP="00CD50A1">
    <w:pPr>
      <w:pStyle w:val="afffb"/>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434D4" w14:textId="77777777" w:rsidR="000C57D6" w:rsidRDefault="000C57D6" w:rsidP="00D63276">
    <w:pPr>
      <w:pStyle w:val="affff8"/>
    </w:pPr>
    <w:r>
      <w:fldChar w:fldCharType="begin"/>
    </w:r>
    <w:r>
      <w:instrText>PAGE   \* MERGEFORMAT</w:instrText>
    </w:r>
    <w:r>
      <w:fldChar w:fldCharType="separate"/>
    </w:r>
    <w:r w:rsidR="008C0DFF" w:rsidRPr="008C0DFF">
      <w:rPr>
        <w:noProof/>
        <w:lang w:val="zh-CN"/>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612F6" w14:textId="77777777" w:rsidR="00F70C88" w:rsidRDefault="00F70C88" w:rsidP="00D86DB7">
      <w:r>
        <w:separator/>
      </w:r>
    </w:p>
  </w:footnote>
  <w:footnote w:type="continuationSeparator" w:id="0">
    <w:p w14:paraId="7D2909D4" w14:textId="77777777" w:rsidR="00F70C88" w:rsidRDefault="00F70C88" w:rsidP="00D86DB7">
      <w:r>
        <w:continuationSeparator/>
      </w:r>
    </w:p>
    <w:p w14:paraId="2A6AF2EB" w14:textId="77777777" w:rsidR="00F70C88" w:rsidRDefault="00F70C88"/>
    <w:p w14:paraId="63F5E03C" w14:textId="77777777" w:rsidR="00F70C88" w:rsidRDefault="00F70C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583F" w14:textId="77777777" w:rsidR="00145D9D" w:rsidRPr="00E70388" w:rsidRDefault="00145D9D" w:rsidP="00617387">
    <w:pPr>
      <w:pStyle w:val="afff9"/>
      <w:wordWrap w:val="0"/>
      <w:jc w:val="right"/>
      <w:rPr>
        <w:rFonts w:ascii="黑体" w:eastAsia="黑体" w:hAnsi="黑体" w:hint="eastAsia"/>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104B" w14:textId="77777777" w:rsidR="00145D9D" w:rsidRPr="00324EDD" w:rsidRDefault="00145D9D" w:rsidP="00E846C8">
    <w:pPr>
      <w:pStyle w:val="afff9"/>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DD39" w14:textId="6318B5BD" w:rsidR="00714F58" w:rsidRDefault="00714F58"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751FE4">
      <w:rPr>
        <w:noProof/>
      </w:rPr>
      <w:t>GB/T 34491—202*</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57D3" w14:textId="41646352" w:rsidR="00D84FA1" w:rsidRPr="00D84FA1" w:rsidRDefault="00D84FA1" w:rsidP="007C19E8">
    <w:pPr>
      <w:pStyle w:val="afffff0"/>
      <w:spacing w:after="0"/>
      <w:rPr>
        <w:rFonts w:hint="eastAsia"/>
      </w:rPr>
    </w:pPr>
    <w:r>
      <w:fldChar w:fldCharType="begin"/>
    </w:r>
    <w:r>
      <w:instrText xml:space="preserve"> STYLEREF  标准文件_文件编号  \* MERGEFORMAT </w:instrText>
    </w:r>
    <w:r>
      <w:fldChar w:fldCharType="separate"/>
    </w:r>
    <w:r w:rsidR="00493299">
      <w:rPr>
        <w:rFonts w:hint="eastAsia"/>
      </w:rPr>
      <w:t>GB/T 34491—202*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EE94640C"/>
    <w:lvl w:ilvl="0">
      <w:start w:val="1"/>
      <w:numFmt w:val="decimal"/>
      <w:pStyle w:val="a5"/>
      <w:suff w:val="nothing"/>
      <w:lvlText w:val="注%1："/>
      <w:lvlJc w:val="left"/>
      <w:pPr>
        <w:ind w:left="1725" w:hanging="448"/>
      </w:pPr>
      <w:rPr>
        <w:rFonts w:ascii="黑体" w:eastAsia="黑体" w:hint="eastAsia"/>
        <w:b w:val="0"/>
        <w:i w:val="0"/>
        <w:strike w:val="0"/>
        <w:dstrike w:val="0"/>
        <w:sz w:val="18"/>
      </w:rPr>
    </w:lvl>
    <w:lvl w:ilvl="1">
      <w:start w:val="1"/>
      <w:numFmt w:val="lowerLetter"/>
      <w:lvlText w:val="%2)"/>
      <w:lvlJc w:val="left"/>
      <w:pPr>
        <w:tabs>
          <w:tab w:val="num" w:pos="63"/>
        </w:tabs>
        <w:ind w:left="1055" w:hanging="629"/>
      </w:pPr>
      <w:rPr>
        <w:rFonts w:hint="eastAsia"/>
      </w:rPr>
    </w:lvl>
    <w:lvl w:ilvl="2">
      <w:start w:val="1"/>
      <w:numFmt w:val="lowerRoman"/>
      <w:lvlText w:val="%3."/>
      <w:lvlJc w:val="right"/>
      <w:pPr>
        <w:tabs>
          <w:tab w:val="num" w:pos="63"/>
        </w:tabs>
        <w:ind w:left="1055" w:hanging="629"/>
      </w:pPr>
      <w:rPr>
        <w:rFonts w:hint="eastAsia"/>
      </w:rPr>
    </w:lvl>
    <w:lvl w:ilvl="3">
      <w:start w:val="1"/>
      <w:numFmt w:val="decimal"/>
      <w:lvlText w:val="%4."/>
      <w:lvlJc w:val="left"/>
      <w:pPr>
        <w:tabs>
          <w:tab w:val="num" w:pos="63"/>
        </w:tabs>
        <w:ind w:left="1055" w:hanging="629"/>
      </w:pPr>
      <w:rPr>
        <w:rFonts w:hint="eastAsia"/>
      </w:rPr>
    </w:lvl>
    <w:lvl w:ilvl="4">
      <w:start w:val="1"/>
      <w:numFmt w:val="lowerLetter"/>
      <w:lvlText w:val="%5)"/>
      <w:lvlJc w:val="left"/>
      <w:pPr>
        <w:tabs>
          <w:tab w:val="num" w:pos="63"/>
        </w:tabs>
        <w:ind w:left="1055" w:hanging="629"/>
      </w:pPr>
      <w:rPr>
        <w:rFonts w:hint="eastAsia"/>
      </w:rPr>
    </w:lvl>
    <w:lvl w:ilvl="5">
      <w:start w:val="1"/>
      <w:numFmt w:val="lowerRoman"/>
      <w:lvlText w:val="%6."/>
      <w:lvlJc w:val="right"/>
      <w:pPr>
        <w:tabs>
          <w:tab w:val="num" w:pos="63"/>
        </w:tabs>
        <w:ind w:left="1055" w:hanging="629"/>
      </w:pPr>
      <w:rPr>
        <w:rFonts w:hint="eastAsia"/>
      </w:rPr>
    </w:lvl>
    <w:lvl w:ilvl="6">
      <w:start w:val="1"/>
      <w:numFmt w:val="decimal"/>
      <w:lvlText w:val="%7."/>
      <w:lvlJc w:val="left"/>
      <w:pPr>
        <w:tabs>
          <w:tab w:val="num" w:pos="63"/>
        </w:tabs>
        <w:ind w:left="1055" w:hanging="629"/>
      </w:pPr>
      <w:rPr>
        <w:rFonts w:hint="eastAsia"/>
      </w:rPr>
    </w:lvl>
    <w:lvl w:ilvl="7">
      <w:start w:val="1"/>
      <w:numFmt w:val="lowerLetter"/>
      <w:lvlText w:val="%8)"/>
      <w:lvlJc w:val="left"/>
      <w:pPr>
        <w:tabs>
          <w:tab w:val="num" w:pos="63"/>
        </w:tabs>
        <w:ind w:left="1055" w:hanging="629"/>
      </w:pPr>
      <w:rPr>
        <w:rFonts w:hint="eastAsia"/>
      </w:rPr>
    </w:lvl>
    <w:lvl w:ilvl="8">
      <w:start w:val="1"/>
      <w:numFmt w:val="lowerRoman"/>
      <w:lvlText w:val="%9."/>
      <w:lvlJc w:val="right"/>
      <w:pPr>
        <w:tabs>
          <w:tab w:val="num" w:pos="63"/>
        </w:tabs>
        <w:ind w:left="1055"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15:restartNumberingAfterBreak="0">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15:restartNumberingAfterBreak="0">
    <w:nsid w:val="48802D1C"/>
    <w:multiLevelType w:val="multilevel"/>
    <w:tmpl w:val="44C80D36"/>
    <w:lvl w:ilvl="0">
      <w:start w:val="1"/>
      <w:numFmt w:val="upperLetter"/>
      <w:pStyle w:val="af8"/>
      <w:lvlText w:val="%1"/>
      <w:lvlJc w:val="left"/>
      <w:pPr>
        <w:ind w:left="420" w:hanging="420"/>
      </w:pPr>
      <w:rPr>
        <w:rFonts w:hint="eastAsia"/>
      </w:rPr>
    </w:lvl>
    <w:lvl w:ilvl="1">
      <w:start w:val="1"/>
      <w:numFmt w:val="decimal"/>
      <w:pStyle w:val="af9"/>
      <w:suff w:val="space"/>
      <w:lvlText w:val="图%1.%2 "/>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5" w15:restartNumberingAfterBreak="0">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6" w15:restartNumberingAfterBreak="0">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7" w15:restartNumberingAfterBreak="0">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15:restartNumberingAfterBreak="0">
    <w:nsid w:val="5603797C"/>
    <w:multiLevelType w:val="multilevel"/>
    <w:tmpl w:val="E04A343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
      <w:lvlJc w:val="center"/>
      <w:pPr>
        <w:ind w:left="3545"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1" w15:restartNumberingAfterBreak="0">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284" w:firstLine="0"/>
      </w:pPr>
      <w:rPr>
        <w:rFonts w:ascii="黑体" w:eastAsia="黑体" w:hint="eastAsia"/>
        <w:b w:val="0"/>
        <w:i w:val="0"/>
        <w:sz w:val="21"/>
      </w:rPr>
    </w:lvl>
    <w:lvl w:ilvl="2">
      <w:start w:val="1"/>
      <w:numFmt w:val="decimal"/>
      <w:pStyle w:val="aff5"/>
      <w:suff w:val="nothing"/>
      <w:lvlText w:val="%1.%2.%3　"/>
      <w:lvlJc w:val="left"/>
      <w:pPr>
        <w:ind w:left="2694"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156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15:restartNumberingAfterBreak="0">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15:restartNumberingAfterBreak="0">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15:restartNumberingAfterBreak="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16cid:durableId="1871528620">
    <w:abstractNumId w:val="0"/>
  </w:num>
  <w:num w:numId="2" w16cid:durableId="1284850761">
    <w:abstractNumId w:val="27"/>
  </w:num>
  <w:num w:numId="3" w16cid:durableId="1818569703">
    <w:abstractNumId w:val="5"/>
  </w:num>
  <w:num w:numId="4" w16cid:durableId="841821160">
    <w:abstractNumId w:val="8"/>
  </w:num>
  <w:num w:numId="5" w16cid:durableId="217058165">
    <w:abstractNumId w:val="23"/>
  </w:num>
  <w:num w:numId="6" w16cid:durableId="883714781">
    <w:abstractNumId w:val="9"/>
  </w:num>
  <w:num w:numId="7" w16cid:durableId="892934588">
    <w:abstractNumId w:val="16"/>
  </w:num>
  <w:num w:numId="8" w16cid:durableId="1043024501">
    <w:abstractNumId w:val="7"/>
  </w:num>
  <w:num w:numId="9" w16cid:durableId="716006590">
    <w:abstractNumId w:val="19"/>
  </w:num>
  <w:num w:numId="10" w16cid:durableId="1329866823">
    <w:abstractNumId w:val="21"/>
  </w:num>
  <w:num w:numId="11" w16cid:durableId="51084338">
    <w:abstractNumId w:val="17"/>
  </w:num>
  <w:num w:numId="12" w16cid:durableId="1182548405">
    <w:abstractNumId w:val="29"/>
  </w:num>
  <w:num w:numId="13" w16cid:durableId="824467820">
    <w:abstractNumId w:val="15"/>
  </w:num>
  <w:num w:numId="14" w16cid:durableId="1029455376">
    <w:abstractNumId w:val="30"/>
  </w:num>
  <w:num w:numId="15" w16cid:durableId="128019948">
    <w:abstractNumId w:val="1"/>
  </w:num>
  <w:num w:numId="16" w16cid:durableId="991830559">
    <w:abstractNumId w:val="20"/>
  </w:num>
  <w:num w:numId="17" w16cid:durableId="1806194654">
    <w:abstractNumId w:val="6"/>
  </w:num>
  <w:num w:numId="18" w16cid:durableId="1615862598">
    <w:abstractNumId w:val="13"/>
  </w:num>
  <w:num w:numId="19" w16cid:durableId="710374713">
    <w:abstractNumId w:val="25"/>
  </w:num>
  <w:num w:numId="20" w16cid:durableId="579485725">
    <w:abstractNumId w:val="26"/>
  </w:num>
  <w:num w:numId="21" w16cid:durableId="1789667095">
    <w:abstractNumId w:val="11"/>
  </w:num>
  <w:num w:numId="22" w16cid:durableId="1868257364">
    <w:abstractNumId w:val="12"/>
  </w:num>
  <w:num w:numId="23" w16cid:durableId="745956161">
    <w:abstractNumId w:val="28"/>
  </w:num>
  <w:num w:numId="24" w16cid:durableId="349373901">
    <w:abstractNumId w:val="2"/>
  </w:num>
  <w:num w:numId="25" w16cid:durableId="457987634">
    <w:abstractNumId w:val="4"/>
  </w:num>
  <w:num w:numId="26" w16cid:durableId="1572958065">
    <w:abstractNumId w:val="14"/>
  </w:num>
  <w:num w:numId="27" w16cid:durableId="1812359633">
    <w:abstractNumId w:val="24"/>
  </w:num>
  <w:num w:numId="28" w16cid:durableId="1388263686">
    <w:abstractNumId w:val="10"/>
  </w:num>
  <w:num w:numId="29" w16cid:durableId="989363636">
    <w:abstractNumId w:val="22"/>
  </w:num>
  <w:num w:numId="30" w16cid:durableId="236482665">
    <w:abstractNumId w:val="18"/>
  </w:num>
  <w:num w:numId="31" w16cid:durableId="1560676626">
    <w:abstractNumId w:val="3"/>
  </w:num>
  <w:num w:numId="32" w16cid:durableId="641425384">
    <w:abstractNumId w:val="23"/>
  </w:num>
  <w:num w:numId="33" w16cid:durableId="1271622814">
    <w:abstractNumId w:val="18"/>
  </w:num>
  <w:num w:numId="34" w16cid:durableId="2004046764">
    <w:abstractNumId w:val="2"/>
  </w:num>
  <w:num w:numId="35" w16cid:durableId="2116778982">
    <w:abstractNumId w:val="18"/>
  </w:num>
  <w:num w:numId="36" w16cid:durableId="729964381">
    <w:abstractNumId w:val="18"/>
  </w:num>
  <w:num w:numId="37" w16cid:durableId="1462387097">
    <w:abstractNumId w:val="23"/>
  </w:num>
  <w:num w:numId="38" w16cid:durableId="1993366801">
    <w:abstractNumId w:val="23"/>
  </w:num>
  <w:num w:numId="39" w16cid:durableId="1981032082">
    <w:abstractNumId w:val="23"/>
  </w:num>
  <w:num w:numId="40" w16cid:durableId="619192968">
    <w:abstractNumId w:val="23"/>
  </w:num>
  <w:num w:numId="41" w16cid:durableId="1856339370">
    <w:abstractNumId w:val="23"/>
  </w:num>
  <w:num w:numId="42" w16cid:durableId="1199706589">
    <w:abstractNumId w:val="23"/>
  </w:num>
  <w:num w:numId="43" w16cid:durableId="1790591072">
    <w:abstractNumId w:val="21"/>
  </w:num>
  <w:num w:numId="44" w16cid:durableId="1662001452">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attachedTemplate r:id="rId1"/>
  <w:stylePaneSortMethod w:val="0000"/>
  <w:documentProtection w:edit="forms" w:enforcement="1" w:cryptProviderType="rsaAES" w:cryptAlgorithmClass="hash" w:cryptAlgorithmType="typeAny" w:cryptAlgorithmSid="14" w:cryptSpinCount="100000" w:hash="bekb1TqyBQX0CJsXUpyReCzzUnO+dAsT+9DzTJUcZJs4Ne8HJLD1Vv/7Bt2IGSw2PquurOT+uF/E9vT/0snECA==" w:salt="MXbd10LSbpH1Cef7O4Z5b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7905"/>
    <w:rsid w:val="0000040A"/>
    <w:rsid w:val="00000A94"/>
    <w:rsid w:val="00000DC5"/>
    <w:rsid w:val="00001972"/>
    <w:rsid w:val="00001D2C"/>
    <w:rsid w:val="00001D9A"/>
    <w:rsid w:val="00002FDA"/>
    <w:rsid w:val="00004897"/>
    <w:rsid w:val="00007B3A"/>
    <w:rsid w:val="000107E0"/>
    <w:rsid w:val="00011FDE"/>
    <w:rsid w:val="00012FFD"/>
    <w:rsid w:val="00013068"/>
    <w:rsid w:val="00014162"/>
    <w:rsid w:val="00014340"/>
    <w:rsid w:val="00016A9C"/>
    <w:rsid w:val="000204AC"/>
    <w:rsid w:val="00022184"/>
    <w:rsid w:val="00022762"/>
    <w:rsid w:val="000238E0"/>
    <w:rsid w:val="000244EA"/>
    <w:rsid w:val="000249DB"/>
    <w:rsid w:val="0002595E"/>
    <w:rsid w:val="000303C3"/>
    <w:rsid w:val="000320AA"/>
    <w:rsid w:val="000331D3"/>
    <w:rsid w:val="0003342A"/>
    <w:rsid w:val="000346A5"/>
    <w:rsid w:val="000359C3"/>
    <w:rsid w:val="00035A7D"/>
    <w:rsid w:val="0004249A"/>
    <w:rsid w:val="00043282"/>
    <w:rsid w:val="00044286"/>
    <w:rsid w:val="00047061"/>
    <w:rsid w:val="00047F28"/>
    <w:rsid w:val="000503AA"/>
    <w:rsid w:val="000506A1"/>
    <w:rsid w:val="0005101A"/>
    <w:rsid w:val="000512F5"/>
    <w:rsid w:val="000515DD"/>
    <w:rsid w:val="0005265A"/>
    <w:rsid w:val="00052A8C"/>
    <w:rsid w:val="000539DD"/>
    <w:rsid w:val="00053BD3"/>
    <w:rsid w:val="00053ED2"/>
    <w:rsid w:val="00055453"/>
    <w:rsid w:val="000556ED"/>
    <w:rsid w:val="00055FE2"/>
    <w:rsid w:val="0005616F"/>
    <w:rsid w:val="000564B0"/>
    <w:rsid w:val="00056E29"/>
    <w:rsid w:val="00060C2E"/>
    <w:rsid w:val="00061033"/>
    <w:rsid w:val="000619E9"/>
    <w:rsid w:val="000622D4"/>
    <w:rsid w:val="0006357D"/>
    <w:rsid w:val="00064568"/>
    <w:rsid w:val="00067F1E"/>
    <w:rsid w:val="00071CC0"/>
    <w:rsid w:val="0007208D"/>
    <w:rsid w:val="00073C8C"/>
    <w:rsid w:val="0007400D"/>
    <w:rsid w:val="00076350"/>
    <w:rsid w:val="00076D7C"/>
    <w:rsid w:val="00077B64"/>
    <w:rsid w:val="00080030"/>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2C9F"/>
    <w:rsid w:val="000A5D2C"/>
    <w:rsid w:val="000A61B3"/>
    <w:rsid w:val="000A70F9"/>
    <w:rsid w:val="000A710B"/>
    <w:rsid w:val="000A7311"/>
    <w:rsid w:val="000B060F"/>
    <w:rsid w:val="000B1592"/>
    <w:rsid w:val="000B1854"/>
    <w:rsid w:val="000B1FF2"/>
    <w:rsid w:val="000B2890"/>
    <w:rsid w:val="000B34A1"/>
    <w:rsid w:val="000B3CDA"/>
    <w:rsid w:val="000B6A0B"/>
    <w:rsid w:val="000C09AE"/>
    <w:rsid w:val="000C0F6C"/>
    <w:rsid w:val="000C11DB"/>
    <w:rsid w:val="000C2FBD"/>
    <w:rsid w:val="000C3E10"/>
    <w:rsid w:val="000C4B41"/>
    <w:rsid w:val="000C57D6"/>
    <w:rsid w:val="000C7666"/>
    <w:rsid w:val="000D0A9C"/>
    <w:rsid w:val="000D1795"/>
    <w:rsid w:val="000D2FF9"/>
    <w:rsid w:val="000D329A"/>
    <w:rsid w:val="000D4B9C"/>
    <w:rsid w:val="000D4DCF"/>
    <w:rsid w:val="000D4EB6"/>
    <w:rsid w:val="000D63C7"/>
    <w:rsid w:val="000D676F"/>
    <w:rsid w:val="000D753B"/>
    <w:rsid w:val="000E0F5E"/>
    <w:rsid w:val="000E4C9E"/>
    <w:rsid w:val="000E6FBF"/>
    <w:rsid w:val="000E6FD7"/>
    <w:rsid w:val="000E7694"/>
    <w:rsid w:val="000F06E1"/>
    <w:rsid w:val="000F0E3C"/>
    <w:rsid w:val="000F19D5"/>
    <w:rsid w:val="000F2E41"/>
    <w:rsid w:val="000F36E0"/>
    <w:rsid w:val="000F4AEA"/>
    <w:rsid w:val="000F6501"/>
    <w:rsid w:val="000F67E9"/>
    <w:rsid w:val="001016A7"/>
    <w:rsid w:val="001022F7"/>
    <w:rsid w:val="00103230"/>
    <w:rsid w:val="00104926"/>
    <w:rsid w:val="00107679"/>
    <w:rsid w:val="00110580"/>
    <w:rsid w:val="00113B1E"/>
    <w:rsid w:val="00113D36"/>
    <w:rsid w:val="001159FC"/>
    <w:rsid w:val="0011711C"/>
    <w:rsid w:val="00120EBA"/>
    <w:rsid w:val="0012340C"/>
    <w:rsid w:val="00124E4F"/>
    <w:rsid w:val="00125B5C"/>
    <w:rsid w:val="001260B7"/>
    <w:rsid w:val="001265CB"/>
    <w:rsid w:val="00132120"/>
    <w:rsid w:val="001321C6"/>
    <w:rsid w:val="001325C4"/>
    <w:rsid w:val="00133010"/>
    <w:rsid w:val="001337A1"/>
    <w:rsid w:val="001338EE"/>
    <w:rsid w:val="00133AAE"/>
    <w:rsid w:val="00134167"/>
    <w:rsid w:val="00135323"/>
    <w:rsid w:val="001356C4"/>
    <w:rsid w:val="001363FB"/>
    <w:rsid w:val="00141114"/>
    <w:rsid w:val="00142969"/>
    <w:rsid w:val="00143301"/>
    <w:rsid w:val="00144757"/>
    <w:rsid w:val="001457E7"/>
    <w:rsid w:val="00145D9D"/>
    <w:rsid w:val="00145FA6"/>
    <w:rsid w:val="00146388"/>
    <w:rsid w:val="0014658F"/>
    <w:rsid w:val="001523FA"/>
    <w:rsid w:val="001529E5"/>
    <w:rsid w:val="00153C7E"/>
    <w:rsid w:val="00156B25"/>
    <w:rsid w:val="00156E1A"/>
    <w:rsid w:val="00157B55"/>
    <w:rsid w:val="001642FA"/>
    <w:rsid w:val="001645CF"/>
    <w:rsid w:val="001649EB"/>
    <w:rsid w:val="00164BAF"/>
    <w:rsid w:val="00164FA8"/>
    <w:rsid w:val="00165065"/>
    <w:rsid w:val="001653D9"/>
    <w:rsid w:val="00165434"/>
    <w:rsid w:val="001656A8"/>
    <w:rsid w:val="0016580B"/>
    <w:rsid w:val="00165F49"/>
    <w:rsid w:val="00166B88"/>
    <w:rsid w:val="0016770A"/>
    <w:rsid w:val="00170804"/>
    <w:rsid w:val="001708E9"/>
    <w:rsid w:val="0017340B"/>
    <w:rsid w:val="00173FB1"/>
    <w:rsid w:val="00175038"/>
    <w:rsid w:val="00176DE2"/>
    <w:rsid w:val="00176DFD"/>
    <w:rsid w:val="001778AD"/>
    <w:rsid w:val="001841BF"/>
    <w:rsid w:val="00184605"/>
    <w:rsid w:val="001852C9"/>
    <w:rsid w:val="00190087"/>
    <w:rsid w:val="00190DD9"/>
    <w:rsid w:val="001913C4"/>
    <w:rsid w:val="0019330D"/>
    <w:rsid w:val="0019348F"/>
    <w:rsid w:val="00193543"/>
    <w:rsid w:val="0019358B"/>
    <w:rsid w:val="001938AE"/>
    <w:rsid w:val="00193A07"/>
    <w:rsid w:val="00194C95"/>
    <w:rsid w:val="00195C34"/>
    <w:rsid w:val="00197DA1"/>
    <w:rsid w:val="001A1A53"/>
    <w:rsid w:val="001A20B5"/>
    <w:rsid w:val="001A234A"/>
    <w:rsid w:val="001A234C"/>
    <w:rsid w:val="001A622E"/>
    <w:rsid w:val="001B06E8"/>
    <w:rsid w:val="001B36CE"/>
    <w:rsid w:val="001B71D0"/>
    <w:rsid w:val="001B71EE"/>
    <w:rsid w:val="001C04A8"/>
    <w:rsid w:val="001C0890"/>
    <w:rsid w:val="001C21C7"/>
    <w:rsid w:val="001C2C03"/>
    <w:rsid w:val="001C38AD"/>
    <w:rsid w:val="001C3D0E"/>
    <w:rsid w:val="001C42F7"/>
    <w:rsid w:val="001C49E5"/>
    <w:rsid w:val="001C680C"/>
    <w:rsid w:val="001C7F76"/>
    <w:rsid w:val="001C7FEA"/>
    <w:rsid w:val="001D0499"/>
    <w:rsid w:val="001D0BBE"/>
    <w:rsid w:val="001D0ED4"/>
    <w:rsid w:val="001D1C53"/>
    <w:rsid w:val="001D212F"/>
    <w:rsid w:val="001D29D7"/>
    <w:rsid w:val="001D2DE7"/>
    <w:rsid w:val="001D3440"/>
    <w:rsid w:val="001D3AA9"/>
    <w:rsid w:val="001D3D3D"/>
    <w:rsid w:val="001D411C"/>
    <w:rsid w:val="001D7A0A"/>
    <w:rsid w:val="001D7CE5"/>
    <w:rsid w:val="001E0B5A"/>
    <w:rsid w:val="001E1B6A"/>
    <w:rsid w:val="001E1EE5"/>
    <w:rsid w:val="001E2484"/>
    <w:rsid w:val="001E3CC4"/>
    <w:rsid w:val="001E4882"/>
    <w:rsid w:val="001E7036"/>
    <w:rsid w:val="001E73AB"/>
    <w:rsid w:val="001F092D"/>
    <w:rsid w:val="001F143A"/>
    <w:rsid w:val="001F1605"/>
    <w:rsid w:val="001F1946"/>
    <w:rsid w:val="001F1BB5"/>
    <w:rsid w:val="001F2508"/>
    <w:rsid w:val="001F4816"/>
    <w:rsid w:val="001F69B4"/>
    <w:rsid w:val="001F70A5"/>
    <w:rsid w:val="001F77C7"/>
    <w:rsid w:val="001F7B0C"/>
    <w:rsid w:val="00200183"/>
    <w:rsid w:val="0020107D"/>
    <w:rsid w:val="00202AA4"/>
    <w:rsid w:val="002031F7"/>
    <w:rsid w:val="002040E6"/>
    <w:rsid w:val="0020527B"/>
    <w:rsid w:val="00206A05"/>
    <w:rsid w:val="00207BD0"/>
    <w:rsid w:val="00210B15"/>
    <w:rsid w:val="00210B77"/>
    <w:rsid w:val="00211A6C"/>
    <w:rsid w:val="00212109"/>
    <w:rsid w:val="002142EA"/>
    <w:rsid w:val="002204BB"/>
    <w:rsid w:val="00221B79"/>
    <w:rsid w:val="00221C6B"/>
    <w:rsid w:val="00223EB0"/>
    <w:rsid w:val="002253A1"/>
    <w:rsid w:val="00225CF8"/>
    <w:rsid w:val="0022794E"/>
    <w:rsid w:val="0023062D"/>
    <w:rsid w:val="0023122D"/>
    <w:rsid w:val="00233D64"/>
    <w:rsid w:val="0023482A"/>
    <w:rsid w:val="002359CB"/>
    <w:rsid w:val="002375D9"/>
    <w:rsid w:val="0024100D"/>
    <w:rsid w:val="00242E08"/>
    <w:rsid w:val="00243540"/>
    <w:rsid w:val="0024497B"/>
    <w:rsid w:val="0024515B"/>
    <w:rsid w:val="00246021"/>
    <w:rsid w:val="0024666E"/>
    <w:rsid w:val="00246AA6"/>
    <w:rsid w:val="00247F52"/>
    <w:rsid w:val="00250B25"/>
    <w:rsid w:val="00250BBE"/>
    <w:rsid w:val="0025194F"/>
    <w:rsid w:val="00255F20"/>
    <w:rsid w:val="0026148A"/>
    <w:rsid w:val="0026149C"/>
    <w:rsid w:val="00262696"/>
    <w:rsid w:val="00262AE4"/>
    <w:rsid w:val="002643C3"/>
    <w:rsid w:val="00264A0C"/>
    <w:rsid w:val="00267266"/>
    <w:rsid w:val="00267EF4"/>
    <w:rsid w:val="00270CB8"/>
    <w:rsid w:val="00272A64"/>
    <w:rsid w:val="00272B08"/>
    <w:rsid w:val="00281667"/>
    <w:rsid w:val="00281BB8"/>
    <w:rsid w:val="00281E9E"/>
    <w:rsid w:val="00281EA5"/>
    <w:rsid w:val="0028514D"/>
    <w:rsid w:val="00285170"/>
    <w:rsid w:val="00285361"/>
    <w:rsid w:val="00292D60"/>
    <w:rsid w:val="00294D34"/>
    <w:rsid w:val="00294E3B"/>
    <w:rsid w:val="00295074"/>
    <w:rsid w:val="00295FFB"/>
    <w:rsid w:val="00296193"/>
    <w:rsid w:val="00296C66"/>
    <w:rsid w:val="00296EBE"/>
    <w:rsid w:val="002974E3"/>
    <w:rsid w:val="002A084B"/>
    <w:rsid w:val="002A1260"/>
    <w:rsid w:val="002A1589"/>
    <w:rsid w:val="002A1608"/>
    <w:rsid w:val="002A2329"/>
    <w:rsid w:val="002A25DC"/>
    <w:rsid w:val="002A2D22"/>
    <w:rsid w:val="002A33C8"/>
    <w:rsid w:val="002A3AAB"/>
    <w:rsid w:val="002A4CEA"/>
    <w:rsid w:val="002A5977"/>
    <w:rsid w:val="002A5A13"/>
    <w:rsid w:val="002A67C1"/>
    <w:rsid w:val="002A7F44"/>
    <w:rsid w:val="002B0C40"/>
    <w:rsid w:val="002B1966"/>
    <w:rsid w:val="002B270F"/>
    <w:rsid w:val="002B370D"/>
    <w:rsid w:val="002B4508"/>
    <w:rsid w:val="002B5779"/>
    <w:rsid w:val="002B7332"/>
    <w:rsid w:val="002B7B37"/>
    <w:rsid w:val="002B7F51"/>
    <w:rsid w:val="002C09E7"/>
    <w:rsid w:val="002C1B28"/>
    <w:rsid w:val="002C3262"/>
    <w:rsid w:val="002C33A9"/>
    <w:rsid w:val="002C3F07"/>
    <w:rsid w:val="002C47AA"/>
    <w:rsid w:val="002C5278"/>
    <w:rsid w:val="002C7EBB"/>
    <w:rsid w:val="002D06C1"/>
    <w:rsid w:val="002D42B5"/>
    <w:rsid w:val="002D4F1A"/>
    <w:rsid w:val="002D5513"/>
    <w:rsid w:val="002D6EC6"/>
    <w:rsid w:val="002D79AC"/>
    <w:rsid w:val="002E039D"/>
    <w:rsid w:val="002E4C05"/>
    <w:rsid w:val="002E4D5A"/>
    <w:rsid w:val="002E6326"/>
    <w:rsid w:val="002E792C"/>
    <w:rsid w:val="002F1BA7"/>
    <w:rsid w:val="002F2F11"/>
    <w:rsid w:val="002F30E0"/>
    <w:rsid w:val="002F35E4"/>
    <w:rsid w:val="002F3730"/>
    <w:rsid w:val="002F38E1"/>
    <w:rsid w:val="002F45E0"/>
    <w:rsid w:val="002F4DEE"/>
    <w:rsid w:val="002F7AF6"/>
    <w:rsid w:val="00300E63"/>
    <w:rsid w:val="00301836"/>
    <w:rsid w:val="00301EA5"/>
    <w:rsid w:val="00302F5F"/>
    <w:rsid w:val="0030441D"/>
    <w:rsid w:val="00304959"/>
    <w:rsid w:val="003051F8"/>
    <w:rsid w:val="00306063"/>
    <w:rsid w:val="00310A97"/>
    <w:rsid w:val="00312502"/>
    <w:rsid w:val="00313B85"/>
    <w:rsid w:val="00314BDF"/>
    <w:rsid w:val="0031564E"/>
    <w:rsid w:val="00317988"/>
    <w:rsid w:val="003221B4"/>
    <w:rsid w:val="00322E62"/>
    <w:rsid w:val="00324EDD"/>
    <w:rsid w:val="00326D2E"/>
    <w:rsid w:val="00332656"/>
    <w:rsid w:val="00336C64"/>
    <w:rsid w:val="00337162"/>
    <w:rsid w:val="00341101"/>
    <w:rsid w:val="0034194F"/>
    <w:rsid w:val="00344605"/>
    <w:rsid w:val="00345F84"/>
    <w:rsid w:val="003474AA"/>
    <w:rsid w:val="00350B93"/>
    <w:rsid w:val="00350D1D"/>
    <w:rsid w:val="0035139A"/>
    <w:rsid w:val="00352C83"/>
    <w:rsid w:val="0035461B"/>
    <w:rsid w:val="00355745"/>
    <w:rsid w:val="00355E2F"/>
    <w:rsid w:val="0035621E"/>
    <w:rsid w:val="003578C3"/>
    <w:rsid w:val="003614D0"/>
    <w:rsid w:val="003615D2"/>
    <w:rsid w:val="0036429C"/>
    <w:rsid w:val="00364A53"/>
    <w:rsid w:val="00364CE0"/>
    <w:rsid w:val="00364F90"/>
    <w:rsid w:val="003654CB"/>
    <w:rsid w:val="00365F86"/>
    <w:rsid w:val="00365F87"/>
    <w:rsid w:val="003705F4"/>
    <w:rsid w:val="00370D58"/>
    <w:rsid w:val="00371316"/>
    <w:rsid w:val="00376713"/>
    <w:rsid w:val="00377DB3"/>
    <w:rsid w:val="0038158E"/>
    <w:rsid w:val="00381815"/>
    <w:rsid w:val="00381883"/>
    <w:rsid w:val="003819AF"/>
    <w:rsid w:val="00381A2E"/>
    <w:rsid w:val="003820E9"/>
    <w:rsid w:val="003829F5"/>
    <w:rsid w:val="00382DE7"/>
    <w:rsid w:val="00384FFC"/>
    <w:rsid w:val="0038609D"/>
    <w:rsid w:val="003872FC"/>
    <w:rsid w:val="00387ADC"/>
    <w:rsid w:val="00390020"/>
    <w:rsid w:val="003903D6"/>
    <w:rsid w:val="003906E5"/>
    <w:rsid w:val="00390EE6"/>
    <w:rsid w:val="0039118F"/>
    <w:rsid w:val="00392AD7"/>
    <w:rsid w:val="00392C1E"/>
    <w:rsid w:val="003938D9"/>
    <w:rsid w:val="00394372"/>
    <w:rsid w:val="00394376"/>
    <w:rsid w:val="003943FF"/>
    <w:rsid w:val="0039488D"/>
    <w:rsid w:val="00394B27"/>
    <w:rsid w:val="0039669E"/>
    <w:rsid w:val="003974EB"/>
    <w:rsid w:val="00397CC5"/>
    <w:rsid w:val="003A1582"/>
    <w:rsid w:val="003A29D6"/>
    <w:rsid w:val="003A2FCF"/>
    <w:rsid w:val="003A4077"/>
    <w:rsid w:val="003B09AD"/>
    <w:rsid w:val="003B0F22"/>
    <w:rsid w:val="003B1AA2"/>
    <w:rsid w:val="003B1D91"/>
    <w:rsid w:val="003B1F18"/>
    <w:rsid w:val="003B546A"/>
    <w:rsid w:val="003B5BF0"/>
    <w:rsid w:val="003B60BF"/>
    <w:rsid w:val="003B62FB"/>
    <w:rsid w:val="003B6BE3"/>
    <w:rsid w:val="003C010C"/>
    <w:rsid w:val="003C0A6C"/>
    <w:rsid w:val="003C5A43"/>
    <w:rsid w:val="003D0519"/>
    <w:rsid w:val="003D0FF6"/>
    <w:rsid w:val="003D13AA"/>
    <w:rsid w:val="003D248B"/>
    <w:rsid w:val="003D262C"/>
    <w:rsid w:val="003D2A7F"/>
    <w:rsid w:val="003D3FB8"/>
    <w:rsid w:val="003D6D61"/>
    <w:rsid w:val="003E091D"/>
    <w:rsid w:val="003E1C53"/>
    <w:rsid w:val="003E2A69"/>
    <w:rsid w:val="003E2D49"/>
    <w:rsid w:val="003E2FD4"/>
    <w:rsid w:val="003E3017"/>
    <w:rsid w:val="003E32D8"/>
    <w:rsid w:val="003E49F6"/>
    <w:rsid w:val="003F0841"/>
    <w:rsid w:val="003F1D3B"/>
    <w:rsid w:val="003F216A"/>
    <w:rsid w:val="003F23D3"/>
    <w:rsid w:val="003F3668"/>
    <w:rsid w:val="003F3F08"/>
    <w:rsid w:val="003F49F1"/>
    <w:rsid w:val="003F5FBC"/>
    <w:rsid w:val="003F6272"/>
    <w:rsid w:val="00400E72"/>
    <w:rsid w:val="00401095"/>
    <w:rsid w:val="00401400"/>
    <w:rsid w:val="00401A8F"/>
    <w:rsid w:val="00404869"/>
    <w:rsid w:val="00405884"/>
    <w:rsid w:val="00407D39"/>
    <w:rsid w:val="004133DC"/>
    <w:rsid w:val="00413C4E"/>
    <w:rsid w:val="0041477A"/>
    <w:rsid w:val="00414DC5"/>
    <w:rsid w:val="004153B6"/>
    <w:rsid w:val="004167A3"/>
    <w:rsid w:val="004247A8"/>
    <w:rsid w:val="00427914"/>
    <w:rsid w:val="00432DAA"/>
    <w:rsid w:val="0043303C"/>
    <w:rsid w:val="004340EC"/>
    <w:rsid w:val="00434305"/>
    <w:rsid w:val="004347D3"/>
    <w:rsid w:val="00435DF7"/>
    <w:rsid w:val="004375BF"/>
    <w:rsid w:val="0044083F"/>
    <w:rsid w:val="00441AE7"/>
    <w:rsid w:val="00444A18"/>
    <w:rsid w:val="00445574"/>
    <w:rsid w:val="004458C1"/>
    <w:rsid w:val="004467FB"/>
    <w:rsid w:val="0045091C"/>
    <w:rsid w:val="004515D4"/>
    <w:rsid w:val="00452D6B"/>
    <w:rsid w:val="00454484"/>
    <w:rsid w:val="0045517B"/>
    <w:rsid w:val="00456513"/>
    <w:rsid w:val="00456632"/>
    <w:rsid w:val="00461AB0"/>
    <w:rsid w:val="00463B77"/>
    <w:rsid w:val="00463C7B"/>
    <w:rsid w:val="004644A6"/>
    <w:rsid w:val="004659BD"/>
    <w:rsid w:val="004660C2"/>
    <w:rsid w:val="00470775"/>
    <w:rsid w:val="0047207E"/>
    <w:rsid w:val="00472FF2"/>
    <w:rsid w:val="00473CAC"/>
    <w:rsid w:val="004746B1"/>
    <w:rsid w:val="0047583F"/>
    <w:rsid w:val="004761A6"/>
    <w:rsid w:val="004761ED"/>
    <w:rsid w:val="00484936"/>
    <w:rsid w:val="00485C89"/>
    <w:rsid w:val="00486BE3"/>
    <w:rsid w:val="004905E4"/>
    <w:rsid w:val="00490A89"/>
    <w:rsid w:val="00490AB4"/>
    <w:rsid w:val="00492F02"/>
    <w:rsid w:val="00493299"/>
    <w:rsid w:val="004939AE"/>
    <w:rsid w:val="0049622A"/>
    <w:rsid w:val="004A12DF"/>
    <w:rsid w:val="004A1BA8"/>
    <w:rsid w:val="004A3470"/>
    <w:rsid w:val="004A4B57"/>
    <w:rsid w:val="004A63FA"/>
    <w:rsid w:val="004A6900"/>
    <w:rsid w:val="004B2701"/>
    <w:rsid w:val="004B2E1B"/>
    <w:rsid w:val="004B3E93"/>
    <w:rsid w:val="004B4C3C"/>
    <w:rsid w:val="004B58F7"/>
    <w:rsid w:val="004B7D33"/>
    <w:rsid w:val="004C1FBC"/>
    <w:rsid w:val="004C3F1D"/>
    <w:rsid w:val="004C44A9"/>
    <w:rsid w:val="004C458D"/>
    <w:rsid w:val="004C7556"/>
    <w:rsid w:val="004C7AFF"/>
    <w:rsid w:val="004C7DD8"/>
    <w:rsid w:val="004C7E9D"/>
    <w:rsid w:val="004C7F67"/>
    <w:rsid w:val="004D076D"/>
    <w:rsid w:val="004D0CE5"/>
    <w:rsid w:val="004D0EF1"/>
    <w:rsid w:val="004D1C1E"/>
    <w:rsid w:val="004D2253"/>
    <w:rsid w:val="004D4406"/>
    <w:rsid w:val="004D553C"/>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4DAD"/>
    <w:rsid w:val="00505767"/>
    <w:rsid w:val="005073F0"/>
    <w:rsid w:val="00510A7B"/>
    <w:rsid w:val="00512831"/>
    <w:rsid w:val="00512F6E"/>
    <w:rsid w:val="00513038"/>
    <w:rsid w:val="00514174"/>
    <w:rsid w:val="005147B4"/>
    <w:rsid w:val="00514DF9"/>
    <w:rsid w:val="0051558E"/>
    <w:rsid w:val="00516088"/>
    <w:rsid w:val="0051699A"/>
    <w:rsid w:val="00516B0B"/>
    <w:rsid w:val="00517EF0"/>
    <w:rsid w:val="005220EC"/>
    <w:rsid w:val="00523461"/>
    <w:rsid w:val="00523F95"/>
    <w:rsid w:val="00524D65"/>
    <w:rsid w:val="00525B16"/>
    <w:rsid w:val="00533D04"/>
    <w:rsid w:val="00534804"/>
    <w:rsid w:val="00534BDF"/>
    <w:rsid w:val="005354EA"/>
    <w:rsid w:val="00535EC4"/>
    <w:rsid w:val="00535ED9"/>
    <w:rsid w:val="0053692B"/>
    <w:rsid w:val="00541853"/>
    <w:rsid w:val="00543BDA"/>
    <w:rsid w:val="005441CC"/>
    <w:rsid w:val="005445FC"/>
    <w:rsid w:val="005447D7"/>
    <w:rsid w:val="005479DA"/>
    <w:rsid w:val="00547BCC"/>
    <w:rsid w:val="0055013B"/>
    <w:rsid w:val="00551F6F"/>
    <w:rsid w:val="00555044"/>
    <w:rsid w:val="00560CB2"/>
    <w:rsid w:val="00561475"/>
    <w:rsid w:val="0056487B"/>
    <w:rsid w:val="00564FB9"/>
    <w:rsid w:val="0056682D"/>
    <w:rsid w:val="00573D9E"/>
    <w:rsid w:val="005742B6"/>
    <w:rsid w:val="00576650"/>
    <w:rsid w:val="005801E3"/>
    <w:rsid w:val="00580D30"/>
    <w:rsid w:val="00581802"/>
    <w:rsid w:val="0058275E"/>
    <w:rsid w:val="00582CB1"/>
    <w:rsid w:val="005836A8"/>
    <w:rsid w:val="00584262"/>
    <w:rsid w:val="00584382"/>
    <w:rsid w:val="005848C7"/>
    <w:rsid w:val="00585E1B"/>
    <w:rsid w:val="00586630"/>
    <w:rsid w:val="00587ADD"/>
    <w:rsid w:val="00592A4B"/>
    <w:rsid w:val="00596160"/>
    <w:rsid w:val="0059651A"/>
    <w:rsid w:val="005966E2"/>
    <w:rsid w:val="00597007"/>
    <w:rsid w:val="005976BE"/>
    <w:rsid w:val="005A0966"/>
    <w:rsid w:val="005A11B7"/>
    <w:rsid w:val="005A260B"/>
    <w:rsid w:val="005A476B"/>
    <w:rsid w:val="005A4A1B"/>
    <w:rsid w:val="005A55AA"/>
    <w:rsid w:val="005A6422"/>
    <w:rsid w:val="005A7830"/>
    <w:rsid w:val="005A7FCE"/>
    <w:rsid w:val="005B0F3F"/>
    <w:rsid w:val="005B2D8A"/>
    <w:rsid w:val="005B3AA3"/>
    <w:rsid w:val="005B4903"/>
    <w:rsid w:val="005B51CE"/>
    <w:rsid w:val="005B5885"/>
    <w:rsid w:val="005B5CD7"/>
    <w:rsid w:val="005B6CF6"/>
    <w:rsid w:val="005B70D3"/>
    <w:rsid w:val="005B7422"/>
    <w:rsid w:val="005C08A3"/>
    <w:rsid w:val="005C1525"/>
    <w:rsid w:val="005C1F73"/>
    <w:rsid w:val="005C29B8"/>
    <w:rsid w:val="005C2DB3"/>
    <w:rsid w:val="005C565C"/>
    <w:rsid w:val="005C5F21"/>
    <w:rsid w:val="005C7156"/>
    <w:rsid w:val="005C723C"/>
    <w:rsid w:val="005C7F88"/>
    <w:rsid w:val="005D0C3B"/>
    <w:rsid w:val="005D0C75"/>
    <w:rsid w:val="005D27EE"/>
    <w:rsid w:val="005D4171"/>
    <w:rsid w:val="005D6A95"/>
    <w:rsid w:val="005D6B2C"/>
    <w:rsid w:val="005D6D9C"/>
    <w:rsid w:val="005E1377"/>
    <w:rsid w:val="005E1971"/>
    <w:rsid w:val="005E2335"/>
    <w:rsid w:val="005E34CA"/>
    <w:rsid w:val="005E3C18"/>
    <w:rsid w:val="005E70AC"/>
    <w:rsid w:val="005E7881"/>
    <w:rsid w:val="005E78E0"/>
    <w:rsid w:val="005F0668"/>
    <w:rsid w:val="005F080F"/>
    <w:rsid w:val="005F0D9C"/>
    <w:rsid w:val="005F1813"/>
    <w:rsid w:val="005F284E"/>
    <w:rsid w:val="005F373E"/>
    <w:rsid w:val="006002B2"/>
    <w:rsid w:val="00600E9C"/>
    <w:rsid w:val="00600EF3"/>
    <w:rsid w:val="006015CE"/>
    <w:rsid w:val="00603531"/>
    <w:rsid w:val="00604784"/>
    <w:rsid w:val="006048C0"/>
    <w:rsid w:val="006049CF"/>
    <w:rsid w:val="00606419"/>
    <w:rsid w:val="00607D29"/>
    <w:rsid w:val="00612952"/>
    <w:rsid w:val="006147D4"/>
    <w:rsid w:val="00614CC1"/>
    <w:rsid w:val="00615A9D"/>
    <w:rsid w:val="006162BE"/>
    <w:rsid w:val="00616BBB"/>
    <w:rsid w:val="00617387"/>
    <w:rsid w:val="00620764"/>
    <w:rsid w:val="00622F27"/>
    <w:rsid w:val="00624833"/>
    <w:rsid w:val="006252D8"/>
    <w:rsid w:val="00625596"/>
    <w:rsid w:val="006259BC"/>
    <w:rsid w:val="0062636B"/>
    <w:rsid w:val="00626922"/>
    <w:rsid w:val="00626969"/>
    <w:rsid w:val="00626EB4"/>
    <w:rsid w:val="0062700E"/>
    <w:rsid w:val="00632182"/>
    <w:rsid w:val="00632AE0"/>
    <w:rsid w:val="00633C17"/>
    <w:rsid w:val="00636E3E"/>
    <w:rsid w:val="006379F7"/>
    <w:rsid w:val="00637E4D"/>
    <w:rsid w:val="00640620"/>
    <w:rsid w:val="00640C55"/>
    <w:rsid w:val="00641A1F"/>
    <w:rsid w:val="006420DE"/>
    <w:rsid w:val="00643282"/>
    <w:rsid w:val="00645904"/>
    <w:rsid w:val="00651ACB"/>
    <w:rsid w:val="00651C47"/>
    <w:rsid w:val="00652AB2"/>
    <w:rsid w:val="00654955"/>
    <w:rsid w:val="00654EC0"/>
    <w:rsid w:val="0065525B"/>
    <w:rsid w:val="00655D4F"/>
    <w:rsid w:val="006564FC"/>
    <w:rsid w:val="006640E5"/>
    <w:rsid w:val="006646F1"/>
    <w:rsid w:val="00664929"/>
    <w:rsid w:val="00664F62"/>
    <w:rsid w:val="006655E1"/>
    <w:rsid w:val="00665819"/>
    <w:rsid w:val="00672060"/>
    <w:rsid w:val="00672BFD"/>
    <w:rsid w:val="00674F15"/>
    <w:rsid w:val="006770F4"/>
    <w:rsid w:val="00677A84"/>
    <w:rsid w:val="0068026D"/>
    <w:rsid w:val="00680702"/>
    <w:rsid w:val="00680A27"/>
    <w:rsid w:val="006816A4"/>
    <w:rsid w:val="006819B8"/>
    <w:rsid w:val="00681C1E"/>
    <w:rsid w:val="0068374A"/>
    <w:rsid w:val="006840A6"/>
    <w:rsid w:val="006850CD"/>
    <w:rsid w:val="00685AAB"/>
    <w:rsid w:val="00686334"/>
    <w:rsid w:val="00690B3E"/>
    <w:rsid w:val="00692863"/>
    <w:rsid w:val="00692BC9"/>
    <w:rsid w:val="006A07AA"/>
    <w:rsid w:val="006A25E5"/>
    <w:rsid w:val="006A2B46"/>
    <w:rsid w:val="006A336D"/>
    <w:rsid w:val="006A37B9"/>
    <w:rsid w:val="006A6660"/>
    <w:rsid w:val="006B2672"/>
    <w:rsid w:val="006B4B34"/>
    <w:rsid w:val="006B54BF"/>
    <w:rsid w:val="006B5F44"/>
    <w:rsid w:val="006B5F90"/>
    <w:rsid w:val="006B62E4"/>
    <w:rsid w:val="006B6A85"/>
    <w:rsid w:val="006B71DA"/>
    <w:rsid w:val="006C107E"/>
    <w:rsid w:val="006C1BBA"/>
    <w:rsid w:val="006C2079"/>
    <w:rsid w:val="006C3BD9"/>
    <w:rsid w:val="006C5A62"/>
    <w:rsid w:val="006C5BDE"/>
    <w:rsid w:val="006C5D68"/>
    <w:rsid w:val="006C67C4"/>
    <w:rsid w:val="006C6976"/>
    <w:rsid w:val="006C6DD0"/>
    <w:rsid w:val="006D04EA"/>
    <w:rsid w:val="006D16C4"/>
    <w:rsid w:val="006D3E96"/>
    <w:rsid w:val="006D4515"/>
    <w:rsid w:val="006D4BB1"/>
    <w:rsid w:val="006D53F9"/>
    <w:rsid w:val="006D6593"/>
    <w:rsid w:val="006E0DDF"/>
    <w:rsid w:val="006E3C57"/>
    <w:rsid w:val="006E5DEE"/>
    <w:rsid w:val="006F03A8"/>
    <w:rsid w:val="006F03BE"/>
    <w:rsid w:val="006F0ED7"/>
    <w:rsid w:val="006F1360"/>
    <w:rsid w:val="006F1662"/>
    <w:rsid w:val="006F2ACA"/>
    <w:rsid w:val="006F2ADC"/>
    <w:rsid w:val="006F2BFE"/>
    <w:rsid w:val="006F31E9"/>
    <w:rsid w:val="006F3B6C"/>
    <w:rsid w:val="006F4B0A"/>
    <w:rsid w:val="006F5327"/>
    <w:rsid w:val="006F6284"/>
    <w:rsid w:val="007002C5"/>
    <w:rsid w:val="00704387"/>
    <w:rsid w:val="00704F78"/>
    <w:rsid w:val="00707669"/>
    <w:rsid w:val="0070794C"/>
    <w:rsid w:val="00711CBA"/>
    <w:rsid w:val="00711FB5"/>
    <w:rsid w:val="00712A01"/>
    <w:rsid w:val="00714F58"/>
    <w:rsid w:val="00716E3C"/>
    <w:rsid w:val="00717937"/>
    <w:rsid w:val="00721D24"/>
    <w:rsid w:val="007225AC"/>
    <w:rsid w:val="00722727"/>
    <w:rsid w:val="00722FBF"/>
    <w:rsid w:val="00722FC2"/>
    <w:rsid w:val="007238D0"/>
    <w:rsid w:val="00725949"/>
    <w:rsid w:val="00727FA2"/>
    <w:rsid w:val="00731A39"/>
    <w:rsid w:val="007322D9"/>
    <w:rsid w:val="00732BC0"/>
    <w:rsid w:val="0073720F"/>
    <w:rsid w:val="00737796"/>
    <w:rsid w:val="0074165C"/>
    <w:rsid w:val="00742D3F"/>
    <w:rsid w:val="007432CA"/>
    <w:rsid w:val="007439EB"/>
    <w:rsid w:val="00743CB4"/>
    <w:rsid w:val="00743F0A"/>
    <w:rsid w:val="007444E8"/>
    <w:rsid w:val="0074548E"/>
    <w:rsid w:val="00745773"/>
    <w:rsid w:val="00746800"/>
    <w:rsid w:val="007501A8"/>
    <w:rsid w:val="00750EE1"/>
    <w:rsid w:val="00751169"/>
    <w:rsid w:val="00751FE4"/>
    <w:rsid w:val="00752B4D"/>
    <w:rsid w:val="00755402"/>
    <w:rsid w:val="00755C2E"/>
    <w:rsid w:val="00756B26"/>
    <w:rsid w:val="00756EDF"/>
    <w:rsid w:val="0075786A"/>
    <w:rsid w:val="007609A2"/>
    <w:rsid w:val="00760CD7"/>
    <w:rsid w:val="00765C43"/>
    <w:rsid w:val="00765EFB"/>
    <w:rsid w:val="007663E4"/>
    <w:rsid w:val="007671CA"/>
    <w:rsid w:val="00767C61"/>
    <w:rsid w:val="0077008A"/>
    <w:rsid w:val="00773C1F"/>
    <w:rsid w:val="007748C5"/>
    <w:rsid w:val="00774DA4"/>
    <w:rsid w:val="00776599"/>
    <w:rsid w:val="00777B6D"/>
    <w:rsid w:val="00777D34"/>
    <w:rsid w:val="0078114B"/>
    <w:rsid w:val="00781DD2"/>
    <w:rsid w:val="00783D22"/>
    <w:rsid w:val="00783ECF"/>
    <w:rsid w:val="0078413A"/>
    <w:rsid w:val="007844BF"/>
    <w:rsid w:val="00790CA3"/>
    <w:rsid w:val="00790E01"/>
    <w:rsid w:val="007959E8"/>
    <w:rsid w:val="00795E9C"/>
    <w:rsid w:val="007A0521"/>
    <w:rsid w:val="007A061E"/>
    <w:rsid w:val="007A142C"/>
    <w:rsid w:val="007A2E12"/>
    <w:rsid w:val="007A3475"/>
    <w:rsid w:val="007A41C8"/>
    <w:rsid w:val="007A54CE"/>
    <w:rsid w:val="007A6118"/>
    <w:rsid w:val="007A7394"/>
    <w:rsid w:val="007A75D3"/>
    <w:rsid w:val="007A7679"/>
    <w:rsid w:val="007A7FFA"/>
    <w:rsid w:val="007B04EB"/>
    <w:rsid w:val="007B0D4F"/>
    <w:rsid w:val="007B5A3D"/>
    <w:rsid w:val="007B5B95"/>
    <w:rsid w:val="007B5F98"/>
    <w:rsid w:val="007B68EA"/>
    <w:rsid w:val="007C0429"/>
    <w:rsid w:val="007C044F"/>
    <w:rsid w:val="007C19E8"/>
    <w:rsid w:val="007C2D89"/>
    <w:rsid w:val="007C4593"/>
    <w:rsid w:val="007C4A11"/>
    <w:rsid w:val="007C5309"/>
    <w:rsid w:val="007C6069"/>
    <w:rsid w:val="007D06C4"/>
    <w:rsid w:val="007D1352"/>
    <w:rsid w:val="007D2508"/>
    <w:rsid w:val="007D346A"/>
    <w:rsid w:val="007D3689"/>
    <w:rsid w:val="007D6518"/>
    <w:rsid w:val="007D708D"/>
    <w:rsid w:val="007D76BD"/>
    <w:rsid w:val="007E0BF1"/>
    <w:rsid w:val="007E6510"/>
    <w:rsid w:val="007E7893"/>
    <w:rsid w:val="007F0ED8"/>
    <w:rsid w:val="007F0F63"/>
    <w:rsid w:val="007F5ECF"/>
    <w:rsid w:val="007F626A"/>
    <w:rsid w:val="007F75CE"/>
    <w:rsid w:val="008013A4"/>
    <w:rsid w:val="0080200A"/>
    <w:rsid w:val="008027CE"/>
    <w:rsid w:val="00802F42"/>
    <w:rsid w:val="00804383"/>
    <w:rsid w:val="00804BB7"/>
    <w:rsid w:val="00810257"/>
    <w:rsid w:val="008104F5"/>
    <w:rsid w:val="00811072"/>
    <w:rsid w:val="00811369"/>
    <w:rsid w:val="00814E50"/>
    <w:rsid w:val="00815419"/>
    <w:rsid w:val="008163C8"/>
    <w:rsid w:val="00817325"/>
    <w:rsid w:val="008177E1"/>
    <w:rsid w:val="008209E6"/>
    <w:rsid w:val="00821E0D"/>
    <w:rsid w:val="00823303"/>
    <w:rsid w:val="008233B2"/>
    <w:rsid w:val="00823A9F"/>
    <w:rsid w:val="00823C85"/>
    <w:rsid w:val="00825138"/>
    <w:rsid w:val="008269DD"/>
    <w:rsid w:val="00830621"/>
    <w:rsid w:val="00830C57"/>
    <w:rsid w:val="0083348C"/>
    <w:rsid w:val="008373D3"/>
    <w:rsid w:val="00840617"/>
    <w:rsid w:val="00842A47"/>
    <w:rsid w:val="00843C13"/>
    <w:rsid w:val="00844227"/>
    <w:rsid w:val="008454F8"/>
    <w:rsid w:val="00851047"/>
    <w:rsid w:val="00851342"/>
    <w:rsid w:val="00851387"/>
    <w:rsid w:val="0085173A"/>
    <w:rsid w:val="00852D31"/>
    <w:rsid w:val="0085446E"/>
    <w:rsid w:val="008603CE"/>
    <w:rsid w:val="008620FC"/>
    <w:rsid w:val="008627A5"/>
    <w:rsid w:val="008629B4"/>
    <w:rsid w:val="00863E05"/>
    <w:rsid w:val="0086475B"/>
    <w:rsid w:val="00865ACA"/>
    <w:rsid w:val="00865D28"/>
    <w:rsid w:val="00865F85"/>
    <w:rsid w:val="00867C10"/>
    <w:rsid w:val="00867ED2"/>
    <w:rsid w:val="00870439"/>
    <w:rsid w:val="00870DA1"/>
    <w:rsid w:val="0087508D"/>
    <w:rsid w:val="00876F91"/>
    <w:rsid w:val="00881CF1"/>
    <w:rsid w:val="00882738"/>
    <w:rsid w:val="008830A2"/>
    <w:rsid w:val="00883F93"/>
    <w:rsid w:val="00884DB3"/>
    <w:rsid w:val="00885A9D"/>
    <w:rsid w:val="008864F6"/>
    <w:rsid w:val="0089049D"/>
    <w:rsid w:val="008928C9"/>
    <w:rsid w:val="008938DC"/>
    <w:rsid w:val="00893FD1"/>
    <w:rsid w:val="00894836"/>
    <w:rsid w:val="00895172"/>
    <w:rsid w:val="00895680"/>
    <w:rsid w:val="00896DFF"/>
    <w:rsid w:val="00896EB6"/>
    <w:rsid w:val="0089762C"/>
    <w:rsid w:val="008A1893"/>
    <w:rsid w:val="008A1C67"/>
    <w:rsid w:val="008A4B49"/>
    <w:rsid w:val="008A769A"/>
    <w:rsid w:val="008B0C9C"/>
    <w:rsid w:val="008B166D"/>
    <w:rsid w:val="008B17F4"/>
    <w:rsid w:val="008B3615"/>
    <w:rsid w:val="008B43F3"/>
    <w:rsid w:val="008B4AC4"/>
    <w:rsid w:val="008B50C8"/>
    <w:rsid w:val="008B5281"/>
    <w:rsid w:val="008B6E47"/>
    <w:rsid w:val="008B7905"/>
    <w:rsid w:val="008B7E05"/>
    <w:rsid w:val="008C0DFF"/>
    <w:rsid w:val="008C1797"/>
    <w:rsid w:val="008C219C"/>
    <w:rsid w:val="008C2F64"/>
    <w:rsid w:val="008C475E"/>
    <w:rsid w:val="008C5C6D"/>
    <w:rsid w:val="008C619A"/>
    <w:rsid w:val="008C7A7D"/>
    <w:rsid w:val="008D0CE8"/>
    <w:rsid w:val="008D2D1D"/>
    <w:rsid w:val="008D2F0A"/>
    <w:rsid w:val="008D453D"/>
    <w:rsid w:val="008D53AD"/>
    <w:rsid w:val="008D562B"/>
    <w:rsid w:val="008D5733"/>
    <w:rsid w:val="008D622B"/>
    <w:rsid w:val="008D666C"/>
    <w:rsid w:val="008D7B54"/>
    <w:rsid w:val="008E0C9D"/>
    <w:rsid w:val="008E1648"/>
    <w:rsid w:val="008E1B3E"/>
    <w:rsid w:val="008E2319"/>
    <w:rsid w:val="008E4968"/>
    <w:rsid w:val="008E4BB6"/>
    <w:rsid w:val="008E5518"/>
    <w:rsid w:val="008E5B6D"/>
    <w:rsid w:val="008E6A84"/>
    <w:rsid w:val="008F0CDC"/>
    <w:rsid w:val="008F17A3"/>
    <w:rsid w:val="008F1ED3"/>
    <w:rsid w:val="008F30FE"/>
    <w:rsid w:val="008F4C29"/>
    <w:rsid w:val="008F70BD"/>
    <w:rsid w:val="008F788F"/>
    <w:rsid w:val="008F7EA2"/>
    <w:rsid w:val="00902722"/>
    <w:rsid w:val="009027BC"/>
    <w:rsid w:val="009062E6"/>
    <w:rsid w:val="00906B86"/>
    <w:rsid w:val="00910B6A"/>
    <w:rsid w:val="00911BE5"/>
    <w:rsid w:val="00913B28"/>
    <w:rsid w:val="00913CA9"/>
    <w:rsid w:val="009145AE"/>
    <w:rsid w:val="009146CE"/>
    <w:rsid w:val="00914CA7"/>
    <w:rsid w:val="00915C3E"/>
    <w:rsid w:val="009161A8"/>
    <w:rsid w:val="0091673D"/>
    <w:rsid w:val="00916B33"/>
    <w:rsid w:val="0092254E"/>
    <w:rsid w:val="009245F5"/>
    <w:rsid w:val="009249EC"/>
    <w:rsid w:val="009273B3"/>
    <w:rsid w:val="009305B5"/>
    <w:rsid w:val="00934C12"/>
    <w:rsid w:val="00934E56"/>
    <w:rsid w:val="009429D5"/>
    <w:rsid w:val="00942BF1"/>
    <w:rsid w:val="00943E0B"/>
    <w:rsid w:val="00945180"/>
    <w:rsid w:val="00945428"/>
    <w:rsid w:val="0094607B"/>
    <w:rsid w:val="009503E9"/>
    <w:rsid w:val="00952C52"/>
    <w:rsid w:val="00952DF5"/>
    <w:rsid w:val="00953604"/>
    <w:rsid w:val="00955E01"/>
    <w:rsid w:val="009572E0"/>
    <w:rsid w:val="00961092"/>
    <w:rsid w:val="009610DC"/>
    <w:rsid w:val="00961490"/>
    <w:rsid w:val="0096381A"/>
    <w:rsid w:val="00965787"/>
    <w:rsid w:val="00965E04"/>
    <w:rsid w:val="009674AD"/>
    <w:rsid w:val="00967C3C"/>
    <w:rsid w:val="00967C4C"/>
    <w:rsid w:val="0097094E"/>
    <w:rsid w:val="00970CDC"/>
    <w:rsid w:val="00971362"/>
    <w:rsid w:val="00974DE8"/>
    <w:rsid w:val="00976993"/>
    <w:rsid w:val="00977010"/>
    <w:rsid w:val="00977D02"/>
    <w:rsid w:val="009809BB"/>
    <w:rsid w:val="00982D22"/>
    <w:rsid w:val="0098343C"/>
    <w:rsid w:val="0098364B"/>
    <w:rsid w:val="00983BF9"/>
    <w:rsid w:val="00985B29"/>
    <w:rsid w:val="00990C40"/>
    <w:rsid w:val="009911AF"/>
    <w:rsid w:val="00991875"/>
    <w:rsid w:val="00991F92"/>
    <w:rsid w:val="00992985"/>
    <w:rsid w:val="00992A30"/>
    <w:rsid w:val="00993889"/>
    <w:rsid w:val="0099551B"/>
    <w:rsid w:val="009974E8"/>
    <w:rsid w:val="00997BF1"/>
    <w:rsid w:val="009A089C"/>
    <w:rsid w:val="009A118E"/>
    <w:rsid w:val="009A21CD"/>
    <w:rsid w:val="009A278C"/>
    <w:rsid w:val="009A2BC2"/>
    <w:rsid w:val="009A3EEC"/>
    <w:rsid w:val="009A42C1"/>
    <w:rsid w:val="009A5429"/>
    <w:rsid w:val="009A72AD"/>
    <w:rsid w:val="009A7895"/>
    <w:rsid w:val="009B07BC"/>
    <w:rsid w:val="009B09E0"/>
    <w:rsid w:val="009B0BC5"/>
    <w:rsid w:val="009B1247"/>
    <w:rsid w:val="009B43FC"/>
    <w:rsid w:val="009B5343"/>
    <w:rsid w:val="009B6029"/>
    <w:rsid w:val="009B6706"/>
    <w:rsid w:val="009B6971"/>
    <w:rsid w:val="009B7574"/>
    <w:rsid w:val="009C1BEA"/>
    <w:rsid w:val="009C27F1"/>
    <w:rsid w:val="009C3152"/>
    <w:rsid w:val="009C4CFA"/>
    <w:rsid w:val="009C5070"/>
    <w:rsid w:val="009D010C"/>
    <w:rsid w:val="009D0E27"/>
    <w:rsid w:val="009D112C"/>
    <w:rsid w:val="009D2249"/>
    <w:rsid w:val="009D47FA"/>
    <w:rsid w:val="009D4A45"/>
    <w:rsid w:val="009D50D2"/>
    <w:rsid w:val="009D6BCA"/>
    <w:rsid w:val="009E0F62"/>
    <w:rsid w:val="009E17F6"/>
    <w:rsid w:val="009E4A58"/>
    <w:rsid w:val="009E5A2D"/>
    <w:rsid w:val="009E5AB2"/>
    <w:rsid w:val="009E6219"/>
    <w:rsid w:val="009F03B3"/>
    <w:rsid w:val="009F371A"/>
    <w:rsid w:val="009F5ADF"/>
    <w:rsid w:val="009F5AF6"/>
    <w:rsid w:val="009F7024"/>
    <w:rsid w:val="00A01757"/>
    <w:rsid w:val="00A02750"/>
    <w:rsid w:val="00A028C0"/>
    <w:rsid w:val="00A02BAE"/>
    <w:rsid w:val="00A06A6B"/>
    <w:rsid w:val="00A07E47"/>
    <w:rsid w:val="00A11F75"/>
    <w:rsid w:val="00A129D0"/>
    <w:rsid w:val="00A12C33"/>
    <w:rsid w:val="00A138BA"/>
    <w:rsid w:val="00A13ED5"/>
    <w:rsid w:val="00A14C8E"/>
    <w:rsid w:val="00A153D9"/>
    <w:rsid w:val="00A15F09"/>
    <w:rsid w:val="00A169B6"/>
    <w:rsid w:val="00A20865"/>
    <w:rsid w:val="00A20A87"/>
    <w:rsid w:val="00A2271D"/>
    <w:rsid w:val="00A236E5"/>
    <w:rsid w:val="00A237D5"/>
    <w:rsid w:val="00A24F7B"/>
    <w:rsid w:val="00A27E2E"/>
    <w:rsid w:val="00A30ACE"/>
    <w:rsid w:val="00A30EFC"/>
    <w:rsid w:val="00A31220"/>
    <w:rsid w:val="00A31984"/>
    <w:rsid w:val="00A32D73"/>
    <w:rsid w:val="00A32ECE"/>
    <w:rsid w:val="00A3367B"/>
    <w:rsid w:val="00A3597D"/>
    <w:rsid w:val="00A40091"/>
    <w:rsid w:val="00A4030F"/>
    <w:rsid w:val="00A4059E"/>
    <w:rsid w:val="00A4123B"/>
    <w:rsid w:val="00A416E0"/>
    <w:rsid w:val="00A41958"/>
    <w:rsid w:val="00A41C79"/>
    <w:rsid w:val="00A41CB5"/>
    <w:rsid w:val="00A42CDF"/>
    <w:rsid w:val="00A4452E"/>
    <w:rsid w:val="00A4472C"/>
    <w:rsid w:val="00A44E69"/>
    <w:rsid w:val="00A4661E"/>
    <w:rsid w:val="00A53DBE"/>
    <w:rsid w:val="00A54A46"/>
    <w:rsid w:val="00A55A23"/>
    <w:rsid w:val="00A55BD6"/>
    <w:rsid w:val="00A55D50"/>
    <w:rsid w:val="00A57142"/>
    <w:rsid w:val="00A61AD1"/>
    <w:rsid w:val="00A63BAC"/>
    <w:rsid w:val="00A63F83"/>
    <w:rsid w:val="00A643DE"/>
    <w:rsid w:val="00A648CD"/>
    <w:rsid w:val="00A6537A"/>
    <w:rsid w:val="00A661FE"/>
    <w:rsid w:val="00A67866"/>
    <w:rsid w:val="00A70B07"/>
    <w:rsid w:val="00A723F8"/>
    <w:rsid w:val="00A77CCB"/>
    <w:rsid w:val="00A81134"/>
    <w:rsid w:val="00A83D8D"/>
    <w:rsid w:val="00A8446B"/>
    <w:rsid w:val="00A8473F"/>
    <w:rsid w:val="00A85F76"/>
    <w:rsid w:val="00A862D6"/>
    <w:rsid w:val="00A86469"/>
    <w:rsid w:val="00A865F6"/>
    <w:rsid w:val="00A8715E"/>
    <w:rsid w:val="00A9111C"/>
    <w:rsid w:val="00A9295B"/>
    <w:rsid w:val="00A93B09"/>
    <w:rsid w:val="00A93C9A"/>
    <w:rsid w:val="00A952D7"/>
    <w:rsid w:val="00A95595"/>
    <w:rsid w:val="00A96124"/>
    <w:rsid w:val="00A963F7"/>
    <w:rsid w:val="00A96AD8"/>
    <w:rsid w:val="00AA052C"/>
    <w:rsid w:val="00AA1E45"/>
    <w:rsid w:val="00AA2A24"/>
    <w:rsid w:val="00AA2F03"/>
    <w:rsid w:val="00AA4286"/>
    <w:rsid w:val="00AA456B"/>
    <w:rsid w:val="00AA57F5"/>
    <w:rsid w:val="00AA672E"/>
    <w:rsid w:val="00AA6EC9"/>
    <w:rsid w:val="00AB030C"/>
    <w:rsid w:val="00AB33A7"/>
    <w:rsid w:val="00AB6309"/>
    <w:rsid w:val="00AB6C5F"/>
    <w:rsid w:val="00AB703E"/>
    <w:rsid w:val="00AB7129"/>
    <w:rsid w:val="00AB74EA"/>
    <w:rsid w:val="00AC1C06"/>
    <w:rsid w:val="00AC27A6"/>
    <w:rsid w:val="00AC30F7"/>
    <w:rsid w:val="00AC3A5A"/>
    <w:rsid w:val="00AC4D95"/>
    <w:rsid w:val="00AC5DF4"/>
    <w:rsid w:val="00AD0AEF"/>
    <w:rsid w:val="00AD11B7"/>
    <w:rsid w:val="00AD1A94"/>
    <w:rsid w:val="00AD1C05"/>
    <w:rsid w:val="00AD2278"/>
    <w:rsid w:val="00AD317E"/>
    <w:rsid w:val="00AD3367"/>
    <w:rsid w:val="00AD4126"/>
    <w:rsid w:val="00AD421C"/>
    <w:rsid w:val="00AD44FA"/>
    <w:rsid w:val="00AE070A"/>
    <w:rsid w:val="00AE101C"/>
    <w:rsid w:val="00AE10C5"/>
    <w:rsid w:val="00AE5617"/>
    <w:rsid w:val="00AF0C18"/>
    <w:rsid w:val="00AF47C5"/>
    <w:rsid w:val="00AF5398"/>
    <w:rsid w:val="00AF65E1"/>
    <w:rsid w:val="00B0187A"/>
    <w:rsid w:val="00B03FDC"/>
    <w:rsid w:val="00B049AF"/>
    <w:rsid w:val="00B07242"/>
    <w:rsid w:val="00B10534"/>
    <w:rsid w:val="00B113DB"/>
    <w:rsid w:val="00B11D8A"/>
    <w:rsid w:val="00B11F34"/>
    <w:rsid w:val="00B12981"/>
    <w:rsid w:val="00B13117"/>
    <w:rsid w:val="00B13443"/>
    <w:rsid w:val="00B147DD"/>
    <w:rsid w:val="00B156FD"/>
    <w:rsid w:val="00B173CD"/>
    <w:rsid w:val="00B17652"/>
    <w:rsid w:val="00B2181C"/>
    <w:rsid w:val="00B21F61"/>
    <w:rsid w:val="00B2211A"/>
    <w:rsid w:val="00B23045"/>
    <w:rsid w:val="00B261F1"/>
    <w:rsid w:val="00B265BC"/>
    <w:rsid w:val="00B31FB1"/>
    <w:rsid w:val="00B33952"/>
    <w:rsid w:val="00B33C5E"/>
    <w:rsid w:val="00B342F4"/>
    <w:rsid w:val="00B34369"/>
    <w:rsid w:val="00B34DC2"/>
    <w:rsid w:val="00B35A84"/>
    <w:rsid w:val="00B35ADA"/>
    <w:rsid w:val="00B36E53"/>
    <w:rsid w:val="00B378E5"/>
    <w:rsid w:val="00B4346D"/>
    <w:rsid w:val="00B440F4"/>
    <w:rsid w:val="00B447A5"/>
    <w:rsid w:val="00B452C8"/>
    <w:rsid w:val="00B4654C"/>
    <w:rsid w:val="00B4705D"/>
    <w:rsid w:val="00B47293"/>
    <w:rsid w:val="00B51B4D"/>
    <w:rsid w:val="00B52120"/>
    <w:rsid w:val="00B549E0"/>
    <w:rsid w:val="00B54ABC"/>
    <w:rsid w:val="00B56397"/>
    <w:rsid w:val="00B56FBE"/>
    <w:rsid w:val="00B61CDF"/>
    <w:rsid w:val="00B624CA"/>
    <w:rsid w:val="00B62B58"/>
    <w:rsid w:val="00B65149"/>
    <w:rsid w:val="00B66567"/>
    <w:rsid w:val="00B66F52"/>
    <w:rsid w:val="00B66FE5"/>
    <w:rsid w:val="00B675B7"/>
    <w:rsid w:val="00B71707"/>
    <w:rsid w:val="00B719CD"/>
    <w:rsid w:val="00B72880"/>
    <w:rsid w:val="00B72DCA"/>
    <w:rsid w:val="00B74815"/>
    <w:rsid w:val="00B74A50"/>
    <w:rsid w:val="00B758BF"/>
    <w:rsid w:val="00B806FF"/>
    <w:rsid w:val="00B818F3"/>
    <w:rsid w:val="00B827A6"/>
    <w:rsid w:val="00B831CE"/>
    <w:rsid w:val="00B83B5F"/>
    <w:rsid w:val="00B86677"/>
    <w:rsid w:val="00B87131"/>
    <w:rsid w:val="00B8743E"/>
    <w:rsid w:val="00B9127B"/>
    <w:rsid w:val="00B91566"/>
    <w:rsid w:val="00B9320C"/>
    <w:rsid w:val="00B939B1"/>
    <w:rsid w:val="00B96D40"/>
    <w:rsid w:val="00B96DC8"/>
    <w:rsid w:val="00B97386"/>
    <w:rsid w:val="00BA263B"/>
    <w:rsid w:val="00BA42B2"/>
    <w:rsid w:val="00BA58D4"/>
    <w:rsid w:val="00BA5B9E"/>
    <w:rsid w:val="00BA6EAA"/>
    <w:rsid w:val="00BA7C9A"/>
    <w:rsid w:val="00BB5F8F"/>
    <w:rsid w:val="00BB657A"/>
    <w:rsid w:val="00BB7CFD"/>
    <w:rsid w:val="00BC1971"/>
    <w:rsid w:val="00BC1A4E"/>
    <w:rsid w:val="00BC2975"/>
    <w:rsid w:val="00BC5DC7"/>
    <w:rsid w:val="00BC628C"/>
    <w:rsid w:val="00BC6B8B"/>
    <w:rsid w:val="00BC6B9E"/>
    <w:rsid w:val="00BC73D8"/>
    <w:rsid w:val="00BD52D7"/>
    <w:rsid w:val="00BD5AD2"/>
    <w:rsid w:val="00BD6082"/>
    <w:rsid w:val="00BE14F2"/>
    <w:rsid w:val="00BE22F3"/>
    <w:rsid w:val="00BE49EE"/>
    <w:rsid w:val="00BE5B52"/>
    <w:rsid w:val="00BE7B8D"/>
    <w:rsid w:val="00BF0993"/>
    <w:rsid w:val="00BF10A9"/>
    <w:rsid w:val="00BF1703"/>
    <w:rsid w:val="00BF22FF"/>
    <w:rsid w:val="00BF231C"/>
    <w:rsid w:val="00BF51E5"/>
    <w:rsid w:val="00BF74A6"/>
    <w:rsid w:val="00C00318"/>
    <w:rsid w:val="00C013AD"/>
    <w:rsid w:val="00C04904"/>
    <w:rsid w:val="00C056B3"/>
    <w:rsid w:val="00C05F24"/>
    <w:rsid w:val="00C103E5"/>
    <w:rsid w:val="00C13319"/>
    <w:rsid w:val="00C13C50"/>
    <w:rsid w:val="00C13EE9"/>
    <w:rsid w:val="00C14D87"/>
    <w:rsid w:val="00C21540"/>
    <w:rsid w:val="00C21906"/>
    <w:rsid w:val="00C21BFA"/>
    <w:rsid w:val="00C24776"/>
    <w:rsid w:val="00C24C8D"/>
    <w:rsid w:val="00C25FE2"/>
    <w:rsid w:val="00C26B53"/>
    <w:rsid w:val="00C279B2"/>
    <w:rsid w:val="00C315D5"/>
    <w:rsid w:val="00C32BDE"/>
    <w:rsid w:val="00C331FF"/>
    <w:rsid w:val="00C33E50"/>
    <w:rsid w:val="00C34A28"/>
    <w:rsid w:val="00C34C20"/>
    <w:rsid w:val="00C35A3E"/>
    <w:rsid w:val="00C407A6"/>
    <w:rsid w:val="00C42130"/>
    <w:rsid w:val="00C423A4"/>
    <w:rsid w:val="00C44BF5"/>
    <w:rsid w:val="00C46369"/>
    <w:rsid w:val="00C5304E"/>
    <w:rsid w:val="00C54CC8"/>
    <w:rsid w:val="00C55232"/>
    <w:rsid w:val="00C553A4"/>
    <w:rsid w:val="00C55A06"/>
    <w:rsid w:val="00C55D03"/>
    <w:rsid w:val="00C576B9"/>
    <w:rsid w:val="00C601BC"/>
    <w:rsid w:val="00C6329F"/>
    <w:rsid w:val="00C63340"/>
    <w:rsid w:val="00C643F9"/>
    <w:rsid w:val="00C64E95"/>
    <w:rsid w:val="00C655FD"/>
    <w:rsid w:val="00C66422"/>
    <w:rsid w:val="00C7047F"/>
    <w:rsid w:val="00C7077F"/>
    <w:rsid w:val="00C71372"/>
    <w:rsid w:val="00C72410"/>
    <w:rsid w:val="00C7287F"/>
    <w:rsid w:val="00C72D46"/>
    <w:rsid w:val="00C72F0E"/>
    <w:rsid w:val="00C73B36"/>
    <w:rsid w:val="00C80CB8"/>
    <w:rsid w:val="00C819F8"/>
    <w:rsid w:val="00C8248C"/>
    <w:rsid w:val="00C82FB2"/>
    <w:rsid w:val="00C843FF"/>
    <w:rsid w:val="00C84E33"/>
    <w:rsid w:val="00C86D6F"/>
    <w:rsid w:val="00C87CE2"/>
    <w:rsid w:val="00C905FC"/>
    <w:rsid w:val="00C90D11"/>
    <w:rsid w:val="00C90FA6"/>
    <w:rsid w:val="00C91DA9"/>
    <w:rsid w:val="00C92D03"/>
    <w:rsid w:val="00C9319C"/>
    <w:rsid w:val="00C9435D"/>
    <w:rsid w:val="00C9477E"/>
    <w:rsid w:val="00C9517F"/>
    <w:rsid w:val="00C96741"/>
    <w:rsid w:val="00CA2D1B"/>
    <w:rsid w:val="00CA482B"/>
    <w:rsid w:val="00CA5DCA"/>
    <w:rsid w:val="00CA662A"/>
    <w:rsid w:val="00CA7AFD"/>
    <w:rsid w:val="00CA7C3C"/>
    <w:rsid w:val="00CB0189"/>
    <w:rsid w:val="00CB0BA2"/>
    <w:rsid w:val="00CB1A42"/>
    <w:rsid w:val="00CB1B0C"/>
    <w:rsid w:val="00CB2C0B"/>
    <w:rsid w:val="00CB517D"/>
    <w:rsid w:val="00CC038D"/>
    <w:rsid w:val="00CC39FF"/>
    <w:rsid w:val="00CC3C2F"/>
    <w:rsid w:val="00CC4AC8"/>
    <w:rsid w:val="00CC4E31"/>
    <w:rsid w:val="00CC5233"/>
    <w:rsid w:val="00CC5DE5"/>
    <w:rsid w:val="00CC5DE6"/>
    <w:rsid w:val="00CC6E4E"/>
    <w:rsid w:val="00CC6FE8"/>
    <w:rsid w:val="00CC7202"/>
    <w:rsid w:val="00CD087F"/>
    <w:rsid w:val="00CD2808"/>
    <w:rsid w:val="00CD28BF"/>
    <w:rsid w:val="00CD28F5"/>
    <w:rsid w:val="00CD4092"/>
    <w:rsid w:val="00CD4A20"/>
    <w:rsid w:val="00CD50A1"/>
    <w:rsid w:val="00CD519E"/>
    <w:rsid w:val="00CD51C4"/>
    <w:rsid w:val="00CD55D8"/>
    <w:rsid w:val="00CE0C4F"/>
    <w:rsid w:val="00CE20F6"/>
    <w:rsid w:val="00CE3065"/>
    <w:rsid w:val="00CE30EA"/>
    <w:rsid w:val="00CF048A"/>
    <w:rsid w:val="00CF0D9A"/>
    <w:rsid w:val="00CF155A"/>
    <w:rsid w:val="00CF2244"/>
    <w:rsid w:val="00CF2947"/>
    <w:rsid w:val="00CF31D7"/>
    <w:rsid w:val="00CF44B1"/>
    <w:rsid w:val="00CF686F"/>
    <w:rsid w:val="00CF6E60"/>
    <w:rsid w:val="00CF7041"/>
    <w:rsid w:val="00CF7BCA"/>
    <w:rsid w:val="00D00464"/>
    <w:rsid w:val="00D008FD"/>
    <w:rsid w:val="00D009D2"/>
    <w:rsid w:val="00D0321C"/>
    <w:rsid w:val="00D035EC"/>
    <w:rsid w:val="00D040AB"/>
    <w:rsid w:val="00D04B7E"/>
    <w:rsid w:val="00D05153"/>
    <w:rsid w:val="00D05975"/>
    <w:rsid w:val="00D06AB1"/>
    <w:rsid w:val="00D072ED"/>
    <w:rsid w:val="00D079E3"/>
    <w:rsid w:val="00D07A16"/>
    <w:rsid w:val="00D1067E"/>
    <w:rsid w:val="00D10F50"/>
    <w:rsid w:val="00D11272"/>
    <w:rsid w:val="00D126F5"/>
    <w:rsid w:val="00D1489A"/>
    <w:rsid w:val="00D1489E"/>
    <w:rsid w:val="00D20737"/>
    <w:rsid w:val="00D2179B"/>
    <w:rsid w:val="00D21E81"/>
    <w:rsid w:val="00D223DE"/>
    <w:rsid w:val="00D23156"/>
    <w:rsid w:val="00D23E17"/>
    <w:rsid w:val="00D25E37"/>
    <w:rsid w:val="00D26560"/>
    <w:rsid w:val="00D2661A"/>
    <w:rsid w:val="00D27582"/>
    <w:rsid w:val="00D3227D"/>
    <w:rsid w:val="00D32719"/>
    <w:rsid w:val="00D33333"/>
    <w:rsid w:val="00D34110"/>
    <w:rsid w:val="00D352A2"/>
    <w:rsid w:val="00D40A83"/>
    <w:rsid w:val="00D4162B"/>
    <w:rsid w:val="00D41FBA"/>
    <w:rsid w:val="00D4514F"/>
    <w:rsid w:val="00D451E2"/>
    <w:rsid w:val="00D4545E"/>
    <w:rsid w:val="00D45E89"/>
    <w:rsid w:val="00D45E8D"/>
    <w:rsid w:val="00D466AE"/>
    <w:rsid w:val="00D4734F"/>
    <w:rsid w:val="00D51BC0"/>
    <w:rsid w:val="00D51BF3"/>
    <w:rsid w:val="00D51EC1"/>
    <w:rsid w:val="00D54AFD"/>
    <w:rsid w:val="00D54CD7"/>
    <w:rsid w:val="00D60D97"/>
    <w:rsid w:val="00D63276"/>
    <w:rsid w:val="00D66258"/>
    <w:rsid w:val="00D66846"/>
    <w:rsid w:val="00D675FB"/>
    <w:rsid w:val="00D71AFB"/>
    <w:rsid w:val="00D71F25"/>
    <w:rsid w:val="00D72BC6"/>
    <w:rsid w:val="00D73011"/>
    <w:rsid w:val="00D75CBC"/>
    <w:rsid w:val="00D77031"/>
    <w:rsid w:val="00D80405"/>
    <w:rsid w:val="00D835F4"/>
    <w:rsid w:val="00D84941"/>
    <w:rsid w:val="00D84FA1"/>
    <w:rsid w:val="00D851F0"/>
    <w:rsid w:val="00D86DB7"/>
    <w:rsid w:val="00D917E4"/>
    <w:rsid w:val="00D926D0"/>
    <w:rsid w:val="00D93030"/>
    <w:rsid w:val="00D9356D"/>
    <w:rsid w:val="00D950E1"/>
    <w:rsid w:val="00D952A6"/>
    <w:rsid w:val="00D97B88"/>
    <w:rsid w:val="00D97F99"/>
    <w:rsid w:val="00DA19E7"/>
    <w:rsid w:val="00DA1E08"/>
    <w:rsid w:val="00DA24F8"/>
    <w:rsid w:val="00DA28E8"/>
    <w:rsid w:val="00DA2A36"/>
    <w:rsid w:val="00DA38D3"/>
    <w:rsid w:val="00DA3932"/>
    <w:rsid w:val="00DA64F8"/>
    <w:rsid w:val="00DA6C15"/>
    <w:rsid w:val="00DA7370"/>
    <w:rsid w:val="00DB0723"/>
    <w:rsid w:val="00DB09D2"/>
    <w:rsid w:val="00DB1326"/>
    <w:rsid w:val="00DB1A57"/>
    <w:rsid w:val="00DB38EE"/>
    <w:rsid w:val="00DB498B"/>
    <w:rsid w:val="00DB5F3B"/>
    <w:rsid w:val="00DB66CA"/>
    <w:rsid w:val="00DB6BCA"/>
    <w:rsid w:val="00DC0321"/>
    <w:rsid w:val="00DC0823"/>
    <w:rsid w:val="00DC29F8"/>
    <w:rsid w:val="00DC3067"/>
    <w:rsid w:val="00DC370B"/>
    <w:rsid w:val="00DC5B90"/>
    <w:rsid w:val="00DD00F2"/>
    <w:rsid w:val="00DD00FF"/>
    <w:rsid w:val="00DD0619"/>
    <w:rsid w:val="00DD07FB"/>
    <w:rsid w:val="00DD25C6"/>
    <w:rsid w:val="00DD26AE"/>
    <w:rsid w:val="00DD54B0"/>
    <w:rsid w:val="00DD5584"/>
    <w:rsid w:val="00DD57EE"/>
    <w:rsid w:val="00DD642F"/>
    <w:rsid w:val="00DD6BCC"/>
    <w:rsid w:val="00DE0A4B"/>
    <w:rsid w:val="00DE2410"/>
    <w:rsid w:val="00DE2939"/>
    <w:rsid w:val="00DE51F0"/>
    <w:rsid w:val="00DE6E81"/>
    <w:rsid w:val="00DE703F"/>
    <w:rsid w:val="00DE720E"/>
    <w:rsid w:val="00DE7595"/>
    <w:rsid w:val="00DF15BE"/>
    <w:rsid w:val="00DF1961"/>
    <w:rsid w:val="00DF44DE"/>
    <w:rsid w:val="00DF6C61"/>
    <w:rsid w:val="00DF783C"/>
    <w:rsid w:val="00E01138"/>
    <w:rsid w:val="00E0161E"/>
    <w:rsid w:val="00E02DFB"/>
    <w:rsid w:val="00E030F9"/>
    <w:rsid w:val="00E0311A"/>
    <w:rsid w:val="00E03138"/>
    <w:rsid w:val="00E06404"/>
    <w:rsid w:val="00E0679C"/>
    <w:rsid w:val="00E11717"/>
    <w:rsid w:val="00E11A85"/>
    <w:rsid w:val="00E12495"/>
    <w:rsid w:val="00E13771"/>
    <w:rsid w:val="00E15CCD"/>
    <w:rsid w:val="00E202EF"/>
    <w:rsid w:val="00E20703"/>
    <w:rsid w:val="00E20878"/>
    <w:rsid w:val="00E210B5"/>
    <w:rsid w:val="00E21FCA"/>
    <w:rsid w:val="00E2552F"/>
    <w:rsid w:val="00E3137A"/>
    <w:rsid w:val="00E32CCF"/>
    <w:rsid w:val="00E34A98"/>
    <w:rsid w:val="00E35D1E"/>
    <w:rsid w:val="00E364C4"/>
    <w:rsid w:val="00E364F9"/>
    <w:rsid w:val="00E365FA"/>
    <w:rsid w:val="00E40C94"/>
    <w:rsid w:val="00E43C00"/>
    <w:rsid w:val="00E442E2"/>
    <w:rsid w:val="00E44A83"/>
    <w:rsid w:val="00E502C1"/>
    <w:rsid w:val="00E502DD"/>
    <w:rsid w:val="00E5088F"/>
    <w:rsid w:val="00E50D3A"/>
    <w:rsid w:val="00E51387"/>
    <w:rsid w:val="00E51E68"/>
    <w:rsid w:val="00E5234B"/>
    <w:rsid w:val="00E528A8"/>
    <w:rsid w:val="00E52EFD"/>
    <w:rsid w:val="00E5408A"/>
    <w:rsid w:val="00E56800"/>
    <w:rsid w:val="00E60CD7"/>
    <w:rsid w:val="00E62FF9"/>
    <w:rsid w:val="00E635D6"/>
    <w:rsid w:val="00E639BC"/>
    <w:rsid w:val="00E664CC"/>
    <w:rsid w:val="00E70388"/>
    <w:rsid w:val="00E70F92"/>
    <w:rsid w:val="00E71EB7"/>
    <w:rsid w:val="00E74C54"/>
    <w:rsid w:val="00E77A03"/>
    <w:rsid w:val="00E80FA3"/>
    <w:rsid w:val="00E822E8"/>
    <w:rsid w:val="00E8241C"/>
    <w:rsid w:val="00E82554"/>
    <w:rsid w:val="00E82606"/>
    <w:rsid w:val="00E82C22"/>
    <w:rsid w:val="00E84643"/>
    <w:rsid w:val="00E846C8"/>
    <w:rsid w:val="00E84957"/>
    <w:rsid w:val="00E84A55"/>
    <w:rsid w:val="00E85BFF"/>
    <w:rsid w:val="00E874DD"/>
    <w:rsid w:val="00E90391"/>
    <w:rsid w:val="00E906C2"/>
    <w:rsid w:val="00E9311F"/>
    <w:rsid w:val="00E934D1"/>
    <w:rsid w:val="00E94AF0"/>
    <w:rsid w:val="00E95929"/>
    <w:rsid w:val="00E95D13"/>
    <w:rsid w:val="00E95DD3"/>
    <w:rsid w:val="00E969D5"/>
    <w:rsid w:val="00E97723"/>
    <w:rsid w:val="00EA03C2"/>
    <w:rsid w:val="00EA1679"/>
    <w:rsid w:val="00EA58D1"/>
    <w:rsid w:val="00EA61BC"/>
    <w:rsid w:val="00EA681A"/>
    <w:rsid w:val="00EA735B"/>
    <w:rsid w:val="00EB1E69"/>
    <w:rsid w:val="00EB2086"/>
    <w:rsid w:val="00EB47C0"/>
    <w:rsid w:val="00EB5EDF"/>
    <w:rsid w:val="00EB60FE"/>
    <w:rsid w:val="00EB6BD1"/>
    <w:rsid w:val="00EB74DB"/>
    <w:rsid w:val="00EC0F38"/>
    <w:rsid w:val="00EC46D5"/>
    <w:rsid w:val="00EC5359"/>
    <w:rsid w:val="00EC562A"/>
    <w:rsid w:val="00EC612C"/>
    <w:rsid w:val="00EC6462"/>
    <w:rsid w:val="00EC757C"/>
    <w:rsid w:val="00ED067A"/>
    <w:rsid w:val="00ED2B50"/>
    <w:rsid w:val="00ED422F"/>
    <w:rsid w:val="00ED6389"/>
    <w:rsid w:val="00EE0350"/>
    <w:rsid w:val="00EE0719"/>
    <w:rsid w:val="00EE0E80"/>
    <w:rsid w:val="00EE507A"/>
    <w:rsid w:val="00EE613F"/>
    <w:rsid w:val="00EE6D1D"/>
    <w:rsid w:val="00EE7295"/>
    <w:rsid w:val="00EE7869"/>
    <w:rsid w:val="00EE7FD7"/>
    <w:rsid w:val="00EF054A"/>
    <w:rsid w:val="00EF2836"/>
    <w:rsid w:val="00EF3235"/>
    <w:rsid w:val="00EF6E6C"/>
    <w:rsid w:val="00EF7E72"/>
    <w:rsid w:val="00F00677"/>
    <w:rsid w:val="00F06D37"/>
    <w:rsid w:val="00F079E0"/>
    <w:rsid w:val="00F07B9D"/>
    <w:rsid w:val="00F1031F"/>
    <w:rsid w:val="00F11586"/>
    <w:rsid w:val="00F1183B"/>
    <w:rsid w:val="00F11C9F"/>
    <w:rsid w:val="00F12263"/>
    <w:rsid w:val="00F1409D"/>
    <w:rsid w:val="00F14214"/>
    <w:rsid w:val="00F146BD"/>
    <w:rsid w:val="00F157A9"/>
    <w:rsid w:val="00F168B9"/>
    <w:rsid w:val="00F17CD0"/>
    <w:rsid w:val="00F229FB"/>
    <w:rsid w:val="00F22A4D"/>
    <w:rsid w:val="00F25BB6"/>
    <w:rsid w:val="00F267A6"/>
    <w:rsid w:val="00F26B7E"/>
    <w:rsid w:val="00F27083"/>
    <w:rsid w:val="00F27A3B"/>
    <w:rsid w:val="00F33817"/>
    <w:rsid w:val="00F36710"/>
    <w:rsid w:val="00F4041B"/>
    <w:rsid w:val="00F40B2A"/>
    <w:rsid w:val="00F420D5"/>
    <w:rsid w:val="00F451EA"/>
    <w:rsid w:val="00F45447"/>
    <w:rsid w:val="00F456C6"/>
    <w:rsid w:val="00F4577B"/>
    <w:rsid w:val="00F46496"/>
    <w:rsid w:val="00F474D0"/>
    <w:rsid w:val="00F50179"/>
    <w:rsid w:val="00F519BE"/>
    <w:rsid w:val="00F55BCF"/>
    <w:rsid w:val="00F56511"/>
    <w:rsid w:val="00F56D42"/>
    <w:rsid w:val="00F57AA5"/>
    <w:rsid w:val="00F6194E"/>
    <w:rsid w:val="00F62365"/>
    <w:rsid w:val="00F623AC"/>
    <w:rsid w:val="00F6412A"/>
    <w:rsid w:val="00F6490B"/>
    <w:rsid w:val="00F65893"/>
    <w:rsid w:val="00F663B1"/>
    <w:rsid w:val="00F66A4A"/>
    <w:rsid w:val="00F67896"/>
    <w:rsid w:val="00F70C88"/>
    <w:rsid w:val="00F71E22"/>
    <w:rsid w:val="00F72142"/>
    <w:rsid w:val="00F72AE7"/>
    <w:rsid w:val="00F72F4D"/>
    <w:rsid w:val="00F75D09"/>
    <w:rsid w:val="00F83CCA"/>
    <w:rsid w:val="00F843C8"/>
    <w:rsid w:val="00F84934"/>
    <w:rsid w:val="00F84FD0"/>
    <w:rsid w:val="00F859A8"/>
    <w:rsid w:val="00F877BD"/>
    <w:rsid w:val="00F9108B"/>
    <w:rsid w:val="00F91349"/>
    <w:rsid w:val="00F924B9"/>
    <w:rsid w:val="00F93A8A"/>
    <w:rsid w:val="00F94F66"/>
    <w:rsid w:val="00F95248"/>
    <w:rsid w:val="00F956A9"/>
    <w:rsid w:val="00F963ED"/>
    <w:rsid w:val="00F966CF"/>
    <w:rsid w:val="00F96CAE"/>
    <w:rsid w:val="00F97C99"/>
    <w:rsid w:val="00FA5F8F"/>
    <w:rsid w:val="00FA662D"/>
    <w:rsid w:val="00FA73B1"/>
    <w:rsid w:val="00FB0CB9"/>
    <w:rsid w:val="00FB45F1"/>
    <w:rsid w:val="00FB4A72"/>
    <w:rsid w:val="00FB54E8"/>
    <w:rsid w:val="00FB6401"/>
    <w:rsid w:val="00FB7054"/>
    <w:rsid w:val="00FC17B7"/>
    <w:rsid w:val="00FC1E7C"/>
    <w:rsid w:val="00FC2CB7"/>
    <w:rsid w:val="00FC3C27"/>
    <w:rsid w:val="00FC4090"/>
    <w:rsid w:val="00FC4282"/>
    <w:rsid w:val="00FC55B4"/>
    <w:rsid w:val="00FC76A6"/>
    <w:rsid w:val="00FD00E6"/>
    <w:rsid w:val="00FD09A1"/>
    <w:rsid w:val="00FD2A7C"/>
    <w:rsid w:val="00FD59EB"/>
    <w:rsid w:val="00FD7299"/>
    <w:rsid w:val="00FE0159"/>
    <w:rsid w:val="00FE0C0A"/>
    <w:rsid w:val="00FE0DE8"/>
    <w:rsid w:val="00FE1FBE"/>
    <w:rsid w:val="00FE3901"/>
    <w:rsid w:val="00FE4BCE"/>
    <w:rsid w:val="00FE54AE"/>
    <w:rsid w:val="00FE576A"/>
    <w:rsid w:val="00FE61CF"/>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DDC6E"/>
  <w15:docId w15:val="{F0F93E59-BBD7-4AD6-85F4-E5CA54015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rsid w:val="003F5FBC"/>
    <w:pPr>
      <w:widowControl w:val="0"/>
      <w:adjustRightInd w:val="0"/>
      <w:spacing w:line="400" w:lineRule="exact"/>
      <w:jc w:val="both"/>
    </w:pPr>
    <w:rPr>
      <w:kern w:val="2"/>
      <w:sz w:val="21"/>
      <w:szCs w:val="21"/>
    </w:rPr>
  </w:style>
  <w:style w:type="paragraph" w:styleId="1">
    <w:name w:val="heading 1"/>
    <w:basedOn w:val="afff5"/>
    <w:next w:val="afff5"/>
    <w:link w:val="10"/>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D4734F"/>
    <w:pPr>
      <w:keepNext/>
      <w:keepLines/>
      <w:spacing w:before="260" w:after="260" w:line="416" w:lineRule="auto"/>
      <w:outlineLvl w:val="2"/>
    </w:pPr>
    <w:rPr>
      <w:b/>
      <w:bCs/>
      <w:sz w:val="32"/>
      <w:szCs w:val="32"/>
    </w:rPr>
  </w:style>
  <w:style w:type="paragraph" w:styleId="4">
    <w:name w:val="heading 4"/>
    <w:basedOn w:val="afff5"/>
    <w:next w:val="afff5"/>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9">
    <w:name w:val="header"/>
    <w:basedOn w:val="afff5"/>
    <w:link w:val="afffa"/>
    <w:uiPriority w:val="99"/>
    <w:rsid w:val="00D4734F"/>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D86DB7"/>
    <w:rPr>
      <w:rFonts w:ascii="Times New Roman" w:eastAsia="宋体" w:hAnsi="Times New Roman" w:cs="Times New Roman"/>
      <w:sz w:val="18"/>
      <w:szCs w:val="18"/>
    </w:rPr>
  </w:style>
  <w:style w:type="paragraph" w:styleId="afffb">
    <w:name w:val="footer"/>
    <w:basedOn w:val="afff5"/>
    <w:link w:val="afffc"/>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D86DB7"/>
    <w:rPr>
      <w:rFonts w:ascii="宋体" w:eastAsia="宋体" w:hAnsi="Times New Roman" w:cs="Times New Roman"/>
      <w:sz w:val="18"/>
      <w:szCs w:val="18"/>
    </w:rPr>
  </w:style>
  <w:style w:type="paragraph" w:styleId="afffd">
    <w:name w:val="Balloon Text"/>
    <w:basedOn w:val="afff5"/>
    <w:link w:val="afffe"/>
    <w:uiPriority w:val="99"/>
    <w:semiHidden/>
    <w:unhideWhenUsed/>
    <w:rsid w:val="00153C7E"/>
    <w:rPr>
      <w:sz w:val="18"/>
      <w:szCs w:val="18"/>
    </w:rPr>
  </w:style>
  <w:style w:type="character" w:customStyle="1" w:styleId="afffe">
    <w:name w:val="批注框文本 字符"/>
    <w:link w:val="afffd"/>
    <w:uiPriority w:val="99"/>
    <w:semiHidden/>
    <w:rsid w:val="00153C7E"/>
    <w:rPr>
      <w:sz w:val="18"/>
      <w:szCs w:val="18"/>
    </w:rPr>
  </w:style>
  <w:style w:type="paragraph" w:styleId="affff">
    <w:name w:val="Quote"/>
    <w:basedOn w:val="afff5"/>
    <w:next w:val="afff5"/>
    <w:link w:val="affff0"/>
    <w:uiPriority w:val="29"/>
    <w:qFormat/>
    <w:rsid w:val="00D4734F"/>
    <w:rPr>
      <w:i/>
      <w:iCs/>
      <w:color w:val="000000"/>
    </w:rPr>
  </w:style>
  <w:style w:type="character" w:customStyle="1" w:styleId="affff0">
    <w:name w:val="引用 字符"/>
    <w:link w:val="affff"/>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5"/>
    <w:link w:val="affff4"/>
    <w:qFormat/>
    <w:rsid w:val="00D4734F"/>
    <w:pPr>
      <w:spacing w:before="240" w:after="60"/>
      <w:jc w:val="center"/>
      <w:outlineLvl w:val="0"/>
    </w:pPr>
    <w:rPr>
      <w:rFonts w:ascii="Arial" w:hAnsi="Arial" w:cs="Arial"/>
      <w:b/>
      <w:bCs/>
      <w:sz w:val="32"/>
      <w:szCs w:val="32"/>
    </w:rPr>
  </w:style>
  <w:style w:type="character" w:customStyle="1" w:styleId="affff4">
    <w:name w:val="标题 字符"/>
    <w:link w:val="affff3"/>
    <w:rsid w:val="00D4734F"/>
    <w:rPr>
      <w:rFonts w:ascii="Arial" w:eastAsia="宋体" w:hAnsi="Arial" w:cs="Arial"/>
      <w:b/>
      <w:bCs/>
      <w:sz w:val="32"/>
      <w:szCs w:val="32"/>
    </w:rPr>
  </w:style>
  <w:style w:type="paragraph" w:customStyle="1" w:styleId="affff5">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7A061E"/>
    <w:pPr>
      <w:ind w:left="198"/>
    </w:pPr>
    <w:rPr>
      <w:rFonts w:ascii="宋体" w:hAnsi="Times New Roman"/>
      <w:sz w:val="18"/>
    </w:rPr>
  </w:style>
  <w:style w:type="paragraph" w:customStyle="1" w:styleId="affff8">
    <w:name w:val="标准文件_页脚奇数页"/>
    <w:rsid w:val="00D63276"/>
    <w:pPr>
      <w:ind w:right="227"/>
      <w:jc w:val="right"/>
    </w:pPr>
    <w:rPr>
      <w:rFonts w:ascii="宋体" w:hAnsi="Times New Roman"/>
      <w:sz w:val="18"/>
    </w:rPr>
  </w:style>
  <w:style w:type="paragraph" w:customStyle="1" w:styleId="affff9">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a">
    <w:name w:val="标准文件_标准正文"/>
    <w:basedOn w:val="afff5"/>
    <w:next w:val="affffb"/>
    <w:rsid w:val="003B62FB"/>
    <w:pPr>
      <w:snapToGrid w:val="0"/>
      <w:ind w:firstLineChars="200" w:firstLine="200"/>
    </w:pPr>
    <w:rPr>
      <w:rFonts w:ascii="Times New Roman" w:hAnsi="Times New Roman"/>
      <w:kern w:val="0"/>
    </w:rPr>
  </w:style>
  <w:style w:type="paragraph" w:customStyle="1" w:styleId="affffc">
    <w:name w:val="标准文件_版本"/>
    <w:basedOn w:val="affffa"/>
    <w:rsid w:val="00D4734F"/>
    <w:pPr>
      <w:adjustRightInd/>
      <w:snapToGrid/>
      <w:ind w:firstLineChars="0" w:firstLine="0"/>
    </w:pPr>
    <w:rPr>
      <w:rFonts w:ascii="宋体" w:hAnsi="宋体"/>
      <w:kern w:val="2"/>
    </w:rPr>
  </w:style>
  <w:style w:type="paragraph" w:customStyle="1" w:styleId="affffd">
    <w:name w:val="标准文件_标准部门"/>
    <w:basedOn w:val="afff5"/>
    <w:rsid w:val="00D4734F"/>
    <w:pPr>
      <w:jc w:val="center"/>
    </w:pPr>
    <w:rPr>
      <w:rFonts w:ascii="黑体" w:eastAsia="黑体"/>
      <w:kern w:val="0"/>
      <w:sz w:val="44"/>
    </w:rPr>
  </w:style>
  <w:style w:type="paragraph" w:customStyle="1" w:styleId="affffe">
    <w:name w:val="标准文件_标准代替"/>
    <w:basedOn w:val="afff5"/>
    <w:next w:val="afff5"/>
    <w:rsid w:val="00D4734F"/>
    <w:pPr>
      <w:spacing w:line="310" w:lineRule="exact"/>
      <w:jc w:val="right"/>
    </w:pPr>
    <w:rPr>
      <w:rFonts w:ascii="宋体" w:hAnsi="宋体"/>
      <w:kern w:val="0"/>
    </w:rPr>
  </w:style>
  <w:style w:type="paragraph" w:customStyle="1" w:styleId="afffff">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D4734F"/>
    <w:pPr>
      <w:jc w:val="left"/>
    </w:pPr>
  </w:style>
  <w:style w:type="paragraph" w:customStyle="1" w:styleId="afffff2">
    <w:name w:val="标准文件_参考文献标题"/>
    <w:basedOn w:val="afff5"/>
    <w:next w:val="afff5"/>
    <w:rsid w:val="00523461"/>
    <w:pPr>
      <w:widowControl/>
      <w:shd w:val="clear" w:color="FFFFFF" w:fill="FFFFFF"/>
      <w:adjustRightInd/>
      <w:spacing w:before="58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b">
    <w:name w:val="标准文件_段"/>
    <w:link w:val="Char"/>
    <w:qFormat/>
    <w:rsid w:val="003B62FB"/>
    <w:pPr>
      <w:autoSpaceDE w:val="0"/>
      <w:autoSpaceDN w:val="0"/>
      <w:ind w:firstLineChars="200" w:firstLine="200"/>
      <w:jc w:val="both"/>
    </w:pPr>
    <w:rPr>
      <w:rFonts w:ascii="Times New Roman" w:hAnsi="Times New Roman"/>
      <w:noProof/>
      <w:sz w:val="21"/>
    </w:rPr>
  </w:style>
  <w:style w:type="paragraph" w:customStyle="1" w:styleId="affe">
    <w:name w:val="标准文件_二级条标题"/>
    <w:next w:val="affffb"/>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D4734F"/>
    <w:rPr>
      <w:rFonts w:ascii="黑体" w:eastAsia="黑体"/>
      <w:spacing w:val="0"/>
      <w:w w:val="100"/>
      <w:position w:val="3"/>
      <w:sz w:val="28"/>
    </w:rPr>
  </w:style>
  <w:style w:type="paragraph" w:customStyle="1" w:styleId="ad">
    <w:name w:val="标准文件_方框数字列项"/>
    <w:basedOn w:val="affffb"/>
    <w:rsid w:val="00E90391"/>
    <w:pPr>
      <w:numPr>
        <w:numId w:val="3"/>
      </w:numPr>
      <w:ind w:firstLineChars="0" w:firstLine="0"/>
    </w:pPr>
  </w:style>
  <w:style w:type="paragraph" w:customStyle="1" w:styleId="afffff4">
    <w:name w:val="标准文件_封面标准编号"/>
    <w:basedOn w:val="afff5"/>
    <w:next w:val="affffe"/>
    <w:rsid w:val="00D4734F"/>
    <w:pPr>
      <w:spacing w:line="310" w:lineRule="exact"/>
      <w:jc w:val="right"/>
    </w:pPr>
    <w:rPr>
      <w:rFonts w:ascii="黑体" w:eastAsia="黑体"/>
      <w:kern w:val="0"/>
      <w:sz w:val="28"/>
    </w:rPr>
  </w:style>
  <w:style w:type="paragraph" w:customStyle="1" w:styleId="afffff5">
    <w:name w:val="标准文件_封面标准分类号"/>
    <w:basedOn w:val="afff5"/>
    <w:rsid w:val="00D4734F"/>
    <w:rPr>
      <w:rFonts w:ascii="黑体" w:eastAsia="黑体"/>
      <w:b/>
      <w:kern w:val="0"/>
      <w:sz w:val="28"/>
    </w:rPr>
  </w:style>
  <w:style w:type="paragraph" w:customStyle="1" w:styleId="afffff6">
    <w:name w:val="标准文件_封面标准名称"/>
    <w:basedOn w:val="afff5"/>
    <w:rsid w:val="00D4734F"/>
    <w:pPr>
      <w:spacing w:line="240" w:lineRule="auto"/>
      <w:jc w:val="center"/>
    </w:pPr>
    <w:rPr>
      <w:rFonts w:ascii="黑体" w:eastAsia="黑体"/>
      <w:kern w:val="0"/>
      <w:sz w:val="52"/>
    </w:rPr>
  </w:style>
  <w:style w:type="paragraph" w:customStyle="1" w:styleId="afffff7">
    <w:name w:val="标准文件_封面标准英文名称"/>
    <w:basedOn w:val="afff5"/>
    <w:rsid w:val="00D4734F"/>
    <w:pPr>
      <w:spacing w:line="240" w:lineRule="auto"/>
      <w:jc w:val="center"/>
    </w:pPr>
    <w:rPr>
      <w:rFonts w:ascii="黑体" w:eastAsia="黑体"/>
      <w:b/>
      <w:sz w:val="28"/>
    </w:rPr>
  </w:style>
  <w:style w:type="paragraph" w:customStyle="1" w:styleId="afffff8">
    <w:name w:val="标准文件_封面发布日期"/>
    <w:basedOn w:val="afff5"/>
    <w:rsid w:val="00D4734F"/>
    <w:pPr>
      <w:spacing w:line="310" w:lineRule="exact"/>
    </w:pPr>
    <w:rPr>
      <w:rFonts w:ascii="黑体" w:eastAsia="黑体"/>
      <w:kern w:val="0"/>
      <w:sz w:val="28"/>
    </w:rPr>
  </w:style>
  <w:style w:type="paragraph" w:customStyle="1" w:styleId="afffff9">
    <w:name w:val="标准文件_封面密级"/>
    <w:basedOn w:val="afff5"/>
    <w:rsid w:val="00D4734F"/>
    <w:rPr>
      <w:rFonts w:eastAsia="黑体"/>
      <w:sz w:val="32"/>
    </w:rPr>
  </w:style>
  <w:style w:type="paragraph" w:customStyle="1" w:styleId="afffffa">
    <w:name w:val="标准文件_封面实施日期"/>
    <w:basedOn w:val="afff5"/>
    <w:rsid w:val="00D4734F"/>
    <w:pPr>
      <w:spacing w:line="310" w:lineRule="exact"/>
      <w:jc w:val="right"/>
    </w:pPr>
    <w:rPr>
      <w:rFonts w:ascii="黑体" w:eastAsia="黑体"/>
      <w:sz w:val="28"/>
    </w:rPr>
  </w:style>
  <w:style w:type="paragraph" w:customStyle="1" w:styleId="afffffb">
    <w:name w:val="标准文件_封面抬头"/>
    <w:basedOn w:val="affffb"/>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6F0ED7"/>
    <w:pPr>
      <w:numPr>
        <w:numId w:val="5"/>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b"/>
    <w:rsid w:val="00B12981"/>
    <w:pPr>
      <w:numPr>
        <w:ilvl w:val="1"/>
        <w:numId w:val="30"/>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b"/>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2A5977"/>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B12981"/>
    <w:pPr>
      <w:numPr>
        <w:ilvl w:val="1"/>
        <w:numId w:val="18"/>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b"/>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D4734F"/>
    <w:pPr>
      <w:numPr>
        <w:numId w:val="4"/>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D4734F"/>
    <w:pPr>
      <w:spacing w:after="120"/>
    </w:pPr>
  </w:style>
  <w:style w:type="character" w:customStyle="1" w:styleId="afffffe">
    <w:name w:val="正文文本 字符"/>
    <w:link w:val="afffffd"/>
    <w:rsid w:val="00D4734F"/>
    <w:rPr>
      <w:rFonts w:ascii="Times New Roman" w:eastAsia="宋体" w:hAnsi="Times New Roman" w:cs="Times New Roman"/>
      <w:szCs w:val="20"/>
    </w:rPr>
  </w:style>
  <w:style w:type="paragraph" w:customStyle="1" w:styleId="affffff">
    <w:name w:val="标准文件_附录章标题"/>
    <w:next w:val="affffb"/>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D4734F"/>
    <w:pPr>
      <w:ind w:leftChars="200" w:left="488" w:hangingChars="290" w:hanging="289"/>
    </w:pPr>
  </w:style>
  <w:style w:type="paragraph" w:customStyle="1" w:styleId="a6">
    <w:name w:val="标准文件_前言、引言标题"/>
    <w:next w:val="afff5"/>
    <w:rsid w:val="00B818F3"/>
    <w:pPr>
      <w:numPr>
        <w:numId w:val="31"/>
      </w:numPr>
      <w:shd w:val="clear" w:color="FFFFFF" w:fill="FFFFFF"/>
      <w:spacing w:before="560" w:afterLines="150" w:after="150"/>
      <w:ind w:left="0" w:firstLine="0"/>
      <w:jc w:val="center"/>
      <w:outlineLvl w:val="0"/>
    </w:pPr>
    <w:rPr>
      <w:rFonts w:ascii="黑体" w:eastAsia="黑体" w:hAnsi="Times New Roman"/>
      <w:sz w:val="32"/>
    </w:rPr>
  </w:style>
  <w:style w:type="paragraph" w:customStyle="1" w:styleId="affffff1">
    <w:name w:val="标准文件_目次、标准名称标题"/>
    <w:basedOn w:val="a6"/>
    <w:next w:val="affffb"/>
    <w:rsid w:val="00C643F9"/>
    <w:pPr>
      <w:spacing w:line="460" w:lineRule="exact"/>
    </w:pPr>
  </w:style>
  <w:style w:type="paragraph" w:customStyle="1" w:styleId="affffff2">
    <w:name w:val="标准文件_目录标题"/>
    <w:basedOn w:val="afff5"/>
    <w:rsid w:val="00523461"/>
    <w:pPr>
      <w:spacing w:before="480"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b"/>
    <w:rsid w:val="0055013B"/>
    <w:pPr>
      <w:widowControl/>
      <w:numPr>
        <w:ilvl w:val="4"/>
      </w:numPr>
      <w:outlineLvl w:val="3"/>
    </w:pPr>
  </w:style>
  <w:style w:type="character" w:styleId="affffff3">
    <w:name w:val="Subtle Reference"/>
    <w:uiPriority w:val="31"/>
    <w:qFormat/>
    <w:rsid w:val="001F69B4"/>
    <w:rPr>
      <w:smallCaps/>
      <w:color w:val="C0504D"/>
      <w:u w:val="single"/>
    </w:rPr>
  </w:style>
  <w:style w:type="paragraph" w:customStyle="1" w:styleId="affffff4">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b"/>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D4734F"/>
    <w:rPr>
      <w:rFonts w:ascii="宋体" w:eastAsia="宋体" w:hAnsi="Times New Roman" w:cs="Times New Roman"/>
      <w:sz w:val="18"/>
      <w:szCs w:val="18"/>
    </w:rPr>
  </w:style>
  <w:style w:type="paragraph" w:customStyle="1" w:styleId="affffff7">
    <w:name w:val="标准文件_条文脚注"/>
    <w:basedOn w:val="affffff5"/>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96381A"/>
    <w:pPr>
      <w:numPr>
        <w:numId w:val="21"/>
      </w:numPr>
      <w:spacing w:line="240" w:lineRule="auto"/>
      <w:jc w:val="left"/>
    </w:pPr>
    <w:rPr>
      <w:rFonts w:ascii="宋体" w:hAnsi="宋体"/>
      <w:sz w:val="18"/>
    </w:rPr>
  </w:style>
  <w:style w:type="character" w:styleId="affffff8">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9">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b"/>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rsid w:val="0055013B"/>
    <w:pPr>
      <w:numPr>
        <w:ilvl w:val="2"/>
      </w:numPr>
      <w:spacing w:beforeLines="50" w:before="50" w:afterLines="50" w:after="50"/>
      <w:ind w:left="0"/>
      <w:outlineLvl w:val="1"/>
    </w:pPr>
  </w:style>
  <w:style w:type="paragraph" w:customStyle="1" w:styleId="affffffa">
    <w:name w:val="标准文件_一致程度"/>
    <w:basedOn w:val="afff5"/>
    <w:rsid w:val="00D4734F"/>
    <w:pPr>
      <w:spacing w:line="440" w:lineRule="exact"/>
      <w:jc w:val="center"/>
    </w:pPr>
    <w:rPr>
      <w:sz w:val="28"/>
    </w:rPr>
  </w:style>
  <w:style w:type="paragraph" w:customStyle="1" w:styleId="affffffb">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C72F0E"/>
    <w:pPr>
      <w:numPr>
        <w:ilvl w:val="1"/>
        <w:numId w:val="22"/>
      </w:numPr>
      <w:jc w:val="both"/>
    </w:pPr>
    <w:rPr>
      <w:rFonts w:ascii="宋体" w:hAnsi="Times New Roman"/>
      <w:sz w:val="21"/>
    </w:rPr>
  </w:style>
  <w:style w:type="paragraph" w:customStyle="1" w:styleId="af">
    <w:name w:val="标准文件_英文注："/>
    <w:basedOn w:val="afff5"/>
    <w:next w:val="affffb"/>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D4734F"/>
    <w:pPr>
      <w:numPr>
        <w:numId w:val="12"/>
      </w:numPr>
      <w:jc w:val="center"/>
    </w:pPr>
    <w:rPr>
      <w:rFonts w:ascii="黑体" w:eastAsia="黑体" w:hAnsi="Times New Roman"/>
      <w:sz w:val="21"/>
    </w:rPr>
  </w:style>
  <w:style w:type="paragraph" w:customStyle="1" w:styleId="afb">
    <w:name w:val="标准文件_正文英文图标题"/>
    <w:next w:val="affffb"/>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e">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f">
    <w:name w:val="发布部门"/>
    <w:next w:val="affffb"/>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D4734F"/>
    <w:pPr>
      <w:spacing w:before="180" w:line="180" w:lineRule="exact"/>
      <w:jc w:val="center"/>
    </w:pPr>
    <w:rPr>
      <w:rFonts w:ascii="宋体" w:hAnsi="Times New Roman"/>
      <w:sz w:val="21"/>
    </w:rPr>
  </w:style>
  <w:style w:type="paragraph" w:customStyle="1" w:styleId="afffffff4">
    <w:name w:val="封面标准文稿类别"/>
    <w:rsid w:val="00D4734F"/>
    <w:pPr>
      <w:spacing w:before="440" w:line="400" w:lineRule="exact"/>
      <w:jc w:val="center"/>
    </w:pPr>
    <w:rPr>
      <w:rFonts w:ascii="宋体" w:hAnsi="Times New Roman"/>
      <w:sz w:val="24"/>
    </w:rPr>
  </w:style>
  <w:style w:type="paragraph" w:customStyle="1" w:styleId="afffffff5">
    <w:name w:val="封面标准英文名称"/>
    <w:rsid w:val="00815419"/>
    <w:pPr>
      <w:widowControl w:val="0"/>
      <w:spacing w:line="360" w:lineRule="exact"/>
      <w:jc w:val="center"/>
    </w:pPr>
    <w:rPr>
      <w:rFonts w:ascii="Times New Roman" w:hAnsi="Times New Roman"/>
      <w:sz w:val="28"/>
    </w:rPr>
  </w:style>
  <w:style w:type="paragraph" w:customStyle="1" w:styleId="afffffff6">
    <w:name w:val="封面一致性程度标识"/>
    <w:rsid w:val="00D4734F"/>
    <w:pPr>
      <w:spacing w:before="440" w:line="440" w:lineRule="exact"/>
      <w:jc w:val="center"/>
    </w:pPr>
    <w:rPr>
      <w:rFonts w:ascii="Times New Roman" w:hAnsi="Times New Roman"/>
      <w:sz w:val="28"/>
    </w:rPr>
  </w:style>
  <w:style w:type="paragraph" w:customStyle="1" w:styleId="afffffff7">
    <w:name w:val="封面正文"/>
    <w:rsid w:val="00D4734F"/>
    <w:pPr>
      <w:jc w:val="both"/>
    </w:pPr>
    <w:rPr>
      <w:rFonts w:ascii="Times New Roman" w:hAnsi="Times New Roman"/>
    </w:rPr>
  </w:style>
  <w:style w:type="paragraph" w:customStyle="1" w:styleId="afffffff8">
    <w:name w:val="附录二级无标题条"/>
    <w:basedOn w:val="afff5"/>
    <w:next w:val="affffb"/>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D4734F"/>
    <w:pPr>
      <w:outlineLvl w:val="4"/>
    </w:pPr>
  </w:style>
  <w:style w:type="paragraph" w:customStyle="1" w:styleId="afffffffa">
    <w:name w:val="附录四级无标题条"/>
    <w:basedOn w:val="afffffff9"/>
    <w:next w:val="affffb"/>
    <w:rsid w:val="00D4734F"/>
    <w:pPr>
      <w:outlineLvl w:val="5"/>
    </w:pPr>
  </w:style>
  <w:style w:type="paragraph" w:customStyle="1" w:styleId="afffffffb">
    <w:name w:val="附录图"/>
    <w:next w:val="affffb"/>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C72F0E"/>
    <w:pPr>
      <w:numPr>
        <w:numId w:val="28"/>
      </w:numPr>
    </w:pPr>
    <w:rPr>
      <w:rFonts w:ascii="宋体" w:hAnsi="Times New Roman"/>
      <w:sz w:val="21"/>
    </w:rPr>
  </w:style>
  <w:style w:type="paragraph" w:customStyle="1" w:styleId="afffffffc">
    <w:name w:val="附录五级无标题条"/>
    <w:basedOn w:val="afffffffa"/>
    <w:next w:val="affffb"/>
    <w:rsid w:val="00D4734F"/>
    <w:pPr>
      <w:outlineLvl w:val="6"/>
    </w:pPr>
  </w:style>
  <w:style w:type="paragraph" w:customStyle="1" w:styleId="afffffffd">
    <w:name w:val="附录性质"/>
    <w:basedOn w:val="afff5"/>
    <w:rsid w:val="00D4734F"/>
    <w:pPr>
      <w:widowControl/>
      <w:adjustRightInd/>
      <w:jc w:val="center"/>
    </w:pPr>
    <w:rPr>
      <w:rFonts w:ascii="黑体" w:eastAsia="黑体"/>
    </w:rPr>
  </w:style>
  <w:style w:type="paragraph" w:customStyle="1" w:styleId="afffffffe">
    <w:name w:val="附录一级无标题条"/>
    <w:basedOn w:val="affffff"/>
    <w:next w:val="affffb"/>
    <w:rsid w:val="00D4734F"/>
    <w:pPr>
      <w:autoSpaceDN w:val="0"/>
      <w:outlineLvl w:val="2"/>
    </w:pPr>
    <w:rPr>
      <w:rFonts w:ascii="宋体" w:eastAsia="宋体" w:hAnsi="宋体"/>
    </w:rPr>
  </w:style>
  <w:style w:type="character" w:customStyle="1" w:styleId="affffffff">
    <w:name w:val="个人答复风格"/>
    <w:rsid w:val="00D4734F"/>
    <w:rPr>
      <w:rFonts w:ascii="Arial" w:eastAsia="宋体" w:hAnsi="Arial" w:cs="Arial"/>
      <w:color w:val="auto"/>
      <w:spacing w:val="0"/>
      <w:sz w:val="20"/>
    </w:rPr>
  </w:style>
  <w:style w:type="character" w:customStyle="1" w:styleId="affffffff0">
    <w:name w:val="个人撰写风格"/>
    <w:rsid w:val="00D4734F"/>
    <w:rPr>
      <w:rFonts w:ascii="Arial" w:eastAsia="宋体" w:hAnsi="Arial" w:cs="Arial"/>
      <w:color w:val="auto"/>
      <w:spacing w:val="0"/>
      <w:sz w:val="20"/>
    </w:rPr>
  </w:style>
  <w:style w:type="paragraph" w:customStyle="1" w:styleId="affffffff1">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f2">
    <w:name w:val="列项·"/>
    <w:basedOn w:val="affffb"/>
    <w:rsid w:val="00D4734F"/>
    <w:pPr>
      <w:tabs>
        <w:tab w:val="left" w:pos="840"/>
      </w:tabs>
    </w:pPr>
  </w:style>
  <w:style w:type="paragraph" w:customStyle="1" w:styleId="affffffff3">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4">
    <w:name w:val="其他标准称谓"/>
    <w:rsid w:val="00D4734F"/>
    <w:pPr>
      <w:spacing w:line="0" w:lineRule="atLeast"/>
      <w:jc w:val="distribute"/>
    </w:pPr>
    <w:rPr>
      <w:rFonts w:ascii="黑体" w:eastAsia="黑体" w:hAnsi="宋体"/>
      <w:sz w:val="52"/>
    </w:rPr>
  </w:style>
  <w:style w:type="paragraph" w:customStyle="1" w:styleId="affffffff5">
    <w:name w:val="其他发布部门"/>
    <w:basedOn w:val="afffffff"/>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6">
    <w:name w:val="实施日期"/>
    <w:basedOn w:val="afffffff0"/>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7">
    <w:name w:val="table of figures"/>
    <w:basedOn w:val="afff5"/>
    <w:next w:val="afff5"/>
    <w:semiHidden/>
    <w:rsid w:val="00D4734F"/>
    <w:pPr>
      <w:adjustRightInd/>
      <w:spacing w:line="240" w:lineRule="auto"/>
      <w:jc w:val="left"/>
    </w:pPr>
    <w:rPr>
      <w:szCs w:val="24"/>
    </w:rPr>
  </w:style>
  <w:style w:type="paragraph" w:customStyle="1" w:styleId="affffffff8">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a">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b">
    <w:name w:val="Normal Indent"/>
    <w:basedOn w:val="afff5"/>
    <w:rsid w:val="00D4734F"/>
    <w:pPr>
      <w:ind w:firstLine="420"/>
    </w:pPr>
  </w:style>
  <w:style w:type="paragraph" w:customStyle="1" w:styleId="affffffffc">
    <w:name w:val="注:后续"/>
    <w:rsid w:val="00D4734F"/>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D4734F"/>
    <w:pPr>
      <w:ind w:leftChars="0" w:left="1406" w:firstLineChars="0" w:hanging="499"/>
    </w:pPr>
  </w:style>
  <w:style w:type="paragraph" w:customStyle="1" w:styleId="affffffffe">
    <w:name w:val="标准文件_一级无标题"/>
    <w:basedOn w:val="affd"/>
    <w:qFormat/>
    <w:rsid w:val="00BA263B"/>
    <w:pPr>
      <w:spacing w:beforeLines="0" w:before="0" w:afterLines="0" w:after="0"/>
      <w:outlineLvl w:val="9"/>
    </w:pPr>
    <w:rPr>
      <w:rFonts w:ascii="宋体" w:eastAsia="宋体"/>
    </w:rPr>
  </w:style>
  <w:style w:type="paragraph" w:customStyle="1" w:styleId="afffffffff">
    <w:name w:val="标准文件_五级无标题"/>
    <w:basedOn w:val="afff1"/>
    <w:qFormat/>
    <w:rsid w:val="00BA263B"/>
    <w:pPr>
      <w:spacing w:beforeLines="0" w:before="0" w:afterLines="0" w:after="0"/>
      <w:outlineLvl w:val="9"/>
    </w:pPr>
    <w:rPr>
      <w:rFonts w:ascii="宋体" w:eastAsia="宋体"/>
    </w:rPr>
  </w:style>
  <w:style w:type="paragraph" w:customStyle="1" w:styleId="afffffffff0">
    <w:name w:val="标准文件_三级无标题"/>
    <w:basedOn w:val="afff"/>
    <w:qFormat/>
    <w:rsid w:val="00BA263B"/>
    <w:pPr>
      <w:spacing w:beforeLines="0" w:before="0" w:afterLines="0" w:after="0"/>
      <w:outlineLvl w:val="9"/>
    </w:pPr>
    <w:rPr>
      <w:rFonts w:ascii="宋体" w:eastAsia="宋体"/>
    </w:rPr>
  </w:style>
  <w:style w:type="paragraph" w:customStyle="1" w:styleId="afffffffff1">
    <w:name w:val="标准文件_二级无标题"/>
    <w:basedOn w:val="affe"/>
    <w:qFormat/>
    <w:rsid w:val="00BA263B"/>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D27582"/>
    <w:rPr>
      <w:rFonts w:eastAsia="宋体"/>
    </w:rPr>
  </w:style>
  <w:style w:type="paragraph" w:customStyle="1" w:styleId="afffffffff3">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B831CE"/>
    <w:pPr>
      <w:numPr>
        <w:numId w:val="16"/>
      </w:numPr>
      <w:ind w:firstLineChars="0" w:firstLine="0"/>
    </w:pPr>
    <w:rPr>
      <w:rFonts w:cs="Arial"/>
      <w:szCs w:val="28"/>
    </w:rPr>
  </w:style>
  <w:style w:type="paragraph" w:customStyle="1" w:styleId="ae">
    <w:name w:val="标准文件_小写罗马数字编号列项"/>
    <w:basedOn w:val="affffb"/>
    <w:rsid w:val="00E34A98"/>
    <w:pPr>
      <w:numPr>
        <w:numId w:val="17"/>
      </w:numPr>
      <w:ind w:firstLineChars="0" w:firstLine="0"/>
    </w:pPr>
    <w:rPr>
      <w:rFonts w:cs="Arial"/>
      <w:szCs w:val="28"/>
    </w:rPr>
  </w:style>
  <w:style w:type="paragraph" w:customStyle="1" w:styleId="afffffffff4">
    <w:name w:val="标准文件_附录标题"/>
    <w:basedOn w:val="aff3"/>
    <w:qFormat/>
    <w:rsid w:val="00C9435D"/>
    <w:pPr>
      <w:numPr>
        <w:numId w:val="0"/>
      </w:numPr>
      <w:spacing w:after="280"/>
      <w:outlineLvl w:val="9"/>
    </w:pPr>
  </w:style>
  <w:style w:type="paragraph" w:customStyle="1" w:styleId="afffffffff5">
    <w:name w:val="标准文件_二级项"/>
    <w:rsid w:val="00C72F0E"/>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b"/>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C72F0E"/>
    <w:pPr>
      <w:numPr>
        <w:numId w:val="22"/>
      </w:numPr>
      <w:jc w:val="both"/>
    </w:pPr>
    <w:rPr>
      <w:rFonts w:ascii="宋体" w:hAnsi="Times New Roman"/>
      <w:sz w:val="21"/>
    </w:rPr>
  </w:style>
  <w:style w:type="paragraph" w:customStyle="1" w:styleId="afffffffff6">
    <w:name w:val="标准文件_索引字母"/>
    <w:next w:val="affffb"/>
    <w:qFormat/>
    <w:rsid w:val="00977D02"/>
    <w:pPr>
      <w:jc w:val="center"/>
    </w:pPr>
    <w:rPr>
      <w:rFonts w:ascii="宋体" w:eastAsia="Times New Roman" w:hAnsi="宋体"/>
      <w:b/>
      <w:kern w:val="2"/>
      <w:sz w:val="21"/>
    </w:rPr>
  </w:style>
  <w:style w:type="paragraph" w:customStyle="1" w:styleId="afffffffff7">
    <w:name w:val="标准文件_附录前"/>
    <w:next w:val="affffb"/>
    <w:qFormat/>
    <w:rsid w:val="00B56FBE"/>
    <w:pPr>
      <w:spacing w:line="20" w:lineRule="atLeast"/>
      <w:ind w:firstLine="200"/>
    </w:pPr>
    <w:rPr>
      <w:rFonts w:ascii="宋体" w:hAnsi="宋体"/>
      <w:kern w:val="2"/>
      <w:sz w:val="10"/>
    </w:rPr>
  </w:style>
  <w:style w:type="paragraph" w:customStyle="1" w:styleId="afffffffff8">
    <w:name w:val="标准文件_正文标准名称"/>
    <w:qFormat/>
    <w:rsid w:val="007A6118"/>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6D16C4"/>
    <w:pPr>
      <w:ind w:firstLineChars="0" w:firstLine="0"/>
      <w:jc w:val="center"/>
    </w:pPr>
    <w:rPr>
      <w:sz w:val="18"/>
    </w:rPr>
  </w:style>
  <w:style w:type="paragraph" w:customStyle="1" w:styleId="afff2">
    <w:name w:val="标准文件_注："/>
    <w:next w:val="affffb"/>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ind w:left="874"/>
      <w:jc w:val="both"/>
    </w:pPr>
    <w:rPr>
      <w:rFonts w:ascii="宋体" w:hAnsi="Times New Roman"/>
      <w:sz w:val="18"/>
      <w:szCs w:val="18"/>
    </w:rPr>
  </w:style>
  <w:style w:type="paragraph" w:customStyle="1" w:styleId="ac">
    <w:name w:val="标准文件_示例："/>
    <w:next w:val="afffffffffa"/>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a"/>
    <w:qFormat/>
    <w:rsid w:val="007A41C8"/>
    <w:pPr>
      <w:widowControl/>
      <w:numPr>
        <w:numId w:val="26"/>
      </w:numPr>
      <w:adjustRightInd/>
      <w:spacing w:line="240" w:lineRule="auto"/>
    </w:pPr>
    <w:rPr>
      <w:rFonts w:ascii="宋体" w:hAnsi="Times New Roman"/>
      <w:kern w:val="0"/>
      <w:sz w:val="18"/>
      <w:szCs w:val="18"/>
    </w:rPr>
  </w:style>
  <w:style w:type="character" w:customStyle="1" w:styleId="Char">
    <w:name w:val="标准文件_段 Char"/>
    <w:link w:val="affffb"/>
    <w:qFormat/>
    <w:rsid w:val="003B62FB"/>
    <w:rPr>
      <w:rFonts w:ascii="Times New Roman" w:hAnsi="Times New Roman"/>
      <w:noProof/>
      <w:sz w:val="21"/>
    </w:rPr>
  </w:style>
  <w:style w:type="paragraph" w:customStyle="1" w:styleId="afffffffffb">
    <w:name w:val="标准文件_表格续"/>
    <w:basedOn w:val="affffb"/>
    <w:next w:val="affffb"/>
    <w:qFormat/>
    <w:rsid w:val="003F6272"/>
    <w:pPr>
      <w:jc w:val="center"/>
    </w:pPr>
    <w:rPr>
      <w:rFonts w:ascii="黑体" w:eastAsia="黑体" w:hAnsi="黑体"/>
    </w:rPr>
  </w:style>
  <w:style w:type="paragraph" w:styleId="TOC1">
    <w:name w:val="toc 1"/>
    <w:basedOn w:val="afff5"/>
    <w:next w:val="afff5"/>
    <w:autoRedefine/>
    <w:uiPriority w:val="39"/>
    <w:unhideWhenUsed/>
    <w:rsid w:val="00EB1E69"/>
    <w:rPr>
      <w:rFonts w:ascii="宋体"/>
    </w:rPr>
  </w:style>
  <w:style w:type="table" w:styleId="afffffffffc">
    <w:name w:val="Table Grid"/>
    <w:basedOn w:val="afff7"/>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445574"/>
    <w:rPr>
      <w:color w:val="808080"/>
    </w:rPr>
  </w:style>
  <w:style w:type="paragraph" w:customStyle="1" w:styleId="2">
    <w:name w:val="标准文件_二级项2"/>
    <w:basedOn w:val="affffb"/>
    <w:qFormat/>
    <w:rsid w:val="00C72F0E"/>
    <w:pPr>
      <w:numPr>
        <w:ilvl w:val="1"/>
        <w:numId w:val="28"/>
      </w:numPr>
      <w:ind w:left="1271" w:firstLineChars="0" w:hanging="420"/>
    </w:pPr>
  </w:style>
  <w:style w:type="paragraph" w:customStyle="1" w:styleId="21">
    <w:name w:val="标准文件_三级项2"/>
    <w:basedOn w:val="affffb"/>
    <w:qFormat/>
    <w:rsid w:val="00313B85"/>
    <w:pPr>
      <w:numPr>
        <w:numId w:val="27"/>
      </w:numPr>
      <w:spacing w:line="300" w:lineRule="exact"/>
      <w:ind w:left="1276" w:firstLineChars="0" w:hanging="425"/>
    </w:pPr>
  </w:style>
  <w:style w:type="paragraph" w:customStyle="1" w:styleId="20">
    <w:name w:val="标准文件_一级项2"/>
    <w:basedOn w:val="affffb"/>
    <w:qFormat/>
    <w:rsid w:val="00AE070A"/>
    <w:pPr>
      <w:numPr>
        <w:numId w:val="29"/>
      </w:numPr>
      <w:spacing w:line="300" w:lineRule="exact"/>
      <w:ind w:left="1271" w:firstLineChars="0" w:hanging="420"/>
    </w:pPr>
  </w:style>
  <w:style w:type="paragraph" w:customStyle="1" w:styleId="afffffffffe">
    <w:name w:val="标准文件_提示"/>
    <w:basedOn w:val="affffb"/>
    <w:next w:val="affffb"/>
    <w:qFormat/>
    <w:rsid w:val="00365F86"/>
    <w:pPr>
      <w:ind w:firstLine="420"/>
    </w:pPr>
    <w:rPr>
      <w:rFonts w:ascii="黑体" w:eastAsia="黑体"/>
    </w:rPr>
  </w:style>
  <w:style w:type="character" w:customStyle="1" w:styleId="affffffffff">
    <w:name w:val="标准文件_来源"/>
    <w:basedOn w:val="afff6"/>
    <w:uiPriority w:val="1"/>
    <w:qFormat/>
    <w:rsid w:val="00991875"/>
    <w:rPr>
      <w:rFonts w:eastAsia="宋体"/>
      <w:sz w:val="21"/>
    </w:rPr>
  </w:style>
  <w:style w:type="paragraph" w:customStyle="1" w:styleId="affffffffff0">
    <w:name w:val="标准文件_图表说明"/>
    <w:qFormat/>
    <w:rsid w:val="00A8446B"/>
    <w:pPr>
      <w:spacing w:line="276" w:lineRule="auto"/>
      <w:ind w:firstLine="420"/>
    </w:pPr>
    <w:rPr>
      <w:rFonts w:ascii="宋体" w:hAnsi="宋体"/>
      <w:kern w:val="2"/>
      <w:sz w:val="18"/>
    </w:rPr>
  </w:style>
  <w:style w:type="paragraph" w:customStyle="1" w:styleId="affffffffff1">
    <w:name w:val="其他发布日期"/>
    <w:basedOn w:val="afffffff0"/>
    <w:rsid w:val="00CD50A1"/>
    <w:pPr>
      <w:framePr w:w="3997" w:h="471" w:hRule="exact" w:hSpace="0" w:vSpace="181" w:wrap="around" w:vAnchor="page" w:hAnchor="page" w:x="1419" w:y="14097"/>
    </w:pPr>
  </w:style>
  <w:style w:type="paragraph" w:customStyle="1" w:styleId="affffffffff2">
    <w:name w:val="其他实施日期"/>
    <w:basedOn w:val="affffffff6"/>
    <w:rsid w:val="00CD50A1"/>
    <w:pPr>
      <w:framePr w:w="3997" w:h="471" w:hRule="exact" w:vSpace="181" w:wrap="around" w:vAnchor="page" w:hAnchor="page" w:x="7089" w:y="14097"/>
    </w:pPr>
  </w:style>
  <w:style w:type="paragraph" w:customStyle="1" w:styleId="affffffffff3">
    <w:name w:val="标准文件_文件编号"/>
    <w:basedOn w:val="affffb"/>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A952D7"/>
    <w:pPr>
      <w:framePr w:wrap="auto"/>
      <w:spacing w:before="57"/>
    </w:pPr>
    <w:rPr>
      <w:sz w:val="21"/>
    </w:rPr>
  </w:style>
  <w:style w:type="paragraph" w:customStyle="1" w:styleId="affffffffff5">
    <w:name w:val="标准文件_文件名称"/>
    <w:basedOn w:val="affffb"/>
    <w:next w:val="affffb"/>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5"/>
    <w:next w:val="afff5"/>
    <w:autoRedefine/>
    <w:uiPriority w:val="39"/>
    <w:unhideWhenUsed/>
    <w:rsid w:val="00EB1E69"/>
    <w:pPr>
      <w:spacing w:line="300" w:lineRule="exact"/>
      <w:ind w:left="420"/>
    </w:pPr>
    <w:rPr>
      <w:rFonts w:ascii="宋体"/>
    </w:rPr>
  </w:style>
  <w:style w:type="paragraph" w:styleId="TOC4">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TOC5">
    <w:name w:val="toc 5"/>
    <w:basedOn w:val="afff5"/>
    <w:next w:val="afff5"/>
    <w:autoRedefine/>
    <w:uiPriority w:val="39"/>
    <w:unhideWhenUsed/>
    <w:rsid w:val="00EB1E69"/>
    <w:pPr>
      <w:ind w:left="839"/>
    </w:pPr>
    <w:rPr>
      <w:rFonts w:ascii="宋体"/>
    </w:rPr>
  </w:style>
  <w:style w:type="paragraph" w:styleId="TOC6">
    <w:name w:val="toc 6"/>
    <w:basedOn w:val="afff5"/>
    <w:next w:val="afff5"/>
    <w:autoRedefine/>
    <w:uiPriority w:val="39"/>
    <w:unhideWhenUsed/>
    <w:rsid w:val="00EB1E69"/>
    <w:pPr>
      <w:spacing w:line="300" w:lineRule="exact"/>
      <w:ind w:left="1049"/>
    </w:pPr>
    <w:rPr>
      <w:rFonts w:ascii="宋体"/>
    </w:rPr>
  </w:style>
  <w:style w:type="paragraph" w:styleId="TOC7">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9B6029"/>
    <w:pPr>
      <w:numPr>
        <w:numId w:val="30"/>
      </w:numPr>
      <w:spacing w:line="14" w:lineRule="exact"/>
      <w:ind w:firstLineChars="0" w:firstLine="0"/>
      <w:jc w:val="center"/>
    </w:pPr>
    <w:rPr>
      <w:rFonts w:eastAsia="黑体"/>
      <w:vanish/>
      <w:sz w:val="2"/>
    </w:rPr>
  </w:style>
  <w:style w:type="paragraph" w:styleId="TOC2">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5E3C18"/>
    <w:pPr>
      <w:numPr>
        <w:ilvl w:val="5"/>
        <w:numId w:val="31"/>
      </w:numPr>
      <w:spacing w:beforeLines="50" w:before="50" w:afterLines="50" w:after="50"/>
      <w:ind w:firstLineChars="0"/>
    </w:pPr>
    <w:rPr>
      <w:rFonts w:ascii="黑体" w:eastAsia="黑体"/>
    </w:rPr>
  </w:style>
  <w:style w:type="paragraph" w:customStyle="1" w:styleId="affffffffff6">
    <w:name w:val="标准文件_注后"/>
    <w:basedOn w:val="affffb"/>
    <w:qFormat/>
    <w:rsid w:val="00614CC1"/>
    <w:pPr>
      <w:ind w:left="811" w:firstLineChars="0" w:firstLine="0"/>
    </w:pPr>
    <w:rPr>
      <w:sz w:val="18"/>
    </w:rPr>
  </w:style>
  <w:style w:type="paragraph" w:customStyle="1" w:styleId="X">
    <w:name w:val="标准文件_注X后"/>
    <w:basedOn w:val="affffb"/>
    <w:qFormat/>
    <w:rsid w:val="00614CC1"/>
    <w:pPr>
      <w:ind w:left="811" w:firstLineChars="0" w:firstLine="0"/>
    </w:pPr>
    <w:rPr>
      <w:sz w:val="18"/>
    </w:rPr>
  </w:style>
  <w:style w:type="paragraph" w:customStyle="1" w:styleId="affffffffff7">
    <w:name w:val="标准文件_示例后"/>
    <w:basedOn w:val="affffb"/>
    <w:qFormat/>
    <w:rsid w:val="00AC5DF4"/>
    <w:pPr>
      <w:ind w:left="964" w:firstLineChars="0" w:firstLine="0"/>
    </w:pPr>
    <w:rPr>
      <w:sz w:val="18"/>
    </w:rPr>
  </w:style>
  <w:style w:type="paragraph" w:customStyle="1" w:styleId="X0">
    <w:name w:val="标准文件_示例X后"/>
    <w:basedOn w:val="affffb"/>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8">
    <w:name w:val="标准文件_索引项"/>
    <w:basedOn w:val="affffb"/>
    <w:next w:val="affffb"/>
    <w:qFormat/>
    <w:rsid w:val="00E210B5"/>
    <w:pPr>
      <w:tabs>
        <w:tab w:val="right" w:leader="dot" w:pos="9356"/>
      </w:tabs>
      <w:ind w:left="210" w:firstLineChars="0" w:hanging="210"/>
      <w:jc w:val="left"/>
    </w:pPr>
  </w:style>
  <w:style w:type="paragraph" w:customStyle="1" w:styleId="affffffffff9">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9674AD"/>
    <w:pPr>
      <w:ind w:firstLine="420"/>
    </w:pPr>
    <w:rPr>
      <w:sz w:val="18"/>
    </w:rPr>
  </w:style>
  <w:style w:type="paragraph" w:customStyle="1" w:styleId="affffffffffe">
    <w:name w:val="标准文件_引言一级无标题"/>
    <w:basedOn w:val="a7"/>
    <w:next w:val="affffb"/>
    <w:qFormat/>
    <w:rsid w:val="00843C13"/>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843C13"/>
    <w:pPr>
      <w:spacing w:beforeLines="0" w:before="0" w:afterLines="0" w:after="0" w:line="276" w:lineRule="auto"/>
    </w:pPr>
    <w:rPr>
      <w:rFonts w:ascii="宋体" w:eastAsia="宋体"/>
    </w:rPr>
  </w:style>
  <w:style w:type="paragraph" w:customStyle="1" w:styleId="afffffffffff0">
    <w:name w:val="标准文件_引言三级无标题"/>
    <w:basedOn w:val="a9"/>
    <w:qFormat/>
    <w:rsid w:val="00534BDF"/>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534BDF"/>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534BDF"/>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6F0ED7"/>
    <w:rPr>
      <w:rFonts w:hAnsi="黑体"/>
    </w:rPr>
  </w:style>
  <w:style w:type="paragraph" w:customStyle="1" w:styleId="afffffffffff4">
    <w:name w:val="标准文件_脚注内容"/>
    <w:basedOn w:val="affffb"/>
    <w:qFormat/>
    <w:rsid w:val="00DC3067"/>
    <w:pPr>
      <w:ind w:leftChars="200" w:left="400" w:hangingChars="200" w:hanging="200"/>
    </w:pPr>
    <w:rPr>
      <w:sz w:val="15"/>
    </w:rPr>
  </w:style>
  <w:style w:type="paragraph" w:customStyle="1" w:styleId="afffffffffff5">
    <w:name w:val="标准文件_术语条一"/>
    <w:basedOn w:val="affffffffe"/>
    <w:next w:val="affffb"/>
    <w:qFormat/>
    <w:rsid w:val="00AF0C18"/>
  </w:style>
  <w:style w:type="paragraph" w:customStyle="1" w:styleId="afffffffffff6">
    <w:name w:val="标准文件_术语条二"/>
    <w:basedOn w:val="afffffffff1"/>
    <w:next w:val="affffb"/>
    <w:qFormat/>
    <w:rsid w:val="00AF0C18"/>
  </w:style>
  <w:style w:type="paragraph" w:customStyle="1" w:styleId="afffffffffff7">
    <w:name w:val="标准文件_术语条三"/>
    <w:basedOn w:val="afffffffff0"/>
    <w:next w:val="affffb"/>
    <w:qFormat/>
    <w:rsid w:val="00AF0C18"/>
  </w:style>
  <w:style w:type="paragraph" w:customStyle="1" w:styleId="afffffffffff8">
    <w:name w:val="标准文件_术语条四"/>
    <w:basedOn w:val="afffffffff3"/>
    <w:next w:val="affffb"/>
    <w:qFormat/>
    <w:rsid w:val="00AF0C18"/>
  </w:style>
  <w:style w:type="paragraph" w:customStyle="1" w:styleId="afffffffffff9">
    <w:name w:val="标准文件_术语条五"/>
    <w:basedOn w:val="afffffffff"/>
    <w:next w:val="affffb"/>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paragraph" w:customStyle="1" w:styleId="afffffffffffa">
    <w:name w:val="段"/>
    <w:link w:val="Char0"/>
    <w:qFormat/>
    <w:rsid w:val="004D1C1E"/>
    <w:pPr>
      <w:autoSpaceDE w:val="0"/>
      <w:autoSpaceDN w:val="0"/>
      <w:ind w:firstLineChars="200" w:firstLine="200"/>
      <w:jc w:val="both"/>
    </w:pPr>
    <w:rPr>
      <w:rFonts w:ascii="宋体" w:hAnsi="Times New Roman"/>
      <w:noProof/>
      <w:sz w:val="21"/>
    </w:rPr>
  </w:style>
  <w:style w:type="character" w:customStyle="1" w:styleId="Char0">
    <w:name w:val="段 Char"/>
    <w:link w:val="afffffffffffa"/>
    <w:qFormat/>
    <w:rsid w:val="004D1C1E"/>
    <w:rPr>
      <w:rFonts w:ascii="宋体" w:hAnsi="Times New Roman"/>
      <w:noProof/>
      <w:sz w:val="21"/>
    </w:rPr>
  </w:style>
  <w:style w:type="paragraph" w:styleId="afffffffffffb">
    <w:name w:val="Revision"/>
    <w:hidden/>
    <w:uiPriority w:val="99"/>
    <w:semiHidden/>
    <w:rsid w:val="00E20703"/>
    <w:rPr>
      <w:kern w:val="2"/>
      <w:sz w:val="21"/>
      <w:szCs w:val="21"/>
    </w:rPr>
  </w:style>
  <w:style w:type="paragraph" w:customStyle="1" w:styleId="afffffffffffc">
    <w:name w:val="附录标识"/>
    <w:basedOn w:val="afff5"/>
    <w:rsid w:val="001656A8"/>
    <w:pPr>
      <w:widowControl/>
      <w:shd w:val="clear" w:color="FFFFFF" w:fill="FFFFFF"/>
      <w:tabs>
        <w:tab w:val="left" w:pos="6405"/>
      </w:tabs>
      <w:adjustRightInd/>
      <w:spacing w:before="640" w:after="200" w:line="240" w:lineRule="auto"/>
      <w:ind w:left="5245"/>
      <w:jc w:val="center"/>
      <w:outlineLvl w:val="0"/>
    </w:pPr>
    <w:rPr>
      <w:rFonts w:ascii="黑体" w:eastAsia="黑体" w:hAnsi="Times New Roman"/>
      <w:kern w:val="0"/>
      <w:szCs w:val="20"/>
    </w:rPr>
  </w:style>
  <w:style w:type="paragraph" w:customStyle="1" w:styleId="afffffffffffd">
    <w:name w:val="附录章标题"/>
    <w:next w:val="afffffffffffa"/>
    <w:rsid w:val="001656A8"/>
    <w:pPr>
      <w:wordWrap w:val="0"/>
      <w:overflowPunct w:val="0"/>
      <w:autoSpaceDE w:val="0"/>
      <w:spacing w:beforeLines="50" w:before="50" w:afterLines="50" w:after="50"/>
      <w:ind w:left="1275"/>
      <w:jc w:val="both"/>
      <w:textAlignment w:val="baseline"/>
      <w:outlineLvl w:val="1"/>
    </w:pPr>
    <w:rPr>
      <w:rFonts w:ascii="黑体" w:eastAsia="黑体" w:hAnsi="Times New Roman"/>
      <w:kern w:val="21"/>
      <w:sz w:val="21"/>
    </w:rPr>
  </w:style>
  <w:style w:type="paragraph" w:customStyle="1" w:styleId="afffffffffffe">
    <w:name w:val="附录一级条标题"/>
    <w:basedOn w:val="afffffffffffd"/>
    <w:next w:val="afffffffffffa"/>
    <w:rsid w:val="001656A8"/>
    <w:pPr>
      <w:autoSpaceDN w:val="0"/>
      <w:spacing w:beforeLines="0" w:before="0" w:afterLines="0" w:after="0"/>
      <w:ind w:left="2010"/>
      <w:outlineLvl w:val="2"/>
    </w:pPr>
  </w:style>
  <w:style w:type="paragraph" w:customStyle="1" w:styleId="affffffffffff">
    <w:name w:val="附录二级条标题"/>
    <w:basedOn w:val="afffffffffffe"/>
    <w:next w:val="afffffffffffa"/>
    <w:rsid w:val="001656A8"/>
    <w:pPr>
      <w:ind w:left="1275"/>
      <w:outlineLvl w:val="3"/>
    </w:pPr>
  </w:style>
  <w:style w:type="paragraph" w:customStyle="1" w:styleId="affffffffffff0">
    <w:name w:val="附录三级条标题"/>
    <w:basedOn w:val="affffffffffff"/>
    <w:next w:val="afffffffffffa"/>
    <w:rsid w:val="001656A8"/>
    <w:pPr>
      <w:outlineLvl w:val="4"/>
    </w:pPr>
  </w:style>
  <w:style w:type="paragraph" w:customStyle="1" w:styleId="affffffffffff1">
    <w:name w:val="附录四级条标题"/>
    <w:basedOn w:val="affffffffffff0"/>
    <w:next w:val="afffffffffffa"/>
    <w:rsid w:val="001656A8"/>
    <w:pPr>
      <w:outlineLvl w:val="5"/>
    </w:pPr>
  </w:style>
  <w:style w:type="paragraph" w:customStyle="1" w:styleId="affffffffffff2">
    <w:name w:val="附录五级条标题"/>
    <w:basedOn w:val="affffffffffff1"/>
    <w:next w:val="afffffffffffa"/>
    <w:rsid w:val="001656A8"/>
    <w:pPr>
      <w:outlineLvl w:val="6"/>
    </w:pPr>
  </w:style>
  <w:style w:type="table" w:customStyle="1" w:styleId="11">
    <w:name w:val="网格型1"/>
    <w:basedOn w:val="afff7"/>
    <w:next w:val="afffffffffc"/>
    <w:uiPriority w:val="59"/>
    <w:qFormat/>
    <w:rsid w:val="00F22A4D"/>
    <w:rPr>
      <w:rFonts w:ascii="宋体" w:hAnsi="Times New Roman"/>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f"/><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2C928E327A4361918CD94582B02EBE"/>
        <w:category>
          <w:name w:val="常规"/>
          <w:gallery w:val="placeholder"/>
        </w:category>
        <w:types>
          <w:type w:val="bbPlcHdr"/>
        </w:types>
        <w:behaviors>
          <w:behavior w:val="content"/>
        </w:behaviors>
        <w:guid w:val="{4F0C4D59-3340-47C1-AF59-1CF255587AEF}"/>
      </w:docPartPr>
      <w:docPartBody>
        <w:p w:rsidR="004E6301" w:rsidRDefault="00E16C4B">
          <w:pPr>
            <w:pStyle w:val="A32C928E327A4361918CD94582B02EBE"/>
            <w:rPr>
              <w:rFonts w:hint="eastAsia"/>
            </w:rPr>
          </w:pPr>
          <w:r w:rsidRPr="00751A05">
            <w:rPr>
              <w:rStyle w:val="a3"/>
              <w:rFonts w:hint="eastAsia"/>
            </w:rPr>
            <w:t>单击或点击此处输入文字。</w:t>
          </w:r>
        </w:p>
      </w:docPartBody>
    </w:docPart>
    <w:docPart>
      <w:docPartPr>
        <w:name w:val="1876E4126CDC460CB4D8A230C9780B60"/>
        <w:category>
          <w:name w:val="常规"/>
          <w:gallery w:val="placeholder"/>
        </w:category>
        <w:types>
          <w:type w:val="bbPlcHdr"/>
        </w:types>
        <w:behaviors>
          <w:behavior w:val="content"/>
        </w:behaviors>
        <w:guid w:val="{35263154-8711-4CC9-A2C0-5ED5DF41BE51}"/>
      </w:docPartPr>
      <w:docPartBody>
        <w:p w:rsidR="004E6301" w:rsidRDefault="00E16C4B">
          <w:pPr>
            <w:pStyle w:val="1876E4126CDC460CB4D8A230C9780B60"/>
            <w:rPr>
              <w:rFonts w:hint="eastAsia"/>
            </w:rPr>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002A"/>
    <w:rsid w:val="00002273"/>
    <w:rsid w:val="00003DE7"/>
    <w:rsid w:val="00015EB7"/>
    <w:rsid w:val="00047061"/>
    <w:rsid w:val="000512F5"/>
    <w:rsid w:val="000D1C3D"/>
    <w:rsid w:val="001159FC"/>
    <w:rsid w:val="00130473"/>
    <w:rsid w:val="00140E8D"/>
    <w:rsid w:val="00160310"/>
    <w:rsid w:val="00175038"/>
    <w:rsid w:val="00187753"/>
    <w:rsid w:val="001938AE"/>
    <w:rsid w:val="001A03B3"/>
    <w:rsid w:val="001C21C7"/>
    <w:rsid w:val="001D7CE5"/>
    <w:rsid w:val="001F3C05"/>
    <w:rsid w:val="001F3FF0"/>
    <w:rsid w:val="00207BD0"/>
    <w:rsid w:val="00233882"/>
    <w:rsid w:val="00234A10"/>
    <w:rsid w:val="002409A1"/>
    <w:rsid w:val="00243AE9"/>
    <w:rsid w:val="00290718"/>
    <w:rsid w:val="002F45E0"/>
    <w:rsid w:val="0035139A"/>
    <w:rsid w:val="00355436"/>
    <w:rsid w:val="00394733"/>
    <w:rsid w:val="00397788"/>
    <w:rsid w:val="003A5D87"/>
    <w:rsid w:val="003E32D8"/>
    <w:rsid w:val="003F1D3B"/>
    <w:rsid w:val="003F3668"/>
    <w:rsid w:val="00465B28"/>
    <w:rsid w:val="00472FF2"/>
    <w:rsid w:val="00482FB1"/>
    <w:rsid w:val="004A2177"/>
    <w:rsid w:val="004A6900"/>
    <w:rsid w:val="004B58F7"/>
    <w:rsid w:val="004C5E8C"/>
    <w:rsid w:val="004E6301"/>
    <w:rsid w:val="005F373E"/>
    <w:rsid w:val="00620764"/>
    <w:rsid w:val="006441A7"/>
    <w:rsid w:val="0070794C"/>
    <w:rsid w:val="007A142C"/>
    <w:rsid w:val="007D3689"/>
    <w:rsid w:val="007F626A"/>
    <w:rsid w:val="00821E0D"/>
    <w:rsid w:val="00825D9C"/>
    <w:rsid w:val="00833CC4"/>
    <w:rsid w:val="00857F73"/>
    <w:rsid w:val="00882F53"/>
    <w:rsid w:val="008E7E32"/>
    <w:rsid w:val="00944FC0"/>
    <w:rsid w:val="00986440"/>
    <w:rsid w:val="009B7574"/>
    <w:rsid w:val="009C09B9"/>
    <w:rsid w:val="009C4F6F"/>
    <w:rsid w:val="009F281E"/>
    <w:rsid w:val="00A05A32"/>
    <w:rsid w:val="00A20178"/>
    <w:rsid w:val="00A238AA"/>
    <w:rsid w:val="00A74751"/>
    <w:rsid w:val="00AE7AF0"/>
    <w:rsid w:val="00AF65E1"/>
    <w:rsid w:val="00B17652"/>
    <w:rsid w:val="00B4705D"/>
    <w:rsid w:val="00B8151C"/>
    <w:rsid w:val="00B8743E"/>
    <w:rsid w:val="00B936E6"/>
    <w:rsid w:val="00BA563A"/>
    <w:rsid w:val="00BE7AD2"/>
    <w:rsid w:val="00BF22FF"/>
    <w:rsid w:val="00C0138F"/>
    <w:rsid w:val="00C5002A"/>
    <w:rsid w:val="00CC56D2"/>
    <w:rsid w:val="00CC6D56"/>
    <w:rsid w:val="00CF7041"/>
    <w:rsid w:val="00D04C66"/>
    <w:rsid w:val="00D11179"/>
    <w:rsid w:val="00D33CA0"/>
    <w:rsid w:val="00D50735"/>
    <w:rsid w:val="00D55DE1"/>
    <w:rsid w:val="00D6674A"/>
    <w:rsid w:val="00DB5F3B"/>
    <w:rsid w:val="00DC29F8"/>
    <w:rsid w:val="00E16C4B"/>
    <w:rsid w:val="00E800F8"/>
    <w:rsid w:val="00EB6BD1"/>
    <w:rsid w:val="00EB703A"/>
    <w:rsid w:val="00F43D28"/>
    <w:rsid w:val="00FC3C27"/>
    <w:rsid w:val="00FF07DE"/>
    <w:rsid w:val="00FF4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A32C928E327A4361918CD94582B02EBE">
    <w:name w:val="A32C928E327A4361918CD94582B02EBE"/>
    <w:pPr>
      <w:widowControl w:val="0"/>
    </w:pPr>
  </w:style>
  <w:style w:type="paragraph" w:customStyle="1" w:styleId="1876E4126CDC460CB4D8A230C9780B60">
    <w:name w:val="1876E4126CDC460CB4D8A230C9780B60"/>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6FA5F-9C37-46BD-B630-1E13DBD9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Template>
  <TotalTime>1624</TotalTime>
  <Pages>17</Pages>
  <Words>5866</Words>
  <Characters>6924</Characters>
  <Application>Microsoft Office Word</Application>
  <DocSecurity>0</DocSecurity>
  <Lines>494</Lines>
  <Paragraphs>673</Paragraphs>
  <ScaleCrop>false</ScaleCrop>
  <Company>Microsoft</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shenguodi</dc:creator>
  <cp:lastModifiedBy>沈国迪</cp:lastModifiedBy>
  <cp:revision>296</cp:revision>
  <cp:lastPrinted>2026-03-23T01:09:00Z</cp:lastPrinted>
  <dcterms:created xsi:type="dcterms:W3CDTF">2026-03-13T05:33:00Z</dcterms:created>
  <dcterms:modified xsi:type="dcterms:W3CDTF">2026-07-13T00:55:00Z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