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DF8CD" w14:textId="2B1972B7" w:rsidR="004433B2" w:rsidRDefault="007C060D">
      <w:pPr>
        <w:spacing w:line="360" w:lineRule="auto"/>
        <w:jc w:val="center"/>
        <w:rPr>
          <w:rFonts w:ascii="黑体" w:eastAsia="黑体"/>
          <w:sz w:val="32"/>
          <w:szCs w:val="32"/>
        </w:rPr>
      </w:pPr>
      <w:r>
        <w:rPr>
          <w:rFonts w:ascii="黑体" w:eastAsia="黑体" w:hint="eastAsia"/>
          <w:sz w:val="32"/>
          <w:szCs w:val="32"/>
        </w:rPr>
        <w:t>国家标准《</w:t>
      </w:r>
      <w:r w:rsidR="00FB1E0C">
        <w:rPr>
          <w:rFonts w:ascii="黑体" w:eastAsia="黑体" w:hAnsi="宋体" w:hint="eastAsia"/>
          <w:sz w:val="32"/>
          <w:szCs w:val="32"/>
        </w:rPr>
        <w:t>导电用无缝铜</w:t>
      </w:r>
      <w:r>
        <w:rPr>
          <w:rFonts w:ascii="黑体" w:eastAsia="黑体" w:hAnsi="宋体" w:hint="eastAsia"/>
          <w:sz w:val="32"/>
          <w:szCs w:val="32"/>
        </w:rPr>
        <w:t>管</w:t>
      </w:r>
      <w:r>
        <w:rPr>
          <w:rFonts w:ascii="黑体" w:eastAsia="黑体" w:hint="eastAsia"/>
          <w:sz w:val="32"/>
          <w:szCs w:val="32"/>
        </w:rPr>
        <w:t>》（</w:t>
      </w:r>
      <w:r w:rsidR="00FB1E0C">
        <w:rPr>
          <w:rFonts w:ascii="黑体" w:eastAsia="黑体" w:hint="eastAsia"/>
          <w:sz w:val="32"/>
          <w:szCs w:val="32"/>
        </w:rPr>
        <w:t>讨论</w:t>
      </w:r>
      <w:r>
        <w:rPr>
          <w:rFonts w:ascii="黑体" w:eastAsia="黑体" w:hint="eastAsia"/>
          <w:sz w:val="32"/>
          <w:szCs w:val="32"/>
        </w:rPr>
        <w:t>稿）</w:t>
      </w:r>
    </w:p>
    <w:p w14:paraId="2CEE8958" w14:textId="60F7758B" w:rsidR="004433B2" w:rsidRDefault="00A02044">
      <w:pPr>
        <w:spacing w:line="360" w:lineRule="auto"/>
        <w:jc w:val="center"/>
        <w:rPr>
          <w:rFonts w:ascii="黑体" w:eastAsia="黑体"/>
          <w:sz w:val="32"/>
          <w:szCs w:val="32"/>
        </w:rPr>
      </w:pPr>
      <w:r>
        <w:rPr>
          <w:rFonts w:ascii="黑体" w:eastAsia="黑体" w:hint="eastAsia"/>
          <w:sz w:val="32"/>
          <w:szCs w:val="32"/>
        </w:rPr>
        <w:t>修订</w:t>
      </w:r>
      <w:r w:rsidR="007C060D">
        <w:rPr>
          <w:rFonts w:ascii="黑体" w:eastAsia="黑体" w:hint="eastAsia"/>
          <w:sz w:val="32"/>
          <w:szCs w:val="32"/>
        </w:rPr>
        <w:t>说明</w:t>
      </w:r>
      <w:bookmarkStart w:id="0" w:name="编制说明2"/>
      <w:bookmarkEnd w:id="0"/>
    </w:p>
    <w:p w14:paraId="5617C9A3" w14:textId="77777777" w:rsidR="004433B2" w:rsidRDefault="007C060D">
      <w:pPr>
        <w:pStyle w:val="af3"/>
        <w:numPr>
          <w:ilvl w:val="0"/>
          <w:numId w:val="1"/>
        </w:numPr>
        <w:spacing w:beforeLines="50" w:before="120" w:beforeAutospacing="0" w:afterLines="50" w:after="120" w:afterAutospacing="0" w:line="360" w:lineRule="auto"/>
        <w:jc w:val="both"/>
        <w:rPr>
          <w:rFonts w:ascii="黑体" w:eastAsia="黑体" w:cs="Arial" w:hint="eastAsia"/>
        </w:rPr>
      </w:pPr>
      <w:r>
        <w:rPr>
          <w:rFonts w:ascii="黑体" w:eastAsia="黑体" w:cs="Arial" w:hint="eastAsia"/>
        </w:rPr>
        <w:t>工作简况</w:t>
      </w:r>
    </w:p>
    <w:p w14:paraId="699F55CB" w14:textId="77777777" w:rsidR="004433B2" w:rsidRDefault="007C060D">
      <w:pPr>
        <w:pStyle w:val="af3"/>
        <w:numPr>
          <w:ilvl w:val="1"/>
          <w:numId w:val="2"/>
        </w:numPr>
        <w:spacing w:beforeLines="50" w:before="120" w:beforeAutospacing="0" w:afterLines="50" w:after="120" w:afterAutospacing="0" w:line="360" w:lineRule="auto"/>
        <w:jc w:val="both"/>
        <w:rPr>
          <w:rFonts w:ascii="黑体" w:eastAsia="黑体" w:cs="Arial" w:hint="eastAsia"/>
        </w:rPr>
      </w:pPr>
      <w:bookmarkStart w:id="1" w:name="OLE_LINK12"/>
      <w:bookmarkStart w:id="2" w:name="OLE_LINK15"/>
      <w:r>
        <w:rPr>
          <w:rFonts w:ascii="黑体" w:eastAsia="黑体" w:cs="Arial" w:hint="eastAsia"/>
        </w:rPr>
        <w:t>任务来源</w:t>
      </w:r>
    </w:p>
    <w:p w14:paraId="20AB35F3" w14:textId="4CA20552" w:rsidR="004433B2" w:rsidRDefault="007C060D">
      <w:pPr>
        <w:spacing w:line="360" w:lineRule="auto"/>
        <w:ind w:firstLineChars="200" w:firstLine="480"/>
        <w:rPr>
          <w:rFonts w:cs="Arial"/>
          <w:szCs w:val="24"/>
        </w:rPr>
      </w:pPr>
      <w:r>
        <w:rPr>
          <w:rFonts w:hint="eastAsia"/>
          <w:szCs w:val="24"/>
        </w:rPr>
        <w:t>根据</w:t>
      </w:r>
      <w:proofErr w:type="gramStart"/>
      <w:r>
        <w:rPr>
          <w:rFonts w:hint="eastAsia"/>
          <w:szCs w:val="24"/>
        </w:rPr>
        <w:t>国标委</w:t>
      </w:r>
      <w:proofErr w:type="gramEnd"/>
      <w:r>
        <w:rPr>
          <w:rFonts w:hint="eastAsia"/>
          <w:szCs w:val="24"/>
        </w:rPr>
        <w:t>发</w:t>
      </w:r>
      <w:r w:rsidRPr="00FB1E0C">
        <w:rPr>
          <w:rFonts w:hint="eastAsia"/>
          <w:szCs w:val="24"/>
          <w:highlight w:val="yellow"/>
        </w:rPr>
        <w:t>〔</w:t>
      </w:r>
      <w:r w:rsidRPr="00FB1E0C">
        <w:rPr>
          <w:rFonts w:hint="eastAsia"/>
          <w:szCs w:val="24"/>
          <w:highlight w:val="yellow"/>
        </w:rPr>
        <w:t>2025</w:t>
      </w:r>
      <w:r w:rsidRPr="00FB1E0C">
        <w:rPr>
          <w:rFonts w:hint="eastAsia"/>
          <w:szCs w:val="24"/>
          <w:highlight w:val="yellow"/>
        </w:rPr>
        <w:t>〕</w:t>
      </w:r>
      <w:r w:rsidRPr="00FB1E0C">
        <w:rPr>
          <w:rFonts w:hint="eastAsia"/>
          <w:szCs w:val="24"/>
          <w:highlight w:val="yellow"/>
        </w:rPr>
        <w:t>43</w:t>
      </w:r>
      <w:r w:rsidRPr="00FB1E0C">
        <w:rPr>
          <w:rFonts w:hint="eastAsia"/>
          <w:szCs w:val="24"/>
          <w:highlight w:val="yellow"/>
        </w:rPr>
        <w:t>号《</w:t>
      </w:r>
      <w:r w:rsidRPr="00FB1E0C">
        <w:rPr>
          <w:rFonts w:hint="eastAsia"/>
          <w:szCs w:val="24"/>
          <w:highlight w:val="yellow"/>
          <w:shd w:val="clear" w:color="auto" w:fill="FFFFFF"/>
        </w:rPr>
        <w:t>国家标准委关于下达</w:t>
      </w:r>
      <w:r w:rsidRPr="00FB1E0C">
        <w:rPr>
          <w:rFonts w:hint="eastAsia"/>
          <w:szCs w:val="24"/>
          <w:highlight w:val="yellow"/>
          <w:shd w:val="clear" w:color="auto" w:fill="FFFFFF"/>
        </w:rPr>
        <w:t>2025</w:t>
      </w:r>
      <w:r w:rsidRPr="00FB1E0C">
        <w:rPr>
          <w:rFonts w:hint="eastAsia"/>
          <w:szCs w:val="24"/>
          <w:highlight w:val="yellow"/>
          <w:shd w:val="clear" w:color="auto" w:fill="FFFFFF"/>
        </w:rPr>
        <w:t>年</w:t>
      </w:r>
      <w:r w:rsidRPr="00FB1E0C">
        <w:rPr>
          <w:szCs w:val="24"/>
          <w:highlight w:val="yellow"/>
          <w:shd w:val="clear" w:color="auto" w:fill="FFFFFF"/>
        </w:rPr>
        <w:t>第</w:t>
      </w:r>
      <w:r w:rsidRPr="00FB1E0C">
        <w:rPr>
          <w:rFonts w:hint="eastAsia"/>
          <w:szCs w:val="24"/>
          <w:highlight w:val="yellow"/>
          <w:shd w:val="clear" w:color="auto" w:fill="FFFFFF"/>
        </w:rPr>
        <w:t>七</w:t>
      </w:r>
      <w:r w:rsidRPr="00FB1E0C">
        <w:rPr>
          <w:szCs w:val="24"/>
          <w:highlight w:val="yellow"/>
          <w:shd w:val="clear" w:color="auto" w:fill="FFFFFF"/>
        </w:rPr>
        <w:t>批</w:t>
      </w:r>
      <w:r w:rsidRPr="00FB1E0C">
        <w:rPr>
          <w:rFonts w:hint="eastAsia"/>
          <w:szCs w:val="24"/>
          <w:highlight w:val="yellow"/>
          <w:shd w:val="clear" w:color="auto" w:fill="FFFFFF"/>
        </w:rPr>
        <w:t>推荐性</w:t>
      </w:r>
      <w:r w:rsidRPr="00FB1E0C">
        <w:rPr>
          <w:szCs w:val="24"/>
          <w:highlight w:val="yellow"/>
          <w:shd w:val="clear" w:color="auto" w:fill="FFFFFF"/>
        </w:rPr>
        <w:t>国家标准计划</w:t>
      </w:r>
      <w:r w:rsidRPr="00FB1E0C">
        <w:rPr>
          <w:rFonts w:hint="eastAsia"/>
          <w:szCs w:val="24"/>
          <w:highlight w:val="yellow"/>
          <w:shd w:val="clear" w:color="auto" w:fill="FFFFFF"/>
        </w:rPr>
        <w:t>及相关标准外文版计划</w:t>
      </w:r>
      <w:r w:rsidRPr="00FB1E0C">
        <w:rPr>
          <w:szCs w:val="24"/>
          <w:highlight w:val="yellow"/>
          <w:shd w:val="clear" w:color="auto" w:fill="FFFFFF"/>
        </w:rPr>
        <w:t>的通知</w:t>
      </w:r>
      <w:r>
        <w:rPr>
          <w:rFonts w:hint="eastAsia"/>
          <w:szCs w:val="24"/>
        </w:rPr>
        <w:t>》</w:t>
      </w:r>
      <w:r w:rsidR="00C76D69">
        <w:rPr>
          <w:rFonts w:hint="eastAsia"/>
          <w:szCs w:val="24"/>
        </w:rPr>
        <w:t>要求</w:t>
      </w:r>
      <w:r>
        <w:rPr>
          <w:rFonts w:hint="eastAsia"/>
          <w:szCs w:val="24"/>
        </w:rPr>
        <w:t>（项目编号“</w:t>
      </w:r>
      <w:bookmarkStart w:id="3" w:name="_Hlk229249873"/>
      <w:r>
        <w:rPr>
          <w:szCs w:val="24"/>
        </w:rPr>
        <w:t>20</w:t>
      </w:r>
      <w:r w:rsidR="00FB1E0C">
        <w:rPr>
          <w:rFonts w:hint="eastAsia"/>
          <w:szCs w:val="24"/>
        </w:rPr>
        <w:t>262166</w:t>
      </w:r>
      <w:r>
        <w:rPr>
          <w:rFonts w:hint="eastAsia"/>
          <w:szCs w:val="24"/>
        </w:rPr>
        <w:t>-T-610</w:t>
      </w:r>
      <w:bookmarkEnd w:id="3"/>
      <w:r>
        <w:rPr>
          <w:rFonts w:hint="eastAsia"/>
          <w:szCs w:val="24"/>
        </w:rPr>
        <w:t>”）</w:t>
      </w:r>
      <w:r w:rsidR="00C76D69">
        <w:rPr>
          <w:rFonts w:hint="eastAsia"/>
          <w:szCs w:val="24"/>
        </w:rPr>
        <w:t>，</w:t>
      </w:r>
      <w:r w:rsidR="00C76D69" w:rsidRPr="00C76D69">
        <w:rPr>
          <w:rFonts w:hint="eastAsia"/>
          <w:szCs w:val="24"/>
        </w:rPr>
        <w:t>对《</w:t>
      </w:r>
      <w:r w:rsidR="00C76D69">
        <w:rPr>
          <w:rFonts w:hint="eastAsia"/>
          <w:szCs w:val="24"/>
        </w:rPr>
        <w:t>导电用无缝铜管</w:t>
      </w:r>
      <w:r w:rsidR="00C76D69" w:rsidRPr="00C76D69">
        <w:rPr>
          <w:rFonts w:hint="eastAsia"/>
          <w:szCs w:val="24"/>
        </w:rPr>
        <w:t>》标准进行修订，《铜</w:t>
      </w:r>
      <w:r w:rsidR="00C76D69">
        <w:rPr>
          <w:rFonts w:hint="eastAsia"/>
          <w:szCs w:val="24"/>
        </w:rPr>
        <w:t>导电用无缝铜管</w:t>
      </w:r>
      <w:r w:rsidR="00C76D69" w:rsidRPr="00C76D69">
        <w:rPr>
          <w:rFonts w:hint="eastAsia"/>
          <w:szCs w:val="24"/>
        </w:rPr>
        <w:t>》国家标准</w:t>
      </w:r>
      <w:r>
        <w:rPr>
          <w:rFonts w:hint="eastAsia"/>
          <w:szCs w:val="24"/>
        </w:rPr>
        <w:t>由金龙精密铜管集团股份有限公司、</w:t>
      </w:r>
      <w:bookmarkStart w:id="4" w:name="_Hlk229249371"/>
      <w:r w:rsidR="00FB1E0C" w:rsidRPr="00FB1E0C">
        <w:rPr>
          <w:rFonts w:hint="eastAsia"/>
          <w:szCs w:val="24"/>
        </w:rPr>
        <w:t>江苏仓环铜业股份有限公司、无锡隆达金属材料有限公司、山东中佳新材料有限公司、中铝洛阳铜加工有限公司、浙江海亮股份有限公司</w:t>
      </w:r>
      <w:r>
        <w:rPr>
          <w:rFonts w:hint="eastAsia"/>
          <w:szCs w:val="24"/>
        </w:rPr>
        <w:t>等</w:t>
      </w:r>
      <w:bookmarkEnd w:id="4"/>
      <w:r w:rsidR="00C76D69">
        <w:rPr>
          <w:rFonts w:hint="eastAsia"/>
          <w:szCs w:val="24"/>
        </w:rPr>
        <w:t>共同</w:t>
      </w:r>
      <w:r>
        <w:rPr>
          <w:rFonts w:hint="eastAsia"/>
          <w:szCs w:val="24"/>
        </w:rPr>
        <w:t>起草</w:t>
      </w:r>
      <w:r w:rsidR="00C76D69">
        <w:rPr>
          <w:rFonts w:hint="eastAsia"/>
          <w:szCs w:val="24"/>
        </w:rPr>
        <w:t>修订</w:t>
      </w:r>
      <w:r>
        <w:rPr>
          <w:rFonts w:hint="eastAsia"/>
          <w:szCs w:val="24"/>
        </w:rPr>
        <w:t>，完成年限为</w:t>
      </w:r>
      <w:r w:rsidRPr="00FB1E0C">
        <w:rPr>
          <w:rFonts w:hint="eastAsia"/>
          <w:szCs w:val="24"/>
          <w:highlight w:val="yellow"/>
        </w:rPr>
        <w:t>2026</w:t>
      </w:r>
      <w:r w:rsidRPr="00FB1E0C">
        <w:rPr>
          <w:rFonts w:hint="eastAsia"/>
          <w:szCs w:val="24"/>
          <w:highlight w:val="yellow"/>
        </w:rPr>
        <w:t>年</w:t>
      </w:r>
      <w:r w:rsidRPr="00FB1E0C">
        <w:rPr>
          <w:rFonts w:hint="eastAsia"/>
          <w:szCs w:val="24"/>
          <w:highlight w:val="yellow"/>
        </w:rPr>
        <w:t>12</w:t>
      </w:r>
      <w:r w:rsidRPr="00FB1E0C">
        <w:rPr>
          <w:rFonts w:hint="eastAsia"/>
          <w:szCs w:val="24"/>
          <w:highlight w:val="yellow"/>
        </w:rPr>
        <w:t>月</w:t>
      </w:r>
      <w:r>
        <w:rPr>
          <w:rFonts w:hint="eastAsia"/>
          <w:szCs w:val="24"/>
        </w:rPr>
        <w:t>。技术归口单位为全国有色金属标准化技术委员会。</w:t>
      </w:r>
    </w:p>
    <w:p w14:paraId="63415FA7" w14:textId="77777777" w:rsidR="004433B2" w:rsidRDefault="007C060D">
      <w:pPr>
        <w:pStyle w:val="af3"/>
        <w:numPr>
          <w:ilvl w:val="1"/>
          <w:numId w:val="2"/>
        </w:numPr>
        <w:spacing w:beforeLines="50" w:before="120" w:beforeAutospacing="0" w:afterLines="50" w:after="120" w:afterAutospacing="0" w:line="360" w:lineRule="auto"/>
        <w:jc w:val="both"/>
        <w:rPr>
          <w:rFonts w:hAnsi="黑体" w:cs="Arial" w:hint="eastAsia"/>
        </w:rPr>
      </w:pPr>
      <w:r>
        <w:rPr>
          <w:rFonts w:ascii="黑体" w:eastAsia="黑体" w:hAnsi="黑体" w:cs="Arial"/>
        </w:rPr>
        <w:t>立项目的和意义</w:t>
      </w:r>
    </w:p>
    <w:p w14:paraId="6F358B44" w14:textId="3AB94BCD" w:rsidR="00FB1E0C" w:rsidRDefault="00C76D69" w:rsidP="00A26349">
      <w:pPr>
        <w:spacing w:line="360" w:lineRule="auto"/>
        <w:ind w:firstLineChars="200" w:firstLine="480"/>
        <w:rPr>
          <w:rFonts w:ascii="宋体" w:hAnsi="宋体" w:cs="宋体" w:hint="eastAsia"/>
        </w:rPr>
      </w:pPr>
      <w:bookmarkStart w:id="5" w:name="OLE_LINK3"/>
      <w:bookmarkStart w:id="6" w:name="OLE_LINK4"/>
      <w:bookmarkStart w:id="7" w:name="OLE_LINK16"/>
      <w:bookmarkStart w:id="8" w:name="OLE_LINK19"/>
      <w:bookmarkEnd w:id="1"/>
      <w:bookmarkEnd w:id="2"/>
      <w:r w:rsidRPr="00C76D69">
        <w:rPr>
          <w:rFonts w:ascii="宋体" w:hAnsi="宋体" w:cs="宋体" w:hint="eastAsia"/>
        </w:rPr>
        <w:t>我国是目前世界上最大的铜加工材生产国与消费国。铜管产量已稳居世界第一，产量占全世界的一半以上，在产品质量、品种及技术水平等方面均已达到世界发达国家水平。</w:t>
      </w:r>
      <w:r w:rsidR="00FB1E0C" w:rsidRPr="00FB1E0C">
        <w:rPr>
          <w:rFonts w:ascii="宋体" w:hAnsi="宋体" w:cs="宋体" w:hint="eastAsia"/>
        </w:rPr>
        <w:t>随着我国经济和</w:t>
      </w:r>
      <w:proofErr w:type="gramStart"/>
      <w:r w:rsidR="00FB1E0C" w:rsidRPr="00FB1E0C">
        <w:rPr>
          <w:rFonts w:ascii="宋体" w:hAnsi="宋体" w:cs="宋体" w:hint="eastAsia"/>
        </w:rPr>
        <w:t>铜加工</w:t>
      </w:r>
      <w:proofErr w:type="gramEnd"/>
      <w:r w:rsidR="00FB1E0C" w:rsidRPr="00FB1E0C">
        <w:rPr>
          <w:rFonts w:ascii="宋体" w:hAnsi="宋体" w:cs="宋体" w:hint="eastAsia"/>
        </w:rPr>
        <w:t>技术的发展以及国际贸易的逐步扩大与融合，导电用铜管产品在产品形状、规格、力学性能、电性能等要求方面也发生了较大变化。</w:t>
      </w:r>
    </w:p>
    <w:p w14:paraId="49111EE9" w14:textId="090C4E12" w:rsidR="00C76D69" w:rsidRPr="00A26349" w:rsidRDefault="007C060D" w:rsidP="00C76D69">
      <w:pPr>
        <w:spacing w:line="360" w:lineRule="auto"/>
        <w:ind w:firstLineChars="200" w:firstLine="480"/>
        <w:rPr>
          <w:rFonts w:ascii="宋体" w:hAnsi="宋体" w:cs="宋体" w:hint="eastAsia"/>
        </w:rPr>
      </w:pPr>
      <w:r>
        <w:rPr>
          <w:rFonts w:ascii="宋体" w:hAnsi="宋体" w:cs="宋体"/>
        </w:rPr>
        <w:t>现行</w:t>
      </w:r>
      <w:r w:rsidR="00FB1E0C" w:rsidRPr="00FB1E0C">
        <w:rPr>
          <w:rFonts w:ascii="宋体" w:hAnsi="宋体" w:cs="宋体" w:hint="eastAsia"/>
        </w:rPr>
        <w:t>GB/T 19850-2013 《导电用无缝铜管》于2013年12月17日修订发布，2014年9月1日实施，至今已10年有余，在此期间</w:t>
      </w:r>
      <w:r>
        <w:rPr>
          <w:rFonts w:ascii="宋体" w:hAnsi="宋体" w:cs="宋体"/>
        </w:rPr>
        <w:t>，有效规范了产品质量与行业秩序，为产业发展提供了重要支撑。</w:t>
      </w:r>
      <w:r w:rsidR="00C76D69" w:rsidRPr="00C76D69">
        <w:rPr>
          <w:rFonts w:ascii="宋体" w:hAnsi="宋体" w:cs="宋体" w:hint="eastAsia"/>
        </w:rPr>
        <w:t>随着我国铜加工技术和</w:t>
      </w:r>
      <w:proofErr w:type="gramStart"/>
      <w:r w:rsidR="00C76D69" w:rsidRPr="00C76D69">
        <w:rPr>
          <w:rFonts w:ascii="宋体" w:hAnsi="宋体" w:cs="宋体" w:hint="eastAsia"/>
        </w:rPr>
        <w:t>铜产品</w:t>
      </w:r>
      <w:proofErr w:type="gramEnd"/>
      <w:r w:rsidR="00C76D69" w:rsidRPr="00C76D69">
        <w:rPr>
          <w:rFonts w:ascii="宋体" w:hAnsi="宋体" w:cs="宋体" w:hint="eastAsia"/>
        </w:rPr>
        <w:t>检测方法、技术的发展， 2013</w:t>
      </w:r>
      <w:proofErr w:type="gramStart"/>
      <w:r w:rsidR="00C76D69" w:rsidRPr="00C76D69">
        <w:rPr>
          <w:rFonts w:ascii="宋体" w:hAnsi="宋体" w:cs="宋体" w:hint="eastAsia"/>
        </w:rPr>
        <w:t>版标准</w:t>
      </w:r>
      <w:proofErr w:type="gramEnd"/>
      <w:r w:rsidR="00C76D69" w:rsidRPr="00C76D69">
        <w:rPr>
          <w:rFonts w:ascii="宋体" w:hAnsi="宋体" w:cs="宋体" w:hint="eastAsia"/>
        </w:rPr>
        <w:t>对目前产品的技术水平和产品质量已没有促进和规范的意义，2013</w:t>
      </w:r>
      <w:proofErr w:type="gramStart"/>
      <w:r w:rsidR="00C76D69" w:rsidRPr="00C76D69">
        <w:rPr>
          <w:rFonts w:ascii="宋体" w:hAnsi="宋体" w:cs="宋体" w:hint="eastAsia"/>
        </w:rPr>
        <w:t>版标准</w:t>
      </w:r>
      <w:proofErr w:type="gramEnd"/>
      <w:r w:rsidR="00C76D69" w:rsidRPr="00C76D69">
        <w:rPr>
          <w:rFonts w:ascii="宋体" w:hAnsi="宋体" w:cs="宋体" w:hint="eastAsia"/>
        </w:rPr>
        <w:t>在产品牌号、机械性能和检测项目等各方面都需要提高和完善。并且经过近十余年的发展，中国的标准体系也基本完善，</w:t>
      </w:r>
      <w:r w:rsidR="00C76D69">
        <w:rPr>
          <w:rFonts w:ascii="宋体" w:hAnsi="宋体" w:cs="宋体" w:hint="eastAsia"/>
        </w:rPr>
        <w:t>导电用无缝铜管</w:t>
      </w:r>
      <w:r w:rsidR="00C76D69" w:rsidRPr="00C76D69">
        <w:rPr>
          <w:rFonts w:ascii="宋体" w:hAnsi="宋体" w:cs="宋体" w:hint="eastAsia"/>
        </w:rPr>
        <w:t>产品在规范性引用的技术文件、产品检验方法、产品牌号、规格、尺寸精度等要求方面也发生了变化。</w:t>
      </w:r>
      <w:r w:rsidR="00C76D69" w:rsidRPr="00646869">
        <w:rPr>
          <w:rFonts w:hint="eastAsia"/>
          <w:szCs w:val="24"/>
        </w:rPr>
        <w:t>随着对产品质量和安全性的关注度不断提高，标准需要更加严格和细化。</w:t>
      </w:r>
      <w:bookmarkStart w:id="9" w:name="OLE_LINK13"/>
      <w:r w:rsidR="00C76D69" w:rsidRPr="00A26349">
        <w:rPr>
          <w:rFonts w:ascii="宋体" w:hAnsi="宋体" w:cs="宋体" w:hint="eastAsia"/>
        </w:rPr>
        <w:t>下游应用的自动化生产程度高，要求铜管具有极高的尺寸精度、椭圆度、壁厚均匀性和表面质量，以确保装配的可靠性和效率。不同应用场景对产品的状态（软态、硬态）、力学性能（抗拉强度、延伸率）有特定要求。下游产品迭代速度快，技术路线分化，需要上游材料企业提供深度定制解决方案。</w:t>
      </w:r>
    </w:p>
    <w:bookmarkEnd w:id="9"/>
    <w:p w14:paraId="25219FCE" w14:textId="30DBB9C5" w:rsidR="004433B2" w:rsidRDefault="00C76D69">
      <w:pPr>
        <w:spacing w:line="360" w:lineRule="auto"/>
        <w:ind w:firstLineChars="200" w:firstLine="480"/>
        <w:rPr>
          <w:rFonts w:ascii="宋体" w:hAnsi="宋体" w:cs="宋体" w:hint="eastAsia"/>
        </w:rPr>
      </w:pPr>
      <w:r w:rsidRPr="00C76D69">
        <w:rPr>
          <w:rFonts w:ascii="宋体" w:hAnsi="宋体" w:cs="宋体" w:hint="eastAsia"/>
        </w:rPr>
        <w:t>例如与产品配套的化学成分、检测方法：GB/T 5231-2022《加工铜及铜合金化学</w:t>
      </w:r>
      <w:r w:rsidRPr="00C76D69">
        <w:rPr>
          <w:rFonts w:ascii="宋体" w:hAnsi="宋体" w:cs="宋体" w:hint="eastAsia"/>
        </w:rPr>
        <w:lastRenderedPageBreak/>
        <w:t>成分和产品形状</w:t>
      </w:r>
      <w:proofErr w:type="gramStart"/>
      <w:r w:rsidRPr="00C76D69">
        <w:rPr>
          <w:rFonts w:ascii="宋体" w:hAnsi="宋体" w:cs="宋体" w:hint="eastAsia"/>
        </w:rPr>
        <w:t>》</w:t>
      </w:r>
      <w:proofErr w:type="gramEnd"/>
      <w:r w:rsidRPr="00C76D69">
        <w:rPr>
          <w:rFonts w:ascii="宋体" w:hAnsi="宋体" w:cs="宋体" w:hint="eastAsia"/>
        </w:rPr>
        <w:t>、GB/T33817-2017《铜及铜合金管材内表面碳含量的测定》、GB/T 34505-2017《铜及铜合金材料 室温拉伸试验方法》等已经实施完善，可以达到该项目提升和规范使用的条件，因此有必要对现行标准进行修订。</w:t>
      </w:r>
    </w:p>
    <w:p w14:paraId="78C69D50" w14:textId="2F0DC772" w:rsidR="004433B2" w:rsidRDefault="007C060D" w:rsidP="00D56B14">
      <w:pPr>
        <w:spacing w:line="360" w:lineRule="auto"/>
        <w:ind w:firstLineChars="200" w:firstLine="480"/>
        <w:rPr>
          <w:rFonts w:ascii="宋体" w:hAnsi="宋体" w:cs="宋体" w:hint="eastAsia"/>
        </w:rPr>
      </w:pPr>
      <w:r>
        <w:rPr>
          <w:rFonts w:ascii="宋体" w:hAnsi="宋体" w:cs="宋体"/>
        </w:rPr>
        <w:t>本次修订将紧密衔接相关配套标准，完善产品规格参数、优化关键技术指标，融入行业新技术，引领产品向高效、轻量化、高安全方向发展。将进一步规范行业市场秩序，推动产业向高端化、绿色化转型，为重点行业节能</w:t>
      </w:r>
      <w:proofErr w:type="gramStart"/>
      <w:r>
        <w:rPr>
          <w:rFonts w:ascii="宋体" w:hAnsi="宋体" w:cs="宋体"/>
        </w:rPr>
        <w:t>降碳提供</w:t>
      </w:r>
      <w:proofErr w:type="gramEnd"/>
      <w:r>
        <w:rPr>
          <w:rFonts w:ascii="宋体" w:hAnsi="宋体" w:cs="宋体"/>
        </w:rPr>
        <w:t>有力的标准支撑，助力“双碳”战略落地与产业高质量发展。</w:t>
      </w:r>
    </w:p>
    <w:p w14:paraId="3A3B4D41" w14:textId="77777777" w:rsidR="00502214" w:rsidRDefault="007C060D" w:rsidP="00502214">
      <w:pPr>
        <w:pStyle w:val="af3"/>
        <w:numPr>
          <w:ilvl w:val="1"/>
          <w:numId w:val="2"/>
        </w:numPr>
        <w:spacing w:beforeLines="50" w:before="120" w:beforeAutospacing="0" w:afterLines="50" w:after="120" w:afterAutospacing="0" w:line="360" w:lineRule="auto"/>
        <w:jc w:val="both"/>
        <w:rPr>
          <w:rFonts w:ascii="黑体" w:eastAsia="黑体" w:hAnsi="黑体" w:cs="Arial" w:hint="eastAsia"/>
        </w:rPr>
      </w:pPr>
      <w:r>
        <w:rPr>
          <w:rFonts w:ascii="黑体" w:eastAsia="黑体" w:hAnsi="黑体" w:cs="Arial" w:hint="eastAsia"/>
        </w:rPr>
        <w:t>主要参加单位和工作成员所</w:t>
      </w:r>
      <w:proofErr w:type="gramStart"/>
      <w:r>
        <w:rPr>
          <w:rFonts w:ascii="黑体" w:eastAsia="黑体" w:hAnsi="黑体" w:cs="Arial" w:hint="eastAsia"/>
        </w:rPr>
        <w:t>作工</w:t>
      </w:r>
      <w:proofErr w:type="gramEnd"/>
      <w:r>
        <w:rPr>
          <w:rFonts w:ascii="黑体" w:eastAsia="黑体" w:hAnsi="黑体" w:cs="Arial" w:hint="eastAsia"/>
        </w:rPr>
        <w:t>作</w:t>
      </w:r>
    </w:p>
    <w:p w14:paraId="3CF5288B" w14:textId="58106DA1" w:rsidR="00502214" w:rsidRPr="005418EA" w:rsidRDefault="005418EA" w:rsidP="005418EA">
      <w:pPr>
        <w:pStyle w:val="af3"/>
        <w:spacing w:beforeLines="50" w:before="120" w:beforeAutospacing="0" w:afterLines="50" w:after="120" w:afterAutospacing="0" w:line="360" w:lineRule="auto"/>
        <w:ind w:firstLineChars="200" w:firstLine="480"/>
        <w:jc w:val="both"/>
        <w:rPr>
          <w:rFonts w:ascii="黑体" w:eastAsia="黑体" w:hAnsi="黑体" w:cs="Arial" w:hint="eastAsia"/>
        </w:rPr>
      </w:pPr>
      <w:r w:rsidRPr="005418EA">
        <w:rPr>
          <w:rFonts w:ascii="黑体" w:eastAsia="黑体" w:hAnsi="黑体" w:cs="Arial" w:hint="eastAsia"/>
        </w:rPr>
        <w:t>（1）</w:t>
      </w:r>
      <w:r w:rsidR="00502214" w:rsidRPr="005418EA">
        <w:rPr>
          <w:rFonts w:ascii="黑体" w:eastAsia="黑体" w:hAnsi="黑体" w:cs="Arial" w:hint="eastAsia"/>
        </w:rPr>
        <w:t>项目编制组</w:t>
      </w:r>
    </w:p>
    <w:p w14:paraId="192FB5BA" w14:textId="1243E5AE" w:rsidR="00502214" w:rsidRPr="00C76D69" w:rsidRDefault="00502214" w:rsidP="00502214">
      <w:pPr>
        <w:pStyle w:val="af3"/>
        <w:spacing w:beforeLines="50" w:before="120" w:beforeAutospacing="0" w:afterLines="50" w:after="120" w:afterAutospacing="0" w:line="360" w:lineRule="auto"/>
        <w:ind w:firstLineChars="200" w:firstLine="480"/>
        <w:jc w:val="both"/>
        <w:rPr>
          <w:rFonts w:hint="eastAsia"/>
          <w:szCs w:val="20"/>
        </w:rPr>
      </w:pPr>
      <w:bookmarkStart w:id="10" w:name="OLE_LINK14"/>
      <w:r w:rsidRPr="00C76D69">
        <w:rPr>
          <w:rFonts w:hint="eastAsia"/>
          <w:szCs w:val="20"/>
        </w:rPr>
        <w:t>标</w:t>
      </w:r>
      <w:bookmarkEnd w:id="10"/>
      <w:r w:rsidRPr="00C76D69">
        <w:rPr>
          <w:rFonts w:hint="eastAsia"/>
          <w:szCs w:val="20"/>
        </w:rPr>
        <w:t>准修订计划任务正式下达后，立即成立了标准编制组，并落实起草任务，确定标准的主要起草人，拟定该标准的工作计划。具体分工为：金龙精密铜管集团公司总负责，市场和同行业信息收集、资料汇总及执笔；</w:t>
      </w:r>
      <w:r w:rsidR="005418EA" w:rsidRPr="00C76D69">
        <w:rPr>
          <w:rFonts w:hint="eastAsia"/>
          <w:szCs w:val="20"/>
        </w:rPr>
        <w:t>江苏仓环铜业股份有限公司、无锡隆达金属材料有限公司、山东中佳新材料有限公司、中铝洛阳铜加工有限公司、浙江海亮股份有限公司等</w:t>
      </w:r>
      <w:r w:rsidRPr="00C76D69">
        <w:rPr>
          <w:rFonts w:hint="eastAsia"/>
          <w:szCs w:val="20"/>
        </w:rPr>
        <w:t>负责补充市场信息和标准数据的验证等。编制组分工明确，紧密合作，共同完成标准的修订工作。</w:t>
      </w:r>
    </w:p>
    <w:p w14:paraId="7B5FEBC9" w14:textId="47ABFA10" w:rsidR="00502214" w:rsidRPr="005418EA" w:rsidRDefault="00502214" w:rsidP="005418EA">
      <w:pPr>
        <w:pStyle w:val="af3"/>
        <w:spacing w:beforeLines="50" w:before="120" w:beforeAutospacing="0" w:afterLines="50" w:after="120" w:afterAutospacing="0" w:line="360" w:lineRule="auto"/>
        <w:ind w:firstLineChars="200" w:firstLine="480"/>
        <w:jc w:val="both"/>
        <w:rPr>
          <w:rFonts w:ascii="黑体" w:eastAsia="黑体" w:hAnsi="黑体" w:cs="Arial" w:hint="eastAsia"/>
        </w:rPr>
      </w:pPr>
      <w:r w:rsidRPr="005418EA">
        <w:rPr>
          <w:rFonts w:ascii="黑体" w:eastAsia="黑体" w:hAnsi="黑体" w:cs="Arial" w:hint="eastAsia"/>
        </w:rPr>
        <w:t>（</w:t>
      </w:r>
      <w:r w:rsidRPr="005418EA">
        <w:rPr>
          <w:rFonts w:ascii="黑体" w:eastAsia="黑体" w:hAnsi="黑体" w:cs="Arial"/>
        </w:rPr>
        <w:t>2</w:t>
      </w:r>
      <w:r w:rsidRPr="005418EA">
        <w:rPr>
          <w:rFonts w:ascii="黑体" w:eastAsia="黑体" w:hAnsi="黑体" w:cs="Arial" w:hint="eastAsia"/>
        </w:rPr>
        <w:t>）编制单位技术基础</w:t>
      </w:r>
    </w:p>
    <w:bookmarkEnd w:id="5"/>
    <w:bookmarkEnd w:id="6"/>
    <w:p w14:paraId="3FA4C6B2" w14:textId="77777777" w:rsidR="004433B2" w:rsidRDefault="007C060D">
      <w:pPr>
        <w:spacing w:line="360" w:lineRule="auto"/>
        <w:ind w:firstLineChars="147" w:firstLine="354"/>
        <w:rPr>
          <w:szCs w:val="21"/>
        </w:rPr>
      </w:pPr>
      <w:r>
        <w:rPr>
          <w:rFonts w:hint="eastAsia"/>
          <w:b/>
          <w:bCs/>
          <w:szCs w:val="21"/>
        </w:rPr>
        <w:t>金龙精密铜管集团股份有限公司：简称</w:t>
      </w:r>
      <w:r>
        <w:rPr>
          <w:rFonts w:hint="eastAsia"/>
          <w:szCs w:val="21"/>
        </w:rPr>
        <w:t>金龙铜管集团。公司长期致力于不断的技术创新和超前的产品研发，</w:t>
      </w:r>
      <w:r>
        <w:rPr>
          <w:szCs w:val="21"/>
        </w:rPr>
        <w:t>凭借产品薄壁化、细径化、高精度、高清洁度及高效传热的特性，为广大用户打造产品竞争优势</w:t>
      </w:r>
      <w:r>
        <w:rPr>
          <w:rFonts w:hint="eastAsia"/>
          <w:szCs w:val="21"/>
        </w:rPr>
        <w:t>，从而推动世界空调与制冷行业的技术进步。</w:t>
      </w:r>
    </w:p>
    <w:p w14:paraId="2F676704" w14:textId="77777777" w:rsidR="004433B2" w:rsidRDefault="007C060D">
      <w:pPr>
        <w:spacing w:line="360" w:lineRule="auto"/>
        <w:ind w:firstLineChars="200" w:firstLine="480"/>
        <w:rPr>
          <w:bCs/>
          <w:szCs w:val="24"/>
        </w:rPr>
      </w:pPr>
      <w:r>
        <w:rPr>
          <w:rFonts w:hint="eastAsia"/>
          <w:szCs w:val="21"/>
        </w:rPr>
        <w:t>公司与清华大学、西安交通大学以及中国科学院精密铜管工程研究中心等联合建立了实验室，共同研制高效传热铜管和生产工艺设备改进研究，根据不同齿形设计下、不同冷媒或是边界条件下，不断升级铜管实验的测试能力与精度，目前可以实现</w:t>
      </w:r>
      <w:r>
        <w:rPr>
          <w:rFonts w:hint="eastAsia"/>
          <w:szCs w:val="21"/>
        </w:rPr>
        <w:t>R22/R134A/R410A</w:t>
      </w:r>
      <w:r>
        <w:rPr>
          <w:rFonts w:hint="eastAsia"/>
          <w:szCs w:val="21"/>
        </w:rPr>
        <w:t>以及</w:t>
      </w:r>
      <w:r>
        <w:rPr>
          <w:rFonts w:hint="eastAsia"/>
          <w:szCs w:val="21"/>
        </w:rPr>
        <w:t>R32</w:t>
      </w:r>
      <w:r>
        <w:rPr>
          <w:rFonts w:hint="eastAsia"/>
          <w:szCs w:val="21"/>
        </w:rPr>
        <w:t>等多种冷媒条件下铜管的测试。</w:t>
      </w:r>
    </w:p>
    <w:p w14:paraId="347D687C" w14:textId="6B3DBB65" w:rsidR="002836C6" w:rsidRPr="002836C6" w:rsidRDefault="002836C6">
      <w:pPr>
        <w:snapToGrid w:val="0"/>
        <w:spacing w:line="360" w:lineRule="auto"/>
        <w:ind w:firstLineChars="200" w:firstLine="482"/>
        <w:rPr>
          <w:rFonts w:eastAsiaTheme="minorEastAsia"/>
          <w:bCs/>
          <w:szCs w:val="21"/>
        </w:rPr>
      </w:pPr>
      <w:r w:rsidRPr="002836C6">
        <w:rPr>
          <w:rFonts w:eastAsiaTheme="minorEastAsia" w:hint="eastAsia"/>
          <w:b/>
          <w:szCs w:val="21"/>
        </w:rPr>
        <w:t>广东龙丰精密铜管有限公司</w:t>
      </w:r>
      <w:r w:rsidRPr="002836C6">
        <w:rPr>
          <w:rFonts w:eastAsiaTheme="minorEastAsia" w:hint="eastAsia"/>
          <w:bCs/>
          <w:szCs w:val="21"/>
        </w:rPr>
        <w:t>是国家级高新技术企业，建有省级“企业技术中心”“精密铜管（龙丰）工程技术研究中心”“精密铜管（高性能高精度铜及铜合金）院士工作站”、市级“精密铜管工程技术开发中心”“重点企业技术中心”等研发机构；获得国家级“专精特新‘小巨人’企业”“绿色工厂”“知识产权优势企业”、省级“制造业单项冠军企业</w:t>
      </w:r>
      <w:r w:rsidRPr="002836C6">
        <w:rPr>
          <w:rFonts w:eastAsiaTheme="minorEastAsia" w:hint="eastAsia"/>
          <w:bCs/>
          <w:szCs w:val="21"/>
        </w:rPr>
        <w:t>-</w:t>
      </w:r>
      <w:r w:rsidRPr="002836C6">
        <w:rPr>
          <w:rFonts w:eastAsiaTheme="minorEastAsia" w:hint="eastAsia"/>
          <w:bCs/>
          <w:szCs w:val="21"/>
        </w:rPr>
        <w:t>紫铜管材”“专精特新中小企业”“创新型中小企业”“战略性新兴产业骨干企业”“清洁生产企业”“知识产权示范企业”、市级“先进</w:t>
      </w:r>
      <w:r w:rsidRPr="002836C6">
        <w:rPr>
          <w:rFonts w:eastAsiaTheme="minorEastAsia" w:hint="eastAsia"/>
          <w:bCs/>
          <w:szCs w:val="21"/>
        </w:rPr>
        <w:lastRenderedPageBreak/>
        <w:t>铜基新材料重点实验室”</w:t>
      </w:r>
      <w:r w:rsidRPr="002836C6">
        <w:rPr>
          <w:rFonts w:eastAsiaTheme="minorEastAsia" w:hint="eastAsia"/>
          <w:bCs/>
          <w:szCs w:val="21"/>
        </w:rPr>
        <w:t xml:space="preserve"> </w:t>
      </w:r>
      <w:r w:rsidRPr="002836C6">
        <w:rPr>
          <w:rFonts w:eastAsiaTheme="minorEastAsia" w:hint="eastAsia"/>
          <w:bCs/>
          <w:szCs w:val="21"/>
        </w:rPr>
        <w:t>“知识产权优势企业”等资质认定。公司生产包括无缝内螺纹铜管、电缆用无缝铜管、导电用无缝铜管、高精度薄壁铜管、热管用铜及铜合金管、热交换器用无缝翅片管、铜及铜合金散热管、铜及铜合金毛细管、大散盘铜管、蚊香盘管、一体化波纹管、椭圆管等管材产品，产品主要应用于空调与制冷设备、</w:t>
      </w:r>
      <w:r w:rsidRPr="002836C6">
        <w:rPr>
          <w:rFonts w:eastAsiaTheme="minorEastAsia" w:hint="eastAsia"/>
          <w:bCs/>
          <w:szCs w:val="21"/>
        </w:rPr>
        <w:t xml:space="preserve">5G </w:t>
      </w:r>
      <w:r w:rsidRPr="002836C6">
        <w:rPr>
          <w:rFonts w:eastAsiaTheme="minorEastAsia" w:hint="eastAsia"/>
          <w:bCs/>
          <w:szCs w:val="21"/>
        </w:rPr>
        <w:t>通信电子设备、通讯电缆、变配电、汽车、新能源、储能、装备制造、航空航天等行业。通过自主研发拥有铜管材加工领域核心专利</w:t>
      </w:r>
      <w:r w:rsidRPr="002836C6">
        <w:rPr>
          <w:rFonts w:eastAsiaTheme="minorEastAsia" w:hint="eastAsia"/>
          <w:bCs/>
          <w:szCs w:val="21"/>
        </w:rPr>
        <w:t xml:space="preserve"> 61</w:t>
      </w:r>
      <w:r w:rsidRPr="002836C6">
        <w:rPr>
          <w:rFonts w:eastAsiaTheme="minorEastAsia" w:hint="eastAsia"/>
          <w:bCs/>
          <w:szCs w:val="21"/>
        </w:rPr>
        <w:t>项，其中发明专利</w:t>
      </w:r>
      <w:r w:rsidRPr="002836C6">
        <w:rPr>
          <w:rFonts w:eastAsiaTheme="minorEastAsia" w:hint="eastAsia"/>
          <w:bCs/>
          <w:szCs w:val="21"/>
        </w:rPr>
        <w:t xml:space="preserve"> 12 </w:t>
      </w:r>
      <w:r w:rsidRPr="002836C6">
        <w:rPr>
          <w:rFonts w:eastAsiaTheme="minorEastAsia" w:hint="eastAsia"/>
          <w:bCs/>
          <w:szCs w:val="21"/>
        </w:rPr>
        <w:t>项；软件著作权</w:t>
      </w:r>
      <w:r w:rsidRPr="002836C6">
        <w:rPr>
          <w:rFonts w:eastAsiaTheme="minorEastAsia" w:hint="eastAsia"/>
          <w:bCs/>
          <w:szCs w:val="21"/>
        </w:rPr>
        <w:t>6</w:t>
      </w:r>
      <w:r w:rsidRPr="002836C6">
        <w:rPr>
          <w:rFonts w:eastAsiaTheme="minorEastAsia" w:hint="eastAsia"/>
          <w:bCs/>
          <w:szCs w:val="21"/>
        </w:rPr>
        <w:t>项；“一种内螺纹铜管成型旋压装置”荣获第二十届中国专利优秀奖。参与完成制修订国家标准</w:t>
      </w:r>
      <w:r w:rsidRPr="002836C6">
        <w:rPr>
          <w:rFonts w:eastAsiaTheme="minorEastAsia" w:hint="eastAsia"/>
          <w:bCs/>
          <w:szCs w:val="21"/>
        </w:rPr>
        <w:t>2</w:t>
      </w:r>
      <w:r w:rsidRPr="002836C6">
        <w:rPr>
          <w:rFonts w:eastAsiaTheme="minorEastAsia" w:hint="eastAsia"/>
          <w:bCs/>
          <w:szCs w:val="21"/>
        </w:rPr>
        <w:t>项、行业标准</w:t>
      </w:r>
      <w:r w:rsidRPr="002836C6">
        <w:rPr>
          <w:rFonts w:eastAsiaTheme="minorEastAsia" w:hint="eastAsia"/>
          <w:bCs/>
          <w:szCs w:val="21"/>
        </w:rPr>
        <w:t>4</w:t>
      </w:r>
      <w:r w:rsidRPr="002836C6">
        <w:rPr>
          <w:rFonts w:eastAsiaTheme="minorEastAsia" w:hint="eastAsia"/>
          <w:bCs/>
          <w:szCs w:val="21"/>
        </w:rPr>
        <w:t>项、团体标准</w:t>
      </w:r>
      <w:r w:rsidRPr="002836C6">
        <w:rPr>
          <w:rFonts w:eastAsiaTheme="minorEastAsia" w:hint="eastAsia"/>
          <w:bCs/>
          <w:szCs w:val="21"/>
        </w:rPr>
        <w:t>5</w:t>
      </w:r>
      <w:r w:rsidRPr="002836C6">
        <w:rPr>
          <w:rFonts w:eastAsiaTheme="minorEastAsia" w:hint="eastAsia"/>
          <w:bCs/>
          <w:szCs w:val="21"/>
        </w:rPr>
        <w:t>项。</w:t>
      </w:r>
    </w:p>
    <w:p w14:paraId="4FFE9D32" w14:textId="77777777" w:rsidR="00502214" w:rsidRPr="00502214" w:rsidRDefault="00502214" w:rsidP="00502214">
      <w:pPr>
        <w:ind w:firstLineChars="200" w:firstLine="482"/>
        <w:rPr>
          <w:rFonts w:eastAsiaTheme="minorEastAsia"/>
          <w:b/>
          <w:szCs w:val="21"/>
        </w:rPr>
      </w:pPr>
      <w:r w:rsidRPr="00502214">
        <w:rPr>
          <w:rFonts w:eastAsiaTheme="minorEastAsia" w:hint="eastAsia"/>
          <w:b/>
          <w:szCs w:val="21"/>
        </w:rPr>
        <w:t>江苏仓环铜业股份有限公司、</w:t>
      </w:r>
    </w:p>
    <w:p w14:paraId="63F6E227" w14:textId="77777777" w:rsidR="00502214" w:rsidRPr="00502214" w:rsidRDefault="00502214" w:rsidP="00502214">
      <w:pPr>
        <w:ind w:firstLineChars="200" w:firstLine="482"/>
        <w:rPr>
          <w:rFonts w:eastAsiaTheme="minorEastAsia"/>
          <w:b/>
          <w:szCs w:val="21"/>
        </w:rPr>
      </w:pPr>
      <w:r w:rsidRPr="00502214">
        <w:rPr>
          <w:rFonts w:eastAsiaTheme="minorEastAsia" w:hint="eastAsia"/>
          <w:b/>
          <w:szCs w:val="21"/>
        </w:rPr>
        <w:t>无锡隆达金属材料有限公司、</w:t>
      </w:r>
    </w:p>
    <w:p w14:paraId="18B5A63A" w14:textId="77777777" w:rsidR="00502214" w:rsidRPr="00502214" w:rsidRDefault="00502214" w:rsidP="00502214">
      <w:pPr>
        <w:ind w:firstLineChars="200" w:firstLine="482"/>
        <w:rPr>
          <w:rFonts w:eastAsiaTheme="minorEastAsia"/>
          <w:b/>
          <w:szCs w:val="21"/>
        </w:rPr>
      </w:pPr>
      <w:r w:rsidRPr="00502214">
        <w:rPr>
          <w:rFonts w:eastAsiaTheme="minorEastAsia" w:hint="eastAsia"/>
          <w:b/>
          <w:szCs w:val="21"/>
        </w:rPr>
        <w:t>山东中佳新材料有限公司、</w:t>
      </w:r>
    </w:p>
    <w:p w14:paraId="7C3FA744" w14:textId="77777777" w:rsidR="00502214" w:rsidRPr="00502214" w:rsidRDefault="00502214" w:rsidP="00502214">
      <w:pPr>
        <w:ind w:firstLineChars="200" w:firstLine="482"/>
        <w:rPr>
          <w:rFonts w:eastAsiaTheme="minorEastAsia"/>
          <w:b/>
          <w:szCs w:val="21"/>
        </w:rPr>
      </w:pPr>
      <w:r w:rsidRPr="00502214">
        <w:rPr>
          <w:rFonts w:eastAsiaTheme="minorEastAsia" w:hint="eastAsia"/>
          <w:b/>
          <w:szCs w:val="21"/>
        </w:rPr>
        <w:t>中铝洛阳铜加工有限公司、</w:t>
      </w:r>
    </w:p>
    <w:p w14:paraId="627A57D5" w14:textId="0BB6BB64" w:rsidR="00502214" w:rsidRPr="00502214" w:rsidRDefault="00502214" w:rsidP="00502214">
      <w:pPr>
        <w:ind w:firstLineChars="200" w:firstLine="482"/>
        <w:rPr>
          <w:rFonts w:eastAsiaTheme="minorEastAsia"/>
          <w:b/>
          <w:szCs w:val="21"/>
        </w:rPr>
      </w:pPr>
      <w:r w:rsidRPr="00502214">
        <w:rPr>
          <w:rFonts w:eastAsiaTheme="minorEastAsia" w:hint="eastAsia"/>
          <w:b/>
          <w:szCs w:val="21"/>
        </w:rPr>
        <w:t>浙江海亮股份有限公司</w:t>
      </w:r>
    </w:p>
    <w:p w14:paraId="2DB7AC51" w14:textId="77777777" w:rsidR="00502214" w:rsidRDefault="00502214" w:rsidP="00502214">
      <w:pPr>
        <w:rPr>
          <w:rFonts w:ascii="黑体" w:eastAsia="黑体" w:hAnsi="黑体" w:cs="黑体" w:hint="eastAsia"/>
          <w:bCs/>
          <w:color w:val="000000"/>
        </w:rPr>
      </w:pPr>
    </w:p>
    <w:p w14:paraId="7B865BE6" w14:textId="77777777" w:rsidR="00502214" w:rsidRDefault="00502214">
      <w:pPr>
        <w:jc w:val="center"/>
        <w:rPr>
          <w:rFonts w:ascii="黑体" w:eastAsia="黑体" w:hAnsi="黑体" w:cs="黑体" w:hint="eastAsia"/>
          <w:bCs/>
          <w:color w:val="000000"/>
        </w:rPr>
      </w:pPr>
    </w:p>
    <w:p w14:paraId="06EF4DF3" w14:textId="3DF105DA" w:rsidR="004433B2" w:rsidRDefault="007C060D">
      <w:pPr>
        <w:jc w:val="center"/>
        <w:rPr>
          <w:rFonts w:ascii="黑体" w:eastAsia="黑体" w:hAnsi="黑体" w:cs="黑体" w:hint="eastAsia"/>
          <w:bCs/>
          <w:color w:val="000000"/>
        </w:rPr>
      </w:pPr>
      <w:r>
        <w:rPr>
          <w:rFonts w:ascii="黑体" w:eastAsia="黑体" w:hAnsi="黑体" w:cs="黑体" w:hint="eastAsia"/>
          <w:bCs/>
          <w:color w:val="000000"/>
        </w:rPr>
        <w:t xml:space="preserve">表 </w:t>
      </w:r>
      <w:r>
        <w:rPr>
          <w:rFonts w:ascii="黑体" w:eastAsia="黑体" w:hAnsi="黑体" w:cs="黑体" w:hint="eastAsia"/>
          <w:bCs/>
          <w:color w:val="000000"/>
        </w:rPr>
        <w:fldChar w:fldCharType="begin"/>
      </w:r>
      <w:r>
        <w:rPr>
          <w:rFonts w:ascii="黑体" w:eastAsia="黑体" w:hAnsi="黑体" w:cs="黑体" w:hint="eastAsia"/>
          <w:bCs/>
          <w:color w:val="000000"/>
        </w:rPr>
        <w:instrText xml:space="preserve"> SEQ 表 \* ARABIC </w:instrText>
      </w:r>
      <w:r>
        <w:rPr>
          <w:rFonts w:ascii="黑体" w:eastAsia="黑体" w:hAnsi="黑体" w:cs="黑体" w:hint="eastAsia"/>
          <w:bCs/>
          <w:color w:val="000000"/>
        </w:rPr>
        <w:fldChar w:fldCharType="separate"/>
      </w:r>
      <w:r>
        <w:rPr>
          <w:rFonts w:ascii="黑体" w:eastAsia="黑体" w:hAnsi="黑体" w:cs="黑体"/>
          <w:bCs/>
          <w:color w:val="000000"/>
        </w:rPr>
        <w:t>1</w:t>
      </w:r>
      <w:r>
        <w:rPr>
          <w:rFonts w:ascii="黑体" w:eastAsia="黑体" w:hAnsi="黑体" w:cs="黑体" w:hint="eastAsia"/>
          <w:bCs/>
          <w:color w:val="000000"/>
        </w:rPr>
        <w:fldChar w:fldCharType="end"/>
      </w:r>
      <w:r>
        <w:rPr>
          <w:rFonts w:ascii="黑体" w:eastAsia="黑体" w:hAnsi="黑体" w:cs="黑体" w:hint="eastAsia"/>
          <w:bCs/>
          <w:color w:val="000000"/>
        </w:rPr>
        <w:t xml:space="preserve">   标准编制组成员及职责</w:t>
      </w:r>
    </w:p>
    <w:tbl>
      <w:tblPr>
        <w:tblW w:w="933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821"/>
        <w:gridCol w:w="996"/>
        <w:gridCol w:w="7521"/>
      </w:tblGrid>
      <w:tr w:rsidR="004433B2" w:rsidRPr="00F47768" w14:paraId="336C831A" w14:textId="77777777" w:rsidTr="00EC560B">
        <w:trPr>
          <w:trHeight w:val="454"/>
          <w:jc w:val="center"/>
        </w:trPr>
        <w:tc>
          <w:tcPr>
            <w:tcW w:w="821" w:type="dxa"/>
            <w:tcBorders>
              <w:bottom w:val="single" w:sz="8" w:space="0" w:color="auto"/>
            </w:tcBorders>
            <w:noWrap/>
            <w:tcMar>
              <w:top w:w="0" w:type="dxa"/>
              <w:left w:w="108" w:type="dxa"/>
              <w:bottom w:w="0" w:type="dxa"/>
              <w:right w:w="108" w:type="dxa"/>
            </w:tcMar>
            <w:vAlign w:val="center"/>
          </w:tcPr>
          <w:p w14:paraId="258E0A18" w14:textId="77777777" w:rsidR="004433B2" w:rsidRPr="00F47768" w:rsidRDefault="007C060D">
            <w:pPr>
              <w:pStyle w:val="afc"/>
              <w:widowControl w:val="0"/>
              <w:ind w:firstLineChars="0" w:firstLine="0"/>
              <w:jc w:val="center"/>
              <w:rPr>
                <w:rFonts w:hAnsi="宋体" w:hint="eastAsia"/>
                <w:szCs w:val="21"/>
              </w:rPr>
            </w:pPr>
            <w:r w:rsidRPr="00F47768">
              <w:rPr>
                <w:rFonts w:hAnsi="宋体" w:hint="eastAsia"/>
                <w:szCs w:val="21"/>
              </w:rPr>
              <w:t>序号</w:t>
            </w:r>
          </w:p>
        </w:tc>
        <w:tc>
          <w:tcPr>
            <w:tcW w:w="996" w:type="dxa"/>
            <w:tcBorders>
              <w:bottom w:val="single" w:sz="8" w:space="0" w:color="auto"/>
            </w:tcBorders>
            <w:noWrap/>
            <w:tcMar>
              <w:top w:w="0" w:type="dxa"/>
              <w:left w:w="108" w:type="dxa"/>
              <w:bottom w:w="0" w:type="dxa"/>
              <w:right w:w="108" w:type="dxa"/>
            </w:tcMar>
            <w:vAlign w:val="center"/>
          </w:tcPr>
          <w:p w14:paraId="5525F1A4" w14:textId="77777777" w:rsidR="004433B2" w:rsidRPr="00F47768" w:rsidRDefault="007C060D">
            <w:pPr>
              <w:pStyle w:val="afc"/>
              <w:widowControl w:val="0"/>
              <w:ind w:firstLineChars="0" w:firstLine="0"/>
              <w:jc w:val="center"/>
              <w:rPr>
                <w:rFonts w:hAnsi="宋体" w:hint="eastAsia"/>
                <w:szCs w:val="21"/>
              </w:rPr>
            </w:pPr>
            <w:r w:rsidRPr="00F47768">
              <w:rPr>
                <w:rFonts w:hAnsi="宋体" w:hint="eastAsia"/>
                <w:szCs w:val="21"/>
              </w:rPr>
              <w:t>起草人</w:t>
            </w:r>
          </w:p>
        </w:tc>
        <w:tc>
          <w:tcPr>
            <w:tcW w:w="7521" w:type="dxa"/>
            <w:tcBorders>
              <w:bottom w:val="single" w:sz="8" w:space="0" w:color="auto"/>
            </w:tcBorders>
            <w:noWrap/>
            <w:tcMar>
              <w:top w:w="0" w:type="dxa"/>
              <w:left w:w="108" w:type="dxa"/>
              <w:bottom w:w="0" w:type="dxa"/>
              <w:right w:w="108" w:type="dxa"/>
            </w:tcMar>
            <w:vAlign w:val="center"/>
          </w:tcPr>
          <w:p w14:paraId="2BB3FFE3" w14:textId="77777777" w:rsidR="004433B2" w:rsidRPr="00F47768" w:rsidRDefault="007C060D">
            <w:pPr>
              <w:pStyle w:val="afc"/>
              <w:widowControl w:val="0"/>
              <w:ind w:firstLine="420"/>
              <w:jc w:val="center"/>
              <w:rPr>
                <w:rFonts w:hAnsi="宋体" w:hint="eastAsia"/>
                <w:szCs w:val="21"/>
              </w:rPr>
            </w:pPr>
            <w:r w:rsidRPr="00F47768">
              <w:rPr>
                <w:rFonts w:hAnsi="宋体" w:hint="eastAsia"/>
                <w:szCs w:val="21"/>
              </w:rPr>
              <w:t>职责及分工</w:t>
            </w:r>
          </w:p>
        </w:tc>
      </w:tr>
      <w:tr w:rsidR="004433B2" w:rsidRPr="00F47768" w14:paraId="03C4723D" w14:textId="77777777" w:rsidTr="00EC560B">
        <w:trPr>
          <w:trHeight w:val="454"/>
          <w:jc w:val="center"/>
        </w:trPr>
        <w:tc>
          <w:tcPr>
            <w:tcW w:w="821" w:type="dxa"/>
            <w:tcBorders>
              <w:bottom w:val="single" w:sz="8" w:space="0" w:color="auto"/>
            </w:tcBorders>
            <w:noWrap/>
            <w:tcMar>
              <w:top w:w="0" w:type="dxa"/>
              <w:left w:w="108" w:type="dxa"/>
              <w:bottom w:w="0" w:type="dxa"/>
              <w:right w:w="108" w:type="dxa"/>
            </w:tcMar>
            <w:vAlign w:val="center"/>
          </w:tcPr>
          <w:p w14:paraId="64EE5BE7" w14:textId="77777777" w:rsidR="004433B2" w:rsidRPr="00F47768" w:rsidRDefault="007C060D">
            <w:pPr>
              <w:pStyle w:val="afc"/>
              <w:widowControl w:val="0"/>
              <w:ind w:firstLineChars="0" w:firstLine="0"/>
              <w:jc w:val="center"/>
              <w:rPr>
                <w:rFonts w:hAnsi="宋体" w:hint="eastAsia"/>
                <w:szCs w:val="21"/>
              </w:rPr>
            </w:pPr>
            <w:r w:rsidRPr="00F47768">
              <w:rPr>
                <w:rFonts w:hAnsi="宋体"/>
                <w:szCs w:val="21"/>
              </w:rPr>
              <w:t>1</w:t>
            </w:r>
          </w:p>
        </w:tc>
        <w:tc>
          <w:tcPr>
            <w:tcW w:w="996" w:type="dxa"/>
            <w:tcBorders>
              <w:bottom w:val="single" w:sz="8" w:space="0" w:color="auto"/>
            </w:tcBorders>
            <w:noWrap/>
            <w:tcMar>
              <w:top w:w="0" w:type="dxa"/>
              <w:left w:w="108" w:type="dxa"/>
              <w:bottom w:w="0" w:type="dxa"/>
              <w:right w:w="108" w:type="dxa"/>
            </w:tcMar>
            <w:vAlign w:val="center"/>
          </w:tcPr>
          <w:p w14:paraId="2748967E" w14:textId="4EF755EB" w:rsidR="004433B2" w:rsidRPr="00F47768" w:rsidRDefault="004433B2">
            <w:pPr>
              <w:pStyle w:val="afc"/>
              <w:ind w:firstLineChars="0" w:firstLine="0"/>
              <w:jc w:val="center"/>
              <w:rPr>
                <w:rFonts w:hAnsi="宋体" w:hint="eastAsia"/>
                <w:szCs w:val="21"/>
              </w:rPr>
            </w:pPr>
          </w:p>
        </w:tc>
        <w:tc>
          <w:tcPr>
            <w:tcW w:w="7521" w:type="dxa"/>
            <w:tcBorders>
              <w:bottom w:val="single" w:sz="8" w:space="0" w:color="auto"/>
            </w:tcBorders>
            <w:noWrap/>
            <w:tcMar>
              <w:top w:w="0" w:type="dxa"/>
              <w:left w:w="108" w:type="dxa"/>
              <w:bottom w:w="0" w:type="dxa"/>
              <w:right w:w="108" w:type="dxa"/>
            </w:tcMar>
            <w:vAlign w:val="center"/>
          </w:tcPr>
          <w:p w14:paraId="26C236FE" w14:textId="556BA200" w:rsidR="004433B2" w:rsidRPr="00F47768" w:rsidRDefault="007C060D">
            <w:pPr>
              <w:pStyle w:val="afc"/>
              <w:ind w:firstLineChars="0" w:firstLine="0"/>
              <w:jc w:val="left"/>
              <w:rPr>
                <w:rFonts w:hAnsi="宋体" w:hint="eastAsia"/>
                <w:szCs w:val="21"/>
              </w:rPr>
            </w:pPr>
            <w:r w:rsidRPr="00F47768">
              <w:rPr>
                <w:rFonts w:hAnsi="宋体" w:hint="eastAsia"/>
                <w:szCs w:val="21"/>
              </w:rPr>
              <w:t>标准</w:t>
            </w:r>
            <w:r w:rsidR="00A60A72" w:rsidRPr="00F47768">
              <w:rPr>
                <w:rFonts w:hAnsi="宋体" w:hint="eastAsia"/>
                <w:szCs w:val="21"/>
              </w:rPr>
              <w:t>项目总负责人</w:t>
            </w:r>
            <w:r w:rsidRPr="00F47768">
              <w:rPr>
                <w:rFonts w:hAnsi="宋体" w:hint="eastAsia"/>
                <w:szCs w:val="21"/>
              </w:rPr>
              <w:t>；负责标准编制过程中方案</w:t>
            </w:r>
            <w:r w:rsidR="00A60A72" w:rsidRPr="00F47768">
              <w:rPr>
                <w:rFonts w:hAnsi="宋体" w:hint="eastAsia"/>
                <w:szCs w:val="21"/>
              </w:rPr>
              <w:t>的确定，</w:t>
            </w:r>
            <w:r w:rsidRPr="00F47768">
              <w:rPr>
                <w:rFonts w:hAnsi="宋体" w:hint="eastAsia"/>
                <w:szCs w:val="21"/>
              </w:rPr>
              <w:t>负责</w:t>
            </w:r>
            <w:r w:rsidR="00A60A72" w:rsidRPr="00F47768">
              <w:rPr>
                <w:rFonts w:hAnsi="宋体" w:hint="eastAsia"/>
                <w:szCs w:val="21"/>
              </w:rPr>
              <w:t>协调各种资源的配置</w:t>
            </w:r>
            <w:r w:rsidRPr="00F47768">
              <w:rPr>
                <w:rFonts w:hAnsi="宋体" w:hint="eastAsia"/>
                <w:szCs w:val="21"/>
              </w:rPr>
              <w:t>；负责指标的汇总计算及指标确定</w:t>
            </w:r>
          </w:p>
        </w:tc>
      </w:tr>
      <w:tr w:rsidR="004433B2" w:rsidRPr="00F47768" w14:paraId="013571A2" w14:textId="77777777" w:rsidTr="00EC560B">
        <w:trPr>
          <w:trHeight w:val="454"/>
          <w:jc w:val="center"/>
        </w:trPr>
        <w:tc>
          <w:tcPr>
            <w:tcW w:w="821" w:type="dxa"/>
            <w:tcBorders>
              <w:bottom w:val="single" w:sz="8" w:space="0" w:color="auto"/>
            </w:tcBorders>
            <w:noWrap/>
            <w:tcMar>
              <w:top w:w="0" w:type="dxa"/>
              <w:left w:w="108" w:type="dxa"/>
              <w:bottom w:w="0" w:type="dxa"/>
              <w:right w:w="108" w:type="dxa"/>
            </w:tcMar>
            <w:vAlign w:val="center"/>
          </w:tcPr>
          <w:p w14:paraId="225F37F9" w14:textId="77777777" w:rsidR="004433B2" w:rsidRPr="00F47768" w:rsidRDefault="007C060D">
            <w:pPr>
              <w:pStyle w:val="afc"/>
              <w:widowControl w:val="0"/>
              <w:ind w:firstLineChars="0" w:firstLine="0"/>
              <w:jc w:val="center"/>
              <w:rPr>
                <w:rFonts w:hAnsi="宋体" w:hint="eastAsia"/>
                <w:szCs w:val="21"/>
              </w:rPr>
            </w:pPr>
            <w:r w:rsidRPr="00F47768">
              <w:rPr>
                <w:rFonts w:hAnsi="宋体"/>
                <w:szCs w:val="21"/>
              </w:rPr>
              <w:t>2</w:t>
            </w:r>
          </w:p>
        </w:tc>
        <w:tc>
          <w:tcPr>
            <w:tcW w:w="996" w:type="dxa"/>
            <w:tcBorders>
              <w:bottom w:val="single" w:sz="8" w:space="0" w:color="auto"/>
            </w:tcBorders>
            <w:noWrap/>
            <w:tcMar>
              <w:top w:w="0" w:type="dxa"/>
              <w:left w:w="108" w:type="dxa"/>
              <w:bottom w:w="0" w:type="dxa"/>
              <w:right w:w="108" w:type="dxa"/>
            </w:tcMar>
            <w:vAlign w:val="center"/>
          </w:tcPr>
          <w:p w14:paraId="39F30C92" w14:textId="01A80552" w:rsidR="004433B2" w:rsidRPr="00F47768" w:rsidRDefault="004433B2">
            <w:pPr>
              <w:pStyle w:val="afc"/>
              <w:ind w:firstLineChars="0" w:firstLine="0"/>
              <w:jc w:val="center"/>
              <w:rPr>
                <w:szCs w:val="21"/>
              </w:rPr>
            </w:pPr>
          </w:p>
        </w:tc>
        <w:tc>
          <w:tcPr>
            <w:tcW w:w="7521" w:type="dxa"/>
            <w:tcBorders>
              <w:bottom w:val="single" w:sz="8" w:space="0" w:color="auto"/>
            </w:tcBorders>
            <w:noWrap/>
            <w:tcMar>
              <w:top w:w="0" w:type="dxa"/>
              <w:left w:w="108" w:type="dxa"/>
              <w:bottom w:w="0" w:type="dxa"/>
              <w:right w:w="108" w:type="dxa"/>
            </w:tcMar>
            <w:vAlign w:val="center"/>
          </w:tcPr>
          <w:p w14:paraId="3C3610F6" w14:textId="618491C8" w:rsidR="004433B2" w:rsidRPr="00F47768" w:rsidRDefault="007C060D">
            <w:pPr>
              <w:pStyle w:val="afc"/>
              <w:ind w:firstLineChars="0" w:firstLine="0"/>
              <w:jc w:val="left"/>
              <w:rPr>
                <w:rFonts w:hAnsi="宋体" w:hint="eastAsia"/>
                <w:szCs w:val="21"/>
              </w:rPr>
            </w:pPr>
            <w:r w:rsidRPr="00F47768">
              <w:rPr>
                <w:rFonts w:hAnsi="宋体" w:hint="eastAsia"/>
                <w:szCs w:val="21"/>
              </w:rPr>
              <w:t>负责标准协调管理；负责标准指标的审查和确定。</w:t>
            </w:r>
            <w:bookmarkStart w:id="11" w:name="OLE_LINK6"/>
            <w:r w:rsidR="00DD1783" w:rsidRPr="00F47768">
              <w:rPr>
                <w:rFonts w:hAnsi="宋体" w:hint="eastAsia"/>
                <w:szCs w:val="21"/>
              </w:rPr>
              <w:t>负责产品数据归集和验证</w:t>
            </w:r>
            <w:bookmarkEnd w:id="11"/>
            <w:r w:rsidR="00DD1783" w:rsidRPr="00F47768">
              <w:rPr>
                <w:rFonts w:hAnsi="宋体" w:hint="eastAsia"/>
                <w:szCs w:val="21"/>
              </w:rPr>
              <w:t>，</w:t>
            </w:r>
          </w:p>
        </w:tc>
      </w:tr>
      <w:tr w:rsidR="004433B2" w:rsidRPr="00F47768" w14:paraId="2C5945A7" w14:textId="77777777" w:rsidTr="00EC560B">
        <w:trPr>
          <w:trHeight w:val="454"/>
          <w:jc w:val="center"/>
        </w:trPr>
        <w:tc>
          <w:tcPr>
            <w:tcW w:w="821" w:type="dxa"/>
            <w:noWrap/>
            <w:tcMar>
              <w:top w:w="0" w:type="dxa"/>
              <w:left w:w="108" w:type="dxa"/>
              <w:bottom w:w="0" w:type="dxa"/>
              <w:right w:w="108" w:type="dxa"/>
            </w:tcMar>
            <w:vAlign w:val="center"/>
          </w:tcPr>
          <w:p w14:paraId="7A54F32B" w14:textId="77777777" w:rsidR="004433B2" w:rsidRPr="00F47768" w:rsidRDefault="007C060D">
            <w:pPr>
              <w:pStyle w:val="afc"/>
              <w:widowControl w:val="0"/>
              <w:ind w:firstLineChars="0" w:firstLine="0"/>
              <w:jc w:val="center"/>
              <w:rPr>
                <w:rFonts w:hAnsi="宋体" w:hint="eastAsia"/>
                <w:szCs w:val="21"/>
              </w:rPr>
            </w:pPr>
            <w:r w:rsidRPr="00F47768">
              <w:rPr>
                <w:rFonts w:hAnsi="宋体"/>
                <w:szCs w:val="21"/>
              </w:rPr>
              <w:t>3</w:t>
            </w:r>
          </w:p>
        </w:tc>
        <w:tc>
          <w:tcPr>
            <w:tcW w:w="996" w:type="dxa"/>
            <w:noWrap/>
            <w:tcMar>
              <w:top w:w="0" w:type="dxa"/>
              <w:left w:w="108" w:type="dxa"/>
              <w:bottom w:w="0" w:type="dxa"/>
              <w:right w:w="108" w:type="dxa"/>
            </w:tcMar>
            <w:vAlign w:val="center"/>
          </w:tcPr>
          <w:p w14:paraId="2801B5FB" w14:textId="695EA0EA" w:rsidR="004433B2" w:rsidRPr="00F47768" w:rsidRDefault="004433B2">
            <w:pPr>
              <w:autoSpaceDE w:val="0"/>
              <w:autoSpaceDN w:val="0"/>
              <w:adjustRightInd/>
              <w:spacing w:line="240" w:lineRule="auto"/>
              <w:jc w:val="center"/>
              <w:textAlignment w:val="auto"/>
              <w:rPr>
                <w:rFonts w:hAnsi="宋体" w:hint="eastAsia"/>
                <w:sz w:val="21"/>
                <w:szCs w:val="21"/>
              </w:rPr>
            </w:pPr>
          </w:p>
        </w:tc>
        <w:tc>
          <w:tcPr>
            <w:tcW w:w="7521" w:type="dxa"/>
            <w:noWrap/>
            <w:tcMar>
              <w:top w:w="0" w:type="dxa"/>
              <w:left w:w="108" w:type="dxa"/>
              <w:bottom w:w="0" w:type="dxa"/>
              <w:right w:w="108" w:type="dxa"/>
            </w:tcMar>
            <w:vAlign w:val="center"/>
          </w:tcPr>
          <w:p w14:paraId="64AF18DA" w14:textId="2F38B779" w:rsidR="004433B2" w:rsidRPr="00F47768" w:rsidRDefault="00DD1783">
            <w:pPr>
              <w:pStyle w:val="afc"/>
              <w:ind w:firstLineChars="0" w:firstLine="0"/>
              <w:jc w:val="left"/>
              <w:rPr>
                <w:rFonts w:hAnsi="宋体" w:hint="eastAsia"/>
                <w:szCs w:val="21"/>
              </w:rPr>
            </w:pPr>
            <w:r w:rsidRPr="00F47768">
              <w:rPr>
                <w:rFonts w:hAnsi="宋体" w:hint="eastAsia"/>
                <w:szCs w:val="21"/>
              </w:rPr>
              <w:t>负责金龙铜管集团的产品数据归集和验证，参与标准指标的讨论与确定</w:t>
            </w:r>
          </w:p>
        </w:tc>
      </w:tr>
      <w:tr w:rsidR="004433B2" w:rsidRPr="00F47768" w14:paraId="349E817B" w14:textId="77777777" w:rsidTr="00EC560B">
        <w:trPr>
          <w:trHeight w:val="454"/>
          <w:jc w:val="center"/>
        </w:trPr>
        <w:tc>
          <w:tcPr>
            <w:tcW w:w="821" w:type="dxa"/>
            <w:noWrap/>
            <w:tcMar>
              <w:top w:w="0" w:type="dxa"/>
              <w:left w:w="108" w:type="dxa"/>
              <w:bottom w:w="0" w:type="dxa"/>
              <w:right w:w="108" w:type="dxa"/>
            </w:tcMar>
            <w:vAlign w:val="center"/>
          </w:tcPr>
          <w:p w14:paraId="77D1E511" w14:textId="77777777" w:rsidR="004433B2" w:rsidRPr="00F47768" w:rsidRDefault="007C060D">
            <w:pPr>
              <w:pStyle w:val="afc"/>
              <w:widowControl w:val="0"/>
              <w:ind w:firstLineChars="0" w:firstLine="0"/>
              <w:jc w:val="center"/>
              <w:rPr>
                <w:rFonts w:hAnsi="宋体" w:hint="eastAsia"/>
                <w:szCs w:val="21"/>
              </w:rPr>
            </w:pPr>
            <w:r w:rsidRPr="00F47768">
              <w:rPr>
                <w:rFonts w:hAnsi="宋体" w:hint="eastAsia"/>
                <w:szCs w:val="21"/>
              </w:rPr>
              <w:t>4</w:t>
            </w:r>
          </w:p>
        </w:tc>
        <w:tc>
          <w:tcPr>
            <w:tcW w:w="996" w:type="dxa"/>
            <w:noWrap/>
            <w:tcMar>
              <w:top w:w="0" w:type="dxa"/>
              <w:left w:w="108" w:type="dxa"/>
              <w:bottom w:w="0" w:type="dxa"/>
              <w:right w:w="108" w:type="dxa"/>
            </w:tcMar>
            <w:vAlign w:val="center"/>
          </w:tcPr>
          <w:p w14:paraId="4A4DAF5E" w14:textId="6E502598" w:rsidR="004433B2" w:rsidRPr="00F47768" w:rsidRDefault="004433B2">
            <w:pPr>
              <w:autoSpaceDE w:val="0"/>
              <w:autoSpaceDN w:val="0"/>
              <w:adjustRightInd/>
              <w:spacing w:line="240" w:lineRule="auto"/>
              <w:jc w:val="center"/>
              <w:textAlignment w:val="auto"/>
              <w:rPr>
                <w:rFonts w:hAnsi="宋体" w:hint="eastAsia"/>
                <w:sz w:val="21"/>
                <w:szCs w:val="21"/>
              </w:rPr>
            </w:pPr>
          </w:p>
        </w:tc>
        <w:tc>
          <w:tcPr>
            <w:tcW w:w="7521" w:type="dxa"/>
            <w:noWrap/>
            <w:tcMar>
              <w:top w:w="0" w:type="dxa"/>
              <w:left w:w="108" w:type="dxa"/>
              <w:bottom w:w="0" w:type="dxa"/>
              <w:right w:w="108" w:type="dxa"/>
            </w:tcMar>
            <w:vAlign w:val="center"/>
          </w:tcPr>
          <w:p w14:paraId="214D7C19" w14:textId="2DE36783" w:rsidR="004433B2" w:rsidRPr="00F47768" w:rsidRDefault="007C060D">
            <w:pPr>
              <w:pStyle w:val="afc"/>
              <w:widowControl w:val="0"/>
              <w:ind w:firstLineChars="0" w:firstLine="0"/>
              <w:jc w:val="left"/>
              <w:rPr>
                <w:szCs w:val="21"/>
              </w:rPr>
            </w:pPr>
            <w:r w:rsidRPr="00F47768">
              <w:rPr>
                <w:rFonts w:hAnsi="宋体" w:hint="eastAsia"/>
                <w:szCs w:val="21"/>
              </w:rPr>
              <w:t>负责</w:t>
            </w:r>
            <w:r w:rsidR="00DD1783" w:rsidRPr="00F47768">
              <w:rPr>
                <w:rFonts w:hAnsi="宋体" w:hint="eastAsia"/>
                <w:szCs w:val="21"/>
              </w:rPr>
              <w:t>金龙铜管集团</w:t>
            </w:r>
            <w:r w:rsidRPr="00F47768">
              <w:rPr>
                <w:rFonts w:hAnsi="宋体" w:hint="eastAsia"/>
                <w:szCs w:val="21"/>
              </w:rPr>
              <w:t>产品数据的归集和指标验证，</w:t>
            </w:r>
            <w:r w:rsidR="00DD1783" w:rsidRPr="00F47768">
              <w:rPr>
                <w:rFonts w:hAnsi="宋体" w:hint="eastAsia"/>
                <w:szCs w:val="21"/>
              </w:rPr>
              <w:t>参与</w:t>
            </w:r>
            <w:r w:rsidRPr="00F47768">
              <w:rPr>
                <w:rFonts w:hAnsi="宋体" w:hint="eastAsia"/>
                <w:szCs w:val="21"/>
              </w:rPr>
              <w:t>指标确定</w:t>
            </w:r>
          </w:p>
        </w:tc>
      </w:tr>
      <w:tr w:rsidR="004433B2" w:rsidRPr="00F47768" w14:paraId="5E85F9D5" w14:textId="77777777" w:rsidTr="00EC560B">
        <w:trPr>
          <w:trHeight w:val="454"/>
          <w:jc w:val="center"/>
        </w:trPr>
        <w:tc>
          <w:tcPr>
            <w:tcW w:w="821" w:type="dxa"/>
            <w:noWrap/>
            <w:tcMar>
              <w:top w:w="0" w:type="dxa"/>
              <w:left w:w="108" w:type="dxa"/>
              <w:bottom w:w="0" w:type="dxa"/>
              <w:right w:w="108" w:type="dxa"/>
            </w:tcMar>
            <w:vAlign w:val="center"/>
          </w:tcPr>
          <w:p w14:paraId="3FDA2094" w14:textId="77777777" w:rsidR="004433B2" w:rsidRPr="00F47768" w:rsidRDefault="007C060D">
            <w:pPr>
              <w:pStyle w:val="afc"/>
              <w:widowControl w:val="0"/>
              <w:ind w:firstLineChars="0" w:firstLine="0"/>
              <w:jc w:val="center"/>
              <w:rPr>
                <w:rFonts w:hAnsi="宋体" w:hint="eastAsia"/>
                <w:szCs w:val="21"/>
              </w:rPr>
            </w:pPr>
            <w:r w:rsidRPr="00F47768">
              <w:rPr>
                <w:rFonts w:hAnsi="宋体" w:hint="eastAsia"/>
                <w:szCs w:val="21"/>
              </w:rPr>
              <w:t>5</w:t>
            </w:r>
          </w:p>
        </w:tc>
        <w:tc>
          <w:tcPr>
            <w:tcW w:w="996" w:type="dxa"/>
            <w:noWrap/>
            <w:tcMar>
              <w:top w:w="0" w:type="dxa"/>
              <w:left w:w="108" w:type="dxa"/>
              <w:bottom w:w="0" w:type="dxa"/>
              <w:right w:w="108" w:type="dxa"/>
            </w:tcMar>
            <w:vAlign w:val="center"/>
          </w:tcPr>
          <w:p w14:paraId="2E209FE3" w14:textId="13BF2A56" w:rsidR="004433B2" w:rsidRPr="00F47768" w:rsidRDefault="004433B2">
            <w:pPr>
              <w:autoSpaceDE w:val="0"/>
              <w:autoSpaceDN w:val="0"/>
              <w:adjustRightInd/>
              <w:spacing w:line="240" w:lineRule="auto"/>
              <w:jc w:val="center"/>
              <w:textAlignment w:val="auto"/>
              <w:rPr>
                <w:sz w:val="21"/>
                <w:szCs w:val="21"/>
              </w:rPr>
            </w:pPr>
          </w:p>
        </w:tc>
        <w:tc>
          <w:tcPr>
            <w:tcW w:w="7521" w:type="dxa"/>
            <w:noWrap/>
            <w:tcMar>
              <w:top w:w="0" w:type="dxa"/>
              <w:left w:w="108" w:type="dxa"/>
              <w:bottom w:w="0" w:type="dxa"/>
              <w:right w:w="108" w:type="dxa"/>
            </w:tcMar>
            <w:vAlign w:val="center"/>
          </w:tcPr>
          <w:p w14:paraId="34A2A44D" w14:textId="33C09AE3" w:rsidR="004433B2" w:rsidRPr="00F47768" w:rsidRDefault="00DD1783">
            <w:pPr>
              <w:pStyle w:val="afc"/>
              <w:widowControl w:val="0"/>
              <w:ind w:firstLineChars="0" w:firstLine="0"/>
              <w:jc w:val="left"/>
              <w:rPr>
                <w:rFonts w:hAnsi="宋体" w:hint="eastAsia"/>
                <w:szCs w:val="21"/>
              </w:rPr>
            </w:pPr>
            <w:r w:rsidRPr="00F47768">
              <w:rPr>
                <w:rFonts w:hAnsi="宋体" w:hint="eastAsia"/>
                <w:szCs w:val="21"/>
              </w:rPr>
              <w:t>标准主要执笔人之一，负责</w:t>
            </w:r>
            <w:r w:rsidR="00502214">
              <w:rPr>
                <w:rFonts w:hAnsi="宋体" w:hint="eastAsia"/>
                <w:szCs w:val="21"/>
              </w:rPr>
              <w:t>xx</w:t>
            </w:r>
            <w:r w:rsidRPr="00F47768">
              <w:rPr>
                <w:rFonts w:hAnsi="宋体" w:cstheme="majorEastAsia" w:hint="eastAsia"/>
                <w:szCs w:val="21"/>
              </w:rPr>
              <w:t>公司</w:t>
            </w:r>
            <w:r w:rsidRPr="00F47768">
              <w:rPr>
                <w:rFonts w:hAnsi="宋体" w:hint="eastAsia"/>
                <w:szCs w:val="21"/>
              </w:rPr>
              <w:t>产品数据的归集和指标验证，指标确定</w:t>
            </w:r>
          </w:p>
        </w:tc>
      </w:tr>
      <w:tr w:rsidR="004433B2" w:rsidRPr="00F47768" w14:paraId="475F0679" w14:textId="77777777" w:rsidTr="00EC560B">
        <w:trPr>
          <w:trHeight w:val="454"/>
          <w:jc w:val="center"/>
        </w:trPr>
        <w:tc>
          <w:tcPr>
            <w:tcW w:w="821" w:type="dxa"/>
            <w:noWrap/>
            <w:tcMar>
              <w:top w:w="0" w:type="dxa"/>
              <w:left w:w="108" w:type="dxa"/>
              <w:bottom w:w="0" w:type="dxa"/>
              <w:right w:w="108" w:type="dxa"/>
            </w:tcMar>
            <w:vAlign w:val="center"/>
          </w:tcPr>
          <w:p w14:paraId="54CE54BE" w14:textId="77777777" w:rsidR="004433B2" w:rsidRPr="00F47768" w:rsidRDefault="007C060D">
            <w:pPr>
              <w:pStyle w:val="afc"/>
              <w:widowControl w:val="0"/>
              <w:ind w:firstLineChars="0" w:firstLine="0"/>
              <w:jc w:val="center"/>
              <w:rPr>
                <w:rFonts w:hAnsi="宋体" w:hint="eastAsia"/>
                <w:szCs w:val="21"/>
              </w:rPr>
            </w:pPr>
            <w:r w:rsidRPr="00F47768">
              <w:rPr>
                <w:rFonts w:hAnsi="宋体" w:hint="eastAsia"/>
                <w:szCs w:val="21"/>
              </w:rPr>
              <w:t>6</w:t>
            </w:r>
          </w:p>
        </w:tc>
        <w:tc>
          <w:tcPr>
            <w:tcW w:w="996" w:type="dxa"/>
            <w:noWrap/>
            <w:tcMar>
              <w:top w:w="0" w:type="dxa"/>
              <w:left w:w="108" w:type="dxa"/>
              <w:bottom w:w="0" w:type="dxa"/>
              <w:right w:w="108" w:type="dxa"/>
            </w:tcMar>
            <w:vAlign w:val="center"/>
          </w:tcPr>
          <w:p w14:paraId="0A95DA3D" w14:textId="27C7F14C" w:rsidR="004433B2" w:rsidRPr="00F47768" w:rsidRDefault="004433B2">
            <w:pPr>
              <w:autoSpaceDE w:val="0"/>
              <w:autoSpaceDN w:val="0"/>
              <w:adjustRightInd/>
              <w:spacing w:line="240" w:lineRule="auto"/>
              <w:jc w:val="center"/>
              <w:textAlignment w:val="auto"/>
              <w:rPr>
                <w:sz w:val="21"/>
                <w:szCs w:val="21"/>
              </w:rPr>
            </w:pPr>
          </w:p>
        </w:tc>
        <w:tc>
          <w:tcPr>
            <w:tcW w:w="7521" w:type="dxa"/>
            <w:noWrap/>
            <w:tcMar>
              <w:top w:w="0" w:type="dxa"/>
              <w:left w:w="108" w:type="dxa"/>
              <w:bottom w:w="0" w:type="dxa"/>
              <w:right w:w="108" w:type="dxa"/>
            </w:tcMar>
            <w:vAlign w:val="center"/>
          </w:tcPr>
          <w:p w14:paraId="31E20823" w14:textId="3ECF1B62" w:rsidR="004433B2" w:rsidRPr="00F47768" w:rsidRDefault="00DD1783">
            <w:pPr>
              <w:pStyle w:val="afc"/>
              <w:widowControl w:val="0"/>
              <w:ind w:firstLineChars="0" w:firstLine="0"/>
              <w:jc w:val="left"/>
              <w:rPr>
                <w:rFonts w:hAnsi="宋体" w:hint="eastAsia"/>
                <w:szCs w:val="21"/>
              </w:rPr>
            </w:pPr>
            <w:r w:rsidRPr="00F47768">
              <w:rPr>
                <w:rFonts w:hAnsi="宋体" w:hint="eastAsia"/>
                <w:szCs w:val="21"/>
              </w:rPr>
              <w:t>标准主要执笔人之一，负责</w:t>
            </w:r>
            <w:r w:rsidR="00502214">
              <w:rPr>
                <w:rFonts w:hAnsi="宋体" w:hint="eastAsia"/>
                <w:szCs w:val="21"/>
              </w:rPr>
              <w:t>xx</w:t>
            </w:r>
            <w:r w:rsidRPr="00F47768">
              <w:rPr>
                <w:rFonts w:hAnsi="宋体" w:cstheme="majorEastAsia" w:hint="eastAsia"/>
                <w:szCs w:val="21"/>
              </w:rPr>
              <w:t>公司</w:t>
            </w:r>
            <w:r w:rsidRPr="00F47768">
              <w:rPr>
                <w:rFonts w:hAnsi="宋体" w:hint="eastAsia"/>
                <w:szCs w:val="21"/>
              </w:rPr>
              <w:t>产品数据的归集和指标验证，指标确定</w:t>
            </w:r>
          </w:p>
        </w:tc>
      </w:tr>
      <w:tr w:rsidR="008F4E68" w:rsidRPr="00F47768" w14:paraId="49A9FCB6" w14:textId="77777777" w:rsidTr="00EC560B">
        <w:trPr>
          <w:trHeight w:val="454"/>
          <w:jc w:val="center"/>
        </w:trPr>
        <w:tc>
          <w:tcPr>
            <w:tcW w:w="821" w:type="dxa"/>
            <w:noWrap/>
            <w:tcMar>
              <w:top w:w="0" w:type="dxa"/>
              <w:left w:w="108" w:type="dxa"/>
              <w:bottom w:w="0" w:type="dxa"/>
              <w:right w:w="108" w:type="dxa"/>
            </w:tcMar>
            <w:vAlign w:val="center"/>
          </w:tcPr>
          <w:p w14:paraId="13260677" w14:textId="02D6B9DA" w:rsidR="008F4E68" w:rsidRPr="00F47768" w:rsidRDefault="008F4E68" w:rsidP="008F4E68">
            <w:pPr>
              <w:pStyle w:val="afc"/>
              <w:widowControl w:val="0"/>
              <w:ind w:firstLineChars="0" w:firstLine="0"/>
              <w:jc w:val="center"/>
              <w:rPr>
                <w:rFonts w:hAnsi="宋体" w:hint="eastAsia"/>
                <w:szCs w:val="21"/>
              </w:rPr>
            </w:pPr>
            <w:r w:rsidRPr="00F47768">
              <w:rPr>
                <w:rFonts w:hAnsi="宋体" w:hint="eastAsia"/>
                <w:szCs w:val="21"/>
              </w:rPr>
              <w:t>7</w:t>
            </w:r>
          </w:p>
        </w:tc>
        <w:tc>
          <w:tcPr>
            <w:tcW w:w="996" w:type="dxa"/>
            <w:noWrap/>
            <w:tcMar>
              <w:top w:w="0" w:type="dxa"/>
              <w:left w:w="108" w:type="dxa"/>
              <w:bottom w:w="0" w:type="dxa"/>
              <w:right w:w="108" w:type="dxa"/>
            </w:tcMar>
            <w:vAlign w:val="center"/>
          </w:tcPr>
          <w:p w14:paraId="34D2C28C" w14:textId="3C80B219" w:rsidR="008F4E68" w:rsidRPr="00F47768" w:rsidRDefault="008F4E68" w:rsidP="008F4E68">
            <w:pPr>
              <w:autoSpaceDE w:val="0"/>
              <w:autoSpaceDN w:val="0"/>
              <w:adjustRightInd/>
              <w:spacing w:line="240" w:lineRule="auto"/>
              <w:jc w:val="center"/>
              <w:textAlignment w:val="auto"/>
              <w:rPr>
                <w:sz w:val="21"/>
                <w:szCs w:val="21"/>
              </w:rPr>
            </w:pPr>
          </w:p>
        </w:tc>
        <w:tc>
          <w:tcPr>
            <w:tcW w:w="7521" w:type="dxa"/>
            <w:noWrap/>
            <w:tcMar>
              <w:top w:w="0" w:type="dxa"/>
              <w:left w:w="108" w:type="dxa"/>
              <w:bottom w:w="0" w:type="dxa"/>
              <w:right w:w="108" w:type="dxa"/>
            </w:tcMar>
            <w:vAlign w:val="center"/>
          </w:tcPr>
          <w:p w14:paraId="147E3AFF" w14:textId="4A7BE4D3" w:rsidR="008F4E68" w:rsidRPr="00F47768" w:rsidRDefault="008F4E68" w:rsidP="008F4E68">
            <w:pPr>
              <w:pStyle w:val="afc"/>
              <w:widowControl w:val="0"/>
              <w:ind w:firstLineChars="0" w:firstLine="0"/>
              <w:jc w:val="left"/>
              <w:rPr>
                <w:rFonts w:hAnsi="宋体" w:hint="eastAsia"/>
                <w:szCs w:val="21"/>
              </w:rPr>
            </w:pPr>
            <w:r w:rsidRPr="00F47768">
              <w:rPr>
                <w:rFonts w:hAnsi="宋体" w:hint="eastAsia"/>
                <w:szCs w:val="21"/>
              </w:rPr>
              <w:t>负责</w:t>
            </w:r>
            <w:r w:rsidR="00502214">
              <w:rPr>
                <w:rFonts w:hAnsi="宋体" w:hint="eastAsia"/>
                <w:szCs w:val="21"/>
              </w:rPr>
              <w:t>xx</w:t>
            </w:r>
            <w:r w:rsidRPr="00F47768">
              <w:rPr>
                <w:rFonts w:hAnsi="宋体" w:cstheme="majorEastAsia" w:hint="eastAsia"/>
                <w:szCs w:val="21"/>
              </w:rPr>
              <w:t>公司</w:t>
            </w:r>
            <w:r w:rsidRPr="00F47768">
              <w:rPr>
                <w:rFonts w:hAnsi="宋体" w:hint="eastAsia"/>
                <w:szCs w:val="21"/>
              </w:rPr>
              <w:t>产品数据的归集和指标验证，指标确定</w:t>
            </w:r>
          </w:p>
        </w:tc>
      </w:tr>
      <w:tr w:rsidR="008F4E68" w:rsidRPr="00F47768" w14:paraId="527F5AC7" w14:textId="77777777" w:rsidTr="00EC560B">
        <w:trPr>
          <w:trHeight w:val="454"/>
          <w:jc w:val="center"/>
        </w:trPr>
        <w:tc>
          <w:tcPr>
            <w:tcW w:w="821" w:type="dxa"/>
            <w:noWrap/>
            <w:tcMar>
              <w:top w:w="0" w:type="dxa"/>
              <w:left w:w="108" w:type="dxa"/>
              <w:bottom w:w="0" w:type="dxa"/>
              <w:right w:w="108" w:type="dxa"/>
            </w:tcMar>
            <w:vAlign w:val="center"/>
          </w:tcPr>
          <w:p w14:paraId="23882F0B" w14:textId="7CCDD5A8" w:rsidR="008F4E68" w:rsidRPr="00F47768" w:rsidRDefault="008F4E68" w:rsidP="008F4E68">
            <w:pPr>
              <w:pStyle w:val="afc"/>
              <w:widowControl w:val="0"/>
              <w:ind w:firstLineChars="0" w:firstLine="0"/>
              <w:jc w:val="center"/>
              <w:rPr>
                <w:rFonts w:hAnsi="宋体" w:hint="eastAsia"/>
                <w:szCs w:val="21"/>
              </w:rPr>
            </w:pPr>
            <w:r>
              <w:rPr>
                <w:rFonts w:hAnsi="宋体" w:hint="eastAsia"/>
                <w:szCs w:val="21"/>
              </w:rPr>
              <w:t>8</w:t>
            </w:r>
          </w:p>
        </w:tc>
        <w:tc>
          <w:tcPr>
            <w:tcW w:w="996" w:type="dxa"/>
            <w:noWrap/>
            <w:tcMar>
              <w:top w:w="0" w:type="dxa"/>
              <w:left w:w="108" w:type="dxa"/>
              <w:bottom w:w="0" w:type="dxa"/>
              <w:right w:w="108" w:type="dxa"/>
            </w:tcMar>
            <w:vAlign w:val="center"/>
          </w:tcPr>
          <w:p w14:paraId="3A817FBB" w14:textId="303D397B" w:rsidR="008F4E68" w:rsidRPr="00F47768" w:rsidRDefault="008F4E68" w:rsidP="008F4E68">
            <w:pPr>
              <w:autoSpaceDE w:val="0"/>
              <w:autoSpaceDN w:val="0"/>
              <w:adjustRightInd/>
              <w:spacing w:line="240" w:lineRule="auto"/>
              <w:jc w:val="center"/>
              <w:textAlignment w:val="auto"/>
              <w:rPr>
                <w:rFonts w:hAnsi="宋体" w:hint="eastAsia"/>
                <w:sz w:val="21"/>
                <w:szCs w:val="21"/>
              </w:rPr>
            </w:pPr>
          </w:p>
        </w:tc>
        <w:tc>
          <w:tcPr>
            <w:tcW w:w="7521" w:type="dxa"/>
            <w:noWrap/>
            <w:tcMar>
              <w:top w:w="0" w:type="dxa"/>
              <w:left w:w="108" w:type="dxa"/>
              <w:bottom w:w="0" w:type="dxa"/>
              <w:right w:w="108" w:type="dxa"/>
            </w:tcMar>
            <w:vAlign w:val="center"/>
          </w:tcPr>
          <w:p w14:paraId="150DEE65" w14:textId="455A3AA3" w:rsidR="008F4E68" w:rsidRPr="00F47768" w:rsidRDefault="00EC560B" w:rsidP="008F4E68">
            <w:pPr>
              <w:pStyle w:val="afc"/>
              <w:widowControl w:val="0"/>
              <w:ind w:firstLineChars="0" w:firstLine="0"/>
              <w:jc w:val="left"/>
              <w:rPr>
                <w:rFonts w:hAnsi="宋体" w:hint="eastAsia"/>
                <w:szCs w:val="21"/>
              </w:rPr>
            </w:pPr>
            <w:r w:rsidRPr="00F47768">
              <w:rPr>
                <w:rFonts w:hAnsi="宋体" w:hint="eastAsia"/>
                <w:szCs w:val="21"/>
              </w:rPr>
              <w:t>负责产品数据归集和验证</w:t>
            </w:r>
            <w:r w:rsidR="000401B8">
              <w:rPr>
                <w:rFonts w:hAnsi="宋体" w:hint="eastAsia"/>
                <w:szCs w:val="21"/>
              </w:rPr>
              <w:t>，</w:t>
            </w:r>
            <w:r w:rsidR="000401B8" w:rsidRPr="00F47768">
              <w:rPr>
                <w:rFonts w:hAnsi="宋体" w:hint="eastAsia"/>
                <w:szCs w:val="21"/>
              </w:rPr>
              <w:t>指标确定</w:t>
            </w:r>
          </w:p>
        </w:tc>
      </w:tr>
      <w:tr w:rsidR="008F4E68" w:rsidRPr="00F47768" w14:paraId="750249DA" w14:textId="77777777" w:rsidTr="00EC560B">
        <w:trPr>
          <w:trHeight w:val="454"/>
          <w:jc w:val="center"/>
        </w:trPr>
        <w:tc>
          <w:tcPr>
            <w:tcW w:w="821" w:type="dxa"/>
            <w:noWrap/>
            <w:tcMar>
              <w:top w:w="0" w:type="dxa"/>
              <w:left w:w="108" w:type="dxa"/>
              <w:bottom w:w="0" w:type="dxa"/>
              <w:right w:w="108" w:type="dxa"/>
            </w:tcMar>
            <w:vAlign w:val="center"/>
          </w:tcPr>
          <w:p w14:paraId="0B46F63F" w14:textId="031A4520" w:rsidR="008F4E68" w:rsidRPr="00F47768" w:rsidRDefault="008F4E68" w:rsidP="008F4E68">
            <w:pPr>
              <w:pStyle w:val="afc"/>
              <w:widowControl w:val="0"/>
              <w:ind w:firstLineChars="0" w:firstLine="0"/>
              <w:jc w:val="center"/>
              <w:rPr>
                <w:rFonts w:hAnsi="宋体" w:hint="eastAsia"/>
                <w:szCs w:val="21"/>
              </w:rPr>
            </w:pPr>
            <w:r>
              <w:rPr>
                <w:rFonts w:hAnsi="宋体" w:hint="eastAsia"/>
                <w:szCs w:val="21"/>
              </w:rPr>
              <w:t>9</w:t>
            </w:r>
          </w:p>
        </w:tc>
        <w:tc>
          <w:tcPr>
            <w:tcW w:w="996" w:type="dxa"/>
            <w:noWrap/>
            <w:tcMar>
              <w:top w:w="0" w:type="dxa"/>
              <w:left w:w="108" w:type="dxa"/>
              <w:bottom w:w="0" w:type="dxa"/>
              <w:right w:w="108" w:type="dxa"/>
            </w:tcMar>
            <w:vAlign w:val="center"/>
          </w:tcPr>
          <w:p w14:paraId="3C619386" w14:textId="37D2F9B4" w:rsidR="008F4E68" w:rsidRPr="00F47768" w:rsidRDefault="008F4E68" w:rsidP="008F4E68">
            <w:pPr>
              <w:autoSpaceDE w:val="0"/>
              <w:autoSpaceDN w:val="0"/>
              <w:adjustRightInd/>
              <w:spacing w:line="240" w:lineRule="auto"/>
              <w:jc w:val="center"/>
              <w:textAlignment w:val="auto"/>
              <w:rPr>
                <w:rFonts w:hAnsi="宋体" w:hint="eastAsia"/>
                <w:sz w:val="21"/>
                <w:szCs w:val="21"/>
              </w:rPr>
            </w:pPr>
          </w:p>
        </w:tc>
        <w:tc>
          <w:tcPr>
            <w:tcW w:w="7521" w:type="dxa"/>
            <w:noWrap/>
            <w:tcMar>
              <w:top w:w="0" w:type="dxa"/>
              <w:left w:w="108" w:type="dxa"/>
              <w:bottom w:w="0" w:type="dxa"/>
              <w:right w:w="108" w:type="dxa"/>
            </w:tcMar>
            <w:vAlign w:val="center"/>
          </w:tcPr>
          <w:p w14:paraId="06653DD8" w14:textId="2DB07C65" w:rsidR="008F4E68" w:rsidRPr="00F47768" w:rsidRDefault="008F4E68" w:rsidP="008F4E68">
            <w:pPr>
              <w:pStyle w:val="afc"/>
              <w:widowControl w:val="0"/>
              <w:ind w:firstLineChars="0" w:firstLine="0"/>
              <w:jc w:val="left"/>
              <w:rPr>
                <w:rFonts w:hAnsi="宋体" w:hint="eastAsia"/>
                <w:szCs w:val="21"/>
              </w:rPr>
            </w:pPr>
            <w:r w:rsidRPr="00F47768">
              <w:rPr>
                <w:rFonts w:hAnsi="宋体" w:hint="eastAsia"/>
                <w:szCs w:val="21"/>
              </w:rPr>
              <w:t>标准主要执笔人之一，负责</w:t>
            </w:r>
            <w:r w:rsidR="00502214">
              <w:rPr>
                <w:rFonts w:hAnsi="宋体" w:hint="eastAsia"/>
                <w:szCs w:val="21"/>
              </w:rPr>
              <w:t>xx</w:t>
            </w:r>
            <w:r w:rsidRPr="00F47768">
              <w:rPr>
                <w:rFonts w:hAnsi="宋体" w:cstheme="majorEastAsia" w:hint="eastAsia"/>
                <w:szCs w:val="21"/>
              </w:rPr>
              <w:t>公司</w:t>
            </w:r>
            <w:r w:rsidRPr="00F47768">
              <w:rPr>
                <w:rFonts w:hAnsi="宋体" w:hint="eastAsia"/>
                <w:szCs w:val="21"/>
              </w:rPr>
              <w:t>产品数据的归集和指标验证，指标确定</w:t>
            </w:r>
          </w:p>
        </w:tc>
      </w:tr>
      <w:tr w:rsidR="008F4E68" w:rsidRPr="00F47768" w14:paraId="614AD7C1" w14:textId="77777777" w:rsidTr="00EC560B">
        <w:trPr>
          <w:trHeight w:val="454"/>
          <w:jc w:val="center"/>
        </w:trPr>
        <w:tc>
          <w:tcPr>
            <w:tcW w:w="821" w:type="dxa"/>
            <w:noWrap/>
            <w:tcMar>
              <w:top w:w="0" w:type="dxa"/>
              <w:left w:w="108" w:type="dxa"/>
              <w:bottom w:w="0" w:type="dxa"/>
              <w:right w:w="108" w:type="dxa"/>
            </w:tcMar>
            <w:vAlign w:val="center"/>
          </w:tcPr>
          <w:p w14:paraId="7ACA6612" w14:textId="55C36A8E" w:rsidR="008F4E68" w:rsidRPr="00F47768" w:rsidRDefault="008F4E68" w:rsidP="008F4E68">
            <w:pPr>
              <w:pStyle w:val="afc"/>
              <w:widowControl w:val="0"/>
              <w:ind w:firstLineChars="0" w:firstLine="0"/>
              <w:jc w:val="center"/>
              <w:rPr>
                <w:rFonts w:hAnsi="宋体" w:hint="eastAsia"/>
                <w:szCs w:val="21"/>
              </w:rPr>
            </w:pPr>
            <w:r>
              <w:rPr>
                <w:rFonts w:hAnsi="宋体" w:hint="eastAsia"/>
                <w:szCs w:val="21"/>
              </w:rPr>
              <w:t>10</w:t>
            </w:r>
          </w:p>
        </w:tc>
        <w:tc>
          <w:tcPr>
            <w:tcW w:w="996" w:type="dxa"/>
            <w:noWrap/>
            <w:tcMar>
              <w:top w:w="0" w:type="dxa"/>
              <w:left w:w="108" w:type="dxa"/>
              <w:bottom w:w="0" w:type="dxa"/>
              <w:right w:w="108" w:type="dxa"/>
            </w:tcMar>
            <w:vAlign w:val="center"/>
          </w:tcPr>
          <w:p w14:paraId="41BAC251" w14:textId="33C235F3" w:rsidR="008F4E68" w:rsidRPr="00F47768" w:rsidRDefault="008F4E68" w:rsidP="008F4E68">
            <w:pPr>
              <w:autoSpaceDE w:val="0"/>
              <w:autoSpaceDN w:val="0"/>
              <w:adjustRightInd/>
              <w:spacing w:line="240" w:lineRule="auto"/>
              <w:jc w:val="center"/>
              <w:textAlignment w:val="auto"/>
              <w:rPr>
                <w:rFonts w:hAnsi="宋体" w:hint="eastAsia"/>
                <w:sz w:val="21"/>
                <w:szCs w:val="21"/>
              </w:rPr>
            </w:pPr>
          </w:p>
        </w:tc>
        <w:tc>
          <w:tcPr>
            <w:tcW w:w="7521" w:type="dxa"/>
            <w:noWrap/>
            <w:tcMar>
              <w:top w:w="0" w:type="dxa"/>
              <w:left w:w="108" w:type="dxa"/>
              <w:bottom w:w="0" w:type="dxa"/>
              <w:right w:w="108" w:type="dxa"/>
            </w:tcMar>
            <w:vAlign w:val="center"/>
          </w:tcPr>
          <w:p w14:paraId="34BD67FB" w14:textId="6A82EAFB" w:rsidR="008F4E68" w:rsidRPr="00F47768" w:rsidRDefault="008F4E68" w:rsidP="008F4E68">
            <w:pPr>
              <w:pStyle w:val="afc"/>
              <w:widowControl w:val="0"/>
              <w:ind w:firstLineChars="0" w:firstLine="0"/>
              <w:jc w:val="left"/>
              <w:rPr>
                <w:rFonts w:hAnsi="宋体" w:hint="eastAsia"/>
                <w:szCs w:val="21"/>
              </w:rPr>
            </w:pPr>
            <w:r w:rsidRPr="00F47768">
              <w:rPr>
                <w:rFonts w:hAnsi="宋体" w:hint="eastAsia"/>
                <w:szCs w:val="21"/>
              </w:rPr>
              <w:t>负责</w:t>
            </w:r>
            <w:r w:rsidR="00502214">
              <w:rPr>
                <w:rFonts w:hAnsi="宋体" w:hint="eastAsia"/>
                <w:szCs w:val="21"/>
              </w:rPr>
              <w:t>xx</w:t>
            </w:r>
            <w:r w:rsidRPr="00F47768">
              <w:rPr>
                <w:rFonts w:hAnsi="宋体" w:cstheme="majorEastAsia" w:hint="eastAsia"/>
                <w:szCs w:val="21"/>
              </w:rPr>
              <w:t>有限公司</w:t>
            </w:r>
            <w:r w:rsidRPr="00F47768">
              <w:rPr>
                <w:rFonts w:hAnsi="宋体" w:hint="eastAsia"/>
                <w:szCs w:val="21"/>
              </w:rPr>
              <w:t>产品数据的归集和指标验证，指标确定</w:t>
            </w:r>
          </w:p>
        </w:tc>
      </w:tr>
      <w:tr w:rsidR="008F4E68" w:rsidRPr="00F47768" w14:paraId="3803E9C4" w14:textId="77777777" w:rsidTr="00EC560B">
        <w:trPr>
          <w:trHeight w:val="454"/>
          <w:jc w:val="center"/>
        </w:trPr>
        <w:tc>
          <w:tcPr>
            <w:tcW w:w="821" w:type="dxa"/>
            <w:noWrap/>
            <w:tcMar>
              <w:top w:w="0" w:type="dxa"/>
              <w:left w:w="108" w:type="dxa"/>
              <w:bottom w:w="0" w:type="dxa"/>
              <w:right w:w="108" w:type="dxa"/>
            </w:tcMar>
            <w:vAlign w:val="center"/>
          </w:tcPr>
          <w:p w14:paraId="62BFB329" w14:textId="3938FCD9" w:rsidR="008F4E68" w:rsidRPr="00F47768" w:rsidRDefault="008F4E68" w:rsidP="008F4E68">
            <w:pPr>
              <w:pStyle w:val="afc"/>
              <w:widowControl w:val="0"/>
              <w:ind w:firstLineChars="0" w:firstLine="0"/>
              <w:jc w:val="center"/>
              <w:rPr>
                <w:rFonts w:hAnsi="宋体" w:hint="eastAsia"/>
                <w:szCs w:val="21"/>
              </w:rPr>
            </w:pPr>
            <w:r>
              <w:rPr>
                <w:rFonts w:hAnsi="宋体" w:hint="eastAsia"/>
                <w:szCs w:val="21"/>
              </w:rPr>
              <w:t>11</w:t>
            </w:r>
          </w:p>
        </w:tc>
        <w:tc>
          <w:tcPr>
            <w:tcW w:w="996" w:type="dxa"/>
            <w:noWrap/>
            <w:tcMar>
              <w:top w:w="0" w:type="dxa"/>
              <w:left w:w="108" w:type="dxa"/>
              <w:bottom w:w="0" w:type="dxa"/>
              <w:right w:w="108" w:type="dxa"/>
            </w:tcMar>
            <w:vAlign w:val="center"/>
          </w:tcPr>
          <w:p w14:paraId="6F490847" w14:textId="3C9C70A9" w:rsidR="008F4E68" w:rsidRPr="00F47768" w:rsidRDefault="008F4E68" w:rsidP="008F4E68">
            <w:pPr>
              <w:autoSpaceDE w:val="0"/>
              <w:autoSpaceDN w:val="0"/>
              <w:adjustRightInd/>
              <w:spacing w:line="240" w:lineRule="auto"/>
              <w:jc w:val="center"/>
              <w:textAlignment w:val="auto"/>
              <w:rPr>
                <w:rFonts w:hAnsi="宋体" w:hint="eastAsia"/>
                <w:sz w:val="21"/>
                <w:szCs w:val="21"/>
              </w:rPr>
            </w:pPr>
          </w:p>
        </w:tc>
        <w:tc>
          <w:tcPr>
            <w:tcW w:w="7521" w:type="dxa"/>
            <w:noWrap/>
            <w:tcMar>
              <w:top w:w="0" w:type="dxa"/>
              <w:left w:w="108" w:type="dxa"/>
              <w:bottom w:w="0" w:type="dxa"/>
              <w:right w:w="108" w:type="dxa"/>
            </w:tcMar>
            <w:vAlign w:val="center"/>
          </w:tcPr>
          <w:p w14:paraId="5FCF8A92" w14:textId="67DA77ED" w:rsidR="008F4E68" w:rsidRPr="00F47768" w:rsidRDefault="008F4E68" w:rsidP="008F4E68">
            <w:pPr>
              <w:pStyle w:val="afc"/>
              <w:widowControl w:val="0"/>
              <w:ind w:firstLineChars="0" w:firstLine="0"/>
              <w:jc w:val="left"/>
              <w:rPr>
                <w:rFonts w:hAnsi="宋体" w:hint="eastAsia"/>
                <w:szCs w:val="21"/>
              </w:rPr>
            </w:pPr>
            <w:r w:rsidRPr="00F47768">
              <w:rPr>
                <w:rFonts w:hAnsi="宋体" w:hint="eastAsia"/>
                <w:szCs w:val="21"/>
              </w:rPr>
              <w:t>负责</w:t>
            </w:r>
            <w:r w:rsidR="00502214">
              <w:rPr>
                <w:rFonts w:hAnsi="宋体" w:hint="eastAsia"/>
                <w:szCs w:val="21"/>
              </w:rPr>
              <w:t>xx</w:t>
            </w:r>
            <w:r w:rsidRPr="00F47768">
              <w:rPr>
                <w:rFonts w:hAnsi="宋体" w:cstheme="majorEastAsia" w:hint="eastAsia"/>
                <w:szCs w:val="21"/>
              </w:rPr>
              <w:t>有限公司</w:t>
            </w:r>
            <w:r w:rsidRPr="00F47768">
              <w:rPr>
                <w:rFonts w:hAnsi="宋体" w:hint="eastAsia"/>
                <w:szCs w:val="21"/>
              </w:rPr>
              <w:t>产品数据的归集和指标验证，指标确定</w:t>
            </w:r>
          </w:p>
        </w:tc>
      </w:tr>
      <w:tr w:rsidR="008F4E68" w:rsidRPr="00F47768" w14:paraId="5FAFCBFA" w14:textId="77777777" w:rsidTr="00EC560B">
        <w:trPr>
          <w:trHeight w:val="454"/>
          <w:jc w:val="center"/>
        </w:trPr>
        <w:tc>
          <w:tcPr>
            <w:tcW w:w="821" w:type="dxa"/>
            <w:noWrap/>
            <w:tcMar>
              <w:top w:w="0" w:type="dxa"/>
              <w:left w:w="108" w:type="dxa"/>
              <w:bottom w:w="0" w:type="dxa"/>
              <w:right w:w="108" w:type="dxa"/>
            </w:tcMar>
            <w:vAlign w:val="center"/>
          </w:tcPr>
          <w:p w14:paraId="68B024BE" w14:textId="394306F6" w:rsidR="008F4E68" w:rsidRPr="00F47768" w:rsidRDefault="008F4E68" w:rsidP="008F4E68">
            <w:pPr>
              <w:pStyle w:val="afc"/>
              <w:widowControl w:val="0"/>
              <w:ind w:firstLineChars="0" w:firstLine="0"/>
              <w:jc w:val="center"/>
              <w:rPr>
                <w:rFonts w:hAnsi="宋体" w:hint="eastAsia"/>
                <w:szCs w:val="21"/>
              </w:rPr>
            </w:pPr>
            <w:r>
              <w:rPr>
                <w:rFonts w:hAnsi="宋体" w:hint="eastAsia"/>
                <w:szCs w:val="21"/>
              </w:rPr>
              <w:t>12</w:t>
            </w:r>
          </w:p>
        </w:tc>
        <w:tc>
          <w:tcPr>
            <w:tcW w:w="996" w:type="dxa"/>
            <w:noWrap/>
            <w:tcMar>
              <w:top w:w="0" w:type="dxa"/>
              <w:left w:w="108" w:type="dxa"/>
              <w:bottom w:w="0" w:type="dxa"/>
              <w:right w:w="108" w:type="dxa"/>
            </w:tcMar>
            <w:vAlign w:val="center"/>
          </w:tcPr>
          <w:p w14:paraId="487E716D" w14:textId="589AE4E0" w:rsidR="008F4E68" w:rsidRPr="00F47768" w:rsidRDefault="008F4E68" w:rsidP="008F4E68">
            <w:pPr>
              <w:autoSpaceDE w:val="0"/>
              <w:autoSpaceDN w:val="0"/>
              <w:adjustRightInd/>
              <w:spacing w:line="240" w:lineRule="auto"/>
              <w:jc w:val="center"/>
              <w:textAlignment w:val="auto"/>
              <w:rPr>
                <w:rFonts w:hAnsi="宋体" w:hint="eastAsia"/>
                <w:sz w:val="21"/>
                <w:szCs w:val="21"/>
              </w:rPr>
            </w:pPr>
          </w:p>
        </w:tc>
        <w:tc>
          <w:tcPr>
            <w:tcW w:w="7521" w:type="dxa"/>
            <w:noWrap/>
            <w:tcMar>
              <w:top w:w="0" w:type="dxa"/>
              <w:left w:w="108" w:type="dxa"/>
              <w:bottom w:w="0" w:type="dxa"/>
              <w:right w:w="108" w:type="dxa"/>
            </w:tcMar>
            <w:vAlign w:val="center"/>
          </w:tcPr>
          <w:p w14:paraId="35D24BB9" w14:textId="1EA2AAE5" w:rsidR="008F4E68" w:rsidRPr="00F47768" w:rsidRDefault="008F4E68" w:rsidP="008F4E68">
            <w:pPr>
              <w:pStyle w:val="afc"/>
              <w:widowControl w:val="0"/>
              <w:ind w:firstLineChars="0" w:firstLine="0"/>
              <w:jc w:val="left"/>
              <w:rPr>
                <w:rFonts w:hAnsi="宋体" w:hint="eastAsia"/>
                <w:szCs w:val="21"/>
              </w:rPr>
            </w:pPr>
            <w:r w:rsidRPr="00F47768">
              <w:rPr>
                <w:rFonts w:hAnsi="宋体" w:hint="eastAsia"/>
                <w:szCs w:val="21"/>
              </w:rPr>
              <w:t>负责</w:t>
            </w:r>
            <w:r w:rsidR="00502214">
              <w:rPr>
                <w:rFonts w:hAnsi="宋体" w:hint="eastAsia"/>
                <w:szCs w:val="21"/>
              </w:rPr>
              <w:t>xx</w:t>
            </w:r>
            <w:r w:rsidRPr="00F47768">
              <w:rPr>
                <w:rFonts w:hAnsi="宋体" w:cstheme="majorEastAsia" w:hint="eastAsia"/>
                <w:szCs w:val="21"/>
              </w:rPr>
              <w:t>有限公司</w:t>
            </w:r>
            <w:r w:rsidRPr="00F47768">
              <w:rPr>
                <w:rFonts w:hAnsi="宋体" w:hint="eastAsia"/>
                <w:szCs w:val="21"/>
              </w:rPr>
              <w:t>产品数据的归集和指标验证，指标确定</w:t>
            </w:r>
          </w:p>
        </w:tc>
      </w:tr>
      <w:tr w:rsidR="008F4E68" w:rsidRPr="00F47768" w14:paraId="399F4859" w14:textId="77777777" w:rsidTr="00EC560B">
        <w:trPr>
          <w:trHeight w:val="454"/>
          <w:jc w:val="center"/>
        </w:trPr>
        <w:tc>
          <w:tcPr>
            <w:tcW w:w="821" w:type="dxa"/>
            <w:noWrap/>
            <w:tcMar>
              <w:top w:w="0" w:type="dxa"/>
              <w:left w:w="108" w:type="dxa"/>
              <w:bottom w:w="0" w:type="dxa"/>
              <w:right w:w="108" w:type="dxa"/>
            </w:tcMar>
            <w:vAlign w:val="center"/>
          </w:tcPr>
          <w:p w14:paraId="792F0EB0" w14:textId="46312CE3" w:rsidR="008F4E68" w:rsidRPr="00F47768" w:rsidRDefault="008F4E68" w:rsidP="008F4E68">
            <w:pPr>
              <w:pStyle w:val="afc"/>
              <w:widowControl w:val="0"/>
              <w:ind w:firstLineChars="0" w:firstLine="0"/>
              <w:jc w:val="center"/>
              <w:rPr>
                <w:rFonts w:hAnsi="宋体" w:hint="eastAsia"/>
                <w:szCs w:val="21"/>
              </w:rPr>
            </w:pPr>
            <w:r>
              <w:rPr>
                <w:rFonts w:hAnsi="宋体" w:hint="eastAsia"/>
                <w:szCs w:val="21"/>
              </w:rPr>
              <w:t>13</w:t>
            </w:r>
          </w:p>
        </w:tc>
        <w:tc>
          <w:tcPr>
            <w:tcW w:w="996" w:type="dxa"/>
            <w:noWrap/>
            <w:tcMar>
              <w:top w:w="0" w:type="dxa"/>
              <w:left w:w="108" w:type="dxa"/>
              <w:bottom w:w="0" w:type="dxa"/>
              <w:right w:w="108" w:type="dxa"/>
            </w:tcMar>
            <w:vAlign w:val="center"/>
          </w:tcPr>
          <w:p w14:paraId="1D537EE9" w14:textId="494B4B47" w:rsidR="008F4E68" w:rsidRPr="00F47768" w:rsidRDefault="008F4E68" w:rsidP="008F4E68">
            <w:pPr>
              <w:autoSpaceDE w:val="0"/>
              <w:autoSpaceDN w:val="0"/>
              <w:adjustRightInd/>
              <w:spacing w:line="240" w:lineRule="auto"/>
              <w:jc w:val="center"/>
              <w:textAlignment w:val="auto"/>
              <w:rPr>
                <w:rFonts w:hAnsi="宋体" w:hint="eastAsia"/>
                <w:sz w:val="21"/>
                <w:szCs w:val="21"/>
              </w:rPr>
            </w:pPr>
          </w:p>
        </w:tc>
        <w:tc>
          <w:tcPr>
            <w:tcW w:w="7521" w:type="dxa"/>
            <w:noWrap/>
            <w:tcMar>
              <w:top w:w="0" w:type="dxa"/>
              <w:left w:w="108" w:type="dxa"/>
              <w:bottom w:w="0" w:type="dxa"/>
              <w:right w:w="108" w:type="dxa"/>
            </w:tcMar>
            <w:vAlign w:val="center"/>
          </w:tcPr>
          <w:p w14:paraId="2738659F" w14:textId="1606EAFE" w:rsidR="008F4E68" w:rsidRPr="00F47768" w:rsidRDefault="008F4E68" w:rsidP="008F4E68">
            <w:pPr>
              <w:pStyle w:val="afc"/>
              <w:widowControl w:val="0"/>
              <w:ind w:firstLineChars="0" w:firstLine="0"/>
              <w:jc w:val="left"/>
              <w:rPr>
                <w:rFonts w:hAnsi="宋体" w:hint="eastAsia"/>
                <w:szCs w:val="21"/>
              </w:rPr>
            </w:pPr>
            <w:r w:rsidRPr="00F47768">
              <w:rPr>
                <w:rFonts w:hAnsi="宋体" w:hint="eastAsia"/>
                <w:szCs w:val="21"/>
              </w:rPr>
              <w:t>负责</w:t>
            </w:r>
            <w:r w:rsidR="00502214">
              <w:rPr>
                <w:rFonts w:hAnsi="宋体" w:hint="eastAsia"/>
                <w:szCs w:val="21"/>
              </w:rPr>
              <w:t>xx</w:t>
            </w:r>
            <w:r w:rsidRPr="00F47768">
              <w:rPr>
                <w:rFonts w:hAnsi="宋体" w:cstheme="majorEastAsia" w:hint="eastAsia"/>
                <w:szCs w:val="21"/>
              </w:rPr>
              <w:t>有限公司</w:t>
            </w:r>
            <w:r w:rsidRPr="00F47768">
              <w:rPr>
                <w:rFonts w:hAnsi="宋体" w:hint="eastAsia"/>
                <w:szCs w:val="21"/>
              </w:rPr>
              <w:t>产品数据的归集和指标验证，指标确定</w:t>
            </w:r>
          </w:p>
        </w:tc>
      </w:tr>
      <w:tr w:rsidR="008F4E68" w:rsidRPr="00F47768" w14:paraId="68DA9952" w14:textId="77777777" w:rsidTr="00EC560B">
        <w:trPr>
          <w:trHeight w:val="454"/>
          <w:jc w:val="center"/>
        </w:trPr>
        <w:tc>
          <w:tcPr>
            <w:tcW w:w="821" w:type="dxa"/>
            <w:noWrap/>
            <w:tcMar>
              <w:top w:w="0" w:type="dxa"/>
              <w:left w:w="108" w:type="dxa"/>
              <w:bottom w:w="0" w:type="dxa"/>
              <w:right w:w="108" w:type="dxa"/>
            </w:tcMar>
            <w:vAlign w:val="center"/>
          </w:tcPr>
          <w:p w14:paraId="2768025D" w14:textId="2C8FA681" w:rsidR="008F4E68" w:rsidRPr="00F47768" w:rsidRDefault="008F4E68" w:rsidP="008F4E68">
            <w:pPr>
              <w:pStyle w:val="afc"/>
              <w:widowControl w:val="0"/>
              <w:ind w:firstLineChars="0" w:firstLine="0"/>
              <w:jc w:val="center"/>
              <w:rPr>
                <w:rFonts w:hAnsi="宋体" w:hint="eastAsia"/>
                <w:szCs w:val="21"/>
              </w:rPr>
            </w:pPr>
            <w:r>
              <w:rPr>
                <w:rFonts w:hAnsi="宋体" w:hint="eastAsia"/>
                <w:szCs w:val="21"/>
              </w:rPr>
              <w:t>14</w:t>
            </w:r>
          </w:p>
        </w:tc>
        <w:tc>
          <w:tcPr>
            <w:tcW w:w="996" w:type="dxa"/>
            <w:noWrap/>
            <w:tcMar>
              <w:top w:w="0" w:type="dxa"/>
              <w:left w:w="108" w:type="dxa"/>
              <w:bottom w:w="0" w:type="dxa"/>
              <w:right w:w="108" w:type="dxa"/>
            </w:tcMar>
            <w:vAlign w:val="center"/>
          </w:tcPr>
          <w:p w14:paraId="5C2F7769" w14:textId="6893BDD4" w:rsidR="008F4E68" w:rsidRPr="00F47768" w:rsidRDefault="008F4E68" w:rsidP="008F4E68">
            <w:pPr>
              <w:autoSpaceDE w:val="0"/>
              <w:autoSpaceDN w:val="0"/>
              <w:adjustRightInd/>
              <w:spacing w:line="240" w:lineRule="auto"/>
              <w:jc w:val="center"/>
              <w:textAlignment w:val="auto"/>
              <w:rPr>
                <w:rFonts w:hAnsi="宋体" w:hint="eastAsia"/>
                <w:sz w:val="21"/>
                <w:szCs w:val="21"/>
              </w:rPr>
            </w:pPr>
          </w:p>
        </w:tc>
        <w:tc>
          <w:tcPr>
            <w:tcW w:w="7521" w:type="dxa"/>
            <w:noWrap/>
            <w:tcMar>
              <w:top w:w="0" w:type="dxa"/>
              <w:left w:w="108" w:type="dxa"/>
              <w:bottom w:w="0" w:type="dxa"/>
              <w:right w:w="108" w:type="dxa"/>
            </w:tcMar>
            <w:vAlign w:val="center"/>
          </w:tcPr>
          <w:p w14:paraId="2404D7E1" w14:textId="1AB3FBB0" w:rsidR="008F4E68" w:rsidRPr="00F47768" w:rsidRDefault="008F4E68" w:rsidP="008F4E68">
            <w:pPr>
              <w:pStyle w:val="afc"/>
              <w:widowControl w:val="0"/>
              <w:ind w:firstLineChars="0" w:firstLine="0"/>
              <w:jc w:val="left"/>
              <w:rPr>
                <w:rFonts w:hAnsi="宋体" w:hint="eastAsia"/>
                <w:szCs w:val="21"/>
              </w:rPr>
            </w:pPr>
            <w:r w:rsidRPr="00F47768">
              <w:rPr>
                <w:rFonts w:hAnsi="宋体" w:hint="eastAsia"/>
                <w:szCs w:val="21"/>
              </w:rPr>
              <w:t>负责</w:t>
            </w:r>
            <w:r w:rsidR="00502214">
              <w:rPr>
                <w:rFonts w:hAnsi="宋体" w:hint="eastAsia"/>
                <w:szCs w:val="21"/>
              </w:rPr>
              <w:t>xx</w:t>
            </w:r>
            <w:r w:rsidRPr="00F47768">
              <w:rPr>
                <w:rFonts w:hAnsi="宋体" w:cstheme="majorEastAsia" w:hint="eastAsia"/>
                <w:szCs w:val="21"/>
              </w:rPr>
              <w:t>有限公司</w:t>
            </w:r>
            <w:r w:rsidRPr="00F47768">
              <w:rPr>
                <w:rFonts w:hAnsi="宋体" w:hint="eastAsia"/>
                <w:szCs w:val="21"/>
              </w:rPr>
              <w:t>产品数据的归集和指标验证，指标确定</w:t>
            </w:r>
          </w:p>
        </w:tc>
      </w:tr>
      <w:tr w:rsidR="008F4E68" w:rsidRPr="00F47768" w14:paraId="575F7B76" w14:textId="77777777" w:rsidTr="00EC560B">
        <w:trPr>
          <w:trHeight w:val="454"/>
          <w:jc w:val="center"/>
        </w:trPr>
        <w:tc>
          <w:tcPr>
            <w:tcW w:w="821" w:type="dxa"/>
            <w:noWrap/>
            <w:tcMar>
              <w:top w:w="0" w:type="dxa"/>
              <w:left w:w="108" w:type="dxa"/>
              <w:bottom w:w="0" w:type="dxa"/>
              <w:right w:w="108" w:type="dxa"/>
            </w:tcMar>
            <w:vAlign w:val="center"/>
          </w:tcPr>
          <w:p w14:paraId="38793F11" w14:textId="1D46A221" w:rsidR="008F4E68" w:rsidRPr="00F47768" w:rsidRDefault="008F4E68" w:rsidP="008F4E68">
            <w:pPr>
              <w:pStyle w:val="afc"/>
              <w:widowControl w:val="0"/>
              <w:ind w:firstLineChars="0" w:firstLine="0"/>
              <w:jc w:val="center"/>
              <w:rPr>
                <w:rFonts w:hAnsi="宋体" w:hint="eastAsia"/>
                <w:szCs w:val="21"/>
              </w:rPr>
            </w:pPr>
            <w:r>
              <w:rPr>
                <w:rFonts w:hAnsi="宋体" w:hint="eastAsia"/>
                <w:szCs w:val="21"/>
              </w:rPr>
              <w:lastRenderedPageBreak/>
              <w:t>15</w:t>
            </w:r>
          </w:p>
        </w:tc>
        <w:tc>
          <w:tcPr>
            <w:tcW w:w="996" w:type="dxa"/>
            <w:noWrap/>
            <w:tcMar>
              <w:top w:w="0" w:type="dxa"/>
              <w:left w:w="108" w:type="dxa"/>
              <w:bottom w:w="0" w:type="dxa"/>
              <w:right w:w="108" w:type="dxa"/>
            </w:tcMar>
            <w:vAlign w:val="center"/>
          </w:tcPr>
          <w:p w14:paraId="1E753B01" w14:textId="06E66275" w:rsidR="008F4E68" w:rsidRPr="00F47768" w:rsidRDefault="008F4E68" w:rsidP="008F4E68">
            <w:pPr>
              <w:autoSpaceDE w:val="0"/>
              <w:autoSpaceDN w:val="0"/>
              <w:adjustRightInd/>
              <w:spacing w:line="240" w:lineRule="auto"/>
              <w:jc w:val="center"/>
              <w:textAlignment w:val="auto"/>
              <w:rPr>
                <w:rFonts w:hAnsi="宋体" w:hint="eastAsia"/>
                <w:sz w:val="21"/>
                <w:szCs w:val="21"/>
              </w:rPr>
            </w:pPr>
          </w:p>
        </w:tc>
        <w:tc>
          <w:tcPr>
            <w:tcW w:w="7521" w:type="dxa"/>
            <w:noWrap/>
            <w:tcMar>
              <w:top w:w="0" w:type="dxa"/>
              <w:left w:w="108" w:type="dxa"/>
              <w:bottom w:w="0" w:type="dxa"/>
              <w:right w:w="108" w:type="dxa"/>
            </w:tcMar>
            <w:vAlign w:val="center"/>
          </w:tcPr>
          <w:p w14:paraId="12656850" w14:textId="0CF2F287" w:rsidR="008F4E68" w:rsidRPr="00F47768" w:rsidRDefault="008F4E68" w:rsidP="008F4E68">
            <w:pPr>
              <w:pStyle w:val="afc"/>
              <w:widowControl w:val="0"/>
              <w:ind w:firstLineChars="0" w:firstLine="0"/>
              <w:jc w:val="left"/>
              <w:rPr>
                <w:rFonts w:hAnsi="宋体" w:hint="eastAsia"/>
                <w:szCs w:val="21"/>
              </w:rPr>
            </w:pPr>
            <w:r w:rsidRPr="00F47768">
              <w:rPr>
                <w:rFonts w:hAnsi="宋体" w:hint="eastAsia"/>
                <w:szCs w:val="21"/>
              </w:rPr>
              <w:t>负责</w:t>
            </w:r>
            <w:r w:rsidR="00502214">
              <w:rPr>
                <w:rFonts w:hAnsi="宋体" w:hint="eastAsia"/>
                <w:szCs w:val="21"/>
              </w:rPr>
              <w:t>xx</w:t>
            </w:r>
            <w:r w:rsidRPr="00F47768">
              <w:rPr>
                <w:rFonts w:hAnsi="宋体" w:cstheme="majorEastAsia" w:hint="eastAsia"/>
                <w:szCs w:val="21"/>
              </w:rPr>
              <w:t>有限公司</w:t>
            </w:r>
            <w:r w:rsidRPr="00F47768">
              <w:rPr>
                <w:rFonts w:hAnsi="宋体" w:hint="eastAsia"/>
                <w:szCs w:val="21"/>
              </w:rPr>
              <w:t>产品数据的归集和指标验证，指标确定</w:t>
            </w:r>
          </w:p>
        </w:tc>
      </w:tr>
      <w:tr w:rsidR="008F4E68" w:rsidRPr="00F47768" w14:paraId="4983A5BC" w14:textId="77777777" w:rsidTr="00EC560B">
        <w:trPr>
          <w:trHeight w:val="454"/>
          <w:jc w:val="center"/>
        </w:trPr>
        <w:tc>
          <w:tcPr>
            <w:tcW w:w="821" w:type="dxa"/>
            <w:noWrap/>
            <w:tcMar>
              <w:top w:w="0" w:type="dxa"/>
              <w:left w:w="108" w:type="dxa"/>
              <w:bottom w:w="0" w:type="dxa"/>
              <w:right w:w="108" w:type="dxa"/>
            </w:tcMar>
            <w:vAlign w:val="center"/>
          </w:tcPr>
          <w:p w14:paraId="5CA41643" w14:textId="1372F799" w:rsidR="008F4E68" w:rsidRPr="00F47768" w:rsidRDefault="008F4E68" w:rsidP="008F4E68">
            <w:pPr>
              <w:pStyle w:val="afc"/>
              <w:widowControl w:val="0"/>
              <w:ind w:firstLineChars="0" w:firstLine="0"/>
              <w:jc w:val="center"/>
              <w:rPr>
                <w:rFonts w:hAnsi="宋体" w:hint="eastAsia"/>
                <w:szCs w:val="21"/>
              </w:rPr>
            </w:pPr>
            <w:r>
              <w:rPr>
                <w:rFonts w:hAnsi="宋体" w:hint="eastAsia"/>
                <w:szCs w:val="21"/>
              </w:rPr>
              <w:t>16</w:t>
            </w:r>
          </w:p>
        </w:tc>
        <w:tc>
          <w:tcPr>
            <w:tcW w:w="996" w:type="dxa"/>
            <w:noWrap/>
            <w:tcMar>
              <w:top w:w="0" w:type="dxa"/>
              <w:left w:w="108" w:type="dxa"/>
              <w:bottom w:w="0" w:type="dxa"/>
              <w:right w:w="108" w:type="dxa"/>
            </w:tcMar>
            <w:vAlign w:val="center"/>
          </w:tcPr>
          <w:p w14:paraId="1DF6F37D" w14:textId="4F5BE052" w:rsidR="008F4E68" w:rsidRPr="00F47768" w:rsidRDefault="008F4E68" w:rsidP="008F4E68">
            <w:pPr>
              <w:autoSpaceDE w:val="0"/>
              <w:autoSpaceDN w:val="0"/>
              <w:adjustRightInd/>
              <w:spacing w:line="240" w:lineRule="auto"/>
              <w:jc w:val="center"/>
              <w:textAlignment w:val="auto"/>
              <w:rPr>
                <w:rFonts w:hAnsi="宋体" w:hint="eastAsia"/>
                <w:sz w:val="21"/>
                <w:szCs w:val="21"/>
              </w:rPr>
            </w:pPr>
          </w:p>
        </w:tc>
        <w:tc>
          <w:tcPr>
            <w:tcW w:w="7521" w:type="dxa"/>
            <w:noWrap/>
            <w:tcMar>
              <w:top w:w="0" w:type="dxa"/>
              <w:left w:w="108" w:type="dxa"/>
              <w:bottom w:w="0" w:type="dxa"/>
              <w:right w:w="108" w:type="dxa"/>
            </w:tcMar>
            <w:vAlign w:val="center"/>
          </w:tcPr>
          <w:p w14:paraId="25E7D283" w14:textId="72964A44" w:rsidR="008F4E68" w:rsidRPr="00F47768" w:rsidRDefault="008F4E68" w:rsidP="008F4E68">
            <w:pPr>
              <w:pStyle w:val="afc"/>
              <w:widowControl w:val="0"/>
              <w:ind w:firstLineChars="0" w:firstLine="0"/>
              <w:jc w:val="left"/>
              <w:rPr>
                <w:rFonts w:hAnsi="宋体" w:hint="eastAsia"/>
                <w:szCs w:val="21"/>
              </w:rPr>
            </w:pPr>
            <w:r w:rsidRPr="00F47768">
              <w:rPr>
                <w:rFonts w:hAnsi="宋体" w:hint="eastAsia"/>
                <w:szCs w:val="21"/>
              </w:rPr>
              <w:t>负责试验方法的确认与验证，相关指标的确认</w:t>
            </w:r>
          </w:p>
        </w:tc>
      </w:tr>
      <w:tr w:rsidR="00EC560B" w:rsidRPr="00F47768" w14:paraId="0C3D0A20" w14:textId="77777777" w:rsidTr="00EC560B">
        <w:trPr>
          <w:trHeight w:val="454"/>
          <w:jc w:val="center"/>
        </w:trPr>
        <w:tc>
          <w:tcPr>
            <w:tcW w:w="821" w:type="dxa"/>
            <w:noWrap/>
            <w:tcMar>
              <w:top w:w="0" w:type="dxa"/>
              <w:left w:w="108" w:type="dxa"/>
              <w:bottom w:w="0" w:type="dxa"/>
              <w:right w:w="108" w:type="dxa"/>
            </w:tcMar>
            <w:vAlign w:val="center"/>
          </w:tcPr>
          <w:p w14:paraId="2F21F66B" w14:textId="30AD8FCD" w:rsidR="00EC560B" w:rsidRPr="00F47768" w:rsidRDefault="00EC560B" w:rsidP="00EC560B">
            <w:pPr>
              <w:pStyle w:val="afc"/>
              <w:widowControl w:val="0"/>
              <w:ind w:firstLineChars="0" w:firstLine="0"/>
              <w:jc w:val="center"/>
              <w:rPr>
                <w:rFonts w:hAnsi="宋体" w:hint="eastAsia"/>
                <w:szCs w:val="21"/>
              </w:rPr>
            </w:pPr>
            <w:r>
              <w:rPr>
                <w:rFonts w:hAnsi="宋体" w:hint="eastAsia"/>
                <w:szCs w:val="21"/>
              </w:rPr>
              <w:t>17</w:t>
            </w:r>
          </w:p>
        </w:tc>
        <w:tc>
          <w:tcPr>
            <w:tcW w:w="996" w:type="dxa"/>
            <w:noWrap/>
            <w:tcMar>
              <w:top w:w="0" w:type="dxa"/>
              <w:left w:w="108" w:type="dxa"/>
              <w:bottom w:w="0" w:type="dxa"/>
              <w:right w:w="108" w:type="dxa"/>
            </w:tcMar>
            <w:vAlign w:val="center"/>
          </w:tcPr>
          <w:p w14:paraId="44F72EA7" w14:textId="12B97E03" w:rsidR="00EC560B" w:rsidRPr="00F47768" w:rsidRDefault="00EC560B" w:rsidP="00EC560B">
            <w:pPr>
              <w:autoSpaceDE w:val="0"/>
              <w:autoSpaceDN w:val="0"/>
              <w:adjustRightInd/>
              <w:spacing w:line="240" w:lineRule="auto"/>
              <w:jc w:val="center"/>
              <w:textAlignment w:val="auto"/>
              <w:rPr>
                <w:rFonts w:hAnsi="宋体" w:hint="eastAsia"/>
                <w:sz w:val="21"/>
                <w:szCs w:val="21"/>
              </w:rPr>
            </w:pPr>
          </w:p>
        </w:tc>
        <w:tc>
          <w:tcPr>
            <w:tcW w:w="7521" w:type="dxa"/>
            <w:noWrap/>
            <w:tcMar>
              <w:top w:w="0" w:type="dxa"/>
              <w:left w:w="108" w:type="dxa"/>
              <w:bottom w:w="0" w:type="dxa"/>
              <w:right w:w="108" w:type="dxa"/>
            </w:tcMar>
            <w:vAlign w:val="center"/>
          </w:tcPr>
          <w:p w14:paraId="59C596F5" w14:textId="5880610C" w:rsidR="00EC560B" w:rsidRPr="00F47768" w:rsidRDefault="00EC560B" w:rsidP="00EC560B">
            <w:pPr>
              <w:pStyle w:val="afc"/>
              <w:widowControl w:val="0"/>
              <w:ind w:firstLineChars="0" w:firstLine="0"/>
              <w:jc w:val="left"/>
              <w:rPr>
                <w:rFonts w:hAnsi="宋体" w:hint="eastAsia"/>
                <w:szCs w:val="21"/>
              </w:rPr>
            </w:pPr>
            <w:r w:rsidRPr="00F47768">
              <w:rPr>
                <w:rFonts w:hAnsi="宋体" w:hint="eastAsia"/>
                <w:szCs w:val="21"/>
              </w:rPr>
              <w:t>负责试验方法的确认与验证，相关指标的确认</w:t>
            </w:r>
          </w:p>
        </w:tc>
      </w:tr>
      <w:tr w:rsidR="00EC560B" w:rsidRPr="00F47768" w14:paraId="7732CD00" w14:textId="77777777" w:rsidTr="00EC560B">
        <w:trPr>
          <w:trHeight w:val="454"/>
          <w:jc w:val="center"/>
        </w:trPr>
        <w:tc>
          <w:tcPr>
            <w:tcW w:w="821" w:type="dxa"/>
            <w:noWrap/>
            <w:tcMar>
              <w:top w:w="0" w:type="dxa"/>
              <w:left w:w="108" w:type="dxa"/>
              <w:bottom w:w="0" w:type="dxa"/>
              <w:right w:w="108" w:type="dxa"/>
            </w:tcMar>
            <w:vAlign w:val="center"/>
          </w:tcPr>
          <w:p w14:paraId="266EDBDF" w14:textId="55480953" w:rsidR="00EC560B" w:rsidRPr="00F47768" w:rsidRDefault="00EC560B" w:rsidP="00EC560B">
            <w:pPr>
              <w:pStyle w:val="afc"/>
              <w:widowControl w:val="0"/>
              <w:ind w:firstLineChars="0" w:firstLine="0"/>
              <w:jc w:val="center"/>
              <w:rPr>
                <w:rFonts w:hAnsi="宋体" w:hint="eastAsia"/>
                <w:szCs w:val="21"/>
              </w:rPr>
            </w:pPr>
            <w:r>
              <w:rPr>
                <w:rFonts w:hAnsi="宋体" w:hint="eastAsia"/>
                <w:szCs w:val="21"/>
              </w:rPr>
              <w:t>18</w:t>
            </w:r>
          </w:p>
        </w:tc>
        <w:tc>
          <w:tcPr>
            <w:tcW w:w="996" w:type="dxa"/>
            <w:noWrap/>
            <w:tcMar>
              <w:top w:w="0" w:type="dxa"/>
              <w:left w:w="108" w:type="dxa"/>
              <w:bottom w:w="0" w:type="dxa"/>
              <w:right w:w="108" w:type="dxa"/>
            </w:tcMar>
            <w:vAlign w:val="center"/>
          </w:tcPr>
          <w:p w14:paraId="05F5B19D" w14:textId="7123F2DB" w:rsidR="00EC560B" w:rsidRPr="00F47768" w:rsidRDefault="00EC560B" w:rsidP="00EC560B">
            <w:pPr>
              <w:autoSpaceDE w:val="0"/>
              <w:autoSpaceDN w:val="0"/>
              <w:adjustRightInd/>
              <w:spacing w:line="240" w:lineRule="auto"/>
              <w:jc w:val="center"/>
              <w:textAlignment w:val="auto"/>
              <w:rPr>
                <w:rFonts w:hAnsi="宋体" w:hint="eastAsia"/>
                <w:sz w:val="21"/>
                <w:szCs w:val="21"/>
              </w:rPr>
            </w:pPr>
          </w:p>
        </w:tc>
        <w:tc>
          <w:tcPr>
            <w:tcW w:w="7521" w:type="dxa"/>
            <w:noWrap/>
            <w:tcMar>
              <w:top w:w="0" w:type="dxa"/>
              <w:left w:w="108" w:type="dxa"/>
              <w:bottom w:w="0" w:type="dxa"/>
              <w:right w:w="108" w:type="dxa"/>
            </w:tcMar>
            <w:vAlign w:val="center"/>
          </w:tcPr>
          <w:p w14:paraId="3DAB7EF8" w14:textId="2E56EE08" w:rsidR="00EC560B" w:rsidRPr="00F47768" w:rsidRDefault="00EC560B" w:rsidP="00EC560B">
            <w:pPr>
              <w:pStyle w:val="afc"/>
              <w:widowControl w:val="0"/>
              <w:ind w:firstLineChars="0" w:firstLine="0"/>
              <w:jc w:val="left"/>
              <w:rPr>
                <w:rFonts w:hAnsi="宋体" w:hint="eastAsia"/>
                <w:szCs w:val="21"/>
              </w:rPr>
            </w:pPr>
            <w:r w:rsidRPr="00F47768">
              <w:rPr>
                <w:rFonts w:hAnsi="宋体" w:hint="eastAsia"/>
                <w:szCs w:val="21"/>
              </w:rPr>
              <w:t>负责</w:t>
            </w:r>
            <w:r w:rsidR="00502214">
              <w:rPr>
                <w:rFonts w:hAnsi="宋体" w:hint="eastAsia"/>
                <w:szCs w:val="21"/>
              </w:rPr>
              <w:t>xx</w:t>
            </w:r>
            <w:r w:rsidRPr="00F47768">
              <w:rPr>
                <w:rFonts w:hAnsi="宋体" w:cstheme="majorEastAsia" w:hint="eastAsia"/>
                <w:szCs w:val="21"/>
              </w:rPr>
              <w:t>有限公司</w:t>
            </w:r>
            <w:r w:rsidRPr="00F47768">
              <w:rPr>
                <w:rFonts w:hAnsi="宋体" w:hint="eastAsia"/>
                <w:szCs w:val="21"/>
              </w:rPr>
              <w:t>产品数据的归集和指标验证，指标确定</w:t>
            </w:r>
          </w:p>
        </w:tc>
      </w:tr>
      <w:tr w:rsidR="00EC560B" w:rsidRPr="00F47768" w14:paraId="4A09DAD2" w14:textId="77777777" w:rsidTr="00EC560B">
        <w:trPr>
          <w:trHeight w:val="454"/>
          <w:jc w:val="center"/>
        </w:trPr>
        <w:tc>
          <w:tcPr>
            <w:tcW w:w="821" w:type="dxa"/>
            <w:noWrap/>
            <w:tcMar>
              <w:top w:w="0" w:type="dxa"/>
              <w:left w:w="108" w:type="dxa"/>
              <w:bottom w:w="0" w:type="dxa"/>
              <w:right w:w="108" w:type="dxa"/>
            </w:tcMar>
            <w:vAlign w:val="center"/>
          </w:tcPr>
          <w:p w14:paraId="0B0B95F5" w14:textId="1A312CBE" w:rsidR="00EC560B" w:rsidRDefault="00EC560B" w:rsidP="00EC560B">
            <w:pPr>
              <w:pStyle w:val="afc"/>
              <w:widowControl w:val="0"/>
              <w:ind w:firstLineChars="0" w:firstLine="0"/>
              <w:jc w:val="center"/>
              <w:rPr>
                <w:rFonts w:hAnsi="宋体" w:hint="eastAsia"/>
                <w:szCs w:val="21"/>
              </w:rPr>
            </w:pPr>
            <w:r>
              <w:rPr>
                <w:rFonts w:hAnsi="宋体" w:hint="eastAsia"/>
                <w:szCs w:val="21"/>
              </w:rPr>
              <w:t>19</w:t>
            </w:r>
          </w:p>
        </w:tc>
        <w:tc>
          <w:tcPr>
            <w:tcW w:w="996" w:type="dxa"/>
            <w:noWrap/>
            <w:tcMar>
              <w:top w:w="0" w:type="dxa"/>
              <w:left w:w="108" w:type="dxa"/>
              <w:bottom w:w="0" w:type="dxa"/>
              <w:right w:w="108" w:type="dxa"/>
            </w:tcMar>
            <w:vAlign w:val="center"/>
          </w:tcPr>
          <w:p w14:paraId="568483B0" w14:textId="0B28BD7D" w:rsidR="00EC560B" w:rsidRPr="00F47768" w:rsidRDefault="00EC560B" w:rsidP="00EC560B">
            <w:pPr>
              <w:autoSpaceDE w:val="0"/>
              <w:autoSpaceDN w:val="0"/>
              <w:adjustRightInd/>
              <w:spacing w:line="240" w:lineRule="auto"/>
              <w:jc w:val="center"/>
              <w:textAlignment w:val="auto"/>
              <w:rPr>
                <w:rFonts w:hAnsi="宋体" w:hint="eastAsia"/>
                <w:sz w:val="21"/>
                <w:szCs w:val="21"/>
              </w:rPr>
            </w:pPr>
          </w:p>
        </w:tc>
        <w:tc>
          <w:tcPr>
            <w:tcW w:w="7521" w:type="dxa"/>
            <w:noWrap/>
            <w:tcMar>
              <w:top w:w="0" w:type="dxa"/>
              <w:left w:w="108" w:type="dxa"/>
              <w:bottom w:w="0" w:type="dxa"/>
              <w:right w:w="108" w:type="dxa"/>
            </w:tcMar>
            <w:vAlign w:val="center"/>
          </w:tcPr>
          <w:p w14:paraId="34BCCCCE" w14:textId="4434D176" w:rsidR="00EC560B" w:rsidRPr="00F47768" w:rsidRDefault="00EC560B" w:rsidP="00EC560B">
            <w:pPr>
              <w:pStyle w:val="afc"/>
              <w:widowControl w:val="0"/>
              <w:ind w:firstLineChars="0" w:firstLine="0"/>
              <w:jc w:val="left"/>
              <w:rPr>
                <w:rFonts w:hAnsi="宋体" w:hint="eastAsia"/>
                <w:szCs w:val="21"/>
              </w:rPr>
            </w:pPr>
            <w:r w:rsidRPr="00F47768">
              <w:rPr>
                <w:rFonts w:hAnsi="宋体" w:hint="eastAsia"/>
                <w:szCs w:val="21"/>
              </w:rPr>
              <w:t>负责</w:t>
            </w:r>
            <w:r w:rsidR="00502214">
              <w:rPr>
                <w:rFonts w:hAnsi="宋体" w:hint="eastAsia"/>
                <w:szCs w:val="21"/>
              </w:rPr>
              <w:t>xx</w:t>
            </w:r>
            <w:r w:rsidRPr="00F47768">
              <w:rPr>
                <w:rFonts w:hAnsi="宋体" w:cstheme="majorEastAsia" w:hint="eastAsia"/>
                <w:szCs w:val="21"/>
              </w:rPr>
              <w:t>有限公司</w:t>
            </w:r>
            <w:r w:rsidRPr="00F47768">
              <w:rPr>
                <w:rFonts w:hAnsi="宋体" w:hint="eastAsia"/>
                <w:szCs w:val="21"/>
              </w:rPr>
              <w:t>产品数据的归集和指标验证，指标确定</w:t>
            </w:r>
          </w:p>
        </w:tc>
      </w:tr>
    </w:tbl>
    <w:bookmarkEnd w:id="7"/>
    <w:bookmarkEnd w:id="8"/>
    <w:p w14:paraId="0F440393" w14:textId="77777777" w:rsidR="004433B2" w:rsidRDefault="007C060D">
      <w:pPr>
        <w:pStyle w:val="af3"/>
        <w:numPr>
          <w:ilvl w:val="1"/>
          <w:numId w:val="2"/>
        </w:numPr>
        <w:spacing w:beforeLines="50" w:before="120" w:beforeAutospacing="0" w:afterLines="50" w:after="120" w:afterAutospacing="0" w:line="360" w:lineRule="auto"/>
        <w:jc w:val="both"/>
        <w:rPr>
          <w:rFonts w:ascii="黑体" w:eastAsia="黑体" w:hAnsi="黑体" w:cs="Arial" w:hint="eastAsia"/>
        </w:rPr>
      </w:pPr>
      <w:r>
        <w:rPr>
          <w:rFonts w:ascii="黑体" w:eastAsia="黑体" w:hAnsi="黑体" w:cs="Arial" w:hint="eastAsia"/>
        </w:rPr>
        <w:t>主要工作过程</w:t>
      </w:r>
    </w:p>
    <w:p w14:paraId="3F49C690" w14:textId="77777777" w:rsidR="004433B2" w:rsidRDefault="007C060D">
      <w:pPr>
        <w:pStyle w:val="afd"/>
        <w:numPr>
          <w:ilvl w:val="2"/>
          <w:numId w:val="3"/>
        </w:numPr>
        <w:spacing w:beforeLines="0" w:afterLines="0" w:line="360" w:lineRule="auto"/>
        <w:ind w:firstLine="0"/>
        <w:outlineLvl w:val="9"/>
        <w:rPr>
          <w:rFonts w:hAnsi="黑体" w:cs="黑体" w:hint="eastAsia"/>
          <w:sz w:val="24"/>
          <w:szCs w:val="24"/>
        </w:rPr>
      </w:pPr>
      <w:r>
        <w:rPr>
          <w:rFonts w:hAnsi="黑体" w:cs="黑体" w:hint="eastAsia"/>
          <w:sz w:val="24"/>
          <w:szCs w:val="24"/>
        </w:rPr>
        <w:t>预研阶段</w:t>
      </w:r>
    </w:p>
    <w:p w14:paraId="0C5369F1" w14:textId="42E5009F" w:rsidR="004433B2" w:rsidRDefault="007C060D" w:rsidP="00D56B14">
      <w:pPr>
        <w:spacing w:line="360" w:lineRule="auto"/>
        <w:ind w:firstLineChars="200" w:firstLine="480"/>
        <w:rPr>
          <w:rFonts w:ascii="宋体" w:hAnsi="宋体" w:cs="宋体" w:hint="eastAsia"/>
        </w:rPr>
      </w:pPr>
      <w:r>
        <w:rPr>
          <w:rFonts w:ascii="宋体" w:hAnsi="宋体" w:cs="宋体"/>
        </w:rPr>
        <w:t>随着国家科技进步发展，</w:t>
      </w:r>
      <w:r>
        <w:rPr>
          <w:rFonts w:ascii="宋体" w:hAnsi="宋体" w:cs="宋体" w:hint="eastAsia"/>
        </w:rPr>
        <w:t>生产</w:t>
      </w:r>
      <w:r>
        <w:rPr>
          <w:rFonts w:ascii="宋体" w:hAnsi="宋体" w:cs="宋体"/>
        </w:rPr>
        <w:t>企业和市场对</w:t>
      </w:r>
      <w:r w:rsidR="005418EA">
        <w:rPr>
          <w:rFonts w:ascii="宋体" w:hAnsi="宋体" w:cs="宋体" w:hint="eastAsia"/>
        </w:rPr>
        <w:t>导电铜</w:t>
      </w:r>
      <w:r>
        <w:rPr>
          <w:rFonts w:ascii="宋体" w:hAnsi="宋体" w:cs="宋体"/>
        </w:rPr>
        <w:t>管产品在</w:t>
      </w:r>
      <w:r w:rsidR="005418EA">
        <w:rPr>
          <w:rFonts w:ascii="宋体" w:hAnsi="宋体" w:cs="宋体" w:hint="eastAsia"/>
        </w:rPr>
        <w:t>性能质量</w:t>
      </w:r>
      <w:r>
        <w:rPr>
          <w:rFonts w:ascii="宋体" w:hAnsi="宋体" w:cs="宋体"/>
        </w:rPr>
        <w:t>、</w:t>
      </w:r>
      <w:r w:rsidR="005418EA">
        <w:rPr>
          <w:rFonts w:ascii="宋体" w:hAnsi="宋体" w:cs="宋体" w:hint="eastAsia"/>
        </w:rPr>
        <w:t>新工艺、安全</w:t>
      </w:r>
      <w:r>
        <w:rPr>
          <w:rFonts w:ascii="宋体" w:hAnsi="宋体" w:cs="宋体"/>
        </w:rPr>
        <w:t xml:space="preserve">环保等方面都有更高的要求。 </w:t>
      </w:r>
    </w:p>
    <w:p w14:paraId="0702F8D2" w14:textId="38FB03D9" w:rsidR="00D56B14" w:rsidRDefault="007C060D" w:rsidP="00D56B14">
      <w:pPr>
        <w:spacing w:line="360" w:lineRule="auto"/>
        <w:ind w:firstLineChars="200" w:firstLine="480"/>
        <w:rPr>
          <w:rFonts w:ascii="宋体" w:hAnsi="宋体" w:cs="宋体" w:hint="eastAsia"/>
        </w:rPr>
      </w:pPr>
      <w:r>
        <w:rPr>
          <w:rFonts w:ascii="宋体" w:hAnsi="宋体" w:cs="宋体"/>
        </w:rPr>
        <w:t>目前，</w:t>
      </w:r>
      <w:proofErr w:type="gramStart"/>
      <w:r>
        <w:rPr>
          <w:rFonts w:ascii="宋体" w:hAnsi="宋体" w:cs="宋体" w:hint="eastAsia"/>
        </w:rPr>
        <w:t>现标准</w:t>
      </w:r>
      <w:proofErr w:type="gramEnd"/>
      <w:r>
        <w:rPr>
          <w:rFonts w:ascii="宋体" w:hAnsi="宋体" w:cs="宋体" w:hint="eastAsia"/>
        </w:rPr>
        <w:t>制定的某些重要参数已不能完全满足现阶段市场的要求，如推荐产品规格中的产品尺寸参数</w:t>
      </w:r>
      <w:r w:rsidR="005418EA">
        <w:rPr>
          <w:rFonts w:ascii="宋体" w:hAnsi="宋体" w:cs="宋体" w:hint="eastAsia"/>
        </w:rPr>
        <w:t>与现有要求不符</w:t>
      </w:r>
      <w:r>
        <w:rPr>
          <w:rFonts w:ascii="宋体" w:hAnsi="宋体" w:cs="宋体" w:hint="eastAsia"/>
        </w:rPr>
        <w:t>，</w:t>
      </w:r>
      <w:r w:rsidR="005418EA">
        <w:rPr>
          <w:rFonts w:ascii="宋体" w:hAnsi="宋体" w:cs="宋体" w:hint="eastAsia"/>
        </w:rPr>
        <w:t>尺寸性能</w:t>
      </w:r>
      <w:r>
        <w:rPr>
          <w:rFonts w:ascii="宋体" w:hAnsi="宋体" w:cs="宋体" w:hint="eastAsia"/>
        </w:rPr>
        <w:t>等技术要求与国内</w:t>
      </w:r>
      <w:r w:rsidR="005418EA">
        <w:rPr>
          <w:rFonts w:ascii="宋体" w:hAnsi="宋体" w:cs="宋体" w:hint="eastAsia"/>
        </w:rPr>
        <w:t>外导电</w:t>
      </w:r>
      <w:r>
        <w:rPr>
          <w:rFonts w:ascii="宋体" w:hAnsi="宋体" w:cs="宋体" w:hint="eastAsia"/>
        </w:rPr>
        <w:t>行业要求不符。</w:t>
      </w:r>
      <w:r w:rsidR="00D56B14" w:rsidRPr="00D56B14">
        <w:rPr>
          <w:rFonts w:ascii="宋体" w:hAnsi="宋体" w:cs="宋体" w:hint="eastAsia"/>
        </w:rPr>
        <w:t>标准在使用过程中存在的以上问题及不完善，影响了</w:t>
      </w:r>
      <w:r w:rsidR="00D56B14">
        <w:rPr>
          <w:rFonts w:ascii="宋体" w:hAnsi="宋体" w:cs="宋体" w:hint="eastAsia"/>
        </w:rPr>
        <w:t>导电用无缝铜管</w:t>
      </w:r>
      <w:r w:rsidR="00D56B14" w:rsidRPr="00D56B14">
        <w:rPr>
          <w:rFonts w:ascii="宋体" w:hAnsi="宋体" w:cs="宋体" w:hint="eastAsia"/>
        </w:rPr>
        <w:t>管质量提高和推广应用，为适应市场的竞争需要，提高产品的竞争能力，需修订现行标准。本标准的修订有助于铜产品转型升级、消化过剩产能，并促进新产品、新技术发展，提升节能环保产业供给质量和水平。同时提高产品质量的可靠性、稳定性、一致性水平，增加高性能、功能化、差别化产品的有效供给，带动原材料工业质量品牌整体提升，为制造业高质量发展提供保障。</w:t>
      </w:r>
    </w:p>
    <w:p w14:paraId="7713FE0A" w14:textId="18104292" w:rsidR="004433B2" w:rsidRDefault="007C060D">
      <w:pPr>
        <w:spacing w:line="360" w:lineRule="auto"/>
        <w:ind w:firstLineChars="200" w:firstLine="480"/>
        <w:rPr>
          <w:rFonts w:ascii="宋体" w:hAnsi="宋体" w:cs="宋体" w:hint="eastAsia"/>
        </w:rPr>
      </w:pPr>
      <w:r>
        <w:rPr>
          <w:rFonts w:ascii="宋体" w:hAnsi="宋体" w:cs="宋体" w:hint="eastAsia"/>
        </w:rPr>
        <w:t>因此目前亟需根据国内行业发展的实际情况，对标准中不符合现状的内容进行补充和修订。本次修订和完善后，将进一步的引领</w:t>
      </w:r>
      <w:r w:rsidR="005418EA">
        <w:rPr>
          <w:rFonts w:ascii="宋体" w:hAnsi="宋体" w:cs="宋体" w:hint="eastAsia"/>
        </w:rPr>
        <w:t>导电铜</w:t>
      </w:r>
      <w:r>
        <w:rPr>
          <w:rFonts w:ascii="宋体" w:hAnsi="宋体" w:cs="宋体" w:hint="eastAsia"/>
        </w:rPr>
        <w:t>管产品向性能</w:t>
      </w:r>
      <w:r w:rsidR="005418EA">
        <w:rPr>
          <w:rFonts w:ascii="宋体" w:hAnsi="宋体" w:cs="宋体" w:hint="eastAsia"/>
        </w:rPr>
        <w:t>质量</w:t>
      </w:r>
      <w:r>
        <w:rPr>
          <w:rFonts w:ascii="宋体" w:hAnsi="宋体" w:cs="宋体" w:hint="eastAsia"/>
        </w:rPr>
        <w:t>更高，安全性能更加可靠的方向发展。促进行业优化工艺技术路线，淘汰落后产品及设备，为重点行业、重点领域产品设备节能降碳、绿色转型提供强有力的支撑。</w:t>
      </w:r>
    </w:p>
    <w:p w14:paraId="5505CE60" w14:textId="77777777" w:rsidR="004433B2" w:rsidRDefault="007C060D">
      <w:pPr>
        <w:pStyle w:val="afd"/>
        <w:numPr>
          <w:ilvl w:val="2"/>
          <w:numId w:val="3"/>
        </w:numPr>
        <w:spacing w:beforeLines="0" w:afterLines="0" w:line="360" w:lineRule="auto"/>
        <w:ind w:firstLine="0"/>
        <w:outlineLvl w:val="9"/>
        <w:rPr>
          <w:rFonts w:hAnsi="黑体" w:cs="黑体" w:hint="eastAsia"/>
          <w:sz w:val="24"/>
          <w:szCs w:val="24"/>
        </w:rPr>
      </w:pPr>
      <w:r>
        <w:rPr>
          <w:rFonts w:hAnsi="黑体" w:cs="黑体" w:hint="eastAsia"/>
          <w:sz w:val="24"/>
          <w:szCs w:val="24"/>
        </w:rPr>
        <w:t>标准立项</w:t>
      </w:r>
    </w:p>
    <w:p w14:paraId="5ACB25BF" w14:textId="047D188E" w:rsidR="004433B2" w:rsidRDefault="007C060D">
      <w:pPr>
        <w:spacing w:line="360" w:lineRule="auto"/>
        <w:ind w:firstLineChars="200" w:firstLine="480"/>
        <w:rPr>
          <w:rFonts w:ascii="宋体" w:hAnsi="宋体" w:cs="宋体" w:hint="eastAsia"/>
        </w:rPr>
      </w:pPr>
      <w:r w:rsidRPr="00640AC1">
        <w:rPr>
          <w:rFonts w:ascii="宋体" w:hAnsi="宋体" w:cs="宋体"/>
          <w:highlight w:val="yellow"/>
        </w:rPr>
        <w:t>202</w:t>
      </w:r>
      <w:r w:rsidR="005418EA" w:rsidRPr="00640AC1">
        <w:rPr>
          <w:rFonts w:ascii="宋体" w:hAnsi="宋体" w:cs="宋体" w:hint="eastAsia"/>
          <w:highlight w:val="yellow"/>
        </w:rPr>
        <w:t>5</w:t>
      </w:r>
      <w:r w:rsidRPr="00640AC1">
        <w:rPr>
          <w:rFonts w:ascii="宋体" w:hAnsi="宋体" w:cs="宋体"/>
          <w:highlight w:val="yellow"/>
        </w:rPr>
        <w:t xml:space="preserve"> 年 </w:t>
      </w:r>
      <w:r w:rsidR="005418EA" w:rsidRPr="00640AC1">
        <w:rPr>
          <w:rFonts w:ascii="宋体" w:hAnsi="宋体" w:cs="宋体" w:hint="eastAsia"/>
          <w:highlight w:val="yellow"/>
        </w:rPr>
        <w:t xml:space="preserve"> </w:t>
      </w:r>
      <w:r w:rsidRPr="00640AC1">
        <w:rPr>
          <w:rFonts w:ascii="宋体" w:hAnsi="宋体" w:cs="宋体"/>
          <w:highlight w:val="yellow"/>
        </w:rPr>
        <w:t>月</w:t>
      </w:r>
      <w:r w:rsidR="005418EA">
        <w:rPr>
          <w:rFonts w:ascii="宋体" w:hAnsi="宋体" w:cs="宋体" w:hint="eastAsia"/>
        </w:rPr>
        <w:t xml:space="preserve">   </w:t>
      </w:r>
      <w:r>
        <w:rPr>
          <w:rFonts w:ascii="宋体" w:hAnsi="宋体" w:cs="宋体"/>
        </w:rPr>
        <w:t>标准年会上，由</w:t>
      </w:r>
      <w:r>
        <w:rPr>
          <w:rFonts w:ascii="宋体" w:hAnsi="宋体" w:cs="宋体" w:hint="eastAsia"/>
        </w:rPr>
        <w:t>金龙精密铜管集团</w:t>
      </w:r>
      <w:r>
        <w:rPr>
          <w:rFonts w:ascii="宋体" w:hAnsi="宋体" w:cs="宋体"/>
        </w:rPr>
        <w:t>股份有限公司向全国有色标准化技术委员会重金属分标委会全体委员，提交了《</w:t>
      </w:r>
      <w:r w:rsidR="005418EA">
        <w:rPr>
          <w:rFonts w:ascii="宋体" w:hAnsi="宋体" w:cs="宋体" w:hint="eastAsia"/>
        </w:rPr>
        <w:t>导电用无缝铜管</w:t>
      </w:r>
      <w:r>
        <w:rPr>
          <w:rFonts w:ascii="宋体" w:hAnsi="宋体" w:cs="宋体"/>
        </w:rPr>
        <w:t>》标准</w:t>
      </w:r>
      <w:proofErr w:type="gramStart"/>
      <w:r>
        <w:rPr>
          <w:rFonts w:ascii="宋体" w:hAnsi="宋体" w:cs="宋体"/>
        </w:rPr>
        <w:t>修定</w:t>
      </w:r>
      <w:proofErr w:type="gramEnd"/>
      <w:r>
        <w:rPr>
          <w:rFonts w:ascii="宋体" w:hAnsi="宋体" w:cs="宋体"/>
        </w:rPr>
        <w:t xml:space="preserve">项目建议书、草案及立项报告等材料申请资料，提交全体委员论证同意立项。下达时间为 </w:t>
      </w:r>
      <w:r w:rsidRPr="00640AC1">
        <w:rPr>
          <w:rFonts w:ascii="宋体" w:hAnsi="宋体" w:cs="宋体"/>
          <w:highlight w:val="yellow"/>
        </w:rPr>
        <w:t>202</w:t>
      </w:r>
      <w:r w:rsidR="005418EA" w:rsidRPr="00640AC1">
        <w:rPr>
          <w:rFonts w:ascii="宋体" w:hAnsi="宋体" w:cs="宋体" w:hint="eastAsia"/>
          <w:highlight w:val="yellow"/>
        </w:rPr>
        <w:t>？</w:t>
      </w:r>
      <w:r w:rsidRPr="00640AC1">
        <w:rPr>
          <w:rFonts w:ascii="宋体" w:hAnsi="宋体" w:cs="宋体"/>
          <w:highlight w:val="yellow"/>
        </w:rPr>
        <w:t xml:space="preserve"> 年 </w:t>
      </w:r>
      <w:r w:rsidR="005418EA" w:rsidRPr="00640AC1">
        <w:rPr>
          <w:rFonts w:ascii="宋体" w:hAnsi="宋体" w:cs="宋体" w:hint="eastAsia"/>
          <w:highlight w:val="yellow"/>
        </w:rPr>
        <w:t>？</w:t>
      </w:r>
      <w:r w:rsidRPr="00640AC1">
        <w:rPr>
          <w:rFonts w:ascii="宋体" w:hAnsi="宋体" w:cs="宋体" w:hint="eastAsia"/>
          <w:highlight w:val="yellow"/>
        </w:rPr>
        <w:t xml:space="preserve"> </w:t>
      </w:r>
      <w:r w:rsidRPr="00640AC1">
        <w:rPr>
          <w:rFonts w:ascii="宋体" w:hAnsi="宋体" w:cs="宋体"/>
          <w:highlight w:val="yellow"/>
        </w:rPr>
        <w:t>月</w:t>
      </w:r>
      <w:r>
        <w:rPr>
          <w:rFonts w:ascii="宋体" w:hAnsi="宋体" w:cs="宋体"/>
        </w:rPr>
        <w:t>。</w:t>
      </w:r>
      <w:r>
        <w:rPr>
          <w:rFonts w:hint="eastAsia"/>
          <w:szCs w:val="24"/>
        </w:rPr>
        <w:t>项目编号“</w:t>
      </w:r>
      <w:r w:rsidR="005418EA" w:rsidRPr="005418EA">
        <w:rPr>
          <w:szCs w:val="24"/>
        </w:rPr>
        <w:t>20262166-T-610</w:t>
      </w:r>
      <w:r>
        <w:rPr>
          <w:rFonts w:hint="eastAsia"/>
          <w:szCs w:val="24"/>
        </w:rPr>
        <w:t>”。</w:t>
      </w:r>
    </w:p>
    <w:p w14:paraId="3E73E74E" w14:textId="77777777" w:rsidR="004433B2" w:rsidRDefault="007C060D">
      <w:pPr>
        <w:pStyle w:val="afd"/>
        <w:numPr>
          <w:ilvl w:val="2"/>
          <w:numId w:val="3"/>
        </w:numPr>
        <w:spacing w:beforeLines="0" w:afterLines="0" w:line="360" w:lineRule="auto"/>
        <w:ind w:firstLine="0"/>
        <w:outlineLvl w:val="9"/>
        <w:rPr>
          <w:rFonts w:hAnsi="黑体" w:cs="黑体" w:hint="eastAsia"/>
          <w:sz w:val="24"/>
          <w:szCs w:val="24"/>
        </w:rPr>
      </w:pPr>
      <w:r>
        <w:rPr>
          <w:rFonts w:hAnsi="黑体" w:cs="黑体" w:hint="eastAsia"/>
          <w:sz w:val="24"/>
          <w:szCs w:val="24"/>
        </w:rPr>
        <w:t>标准起草阶段</w:t>
      </w:r>
    </w:p>
    <w:p w14:paraId="73183200" w14:textId="48389902" w:rsidR="00D56B14" w:rsidRDefault="00D56B14" w:rsidP="00D56B14">
      <w:pPr>
        <w:pStyle w:val="afc"/>
        <w:spacing w:line="360" w:lineRule="auto"/>
        <w:ind w:firstLine="480"/>
        <w:rPr>
          <w:bCs/>
          <w:sz w:val="24"/>
          <w:szCs w:val="24"/>
        </w:rPr>
      </w:pPr>
      <w:r w:rsidRPr="00D56B14">
        <w:rPr>
          <w:rFonts w:hint="eastAsia"/>
          <w:bCs/>
          <w:sz w:val="24"/>
          <w:szCs w:val="24"/>
        </w:rPr>
        <w:t>在标准起草修订过程中，编制组查阅了相关信息和标准，根据</w:t>
      </w:r>
      <w:r>
        <w:rPr>
          <w:rFonts w:hint="eastAsia"/>
          <w:bCs/>
          <w:sz w:val="24"/>
          <w:szCs w:val="24"/>
        </w:rPr>
        <w:t>导电用无缝铜管的</w:t>
      </w:r>
      <w:r w:rsidRPr="00D56B14">
        <w:rPr>
          <w:rFonts w:hint="eastAsia"/>
          <w:bCs/>
          <w:sz w:val="24"/>
          <w:szCs w:val="24"/>
        </w:rPr>
        <w:t>使用要求和国内实际情况，结合</w:t>
      </w:r>
      <w:r>
        <w:rPr>
          <w:rFonts w:hint="eastAsia"/>
          <w:bCs/>
          <w:sz w:val="24"/>
          <w:szCs w:val="24"/>
        </w:rPr>
        <w:t>导电铜管</w:t>
      </w:r>
      <w:r w:rsidRPr="00D56B14">
        <w:rPr>
          <w:rFonts w:hint="eastAsia"/>
          <w:bCs/>
          <w:sz w:val="24"/>
          <w:szCs w:val="24"/>
        </w:rPr>
        <w:t>生产实际和技术要求，</w:t>
      </w:r>
      <w:r w:rsidRPr="00BC052F">
        <w:rPr>
          <w:rFonts w:hint="eastAsia"/>
          <w:bCs/>
          <w:sz w:val="24"/>
          <w:szCs w:val="24"/>
        </w:rPr>
        <w:t>更改了文件的适用范围</w:t>
      </w:r>
      <w:r>
        <w:rPr>
          <w:rFonts w:hint="eastAsia"/>
          <w:bCs/>
          <w:sz w:val="24"/>
          <w:szCs w:val="24"/>
        </w:rPr>
        <w:t>，</w:t>
      </w:r>
      <w:r>
        <w:rPr>
          <w:rFonts w:hint="eastAsia"/>
          <w:bCs/>
          <w:sz w:val="24"/>
          <w:szCs w:val="24"/>
        </w:rPr>
        <w:lastRenderedPageBreak/>
        <w:t>增加了供货方式、合金牌号尺寸公差等。</w:t>
      </w:r>
      <w:r w:rsidRPr="00D56B14">
        <w:rPr>
          <w:rFonts w:hint="eastAsia"/>
          <w:bCs/>
          <w:sz w:val="24"/>
          <w:szCs w:val="24"/>
        </w:rPr>
        <w:t>经过充分讨论，于202</w:t>
      </w:r>
      <w:r>
        <w:rPr>
          <w:rFonts w:hint="eastAsia"/>
          <w:bCs/>
          <w:sz w:val="24"/>
          <w:szCs w:val="24"/>
        </w:rPr>
        <w:t>6</w:t>
      </w:r>
      <w:r w:rsidRPr="00D56B14">
        <w:rPr>
          <w:rFonts w:hint="eastAsia"/>
          <w:bCs/>
          <w:sz w:val="24"/>
          <w:szCs w:val="24"/>
        </w:rPr>
        <w:t>年</w:t>
      </w:r>
      <w:r>
        <w:rPr>
          <w:rFonts w:hint="eastAsia"/>
          <w:bCs/>
          <w:sz w:val="24"/>
          <w:szCs w:val="24"/>
        </w:rPr>
        <w:t>6</w:t>
      </w:r>
      <w:r w:rsidRPr="00D56B14">
        <w:rPr>
          <w:rFonts w:hint="eastAsia"/>
          <w:bCs/>
          <w:sz w:val="24"/>
          <w:szCs w:val="24"/>
        </w:rPr>
        <w:t>月初形成了标准《讨论稿》及其编制说明。</w:t>
      </w:r>
    </w:p>
    <w:p w14:paraId="11F8CE67" w14:textId="77777777" w:rsidR="004433B2" w:rsidRDefault="007C060D">
      <w:pPr>
        <w:pStyle w:val="af3"/>
        <w:numPr>
          <w:ilvl w:val="0"/>
          <w:numId w:val="1"/>
        </w:numPr>
        <w:spacing w:beforeLines="50" w:before="120" w:beforeAutospacing="0" w:afterLines="50" w:after="120" w:afterAutospacing="0" w:line="360" w:lineRule="auto"/>
        <w:jc w:val="both"/>
        <w:rPr>
          <w:rFonts w:ascii="黑体" w:eastAsia="黑体" w:cs="Arial" w:hint="eastAsia"/>
        </w:rPr>
      </w:pPr>
      <w:r>
        <w:rPr>
          <w:rFonts w:ascii="黑体" w:eastAsia="黑体" w:cs="Arial" w:hint="eastAsia"/>
        </w:rPr>
        <w:t>标准编制原则</w:t>
      </w:r>
    </w:p>
    <w:p w14:paraId="11130722" w14:textId="579F0FB2" w:rsidR="004433B2" w:rsidRDefault="007C060D">
      <w:pPr>
        <w:spacing w:line="360" w:lineRule="auto"/>
        <w:ind w:firstLineChars="200" w:firstLine="480"/>
        <w:rPr>
          <w:rFonts w:ascii="宋体" w:hAnsi="宋体" w:hint="eastAsia"/>
          <w:szCs w:val="24"/>
        </w:rPr>
      </w:pPr>
      <w:r>
        <w:rPr>
          <w:rFonts w:ascii="宋体" w:hAnsi="宋体" w:hint="eastAsia"/>
          <w:szCs w:val="24"/>
        </w:rPr>
        <w:t>本标准是在</w:t>
      </w:r>
      <w:r>
        <w:rPr>
          <w:rFonts w:ascii="宋体" w:cs="宋体" w:hint="eastAsia"/>
          <w:szCs w:val="24"/>
        </w:rPr>
        <w:t xml:space="preserve">GB/T </w:t>
      </w:r>
      <w:r>
        <w:rPr>
          <w:rFonts w:ascii="宋体" w:cs="宋体"/>
          <w:szCs w:val="24"/>
        </w:rPr>
        <w:t>19</w:t>
      </w:r>
      <w:r w:rsidR="008E302A">
        <w:rPr>
          <w:rFonts w:ascii="宋体" w:cs="宋体" w:hint="eastAsia"/>
          <w:szCs w:val="24"/>
        </w:rPr>
        <w:t>850</w:t>
      </w:r>
      <w:r>
        <w:rPr>
          <w:rFonts w:ascii="宋体" w:cs="宋体" w:hint="eastAsia"/>
          <w:szCs w:val="24"/>
        </w:rPr>
        <w:t>-201</w:t>
      </w:r>
      <w:r>
        <w:rPr>
          <w:rFonts w:ascii="宋体" w:cs="宋体"/>
          <w:szCs w:val="24"/>
        </w:rPr>
        <w:t>3</w:t>
      </w:r>
      <w:r>
        <w:rPr>
          <w:rFonts w:ascii="宋体" w:cs="宋体" w:hint="eastAsia"/>
          <w:szCs w:val="24"/>
        </w:rPr>
        <w:t>《</w:t>
      </w:r>
      <w:r w:rsidR="008E302A">
        <w:rPr>
          <w:rFonts w:hint="eastAsia"/>
          <w:szCs w:val="24"/>
        </w:rPr>
        <w:t>导电用无缝铜</w:t>
      </w:r>
      <w:r>
        <w:rPr>
          <w:rFonts w:hint="eastAsia"/>
          <w:szCs w:val="24"/>
        </w:rPr>
        <w:t>管</w:t>
      </w:r>
      <w:r>
        <w:rPr>
          <w:rFonts w:ascii="宋体" w:cs="宋体" w:hint="eastAsia"/>
          <w:szCs w:val="24"/>
        </w:rPr>
        <w:t>》</w:t>
      </w:r>
      <w:r>
        <w:rPr>
          <w:rFonts w:ascii="宋体" w:hAnsi="宋体" w:hint="eastAsia"/>
          <w:szCs w:val="24"/>
        </w:rPr>
        <w:t>基础上，编制工作组收集了相关产品的生产检验数据、市场需求及客户要求等信息，根据国内的市场需求和生产能力进行的修订。标准的编制原则和编制依据如下：</w:t>
      </w:r>
    </w:p>
    <w:p w14:paraId="2205624B" w14:textId="77777777" w:rsidR="004433B2" w:rsidRDefault="007C060D">
      <w:pPr>
        <w:pStyle w:val="afe"/>
        <w:numPr>
          <w:ilvl w:val="0"/>
          <w:numId w:val="4"/>
        </w:numPr>
        <w:spacing w:line="360" w:lineRule="auto"/>
        <w:ind w:firstLineChars="0"/>
        <w:rPr>
          <w:rFonts w:ascii="宋体" w:hAnsi="宋体" w:hint="eastAsia"/>
          <w:szCs w:val="24"/>
        </w:rPr>
      </w:pPr>
      <w:bookmarkStart w:id="12" w:name="OLE_LINK7"/>
      <w:r>
        <w:rPr>
          <w:rFonts w:ascii="宋体" w:hAnsi="宋体" w:hint="eastAsia"/>
          <w:szCs w:val="24"/>
        </w:rPr>
        <w:t>本标准按照GB/T1.1-2020《标准化工作导则 第1部分：标准化文件的结构和起草规则》的规定起草并符合GB/T 1.1的编写要求。</w:t>
      </w:r>
    </w:p>
    <w:p w14:paraId="4398A0E7" w14:textId="77777777" w:rsidR="004433B2" w:rsidRDefault="007C060D">
      <w:pPr>
        <w:pStyle w:val="afe"/>
        <w:numPr>
          <w:ilvl w:val="0"/>
          <w:numId w:val="4"/>
        </w:numPr>
        <w:spacing w:line="360" w:lineRule="auto"/>
        <w:ind w:firstLineChars="0"/>
        <w:rPr>
          <w:rFonts w:ascii="宋体" w:hAnsi="宋体" w:hint="eastAsia"/>
          <w:szCs w:val="24"/>
        </w:rPr>
      </w:pPr>
      <w:r>
        <w:rPr>
          <w:rFonts w:ascii="宋体" w:hAnsi="宋体" w:hint="eastAsia"/>
          <w:szCs w:val="24"/>
        </w:rPr>
        <w:t>通过产品生产企业及应用市场进行全面调研，查阅</w:t>
      </w:r>
      <w:r>
        <w:rPr>
          <w:rFonts w:ascii="宋体" w:hAnsi="宋体"/>
          <w:szCs w:val="24"/>
        </w:rPr>
        <w:t>国内外相关标准和的基础上，确立本标准的应用领域、产品分类、技术要求、试验方法和检验规则等主要内容</w:t>
      </w:r>
      <w:r>
        <w:rPr>
          <w:rFonts w:ascii="宋体" w:hAnsi="宋体" w:hint="eastAsia"/>
          <w:szCs w:val="24"/>
        </w:rPr>
        <w:t>；</w:t>
      </w:r>
    </w:p>
    <w:p w14:paraId="51618699" w14:textId="1EF78B00" w:rsidR="004433B2" w:rsidRDefault="007C060D">
      <w:pPr>
        <w:pStyle w:val="afe"/>
        <w:numPr>
          <w:ilvl w:val="0"/>
          <w:numId w:val="4"/>
        </w:numPr>
        <w:spacing w:line="360" w:lineRule="auto"/>
        <w:ind w:firstLineChars="0"/>
        <w:rPr>
          <w:rFonts w:ascii="宋体" w:hAnsi="宋体" w:hint="eastAsia"/>
          <w:szCs w:val="24"/>
        </w:rPr>
      </w:pPr>
      <w:r>
        <w:rPr>
          <w:rFonts w:ascii="宋体" w:hAnsi="宋体" w:hint="eastAsia"/>
          <w:szCs w:val="24"/>
        </w:rPr>
        <w:t>根据</w:t>
      </w:r>
      <w:r w:rsidR="008E302A">
        <w:rPr>
          <w:rFonts w:hint="eastAsia"/>
          <w:szCs w:val="24"/>
        </w:rPr>
        <w:t>导电用铜</w:t>
      </w:r>
      <w:r>
        <w:rPr>
          <w:rFonts w:hint="eastAsia"/>
          <w:szCs w:val="24"/>
        </w:rPr>
        <w:t>管</w:t>
      </w:r>
      <w:r>
        <w:rPr>
          <w:rFonts w:ascii="宋体" w:hAnsi="宋体"/>
          <w:szCs w:val="24"/>
        </w:rPr>
        <w:t>产品应用领域特点</w:t>
      </w:r>
      <w:r>
        <w:rPr>
          <w:rFonts w:ascii="宋体" w:hAnsi="宋体" w:hint="eastAsia"/>
          <w:szCs w:val="24"/>
        </w:rPr>
        <w:t>力求做到标准的合理性与实用性；</w:t>
      </w:r>
    </w:p>
    <w:p w14:paraId="25757CC4" w14:textId="77777777" w:rsidR="004433B2" w:rsidRDefault="007C060D">
      <w:pPr>
        <w:pStyle w:val="afe"/>
        <w:numPr>
          <w:ilvl w:val="0"/>
          <w:numId w:val="4"/>
        </w:numPr>
        <w:spacing w:line="360" w:lineRule="auto"/>
        <w:ind w:firstLineChars="0"/>
        <w:rPr>
          <w:rFonts w:ascii="宋体" w:hAnsi="宋体" w:hint="eastAsia"/>
          <w:szCs w:val="24"/>
        </w:rPr>
      </w:pPr>
      <w:r>
        <w:rPr>
          <w:rFonts w:ascii="宋体" w:hAnsi="宋体" w:hint="eastAsia"/>
          <w:szCs w:val="24"/>
        </w:rPr>
        <w:t>根据产品工艺的成熟与完善、技术发展水平及测试数据确定标准各项技术指标取值范围；</w:t>
      </w:r>
    </w:p>
    <w:p w14:paraId="2740353C" w14:textId="77777777" w:rsidR="004433B2" w:rsidRDefault="007C060D">
      <w:pPr>
        <w:pStyle w:val="afe"/>
        <w:numPr>
          <w:ilvl w:val="0"/>
          <w:numId w:val="4"/>
        </w:numPr>
        <w:spacing w:line="360" w:lineRule="auto"/>
        <w:ind w:firstLineChars="0"/>
        <w:rPr>
          <w:rFonts w:ascii="宋体" w:hAnsi="宋体" w:hint="eastAsia"/>
          <w:szCs w:val="24"/>
        </w:rPr>
      </w:pPr>
      <w:r>
        <w:rPr>
          <w:rFonts w:ascii="宋体" w:hAnsi="宋体"/>
          <w:szCs w:val="24"/>
        </w:rPr>
        <w:t>根据产品特性采用切实、可靠、方便、快捷的检验方法，确保标准涉及产品检验结果的准确性</w:t>
      </w:r>
      <w:r>
        <w:rPr>
          <w:rFonts w:ascii="宋体" w:hAnsi="宋体" w:hint="eastAsia"/>
          <w:szCs w:val="24"/>
        </w:rPr>
        <w:t>。</w:t>
      </w:r>
      <w:bookmarkEnd w:id="12"/>
    </w:p>
    <w:p w14:paraId="654703F4" w14:textId="5FE969B0" w:rsidR="004433B2" w:rsidRDefault="007C060D">
      <w:pPr>
        <w:pStyle w:val="afe"/>
        <w:numPr>
          <w:ilvl w:val="0"/>
          <w:numId w:val="4"/>
        </w:numPr>
        <w:spacing w:line="360" w:lineRule="auto"/>
        <w:ind w:firstLineChars="0"/>
        <w:rPr>
          <w:rFonts w:ascii="宋体" w:hAnsi="宋体" w:hint="eastAsia"/>
          <w:szCs w:val="24"/>
        </w:rPr>
      </w:pPr>
      <w:r>
        <w:rPr>
          <w:rFonts w:ascii="宋体" w:hAnsi="宋体" w:hint="eastAsia"/>
          <w:szCs w:val="24"/>
        </w:rPr>
        <w:t>标准由国内</w:t>
      </w:r>
      <w:r w:rsidR="008E302A">
        <w:rPr>
          <w:rFonts w:hint="eastAsia"/>
          <w:szCs w:val="24"/>
        </w:rPr>
        <w:t>导电用无缝铜</w:t>
      </w:r>
      <w:r>
        <w:rPr>
          <w:rFonts w:hint="eastAsia"/>
          <w:szCs w:val="24"/>
        </w:rPr>
        <w:t>管</w:t>
      </w:r>
      <w:r>
        <w:rPr>
          <w:rFonts w:ascii="宋体" w:hAnsi="宋体" w:hint="eastAsia"/>
          <w:szCs w:val="24"/>
        </w:rPr>
        <w:t>生产及使用厂家联合制定，反映了国内生产企业的先进生产技术，产品质量接近国际领先水平，便于生产，易于应用和推广。</w:t>
      </w:r>
    </w:p>
    <w:p w14:paraId="706F9A94" w14:textId="5845A2F3" w:rsidR="004433B2" w:rsidRDefault="00F138CD">
      <w:pPr>
        <w:pStyle w:val="af3"/>
        <w:numPr>
          <w:ilvl w:val="0"/>
          <w:numId w:val="1"/>
        </w:numPr>
        <w:spacing w:before="0" w:beforeAutospacing="0" w:after="0" w:afterAutospacing="0" w:line="360" w:lineRule="auto"/>
        <w:jc w:val="both"/>
        <w:rPr>
          <w:rFonts w:ascii="黑体" w:eastAsia="黑体" w:cs="Arial" w:hint="eastAsia"/>
        </w:rPr>
      </w:pPr>
      <w:r w:rsidRPr="00F138CD">
        <w:rPr>
          <w:rFonts w:ascii="黑体" w:eastAsia="黑体" w:cs="Arial" w:hint="eastAsia"/>
        </w:rPr>
        <w:t>标准主要技术内容的确定依据及主要试验和验证情况分析</w:t>
      </w:r>
    </w:p>
    <w:p w14:paraId="4D0A024A" w14:textId="4F2C35B7" w:rsidR="00D30983" w:rsidRDefault="00D30983">
      <w:pPr>
        <w:pStyle w:val="afd"/>
        <w:numPr>
          <w:ilvl w:val="1"/>
          <w:numId w:val="5"/>
        </w:numPr>
        <w:spacing w:beforeLines="0" w:afterLines="0" w:line="360" w:lineRule="auto"/>
        <w:outlineLvl w:val="9"/>
        <w:rPr>
          <w:rFonts w:hAnsi="黑体" w:cs="黑体" w:hint="eastAsia"/>
          <w:sz w:val="24"/>
          <w:szCs w:val="24"/>
        </w:rPr>
      </w:pPr>
      <w:bookmarkStart w:id="13" w:name="_Toc151628334"/>
      <w:bookmarkStart w:id="14" w:name="_Toc30053"/>
      <w:bookmarkStart w:id="15" w:name="_Toc30443"/>
      <w:r w:rsidRPr="00D30983">
        <w:rPr>
          <w:rFonts w:hAnsi="黑体" w:cs="黑体" w:hint="eastAsia"/>
          <w:sz w:val="24"/>
          <w:szCs w:val="24"/>
        </w:rPr>
        <w:t>标准题目与适用范围</w:t>
      </w:r>
    </w:p>
    <w:p w14:paraId="4A8F296E" w14:textId="7F6210A3" w:rsidR="00D30983" w:rsidRPr="00D30983" w:rsidRDefault="00D30983" w:rsidP="00D30983">
      <w:pPr>
        <w:pStyle w:val="afc"/>
        <w:spacing w:line="360" w:lineRule="auto"/>
        <w:ind w:firstLine="480"/>
        <w:rPr>
          <w:rFonts w:hAnsi="宋体" w:cs="宋体" w:hint="eastAsia"/>
          <w:sz w:val="24"/>
          <w:szCs w:val="21"/>
        </w:rPr>
      </w:pPr>
      <w:r w:rsidRPr="00D30983">
        <w:rPr>
          <w:rFonts w:hAnsi="宋体" w:cs="宋体" w:hint="eastAsia"/>
          <w:sz w:val="24"/>
          <w:szCs w:val="21"/>
        </w:rPr>
        <w:t>本标准立项名称为“</w:t>
      </w:r>
      <w:r>
        <w:rPr>
          <w:rFonts w:hAnsi="宋体" w:cs="宋体" w:hint="eastAsia"/>
          <w:sz w:val="24"/>
          <w:szCs w:val="21"/>
        </w:rPr>
        <w:t>导电用无缝铜管</w:t>
      </w:r>
      <w:r w:rsidRPr="00D30983">
        <w:rPr>
          <w:rFonts w:hAnsi="宋体" w:cs="宋体" w:hint="eastAsia"/>
          <w:sz w:val="24"/>
          <w:szCs w:val="21"/>
        </w:rPr>
        <w:t>”，英文名称由“</w:t>
      </w:r>
      <w:r w:rsidRPr="00AE4CA7">
        <w:rPr>
          <w:rFonts w:eastAsia="黑体"/>
          <w:noProof/>
          <w:szCs w:val="28"/>
        </w:rPr>
        <w:t>The seamless copper tubes for electrical purposesor</w:t>
      </w:r>
      <w:r w:rsidRPr="00D30983">
        <w:rPr>
          <w:rFonts w:hAnsi="宋体" w:cs="宋体" w:hint="eastAsia"/>
          <w:sz w:val="24"/>
          <w:szCs w:val="21"/>
        </w:rPr>
        <w:t>”，本文件代替GB/T</w:t>
      </w:r>
      <w:r>
        <w:rPr>
          <w:rFonts w:hAnsi="宋体" w:cs="宋体" w:hint="eastAsia"/>
          <w:sz w:val="24"/>
          <w:szCs w:val="21"/>
        </w:rPr>
        <w:t>19850</w:t>
      </w:r>
      <w:r w:rsidRPr="00D30983">
        <w:rPr>
          <w:rFonts w:hAnsi="宋体" w:cs="宋体" w:hint="eastAsia"/>
          <w:sz w:val="24"/>
          <w:szCs w:val="21"/>
        </w:rPr>
        <w:t>－2013《</w:t>
      </w:r>
      <w:r>
        <w:rPr>
          <w:rFonts w:hAnsi="宋体" w:cs="宋体" w:hint="eastAsia"/>
          <w:sz w:val="24"/>
          <w:szCs w:val="21"/>
        </w:rPr>
        <w:t>导电用无缝铜管</w:t>
      </w:r>
      <w:r w:rsidRPr="00D30983">
        <w:rPr>
          <w:rFonts w:hAnsi="宋体" w:cs="宋体" w:hint="eastAsia"/>
          <w:sz w:val="24"/>
          <w:szCs w:val="21"/>
        </w:rPr>
        <w:t>》。</w:t>
      </w:r>
    </w:p>
    <w:p w14:paraId="36AC47DD" w14:textId="59A184F0" w:rsidR="00D30983" w:rsidRPr="00D30983" w:rsidRDefault="00D30983" w:rsidP="00D30983">
      <w:pPr>
        <w:pStyle w:val="afc"/>
        <w:spacing w:line="360" w:lineRule="auto"/>
        <w:ind w:firstLine="480"/>
        <w:rPr>
          <w:rFonts w:hAnsi="宋体" w:cs="宋体" w:hint="eastAsia"/>
          <w:sz w:val="24"/>
          <w:szCs w:val="21"/>
        </w:rPr>
      </w:pPr>
      <w:r w:rsidRPr="00D30983">
        <w:rPr>
          <w:rFonts w:hAnsi="宋体" w:cs="宋体" w:hint="eastAsia"/>
          <w:sz w:val="24"/>
          <w:szCs w:val="21"/>
        </w:rPr>
        <w:t>在原适用范围中增加了</w:t>
      </w:r>
      <w:r>
        <w:rPr>
          <w:rFonts w:hAnsi="宋体" w:cs="宋体" w:hint="eastAsia"/>
          <w:sz w:val="24"/>
          <w:szCs w:val="21"/>
        </w:rPr>
        <w:t>新能源装备等，</w:t>
      </w:r>
      <w:r w:rsidRPr="00D30983">
        <w:rPr>
          <w:rFonts w:hAnsi="宋体" w:cs="宋体" w:hint="eastAsia"/>
          <w:sz w:val="24"/>
          <w:szCs w:val="21"/>
        </w:rPr>
        <w:t>本文件规定了导电用无缝铜管（以下简称管材）的分类和标记、技术要求、试验方法、试验规则、标志、包装、运输、贮存、随行文件和订货单内容。</w:t>
      </w:r>
    </w:p>
    <w:p w14:paraId="4D060EAA" w14:textId="578B82BC" w:rsidR="00D30983" w:rsidRPr="00D30983" w:rsidRDefault="00D30983" w:rsidP="00D30983">
      <w:pPr>
        <w:pStyle w:val="afc"/>
        <w:spacing w:line="360" w:lineRule="auto"/>
        <w:ind w:firstLine="480"/>
        <w:rPr>
          <w:rFonts w:hAnsi="宋体" w:cs="宋体" w:hint="eastAsia"/>
          <w:sz w:val="24"/>
          <w:szCs w:val="21"/>
        </w:rPr>
      </w:pPr>
      <w:r w:rsidRPr="00D30983">
        <w:rPr>
          <w:rFonts w:hAnsi="宋体" w:cs="宋体" w:hint="eastAsia"/>
          <w:sz w:val="24"/>
          <w:szCs w:val="21"/>
        </w:rPr>
        <w:t>本文件适用于电力输配系统、新能源装备、高端电气设备、轨道交通、大型电解设备、电炉、电机等设备用导电圆形、矩(方)形无缝铜管。</w:t>
      </w:r>
    </w:p>
    <w:p w14:paraId="048A1209" w14:textId="30AF3827" w:rsidR="004433B2" w:rsidRDefault="007C060D">
      <w:pPr>
        <w:pStyle w:val="afd"/>
        <w:numPr>
          <w:ilvl w:val="1"/>
          <w:numId w:val="5"/>
        </w:numPr>
        <w:spacing w:beforeLines="0" w:afterLines="0" w:line="360" w:lineRule="auto"/>
        <w:outlineLvl w:val="9"/>
        <w:rPr>
          <w:rFonts w:hAnsi="黑体" w:cs="黑体" w:hint="eastAsia"/>
          <w:sz w:val="24"/>
          <w:szCs w:val="24"/>
        </w:rPr>
      </w:pPr>
      <w:r>
        <w:rPr>
          <w:rFonts w:hAnsi="黑体" w:cs="黑体" w:hint="eastAsia"/>
          <w:sz w:val="24"/>
          <w:szCs w:val="24"/>
        </w:rPr>
        <w:t>规范性引用文件</w:t>
      </w:r>
    </w:p>
    <w:p w14:paraId="3FE296E5" w14:textId="0289344D" w:rsidR="004433B2" w:rsidRDefault="007C060D">
      <w:pPr>
        <w:snapToGrid w:val="0"/>
        <w:spacing w:line="360" w:lineRule="auto"/>
        <w:ind w:firstLineChars="200" w:firstLine="480"/>
        <w:rPr>
          <w:rFonts w:ascii="宋体" w:hAnsi="宋体" w:cs="宋体" w:hint="eastAsia"/>
          <w:szCs w:val="21"/>
        </w:rPr>
      </w:pPr>
      <w:r>
        <w:rPr>
          <w:rFonts w:ascii="宋体" w:hAnsi="宋体" w:cs="宋体"/>
          <w:szCs w:val="21"/>
        </w:rPr>
        <w:t>原标准为 20</w:t>
      </w:r>
      <w:r w:rsidR="008E302A">
        <w:rPr>
          <w:rFonts w:ascii="宋体" w:hAnsi="宋体" w:cs="宋体" w:hint="eastAsia"/>
          <w:szCs w:val="21"/>
        </w:rPr>
        <w:t>14</w:t>
      </w:r>
      <w:r>
        <w:rPr>
          <w:rFonts w:ascii="宋体" w:hAnsi="宋体" w:cs="宋体"/>
          <w:szCs w:val="21"/>
        </w:rPr>
        <w:t xml:space="preserve"> 年颁布，通过十多年的发展，相关标准体系发生了变化，根据已经颁布的标准内容和相关标准的引用情况，对标准的引用文件内容进行</w:t>
      </w:r>
      <w:proofErr w:type="gramStart"/>
      <w:r>
        <w:rPr>
          <w:rFonts w:ascii="宋体" w:hAnsi="宋体" w:cs="宋体"/>
          <w:szCs w:val="21"/>
        </w:rPr>
        <w:t>修定</w:t>
      </w:r>
      <w:proofErr w:type="gramEnd"/>
      <w:r>
        <w:rPr>
          <w:rFonts w:ascii="宋体" w:hAnsi="宋体" w:cs="宋体"/>
          <w:szCs w:val="21"/>
        </w:rPr>
        <w:t>，见表 2</w:t>
      </w:r>
    </w:p>
    <w:p w14:paraId="72C3AECC" w14:textId="77777777" w:rsidR="004433B2" w:rsidRDefault="007C060D">
      <w:pPr>
        <w:jc w:val="center"/>
        <w:rPr>
          <w:rFonts w:ascii="黑体" w:eastAsia="黑体" w:hAnsi="黑体" w:cs="黑体" w:hint="eastAsia"/>
          <w:bCs/>
          <w:color w:val="000000"/>
        </w:rPr>
      </w:pPr>
      <w:r>
        <w:rPr>
          <w:rFonts w:ascii="黑体" w:eastAsia="黑体" w:hAnsi="黑体" w:cs="黑体"/>
          <w:bCs/>
          <w:color w:val="000000"/>
        </w:rPr>
        <w:lastRenderedPageBreak/>
        <w:t>表 2 引用文件</w:t>
      </w:r>
      <w:proofErr w:type="gramStart"/>
      <w:r>
        <w:rPr>
          <w:rFonts w:ascii="黑体" w:eastAsia="黑体" w:hAnsi="黑体" w:cs="黑体"/>
          <w:bCs/>
          <w:color w:val="000000"/>
        </w:rPr>
        <w:t>修定</w:t>
      </w:r>
      <w:proofErr w:type="gramEnd"/>
      <w:r>
        <w:rPr>
          <w:rFonts w:ascii="黑体" w:eastAsia="黑体" w:hAnsi="黑体" w:cs="黑体"/>
          <w:bCs/>
          <w:color w:val="000000"/>
        </w:rPr>
        <w:t>内容对照表</w:t>
      </w:r>
    </w:p>
    <w:tbl>
      <w:tblPr>
        <w:tblStyle w:val="af7"/>
        <w:tblW w:w="9061" w:type="dxa"/>
        <w:tblLook w:val="04A0" w:firstRow="1" w:lastRow="0" w:firstColumn="1" w:lastColumn="0" w:noHBand="0" w:noVBand="1"/>
      </w:tblPr>
      <w:tblGrid>
        <w:gridCol w:w="3681"/>
        <w:gridCol w:w="3544"/>
        <w:gridCol w:w="1836"/>
      </w:tblGrid>
      <w:tr w:rsidR="004433B2" w14:paraId="5CBAB788" w14:textId="77777777">
        <w:trPr>
          <w:trHeight w:val="600"/>
        </w:trPr>
        <w:tc>
          <w:tcPr>
            <w:tcW w:w="3681" w:type="dxa"/>
            <w:vAlign w:val="center"/>
          </w:tcPr>
          <w:p w14:paraId="5815BF9E" w14:textId="77777777" w:rsidR="004433B2" w:rsidRPr="00F60BDB" w:rsidRDefault="007C060D">
            <w:pPr>
              <w:widowControl/>
              <w:adjustRightInd/>
              <w:spacing w:line="240" w:lineRule="auto"/>
              <w:jc w:val="center"/>
              <w:textAlignment w:val="auto"/>
              <w:rPr>
                <w:rFonts w:ascii="宋体" w:hAnsi="宋体" w:cs="宋体" w:hint="eastAsia"/>
                <w:color w:val="000000"/>
                <w:sz w:val="21"/>
                <w:szCs w:val="21"/>
              </w:rPr>
            </w:pPr>
            <w:r w:rsidRPr="00F60BDB">
              <w:rPr>
                <w:rFonts w:ascii="宋体" w:hAnsi="宋体" w:cs="宋体" w:hint="eastAsia"/>
                <w:color w:val="000000"/>
                <w:sz w:val="21"/>
                <w:szCs w:val="21"/>
              </w:rPr>
              <w:t>原引用文件名称</w:t>
            </w:r>
          </w:p>
        </w:tc>
        <w:tc>
          <w:tcPr>
            <w:tcW w:w="3544" w:type="dxa"/>
            <w:vAlign w:val="center"/>
          </w:tcPr>
          <w:p w14:paraId="556505CF" w14:textId="77777777" w:rsidR="004433B2" w:rsidRPr="00F60BDB" w:rsidRDefault="007C060D">
            <w:pPr>
              <w:widowControl/>
              <w:adjustRightInd/>
              <w:spacing w:line="240" w:lineRule="auto"/>
              <w:jc w:val="center"/>
              <w:textAlignment w:val="auto"/>
              <w:rPr>
                <w:rFonts w:ascii="宋体" w:hAnsi="宋体" w:cs="宋体" w:hint="eastAsia"/>
                <w:color w:val="000000"/>
                <w:sz w:val="21"/>
                <w:szCs w:val="21"/>
              </w:rPr>
            </w:pPr>
            <w:r w:rsidRPr="00F60BDB">
              <w:rPr>
                <w:rFonts w:ascii="宋体" w:hAnsi="宋体" w:cs="宋体" w:hint="eastAsia"/>
                <w:color w:val="000000"/>
                <w:sz w:val="21"/>
                <w:szCs w:val="21"/>
              </w:rPr>
              <w:t>修改后引用文件名称</w:t>
            </w:r>
          </w:p>
        </w:tc>
        <w:tc>
          <w:tcPr>
            <w:tcW w:w="1836" w:type="dxa"/>
            <w:vAlign w:val="center"/>
          </w:tcPr>
          <w:p w14:paraId="1F9CC83E" w14:textId="77777777" w:rsidR="004433B2" w:rsidRPr="00F60BDB" w:rsidRDefault="007C060D">
            <w:pPr>
              <w:widowControl/>
              <w:adjustRightInd/>
              <w:spacing w:line="240" w:lineRule="auto"/>
              <w:jc w:val="center"/>
              <w:textAlignment w:val="auto"/>
              <w:rPr>
                <w:rFonts w:ascii="宋体" w:hAnsi="宋体" w:cs="宋体" w:hint="eastAsia"/>
                <w:color w:val="000000"/>
                <w:sz w:val="21"/>
                <w:szCs w:val="21"/>
              </w:rPr>
            </w:pPr>
            <w:r w:rsidRPr="00F60BDB">
              <w:rPr>
                <w:rFonts w:ascii="宋体" w:hAnsi="宋体" w:cs="宋体" w:hint="eastAsia"/>
                <w:color w:val="000000"/>
                <w:sz w:val="21"/>
                <w:szCs w:val="21"/>
              </w:rPr>
              <w:t>修订说明</w:t>
            </w:r>
          </w:p>
        </w:tc>
      </w:tr>
      <w:tr w:rsidR="004433B2" w14:paraId="3C84C80C" w14:textId="77777777">
        <w:trPr>
          <w:trHeight w:val="600"/>
        </w:trPr>
        <w:tc>
          <w:tcPr>
            <w:tcW w:w="3681" w:type="dxa"/>
            <w:vAlign w:val="center"/>
          </w:tcPr>
          <w:p w14:paraId="021FC16A"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GB/T 228.1-2010 金属材料 拉伸试验 第1部分:室温试验方法(ISO6892-1:2009,MOD)</w:t>
            </w:r>
          </w:p>
        </w:tc>
        <w:tc>
          <w:tcPr>
            <w:tcW w:w="3544" w:type="dxa"/>
            <w:vAlign w:val="center"/>
          </w:tcPr>
          <w:p w14:paraId="174BAD4B"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bookmarkStart w:id="16" w:name="RANGE!F9"/>
            <w:r w:rsidRPr="00F60BDB">
              <w:rPr>
                <w:rFonts w:ascii="宋体" w:hAnsi="宋体" w:cs="宋体" w:hint="eastAsia"/>
                <w:color w:val="000000"/>
                <w:sz w:val="21"/>
                <w:szCs w:val="21"/>
              </w:rPr>
              <w:t>GB/T 34505—2017 铜及铜合金材料室温拉伸试验方法；</w:t>
            </w:r>
            <w:bookmarkEnd w:id="16"/>
          </w:p>
        </w:tc>
        <w:tc>
          <w:tcPr>
            <w:tcW w:w="1836" w:type="dxa"/>
            <w:vAlign w:val="center"/>
          </w:tcPr>
          <w:p w14:paraId="4D43C90D"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更符合产品需求</w:t>
            </w:r>
          </w:p>
        </w:tc>
      </w:tr>
      <w:tr w:rsidR="004433B2" w14:paraId="29497D66" w14:textId="77777777">
        <w:trPr>
          <w:trHeight w:val="600"/>
        </w:trPr>
        <w:tc>
          <w:tcPr>
            <w:tcW w:w="3681" w:type="dxa"/>
            <w:vAlign w:val="center"/>
          </w:tcPr>
          <w:p w14:paraId="4CFB4369"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GB/T 241 金属管液压试验方法</w:t>
            </w:r>
          </w:p>
        </w:tc>
        <w:tc>
          <w:tcPr>
            <w:tcW w:w="3544" w:type="dxa"/>
            <w:vAlign w:val="center"/>
          </w:tcPr>
          <w:p w14:paraId="5E55DED2"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bookmarkStart w:id="17" w:name="RANGE!F10"/>
            <w:r w:rsidRPr="00F60BDB">
              <w:rPr>
                <w:rFonts w:ascii="宋体" w:hAnsi="宋体" w:cs="宋体" w:hint="eastAsia"/>
                <w:color w:val="000000"/>
                <w:sz w:val="21"/>
                <w:szCs w:val="21"/>
              </w:rPr>
              <w:t>GB/T 241 金属管液压试验方法；</w:t>
            </w:r>
            <w:bookmarkEnd w:id="17"/>
          </w:p>
        </w:tc>
        <w:tc>
          <w:tcPr>
            <w:tcW w:w="1836" w:type="dxa"/>
            <w:vAlign w:val="center"/>
          </w:tcPr>
          <w:p w14:paraId="1F5209AA"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标准名称更新</w:t>
            </w:r>
          </w:p>
        </w:tc>
      </w:tr>
      <w:tr w:rsidR="004433B2" w14:paraId="435E0FAA" w14:textId="77777777">
        <w:trPr>
          <w:trHeight w:val="600"/>
        </w:trPr>
        <w:tc>
          <w:tcPr>
            <w:tcW w:w="3681" w:type="dxa"/>
            <w:vAlign w:val="center"/>
          </w:tcPr>
          <w:p w14:paraId="035C8634"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GB/T 242 金属管扩口试验方法(ISO 8493:1998,IDT)</w:t>
            </w:r>
          </w:p>
        </w:tc>
        <w:tc>
          <w:tcPr>
            <w:tcW w:w="3544" w:type="dxa"/>
            <w:vAlign w:val="center"/>
          </w:tcPr>
          <w:p w14:paraId="0F952BB2"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bookmarkStart w:id="18" w:name="RANGE!F11"/>
            <w:r w:rsidRPr="00F60BDB">
              <w:rPr>
                <w:rFonts w:ascii="宋体" w:hAnsi="宋体" w:cs="宋体" w:hint="eastAsia"/>
                <w:color w:val="000000"/>
                <w:sz w:val="21"/>
                <w:szCs w:val="21"/>
              </w:rPr>
              <w:t>GB/T 242 金属管扩口试验方法；</w:t>
            </w:r>
            <w:bookmarkEnd w:id="18"/>
          </w:p>
        </w:tc>
        <w:tc>
          <w:tcPr>
            <w:tcW w:w="1836" w:type="dxa"/>
            <w:vAlign w:val="center"/>
          </w:tcPr>
          <w:p w14:paraId="68BA04FB"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标准名称更新</w:t>
            </w:r>
          </w:p>
        </w:tc>
      </w:tr>
      <w:tr w:rsidR="004433B2" w14:paraId="068BFC0A" w14:textId="77777777">
        <w:trPr>
          <w:trHeight w:val="600"/>
        </w:trPr>
        <w:tc>
          <w:tcPr>
            <w:tcW w:w="3681" w:type="dxa"/>
            <w:vAlign w:val="center"/>
          </w:tcPr>
          <w:p w14:paraId="0A8BB79D"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GB/T 246 金属管压扁试验方法(ISO 8492:1998,IDT)</w:t>
            </w:r>
          </w:p>
        </w:tc>
        <w:tc>
          <w:tcPr>
            <w:tcW w:w="3544" w:type="dxa"/>
            <w:vAlign w:val="center"/>
          </w:tcPr>
          <w:p w14:paraId="2D0FC71F"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bookmarkStart w:id="19" w:name="RANGE!F12"/>
            <w:r w:rsidRPr="00F60BDB">
              <w:rPr>
                <w:rFonts w:ascii="宋体" w:hAnsi="宋体" w:cs="宋体" w:hint="eastAsia"/>
                <w:color w:val="000000"/>
                <w:sz w:val="21"/>
                <w:szCs w:val="21"/>
              </w:rPr>
              <w:t>GB/T 246 金属管压扁试验方法；</w:t>
            </w:r>
            <w:bookmarkEnd w:id="19"/>
          </w:p>
        </w:tc>
        <w:tc>
          <w:tcPr>
            <w:tcW w:w="1836" w:type="dxa"/>
            <w:vAlign w:val="center"/>
          </w:tcPr>
          <w:p w14:paraId="5156B5DF"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标准名称更新</w:t>
            </w:r>
          </w:p>
        </w:tc>
      </w:tr>
      <w:tr w:rsidR="004433B2" w14:paraId="02F19657" w14:textId="77777777">
        <w:trPr>
          <w:trHeight w:val="600"/>
        </w:trPr>
        <w:tc>
          <w:tcPr>
            <w:tcW w:w="3681" w:type="dxa"/>
            <w:vAlign w:val="center"/>
          </w:tcPr>
          <w:p w14:paraId="4350BECF"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无</w:t>
            </w:r>
          </w:p>
        </w:tc>
        <w:tc>
          <w:tcPr>
            <w:tcW w:w="3544" w:type="dxa"/>
            <w:vAlign w:val="center"/>
          </w:tcPr>
          <w:p w14:paraId="0BB4E75D"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GB/T 2828.1 计数抽样检验程序</w:t>
            </w:r>
          </w:p>
        </w:tc>
        <w:tc>
          <w:tcPr>
            <w:tcW w:w="1836" w:type="dxa"/>
            <w:vAlign w:val="center"/>
          </w:tcPr>
          <w:p w14:paraId="361C9E4C"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新增抽检检测规定</w:t>
            </w:r>
          </w:p>
        </w:tc>
      </w:tr>
      <w:tr w:rsidR="004433B2" w14:paraId="2BBCE74C" w14:textId="77777777">
        <w:trPr>
          <w:trHeight w:val="600"/>
        </w:trPr>
        <w:tc>
          <w:tcPr>
            <w:tcW w:w="3681" w:type="dxa"/>
            <w:vAlign w:val="center"/>
          </w:tcPr>
          <w:p w14:paraId="09213B16"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GB/T 4340.1 金属材料 维氏硬度试验 第1部分:试验方法(1SO 6507-1:2005,MOD)</w:t>
            </w:r>
          </w:p>
        </w:tc>
        <w:tc>
          <w:tcPr>
            <w:tcW w:w="3544" w:type="dxa"/>
            <w:vAlign w:val="center"/>
          </w:tcPr>
          <w:p w14:paraId="5AE4664D"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bookmarkStart w:id="20" w:name="RANGE!F14"/>
            <w:r w:rsidRPr="00F60BDB">
              <w:rPr>
                <w:rFonts w:ascii="宋体" w:hAnsi="宋体" w:cs="宋体" w:hint="eastAsia"/>
                <w:color w:val="000000"/>
                <w:sz w:val="21"/>
                <w:szCs w:val="21"/>
              </w:rPr>
              <w:t>GB/T 4340.1 金属材料维氏硬度试验 第1部分：试验方法；</w:t>
            </w:r>
            <w:bookmarkEnd w:id="20"/>
          </w:p>
        </w:tc>
        <w:tc>
          <w:tcPr>
            <w:tcW w:w="1836" w:type="dxa"/>
            <w:vAlign w:val="center"/>
          </w:tcPr>
          <w:p w14:paraId="0735885C"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标准名称更新</w:t>
            </w:r>
          </w:p>
        </w:tc>
      </w:tr>
      <w:tr w:rsidR="004433B2" w14:paraId="497EA447" w14:textId="77777777">
        <w:trPr>
          <w:trHeight w:val="600"/>
        </w:trPr>
        <w:tc>
          <w:tcPr>
            <w:tcW w:w="3681" w:type="dxa"/>
            <w:vAlign w:val="center"/>
          </w:tcPr>
          <w:p w14:paraId="09021917"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GB/T 5121 (所有部分) 铜及铜合金化学分析方法</w:t>
            </w:r>
          </w:p>
        </w:tc>
        <w:tc>
          <w:tcPr>
            <w:tcW w:w="3544" w:type="dxa"/>
            <w:vAlign w:val="center"/>
          </w:tcPr>
          <w:p w14:paraId="30894FF6"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GB/T 5121（所有部分）铜及铜合金化学分析方法；</w:t>
            </w:r>
          </w:p>
        </w:tc>
        <w:tc>
          <w:tcPr>
            <w:tcW w:w="1836" w:type="dxa"/>
            <w:vAlign w:val="center"/>
          </w:tcPr>
          <w:p w14:paraId="1ECD6A95"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 xml:space="preserve">　保持不变</w:t>
            </w:r>
          </w:p>
        </w:tc>
      </w:tr>
      <w:tr w:rsidR="004433B2" w14:paraId="4A8B829B" w14:textId="77777777">
        <w:trPr>
          <w:trHeight w:val="600"/>
        </w:trPr>
        <w:tc>
          <w:tcPr>
            <w:tcW w:w="3681" w:type="dxa"/>
            <w:vAlign w:val="center"/>
          </w:tcPr>
          <w:p w14:paraId="1A7122F1"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GB/T 5131 加工铜及铜合金化学成分和产品形状</w:t>
            </w:r>
          </w:p>
        </w:tc>
        <w:tc>
          <w:tcPr>
            <w:tcW w:w="3544" w:type="dxa"/>
            <w:vAlign w:val="center"/>
          </w:tcPr>
          <w:p w14:paraId="015647A7"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GB/T 5231 加工铜及铜合金化学成分和产品形状；</w:t>
            </w:r>
          </w:p>
        </w:tc>
        <w:tc>
          <w:tcPr>
            <w:tcW w:w="1836" w:type="dxa"/>
            <w:vAlign w:val="center"/>
          </w:tcPr>
          <w:p w14:paraId="66078BCF"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 xml:space="preserve">　保持不变</w:t>
            </w:r>
          </w:p>
        </w:tc>
      </w:tr>
      <w:tr w:rsidR="004433B2" w14:paraId="606895F4" w14:textId="77777777">
        <w:trPr>
          <w:trHeight w:val="600"/>
        </w:trPr>
        <w:tc>
          <w:tcPr>
            <w:tcW w:w="3681" w:type="dxa"/>
            <w:vAlign w:val="center"/>
          </w:tcPr>
          <w:p w14:paraId="651E43A8"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GB/T 5248 铜及铜合金无缝管涡流探伤方法</w:t>
            </w:r>
          </w:p>
        </w:tc>
        <w:tc>
          <w:tcPr>
            <w:tcW w:w="3544" w:type="dxa"/>
            <w:vAlign w:val="center"/>
          </w:tcPr>
          <w:p w14:paraId="55166B95"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GB/T 5248—2016铜及铜合金无缝管涡流探伤方法；</w:t>
            </w:r>
          </w:p>
        </w:tc>
        <w:tc>
          <w:tcPr>
            <w:tcW w:w="1836" w:type="dxa"/>
            <w:vAlign w:val="center"/>
          </w:tcPr>
          <w:p w14:paraId="582A0E04"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 xml:space="preserve">　保持不变</w:t>
            </w:r>
          </w:p>
        </w:tc>
      </w:tr>
      <w:tr w:rsidR="004433B2" w14:paraId="1BF7BF4B" w14:textId="77777777">
        <w:trPr>
          <w:trHeight w:val="600"/>
        </w:trPr>
        <w:tc>
          <w:tcPr>
            <w:tcW w:w="3681" w:type="dxa"/>
            <w:vAlign w:val="center"/>
          </w:tcPr>
          <w:p w14:paraId="274D9E10"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GB/T 8888 重有色金属加工产品的包装、标志、运输和贮存</w:t>
            </w:r>
          </w:p>
        </w:tc>
        <w:tc>
          <w:tcPr>
            <w:tcW w:w="3544" w:type="dxa"/>
            <w:vAlign w:val="center"/>
          </w:tcPr>
          <w:p w14:paraId="67B59F48"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bookmarkStart w:id="21" w:name="RANGE!F18"/>
            <w:r w:rsidRPr="00F60BDB">
              <w:rPr>
                <w:rFonts w:ascii="宋体" w:hAnsi="宋体" w:cs="宋体" w:hint="eastAsia"/>
                <w:color w:val="000000"/>
                <w:sz w:val="21"/>
                <w:szCs w:val="21"/>
              </w:rPr>
              <w:t>GB/T 8888 重有色金属加工产品的包装、标志、运输、贮存和质量证明书；</w:t>
            </w:r>
            <w:bookmarkEnd w:id="21"/>
          </w:p>
        </w:tc>
        <w:tc>
          <w:tcPr>
            <w:tcW w:w="1836" w:type="dxa"/>
            <w:vAlign w:val="center"/>
          </w:tcPr>
          <w:p w14:paraId="3DAC7455"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标准名称更新</w:t>
            </w:r>
          </w:p>
        </w:tc>
      </w:tr>
      <w:tr w:rsidR="004433B2" w14:paraId="0A7D33D0" w14:textId="77777777">
        <w:trPr>
          <w:trHeight w:val="600"/>
        </w:trPr>
        <w:tc>
          <w:tcPr>
            <w:tcW w:w="3681" w:type="dxa"/>
            <w:vAlign w:val="center"/>
          </w:tcPr>
          <w:p w14:paraId="1040E2A5"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GB/T 10567.2 铜及铜合金加工材残余应力检验方法 氨</w:t>
            </w:r>
            <w:proofErr w:type="gramStart"/>
            <w:r w:rsidRPr="00F60BDB">
              <w:rPr>
                <w:rFonts w:ascii="宋体" w:hAnsi="宋体" w:cs="宋体" w:hint="eastAsia"/>
                <w:color w:val="000000"/>
                <w:sz w:val="21"/>
                <w:szCs w:val="21"/>
              </w:rPr>
              <w:t>熏试验</w:t>
            </w:r>
            <w:proofErr w:type="gramEnd"/>
            <w:r w:rsidRPr="00F60BDB">
              <w:rPr>
                <w:rFonts w:ascii="宋体" w:hAnsi="宋体" w:cs="宋体" w:hint="eastAsia"/>
                <w:color w:val="000000"/>
                <w:sz w:val="21"/>
                <w:szCs w:val="21"/>
              </w:rPr>
              <w:t>法</w:t>
            </w:r>
          </w:p>
        </w:tc>
        <w:tc>
          <w:tcPr>
            <w:tcW w:w="3544" w:type="dxa"/>
            <w:vAlign w:val="center"/>
          </w:tcPr>
          <w:p w14:paraId="24438DA3"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bookmarkStart w:id="22" w:name="RANGE!F20"/>
            <w:r w:rsidRPr="00F60BDB">
              <w:rPr>
                <w:rFonts w:ascii="宋体" w:hAnsi="宋体" w:cs="宋体" w:hint="eastAsia"/>
                <w:color w:val="000000"/>
                <w:sz w:val="21"/>
                <w:szCs w:val="21"/>
              </w:rPr>
              <w:t>YS/T 1578—2022 铜及铜合金无缝管残余应力测试方法切割法；</w:t>
            </w:r>
            <w:bookmarkEnd w:id="22"/>
          </w:p>
        </w:tc>
        <w:tc>
          <w:tcPr>
            <w:tcW w:w="1836" w:type="dxa"/>
            <w:vAlign w:val="center"/>
          </w:tcPr>
          <w:p w14:paraId="4E9D7ACF"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更符合产品需求</w:t>
            </w:r>
          </w:p>
        </w:tc>
      </w:tr>
      <w:tr w:rsidR="004433B2" w14:paraId="1AC38CE7" w14:textId="77777777">
        <w:trPr>
          <w:trHeight w:val="600"/>
        </w:trPr>
        <w:tc>
          <w:tcPr>
            <w:tcW w:w="3681" w:type="dxa"/>
            <w:vAlign w:val="center"/>
          </w:tcPr>
          <w:p w14:paraId="00397986"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GB/T 16866 铜及铜合金无缝管材外形尺寸和允许偏差</w:t>
            </w:r>
          </w:p>
        </w:tc>
        <w:tc>
          <w:tcPr>
            <w:tcW w:w="3544" w:type="dxa"/>
            <w:vAlign w:val="center"/>
          </w:tcPr>
          <w:p w14:paraId="37F7BDAE"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GB/T 16866 铜及铜合金无缝管材外形尺寸和允许偏差；</w:t>
            </w:r>
          </w:p>
        </w:tc>
        <w:tc>
          <w:tcPr>
            <w:tcW w:w="1836" w:type="dxa"/>
            <w:vAlign w:val="center"/>
          </w:tcPr>
          <w:p w14:paraId="3634984D"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 xml:space="preserve">　保持不变</w:t>
            </w:r>
          </w:p>
        </w:tc>
      </w:tr>
      <w:tr w:rsidR="004433B2" w14:paraId="68AFC914" w14:textId="77777777">
        <w:trPr>
          <w:trHeight w:val="600"/>
        </w:trPr>
        <w:tc>
          <w:tcPr>
            <w:tcW w:w="3681" w:type="dxa"/>
            <w:vAlign w:val="center"/>
          </w:tcPr>
          <w:p w14:paraId="5B0145F8"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GB/T 17791</w:t>
            </w:r>
            <w:proofErr w:type="gramStart"/>
            <w:r w:rsidRPr="00F60BDB">
              <w:rPr>
                <w:rFonts w:ascii="宋体" w:hAnsi="宋体" w:cs="宋体" w:hint="eastAsia"/>
                <w:color w:val="000000"/>
                <w:sz w:val="21"/>
                <w:szCs w:val="21"/>
              </w:rPr>
              <w:t>一2007</w:t>
            </w:r>
            <w:proofErr w:type="gramEnd"/>
            <w:r w:rsidRPr="00F60BDB">
              <w:rPr>
                <w:rFonts w:ascii="宋体" w:hAnsi="宋体" w:cs="宋体" w:hint="eastAsia"/>
                <w:color w:val="000000"/>
                <w:sz w:val="21"/>
                <w:szCs w:val="21"/>
              </w:rPr>
              <w:t xml:space="preserve"> 空调与制冷设备用铜管</w:t>
            </w:r>
          </w:p>
        </w:tc>
        <w:tc>
          <w:tcPr>
            <w:tcW w:w="3544" w:type="dxa"/>
            <w:vAlign w:val="center"/>
          </w:tcPr>
          <w:p w14:paraId="5AE622F1"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bookmarkStart w:id="23" w:name="RANGE!F22"/>
            <w:r w:rsidRPr="00F60BDB">
              <w:rPr>
                <w:rFonts w:ascii="宋体" w:hAnsi="宋体" w:cs="宋体" w:hint="eastAsia"/>
                <w:color w:val="000000"/>
                <w:sz w:val="21"/>
                <w:szCs w:val="21"/>
              </w:rPr>
              <w:t>GB/T 17791—2017 空调与制冷设备用铜管；</w:t>
            </w:r>
            <w:bookmarkEnd w:id="23"/>
          </w:p>
        </w:tc>
        <w:tc>
          <w:tcPr>
            <w:tcW w:w="1836" w:type="dxa"/>
            <w:vAlign w:val="center"/>
          </w:tcPr>
          <w:p w14:paraId="49D76E50" w14:textId="008C7B83" w:rsidR="004433B2" w:rsidRPr="00F60BDB" w:rsidRDefault="008E302A">
            <w:pPr>
              <w:widowControl/>
              <w:adjustRightInd/>
              <w:spacing w:line="240" w:lineRule="auto"/>
              <w:textAlignment w:val="auto"/>
              <w:rPr>
                <w:rFonts w:ascii="宋体" w:hAnsi="宋体" w:cs="宋体" w:hint="eastAsia"/>
                <w:color w:val="000000"/>
                <w:sz w:val="21"/>
                <w:szCs w:val="21"/>
              </w:rPr>
            </w:pPr>
            <w:r>
              <w:rPr>
                <w:rFonts w:ascii="宋体" w:hAnsi="宋体" w:cs="宋体" w:hint="eastAsia"/>
                <w:color w:val="000000"/>
                <w:sz w:val="21"/>
                <w:szCs w:val="21"/>
              </w:rPr>
              <w:t>标准更新</w:t>
            </w:r>
          </w:p>
        </w:tc>
      </w:tr>
      <w:tr w:rsidR="004433B2" w14:paraId="39A0A078" w14:textId="77777777">
        <w:trPr>
          <w:trHeight w:val="600"/>
        </w:trPr>
        <w:tc>
          <w:tcPr>
            <w:tcW w:w="3681" w:type="dxa"/>
            <w:vAlign w:val="center"/>
          </w:tcPr>
          <w:p w14:paraId="3AC1F230"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GB/T 26303.1 铜及铜合金加工材外形尺寸检验方法 第1部分:管材</w:t>
            </w:r>
          </w:p>
        </w:tc>
        <w:tc>
          <w:tcPr>
            <w:tcW w:w="3544" w:type="dxa"/>
            <w:vAlign w:val="center"/>
          </w:tcPr>
          <w:p w14:paraId="3D74E0D2"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bookmarkStart w:id="24" w:name="RANGE!F23"/>
            <w:r w:rsidRPr="00F60BDB">
              <w:rPr>
                <w:rFonts w:ascii="宋体" w:hAnsi="宋体" w:cs="宋体" w:hint="eastAsia"/>
                <w:color w:val="000000"/>
                <w:sz w:val="21"/>
                <w:szCs w:val="21"/>
              </w:rPr>
              <w:t>GB/T 26303.1 铜及铜合金加工材外形尺寸检验方法第1部分管材；</w:t>
            </w:r>
            <w:bookmarkEnd w:id="24"/>
          </w:p>
        </w:tc>
        <w:tc>
          <w:tcPr>
            <w:tcW w:w="1836" w:type="dxa"/>
            <w:vAlign w:val="center"/>
          </w:tcPr>
          <w:p w14:paraId="47E1B9C5"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 xml:space="preserve">　保持不变</w:t>
            </w:r>
          </w:p>
        </w:tc>
      </w:tr>
      <w:tr w:rsidR="004433B2" w14:paraId="1A1DA90C" w14:textId="77777777">
        <w:trPr>
          <w:trHeight w:val="600"/>
        </w:trPr>
        <w:tc>
          <w:tcPr>
            <w:tcW w:w="3681" w:type="dxa"/>
            <w:vAlign w:val="center"/>
          </w:tcPr>
          <w:p w14:paraId="7301CD38"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YS/T 347 单相铜合金晶粒度测定方法</w:t>
            </w:r>
          </w:p>
        </w:tc>
        <w:tc>
          <w:tcPr>
            <w:tcW w:w="3544" w:type="dxa"/>
            <w:vAlign w:val="center"/>
          </w:tcPr>
          <w:p w14:paraId="272ADF59"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YS/T 347 铜及铜合金平均晶粒度测定方法；</w:t>
            </w:r>
          </w:p>
        </w:tc>
        <w:tc>
          <w:tcPr>
            <w:tcW w:w="1836" w:type="dxa"/>
            <w:vAlign w:val="center"/>
          </w:tcPr>
          <w:p w14:paraId="32C71281"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标准名称更新</w:t>
            </w:r>
          </w:p>
        </w:tc>
      </w:tr>
      <w:tr w:rsidR="004433B2" w14:paraId="4F18B188" w14:textId="77777777">
        <w:trPr>
          <w:trHeight w:val="600"/>
        </w:trPr>
        <w:tc>
          <w:tcPr>
            <w:tcW w:w="3681" w:type="dxa"/>
            <w:vAlign w:val="center"/>
          </w:tcPr>
          <w:p w14:paraId="7EEADE17"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YS/T 482 铜及铜合金分析方法 光电发射光谱法</w:t>
            </w:r>
          </w:p>
        </w:tc>
        <w:tc>
          <w:tcPr>
            <w:tcW w:w="3544" w:type="dxa"/>
            <w:vAlign w:val="center"/>
          </w:tcPr>
          <w:p w14:paraId="1357030E"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bookmarkStart w:id="25" w:name="RANGE!F26"/>
            <w:r w:rsidRPr="00F60BDB">
              <w:rPr>
                <w:rFonts w:ascii="宋体" w:hAnsi="宋体" w:cs="宋体" w:hint="eastAsia"/>
                <w:color w:val="000000"/>
                <w:sz w:val="21"/>
                <w:szCs w:val="21"/>
              </w:rPr>
              <w:t>YS/T 482 铜及铜合金分析方法火花放电原子发射光谱法；</w:t>
            </w:r>
            <w:bookmarkEnd w:id="25"/>
          </w:p>
        </w:tc>
        <w:tc>
          <w:tcPr>
            <w:tcW w:w="1836" w:type="dxa"/>
            <w:vAlign w:val="center"/>
          </w:tcPr>
          <w:p w14:paraId="0C1CFCBE"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标准名称更新</w:t>
            </w:r>
          </w:p>
        </w:tc>
      </w:tr>
      <w:tr w:rsidR="004433B2" w14:paraId="0D503D59" w14:textId="77777777">
        <w:trPr>
          <w:trHeight w:val="600"/>
        </w:trPr>
        <w:tc>
          <w:tcPr>
            <w:tcW w:w="3681" w:type="dxa"/>
            <w:vAlign w:val="center"/>
          </w:tcPr>
          <w:p w14:paraId="015F8434"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 xml:space="preserve">　无</w:t>
            </w:r>
          </w:p>
        </w:tc>
        <w:tc>
          <w:tcPr>
            <w:tcW w:w="3544" w:type="dxa"/>
            <w:vAlign w:val="center"/>
          </w:tcPr>
          <w:p w14:paraId="485F718B" w14:textId="77777777"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YS/T 483 铜及铜合金分析方法X射线荧光光谱法；</w:t>
            </w:r>
          </w:p>
        </w:tc>
        <w:tc>
          <w:tcPr>
            <w:tcW w:w="1836" w:type="dxa"/>
            <w:vAlign w:val="center"/>
          </w:tcPr>
          <w:p w14:paraId="1093B33F" w14:textId="40F22CB2" w:rsidR="004433B2" w:rsidRPr="00F60BDB" w:rsidRDefault="007C060D">
            <w:pPr>
              <w:widowControl/>
              <w:adjustRightInd/>
              <w:spacing w:line="240" w:lineRule="auto"/>
              <w:textAlignment w:val="auto"/>
              <w:rPr>
                <w:rFonts w:ascii="宋体" w:hAnsi="宋体" w:cs="宋体" w:hint="eastAsia"/>
                <w:color w:val="000000"/>
                <w:sz w:val="21"/>
                <w:szCs w:val="21"/>
              </w:rPr>
            </w:pPr>
            <w:r w:rsidRPr="00F60BDB">
              <w:rPr>
                <w:rFonts w:ascii="宋体" w:hAnsi="宋体" w:cs="宋体" w:hint="eastAsia"/>
                <w:color w:val="000000"/>
                <w:sz w:val="21"/>
                <w:szCs w:val="21"/>
              </w:rPr>
              <w:t xml:space="preserve">　</w:t>
            </w:r>
            <w:r w:rsidR="00F2171B">
              <w:rPr>
                <w:rFonts w:ascii="宋体" w:hAnsi="宋体" w:cs="宋体" w:hint="eastAsia"/>
                <w:color w:val="000000"/>
                <w:sz w:val="21"/>
                <w:szCs w:val="21"/>
              </w:rPr>
              <w:t>引入新标准</w:t>
            </w:r>
          </w:p>
        </w:tc>
      </w:tr>
    </w:tbl>
    <w:p w14:paraId="06811FBA" w14:textId="77777777" w:rsidR="004433B2" w:rsidRDefault="004433B2">
      <w:pPr>
        <w:snapToGrid w:val="0"/>
        <w:spacing w:line="360" w:lineRule="auto"/>
        <w:rPr>
          <w:rFonts w:ascii="宋体" w:hAnsi="宋体" w:cs="宋体" w:hint="eastAsia"/>
          <w:szCs w:val="21"/>
        </w:rPr>
      </w:pPr>
    </w:p>
    <w:p w14:paraId="22AAD945" w14:textId="77777777" w:rsidR="004433B2" w:rsidRDefault="007C060D">
      <w:pPr>
        <w:pStyle w:val="afd"/>
        <w:numPr>
          <w:ilvl w:val="1"/>
          <w:numId w:val="5"/>
        </w:numPr>
        <w:spacing w:beforeLines="0" w:afterLines="0" w:line="360" w:lineRule="auto"/>
        <w:outlineLvl w:val="9"/>
        <w:rPr>
          <w:rFonts w:hAnsi="黑体" w:cs="黑体" w:hint="eastAsia"/>
          <w:sz w:val="24"/>
          <w:szCs w:val="24"/>
        </w:rPr>
      </w:pPr>
      <w:r>
        <w:rPr>
          <w:rFonts w:hAnsi="黑体" w:cs="黑体" w:hint="eastAsia"/>
          <w:sz w:val="24"/>
          <w:szCs w:val="24"/>
        </w:rPr>
        <w:t>术语与定义（新增）</w:t>
      </w:r>
    </w:p>
    <w:p w14:paraId="0F5DF679" w14:textId="52CF6266" w:rsidR="004433B2" w:rsidRDefault="007C060D">
      <w:pPr>
        <w:snapToGrid w:val="0"/>
        <w:spacing w:line="360" w:lineRule="auto"/>
        <w:ind w:firstLineChars="200" w:firstLine="480"/>
        <w:rPr>
          <w:rFonts w:ascii="宋体" w:hAnsi="宋体" w:cs="宋体" w:hint="eastAsia"/>
          <w:szCs w:val="21"/>
        </w:rPr>
      </w:pPr>
      <w:r>
        <w:rPr>
          <w:rFonts w:ascii="宋体" w:hAnsi="宋体" w:cs="宋体" w:hint="eastAsia"/>
          <w:szCs w:val="21"/>
        </w:rPr>
        <w:t>新</w:t>
      </w:r>
      <w:r w:rsidR="00640AC1" w:rsidRPr="0090500B">
        <w:rPr>
          <w:rFonts w:ascii="宋体" w:hAnsi="宋体" w:cs="宋体" w:hint="eastAsia"/>
          <w:szCs w:val="24"/>
        </w:rPr>
        <w:t>增加了</w:t>
      </w:r>
      <w:r w:rsidR="00640AC1" w:rsidRPr="00F2171B">
        <w:rPr>
          <w:rFonts w:ascii="宋体" w:hAnsi="宋体" w:cs="宋体" w:hint="eastAsia"/>
          <w:szCs w:val="24"/>
        </w:rPr>
        <w:t xml:space="preserve"> “盘卷”、“蚊香形卷”、“层绕卷”、“自由卷”、“轴卷”、“管型母线用无缝铜管”的术语和定义（见第3章）</w:t>
      </w:r>
      <w:r>
        <w:rPr>
          <w:rFonts w:ascii="宋体" w:hAnsi="宋体" w:cs="宋体" w:hint="eastAsia"/>
          <w:szCs w:val="21"/>
        </w:rPr>
        <w:t>。</w:t>
      </w:r>
    </w:p>
    <w:p w14:paraId="22C54199" w14:textId="598D12DA" w:rsidR="004433B2" w:rsidRDefault="007C060D">
      <w:pPr>
        <w:pStyle w:val="afd"/>
        <w:numPr>
          <w:ilvl w:val="1"/>
          <w:numId w:val="5"/>
        </w:numPr>
        <w:spacing w:beforeLines="0" w:afterLines="0" w:line="360" w:lineRule="auto"/>
        <w:outlineLvl w:val="9"/>
        <w:rPr>
          <w:rFonts w:hAnsi="黑体" w:cs="黑体" w:hint="eastAsia"/>
          <w:sz w:val="24"/>
          <w:szCs w:val="24"/>
        </w:rPr>
      </w:pPr>
      <w:r>
        <w:rPr>
          <w:rFonts w:hAnsi="黑体" w:cs="黑体" w:hint="eastAsia"/>
          <w:sz w:val="24"/>
          <w:szCs w:val="24"/>
        </w:rPr>
        <w:lastRenderedPageBreak/>
        <w:t>分类与标记</w:t>
      </w:r>
    </w:p>
    <w:p w14:paraId="0472428F" w14:textId="19C28AC8" w:rsidR="004433B2" w:rsidRDefault="00C923CF" w:rsidP="00F138CD">
      <w:pPr>
        <w:pStyle w:val="afd"/>
        <w:spacing w:beforeLines="0" w:afterLines="0" w:line="360" w:lineRule="auto"/>
        <w:ind w:left="420"/>
        <w:outlineLvl w:val="9"/>
        <w:rPr>
          <w:rFonts w:hAnsi="黑体" w:cs="黑体" w:hint="eastAsia"/>
          <w:sz w:val="24"/>
          <w:szCs w:val="24"/>
        </w:rPr>
      </w:pPr>
      <w:r>
        <w:rPr>
          <w:rFonts w:hAnsi="黑体" w:cs="黑体" w:hint="eastAsia"/>
          <w:sz w:val="24"/>
          <w:szCs w:val="24"/>
        </w:rPr>
        <w:t>3.4.1</w:t>
      </w:r>
      <w:r w:rsidR="007C060D">
        <w:rPr>
          <w:rFonts w:hAnsi="黑体" w:cs="黑体" w:hint="eastAsia"/>
          <w:sz w:val="24"/>
          <w:szCs w:val="24"/>
        </w:rPr>
        <w:t>产品分类</w:t>
      </w:r>
    </w:p>
    <w:p w14:paraId="4FC6B497" w14:textId="0D73B282" w:rsidR="00F2171B" w:rsidRPr="00640AC1" w:rsidRDefault="007C060D" w:rsidP="00640AC1">
      <w:pPr>
        <w:spacing w:line="360" w:lineRule="auto"/>
        <w:rPr>
          <w:rFonts w:ascii="宋体" w:hAnsi="宋体" w:cs="宋体" w:hint="eastAsia"/>
          <w:szCs w:val="21"/>
        </w:rPr>
      </w:pPr>
      <w:r>
        <w:rPr>
          <w:rFonts w:ascii="宋体" w:hAnsi="宋体" w:cs="宋体" w:hint="eastAsia"/>
          <w:szCs w:val="24"/>
        </w:rPr>
        <w:t>通过对生产厂家和客户的调研，</w:t>
      </w:r>
      <w:r w:rsidR="0090500B" w:rsidRPr="0090500B">
        <w:rPr>
          <w:rFonts w:ascii="宋体" w:hAnsi="宋体" w:cs="宋体" w:hint="eastAsia"/>
          <w:szCs w:val="24"/>
        </w:rPr>
        <w:t>按GB/T 5231-2022《加工铜及铜合金化学成分和产品形状》和GB/T 29094-2012《铜及铜合金状态表示方法》要求，修改了管材的部分状态和代号表示方法，</w:t>
      </w:r>
      <w:r w:rsidR="0090500B" w:rsidRPr="00F2171B">
        <w:rPr>
          <w:rFonts w:ascii="宋体" w:hAnsi="宋体" w:cs="宋体" w:hint="eastAsia"/>
          <w:szCs w:val="24"/>
        </w:rPr>
        <w:t>更新推荐产品规格参数，</w:t>
      </w:r>
      <w:r w:rsidR="00F2171B" w:rsidRPr="00F2171B">
        <w:rPr>
          <w:rFonts w:ascii="宋体" w:hAnsi="宋体" w:cs="宋体" w:hint="eastAsia"/>
          <w:szCs w:val="24"/>
        </w:rPr>
        <w:t xml:space="preserve">增加了牌号：TU00、TUP0.003 、TUAg0.03 、TUAg0.08 </w:t>
      </w:r>
      <w:r w:rsidR="0090500B">
        <w:rPr>
          <w:rFonts w:ascii="宋体" w:hAnsi="宋体" w:cs="宋体" w:hint="eastAsia"/>
          <w:szCs w:val="24"/>
        </w:rPr>
        <w:t>；</w:t>
      </w:r>
      <w:r w:rsidR="0090500B" w:rsidRPr="0090500B">
        <w:rPr>
          <w:rFonts w:ascii="宋体" w:hAnsi="宋体" w:cs="宋体" w:hint="eastAsia"/>
          <w:szCs w:val="24"/>
        </w:rPr>
        <w:t>更改了圆形管材的外径尺寸，由5mm～178mm更改为3mm～250mm；更改了管材最小壁厚尺寸，由0.5mm更改为0.3mm；更改了盘卷包装类型及长度，由8500mm更改为：蚊香形卷/</w:t>
      </w:r>
      <w:proofErr w:type="gramStart"/>
      <w:r w:rsidR="0090500B" w:rsidRPr="0090500B">
        <w:rPr>
          <w:rFonts w:ascii="宋体" w:hAnsi="宋体" w:cs="宋体" w:hint="eastAsia"/>
          <w:szCs w:val="24"/>
        </w:rPr>
        <w:t>层绕卷</w:t>
      </w:r>
      <w:proofErr w:type="gramEnd"/>
      <w:r w:rsidR="0090500B" w:rsidRPr="0090500B">
        <w:rPr>
          <w:rFonts w:ascii="宋体" w:hAnsi="宋体" w:cs="宋体" w:hint="eastAsia"/>
          <w:szCs w:val="24"/>
        </w:rPr>
        <w:t>：8m～15m，轴卷：100m～3000m，自由卷：＞2000m</w:t>
      </w:r>
      <w:r w:rsidR="0090500B">
        <w:rPr>
          <w:rFonts w:ascii="宋体" w:hAnsi="宋体" w:cs="宋体" w:hint="eastAsia"/>
          <w:szCs w:val="24"/>
        </w:rPr>
        <w:t>。</w:t>
      </w:r>
      <w:r w:rsidR="00640AC1">
        <w:rPr>
          <w:rFonts w:ascii="宋体" w:hAnsi="宋体" w:cs="宋体" w:hint="eastAsia"/>
          <w:szCs w:val="21"/>
        </w:rPr>
        <w:t>对</w:t>
      </w:r>
      <w:r w:rsidR="00640AC1" w:rsidRPr="00405AB9">
        <w:rPr>
          <w:rFonts w:ascii="宋体" w:hAnsi="宋体" w:cs="宋体"/>
          <w:szCs w:val="21"/>
        </w:rPr>
        <w:t>关键参数进行优化调整，使产品更贴合市场实际需求。</w:t>
      </w:r>
      <w:r w:rsidR="00F2171B" w:rsidRPr="00F2171B">
        <w:rPr>
          <w:rFonts w:ascii="宋体" w:hAnsi="宋体" w:cs="宋体" w:hint="eastAsia"/>
          <w:szCs w:val="24"/>
        </w:rPr>
        <w:t>（见表</w:t>
      </w:r>
      <w:r w:rsidR="00F138CD">
        <w:rPr>
          <w:rFonts w:ascii="宋体" w:hAnsi="宋体" w:cs="宋体" w:hint="eastAsia"/>
          <w:szCs w:val="24"/>
        </w:rPr>
        <w:t>3</w:t>
      </w:r>
      <w:r w:rsidR="00F2171B" w:rsidRPr="00F2171B">
        <w:rPr>
          <w:rFonts w:ascii="宋体" w:hAnsi="宋体" w:cs="宋体" w:hint="eastAsia"/>
          <w:szCs w:val="24"/>
        </w:rPr>
        <w:t>）</w:t>
      </w:r>
    </w:p>
    <w:p w14:paraId="3A8B5F6F" w14:textId="2D8F74B6" w:rsidR="0090500B" w:rsidRPr="0090500B" w:rsidRDefault="0090500B" w:rsidP="0090500B">
      <w:pPr>
        <w:widowControl/>
        <w:tabs>
          <w:tab w:val="left" w:pos="0"/>
        </w:tabs>
        <w:adjustRightInd/>
        <w:spacing w:beforeLines="50" w:before="120" w:afterLines="50" w:after="120" w:line="240" w:lineRule="auto"/>
        <w:jc w:val="center"/>
        <w:textAlignment w:val="auto"/>
        <w:rPr>
          <w:rFonts w:ascii="黑体" w:eastAsia="黑体"/>
          <w:sz w:val="21"/>
        </w:rPr>
      </w:pPr>
      <w:r>
        <w:rPr>
          <w:rFonts w:ascii="黑体" w:eastAsia="黑体" w:hint="eastAsia"/>
          <w:sz w:val="21"/>
        </w:rPr>
        <w:t>表</w:t>
      </w:r>
      <w:r w:rsidR="00F138CD">
        <w:rPr>
          <w:rFonts w:ascii="黑体" w:eastAsia="黑体" w:hint="eastAsia"/>
          <w:sz w:val="21"/>
        </w:rPr>
        <w:t>3</w:t>
      </w:r>
      <w:r>
        <w:rPr>
          <w:rFonts w:ascii="黑体" w:eastAsia="黑体" w:hint="eastAsia"/>
          <w:sz w:val="21"/>
        </w:rPr>
        <w:t xml:space="preserve"> </w:t>
      </w:r>
      <w:r w:rsidRPr="0090500B">
        <w:rPr>
          <w:rFonts w:ascii="黑体" w:eastAsia="黑体"/>
          <w:sz w:val="21"/>
        </w:rPr>
        <w:t>管材的牌号</w:t>
      </w:r>
      <w:r w:rsidRPr="0090500B">
        <w:rPr>
          <w:rFonts w:ascii="黑体" w:eastAsia="黑体" w:hint="eastAsia"/>
          <w:sz w:val="21"/>
        </w:rPr>
        <w:t>、代号</w:t>
      </w:r>
      <w:r w:rsidRPr="0090500B">
        <w:rPr>
          <w:rFonts w:ascii="黑体" w:eastAsia="黑体"/>
          <w:sz w:val="21"/>
        </w:rPr>
        <w:t>、状态</w:t>
      </w:r>
      <w:r w:rsidRPr="0090500B">
        <w:rPr>
          <w:rFonts w:ascii="黑体" w:eastAsia="黑体" w:hint="eastAsia"/>
          <w:sz w:val="21"/>
        </w:rPr>
        <w:t>、</w:t>
      </w:r>
      <w:r w:rsidRPr="0090500B">
        <w:rPr>
          <w:rFonts w:ascii="黑体" w:eastAsia="黑体"/>
          <w:sz w:val="21"/>
        </w:rPr>
        <w:t>规格、长度</w:t>
      </w:r>
    </w:p>
    <w:p w14:paraId="0FD90A68" w14:textId="77777777" w:rsidR="0090500B" w:rsidRPr="0090500B" w:rsidRDefault="0090500B" w:rsidP="0090500B">
      <w:pPr>
        <w:widowControl/>
        <w:autoSpaceDE w:val="0"/>
        <w:autoSpaceDN w:val="0"/>
        <w:adjustRightInd/>
        <w:spacing w:line="240" w:lineRule="auto"/>
        <w:ind w:right="420" w:firstLineChars="200" w:firstLine="320"/>
        <w:jc w:val="right"/>
        <w:textAlignment w:val="auto"/>
        <w:rPr>
          <w:rFonts w:ascii="等线" w:eastAsia="等线" w:hAnsi="等线" w:cs="微软雅黑" w:hint="eastAsia"/>
          <w:spacing w:val="28"/>
          <w:kern w:val="2"/>
          <w:sz w:val="16"/>
          <w:szCs w:val="16"/>
          <w:lang w:eastAsia="en-US"/>
        </w:rPr>
      </w:pPr>
      <w:proofErr w:type="spellStart"/>
      <w:r w:rsidRPr="0090500B">
        <w:rPr>
          <w:rFonts w:ascii="等线" w:eastAsia="等线" w:hAnsi="等线" w:cs="微软雅黑"/>
          <w:kern w:val="2"/>
          <w:sz w:val="16"/>
          <w:szCs w:val="16"/>
          <w:lang w:eastAsia="en-US"/>
        </w:rPr>
        <w:t>单位为毫</w:t>
      </w:r>
      <w:r w:rsidRPr="0090500B">
        <w:rPr>
          <w:rFonts w:ascii="等线" w:eastAsia="等线" w:hAnsi="等线" w:cs="微软雅黑"/>
          <w:spacing w:val="28"/>
          <w:kern w:val="2"/>
          <w:sz w:val="16"/>
          <w:szCs w:val="16"/>
          <w:lang w:eastAsia="en-US"/>
        </w:rPr>
        <w:t>米</w:t>
      </w:r>
      <w:proofErr w:type="spellEnd"/>
    </w:p>
    <w:tbl>
      <w:tblPr>
        <w:tblStyle w:val="TableNormal"/>
        <w:tblW w:w="9073" w:type="dxa"/>
        <w:jc w:val="center"/>
        <w:tblInd w:w="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4A0" w:firstRow="1" w:lastRow="0" w:firstColumn="1" w:lastColumn="0" w:noHBand="0" w:noVBand="1"/>
      </w:tblPr>
      <w:tblGrid>
        <w:gridCol w:w="1032"/>
        <w:gridCol w:w="992"/>
        <w:gridCol w:w="1056"/>
        <w:gridCol w:w="828"/>
        <w:gridCol w:w="967"/>
        <w:gridCol w:w="806"/>
        <w:gridCol w:w="974"/>
        <w:gridCol w:w="2418"/>
      </w:tblGrid>
      <w:tr w:rsidR="0090500B" w:rsidRPr="0090500B" w14:paraId="55DEF7FC" w14:textId="77777777" w:rsidTr="00712297">
        <w:trPr>
          <w:trHeight w:val="430"/>
          <w:jc w:val="center"/>
        </w:trPr>
        <w:tc>
          <w:tcPr>
            <w:tcW w:w="1032" w:type="dxa"/>
            <w:vMerge w:val="restart"/>
            <w:tcBorders>
              <w:top w:val="single" w:sz="6" w:space="0" w:color="231F20"/>
              <w:left w:val="single" w:sz="6" w:space="0" w:color="231F20"/>
              <w:bottom w:val="nil"/>
            </w:tcBorders>
            <w:vAlign w:val="center"/>
          </w:tcPr>
          <w:p w14:paraId="1470EC89" w14:textId="77777777" w:rsidR="0090500B" w:rsidRPr="0090500B" w:rsidRDefault="0090500B" w:rsidP="0090500B">
            <w:pPr>
              <w:snapToGrid w:val="0"/>
              <w:spacing w:line="400" w:lineRule="exact"/>
              <w:jc w:val="center"/>
              <w:textAlignment w:val="auto"/>
              <w:rPr>
                <w:rFonts w:ascii="等线" w:eastAsia="等线" w:hAnsi="等线" w:cs="宋体" w:hint="eastAsia"/>
                <w:kern w:val="2"/>
                <w:sz w:val="18"/>
                <w:szCs w:val="18"/>
              </w:rPr>
            </w:pPr>
          </w:p>
          <w:p w14:paraId="4B2EF273"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roofErr w:type="spellStart"/>
            <w:r w:rsidRPr="0090500B">
              <w:rPr>
                <w:rFonts w:ascii="微软雅黑" w:eastAsia="微软雅黑" w:hAnsi="微软雅黑" w:cs="微软雅黑" w:hint="eastAsia"/>
                <w:kern w:val="2"/>
                <w:sz w:val="16"/>
                <w:szCs w:val="16"/>
                <w:lang w:eastAsia="en-US"/>
              </w:rPr>
              <w:t>牌号</w:t>
            </w:r>
            <w:proofErr w:type="spellEnd"/>
          </w:p>
        </w:tc>
        <w:tc>
          <w:tcPr>
            <w:tcW w:w="992" w:type="dxa"/>
            <w:vMerge w:val="restart"/>
            <w:tcBorders>
              <w:top w:val="single" w:sz="6" w:space="0" w:color="231F20"/>
              <w:bottom w:val="nil"/>
            </w:tcBorders>
            <w:vAlign w:val="center"/>
          </w:tcPr>
          <w:p w14:paraId="631805D5" w14:textId="77777777" w:rsidR="0090500B" w:rsidRPr="0090500B" w:rsidRDefault="0090500B" w:rsidP="0090500B">
            <w:pPr>
              <w:snapToGrid w:val="0"/>
              <w:spacing w:line="400" w:lineRule="exact"/>
              <w:jc w:val="center"/>
              <w:textAlignment w:val="auto"/>
              <w:rPr>
                <w:rFonts w:ascii="等线" w:eastAsia="等线" w:hAnsi="等线" w:cs="宋体" w:hint="eastAsia"/>
                <w:kern w:val="2"/>
                <w:sz w:val="18"/>
                <w:szCs w:val="18"/>
              </w:rPr>
            </w:pPr>
          </w:p>
          <w:p w14:paraId="2BA4B756"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roofErr w:type="spellStart"/>
            <w:r w:rsidRPr="0090500B">
              <w:rPr>
                <w:rFonts w:ascii="微软雅黑" w:eastAsia="微软雅黑" w:hAnsi="微软雅黑" w:cs="微软雅黑" w:hint="eastAsia"/>
                <w:kern w:val="2"/>
                <w:sz w:val="16"/>
                <w:szCs w:val="16"/>
                <w:lang w:eastAsia="en-US"/>
              </w:rPr>
              <w:t>代号</w:t>
            </w:r>
            <w:proofErr w:type="spellEnd"/>
          </w:p>
        </w:tc>
        <w:tc>
          <w:tcPr>
            <w:tcW w:w="1056" w:type="dxa"/>
            <w:vMerge w:val="restart"/>
            <w:tcBorders>
              <w:top w:val="single" w:sz="6" w:space="0" w:color="231F20"/>
              <w:bottom w:val="nil"/>
            </w:tcBorders>
            <w:vAlign w:val="center"/>
          </w:tcPr>
          <w:p w14:paraId="691A3ADA" w14:textId="77777777" w:rsidR="0090500B" w:rsidRPr="0090500B" w:rsidRDefault="0090500B" w:rsidP="0090500B">
            <w:pPr>
              <w:snapToGrid w:val="0"/>
              <w:spacing w:line="400" w:lineRule="exact"/>
              <w:jc w:val="center"/>
              <w:textAlignment w:val="auto"/>
              <w:rPr>
                <w:rFonts w:ascii="等线" w:eastAsia="等线" w:hAnsi="等线" w:cs="宋体" w:hint="eastAsia"/>
                <w:kern w:val="2"/>
                <w:sz w:val="18"/>
                <w:szCs w:val="18"/>
              </w:rPr>
            </w:pPr>
          </w:p>
          <w:p w14:paraId="2E50AA84"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roofErr w:type="spellStart"/>
            <w:r w:rsidRPr="0090500B">
              <w:rPr>
                <w:rFonts w:ascii="微软雅黑" w:eastAsia="微软雅黑" w:hAnsi="微软雅黑" w:cs="微软雅黑" w:hint="eastAsia"/>
                <w:kern w:val="2"/>
                <w:sz w:val="16"/>
                <w:szCs w:val="16"/>
                <w:lang w:eastAsia="en-US"/>
              </w:rPr>
              <w:t>状态</w:t>
            </w:r>
            <w:proofErr w:type="spellEnd"/>
          </w:p>
        </w:tc>
        <w:tc>
          <w:tcPr>
            <w:tcW w:w="3575" w:type="dxa"/>
            <w:gridSpan w:val="4"/>
            <w:tcBorders>
              <w:top w:val="single" w:sz="6" w:space="0" w:color="231F20"/>
              <w:right w:val="single" w:sz="6" w:space="0" w:color="231F20"/>
            </w:tcBorders>
            <w:vAlign w:val="center"/>
          </w:tcPr>
          <w:p w14:paraId="67AA6451"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roofErr w:type="spellStart"/>
            <w:r w:rsidRPr="0090500B">
              <w:rPr>
                <w:rFonts w:ascii="微软雅黑" w:eastAsia="微软雅黑" w:hAnsi="微软雅黑" w:cs="微软雅黑" w:hint="eastAsia"/>
                <w:kern w:val="2"/>
                <w:sz w:val="16"/>
                <w:szCs w:val="16"/>
                <w:lang w:eastAsia="en-US"/>
              </w:rPr>
              <w:t>规格mm</w:t>
            </w:r>
            <w:proofErr w:type="spellEnd"/>
          </w:p>
        </w:tc>
        <w:tc>
          <w:tcPr>
            <w:tcW w:w="2418" w:type="dxa"/>
            <w:vMerge w:val="restart"/>
            <w:tcBorders>
              <w:top w:val="single" w:sz="6" w:space="0" w:color="231F20"/>
              <w:right w:val="single" w:sz="6" w:space="0" w:color="231F20"/>
            </w:tcBorders>
            <w:vAlign w:val="center"/>
          </w:tcPr>
          <w:p w14:paraId="0ED75384"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roofErr w:type="spellStart"/>
            <w:r w:rsidRPr="0090500B">
              <w:rPr>
                <w:rFonts w:ascii="微软雅黑" w:eastAsia="微软雅黑" w:hAnsi="微软雅黑" w:cs="微软雅黑" w:hint="eastAsia"/>
                <w:kern w:val="2"/>
                <w:sz w:val="16"/>
                <w:szCs w:val="16"/>
                <w:lang w:eastAsia="en-US"/>
              </w:rPr>
              <w:t>长度</w:t>
            </w:r>
            <w:proofErr w:type="spellEnd"/>
          </w:p>
          <w:p w14:paraId="75ABAB7E"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hint="eastAsia"/>
                <w:kern w:val="2"/>
                <w:sz w:val="16"/>
                <w:szCs w:val="16"/>
                <w:lang w:eastAsia="en-US"/>
              </w:rPr>
              <w:t>m</w:t>
            </w:r>
          </w:p>
        </w:tc>
      </w:tr>
      <w:tr w:rsidR="0090500B" w:rsidRPr="0090500B" w14:paraId="0944194D" w14:textId="77777777" w:rsidTr="00712297">
        <w:trPr>
          <w:trHeight w:val="415"/>
          <w:jc w:val="center"/>
        </w:trPr>
        <w:tc>
          <w:tcPr>
            <w:tcW w:w="1032" w:type="dxa"/>
            <w:vMerge/>
            <w:tcBorders>
              <w:top w:val="nil"/>
              <w:left w:val="single" w:sz="6" w:space="0" w:color="231F20"/>
              <w:bottom w:val="nil"/>
            </w:tcBorders>
            <w:vAlign w:val="center"/>
          </w:tcPr>
          <w:p w14:paraId="65DC5816" w14:textId="77777777" w:rsidR="0090500B" w:rsidRPr="0090500B" w:rsidRDefault="0090500B" w:rsidP="0090500B">
            <w:pPr>
              <w:snapToGrid w:val="0"/>
              <w:spacing w:line="400" w:lineRule="exact"/>
              <w:jc w:val="center"/>
              <w:textAlignment w:val="auto"/>
              <w:rPr>
                <w:rFonts w:ascii="等线" w:eastAsia="等线" w:hAnsi="等线" w:cs="宋体" w:hint="eastAsia"/>
                <w:kern w:val="2"/>
                <w:sz w:val="18"/>
                <w:szCs w:val="18"/>
              </w:rPr>
            </w:pPr>
          </w:p>
        </w:tc>
        <w:tc>
          <w:tcPr>
            <w:tcW w:w="992" w:type="dxa"/>
            <w:vMerge/>
            <w:tcBorders>
              <w:top w:val="nil"/>
              <w:bottom w:val="nil"/>
            </w:tcBorders>
            <w:vAlign w:val="center"/>
          </w:tcPr>
          <w:p w14:paraId="512C2027" w14:textId="77777777" w:rsidR="0090500B" w:rsidRPr="0090500B" w:rsidRDefault="0090500B" w:rsidP="0090500B">
            <w:pPr>
              <w:snapToGrid w:val="0"/>
              <w:spacing w:line="400" w:lineRule="exact"/>
              <w:jc w:val="center"/>
              <w:textAlignment w:val="auto"/>
              <w:rPr>
                <w:rFonts w:ascii="等线" w:eastAsia="等线" w:hAnsi="等线" w:cs="宋体" w:hint="eastAsia"/>
                <w:kern w:val="2"/>
                <w:sz w:val="18"/>
                <w:szCs w:val="18"/>
              </w:rPr>
            </w:pPr>
          </w:p>
        </w:tc>
        <w:tc>
          <w:tcPr>
            <w:tcW w:w="1056" w:type="dxa"/>
            <w:vMerge/>
            <w:tcBorders>
              <w:top w:val="nil"/>
              <w:bottom w:val="nil"/>
            </w:tcBorders>
            <w:vAlign w:val="center"/>
          </w:tcPr>
          <w:p w14:paraId="24DA620B" w14:textId="77777777" w:rsidR="0090500B" w:rsidRPr="0090500B" w:rsidRDefault="0090500B" w:rsidP="0090500B">
            <w:pPr>
              <w:snapToGrid w:val="0"/>
              <w:spacing w:line="400" w:lineRule="exact"/>
              <w:jc w:val="center"/>
              <w:textAlignment w:val="auto"/>
              <w:rPr>
                <w:rFonts w:ascii="等线" w:eastAsia="等线" w:hAnsi="等线" w:cs="宋体" w:hint="eastAsia"/>
                <w:kern w:val="2"/>
                <w:sz w:val="18"/>
                <w:szCs w:val="18"/>
              </w:rPr>
            </w:pPr>
          </w:p>
        </w:tc>
        <w:tc>
          <w:tcPr>
            <w:tcW w:w="1795" w:type="dxa"/>
            <w:gridSpan w:val="2"/>
            <w:vAlign w:val="center"/>
          </w:tcPr>
          <w:p w14:paraId="68F00CB8"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roofErr w:type="spellStart"/>
            <w:r w:rsidRPr="0090500B">
              <w:rPr>
                <w:rFonts w:ascii="微软雅黑" w:eastAsia="微软雅黑" w:hAnsi="微软雅黑" w:cs="微软雅黑" w:hint="eastAsia"/>
                <w:kern w:val="2"/>
                <w:sz w:val="16"/>
                <w:szCs w:val="16"/>
                <w:lang w:eastAsia="en-US"/>
              </w:rPr>
              <w:t>圆形</w:t>
            </w:r>
            <w:proofErr w:type="spellEnd"/>
          </w:p>
        </w:tc>
        <w:tc>
          <w:tcPr>
            <w:tcW w:w="1780" w:type="dxa"/>
            <w:gridSpan w:val="2"/>
            <w:vAlign w:val="center"/>
          </w:tcPr>
          <w:p w14:paraId="5C24EF0B"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hint="eastAsia"/>
                <w:kern w:val="2"/>
                <w:sz w:val="16"/>
                <w:szCs w:val="16"/>
                <w:lang w:eastAsia="en-US"/>
              </w:rPr>
              <w:t>矩(方)形</w:t>
            </w:r>
          </w:p>
        </w:tc>
        <w:tc>
          <w:tcPr>
            <w:tcW w:w="2418" w:type="dxa"/>
            <w:vMerge/>
            <w:tcBorders>
              <w:right w:val="single" w:sz="6" w:space="0" w:color="231F20"/>
            </w:tcBorders>
            <w:vAlign w:val="center"/>
          </w:tcPr>
          <w:p w14:paraId="0FF37109"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
        </w:tc>
      </w:tr>
      <w:tr w:rsidR="0090500B" w:rsidRPr="0090500B" w14:paraId="3DF68416" w14:textId="77777777" w:rsidTr="00712297">
        <w:trPr>
          <w:trHeight w:val="416"/>
          <w:jc w:val="center"/>
        </w:trPr>
        <w:tc>
          <w:tcPr>
            <w:tcW w:w="1032" w:type="dxa"/>
            <w:vMerge/>
            <w:tcBorders>
              <w:top w:val="nil"/>
              <w:left w:val="single" w:sz="6" w:space="0" w:color="231F20"/>
              <w:bottom w:val="single" w:sz="6" w:space="0" w:color="231F20"/>
            </w:tcBorders>
            <w:vAlign w:val="center"/>
          </w:tcPr>
          <w:p w14:paraId="148B46D6" w14:textId="77777777" w:rsidR="0090500B" w:rsidRPr="0090500B" w:rsidRDefault="0090500B" w:rsidP="0090500B">
            <w:pPr>
              <w:snapToGrid w:val="0"/>
              <w:spacing w:line="400" w:lineRule="exact"/>
              <w:jc w:val="center"/>
              <w:textAlignment w:val="auto"/>
              <w:rPr>
                <w:rFonts w:ascii="等线" w:eastAsia="等线" w:hAnsi="等线" w:cs="宋体" w:hint="eastAsia"/>
                <w:kern w:val="2"/>
                <w:sz w:val="18"/>
                <w:szCs w:val="18"/>
              </w:rPr>
            </w:pPr>
          </w:p>
        </w:tc>
        <w:tc>
          <w:tcPr>
            <w:tcW w:w="992" w:type="dxa"/>
            <w:vMerge/>
            <w:tcBorders>
              <w:top w:val="nil"/>
              <w:bottom w:val="single" w:sz="6" w:space="0" w:color="231F20"/>
            </w:tcBorders>
            <w:vAlign w:val="center"/>
          </w:tcPr>
          <w:p w14:paraId="3E294B7F" w14:textId="77777777" w:rsidR="0090500B" w:rsidRPr="0090500B" w:rsidRDefault="0090500B" w:rsidP="0090500B">
            <w:pPr>
              <w:snapToGrid w:val="0"/>
              <w:spacing w:line="400" w:lineRule="exact"/>
              <w:jc w:val="center"/>
              <w:textAlignment w:val="auto"/>
              <w:rPr>
                <w:rFonts w:ascii="等线" w:eastAsia="等线" w:hAnsi="等线" w:cs="宋体" w:hint="eastAsia"/>
                <w:kern w:val="2"/>
                <w:sz w:val="18"/>
                <w:szCs w:val="18"/>
              </w:rPr>
            </w:pPr>
          </w:p>
        </w:tc>
        <w:tc>
          <w:tcPr>
            <w:tcW w:w="1056" w:type="dxa"/>
            <w:vMerge/>
            <w:tcBorders>
              <w:top w:val="nil"/>
              <w:bottom w:val="single" w:sz="6" w:space="0" w:color="231F20"/>
            </w:tcBorders>
            <w:vAlign w:val="center"/>
          </w:tcPr>
          <w:p w14:paraId="5142131D" w14:textId="77777777" w:rsidR="0090500B" w:rsidRPr="0090500B" w:rsidRDefault="0090500B" w:rsidP="0090500B">
            <w:pPr>
              <w:snapToGrid w:val="0"/>
              <w:spacing w:line="400" w:lineRule="exact"/>
              <w:jc w:val="center"/>
              <w:textAlignment w:val="auto"/>
              <w:rPr>
                <w:rFonts w:ascii="等线" w:eastAsia="等线" w:hAnsi="等线" w:cs="宋体" w:hint="eastAsia"/>
                <w:kern w:val="2"/>
                <w:sz w:val="18"/>
                <w:szCs w:val="18"/>
              </w:rPr>
            </w:pPr>
          </w:p>
        </w:tc>
        <w:tc>
          <w:tcPr>
            <w:tcW w:w="828" w:type="dxa"/>
            <w:tcBorders>
              <w:bottom w:val="single" w:sz="6" w:space="0" w:color="231F20"/>
            </w:tcBorders>
            <w:vAlign w:val="center"/>
          </w:tcPr>
          <w:p w14:paraId="6EE4206A"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roofErr w:type="spellStart"/>
            <w:r w:rsidRPr="0090500B">
              <w:rPr>
                <w:rFonts w:ascii="微软雅黑" w:eastAsia="微软雅黑" w:hAnsi="微软雅黑" w:cs="微软雅黑" w:hint="eastAsia"/>
                <w:kern w:val="2"/>
                <w:sz w:val="16"/>
                <w:szCs w:val="16"/>
                <w:lang w:eastAsia="en-US"/>
              </w:rPr>
              <w:t>外径</w:t>
            </w:r>
            <w:proofErr w:type="spellEnd"/>
          </w:p>
        </w:tc>
        <w:tc>
          <w:tcPr>
            <w:tcW w:w="967" w:type="dxa"/>
            <w:tcBorders>
              <w:bottom w:val="single" w:sz="6" w:space="0" w:color="231F20"/>
            </w:tcBorders>
            <w:vAlign w:val="center"/>
          </w:tcPr>
          <w:p w14:paraId="40BC7D64"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roofErr w:type="spellStart"/>
            <w:r w:rsidRPr="0090500B">
              <w:rPr>
                <w:rFonts w:ascii="微软雅黑" w:eastAsia="微软雅黑" w:hAnsi="微软雅黑" w:cs="微软雅黑" w:hint="eastAsia"/>
                <w:kern w:val="2"/>
                <w:sz w:val="16"/>
                <w:szCs w:val="16"/>
                <w:lang w:eastAsia="en-US"/>
              </w:rPr>
              <w:t>壁厚</w:t>
            </w:r>
            <w:proofErr w:type="spellEnd"/>
          </w:p>
        </w:tc>
        <w:tc>
          <w:tcPr>
            <w:tcW w:w="806" w:type="dxa"/>
            <w:tcBorders>
              <w:bottom w:val="single" w:sz="6" w:space="0" w:color="231F20"/>
            </w:tcBorders>
            <w:vAlign w:val="center"/>
          </w:tcPr>
          <w:p w14:paraId="1A233AF9"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roofErr w:type="spellStart"/>
            <w:r w:rsidRPr="0090500B">
              <w:rPr>
                <w:rFonts w:ascii="微软雅黑" w:eastAsia="微软雅黑" w:hAnsi="微软雅黑" w:cs="微软雅黑" w:hint="eastAsia"/>
                <w:kern w:val="2"/>
                <w:sz w:val="16"/>
                <w:szCs w:val="16"/>
                <w:lang w:eastAsia="en-US"/>
              </w:rPr>
              <w:t>对边距</w:t>
            </w:r>
            <w:proofErr w:type="spellEnd"/>
          </w:p>
        </w:tc>
        <w:tc>
          <w:tcPr>
            <w:tcW w:w="974" w:type="dxa"/>
            <w:tcBorders>
              <w:bottom w:val="single" w:sz="6" w:space="0" w:color="231F20"/>
            </w:tcBorders>
            <w:vAlign w:val="center"/>
          </w:tcPr>
          <w:p w14:paraId="549A2D89"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roofErr w:type="spellStart"/>
            <w:r w:rsidRPr="0090500B">
              <w:rPr>
                <w:rFonts w:ascii="微软雅黑" w:eastAsia="微软雅黑" w:hAnsi="微软雅黑" w:cs="微软雅黑" w:hint="eastAsia"/>
                <w:kern w:val="2"/>
                <w:sz w:val="16"/>
                <w:szCs w:val="16"/>
                <w:lang w:eastAsia="en-US"/>
              </w:rPr>
              <w:t>壁厚</w:t>
            </w:r>
            <w:proofErr w:type="spellEnd"/>
          </w:p>
        </w:tc>
        <w:tc>
          <w:tcPr>
            <w:tcW w:w="2418" w:type="dxa"/>
            <w:vMerge/>
            <w:tcBorders>
              <w:bottom w:val="single" w:sz="6" w:space="0" w:color="231F20"/>
              <w:right w:val="single" w:sz="6" w:space="0" w:color="231F20"/>
            </w:tcBorders>
            <w:vAlign w:val="center"/>
          </w:tcPr>
          <w:p w14:paraId="39D1BAC2" w14:textId="77777777" w:rsidR="0090500B" w:rsidRPr="0090500B" w:rsidRDefault="0090500B" w:rsidP="0090500B">
            <w:pPr>
              <w:snapToGrid w:val="0"/>
              <w:spacing w:line="400" w:lineRule="exact"/>
              <w:jc w:val="center"/>
              <w:textAlignment w:val="auto"/>
              <w:rPr>
                <w:rFonts w:ascii="等线" w:eastAsia="等线" w:hAnsi="等线" w:cs="宋体" w:hint="eastAsia"/>
                <w:kern w:val="2"/>
                <w:sz w:val="18"/>
                <w:szCs w:val="18"/>
              </w:rPr>
            </w:pPr>
          </w:p>
        </w:tc>
      </w:tr>
      <w:tr w:rsidR="0090500B" w:rsidRPr="0090500B" w14:paraId="2018414D" w14:textId="77777777" w:rsidTr="00712297">
        <w:trPr>
          <w:trHeight w:val="346"/>
          <w:jc w:val="center"/>
        </w:trPr>
        <w:tc>
          <w:tcPr>
            <w:tcW w:w="1032" w:type="dxa"/>
            <w:vMerge w:val="restart"/>
            <w:tcBorders>
              <w:top w:val="single" w:sz="6" w:space="0" w:color="231F20"/>
              <w:left w:val="single" w:sz="6" w:space="0" w:color="231F20"/>
              <w:bottom w:val="nil"/>
            </w:tcBorders>
            <w:vAlign w:val="center"/>
          </w:tcPr>
          <w:p w14:paraId="35361124"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color w:val="FF0000"/>
                <w:w w:val="109"/>
                <w:kern w:val="2"/>
                <w:sz w:val="16"/>
                <w:szCs w:val="16"/>
                <w:lang w:eastAsia="en-US"/>
              </w:rPr>
            </w:pPr>
            <w:r w:rsidRPr="0090500B">
              <w:rPr>
                <w:rFonts w:ascii="微软雅黑" w:eastAsia="微软雅黑" w:hAnsi="微软雅黑" w:cs="微软雅黑"/>
                <w:color w:val="FF0000"/>
                <w:w w:val="109"/>
                <w:kern w:val="2"/>
                <w:sz w:val="16"/>
                <w:szCs w:val="16"/>
                <w:lang w:eastAsia="en-US"/>
              </w:rPr>
              <w:t>TU00</w:t>
            </w:r>
          </w:p>
          <w:p w14:paraId="763C610D"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hint="eastAsia"/>
                <w:w w:val="109"/>
                <w:kern w:val="2"/>
                <w:sz w:val="16"/>
                <w:szCs w:val="16"/>
                <w:lang w:eastAsia="en-US"/>
              </w:rPr>
              <w:t>TU0</w:t>
            </w:r>
          </w:p>
          <w:p w14:paraId="05641ACD"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hint="eastAsia"/>
                <w:w w:val="103"/>
                <w:kern w:val="2"/>
                <w:sz w:val="16"/>
                <w:szCs w:val="16"/>
                <w:lang w:eastAsia="en-US"/>
              </w:rPr>
              <w:t>TU1</w:t>
            </w:r>
          </w:p>
          <w:p w14:paraId="6C64CD50"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hint="eastAsia"/>
                <w:w w:val="109"/>
                <w:kern w:val="2"/>
                <w:sz w:val="16"/>
                <w:szCs w:val="16"/>
                <w:lang w:eastAsia="en-US"/>
              </w:rPr>
              <w:t>TU2</w:t>
            </w:r>
          </w:p>
          <w:p w14:paraId="722561A8"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w w:val="107"/>
                <w:kern w:val="2"/>
                <w:sz w:val="16"/>
                <w:szCs w:val="16"/>
                <w:lang w:eastAsia="en-US"/>
              </w:rPr>
            </w:pPr>
            <w:r w:rsidRPr="0090500B">
              <w:rPr>
                <w:rFonts w:ascii="微软雅黑" w:eastAsia="微软雅黑" w:hAnsi="微软雅黑" w:cs="微软雅黑" w:hint="eastAsia"/>
                <w:w w:val="107"/>
                <w:kern w:val="2"/>
                <w:sz w:val="16"/>
                <w:szCs w:val="16"/>
                <w:lang w:eastAsia="en-US"/>
              </w:rPr>
              <w:t>TU3</w:t>
            </w:r>
          </w:p>
          <w:p w14:paraId="1F2063F1"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color w:val="FF0000"/>
                <w:kern w:val="2"/>
                <w:sz w:val="16"/>
                <w:szCs w:val="16"/>
                <w:lang w:eastAsia="en-US"/>
              </w:rPr>
            </w:pPr>
            <w:r w:rsidRPr="0090500B">
              <w:rPr>
                <w:rFonts w:ascii="微软雅黑" w:eastAsia="微软雅黑" w:hAnsi="微软雅黑" w:cs="微软雅黑"/>
                <w:color w:val="FF0000"/>
                <w:kern w:val="2"/>
                <w:sz w:val="16"/>
                <w:szCs w:val="16"/>
                <w:lang w:eastAsia="en-US"/>
              </w:rPr>
              <w:t>TUP0.003</w:t>
            </w:r>
          </w:p>
          <w:p w14:paraId="38A6DC68"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color w:val="FF0000"/>
                <w:kern w:val="2"/>
                <w:sz w:val="16"/>
                <w:szCs w:val="16"/>
                <w:lang w:eastAsia="en-US"/>
              </w:rPr>
            </w:pPr>
            <w:r w:rsidRPr="0090500B">
              <w:rPr>
                <w:rFonts w:ascii="微软雅黑" w:eastAsia="微软雅黑" w:hAnsi="微软雅黑" w:cs="微软雅黑"/>
                <w:color w:val="FF0000"/>
                <w:kern w:val="2"/>
                <w:sz w:val="16"/>
                <w:szCs w:val="16"/>
                <w:lang w:eastAsia="en-US"/>
              </w:rPr>
              <w:t>TUAg0.03</w:t>
            </w:r>
          </w:p>
          <w:p w14:paraId="74626309"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hint="eastAsia"/>
                <w:kern w:val="2"/>
                <w:sz w:val="16"/>
                <w:szCs w:val="16"/>
                <w:lang w:eastAsia="en-US"/>
              </w:rPr>
              <w:t>TUAg0.</w:t>
            </w:r>
            <w:r w:rsidRPr="0090500B">
              <w:rPr>
                <w:rFonts w:ascii="微软雅黑" w:eastAsia="微软雅黑" w:hAnsi="微软雅黑" w:cs="微软雅黑" w:hint="eastAsia"/>
                <w:spacing w:val="-17"/>
                <w:kern w:val="2"/>
                <w:sz w:val="16"/>
                <w:szCs w:val="16"/>
                <w:lang w:eastAsia="en-US"/>
              </w:rPr>
              <w:t xml:space="preserve"> </w:t>
            </w:r>
            <w:r w:rsidRPr="0090500B">
              <w:rPr>
                <w:rFonts w:ascii="微软雅黑" w:eastAsia="微软雅黑" w:hAnsi="微软雅黑" w:cs="微软雅黑" w:hint="eastAsia"/>
                <w:kern w:val="2"/>
                <w:sz w:val="16"/>
                <w:szCs w:val="16"/>
                <w:lang w:eastAsia="en-US"/>
              </w:rPr>
              <w:t>1</w:t>
            </w:r>
          </w:p>
          <w:p w14:paraId="7D7E47A0"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color w:val="FF0000"/>
                <w:kern w:val="2"/>
                <w:sz w:val="16"/>
                <w:szCs w:val="16"/>
                <w:lang w:eastAsia="en-US"/>
              </w:rPr>
            </w:pPr>
            <w:r w:rsidRPr="0090500B">
              <w:rPr>
                <w:rFonts w:ascii="微软雅黑" w:eastAsia="微软雅黑" w:hAnsi="微软雅黑" w:cs="微软雅黑"/>
                <w:color w:val="FF0000"/>
                <w:kern w:val="2"/>
                <w:sz w:val="16"/>
                <w:szCs w:val="16"/>
                <w:lang w:eastAsia="en-US"/>
              </w:rPr>
              <w:t>TUAg0.08</w:t>
            </w:r>
          </w:p>
          <w:p w14:paraId="708ED2F6"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hint="eastAsia"/>
                <w:kern w:val="2"/>
                <w:sz w:val="16"/>
                <w:szCs w:val="16"/>
                <w:lang w:eastAsia="en-US"/>
              </w:rPr>
              <w:t>TAg</w:t>
            </w:r>
            <w:r w:rsidRPr="0090500B">
              <w:rPr>
                <w:rFonts w:ascii="微软雅黑" w:eastAsia="微软雅黑" w:hAnsi="微软雅黑" w:cs="微软雅黑" w:hint="eastAsia"/>
                <w:spacing w:val="17"/>
                <w:kern w:val="2"/>
                <w:sz w:val="16"/>
                <w:szCs w:val="16"/>
                <w:lang w:eastAsia="en-US"/>
              </w:rPr>
              <w:t>0.</w:t>
            </w:r>
            <w:r w:rsidRPr="0090500B">
              <w:rPr>
                <w:rFonts w:ascii="微软雅黑" w:eastAsia="微软雅黑" w:hAnsi="微软雅黑" w:cs="微软雅黑" w:hint="eastAsia"/>
                <w:spacing w:val="-20"/>
                <w:kern w:val="2"/>
                <w:sz w:val="16"/>
                <w:szCs w:val="16"/>
                <w:lang w:eastAsia="en-US"/>
              </w:rPr>
              <w:t xml:space="preserve"> </w:t>
            </w:r>
            <w:r w:rsidRPr="0090500B">
              <w:rPr>
                <w:rFonts w:ascii="微软雅黑" w:eastAsia="微软雅黑" w:hAnsi="微软雅黑" w:cs="微软雅黑" w:hint="eastAsia"/>
                <w:spacing w:val="17"/>
                <w:kern w:val="2"/>
                <w:sz w:val="16"/>
                <w:szCs w:val="16"/>
                <w:lang w:eastAsia="en-US"/>
              </w:rPr>
              <w:t>1</w:t>
            </w:r>
          </w:p>
          <w:p w14:paraId="324021BA"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hint="eastAsia"/>
                <w:kern w:val="2"/>
                <w:sz w:val="16"/>
                <w:szCs w:val="16"/>
                <w:lang w:eastAsia="en-US"/>
              </w:rPr>
              <w:t>T1</w:t>
            </w:r>
          </w:p>
          <w:p w14:paraId="615AA7DF"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hint="eastAsia"/>
                <w:kern w:val="2"/>
                <w:sz w:val="16"/>
                <w:szCs w:val="16"/>
                <w:lang w:eastAsia="en-US"/>
              </w:rPr>
              <w:t>T2</w:t>
            </w:r>
          </w:p>
          <w:p w14:paraId="6DE704E7"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hint="eastAsia"/>
                <w:kern w:val="2"/>
                <w:sz w:val="16"/>
                <w:szCs w:val="16"/>
                <w:lang w:eastAsia="en-US"/>
              </w:rPr>
              <w:t>TP1</w:t>
            </w:r>
          </w:p>
        </w:tc>
        <w:tc>
          <w:tcPr>
            <w:tcW w:w="992" w:type="dxa"/>
            <w:vMerge w:val="restart"/>
            <w:tcBorders>
              <w:top w:val="single" w:sz="6" w:space="0" w:color="231F20"/>
              <w:bottom w:val="nil"/>
            </w:tcBorders>
            <w:vAlign w:val="center"/>
          </w:tcPr>
          <w:p w14:paraId="52B40B87"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color w:val="FF0000"/>
                <w:kern w:val="2"/>
                <w:sz w:val="16"/>
                <w:szCs w:val="16"/>
                <w:lang w:eastAsia="en-US"/>
              </w:rPr>
            </w:pPr>
            <w:r w:rsidRPr="0090500B">
              <w:rPr>
                <w:rFonts w:ascii="微软雅黑" w:eastAsia="微软雅黑" w:hAnsi="微软雅黑" w:cs="微软雅黑"/>
                <w:color w:val="FF0000"/>
                <w:kern w:val="2"/>
                <w:sz w:val="16"/>
                <w:szCs w:val="16"/>
                <w:lang w:eastAsia="en-US"/>
              </w:rPr>
              <w:t>C10100</w:t>
            </w:r>
          </w:p>
          <w:p w14:paraId="602B0C63"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hint="eastAsia"/>
                <w:kern w:val="2"/>
                <w:sz w:val="16"/>
                <w:szCs w:val="16"/>
                <w:lang w:eastAsia="en-US"/>
              </w:rPr>
              <w:t>T10130</w:t>
            </w:r>
          </w:p>
          <w:p w14:paraId="6E8723B4"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hint="eastAsia"/>
                <w:kern w:val="2"/>
                <w:sz w:val="16"/>
                <w:szCs w:val="16"/>
                <w:lang w:eastAsia="en-US"/>
              </w:rPr>
              <w:t>T10150</w:t>
            </w:r>
          </w:p>
          <w:p w14:paraId="5171A641"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hint="eastAsia"/>
                <w:kern w:val="2"/>
                <w:sz w:val="16"/>
                <w:szCs w:val="16"/>
                <w:lang w:eastAsia="en-US"/>
              </w:rPr>
              <w:t>T10180</w:t>
            </w:r>
          </w:p>
          <w:p w14:paraId="1003DAD1"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hint="eastAsia"/>
                <w:kern w:val="2"/>
                <w:sz w:val="16"/>
                <w:szCs w:val="16"/>
                <w:lang w:eastAsia="en-US"/>
              </w:rPr>
              <w:t>C10200</w:t>
            </w:r>
          </w:p>
          <w:p w14:paraId="7EEE372C"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color w:val="FF0000"/>
                <w:kern w:val="2"/>
                <w:sz w:val="16"/>
                <w:szCs w:val="16"/>
                <w:lang w:eastAsia="en-US"/>
              </w:rPr>
            </w:pPr>
            <w:r w:rsidRPr="0090500B">
              <w:rPr>
                <w:rFonts w:ascii="微软雅黑" w:eastAsia="微软雅黑" w:hAnsi="微软雅黑" w:cs="微软雅黑"/>
                <w:color w:val="FF0000"/>
                <w:kern w:val="2"/>
                <w:sz w:val="16"/>
                <w:szCs w:val="16"/>
                <w:lang w:eastAsia="en-US"/>
              </w:rPr>
              <w:t>C10300</w:t>
            </w:r>
          </w:p>
          <w:p w14:paraId="13C79C7B"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color w:val="FF0000"/>
                <w:kern w:val="2"/>
                <w:sz w:val="16"/>
                <w:szCs w:val="16"/>
                <w:lang w:eastAsia="en-US"/>
              </w:rPr>
            </w:pPr>
            <w:r w:rsidRPr="0090500B">
              <w:rPr>
                <w:rFonts w:ascii="微软雅黑" w:eastAsia="微软雅黑" w:hAnsi="微软雅黑" w:cs="微软雅黑"/>
                <w:color w:val="FF0000"/>
                <w:kern w:val="2"/>
                <w:sz w:val="16"/>
                <w:szCs w:val="16"/>
                <w:lang w:eastAsia="en-US"/>
              </w:rPr>
              <w:t>C10500</w:t>
            </w:r>
          </w:p>
          <w:p w14:paraId="6BCADA25"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hint="eastAsia"/>
                <w:kern w:val="2"/>
                <w:sz w:val="16"/>
                <w:szCs w:val="16"/>
                <w:lang w:eastAsia="en-US"/>
              </w:rPr>
              <w:t>T10530</w:t>
            </w:r>
          </w:p>
          <w:p w14:paraId="601FB7DF"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color w:val="FF0000"/>
                <w:kern w:val="2"/>
                <w:sz w:val="16"/>
                <w:szCs w:val="16"/>
                <w:lang w:eastAsia="en-US"/>
              </w:rPr>
            </w:pPr>
            <w:r w:rsidRPr="0090500B">
              <w:rPr>
                <w:rFonts w:ascii="微软雅黑" w:eastAsia="微软雅黑" w:hAnsi="微软雅黑" w:cs="微软雅黑"/>
                <w:color w:val="FF0000"/>
                <w:kern w:val="2"/>
                <w:sz w:val="16"/>
                <w:szCs w:val="16"/>
                <w:lang w:eastAsia="en-US"/>
              </w:rPr>
              <w:t>C10700</w:t>
            </w:r>
          </w:p>
          <w:p w14:paraId="3BDDDEB9"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hint="eastAsia"/>
                <w:kern w:val="2"/>
                <w:sz w:val="16"/>
                <w:szCs w:val="16"/>
                <w:lang w:eastAsia="en-US"/>
              </w:rPr>
              <w:t>T11210</w:t>
            </w:r>
          </w:p>
          <w:p w14:paraId="49B62A96"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hint="eastAsia"/>
                <w:kern w:val="2"/>
                <w:sz w:val="16"/>
                <w:szCs w:val="16"/>
                <w:lang w:eastAsia="en-US"/>
              </w:rPr>
              <w:t>T10900</w:t>
            </w:r>
          </w:p>
          <w:p w14:paraId="6C8C8BFD"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hint="eastAsia"/>
                <w:kern w:val="2"/>
                <w:sz w:val="16"/>
                <w:szCs w:val="16"/>
                <w:lang w:eastAsia="en-US"/>
              </w:rPr>
              <w:t>T11050</w:t>
            </w:r>
          </w:p>
          <w:p w14:paraId="66E35E65"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hint="eastAsia"/>
                <w:kern w:val="2"/>
                <w:sz w:val="16"/>
                <w:szCs w:val="16"/>
                <w:lang w:eastAsia="en-US"/>
              </w:rPr>
              <w:t>C12000</w:t>
            </w:r>
          </w:p>
        </w:tc>
        <w:tc>
          <w:tcPr>
            <w:tcW w:w="1056" w:type="dxa"/>
            <w:vMerge w:val="restart"/>
            <w:tcBorders>
              <w:top w:val="single" w:sz="6" w:space="0" w:color="231F20"/>
              <w:bottom w:val="nil"/>
            </w:tcBorders>
            <w:vAlign w:val="center"/>
          </w:tcPr>
          <w:p w14:paraId="3BA941B4" w14:textId="77777777" w:rsidR="0090500B" w:rsidRPr="0090500B" w:rsidRDefault="0090500B" w:rsidP="0090500B">
            <w:pPr>
              <w:snapToGrid w:val="0"/>
              <w:spacing w:line="240" w:lineRule="auto"/>
              <w:ind w:rightChars="-2" w:right="-5" w:firstLineChars="200" w:firstLine="320"/>
              <w:jc w:val="both"/>
              <w:textAlignment w:val="auto"/>
              <w:rPr>
                <w:rFonts w:ascii="微软雅黑" w:eastAsia="微软雅黑" w:hAnsi="微软雅黑" w:cs="微软雅黑" w:hint="eastAsia"/>
                <w:kern w:val="2"/>
                <w:sz w:val="16"/>
                <w:szCs w:val="16"/>
              </w:rPr>
            </w:pPr>
            <w:r w:rsidRPr="0090500B">
              <w:rPr>
                <w:rFonts w:ascii="微软雅黑" w:eastAsia="微软雅黑" w:hAnsi="微软雅黑" w:cs="微软雅黑" w:hint="eastAsia"/>
                <w:kern w:val="2"/>
                <w:sz w:val="16"/>
                <w:szCs w:val="16"/>
              </w:rPr>
              <w:t>软化退火</w:t>
            </w:r>
          </w:p>
          <w:p w14:paraId="674A5747"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rPr>
            </w:pPr>
            <w:r w:rsidRPr="0090500B">
              <w:rPr>
                <w:rFonts w:ascii="微软雅黑" w:eastAsia="微软雅黑" w:hAnsi="微软雅黑" w:cs="微软雅黑" w:hint="eastAsia"/>
                <w:kern w:val="2"/>
                <w:sz w:val="16"/>
                <w:szCs w:val="16"/>
              </w:rPr>
              <w:t>(O60)</w:t>
            </w:r>
          </w:p>
          <w:p w14:paraId="2A03242C"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rPr>
            </w:pPr>
          </w:p>
          <w:p w14:paraId="558F7C9B"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rPr>
            </w:pPr>
            <w:r w:rsidRPr="0090500B">
              <w:rPr>
                <w:rFonts w:ascii="微软雅黑" w:eastAsia="微软雅黑" w:hAnsi="微软雅黑" w:cs="微软雅黑" w:hint="eastAsia"/>
                <w:kern w:val="2"/>
                <w:sz w:val="16"/>
                <w:szCs w:val="16"/>
              </w:rPr>
              <w:t>轻拉</w:t>
            </w:r>
          </w:p>
          <w:p w14:paraId="7CAC313A"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rPr>
            </w:pPr>
            <w:r w:rsidRPr="0090500B">
              <w:rPr>
                <w:rFonts w:ascii="微软雅黑" w:eastAsia="微软雅黑" w:hAnsi="微软雅黑" w:cs="微软雅黑" w:hint="eastAsia"/>
                <w:kern w:val="2"/>
                <w:sz w:val="16"/>
                <w:szCs w:val="16"/>
              </w:rPr>
              <w:t>(H55)</w:t>
            </w:r>
          </w:p>
          <w:p w14:paraId="74E985FD"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rPr>
            </w:pPr>
          </w:p>
          <w:p w14:paraId="3DC627EE"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rPr>
            </w:pPr>
            <w:proofErr w:type="gramStart"/>
            <w:r w:rsidRPr="0090500B">
              <w:rPr>
                <w:rFonts w:ascii="微软雅黑" w:eastAsia="微软雅黑" w:hAnsi="微软雅黑" w:cs="微软雅黑" w:hint="eastAsia"/>
                <w:kern w:val="2"/>
                <w:sz w:val="16"/>
                <w:szCs w:val="16"/>
              </w:rPr>
              <w:t>硬态拉拔</w:t>
            </w:r>
            <w:proofErr w:type="gramEnd"/>
          </w:p>
          <w:p w14:paraId="75F6BA63"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rPr>
            </w:pPr>
            <w:r w:rsidRPr="0090500B">
              <w:rPr>
                <w:rFonts w:ascii="微软雅黑" w:eastAsia="微软雅黑" w:hAnsi="微软雅黑" w:cs="微软雅黑" w:hint="eastAsia"/>
                <w:kern w:val="2"/>
                <w:sz w:val="16"/>
                <w:szCs w:val="16"/>
              </w:rPr>
              <w:t>(H80)</w:t>
            </w:r>
          </w:p>
        </w:tc>
        <w:tc>
          <w:tcPr>
            <w:tcW w:w="5993" w:type="dxa"/>
            <w:gridSpan w:val="5"/>
            <w:tcBorders>
              <w:top w:val="single" w:sz="6" w:space="0" w:color="231F20"/>
              <w:right w:val="single" w:sz="6" w:space="0" w:color="231F20"/>
            </w:tcBorders>
            <w:vAlign w:val="center"/>
          </w:tcPr>
          <w:p w14:paraId="15595B82"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roofErr w:type="spellStart"/>
            <w:r w:rsidRPr="0090500B">
              <w:rPr>
                <w:rFonts w:ascii="微软雅黑" w:eastAsia="微软雅黑" w:hAnsi="微软雅黑" w:cs="微软雅黑" w:hint="eastAsia"/>
                <w:kern w:val="2"/>
                <w:sz w:val="16"/>
                <w:szCs w:val="16"/>
                <w:lang w:eastAsia="en-US"/>
              </w:rPr>
              <w:t>直管</w:t>
            </w:r>
            <w:proofErr w:type="spellEnd"/>
          </w:p>
        </w:tc>
      </w:tr>
      <w:tr w:rsidR="0090500B" w:rsidRPr="0090500B" w14:paraId="7989AC62" w14:textId="77777777" w:rsidTr="00712297">
        <w:trPr>
          <w:trHeight w:val="418"/>
          <w:jc w:val="center"/>
        </w:trPr>
        <w:tc>
          <w:tcPr>
            <w:tcW w:w="1032" w:type="dxa"/>
            <w:vMerge/>
            <w:tcBorders>
              <w:top w:val="nil"/>
              <w:left w:val="single" w:sz="6" w:space="0" w:color="231F20"/>
              <w:bottom w:val="nil"/>
            </w:tcBorders>
            <w:vAlign w:val="center"/>
          </w:tcPr>
          <w:p w14:paraId="5D8DEDDA" w14:textId="77777777" w:rsidR="0090500B" w:rsidRPr="0090500B" w:rsidRDefault="0090500B" w:rsidP="0090500B">
            <w:pPr>
              <w:snapToGrid w:val="0"/>
              <w:spacing w:line="400" w:lineRule="exact"/>
              <w:jc w:val="center"/>
              <w:textAlignment w:val="auto"/>
              <w:rPr>
                <w:rFonts w:ascii="等线" w:eastAsia="等线" w:hAnsi="等线" w:cs="宋体" w:hint="eastAsia"/>
                <w:kern w:val="2"/>
                <w:sz w:val="18"/>
                <w:szCs w:val="18"/>
              </w:rPr>
            </w:pPr>
          </w:p>
        </w:tc>
        <w:tc>
          <w:tcPr>
            <w:tcW w:w="992" w:type="dxa"/>
            <w:vMerge/>
            <w:tcBorders>
              <w:top w:val="nil"/>
              <w:bottom w:val="nil"/>
            </w:tcBorders>
            <w:vAlign w:val="center"/>
          </w:tcPr>
          <w:p w14:paraId="28EABDF5" w14:textId="77777777" w:rsidR="0090500B" w:rsidRPr="0090500B" w:rsidRDefault="0090500B" w:rsidP="0090500B">
            <w:pPr>
              <w:snapToGrid w:val="0"/>
              <w:spacing w:line="400" w:lineRule="exact"/>
              <w:jc w:val="center"/>
              <w:textAlignment w:val="auto"/>
              <w:rPr>
                <w:rFonts w:ascii="等线" w:eastAsia="等线" w:hAnsi="等线" w:cs="宋体" w:hint="eastAsia"/>
                <w:kern w:val="2"/>
                <w:sz w:val="18"/>
                <w:szCs w:val="18"/>
              </w:rPr>
            </w:pPr>
          </w:p>
        </w:tc>
        <w:tc>
          <w:tcPr>
            <w:tcW w:w="1056" w:type="dxa"/>
            <w:vMerge/>
            <w:tcBorders>
              <w:top w:val="nil"/>
              <w:bottom w:val="nil"/>
            </w:tcBorders>
            <w:vAlign w:val="center"/>
          </w:tcPr>
          <w:p w14:paraId="508619D9" w14:textId="77777777" w:rsidR="0090500B" w:rsidRPr="0090500B" w:rsidRDefault="0090500B" w:rsidP="0090500B">
            <w:pPr>
              <w:snapToGrid w:val="0"/>
              <w:spacing w:line="400" w:lineRule="exact"/>
              <w:jc w:val="center"/>
              <w:textAlignment w:val="auto"/>
              <w:rPr>
                <w:rFonts w:ascii="等线" w:eastAsia="等线" w:hAnsi="等线" w:cs="宋体" w:hint="eastAsia"/>
                <w:kern w:val="2"/>
                <w:sz w:val="18"/>
                <w:szCs w:val="18"/>
              </w:rPr>
            </w:pPr>
          </w:p>
        </w:tc>
        <w:tc>
          <w:tcPr>
            <w:tcW w:w="828" w:type="dxa"/>
            <w:vAlign w:val="center"/>
          </w:tcPr>
          <w:p w14:paraId="439A7C5D"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color w:val="FF0000"/>
                <w:kern w:val="2"/>
                <w:sz w:val="16"/>
                <w:szCs w:val="16"/>
                <w:lang w:eastAsia="en-US"/>
              </w:rPr>
              <w:t>3</w:t>
            </w:r>
            <w:r w:rsidRPr="0090500B">
              <w:rPr>
                <w:rFonts w:ascii="微软雅黑" w:eastAsia="微软雅黑" w:hAnsi="微软雅黑"/>
                <w:kern w:val="2"/>
                <w:sz w:val="16"/>
                <w:szCs w:val="16"/>
                <w:lang w:eastAsia="en-US"/>
              </w:rPr>
              <w:t>～</w:t>
            </w:r>
            <w:r w:rsidRPr="0090500B">
              <w:rPr>
                <w:rFonts w:ascii="微软雅黑" w:eastAsia="微软雅黑" w:hAnsi="微软雅黑" w:cs="微软雅黑" w:hint="eastAsia"/>
                <w:color w:val="FF0000"/>
                <w:kern w:val="2"/>
                <w:sz w:val="16"/>
                <w:szCs w:val="16"/>
                <w:lang w:eastAsia="en-US"/>
              </w:rPr>
              <w:t>250</w:t>
            </w:r>
          </w:p>
        </w:tc>
        <w:tc>
          <w:tcPr>
            <w:tcW w:w="967" w:type="dxa"/>
            <w:vAlign w:val="center"/>
          </w:tcPr>
          <w:p w14:paraId="18A1D028"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hint="eastAsia"/>
                <w:color w:val="FF0000"/>
                <w:kern w:val="2"/>
                <w:sz w:val="16"/>
                <w:szCs w:val="16"/>
                <w:lang w:eastAsia="en-US"/>
              </w:rPr>
              <w:t>0.</w:t>
            </w:r>
            <w:r w:rsidRPr="0090500B">
              <w:rPr>
                <w:rFonts w:ascii="微软雅黑" w:eastAsia="微软雅黑" w:hAnsi="微软雅黑" w:cs="微软雅黑"/>
                <w:color w:val="FF0000"/>
                <w:kern w:val="2"/>
                <w:sz w:val="16"/>
                <w:szCs w:val="16"/>
                <w:lang w:eastAsia="en-US"/>
              </w:rPr>
              <w:t>3</w:t>
            </w:r>
            <w:r w:rsidRPr="0090500B">
              <w:rPr>
                <w:rFonts w:ascii="微软雅黑" w:eastAsia="微软雅黑" w:hAnsi="微软雅黑"/>
                <w:color w:val="000000"/>
                <w:kern w:val="2"/>
                <w:sz w:val="16"/>
                <w:szCs w:val="16"/>
                <w:lang w:eastAsia="en-US"/>
              </w:rPr>
              <w:t>～</w:t>
            </w:r>
            <w:r w:rsidRPr="0090500B">
              <w:rPr>
                <w:rFonts w:ascii="微软雅黑" w:eastAsia="微软雅黑" w:hAnsi="微软雅黑" w:cs="微软雅黑" w:hint="eastAsia"/>
                <w:kern w:val="2"/>
                <w:sz w:val="16"/>
                <w:szCs w:val="16"/>
                <w:lang w:eastAsia="en-US"/>
              </w:rPr>
              <w:t>10</w:t>
            </w:r>
            <w:r w:rsidRPr="0090500B">
              <w:rPr>
                <w:rFonts w:ascii="微软雅黑" w:eastAsia="微软雅黑" w:hAnsi="微软雅黑" w:cs="微软雅黑" w:hint="eastAsia"/>
                <w:kern w:val="2"/>
                <w:sz w:val="16"/>
                <w:szCs w:val="16"/>
              </w:rPr>
              <w:t>.</w:t>
            </w:r>
            <w:r w:rsidRPr="0090500B">
              <w:rPr>
                <w:rFonts w:ascii="微软雅黑" w:eastAsia="微软雅黑" w:hAnsi="微软雅黑" w:cs="微软雅黑" w:hint="eastAsia"/>
                <w:kern w:val="2"/>
                <w:sz w:val="16"/>
                <w:szCs w:val="16"/>
                <w:lang w:eastAsia="en-US"/>
              </w:rPr>
              <w:t>0</w:t>
            </w:r>
          </w:p>
        </w:tc>
        <w:tc>
          <w:tcPr>
            <w:tcW w:w="806" w:type="dxa"/>
            <w:vAlign w:val="center"/>
          </w:tcPr>
          <w:p w14:paraId="12BB563E"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hint="eastAsia"/>
                <w:kern w:val="2"/>
                <w:sz w:val="16"/>
                <w:szCs w:val="16"/>
                <w:lang w:eastAsia="en-US"/>
              </w:rPr>
              <w:t>10</w:t>
            </w:r>
            <w:r w:rsidRPr="0090500B">
              <w:rPr>
                <w:rFonts w:ascii="微软雅黑" w:eastAsia="微软雅黑" w:hAnsi="微软雅黑"/>
                <w:color w:val="000000"/>
                <w:kern w:val="2"/>
                <w:sz w:val="16"/>
                <w:szCs w:val="16"/>
                <w:lang w:eastAsia="en-US"/>
              </w:rPr>
              <w:t>～</w:t>
            </w:r>
            <w:r w:rsidRPr="0090500B">
              <w:rPr>
                <w:rFonts w:ascii="微软雅黑" w:eastAsia="微软雅黑" w:hAnsi="微软雅黑" w:cs="微软雅黑" w:hint="eastAsia"/>
                <w:kern w:val="2"/>
                <w:sz w:val="16"/>
                <w:szCs w:val="16"/>
                <w:lang w:eastAsia="en-US"/>
              </w:rPr>
              <w:t>150</w:t>
            </w:r>
          </w:p>
        </w:tc>
        <w:tc>
          <w:tcPr>
            <w:tcW w:w="974" w:type="dxa"/>
            <w:vAlign w:val="center"/>
          </w:tcPr>
          <w:p w14:paraId="37E8357B"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hint="eastAsia"/>
                <w:color w:val="FF0000"/>
                <w:kern w:val="2"/>
                <w:sz w:val="16"/>
                <w:szCs w:val="16"/>
                <w:lang w:eastAsia="en-US"/>
              </w:rPr>
              <w:t>0.</w:t>
            </w:r>
            <w:r w:rsidRPr="0090500B">
              <w:rPr>
                <w:rFonts w:ascii="微软雅黑" w:eastAsia="微软雅黑" w:hAnsi="微软雅黑" w:cs="微软雅黑"/>
                <w:color w:val="FF0000"/>
                <w:kern w:val="2"/>
                <w:sz w:val="16"/>
                <w:szCs w:val="16"/>
                <w:lang w:eastAsia="en-US"/>
              </w:rPr>
              <w:t>3</w:t>
            </w:r>
            <w:r w:rsidRPr="0090500B">
              <w:rPr>
                <w:rFonts w:ascii="微软雅黑" w:eastAsia="微软雅黑" w:hAnsi="微软雅黑"/>
                <w:color w:val="000000"/>
                <w:kern w:val="2"/>
                <w:sz w:val="16"/>
                <w:szCs w:val="16"/>
                <w:lang w:eastAsia="en-US"/>
              </w:rPr>
              <w:t>～</w:t>
            </w:r>
            <w:r w:rsidRPr="0090500B">
              <w:rPr>
                <w:rFonts w:ascii="微软雅黑" w:eastAsia="微软雅黑" w:hAnsi="微软雅黑" w:cs="微软雅黑" w:hint="eastAsia"/>
                <w:kern w:val="2"/>
                <w:sz w:val="16"/>
                <w:szCs w:val="16"/>
                <w:lang w:eastAsia="en-US"/>
              </w:rPr>
              <w:t>10.0</w:t>
            </w:r>
          </w:p>
        </w:tc>
        <w:tc>
          <w:tcPr>
            <w:tcW w:w="2418" w:type="dxa"/>
            <w:tcBorders>
              <w:right w:val="single" w:sz="6" w:space="0" w:color="231F20"/>
            </w:tcBorders>
            <w:vAlign w:val="center"/>
          </w:tcPr>
          <w:p w14:paraId="625888EC"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hint="eastAsia"/>
                <w:kern w:val="2"/>
                <w:sz w:val="16"/>
                <w:szCs w:val="16"/>
                <w:lang w:eastAsia="en-US"/>
              </w:rPr>
              <w:t>0.9</w:t>
            </w:r>
            <w:r w:rsidRPr="0090500B">
              <w:rPr>
                <w:rFonts w:ascii="微软雅黑" w:eastAsia="微软雅黑" w:hAnsi="微软雅黑"/>
                <w:color w:val="000000"/>
                <w:kern w:val="2"/>
                <w:sz w:val="16"/>
                <w:szCs w:val="16"/>
                <w:lang w:eastAsia="en-US"/>
              </w:rPr>
              <w:t>～</w:t>
            </w:r>
            <w:r w:rsidRPr="0090500B">
              <w:rPr>
                <w:rFonts w:ascii="微软雅黑" w:eastAsia="微软雅黑" w:hAnsi="微软雅黑" w:cs="微软雅黑" w:hint="eastAsia"/>
                <w:kern w:val="2"/>
                <w:sz w:val="16"/>
                <w:szCs w:val="16"/>
                <w:lang w:eastAsia="en-US"/>
              </w:rPr>
              <w:t>8.</w:t>
            </w:r>
            <w:r w:rsidRPr="0090500B">
              <w:rPr>
                <w:rFonts w:ascii="微软雅黑" w:eastAsia="微软雅黑" w:hAnsi="微软雅黑" w:cs="微软雅黑"/>
                <w:kern w:val="2"/>
                <w:sz w:val="16"/>
                <w:szCs w:val="16"/>
                <w:lang w:eastAsia="en-US"/>
              </w:rPr>
              <w:t>5</w:t>
            </w:r>
          </w:p>
        </w:tc>
      </w:tr>
      <w:tr w:rsidR="0090500B" w:rsidRPr="0090500B" w14:paraId="1B79A54D" w14:textId="77777777" w:rsidTr="00712297">
        <w:trPr>
          <w:trHeight w:val="424"/>
          <w:jc w:val="center"/>
        </w:trPr>
        <w:tc>
          <w:tcPr>
            <w:tcW w:w="1032" w:type="dxa"/>
            <w:vMerge/>
            <w:tcBorders>
              <w:top w:val="nil"/>
              <w:left w:val="single" w:sz="6" w:space="0" w:color="231F20"/>
              <w:bottom w:val="nil"/>
            </w:tcBorders>
            <w:vAlign w:val="center"/>
          </w:tcPr>
          <w:p w14:paraId="31A725F6" w14:textId="77777777" w:rsidR="0090500B" w:rsidRPr="0090500B" w:rsidRDefault="0090500B" w:rsidP="0090500B">
            <w:pPr>
              <w:snapToGrid w:val="0"/>
              <w:spacing w:line="400" w:lineRule="exact"/>
              <w:jc w:val="center"/>
              <w:textAlignment w:val="auto"/>
              <w:rPr>
                <w:rFonts w:ascii="等线" w:eastAsia="等线" w:hAnsi="等线" w:cs="宋体" w:hint="eastAsia"/>
                <w:kern w:val="2"/>
                <w:sz w:val="18"/>
                <w:szCs w:val="18"/>
              </w:rPr>
            </w:pPr>
          </w:p>
        </w:tc>
        <w:tc>
          <w:tcPr>
            <w:tcW w:w="992" w:type="dxa"/>
            <w:vMerge/>
            <w:tcBorders>
              <w:top w:val="nil"/>
              <w:bottom w:val="nil"/>
            </w:tcBorders>
            <w:vAlign w:val="center"/>
          </w:tcPr>
          <w:p w14:paraId="746819AB" w14:textId="77777777" w:rsidR="0090500B" w:rsidRPr="0090500B" w:rsidRDefault="0090500B" w:rsidP="0090500B">
            <w:pPr>
              <w:snapToGrid w:val="0"/>
              <w:spacing w:line="400" w:lineRule="exact"/>
              <w:jc w:val="center"/>
              <w:textAlignment w:val="auto"/>
              <w:rPr>
                <w:rFonts w:ascii="等线" w:eastAsia="等线" w:hAnsi="等线" w:cs="宋体" w:hint="eastAsia"/>
                <w:kern w:val="2"/>
                <w:sz w:val="18"/>
                <w:szCs w:val="18"/>
              </w:rPr>
            </w:pPr>
          </w:p>
        </w:tc>
        <w:tc>
          <w:tcPr>
            <w:tcW w:w="1056" w:type="dxa"/>
            <w:vMerge/>
            <w:tcBorders>
              <w:top w:val="nil"/>
              <w:bottom w:val="nil"/>
            </w:tcBorders>
            <w:vAlign w:val="center"/>
          </w:tcPr>
          <w:p w14:paraId="58ADA404" w14:textId="77777777" w:rsidR="0090500B" w:rsidRPr="0090500B" w:rsidRDefault="0090500B" w:rsidP="0090500B">
            <w:pPr>
              <w:snapToGrid w:val="0"/>
              <w:spacing w:line="400" w:lineRule="exact"/>
              <w:jc w:val="center"/>
              <w:textAlignment w:val="auto"/>
              <w:rPr>
                <w:rFonts w:ascii="等线" w:eastAsia="等线" w:hAnsi="等线" w:cs="宋体" w:hint="eastAsia"/>
                <w:kern w:val="2"/>
                <w:sz w:val="18"/>
                <w:szCs w:val="18"/>
              </w:rPr>
            </w:pPr>
          </w:p>
        </w:tc>
        <w:tc>
          <w:tcPr>
            <w:tcW w:w="5993" w:type="dxa"/>
            <w:gridSpan w:val="5"/>
            <w:tcBorders>
              <w:right w:val="single" w:sz="6" w:space="0" w:color="231F20"/>
            </w:tcBorders>
            <w:vAlign w:val="center"/>
          </w:tcPr>
          <w:p w14:paraId="187A00B4"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hint="eastAsia"/>
                <w:kern w:val="2"/>
                <w:sz w:val="16"/>
                <w:szCs w:val="16"/>
                <w:lang w:eastAsia="en-US"/>
              </w:rPr>
              <w:t>盘</w:t>
            </w:r>
            <w:r w:rsidRPr="0090500B">
              <w:rPr>
                <w:rFonts w:ascii="微软雅黑" w:eastAsia="微软雅黑" w:hAnsi="微软雅黑" w:cs="微软雅黑" w:hint="eastAsia"/>
                <w:kern w:val="2"/>
                <w:sz w:val="16"/>
                <w:szCs w:val="16"/>
              </w:rPr>
              <w:t>卷</w:t>
            </w:r>
          </w:p>
        </w:tc>
      </w:tr>
      <w:tr w:rsidR="0090500B" w:rsidRPr="0090500B" w14:paraId="337DE10F" w14:textId="77777777" w:rsidTr="00712297">
        <w:trPr>
          <w:trHeight w:val="557"/>
          <w:jc w:val="center"/>
        </w:trPr>
        <w:tc>
          <w:tcPr>
            <w:tcW w:w="1032" w:type="dxa"/>
            <w:vMerge/>
            <w:tcBorders>
              <w:top w:val="nil"/>
              <w:left w:val="single" w:sz="6" w:space="0" w:color="231F20"/>
              <w:bottom w:val="single" w:sz="6" w:space="0" w:color="231F20"/>
            </w:tcBorders>
            <w:vAlign w:val="center"/>
          </w:tcPr>
          <w:p w14:paraId="24C73F62" w14:textId="77777777" w:rsidR="0090500B" w:rsidRPr="0090500B" w:rsidRDefault="0090500B" w:rsidP="0090500B">
            <w:pPr>
              <w:snapToGrid w:val="0"/>
              <w:spacing w:line="400" w:lineRule="exact"/>
              <w:jc w:val="center"/>
              <w:textAlignment w:val="auto"/>
              <w:rPr>
                <w:rFonts w:ascii="等线" w:eastAsia="等线" w:hAnsi="等线" w:cs="宋体" w:hint="eastAsia"/>
                <w:kern w:val="2"/>
                <w:sz w:val="18"/>
                <w:szCs w:val="18"/>
              </w:rPr>
            </w:pPr>
          </w:p>
        </w:tc>
        <w:tc>
          <w:tcPr>
            <w:tcW w:w="992" w:type="dxa"/>
            <w:vMerge/>
            <w:tcBorders>
              <w:top w:val="nil"/>
              <w:bottom w:val="single" w:sz="6" w:space="0" w:color="231F20"/>
            </w:tcBorders>
            <w:vAlign w:val="center"/>
          </w:tcPr>
          <w:p w14:paraId="0AD7663A" w14:textId="77777777" w:rsidR="0090500B" w:rsidRPr="0090500B" w:rsidRDefault="0090500B" w:rsidP="0090500B">
            <w:pPr>
              <w:snapToGrid w:val="0"/>
              <w:spacing w:line="400" w:lineRule="exact"/>
              <w:jc w:val="center"/>
              <w:textAlignment w:val="auto"/>
              <w:rPr>
                <w:rFonts w:ascii="等线" w:eastAsia="等线" w:hAnsi="等线" w:cs="宋体" w:hint="eastAsia"/>
                <w:kern w:val="2"/>
                <w:sz w:val="18"/>
                <w:szCs w:val="18"/>
              </w:rPr>
            </w:pPr>
          </w:p>
        </w:tc>
        <w:tc>
          <w:tcPr>
            <w:tcW w:w="1056" w:type="dxa"/>
            <w:vMerge/>
            <w:tcBorders>
              <w:top w:val="nil"/>
              <w:bottom w:val="single" w:sz="6" w:space="0" w:color="231F20"/>
            </w:tcBorders>
            <w:vAlign w:val="center"/>
          </w:tcPr>
          <w:p w14:paraId="04796776" w14:textId="77777777" w:rsidR="0090500B" w:rsidRPr="0090500B" w:rsidRDefault="0090500B" w:rsidP="0090500B">
            <w:pPr>
              <w:snapToGrid w:val="0"/>
              <w:spacing w:line="400" w:lineRule="exact"/>
              <w:jc w:val="center"/>
              <w:textAlignment w:val="auto"/>
              <w:rPr>
                <w:rFonts w:ascii="等线" w:eastAsia="等线" w:hAnsi="等线" w:cs="宋体" w:hint="eastAsia"/>
                <w:kern w:val="2"/>
                <w:sz w:val="18"/>
                <w:szCs w:val="18"/>
              </w:rPr>
            </w:pPr>
          </w:p>
        </w:tc>
        <w:tc>
          <w:tcPr>
            <w:tcW w:w="828" w:type="dxa"/>
            <w:vMerge w:val="restart"/>
            <w:vAlign w:val="center"/>
          </w:tcPr>
          <w:p w14:paraId="4082C9AC"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color w:val="FF0000"/>
                <w:kern w:val="2"/>
                <w:sz w:val="16"/>
                <w:szCs w:val="16"/>
                <w:lang w:eastAsia="en-US"/>
              </w:rPr>
              <w:t>3</w:t>
            </w:r>
            <w:r w:rsidRPr="0090500B">
              <w:rPr>
                <w:rFonts w:ascii="微软雅黑" w:eastAsia="微软雅黑" w:hAnsi="微软雅黑"/>
                <w:color w:val="000000"/>
                <w:kern w:val="2"/>
                <w:sz w:val="16"/>
                <w:szCs w:val="16"/>
                <w:lang w:eastAsia="en-US"/>
              </w:rPr>
              <w:t>～</w:t>
            </w:r>
            <w:r w:rsidRPr="0090500B">
              <w:rPr>
                <w:rFonts w:ascii="微软雅黑" w:eastAsia="微软雅黑" w:hAnsi="微软雅黑" w:cs="微软雅黑" w:hint="eastAsia"/>
                <w:spacing w:val="-26"/>
                <w:kern w:val="2"/>
                <w:sz w:val="16"/>
                <w:szCs w:val="16"/>
                <w:lang w:eastAsia="en-US"/>
              </w:rPr>
              <w:t xml:space="preserve"> </w:t>
            </w:r>
            <w:r w:rsidRPr="0090500B">
              <w:rPr>
                <w:rFonts w:ascii="微软雅黑" w:eastAsia="微软雅黑" w:hAnsi="微软雅黑" w:cs="微软雅黑" w:hint="eastAsia"/>
                <w:kern w:val="2"/>
                <w:sz w:val="16"/>
                <w:szCs w:val="16"/>
                <w:lang w:eastAsia="en-US"/>
              </w:rPr>
              <w:t>22</w:t>
            </w:r>
          </w:p>
        </w:tc>
        <w:tc>
          <w:tcPr>
            <w:tcW w:w="967" w:type="dxa"/>
            <w:vMerge w:val="restart"/>
            <w:vAlign w:val="center"/>
          </w:tcPr>
          <w:p w14:paraId="747FA0FA"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hint="eastAsia"/>
                <w:color w:val="FF0000"/>
                <w:kern w:val="2"/>
                <w:sz w:val="16"/>
                <w:szCs w:val="16"/>
                <w:lang w:eastAsia="en-US"/>
              </w:rPr>
              <w:t>0.</w:t>
            </w:r>
            <w:r w:rsidRPr="0090500B">
              <w:rPr>
                <w:rFonts w:ascii="微软雅黑" w:eastAsia="微软雅黑" w:hAnsi="微软雅黑" w:cs="微软雅黑"/>
                <w:color w:val="FF0000"/>
                <w:kern w:val="2"/>
                <w:sz w:val="16"/>
                <w:szCs w:val="16"/>
                <w:lang w:eastAsia="en-US"/>
              </w:rPr>
              <w:t>3</w:t>
            </w:r>
            <w:r w:rsidRPr="0090500B">
              <w:rPr>
                <w:rFonts w:ascii="微软雅黑" w:eastAsia="微软雅黑" w:hAnsi="微软雅黑"/>
                <w:color w:val="000000"/>
                <w:kern w:val="2"/>
                <w:sz w:val="16"/>
                <w:szCs w:val="16"/>
                <w:lang w:eastAsia="en-US"/>
              </w:rPr>
              <w:t>～</w:t>
            </w:r>
            <w:r w:rsidRPr="0090500B">
              <w:rPr>
                <w:rFonts w:ascii="微软雅黑" w:eastAsia="微软雅黑" w:hAnsi="微软雅黑" w:cs="微软雅黑" w:hint="eastAsia"/>
                <w:spacing w:val="-24"/>
                <w:kern w:val="2"/>
                <w:sz w:val="16"/>
                <w:szCs w:val="16"/>
                <w:lang w:eastAsia="en-US"/>
              </w:rPr>
              <w:t xml:space="preserve"> </w:t>
            </w:r>
            <w:r w:rsidRPr="0090500B">
              <w:rPr>
                <w:rFonts w:ascii="微软雅黑" w:eastAsia="微软雅黑" w:hAnsi="微软雅黑" w:cs="微软雅黑" w:hint="eastAsia"/>
                <w:kern w:val="2"/>
                <w:sz w:val="16"/>
                <w:szCs w:val="16"/>
                <w:lang w:eastAsia="en-US"/>
              </w:rPr>
              <w:t>6.0</w:t>
            </w:r>
          </w:p>
        </w:tc>
        <w:tc>
          <w:tcPr>
            <w:tcW w:w="806" w:type="dxa"/>
            <w:vMerge w:val="restart"/>
            <w:vAlign w:val="center"/>
          </w:tcPr>
          <w:p w14:paraId="5F4F7A53"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hint="eastAsia"/>
                <w:kern w:val="2"/>
                <w:sz w:val="16"/>
                <w:szCs w:val="16"/>
                <w:lang w:eastAsia="en-US"/>
              </w:rPr>
              <w:t>10</w:t>
            </w:r>
            <w:r w:rsidRPr="0090500B">
              <w:rPr>
                <w:rFonts w:ascii="微软雅黑" w:eastAsia="微软雅黑" w:hAnsi="微软雅黑"/>
                <w:color w:val="000000"/>
                <w:kern w:val="2"/>
                <w:sz w:val="16"/>
                <w:szCs w:val="16"/>
                <w:lang w:eastAsia="en-US"/>
              </w:rPr>
              <w:t>～</w:t>
            </w:r>
            <w:r w:rsidRPr="0090500B">
              <w:rPr>
                <w:rFonts w:ascii="微软雅黑" w:eastAsia="微软雅黑" w:hAnsi="微软雅黑" w:cs="微软雅黑" w:hint="eastAsia"/>
                <w:kern w:val="2"/>
                <w:sz w:val="16"/>
                <w:szCs w:val="16"/>
                <w:lang w:eastAsia="en-US"/>
              </w:rPr>
              <w:t>35</w:t>
            </w:r>
          </w:p>
        </w:tc>
        <w:tc>
          <w:tcPr>
            <w:tcW w:w="974" w:type="dxa"/>
            <w:vMerge w:val="restart"/>
            <w:vAlign w:val="center"/>
          </w:tcPr>
          <w:p w14:paraId="0714A463"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hint="eastAsia"/>
                <w:color w:val="FF0000"/>
                <w:kern w:val="2"/>
                <w:sz w:val="16"/>
                <w:szCs w:val="16"/>
                <w:lang w:eastAsia="en-US"/>
              </w:rPr>
              <w:t>0.</w:t>
            </w:r>
            <w:r w:rsidRPr="0090500B">
              <w:rPr>
                <w:rFonts w:ascii="微软雅黑" w:eastAsia="微软雅黑" w:hAnsi="微软雅黑" w:cs="微软雅黑"/>
                <w:color w:val="FF0000"/>
                <w:kern w:val="2"/>
                <w:sz w:val="16"/>
                <w:szCs w:val="16"/>
                <w:lang w:eastAsia="en-US"/>
              </w:rPr>
              <w:t>3</w:t>
            </w:r>
            <w:r w:rsidRPr="0090500B">
              <w:rPr>
                <w:rFonts w:ascii="微软雅黑" w:eastAsia="微软雅黑" w:hAnsi="微软雅黑"/>
                <w:color w:val="000000"/>
                <w:kern w:val="2"/>
                <w:sz w:val="16"/>
                <w:szCs w:val="16"/>
                <w:lang w:eastAsia="en-US"/>
              </w:rPr>
              <w:t>～</w:t>
            </w:r>
            <w:r w:rsidRPr="0090500B">
              <w:rPr>
                <w:rFonts w:ascii="微软雅黑" w:eastAsia="微软雅黑" w:hAnsi="微软雅黑" w:cs="微软雅黑" w:hint="eastAsia"/>
                <w:kern w:val="2"/>
                <w:sz w:val="16"/>
                <w:szCs w:val="16"/>
                <w:lang w:eastAsia="en-US"/>
              </w:rPr>
              <w:t>5.0</w:t>
            </w:r>
          </w:p>
        </w:tc>
        <w:tc>
          <w:tcPr>
            <w:tcW w:w="2418" w:type="dxa"/>
            <w:tcBorders>
              <w:bottom w:val="single" w:sz="6" w:space="0" w:color="231F20"/>
              <w:right w:val="single" w:sz="6" w:space="0" w:color="231F20"/>
            </w:tcBorders>
            <w:vAlign w:val="center"/>
          </w:tcPr>
          <w:p w14:paraId="3DF32276"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roofErr w:type="spellStart"/>
            <w:r w:rsidRPr="0090500B">
              <w:rPr>
                <w:rFonts w:ascii="微软雅黑" w:eastAsia="微软雅黑" w:hAnsi="微软雅黑" w:cs="微软雅黑" w:hint="eastAsia"/>
                <w:kern w:val="2"/>
                <w:sz w:val="16"/>
                <w:szCs w:val="16"/>
                <w:lang w:eastAsia="en-US"/>
              </w:rPr>
              <w:t>蚊香形卷</w:t>
            </w:r>
            <w:proofErr w:type="spellEnd"/>
            <w:r w:rsidRPr="0090500B">
              <w:rPr>
                <w:rFonts w:ascii="微软雅黑" w:eastAsia="微软雅黑" w:hAnsi="微软雅黑" w:cs="微软雅黑" w:hint="eastAsia"/>
                <w:kern w:val="2"/>
                <w:sz w:val="16"/>
                <w:szCs w:val="16"/>
                <w:lang w:eastAsia="en-US"/>
              </w:rPr>
              <w:t>/层绕卷：8</w:t>
            </w:r>
            <w:r w:rsidRPr="0090500B">
              <w:rPr>
                <w:rFonts w:ascii="微软雅黑" w:eastAsia="微软雅黑" w:hAnsi="微软雅黑"/>
                <w:kern w:val="2"/>
                <w:sz w:val="16"/>
                <w:szCs w:val="16"/>
                <w:lang w:eastAsia="en-US"/>
              </w:rPr>
              <w:t>～</w:t>
            </w:r>
            <w:r w:rsidRPr="0090500B">
              <w:rPr>
                <w:rFonts w:ascii="微软雅黑" w:eastAsia="微软雅黑" w:hAnsi="微软雅黑" w:cs="微软雅黑" w:hint="eastAsia"/>
                <w:kern w:val="2"/>
                <w:sz w:val="16"/>
                <w:szCs w:val="16"/>
                <w:lang w:eastAsia="en-US"/>
              </w:rPr>
              <w:t>15</w:t>
            </w:r>
          </w:p>
        </w:tc>
      </w:tr>
      <w:tr w:rsidR="0090500B" w:rsidRPr="0090500B" w14:paraId="09EC8CA0" w14:textId="77777777" w:rsidTr="00712297">
        <w:trPr>
          <w:trHeight w:val="555"/>
          <w:jc w:val="center"/>
        </w:trPr>
        <w:tc>
          <w:tcPr>
            <w:tcW w:w="1032" w:type="dxa"/>
            <w:vMerge/>
            <w:tcBorders>
              <w:top w:val="nil"/>
              <w:left w:val="single" w:sz="6" w:space="0" w:color="231F20"/>
              <w:bottom w:val="single" w:sz="6" w:space="0" w:color="231F20"/>
            </w:tcBorders>
            <w:vAlign w:val="center"/>
          </w:tcPr>
          <w:p w14:paraId="7F2FCE44"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
        </w:tc>
        <w:tc>
          <w:tcPr>
            <w:tcW w:w="992" w:type="dxa"/>
            <w:vMerge/>
            <w:tcBorders>
              <w:top w:val="nil"/>
              <w:bottom w:val="single" w:sz="6" w:space="0" w:color="231F20"/>
            </w:tcBorders>
            <w:vAlign w:val="center"/>
          </w:tcPr>
          <w:p w14:paraId="68091464"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
        </w:tc>
        <w:tc>
          <w:tcPr>
            <w:tcW w:w="1056" w:type="dxa"/>
            <w:vMerge/>
            <w:tcBorders>
              <w:top w:val="nil"/>
              <w:bottom w:val="single" w:sz="6" w:space="0" w:color="231F20"/>
            </w:tcBorders>
            <w:vAlign w:val="center"/>
          </w:tcPr>
          <w:p w14:paraId="3F602CC0"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
        </w:tc>
        <w:tc>
          <w:tcPr>
            <w:tcW w:w="828" w:type="dxa"/>
            <w:vMerge/>
            <w:vAlign w:val="center"/>
          </w:tcPr>
          <w:p w14:paraId="67A19538"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
        </w:tc>
        <w:tc>
          <w:tcPr>
            <w:tcW w:w="967" w:type="dxa"/>
            <w:vMerge/>
            <w:vAlign w:val="center"/>
          </w:tcPr>
          <w:p w14:paraId="3CE66C85"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
        </w:tc>
        <w:tc>
          <w:tcPr>
            <w:tcW w:w="806" w:type="dxa"/>
            <w:vMerge/>
            <w:vAlign w:val="center"/>
          </w:tcPr>
          <w:p w14:paraId="6EDE08B9"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
        </w:tc>
        <w:tc>
          <w:tcPr>
            <w:tcW w:w="974" w:type="dxa"/>
            <w:vMerge/>
            <w:vAlign w:val="center"/>
          </w:tcPr>
          <w:p w14:paraId="57019C50"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
        </w:tc>
        <w:tc>
          <w:tcPr>
            <w:tcW w:w="2418" w:type="dxa"/>
            <w:tcBorders>
              <w:bottom w:val="single" w:sz="6" w:space="0" w:color="231F20"/>
              <w:right w:val="single" w:sz="6" w:space="0" w:color="231F20"/>
            </w:tcBorders>
            <w:vAlign w:val="center"/>
          </w:tcPr>
          <w:p w14:paraId="73D693AF"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hint="eastAsia"/>
                <w:color w:val="FF0000"/>
                <w:kern w:val="2"/>
                <w:sz w:val="16"/>
                <w:szCs w:val="16"/>
                <w:lang w:eastAsia="en-US"/>
              </w:rPr>
              <w:t>轴卷</w:t>
            </w:r>
            <w:r w:rsidRPr="0090500B">
              <w:rPr>
                <w:rFonts w:ascii="微软雅黑" w:eastAsia="微软雅黑" w:hAnsi="微软雅黑" w:cs="微软雅黑" w:hint="eastAsia"/>
                <w:kern w:val="2"/>
                <w:sz w:val="16"/>
                <w:szCs w:val="16"/>
                <w:lang w:eastAsia="en-US"/>
              </w:rPr>
              <w:t>：100</w:t>
            </w:r>
            <w:r w:rsidRPr="0090500B">
              <w:rPr>
                <w:rFonts w:ascii="微软雅黑" w:eastAsia="微软雅黑" w:hAnsi="微软雅黑"/>
                <w:kern w:val="2"/>
                <w:sz w:val="16"/>
                <w:szCs w:val="16"/>
                <w:lang w:eastAsia="en-US"/>
              </w:rPr>
              <w:t>～</w:t>
            </w:r>
            <w:r w:rsidRPr="0090500B">
              <w:rPr>
                <w:rFonts w:ascii="微软雅黑" w:eastAsia="微软雅黑" w:hAnsi="微软雅黑" w:cs="微软雅黑" w:hint="eastAsia"/>
                <w:kern w:val="2"/>
                <w:sz w:val="16"/>
                <w:szCs w:val="16"/>
                <w:lang w:eastAsia="en-US"/>
              </w:rPr>
              <w:t>3000</w:t>
            </w:r>
          </w:p>
        </w:tc>
      </w:tr>
      <w:tr w:rsidR="0090500B" w:rsidRPr="0090500B" w14:paraId="55AFED8E" w14:textId="77777777" w:rsidTr="00712297">
        <w:trPr>
          <w:trHeight w:val="549"/>
          <w:jc w:val="center"/>
        </w:trPr>
        <w:tc>
          <w:tcPr>
            <w:tcW w:w="1032" w:type="dxa"/>
            <w:vMerge/>
            <w:tcBorders>
              <w:left w:val="single" w:sz="6" w:space="0" w:color="231F20"/>
              <w:bottom w:val="single" w:sz="6" w:space="0" w:color="231F20"/>
            </w:tcBorders>
            <w:vAlign w:val="center"/>
          </w:tcPr>
          <w:p w14:paraId="52DB86E7"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
        </w:tc>
        <w:tc>
          <w:tcPr>
            <w:tcW w:w="992" w:type="dxa"/>
            <w:vMerge/>
            <w:tcBorders>
              <w:bottom w:val="single" w:sz="6" w:space="0" w:color="231F20"/>
            </w:tcBorders>
            <w:vAlign w:val="center"/>
          </w:tcPr>
          <w:p w14:paraId="4AD32F46"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
        </w:tc>
        <w:tc>
          <w:tcPr>
            <w:tcW w:w="1056" w:type="dxa"/>
            <w:vMerge/>
            <w:tcBorders>
              <w:bottom w:val="single" w:sz="6" w:space="0" w:color="231F20"/>
            </w:tcBorders>
            <w:vAlign w:val="center"/>
          </w:tcPr>
          <w:p w14:paraId="22C964BA"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
        </w:tc>
        <w:tc>
          <w:tcPr>
            <w:tcW w:w="828" w:type="dxa"/>
            <w:vMerge/>
            <w:tcBorders>
              <w:bottom w:val="single" w:sz="6" w:space="0" w:color="231F20"/>
            </w:tcBorders>
            <w:vAlign w:val="center"/>
          </w:tcPr>
          <w:p w14:paraId="2329F44F"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
        </w:tc>
        <w:tc>
          <w:tcPr>
            <w:tcW w:w="967" w:type="dxa"/>
            <w:vMerge/>
            <w:tcBorders>
              <w:bottom w:val="single" w:sz="6" w:space="0" w:color="231F20"/>
            </w:tcBorders>
            <w:vAlign w:val="center"/>
          </w:tcPr>
          <w:p w14:paraId="1B8E5225"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
        </w:tc>
        <w:tc>
          <w:tcPr>
            <w:tcW w:w="806" w:type="dxa"/>
            <w:vMerge/>
            <w:tcBorders>
              <w:bottom w:val="single" w:sz="6" w:space="0" w:color="231F20"/>
            </w:tcBorders>
            <w:vAlign w:val="center"/>
          </w:tcPr>
          <w:p w14:paraId="3DF207F2"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
        </w:tc>
        <w:tc>
          <w:tcPr>
            <w:tcW w:w="974" w:type="dxa"/>
            <w:vMerge/>
            <w:tcBorders>
              <w:bottom w:val="single" w:sz="6" w:space="0" w:color="231F20"/>
            </w:tcBorders>
            <w:vAlign w:val="center"/>
          </w:tcPr>
          <w:p w14:paraId="092792BA"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
        </w:tc>
        <w:tc>
          <w:tcPr>
            <w:tcW w:w="2418" w:type="dxa"/>
            <w:tcBorders>
              <w:bottom w:val="single" w:sz="6" w:space="0" w:color="231F20"/>
              <w:right w:val="single" w:sz="6" w:space="0" w:color="231F20"/>
            </w:tcBorders>
            <w:vAlign w:val="center"/>
          </w:tcPr>
          <w:p w14:paraId="4E34ABCE"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hint="eastAsia"/>
                <w:color w:val="FF0000"/>
                <w:kern w:val="2"/>
                <w:sz w:val="16"/>
                <w:szCs w:val="16"/>
              </w:rPr>
              <w:t>自由</w:t>
            </w:r>
            <w:r w:rsidRPr="0090500B">
              <w:rPr>
                <w:rFonts w:ascii="微软雅黑" w:eastAsia="微软雅黑" w:hAnsi="微软雅黑" w:cs="微软雅黑" w:hint="eastAsia"/>
                <w:color w:val="FF0000"/>
                <w:kern w:val="2"/>
                <w:sz w:val="16"/>
                <w:szCs w:val="16"/>
                <w:lang w:eastAsia="en-US"/>
              </w:rPr>
              <w:t>卷</w:t>
            </w:r>
            <w:r w:rsidRPr="0090500B">
              <w:rPr>
                <w:rFonts w:ascii="微软雅黑" w:eastAsia="微软雅黑" w:hAnsi="微软雅黑" w:cs="微软雅黑" w:hint="eastAsia"/>
                <w:kern w:val="2"/>
                <w:sz w:val="16"/>
                <w:szCs w:val="16"/>
                <w:lang w:eastAsia="en-US"/>
              </w:rPr>
              <w:t>：＞2000</w:t>
            </w:r>
          </w:p>
        </w:tc>
      </w:tr>
      <w:tr w:rsidR="0090500B" w:rsidRPr="0090500B" w14:paraId="05BE1531" w14:textId="77777777" w:rsidTr="00712297">
        <w:trPr>
          <w:trHeight w:val="456"/>
          <w:jc w:val="center"/>
        </w:trPr>
        <w:tc>
          <w:tcPr>
            <w:tcW w:w="9073" w:type="dxa"/>
            <w:gridSpan w:val="8"/>
            <w:tcBorders>
              <w:top w:val="single" w:sz="6" w:space="0" w:color="231F20"/>
              <w:left w:val="single" w:sz="6" w:space="0" w:color="231F20"/>
              <w:bottom w:val="single" w:sz="6" w:space="0" w:color="231F20"/>
              <w:right w:val="single" w:sz="6" w:space="0" w:color="231F20"/>
            </w:tcBorders>
            <w:vAlign w:val="center"/>
          </w:tcPr>
          <w:p w14:paraId="593933C1" w14:textId="77777777" w:rsidR="0090500B" w:rsidRPr="0090500B" w:rsidRDefault="0090500B" w:rsidP="0090500B">
            <w:pPr>
              <w:snapToGrid w:val="0"/>
              <w:spacing w:line="240" w:lineRule="auto"/>
              <w:ind w:rightChars="-2" w:right="-5" w:firstLine="157"/>
              <w:textAlignment w:val="auto"/>
              <w:rPr>
                <w:rFonts w:ascii="微软雅黑" w:eastAsia="微软雅黑" w:hAnsi="微软雅黑" w:cs="微软雅黑" w:hint="eastAsia"/>
                <w:spacing w:val="8"/>
                <w:kern w:val="2"/>
                <w:sz w:val="16"/>
                <w:szCs w:val="16"/>
              </w:rPr>
            </w:pPr>
            <w:r w:rsidRPr="0090500B">
              <w:rPr>
                <w:rFonts w:ascii="微软雅黑" w:eastAsia="微软雅黑" w:hAnsi="微软雅黑" w:cs="微软雅黑" w:hint="eastAsia"/>
                <w:spacing w:val="8"/>
                <w:kern w:val="2"/>
                <w:sz w:val="16"/>
                <w:szCs w:val="16"/>
              </w:rPr>
              <w:t>注1：</w:t>
            </w:r>
            <w:r w:rsidRPr="0090500B">
              <w:rPr>
                <w:rFonts w:ascii="微软雅黑" w:eastAsia="微软雅黑" w:hAnsi="微软雅黑" w:cs="微软雅黑" w:hint="eastAsia"/>
                <w:kern w:val="2"/>
                <w:sz w:val="16"/>
                <w:szCs w:val="16"/>
              </w:rPr>
              <w:t>经供需双方协商可供应其他牌号或规格的管材</w:t>
            </w:r>
            <w:r w:rsidRPr="0090500B">
              <w:rPr>
                <w:rFonts w:ascii="微软雅黑" w:eastAsia="微软雅黑" w:hAnsi="微软雅黑" w:cs="微软雅黑" w:hint="eastAsia"/>
                <w:spacing w:val="-19"/>
                <w:kern w:val="2"/>
                <w:sz w:val="16"/>
                <w:szCs w:val="16"/>
              </w:rPr>
              <w:t xml:space="preserve"> </w:t>
            </w:r>
            <w:r w:rsidRPr="0090500B">
              <w:rPr>
                <w:rFonts w:ascii="微软雅黑" w:eastAsia="微软雅黑" w:hAnsi="微软雅黑" w:cs="微软雅黑" w:hint="eastAsia"/>
                <w:spacing w:val="8"/>
                <w:kern w:val="2"/>
                <w:sz w:val="16"/>
                <w:szCs w:val="16"/>
              </w:rPr>
              <w:t>。</w:t>
            </w:r>
          </w:p>
          <w:p w14:paraId="028364C9" w14:textId="77777777" w:rsidR="0090500B" w:rsidRPr="0090500B" w:rsidRDefault="0090500B" w:rsidP="0090500B">
            <w:pPr>
              <w:snapToGrid w:val="0"/>
              <w:spacing w:line="240" w:lineRule="auto"/>
              <w:ind w:rightChars="-2" w:right="-5" w:firstLine="157"/>
              <w:textAlignment w:val="auto"/>
              <w:rPr>
                <w:rFonts w:ascii="微软雅黑" w:eastAsia="微软雅黑" w:hAnsi="微软雅黑" w:cs="微软雅黑" w:hint="eastAsia"/>
                <w:kern w:val="2"/>
                <w:sz w:val="16"/>
                <w:szCs w:val="16"/>
              </w:rPr>
            </w:pPr>
            <w:r w:rsidRPr="0090500B">
              <w:rPr>
                <w:rFonts w:ascii="微软雅黑" w:eastAsia="微软雅黑" w:hAnsi="微软雅黑" w:cs="微软雅黑"/>
                <w:kern w:val="2"/>
                <w:sz w:val="16"/>
                <w:szCs w:val="16"/>
              </w:rPr>
              <w:t>注</w:t>
            </w:r>
            <w:r w:rsidRPr="0090500B">
              <w:rPr>
                <w:rFonts w:ascii="微软雅黑" w:eastAsia="微软雅黑" w:hAnsi="微软雅黑" w:cs="微软雅黑" w:hint="eastAsia"/>
                <w:kern w:val="2"/>
                <w:sz w:val="16"/>
                <w:szCs w:val="16"/>
              </w:rPr>
              <w:t>2：矩（方）形盘卷供货方式及长度由供需双方协商确定。</w:t>
            </w:r>
          </w:p>
        </w:tc>
      </w:tr>
    </w:tbl>
    <w:p w14:paraId="0EEA1B89" w14:textId="7926CDC4" w:rsidR="0090500B" w:rsidRDefault="00C923CF" w:rsidP="00C923CF">
      <w:pPr>
        <w:pStyle w:val="afd"/>
        <w:spacing w:beforeLines="0" w:afterLines="0" w:line="360" w:lineRule="auto"/>
        <w:outlineLvl w:val="9"/>
        <w:rPr>
          <w:rFonts w:hAnsi="黑体" w:cs="黑体" w:hint="eastAsia"/>
          <w:sz w:val="24"/>
          <w:szCs w:val="24"/>
        </w:rPr>
      </w:pPr>
      <w:r>
        <w:rPr>
          <w:rFonts w:hAnsi="黑体" w:cs="黑体" w:hint="eastAsia"/>
          <w:sz w:val="24"/>
          <w:szCs w:val="24"/>
        </w:rPr>
        <w:t>3.4.2化学成分</w:t>
      </w:r>
    </w:p>
    <w:p w14:paraId="7A1D6E87" w14:textId="38C500F7" w:rsidR="00C923CF" w:rsidRPr="00C923CF" w:rsidRDefault="00C923CF" w:rsidP="00C923CF">
      <w:pPr>
        <w:pStyle w:val="afc"/>
        <w:spacing w:line="360" w:lineRule="auto"/>
        <w:ind w:firstLine="480"/>
        <w:rPr>
          <w:rFonts w:ascii="Times New Roman"/>
          <w:sz w:val="24"/>
        </w:rPr>
      </w:pPr>
      <w:r w:rsidRPr="00C923CF">
        <w:rPr>
          <w:rFonts w:ascii="Times New Roman" w:hint="eastAsia"/>
          <w:sz w:val="24"/>
        </w:rPr>
        <w:t>本标准所含铜合金牌号的化学成分是根据</w:t>
      </w:r>
      <w:r>
        <w:rPr>
          <w:rFonts w:ascii="Times New Roman" w:hint="eastAsia"/>
          <w:sz w:val="24"/>
        </w:rPr>
        <w:t>导电铜管</w:t>
      </w:r>
      <w:r w:rsidRPr="00C923CF">
        <w:rPr>
          <w:rFonts w:ascii="Times New Roman" w:hint="eastAsia"/>
          <w:sz w:val="24"/>
        </w:rPr>
        <w:t>的市场需求及实际生产确定，化学成分符合</w:t>
      </w:r>
      <w:r w:rsidRPr="00C923CF">
        <w:rPr>
          <w:rFonts w:ascii="Times New Roman" w:hint="eastAsia"/>
          <w:sz w:val="24"/>
        </w:rPr>
        <w:t>GB/T 5231</w:t>
      </w:r>
      <w:r w:rsidRPr="00C923CF">
        <w:rPr>
          <w:rFonts w:ascii="Times New Roman" w:hint="eastAsia"/>
          <w:sz w:val="24"/>
        </w:rPr>
        <w:t>中相应牌号的规定。</w:t>
      </w:r>
    </w:p>
    <w:p w14:paraId="55DC1B47" w14:textId="78C2D82C" w:rsidR="004433B2" w:rsidRDefault="00C923CF" w:rsidP="00C923CF">
      <w:pPr>
        <w:pStyle w:val="a8"/>
        <w:spacing w:after="0" w:line="360" w:lineRule="auto"/>
        <w:rPr>
          <w:rFonts w:ascii="黑体" w:eastAsia="黑体" w:hAnsi="黑体" w:cs="黑体" w:hint="eastAsia"/>
          <w:szCs w:val="24"/>
        </w:rPr>
      </w:pPr>
      <w:bookmarkStart w:id="26" w:name="_Toc27584"/>
      <w:bookmarkStart w:id="27" w:name="_Toc5070"/>
      <w:bookmarkEnd w:id="13"/>
      <w:bookmarkEnd w:id="14"/>
      <w:bookmarkEnd w:id="15"/>
      <w:r>
        <w:rPr>
          <w:rFonts w:ascii="黑体" w:eastAsia="黑体" w:hAnsi="黑体" w:cs="黑体" w:hint="eastAsia"/>
          <w:szCs w:val="24"/>
        </w:rPr>
        <w:t>3.4.3外形</w:t>
      </w:r>
      <w:r w:rsidR="007C060D">
        <w:rPr>
          <w:rFonts w:ascii="黑体" w:eastAsia="黑体" w:hAnsi="黑体" w:cs="黑体" w:hint="eastAsia"/>
          <w:szCs w:val="24"/>
        </w:rPr>
        <w:t>尺寸及允许偏差</w:t>
      </w:r>
    </w:p>
    <w:p w14:paraId="112CF02E" w14:textId="2FC8259E" w:rsidR="0090500B" w:rsidRDefault="007C060D" w:rsidP="0090500B">
      <w:pPr>
        <w:spacing w:line="360" w:lineRule="auto"/>
        <w:ind w:firstLineChars="200" w:firstLine="480"/>
      </w:pPr>
      <w:r>
        <w:t>经调研各生产厂家数据，</w:t>
      </w:r>
      <w:r w:rsidR="00103962">
        <w:rPr>
          <w:rFonts w:hint="eastAsia"/>
        </w:rPr>
        <w:t>为</w:t>
      </w:r>
      <w:r w:rsidR="00103962" w:rsidRPr="00103962">
        <w:t>提高尺寸精度与</w:t>
      </w:r>
      <w:r w:rsidR="00042811">
        <w:rPr>
          <w:rFonts w:hint="eastAsia"/>
        </w:rPr>
        <w:t>导电性能</w:t>
      </w:r>
      <w:r w:rsidR="00103962" w:rsidRPr="00103962">
        <w:t>，增强产品稳定性与精品化程度，满足更高端工况要求。</w:t>
      </w:r>
      <w:r w:rsidR="00F2171B" w:rsidRPr="00F2171B">
        <w:rPr>
          <w:rFonts w:hint="eastAsia"/>
        </w:rPr>
        <w:t>本标准增加了</w:t>
      </w:r>
      <w:r w:rsidR="00042811">
        <w:rPr>
          <w:rFonts w:hint="eastAsia"/>
        </w:rPr>
        <w:t>导电用无缝铜管</w:t>
      </w:r>
      <w:r w:rsidR="00F2171B" w:rsidRPr="00F2171B">
        <w:rPr>
          <w:rFonts w:hint="eastAsia"/>
        </w:rPr>
        <w:t>的圆管、矩形管</w:t>
      </w:r>
      <w:r w:rsidR="00042811">
        <w:rPr>
          <w:rFonts w:hint="eastAsia"/>
        </w:rPr>
        <w:t>的</w:t>
      </w:r>
      <w:r w:rsidR="00F2171B" w:rsidRPr="00F2171B">
        <w:rPr>
          <w:rFonts w:hint="eastAsia"/>
        </w:rPr>
        <w:t>外形尺寸及其允许偏差，</w:t>
      </w:r>
      <w:r w:rsidR="0090500B">
        <w:rPr>
          <w:rFonts w:hint="eastAsia"/>
        </w:rPr>
        <w:t>增加了圆形管材“高精级”产品尺寸精度要求（见表</w:t>
      </w:r>
      <w:r w:rsidR="00C923CF">
        <w:rPr>
          <w:rFonts w:hint="eastAsia"/>
        </w:rPr>
        <w:t>4-</w:t>
      </w:r>
      <w:r w:rsidR="0090500B">
        <w:rPr>
          <w:rFonts w:hint="eastAsia"/>
        </w:rPr>
        <w:t>表</w:t>
      </w:r>
      <w:r w:rsidR="00C923CF">
        <w:rPr>
          <w:rFonts w:hint="eastAsia"/>
        </w:rPr>
        <w:t>7</w:t>
      </w:r>
      <w:r w:rsidR="0090500B">
        <w:rPr>
          <w:rFonts w:hint="eastAsia"/>
        </w:rPr>
        <w:t>）；更改了管材长度允许偏差（见表</w:t>
      </w:r>
      <w:r w:rsidR="00C923CF">
        <w:rPr>
          <w:rFonts w:hint="eastAsia"/>
        </w:rPr>
        <w:t>8</w:t>
      </w:r>
      <w:r w:rsidR="0090500B">
        <w:rPr>
          <w:rFonts w:hint="eastAsia"/>
        </w:rPr>
        <w:t>）；</w:t>
      </w:r>
    </w:p>
    <w:p w14:paraId="38FCF8AD" w14:textId="20A27C51" w:rsidR="0090500B" w:rsidRPr="0090500B" w:rsidRDefault="0090500B" w:rsidP="0090500B">
      <w:pPr>
        <w:widowControl/>
        <w:tabs>
          <w:tab w:val="left" w:pos="0"/>
        </w:tabs>
        <w:adjustRightInd/>
        <w:spacing w:beforeLines="50" w:before="120" w:afterLines="50" w:after="120" w:line="240" w:lineRule="auto"/>
        <w:jc w:val="center"/>
        <w:textAlignment w:val="auto"/>
        <w:rPr>
          <w:rFonts w:ascii="黑体" w:eastAsia="黑体"/>
          <w:sz w:val="21"/>
        </w:rPr>
      </w:pPr>
      <w:r>
        <w:rPr>
          <w:rFonts w:ascii="黑体" w:eastAsia="黑体" w:hint="eastAsia"/>
          <w:sz w:val="21"/>
        </w:rPr>
        <w:lastRenderedPageBreak/>
        <w:t>表</w:t>
      </w:r>
      <w:r w:rsidR="00C923CF">
        <w:rPr>
          <w:rFonts w:ascii="黑体" w:eastAsia="黑体" w:hint="eastAsia"/>
          <w:sz w:val="21"/>
        </w:rPr>
        <w:t>4</w:t>
      </w:r>
      <w:r>
        <w:rPr>
          <w:rFonts w:ascii="黑体" w:eastAsia="黑体" w:hint="eastAsia"/>
          <w:sz w:val="21"/>
        </w:rPr>
        <w:t xml:space="preserve"> </w:t>
      </w:r>
      <w:r w:rsidRPr="0090500B">
        <w:rPr>
          <w:rFonts w:ascii="黑体" w:eastAsia="黑体" w:hint="eastAsia"/>
          <w:sz w:val="21"/>
        </w:rPr>
        <w:t>圆形管材外径及其允许偏差</w:t>
      </w:r>
    </w:p>
    <w:p w14:paraId="5BDCE25B" w14:textId="77777777" w:rsidR="0090500B" w:rsidRPr="0090500B" w:rsidRDefault="0090500B" w:rsidP="0090500B">
      <w:pPr>
        <w:widowControl/>
        <w:autoSpaceDE w:val="0"/>
        <w:autoSpaceDN w:val="0"/>
        <w:adjustRightInd/>
        <w:spacing w:line="240" w:lineRule="auto"/>
        <w:ind w:right="420" w:firstLineChars="200" w:firstLine="320"/>
        <w:jc w:val="right"/>
        <w:textAlignment w:val="auto"/>
        <w:rPr>
          <w:rFonts w:ascii="等线" w:eastAsia="等线" w:hAnsi="等线" w:cs="微软雅黑" w:hint="eastAsia"/>
          <w:spacing w:val="28"/>
          <w:kern w:val="2"/>
          <w:sz w:val="16"/>
          <w:szCs w:val="16"/>
          <w:lang w:eastAsia="en-US"/>
        </w:rPr>
      </w:pPr>
      <w:proofErr w:type="spellStart"/>
      <w:r w:rsidRPr="0090500B">
        <w:rPr>
          <w:rFonts w:ascii="等线" w:eastAsia="等线" w:hAnsi="等线" w:cs="微软雅黑"/>
          <w:kern w:val="2"/>
          <w:sz w:val="16"/>
          <w:szCs w:val="16"/>
          <w:lang w:eastAsia="en-US"/>
        </w:rPr>
        <w:t>单位为毫</w:t>
      </w:r>
      <w:r w:rsidRPr="0090500B">
        <w:rPr>
          <w:rFonts w:ascii="等线" w:eastAsia="等线" w:hAnsi="等线" w:cs="微软雅黑"/>
          <w:spacing w:val="28"/>
          <w:kern w:val="2"/>
          <w:sz w:val="16"/>
          <w:szCs w:val="16"/>
          <w:lang w:eastAsia="en-US"/>
        </w:rPr>
        <w:t>米</w:t>
      </w:r>
      <w:proofErr w:type="spellEnd"/>
    </w:p>
    <w:tbl>
      <w:tblPr>
        <w:tblStyle w:val="TableNormal"/>
        <w:tblW w:w="920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7"/>
        <w:gridCol w:w="2871"/>
        <w:gridCol w:w="2991"/>
      </w:tblGrid>
      <w:tr w:rsidR="0090500B" w:rsidRPr="0090500B" w14:paraId="1C226EFA" w14:textId="77777777" w:rsidTr="00712297">
        <w:trPr>
          <w:trHeight w:val="454"/>
          <w:jc w:val="center"/>
        </w:trPr>
        <w:tc>
          <w:tcPr>
            <w:tcW w:w="3347" w:type="dxa"/>
            <w:vMerge w:val="restart"/>
            <w:vAlign w:val="center"/>
          </w:tcPr>
          <w:p w14:paraId="43E4B146"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roofErr w:type="spellStart"/>
            <w:r w:rsidRPr="0090500B">
              <w:rPr>
                <w:rFonts w:ascii="微软雅黑" w:eastAsia="微软雅黑" w:hAnsi="微软雅黑" w:cs="微软雅黑" w:hint="eastAsia"/>
                <w:kern w:val="2"/>
                <w:sz w:val="16"/>
                <w:szCs w:val="16"/>
                <w:lang w:eastAsia="en-US"/>
              </w:rPr>
              <w:t>外径</w:t>
            </w:r>
            <w:proofErr w:type="spellEnd"/>
          </w:p>
        </w:tc>
        <w:tc>
          <w:tcPr>
            <w:tcW w:w="5862" w:type="dxa"/>
            <w:gridSpan w:val="2"/>
            <w:vAlign w:val="center"/>
          </w:tcPr>
          <w:p w14:paraId="377199B4"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rPr>
            </w:pPr>
            <w:r w:rsidRPr="0090500B">
              <w:rPr>
                <w:rFonts w:ascii="微软雅黑" w:eastAsia="微软雅黑" w:hAnsi="微软雅黑" w:cs="微软雅黑" w:hint="eastAsia"/>
                <w:kern w:val="2"/>
                <w:sz w:val="16"/>
                <w:szCs w:val="16"/>
              </w:rPr>
              <w:t>平均外径允许偏差</w:t>
            </w:r>
            <w:r w:rsidRPr="0090500B">
              <w:rPr>
                <w:rFonts w:ascii="微软雅黑" w:eastAsia="微软雅黑" w:hAnsi="微软雅黑" w:cs="微软雅黑" w:hint="eastAsia"/>
                <w:spacing w:val="5"/>
                <w:kern w:val="2"/>
                <w:sz w:val="16"/>
                <w:szCs w:val="16"/>
              </w:rPr>
              <w:t xml:space="preserve"> </w:t>
            </w:r>
            <w:r w:rsidRPr="0090500B">
              <w:rPr>
                <w:rFonts w:ascii="微软雅黑" w:eastAsia="微软雅黑" w:hAnsi="微软雅黑" w:cs="微软雅黑" w:hint="eastAsia"/>
                <w:kern w:val="2"/>
                <w:sz w:val="16"/>
                <w:szCs w:val="16"/>
              </w:rPr>
              <w:t>,不大于</w:t>
            </w:r>
          </w:p>
        </w:tc>
      </w:tr>
      <w:tr w:rsidR="0090500B" w:rsidRPr="0090500B" w14:paraId="71C9BAF1" w14:textId="77777777" w:rsidTr="00712297">
        <w:trPr>
          <w:trHeight w:val="454"/>
          <w:jc w:val="center"/>
        </w:trPr>
        <w:tc>
          <w:tcPr>
            <w:tcW w:w="3347" w:type="dxa"/>
            <w:vMerge/>
          </w:tcPr>
          <w:p w14:paraId="70082577"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rPr>
            </w:pPr>
          </w:p>
        </w:tc>
        <w:tc>
          <w:tcPr>
            <w:tcW w:w="2871" w:type="dxa"/>
            <w:vAlign w:val="center"/>
          </w:tcPr>
          <w:p w14:paraId="03922C5D"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roofErr w:type="spellStart"/>
            <w:r w:rsidRPr="0090500B">
              <w:rPr>
                <w:rFonts w:ascii="微软雅黑" w:eastAsia="微软雅黑" w:hAnsi="微软雅黑" w:cs="微软雅黑" w:hint="eastAsia"/>
                <w:kern w:val="2"/>
                <w:sz w:val="16"/>
                <w:szCs w:val="16"/>
                <w:lang w:eastAsia="en-US"/>
              </w:rPr>
              <w:t>普通级</w:t>
            </w:r>
            <w:proofErr w:type="spellEnd"/>
          </w:p>
        </w:tc>
        <w:tc>
          <w:tcPr>
            <w:tcW w:w="2991" w:type="dxa"/>
            <w:vAlign w:val="center"/>
          </w:tcPr>
          <w:p w14:paraId="19BC8F14"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roofErr w:type="spellStart"/>
            <w:r w:rsidRPr="0090500B">
              <w:rPr>
                <w:rFonts w:ascii="微软雅黑" w:eastAsia="微软雅黑" w:hAnsi="微软雅黑" w:cs="微软雅黑" w:hint="eastAsia"/>
                <w:kern w:val="2"/>
                <w:sz w:val="16"/>
                <w:szCs w:val="16"/>
                <w:lang w:eastAsia="en-US"/>
              </w:rPr>
              <w:t>高精级</w:t>
            </w:r>
            <w:proofErr w:type="spellEnd"/>
          </w:p>
        </w:tc>
      </w:tr>
      <w:tr w:rsidR="0090500B" w:rsidRPr="0090500B" w14:paraId="50789021" w14:textId="77777777" w:rsidTr="00712297">
        <w:trPr>
          <w:trHeight w:val="454"/>
          <w:jc w:val="center"/>
        </w:trPr>
        <w:tc>
          <w:tcPr>
            <w:tcW w:w="3347" w:type="dxa"/>
            <w:vAlign w:val="center"/>
          </w:tcPr>
          <w:p w14:paraId="6315B718"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3~</w:t>
            </w:r>
            <w:r w:rsidRPr="0090500B">
              <w:rPr>
                <w:rFonts w:ascii="微软雅黑" w:eastAsia="微软雅黑" w:hAnsi="微软雅黑" w:cs="微软雅黑"/>
                <w:spacing w:val="-22"/>
                <w:kern w:val="2"/>
                <w:sz w:val="16"/>
                <w:szCs w:val="16"/>
                <w:lang w:eastAsia="en-US"/>
              </w:rPr>
              <w:t xml:space="preserve"> </w:t>
            </w:r>
            <w:r w:rsidRPr="0090500B">
              <w:rPr>
                <w:rFonts w:ascii="微软雅黑" w:eastAsia="微软雅黑" w:hAnsi="微软雅黑" w:cs="微软雅黑"/>
                <w:kern w:val="2"/>
                <w:sz w:val="16"/>
                <w:szCs w:val="16"/>
                <w:lang w:eastAsia="en-US"/>
              </w:rPr>
              <w:t>15</w:t>
            </w:r>
          </w:p>
        </w:tc>
        <w:tc>
          <w:tcPr>
            <w:tcW w:w="2871" w:type="dxa"/>
            <w:vAlign w:val="center"/>
          </w:tcPr>
          <w:p w14:paraId="531E042F"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w:t>
            </w:r>
            <w:r w:rsidRPr="0090500B">
              <w:rPr>
                <w:rFonts w:ascii="微软雅黑" w:eastAsia="微软雅黑" w:hAnsi="微软雅黑" w:cs="微软雅黑" w:hint="eastAsia"/>
                <w:kern w:val="2"/>
                <w:sz w:val="16"/>
                <w:szCs w:val="16"/>
                <w:lang w:eastAsia="en-US"/>
              </w:rPr>
              <w:t>0.05</w:t>
            </w:r>
          </w:p>
        </w:tc>
        <w:tc>
          <w:tcPr>
            <w:tcW w:w="2991" w:type="dxa"/>
            <w:vAlign w:val="center"/>
          </w:tcPr>
          <w:p w14:paraId="41937191"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hint="eastAsia"/>
                <w:kern w:val="2"/>
                <w:sz w:val="16"/>
                <w:szCs w:val="16"/>
              </w:rPr>
              <w:t>3</w:t>
            </w:r>
          </w:p>
        </w:tc>
      </w:tr>
      <w:tr w:rsidR="0090500B" w:rsidRPr="0090500B" w14:paraId="2C8919DC" w14:textId="77777777" w:rsidTr="00712297">
        <w:trPr>
          <w:trHeight w:val="454"/>
          <w:jc w:val="center"/>
        </w:trPr>
        <w:tc>
          <w:tcPr>
            <w:tcW w:w="3347" w:type="dxa"/>
            <w:vAlign w:val="center"/>
          </w:tcPr>
          <w:p w14:paraId="3C3E34A1"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&gt;15~</w:t>
            </w:r>
            <w:r w:rsidRPr="0090500B">
              <w:rPr>
                <w:rFonts w:ascii="微软雅黑" w:eastAsia="微软雅黑" w:hAnsi="微软雅黑" w:cs="微软雅黑"/>
                <w:spacing w:val="-25"/>
                <w:kern w:val="2"/>
                <w:sz w:val="16"/>
                <w:szCs w:val="16"/>
                <w:lang w:eastAsia="en-US"/>
              </w:rPr>
              <w:t xml:space="preserve"> </w:t>
            </w:r>
            <w:r w:rsidRPr="0090500B">
              <w:rPr>
                <w:rFonts w:ascii="微软雅黑" w:eastAsia="微软雅黑" w:hAnsi="微软雅黑" w:cs="微软雅黑"/>
                <w:kern w:val="2"/>
                <w:sz w:val="16"/>
                <w:szCs w:val="16"/>
                <w:lang w:eastAsia="en-US"/>
              </w:rPr>
              <w:t>25</w:t>
            </w:r>
          </w:p>
        </w:tc>
        <w:tc>
          <w:tcPr>
            <w:tcW w:w="2871" w:type="dxa"/>
            <w:vAlign w:val="center"/>
          </w:tcPr>
          <w:p w14:paraId="3975DAE2"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06</w:t>
            </w:r>
          </w:p>
        </w:tc>
        <w:tc>
          <w:tcPr>
            <w:tcW w:w="2991" w:type="dxa"/>
            <w:vAlign w:val="center"/>
          </w:tcPr>
          <w:p w14:paraId="795AD422"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hint="eastAsia"/>
                <w:kern w:val="2"/>
                <w:sz w:val="16"/>
                <w:szCs w:val="16"/>
              </w:rPr>
              <w:t>4</w:t>
            </w:r>
          </w:p>
        </w:tc>
      </w:tr>
      <w:tr w:rsidR="0090500B" w:rsidRPr="0090500B" w14:paraId="642FC78B" w14:textId="77777777" w:rsidTr="00712297">
        <w:trPr>
          <w:trHeight w:val="454"/>
          <w:jc w:val="center"/>
        </w:trPr>
        <w:tc>
          <w:tcPr>
            <w:tcW w:w="3347" w:type="dxa"/>
            <w:vAlign w:val="center"/>
          </w:tcPr>
          <w:p w14:paraId="22B1C9FE"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&gt;25~</w:t>
            </w:r>
            <w:r w:rsidRPr="0090500B">
              <w:rPr>
                <w:rFonts w:ascii="微软雅黑" w:eastAsia="微软雅黑" w:hAnsi="微软雅黑" w:cs="微软雅黑"/>
                <w:spacing w:val="-25"/>
                <w:kern w:val="2"/>
                <w:sz w:val="16"/>
                <w:szCs w:val="16"/>
                <w:lang w:eastAsia="en-US"/>
              </w:rPr>
              <w:t xml:space="preserve"> </w:t>
            </w:r>
            <w:r w:rsidRPr="0090500B">
              <w:rPr>
                <w:rFonts w:ascii="微软雅黑" w:eastAsia="微软雅黑" w:hAnsi="微软雅黑" w:cs="微软雅黑"/>
                <w:kern w:val="2"/>
                <w:sz w:val="16"/>
                <w:szCs w:val="16"/>
                <w:lang w:eastAsia="en-US"/>
              </w:rPr>
              <w:t>50</w:t>
            </w:r>
          </w:p>
        </w:tc>
        <w:tc>
          <w:tcPr>
            <w:tcW w:w="2871" w:type="dxa"/>
            <w:vAlign w:val="center"/>
          </w:tcPr>
          <w:p w14:paraId="199ECA2D"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08</w:t>
            </w:r>
          </w:p>
        </w:tc>
        <w:tc>
          <w:tcPr>
            <w:tcW w:w="2991" w:type="dxa"/>
            <w:vAlign w:val="center"/>
          </w:tcPr>
          <w:p w14:paraId="7BBEDCF6"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hint="eastAsia"/>
                <w:kern w:val="2"/>
                <w:sz w:val="16"/>
                <w:szCs w:val="16"/>
              </w:rPr>
              <w:t>6</w:t>
            </w:r>
          </w:p>
        </w:tc>
      </w:tr>
      <w:tr w:rsidR="0090500B" w:rsidRPr="0090500B" w14:paraId="1DBAE5EF" w14:textId="77777777" w:rsidTr="00712297">
        <w:trPr>
          <w:trHeight w:val="454"/>
          <w:jc w:val="center"/>
        </w:trPr>
        <w:tc>
          <w:tcPr>
            <w:tcW w:w="3347" w:type="dxa"/>
            <w:vAlign w:val="center"/>
          </w:tcPr>
          <w:p w14:paraId="18071B35"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&gt;50~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75</w:t>
            </w:r>
          </w:p>
        </w:tc>
        <w:tc>
          <w:tcPr>
            <w:tcW w:w="2871" w:type="dxa"/>
            <w:vAlign w:val="center"/>
          </w:tcPr>
          <w:p w14:paraId="63AB6F75"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rPr>
            </w:pPr>
            <w:r w:rsidRPr="0090500B">
              <w:rPr>
                <w:rFonts w:ascii="微软雅黑" w:eastAsia="微软雅黑" w:hAnsi="微软雅黑" w:cs="微软雅黑"/>
                <w:spacing w:val="11"/>
                <w:kern w:val="2"/>
                <w:sz w:val="16"/>
                <w:szCs w:val="16"/>
                <w:lang w:eastAsia="en-US"/>
              </w:rPr>
              <w:t>±</w:t>
            </w: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10</w:t>
            </w:r>
          </w:p>
        </w:tc>
        <w:tc>
          <w:tcPr>
            <w:tcW w:w="2991" w:type="dxa"/>
            <w:vAlign w:val="center"/>
          </w:tcPr>
          <w:p w14:paraId="42DFC5FA"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spacing w:val="11"/>
                <w:kern w:val="2"/>
                <w:sz w:val="16"/>
                <w:szCs w:val="16"/>
                <w:lang w:eastAsia="en-US"/>
              </w:rPr>
              <w:t>±</w:t>
            </w:r>
            <w:r w:rsidRPr="0090500B">
              <w:rPr>
                <w:rFonts w:ascii="微软雅黑" w:eastAsia="微软雅黑" w:hAnsi="微软雅黑" w:cs="微软雅黑"/>
                <w:spacing w:val="10"/>
                <w:kern w:val="2"/>
                <w:sz w:val="16"/>
                <w:szCs w:val="16"/>
                <w:lang w:eastAsia="en-US"/>
              </w:rPr>
              <w:t>0.</w:t>
            </w:r>
            <w:r w:rsidRPr="0090500B">
              <w:rPr>
                <w:rFonts w:ascii="微软雅黑" w:eastAsia="微软雅黑" w:hAnsi="微软雅黑" w:cs="微软雅黑" w:hint="eastAsia"/>
                <w:kern w:val="2"/>
                <w:sz w:val="16"/>
                <w:szCs w:val="16"/>
                <w:lang w:eastAsia="en-US"/>
              </w:rPr>
              <w:t>0 8</w:t>
            </w:r>
          </w:p>
        </w:tc>
      </w:tr>
      <w:tr w:rsidR="0090500B" w:rsidRPr="0090500B" w14:paraId="72217CB3" w14:textId="77777777" w:rsidTr="00712297">
        <w:trPr>
          <w:trHeight w:val="454"/>
          <w:jc w:val="center"/>
        </w:trPr>
        <w:tc>
          <w:tcPr>
            <w:tcW w:w="3347" w:type="dxa"/>
            <w:vAlign w:val="center"/>
          </w:tcPr>
          <w:p w14:paraId="2613BAB2"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&gt;75~</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100</w:t>
            </w:r>
          </w:p>
        </w:tc>
        <w:tc>
          <w:tcPr>
            <w:tcW w:w="2871" w:type="dxa"/>
            <w:vAlign w:val="center"/>
          </w:tcPr>
          <w:p w14:paraId="5DEE1355"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rPr>
            </w:pPr>
            <w:r w:rsidRPr="0090500B">
              <w:rPr>
                <w:rFonts w:ascii="微软雅黑" w:eastAsia="微软雅黑" w:hAnsi="微软雅黑" w:cs="微软雅黑"/>
                <w:spacing w:val="11"/>
                <w:kern w:val="2"/>
                <w:sz w:val="16"/>
                <w:szCs w:val="16"/>
                <w:lang w:eastAsia="en-US"/>
              </w:rPr>
              <w:t>±</w:t>
            </w: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12</w:t>
            </w:r>
          </w:p>
        </w:tc>
        <w:tc>
          <w:tcPr>
            <w:tcW w:w="2991" w:type="dxa"/>
            <w:vAlign w:val="center"/>
          </w:tcPr>
          <w:p w14:paraId="11688776"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spacing w:val="11"/>
                <w:kern w:val="2"/>
                <w:sz w:val="16"/>
                <w:szCs w:val="16"/>
              </w:rPr>
            </w:pPr>
            <w:r w:rsidRPr="0090500B">
              <w:rPr>
                <w:rFonts w:ascii="微软雅黑" w:eastAsia="微软雅黑" w:hAnsi="微软雅黑" w:cs="微软雅黑"/>
                <w:spacing w:val="11"/>
                <w:kern w:val="2"/>
                <w:sz w:val="16"/>
                <w:szCs w:val="16"/>
                <w:lang w:eastAsia="en-US"/>
              </w:rPr>
              <w:t>±</w:t>
            </w: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hint="eastAsia"/>
                <w:kern w:val="2"/>
                <w:sz w:val="16"/>
                <w:szCs w:val="16"/>
              </w:rPr>
              <w:t>10</w:t>
            </w:r>
          </w:p>
        </w:tc>
      </w:tr>
      <w:tr w:rsidR="0090500B" w:rsidRPr="0090500B" w14:paraId="14AFDC14" w14:textId="77777777" w:rsidTr="00712297">
        <w:trPr>
          <w:trHeight w:val="454"/>
          <w:jc w:val="center"/>
        </w:trPr>
        <w:tc>
          <w:tcPr>
            <w:tcW w:w="3347" w:type="dxa"/>
            <w:vAlign w:val="center"/>
          </w:tcPr>
          <w:p w14:paraId="09B9E022"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&gt;100~</w:t>
            </w:r>
            <w:r w:rsidRPr="0090500B">
              <w:rPr>
                <w:rFonts w:ascii="微软雅黑" w:eastAsia="微软雅黑" w:hAnsi="微软雅黑" w:cs="微软雅黑"/>
                <w:spacing w:val="-22"/>
                <w:kern w:val="2"/>
                <w:sz w:val="16"/>
                <w:szCs w:val="16"/>
                <w:lang w:eastAsia="en-US"/>
              </w:rPr>
              <w:t xml:space="preserve"> </w:t>
            </w:r>
            <w:r w:rsidRPr="0090500B">
              <w:rPr>
                <w:rFonts w:ascii="微软雅黑" w:eastAsia="微软雅黑" w:hAnsi="微软雅黑" w:cs="微软雅黑"/>
                <w:kern w:val="2"/>
                <w:sz w:val="16"/>
                <w:szCs w:val="16"/>
                <w:lang w:eastAsia="en-US"/>
              </w:rPr>
              <w:t>125</w:t>
            </w:r>
          </w:p>
        </w:tc>
        <w:tc>
          <w:tcPr>
            <w:tcW w:w="2871" w:type="dxa"/>
            <w:vAlign w:val="center"/>
          </w:tcPr>
          <w:p w14:paraId="3AD82AA1"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rPr>
            </w:pPr>
            <w:r w:rsidRPr="0090500B">
              <w:rPr>
                <w:rFonts w:ascii="微软雅黑" w:eastAsia="微软雅黑" w:hAnsi="微软雅黑" w:cs="微软雅黑"/>
                <w:spacing w:val="11"/>
                <w:kern w:val="2"/>
                <w:sz w:val="16"/>
                <w:szCs w:val="16"/>
                <w:lang w:eastAsia="en-US"/>
              </w:rPr>
              <w:t>±</w:t>
            </w: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15</w:t>
            </w:r>
          </w:p>
        </w:tc>
        <w:tc>
          <w:tcPr>
            <w:tcW w:w="2991" w:type="dxa"/>
            <w:vAlign w:val="center"/>
          </w:tcPr>
          <w:p w14:paraId="11E837C3"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rPr>
            </w:pPr>
            <w:r w:rsidRPr="0090500B">
              <w:rPr>
                <w:rFonts w:ascii="微软雅黑" w:eastAsia="微软雅黑" w:hAnsi="微软雅黑" w:cs="微软雅黑"/>
                <w:spacing w:val="11"/>
                <w:kern w:val="2"/>
                <w:sz w:val="16"/>
                <w:szCs w:val="16"/>
                <w:lang w:eastAsia="en-US"/>
              </w:rPr>
              <w:t>±</w:t>
            </w: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w:t>
            </w:r>
            <w:r w:rsidRPr="0090500B">
              <w:rPr>
                <w:rFonts w:ascii="微软雅黑" w:eastAsia="微软雅黑" w:hAnsi="微软雅黑" w:cs="微软雅黑" w:hint="eastAsia"/>
                <w:kern w:val="2"/>
                <w:sz w:val="16"/>
                <w:szCs w:val="16"/>
              </w:rPr>
              <w:t>2</w:t>
            </w:r>
          </w:p>
        </w:tc>
      </w:tr>
      <w:tr w:rsidR="0090500B" w:rsidRPr="0090500B" w14:paraId="12638DA1" w14:textId="77777777" w:rsidTr="00712297">
        <w:trPr>
          <w:trHeight w:val="454"/>
          <w:jc w:val="center"/>
        </w:trPr>
        <w:tc>
          <w:tcPr>
            <w:tcW w:w="3347" w:type="dxa"/>
            <w:vAlign w:val="center"/>
          </w:tcPr>
          <w:p w14:paraId="399AB37F"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&gt;125~</w:t>
            </w:r>
            <w:r w:rsidRPr="0090500B">
              <w:rPr>
                <w:rFonts w:ascii="微软雅黑" w:eastAsia="微软雅黑" w:hAnsi="微软雅黑" w:cs="微软雅黑"/>
                <w:spacing w:val="-22"/>
                <w:kern w:val="2"/>
                <w:sz w:val="16"/>
                <w:szCs w:val="16"/>
                <w:lang w:eastAsia="en-US"/>
              </w:rPr>
              <w:t xml:space="preserve"> </w:t>
            </w:r>
            <w:r w:rsidRPr="0090500B">
              <w:rPr>
                <w:rFonts w:ascii="微软雅黑" w:eastAsia="微软雅黑" w:hAnsi="微软雅黑" w:cs="微软雅黑"/>
                <w:kern w:val="2"/>
                <w:sz w:val="16"/>
                <w:szCs w:val="16"/>
                <w:lang w:eastAsia="en-US"/>
              </w:rPr>
              <w:t>150</w:t>
            </w:r>
          </w:p>
        </w:tc>
        <w:tc>
          <w:tcPr>
            <w:tcW w:w="2871" w:type="dxa"/>
            <w:vAlign w:val="center"/>
          </w:tcPr>
          <w:p w14:paraId="7EE4ECDE"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rPr>
            </w:pPr>
            <w:r w:rsidRPr="0090500B">
              <w:rPr>
                <w:rFonts w:ascii="微软雅黑" w:eastAsia="微软雅黑" w:hAnsi="微软雅黑" w:cs="微软雅黑"/>
                <w:spacing w:val="11"/>
                <w:kern w:val="2"/>
                <w:sz w:val="16"/>
                <w:szCs w:val="16"/>
                <w:lang w:eastAsia="en-US"/>
              </w:rPr>
              <w:t>±</w:t>
            </w: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18</w:t>
            </w:r>
          </w:p>
        </w:tc>
        <w:tc>
          <w:tcPr>
            <w:tcW w:w="2991" w:type="dxa"/>
            <w:vAlign w:val="center"/>
          </w:tcPr>
          <w:p w14:paraId="2F6009C5"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rPr>
            </w:pPr>
            <w:r w:rsidRPr="0090500B">
              <w:rPr>
                <w:rFonts w:ascii="微软雅黑" w:eastAsia="微软雅黑" w:hAnsi="微软雅黑" w:cs="微软雅黑"/>
                <w:spacing w:val="11"/>
                <w:kern w:val="2"/>
                <w:sz w:val="16"/>
                <w:szCs w:val="16"/>
                <w:lang w:eastAsia="en-US"/>
              </w:rPr>
              <w:t>±</w:t>
            </w: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w:t>
            </w:r>
            <w:r w:rsidRPr="0090500B">
              <w:rPr>
                <w:rFonts w:ascii="微软雅黑" w:eastAsia="微软雅黑" w:hAnsi="微软雅黑" w:cs="微软雅黑" w:hint="eastAsia"/>
                <w:kern w:val="2"/>
                <w:sz w:val="16"/>
                <w:szCs w:val="16"/>
              </w:rPr>
              <w:t>5</w:t>
            </w:r>
          </w:p>
        </w:tc>
      </w:tr>
      <w:tr w:rsidR="0090500B" w:rsidRPr="0090500B" w14:paraId="5CD39F6E" w14:textId="77777777" w:rsidTr="00712297">
        <w:trPr>
          <w:trHeight w:val="454"/>
          <w:jc w:val="center"/>
        </w:trPr>
        <w:tc>
          <w:tcPr>
            <w:tcW w:w="3347" w:type="dxa"/>
            <w:vAlign w:val="center"/>
          </w:tcPr>
          <w:p w14:paraId="103D22C5"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color w:val="FF0000"/>
                <w:kern w:val="2"/>
                <w:sz w:val="16"/>
                <w:szCs w:val="16"/>
              </w:rPr>
            </w:pPr>
            <w:r w:rsidRPr="0090500B">
              <w:rPr>
                <w:rFonts w:ascii="微软雅黑" w:eastAsia="微软雅黑" w:hAnsi="微软雅黑" w:cs="微软雅黑"/>
                <w:color w:val="FF0000"/>
                <w:kern w:val="2"/>
                <w:sz w:val="16"/>
                <w:szCs w:val="16"/>
                <w:lang w:eastAsia="en-US"/>
              </w:rPr>
              <w:t xml:space="preserve">&gt;150~ </w:t>
            </w:r>
            <w:r w:rsidRPr="0090500B">
              <w:rPr>
                <w:rFonts w:ascii="微软雅黑" w:eastAsia="微软雅黑" w:hAnsi="微软雅黑" w:cs="微软雅黑" w:hint="eastAsia"/>
                <w:color w:val="FF0000"/>
                <w:kern w:val="2"/>
                <w:sz w:val="16"/>
                <w:szCs w:val="16"/>
                <w:lang w:eastAsia="en-US"/>
              </w:rPr>
              <w:t>200</w:t>
            </w:r>
          </w:p>
        </w:tc>
        <w:tc>
          <w:tcPr>
            <w:tcW w:w="2871" w:type="dxa"/>
            <w:vAlign w:val="center"/>
          </w:tcPr>
          <w:p w14:paraId="146BABC5"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color w:val="FF0000"/>
                <w:kern w:val="2"/>
                <w:sz w:val="16"/>
                <w:szCs w:val="16"/>
              </w:rPr>
            </w:pPr>
            <w:r w:rsidRPr="0090500B">
              <w:rPr>
                <w:rFonts w:ascii="微软雅黑" w:eastAsia="微软雅黑" w:hAnsi="微软雅黑" w:cs="微软雅黑"/>
                <w:color w:val="FF0000"/>
                <w:kern w:val="2"/>
                <w:sz w:val="16"/>
                <w:szCs w:val="16"/>
                <w:lang w:eastAsia="en-US"/>
              </w:rPr>
              <w:t>±0.</w:t>
            </w:r>
            <w:r w:rsidRPr="0090500B">
              <w:rPr>
                <w:rFonts w:ascii="微软雅黑" w:eastAsia="微软雅黑" w:hAnsi="微软雅黑" w:cs="微软雅黑"/>
                <w:color w:val="FF0000"/>
                <w:spacing w:val="-23"/>
                <w:kern w:val="2"/>
                <w:sz w:val="16"/>
                <w:szCs w:val="16"/>
                <w:lang w:eastAsia="en-US"/>
              </w:rPr>
              <w:t xml:space="preserve"> </w:t>
            </w:r>
            <w:r w:rsidRPr="0090500B">
              <w:rPr>
                <w:rFonts w:ascii="微软雅黑" w:eastAsia="微软雅黑" w:hAnsi="微软雅黑" w:cs="微软雅黑"/>
                <w:color w:val="FF0000"/>
                <w:kern w:val="2"/>
                <w:sz w:val="16"/>
                <w:szCs w:val="16"/>
                <w:lang w:eastAsia="en-US"/>
              </w:rPr>
              <w:t>20</w:t>
            </w:r>
          </w:p>
        </w:tc>
        <w:tc>
          <w:tcPr>
            <w:tcW w:w="2991" w:type="dxa"/>
            <w:vAlign w:val="center"/>
          </w:tcPr>
          <w:p w14:paraId="01A973FF"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color w:val="FF0000"/>
                <w:kern w:val="2"/>
                <w:sz w:val="16"/>
                <w:szCs w:val="16"/>
              </w:rPr>
            </w:pPr>
            <w:r w:rsidRPr="0090500B">
              <w:rPr>
                <w:rFonts w:ascii="微软雅黑" w:eastAsia="微软雅黑" w:hAnsi="微软雅黑" w:cs="微软雅黑"/>
                <w:color w:val="FF0000"/>
                <w:kern w:val="2"/>
                <w:sz w:val="16"/>
                <w:szCs w:val="16"/>
                <w:lang w:eastAsia="en-US"/>
              </w:rPr>
              <w:t>±0.</w:t>
            </w:r>
            <w:r w:rsidRPr="0090500B">
              <w:rPr>
                <w:rFonts w:ascii="微软雅黑" w:eastAsia="微软雅黑" w:hAnsi="微软雅黑" w:cs="微软雅黑"/>
                <w:color w:val="FF0000"/>
                <w:spacing w:val="-23"/>
                <w:kern w:val="2"/>
                <w:sz w:val="16"/>
                <w:szCs w:val="16"/>
                <w:lang w:eastAsia="en-US"/>
              </w:rPr>
              <w:t xml:space="preserve"> </w:t>
            </w:r>
            <w:r w:rsidRPr="0090500B">
              <w:rPr>
                <w:rFonts w:ascii="微软雅黑" w:eastAsia="微软雅黑" w:hAnsi="微软雅黑" w:cs="微软雅黑" w:hint="eastAsia"/>
                <w:color w:val="FF0000"/>
                <w:kern w:val="2"/>
                <w:sz w:val="16"/>
                <w:szCs w:val="16"/>
              </w:rPr>
              <w:t>18</w:t>
            </w:r>
          </w:p>
        </w:tc>
      </w:tr>
      <w:tr w:rsidR="0090500B" w:rsidRPr="0090500B" w14:paraId="4B595090" w14:textId="77777777" w:rsidTr="00712297">
        <w:trPr>
          <w:trHeight w:val="454"/>
          <w:jc w:val="center"/>
        </w:trPr>
        <w:tc>
          <w:tcPr>
            <w:tcW w:w="3347" w:type="dxa"/>
            <w:vAlign w:val="center"/>
          </w:tcPr>
          <w:p w14:paraId="3D9815BB"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color w:val="FF0000"/>
                <w:kern w:val="2"/>
                <w:sz w:val="16"/>
                <w:szCs w:val="16"/>
                <w:lang w:eastAsia="en-US"/>
              </w:rPr>
            </w:pPr>
            <w:r w:rsidRPr="0090500B">
              <w:rPr>
                <w:rFonts w:ascii="微软雅黑" w:eastAsia="微软雅黑" w:hAnsi="微软雅黑" w:cs="微软雅黑"/>
                <w:color w:val="FF0000"/>
                <w:kern w:val="2"/>
                <w:sz w:val="16"/>
                <w:szCs w:val="16"/>
                <w:lang w:eastAsia="en-US"/>
              </w:rPr>
              <w:t>&gt;</w:t>
            </w:r>
            <w:r w:rsidRPr="0090500B">
              <w:rPr>
                <w:rFonts w:ascii="微软雅黑" w:eastAsia="微软雅黑" w:hAnsi="微软雅黑" w:cs="微软雅黑" w:hint="eastAsia"/>
                <w:color w:val="FF0000"/>
                <w:kern w:val="2"/>
                <w:sz w:val="16"/>
                <w:szCs w:val="16"/>
                <w:lang w:eastAsia="en-US"/>
              </w:rPr>
              <w:t>200~250</w:t>
            </w:r>
          </w:p>
        </w:tc>
        <w:tc>
          <w:tcPr>
            <w:tcW w:w="2871" w:type="dxa"/>
            <w:vAlign w:val="center"/>
          </w:tcPr>
          <w:p w14:paraId="0E8672EA"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color w:val="FF0000"/>
                <w:kern w:val="2"/>
                <w:sz w:val="16"/>
                <w:szCs w:val="16"/>
                <w:lang w:eastAsia="en-US"/>
              </w:rPr>
            </w:pPr>
            <w:r w:rsidRPr="0090500B">
              <w:rPr>
                <w:rFonts w:ascii="微软雅黑" w:eastAsia="微软雅黑" w:hAnsi="微软雅黑" w:cs="微软雅黑"/>
                <w:color w:val="FF0000"/>
                <w:kern w:val="2"/>
                <w:sz w:val="16"/>
                <w:szCs w:val="16"/>
                <w:lang w:eastAsia="en-US"/>
              </w:rPr>
              <w:t>±0.</w:t>
            </w:r>
            <w:r w:rsidRPr="0090500B">
              <w:rPr>
                <w:rFonts w:ascii="微软雅黑" w:eastAsia="微软雅黑" w:hAnsi="微软雅黑" w:cs="微软雅黑" w:hint="eastAsia"/>
                <w:color w:val="FF0000"/>
                <w:kern w:val="2"/>
                <w:sz w:val="16"/>
                <w:szCs w:val="16"/>
                <w:lang w:eastAsia="en-US"/>
              </w:rPr>
              <w:t>40</w:t>
            </w:r>
          </w:p>
        </w:tc>
        <w:tc>
          <w:tcPr>
            <w:tcW w:w="2991" w:type="dxa"/>
            <w:vAlign w:val="center"/>
          </w:tcPr>
          <w:p w14:paraId="56F33587"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color w:val="FF0000"/>
                <w:kern w:val="2"/>
                <w:sz w:val="16"/>
                <w:szCs w:val="16"/>
                <w:lang w:eastAsia="en-US"/>
              </w:rPr>
            </w:pPr>
            <w:r w:rsidRPr="0090500B">
              <w:rPr>
                <w:rFonts w:ascii="微软雅黑" w:eastAsia="微软雅黑" w:hAnsi="微软雅黑" w:cs="微软雅黑"/>
                <w:color w:val="FF0000"/>
                <w:kern w:val="2"/>
                <w:sz w:val="16"/>
                <w:szCs w:val="16"/>
                <w:lang w:eastAsia="en-US"/>
              </w:rPr>
              <w:t>±0.</w:t>
            </w:r>
            <w:r w:rsidRPr="0090500B">
              <w:rPr>
                <w:rFonts w:ascii="微软雅黑" w:eastAsia="微软雅黑" w:hAnsi="微软雅黑" w:cs="微软雅黑" w:hint="eastAsia"/>
                <w:color w:val="FF0000"/>
                <w:kern w:val="2"/>
                <w:sz w:val="16"/>
                <w:szCs w:val="16"/>
                <w:lang w:eastAsia="en-US"/>
              </w:rPr>
              <w:t xml:space="preserve"> </w:t>
            </w:r>
            <w:r w:rsidRPr="0090500B">
              <w:rPr>
                <w:rFonts w:ascii="微软雅黑" w:eastAsia="微软雅黑" w:hAnsi="微软雅黑" w:cs="微软雅黑" w:hint="eastAsia"/>
                <w:color w:val="FF0000"/>
                <w:spacing w:val="-23"/>
                <w:kern w:val="2"/>
                <w:sz w:val="16"/>
                <w:szCs w:val="16"/>
                <w:lang w:eastAsia="en-US"/>
              </w:rPr>
              <w:t>3 0</w:t>
            </w:r>
          </w:p>
        </w:tc>
      </w:tr>
    </w:tbl>
    <w:p w14:paraId="3C7479F5" w14:textId="77777777" w:rsidR="0090500B" w:rsidRPr="0090500B" w:rsidRDefault="0090500B" w:rsidP="0090500B">
      <w:pPr>
        <w:widowControl/>
        <w:autoSpaceDE w:val="0"/>
        <w:autoSpaceDN w:val="0"/>
        <w:adjustRightInd/>
        <w:spacing w:line="240" w:lineRule="auto"/>
        <w:jc w:val="both"/>
        <w:textAlignment w:val="auto"/>
        <w:rPr>
          <w:rFonts w:ascii="宋体"/>
          <w:noProof/>
          <w:sz w:val="21"/>
        </w:rPr>
      </w:pPr>
    </w:p>
    <w:p w14:paraId="11203A9F" w14:textId="3C468785" w:rsidR="0090500B" w:rsidRPr="0090500B" w:rsidRDefault="0090500B" w:rsidP="0090500B">
      <w:pPr>
        <w:widowControl/>
        <w:tabs>
          <w:tab w:val="left" w:pos="0"/>
        </w:tabs>
        <w:adjustRightInd/>
        <w:spacing w:beforeLines="50" w:before="120" w:afterLines="50" w:after="120" w:line="240" w:lineRule="auto"/>
        <w:jc w:val="center"/>
        <w:textAlignment w:val="auto"/>
        <w:rPr>
          <w:rFonts w:ascii="黑体" w:eastAsia="黑体"/>
          <w:sz w:val="21"/>
        </w:rPr>
      </w:pPr>
      <w:r>
        <w:rPr>
          <w:rFonts w:ascii="黑体" w:eastAsia="黑体" w:hint="eastAsia"/>
          <w:sz w:val="21"/>
        </w:rPr>
        <w:t>表</w:t>
      </w:r>
      <w:r w:rsidR="00C923CF">
        <w:rPr>
          <w:rFonts w:ascii="黑体" w:eastAsia="黑体" w:hint="eastAsia"/>
          <w:sz w:val="21"/>
        </w:rPr>
        <w:t>5</w:t>
      </w:r>
      <w:r>
        <w:rPr>
          <w:rFonts w:ascii="黑体" w:eastAsia="黑体" w:hint="eastAsia"/>
          <w:sz w:val="21"/>
        </w:rPr>
        <w:t xml:space="preserve"> </w:t>
      </w:r>
      <w:r w:rsidRPr="0090500B">
        <w:rPr>
          <w:rFonts w:ascii="黑体" w:eastAsia="黑体" w:hint="eastAsia"/>
          <w:sz w:val="21"/>
        </w:rPr>
        <w:t>矩(方)形管材的对边</w:t>
      </w:r>
      <w:proofErr w:type="gramStart"/>
      <w:r w:rsidRPr="0090500B">
        <w:rPr>
          <w:rFonts w:ascii="黑体" w:eastAsia="黑体" w:hint="eastAsia"/>
          <w:sz w:val="21"/>
        </w:rPr>
        <w:t>距及其</w:t>
      </w:r>
      <w:proofErr w:type="gramEnd"/>
      <w:r w:rsidRPr="0090500B">
        <w:rPr>
          <w:rFonts w:ascii="黑体" w:eastAsia="黑体" w:hint="eastAsia"/>
          <w:sz w:val="21"/>
        </w:rPr>
        <w:t>允许偏差</w:t>
      </w:r>
    </w:p>
    <w:p w14:paraId="1C759F02"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hint="eastAsia"/>
          <w:kern w:val="2"/>
          <w:sz w:val="16"/>
          <w:szCs w:val="16"/>
        </w:rPr>
        <w:t xml:space="preserve"> </w:t>
      </w:r>
      <w:r w:rsidRPr="0090500B">
        <w:rPr>
          <w:rFonts w:ascii="微软雅黑" w:eastAsia="微软雅黑" w:hAnsi="微软雅黑" w:cs="微软雅黑"/>
          <w:kern w:val="2"/>
          <w:sz w:val="16"/>
          <w:szCs w:val="16"/>
        </w:rPr>
        <w:t xml:space="preserve">                                                                                         </w:t>
      </w:r>
      <w:proofErr w:type="spellStart"/>
      <w:r w:rsidRPr="0090500B">
        <w:rPr>
          <w:rFonts w:ascii="微软雅黑" w:eastAsia="微软雅黑" w:hAnsi="微软雅黑" w:cs="微软雅黑" w:hint="eastAsia"/>
          <w:kern w:val="2"/>
          <w:sz w:val="16"/>
          <w:szCs w:val="16"/>
          <w:lang w:eastAsia="en-US"/>
        </w:rPr>
        <w:t>单位为毫米</w:t>
      </w:r>
      <w:proofErr w:type="spellEnd"/>
    </w:p>
    <w:tbl>
      <w:tblPr>
        <w:tblStyle w:val="TableNormal"/>
        <w:tblW w:w="9344"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6"/>
        <w:gridCol w:w="1746"/>
        <w:gridCol w:w="5852"/>
      </w:tblGrid>
      <w:tr w:rsidR="0090500B" w:rsidRPr="0090500B" w14:paraId="297EBBEA" w14:textId="77777777" w:rsidTr="00712297">
        <w:trPr>
          <w:trHeight w:val="510"/>
        </w:trPr>
        <w:tc>
          <w:tcPr>
            <w:tcW w:w="1701" w:type="dxa"/>
            <w:vAlign w:val="center"/>
          </w:tcPr>
          <w:p w14:paraId="6761E0DF"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hint="eastAsia"/>
                <w:kern w:val="2"/>
                <w:sz w:val="16"/>
                <w:szCs w:val="16"/>
              </w:rPr>
              <w:t>尺寸</w:t>
            </w:r>
            <w:r w:rsidRPr="0090500B">
              <w:rPr>
                <w:rFonts w:ascii="微软雅黑" w:eastAsia="微软雅黑" w:hAnsi="微软雅黑" w:cs="微软雅黑" w:hint="eastAsia"/>
                <w:kern w:val="2"/>
                <w:position w:val="-1"/>
                <w:sz w:val="16"/>
                <w:szCs w:val="16"/>
                <w:lang w:eastAsia="en-US"/>
              </w:rPr>
              <w:t>a</w:t>
            </w:r>
            <w:r w:rsidRPr="0090500B">
              <w:rPr>
                <w:rFonts w:ascii="微软雅黑" w:eastAsia="微软雅黑" w:hAnsi="微软雅黑" w:cs="微软雅黑" w:hint="eastAsia"/>
                <w:spacing w:val="-16"/>
                <w:kern w:val="2"/>
                <w:position w:val="-1"/>
                <w:sz w:val="16"/>
                <w:szCs w:val="16"/>
                <w:lang w:eastAsia="en-US"/>
              </w:rPr>
              <w:t xml:space="preserve"> </w:t>
            </w:r>
            <w:proofErr w:type="spellStart"/>
            <w:r w:rsidRPr="0090500B">
              <w:rPr>
                <w:rFonts w:ascii="微软雅黑" w:eastAsia="微软雅黑" w:hAnsi="微软雅黑" w:cs="微软雅黑" w:hint="eastAsia"/>
                <w:kern w:val="2"/>
                <w:sz w:val="16"/>
                <w:szCs w:val="16"/>
                <w:lang w:eastAsia="en-US"/>
              </w:rPr>
              <w:t>或b</w:t>
            </w:r>
            <w:proofErr w:type="spellEnd"/>
          </w:p>
        </w:tc>
        <w:tc>
          <w:tcPr>
            <w:tcW w:w="1701" w:type="dxa"/>
            <w:vAlign w:val="center"/>
          </w:tcPr>
          <w:p w14:paraId="30FCC05A"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roofErr w:type="spellStart"/>
            <w:r w:rsidRPr="0090500B">
              <w:rPr>
                <w:rFonts w:ascii="微软雅黑" w:eastAsia="微软雅黑" w:hAnsi="微软雅黑" w:cs="微软雅黑" w:hint="eastAsia"/>
                <w:kern w:val="2"/>
                <w:sz w:val="16"/>
                <w:szCs w:val="16"/>
                <w:lang w:eastAsia="en-US"/>
              </w:rPr>
              <w:t>允许偏差</w:t>
            </w:r>
            <w:proofErr w:type="spellEnd"/>
            <w:r w:rsidRPr="0090500B">
              <w:rPr>
                <w:rFonts w:ascii="微软雅黑" w:eastAsia="微软雅黑" w:hAnsi="微软雅黑" w:cs="微软雅黑" w:hint="eastAsia"/>
                <w:spacing w:val="-1"/>
                <w:kern w:val="2"/>
                <w:sz w:val="16"/>
                <w:szCs w:val="16"/>
              </w:rPr>
              <w:t>，</w:t>
            </w:r>
            <w:proofErr w:type="spellStart"/>
            <w:r w:rsidRPr="0090500B">
              <w:rPr>
                <w:rFonts w:ascii="微软雅黑" w:eastAsia="微软雅黑" w:hAnsi="微软雅黑" w:cs="微软雅黑" w:hint="eastAsia"/>
                <w:kern w:val="2"/>
                <w:sz w:val="16"/>
                <w:szCs w:val="16"/>
                <w:lang w:eastAsia="en-US"/>
              </w:rPr>
              <w:t>不大于</w:t>
            </w:r>
            <w:proofErr w:type="spellEnd"/>
          </w:p>
        </w:tc>
        <w:tc>
          <w:tcPr>
            <w:tcW w:w="5701" w:type="dxa"/>
            <w:vAlign w:val="center"/>
          </w:tcPr>
          <w:p w14:paraId="6B6C0167"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roofErr w:type="spellStart"/>
            <w:r w:rsidRPr="0090500B">
              <w:rPr>
                <w:rFonts w:ascii="微软雅黑" w:eastAsia="微软雅黑" w:hAnsi="微软雅黑" w:cs="微软雅黑" w:hint="eastAsia"/>
                <w:kern w:val="2"/>
                <w:sz w:val="16"/>
                <w:szCs w:val="16"/>
                <w:lang w:eastAsia="en-US"/>
              </w:rPr>
              <w:t>示意图</w:t>
            </w:r>
            <w:proofErr w:type="spellEnd"/>
          </w:p>
        </w:tc>
      </w:tr>
      <w:tr w:rsidR="0090500B" w:rsidRPr="0090500B" w14:paraId="248EB400" w14:textId="77777777" w:rsidTr="00712297">
        <w:trPr>
          <w:trHeight w:val="331"/>
        </w:trPr>
        <w:tc>
          <w:tcPr>
            <w:tcW w:w="1701" w:type="dxa"/>
          </w:tcPr>
          <w:p w14:paraId="7DFBBE45"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10~</w:t>
            </w:r>
            <w:r w:rsidRPr="0090500B">
              <w:rPr>
                <w:rFonts w:ascii="微软雅黑" w:eastAsia="微软雅黑" w:hAnsi="微软雅黑" w:cs="微软雅黑"/>
                <w:spacing w:val="-20"/>
                <w:kern w:val="2"/>
                <w:sz w:val="16"/>
                <w:szCs w:val="16"/>
                <w:lang w:eastAsia="en-US"/>
              </w:rPr>
              <w:t xml:space="preserve"> </w:t>
            </w:r>
            <w:r w:rsidRPr="0090500B">
              <w:rPr>
                <w:rFonts w:ascii="微软雅黑" w:eastAsia="微软雅黑" w:hAnsi="微软雅黑" w:cs="微软雅黑"/>
                <w:kern w:val="2"/>
                <w:sz w:val="16"/>
                <w:szCs w:val="16"/>
                <w:lang w:eastAsia="en-US"/>
              </w:rPr>
              <w:t>15</w:t>
            </w:r>
          </w:p>
        </w:tc>
        <w:tc>
          <w:tcPr>
            <w:tcW w:w="1701" w:type="dxa"/>
          </w:tcPr>
          <w:p w14:paraId="3DBF5B19"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color w:val="FF0000"/>
                <w:kern w:val="2"/>
                <w:sz w:val="16"/>
                <w:szCs w:val="16"/>
              </w:rPr>
            </w:pPr>
            <w:r w:rsidRPr="0090500B">
              <w:rPr>
                <w:rFonts w:ascii="微软雅黑" w:eastAsia="微软雅黑" w:hAnsi="微软雅黑" w:cs="微软雅黑"/>
                <w:spacing w:val="11"/>
                <w:kern w:val="2"/>
                <w:sz w:val="18"/>
                <w:szCs w:val="18"/>
                <w:lang w:eastAsia="en-US"/>
              </w:rPr>
              <w:t>±</w:t>
            </w: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10</w:t>
            </w:r>
          </w:p>
        </w:tc>
        <w:tc>
          <w:tcPr>
            <w:tcW w:w="5701" w:type="dxa"/>
            <w:vMerge w:val="restart"/>
          </w:tcPr>
          <w:p w14:paraId="711695A3" w14:textId="77777777" w:rsidR="0090500B" w:rsidRPr="0090500B" w:rsidRDefault="0090500B" w:rsidP="0090500B">
            <w:pPr>
              <w:snapToGrid w:val="0"/>
              <w:spacing w:line="400" w:lineRule="exact"/>
              <w:jc w:val="center"/>
              <w:textAlignment w:val="auto"/>
              <w:rPr>
                <w:rFonts w:ascii="Arial"/>
                <w:kern w:val="2"/>
                <w:sz w:val="21"/>
                <w:szCs w:val="21"/>
              </w:rPr>
            </w:pPr>
          </w:p>
          <w:p w14:paraId="0A7779F7" w14:textId="77777777" w:rsidR="0090500B" w:rsidRPr="0090500B" w:rsidRDefault="0090500B" w:rsidP="0090500B">
            <w:pPr>
              <w:spacing w:line="349" w:lineRule="auto"/>
              <w:jc w:val="center"/>
              <w:textAlignment w:val="auto"/>
              <w:rPr>
                <w:rFonts w:ascii="Arial"/>
                <w:kern w:val="2"/>
                <w:sz w:val="21"/>
                <w:szCs w:val="21"/>
              </w:rPr>
            </w:pPr>
            <w:r w:rsidRPr="0090500B">
              <w:rPr>
                <w:noProof/>
                <w:kern w:val="2"/>
                <w:position w:val="-35"/>
                <w:sz w:val="21"/>
                <w:szCs w:val="21"/>
              </w:rPr>
              <w:drawing>
                <wp:inline distT="0" distB="0" distL="0" distR="0" wp14:anchorId="42546677" wp14:editId="3AEBBA13">
                  <wp:extent cx="2406015" cy="1181100"/>
                  <wp:effectExtent l="0" t="0" r="13335" b="0"/>
                  <wp:docPr id="18" name="IM 6"/>
                  <wp:cNvGraphicFramePr/>
                  <a:graphic xmlns:a="http://schemas.openxmlformats.org/drawingml/2006/main">
                    <a:graphicData uri="http://schemas.openxmlformats.org/drawingml/2006/picture">
                      <pic:pic xmlns:pic="http://schemas.openxmlformats.org/drawingml/2006/picture">
                        <pic:nvPicPr>
                          <pic:cNvPr id="18" name="IM 6"/>
                          <pic:cNvPicPr/>
                        </pic:nvPicPr>
                        <pic:blipFill>
                          <a:blip r:embed="rId8"/>
                          <a:stretch>
                            <a:fillRect/>
                          </a:stretch>
                        </pic:blipFill>
                        <pic:spPr>
                          <a:xfrm>
                            <a:off x="0" y="0"/>
                            <a:ext cx="2406015" cy="1181100"/>
                          </a:xfrm>
                          <a:prstGeom prst="rect">
                            <a:avLst/>
                          </a:prstGeom>
                        </pic:spPr>
                      </pic:pic>
                    </a:graphicData>
                  </a:graphic>
                </wp:inline>
              </w:drawing>
            </w:r>
          </w:p>
        </w:tc>
      </w:tr>
      <w:tr w:rsidR="0090500B" w:rsidRPr="0090500B" w14:paraId="2A8FB758" w14:textId="77777777" w:rsidTr="00712297">
        <w:trPr>
          <w:trHeight w:val="285"/>
        </w:trPr>
        <w:tc>
          <w:tcPr>
            <w:tcW w:w="1701" w:type="dxa"/>
          </w:tcPr>
          <w:p w14:paraId="119C317B"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&gt;15~</w:t>
            </w:r>
            <w:r w:rsidRPr="0090500B">
              <w:rPr>
                <w:rFonts w:ascii="微软雅黑" w:eastAsia="微软雅黑" w:hAnsi="微软雅黑" w:cs="微软雅黑"/>
                <w:spacing w:val="-25"/>
                <w:kern w:val="2"/>
                <w:sz w:val="16"/>
                <w:szCs w:val="16"/>
                <w:lang w:eastAsia="en-US"/>
              </w:rPr>
              <w:t xml:space="preserve"> </w:t>
            </w:r>
            <w:r w:rsidRPr="0090500B">
              <w:rPr>
                <w:rFonts w:ascii="微软雅黑" w:eastAsia="微软雅黑" w:hAnsi="微软雅黑" w:cs="微软雅黑"/>
                <w:kern w:val="2"/>
                <w:sz w:val="16"/>
                <w:szCs w:val="16"/>
                <w:lang w:eastAsia="en-US"/>
              </w:rPr>
              <w:t>25</w:t>
            </w:r>
          </w:p>
        </w:tc>
        <w:tc>
          <w:tcPr>
            <w:tcW w:w="1701" w:type="dxa"/>
          </w:tcPr>
          <w:p w14:paraId="3022E81E"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color w:val="FF0000"/>
                <w:kern w:val="2"/>
                <w:sz w:val="16"/>
                <w:szCs w:val="16"/>
              </w:rPr>
            </w:pPr>
            <w:r w:rsidRPr="0090500B">
              <w:rPr>
                <w:rFonts w:ascii="微软雅黑" w:eastAsia="微软雅黑" w:hAnsi="微软雅黑" w:cs="微软雅黑"/>
                <w:spacing w:val="11"/>
                <w:kern w:val="2"/>
                <w:sz w:val="18"/>
                <w:szCs w:val="18"/>
                <w:lang w:eastAsia="en-US"/>
              </w:rPr>
              <w:t>±</w:t>
            </w: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13</w:t>
            </w:r>
          </w:p>
        </w:tc>
        <w:tc>
          <w:tcPr>
            <w:tcW w:w="5701" w:type="dxa"/>
            <w:vMerge/>
          </w:tcPr>
          <w:p w14:paraId="462F95B9" w14:textId="77777777" w:rsidR="0090500B" w:rsidRPr="0090500B" w:rsidRDefault="0090500B" w:rsidP="0090500B">
            <w:pPr>
              <w:spacing w:line="400" w:lineRule="exact"/>
              <w:jc w:val="both"/>
              <w:textAlignment w:val="auto"/>
              <w:rPr>
                <w:rFonts w:ascii="Arial"/>
                <w:kern w:val="2"/>
                <w:sz w:val="21"/>
                <w:szCs w:val="21"/>
              </w:rPr>
            </w:pPr>
          </w:p>
        </w:tc>
      </w:tr>
      <w:tr w:rsidR="0090500B" w:rsidRPr="0090500B" w14:paraId="7C3C24BA" w14:textId="77777777" w:rsidTr="00712297">
        <w:trPr>
          <w:trHeight w:val="135"/>
        </w:trPr>
        <w:tc>
          <w:tcPr>
            <w:tcW w:w="1701" w:type="dxa"/>
          </w:tcPr>
          <w:p w14:paraId="66797C57"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&gt;25~</w:t>
            </w:r>
            <w:r w:rsidRPr="0090500B">
              <w:rPr>
                <w:rFonts w:ascii="微软雅黑" w:eastAsia="微软雅黑" w:hAnsi="微软雅黑" w:cs="微软雅黑"/>
                <w:spacing w:val="-25"/>
                <w:kern w:val="2"/>
                <w:sz w:val="16"/>
                <w:szCs w:val="16"/>
                <w:lang w:eastAsia="en-US"/>
              </w:rPr>
              <w:t xml:space="preserve"> </w:t>
            </w:r>
            <w:r w:rsidRPr="0090500B">
              <w:rPr>
                <w:rFonts w:ascii="微软雅黑" w:eastAsia="微软雅黑" w:hAnsi="微软雅黑" w:cs="微软雅黑"/>
                <w:kern w:val="2"/>
                <w:sz w:val="16"/>
                <w:szCs w:val="16"/>
                <w:lang w:eastAsia="en-US"/>
              </w:rPr>
              <w:t>50</w:t>
            </w:r>
          </w:p>
        </w:tc>
        <w:tc>
          <w:tcPr>
            <w:tcW w:w="1701" w:type="dxa"/>
          </w:tcPr>
          <w:p w14:paraId="5DA3F97C"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color w:val="FF0000"/>
                <w:kern w:val="2"/>
                <w:sz w:val="16"/>
                <w:szCs w:val="16"/>
              </w:rPr>
            </w:pPr>
            <w:r w:rsidRPr="0090500B">
              <w:rPr>
                <w:rFonts w:ascii="微软雅黑" w:eastAsia="微软雅黑" w:hAnsi="微软雅黑" w:cs="微软雅黑"/>
                <w:spacing w:val="11"/>
                <w:kern w:val="2"/>
                <w:sz w:val="18"/>
                <w:szCs w:val="18"/>
                <w:lang w:eastAsia="en-US"/>
              </w:rPr>
              <w:t>±</w:t>
            </w: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15</w:t>
            </w:r>
          </w:p>
        </w:tc>
        <w:tc>
          <w:tcPr>
            <w:tcW w:w="5701" w:type="dxa"/>
            <w:vMerge/>
          </w:tcPr>
          <w:p w14:paraId="76A6E8C1" w14:textId="77777777" w:rsidR="0090500B" w:rsidRPr="0090500B" w:rsidRDefault="0090500B" w:rsidP="0090500B">
            <w:pPr>
              <w:spacing w:line="400" w:lineRule="exact"/>
              <w:jc w:val="both"/>
              <w:textAlignment w:val="auto"/>
              <w:rPr>
                <w:rFonts w:ascii="Arial"/>
                <w:kern w:val="2"/>
                <w:sz w:val="21"/>
                <w:szCs w:val="21"/>
              </w:rPr>
            </w:pPr>
          </w:p>
        </w:tc>
      </w:tr>
      <w:tr w:rsidR="0090500B" w:rsidRPr="0090500B" w14:paraId="200B592C" w14:textId="77777777" w:rsidTr="00712297">
        <w:trPr>
          <w:trHeight w:val="135"/>
        </w:trPr>
        <w:tc>
          <w:tcPr>
            <w:tcW w:w="1701" w:type="dxa"/>
          </w:tcPr>
          <w:p w14:paraId="2A59F413"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&gt;50~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76</w:t>
            </w:r>
          </w:p>
        </w:tc>
        <w:tc>
          <w:tcPr>
            <w:tcW w:w="1701" w:type="dxa"/>
          </w:tcPr>
          <w:p w14:paraId="57F54428"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color w:val="FF0000"/>
                <w:kern w:val="2"/>
                <w:sz w:val="16"/>
                <w:szCs w:val="16"/>
              </w:rPr>
            </w:pPr>
            <w:r w:rsidRPr="0090500B">
              <w:rPr>
                <w:rFonts w:ascii="微软雅黑" w:eastAsia="微软雅黑" w:hAnsi="微软雅黑" w:cs="微软雅黑"/>
                <w:spacing w:val="11"/>
                <w:kern w:val="2"/>
                <w:sz w:val="18"/>
                <w:szCs w:val="18"/>
                <w:lang w:eastAsia="en-US"/>
              </w:rPr>
              <w:t>±</w:t>
            </w: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18</w:t>
            </w:r>
          </w:p>
        </w:tc>
        <w:tc>
          <w:tcPr>
            <w:tcW w:w="5701" w:type="dxa"/>
            <w:vMerge/>
          </w:tcPr>
          <w:p w14:paraId="7744A8C4" w14:textId="77777777" w:rsidR="0090500B" w:rsidRPr="0090500B" w:rsidRDefault="0090500B" w:rsidP="0090500B">
            <w:pPr>
              <w:spacing w:line="400" w:lineRule="exact"/>
              <w:jc w:val="both"/>
              <w:textAlignment w:val="auto"/>
              <w:rPr>
                <w:rFonts w:ascii="Arial"/>
                <w:kern w:val="2"/>
                <w:sz w:val="21"/>
                <w:szCs w:val="21"/>
              </w:rPr>
            </w:pPr>
          </w:p>
        </w:tc>
      </w:tr>
      <w:tr w:rsidR="0090500B" w:rsidRPr="0090500B" w14:paraId="592B0AB2" w14:textId="77777777" w:rsidTr="00712297">
        <w:trPr>
          <w:trHeight w:val="136"/>
        </w:trPr>
        <w:tc>
          <w:tcPr>
            <w:tcW w:w="1701" w:type="dxa"/>
          </w:tcPr>
          <w:p w14:paraId="6E68AB19"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&gt;76~</w:t>
            </w:r>
            <w:r w:rsidRPr="0090500B">
              <w:rPr>
                <w:rFonts w:ascii="微软雅黑" w:eastAsia="微软雅黑" w:hAnsi="微软雅黑" w:cs="微软雅黑"/>
                <w:spacing w:val="-19"/>
                <w:kern w:val="2"/>
                <w:sz w:val="16"/>
                <w:szCs w:val="16"/>
                <w:lang w:eastAsia="en-US"/>
              </w:rPr>
              <w:t xml:space="preserve"> </w:t>
            </w:r>
            <w:r w:rsidRPr="0090500B">
              <w:rPr>
                <w:rFonts w:ascii="微软雅黑" w:eastAsia="微软雅黑" w:hAnsi="微软雅黑" w:cs="微软雅黑"/>
                <w:kern w:val="2"/>
                <w:sz w:val="16"/>
                <w:szCs w:val="16"/>
                <w:lang w:eastAsia="en-US"/>
              </w:rPr>
              <w:t>100</w:t>
            </w:r>
          </w:p>
        </w:tc>
        <w:tc>
          <w:tcPr>
            <w:tcW w:w="1701" w:type="dxa"/>
          </w:tcPr>
          <w:p w14:paraId="4078CE2D"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color w:val="FF0000"/>
                <w:kern w:val="2"/>
                <w:sz w:val="16"/>
                <w:szCs w:val="16"/>
              </w:rPr>
            </w:pPr>
            <w:r w:rsidRPr="0090500B">
              <w:rPr>
                <w:rFonts w:ascii="微软雅黑" w:eastAsia="微软雅黑" w:hAnsi="微软雅黑" w:cs="微软雅黑"/>
                <w:kern w:val="2"/>
                <w:sz w:val="18"/>
                <w:szCs w:val="18"/>
                <w:lang w:eastAsia="en-US"/>
              </w:rPr>
              <w:t>±</w:t>
            </w: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20</w:t>
            </w:r>
          </w:p>
        </w:tc>
        <w:tc>
          <w:tcPr>
            <w:tcW w:w="5701" w:type="dxa"/>
            <w:vMerge/>
          </w:tcPr>
          <w:p w14:paraId="758A63FE" w14:textId="77777777" w:rsidR="0090500B" w:rsidRPr="0090500B" w:rsidRDefault="0090500B" w:rsidP="0090500B">
            <w:pPr>
              <w:spacing w:line="400" w:lineRule="exact"/>
              <w:jc w:val="both"/>
              <w:textAlignment w:val="auto"/>
              <w:rPr>
                <w:rFonts w:ascii="Arial"/>
                <w:kern w:val="2"/>
                <w:sz w:val="21"/>
                <w:szCs w:val="21"/>
              </w:rPr>
            </w:pPr>
          </w:p>
        </w:tc>
      </w:tr>
      <w:tr w:rsidR="0090500B" w:rsidRPr="0090500B" w14:paraId="7C544C92" w14:textId="77777777" w:rsidTr="00712297">
        <w:trPr>
          <w:trHeight w:val="136"/>
        </w:trPr>
        <w:tc>
          <w:tcPr>
            <w:tcW w:w="1701" w:type="dxa"/>
          </w:tcPr>
          <w:p w14:paraId="63463F94"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&gt;100~</w:t>
            </w:r>
            <w:r w:rsidRPr="0090500B">
              <w:rPr>
                <w:rFonts w:ascii="微软雅黑" w:eastAsia="微软雅黑" w:hAnsi="微软雅黑" w:cs="微软雅黑"/>
                <w:spacing w:val="-22"/>
                <w:kern w:val="2"/>
                <w:sz w:val="16"/>
                <w:szCs w:val="16"/>
                <w:lang w:eastAsia="en-US"/>
              </w:rPr>
              <w:t xml:space="preserve"> </w:t>
            </w:r>
            <w:r w:rsidRPr="0090500B">
              <w:rPr>
                <w:rFonts w:ascii="微软雅黑" w:eastAsia="微软雅黑" w:hAnsi="微软雅黑" w:cs="微软雅黑"/>
                <w:kern w:val="2"/>
                <w:sz w:val="16"/>
                <w:szCs w:val="16"/>
                <w:lang w:eastAsia="en-US"/>
              </w:rPr>
              <w:t>125</w:t>
            </w:r>
          </w:p>
        </w:tc>
        <w:tc>
          <w:tcPr>
            <w:tcW w:w="1701" w:type="dxa"/>
          </w:tcPr>
          <w:p w14:paraId="190206B5"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color w:val="FF0000"/>
                <w:kern w:val="2"/>
                <w:sz w:val="16"/>
                <w:szCs w:val="16"/>
              </w:rPr>
            </w:pPr>
            <w:r w:rsidRPr="0090500B">
              <w:rPr>
                <w:rFonts w:ascii="微软雅黑" w:eastAsia="微软雅黑" w:hAnsi="微软雅黑" w:cs="微软雅黑"/>
                <w:kern w:val="2"/>
                <w:sz w:val="18"/>
                <w:szCs w:val="18"/>
                <w:lang w:eastAsia="en-US"/>
              </w:rPr>
              <w:t>±</w:t>
            </w: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23</w:t>
            </w:r>
          </w:p>
        </w:tc>
        <w:tc>
          <w:tcPr>
            <w:tcW w:w="5701" w:type="dxa"/>
            <w:vMerge/>
          </w:tcPr>
          <w:p w14:paraId="7DC7FD7B" w14:textId="77777777" w:rsidR="0090500B" w:rsidRPr="0090500B" w:rsidRDefault="0090500B" w:rsidP="0090500B">
            <w:pPr>
              <w:spacing w:line="400" w:lineRule="exact"/>
              <w:jc w:val="both"/>
              <w:textAlignment w:val="auto"/>
              <w:rPr>
                <w:rFonts w:ascii="Arial"/>
                <w:kern w:val="2"/>
                <w:sz w:val="21"/>
                <w:szCs w:val="21"/>
              </w:rPr>
            </w:pPr>
          </w:p>
        </w:tc>
      </w:tr>
      <w:tr w:rsidR="0090500B" w:rsidRPr="0090500B" w14:paraId="4BD3C532" w14:textId="77777777" w:rsidTr="00712297">
        <w:trPr>
          <w:trHeight w:val="340"/>
        </w:trPr>
        <w:tc>
          <w:tcPr>
            <w:tcW w:w="1701" w:type="dxa"/>
          </w:tcPr>
          <w:p w14:paraId="490A64AA"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&gt;125~</w:t>
            </w:r>
            <w:r w:rsidRPr="0090500B">
              <w:rPr>
                <w:rFonts w:ascii="微软雅黑" w:eastAsia="微软雅黑" w:hAnsi="微软雅黑" w:cs="微软雅黑"/>
                <w:spacing w:val="-22"/>
                <w:kern w:val="2"/>
                <w:sz w:val="16"/>
                <w:szCs w:val="16"/>
                <w:lang w:eastAsia="en-US"/>
              </w:rPr>
              <w:t xml:space="preserve"> </w:t>
            </w:r>
            <w:r w:rsidRPr="0090500B">
              <w:rPr>
                <w:rFonts w:ascii="微软雅黑" w:eastAsia="微软雅黑" w:hAnsi="微软雅黑" w:cs="微软雅黑"/>
                <w:kern w:val="2"/>
                <w:sz w:val="16"/>
                <w:szCs w:val="16"/>
                <w:lang w:eastAsia="en-US"/>
              </w:rPr>
              <w:t>150</w:t>
            </w:r>
          </w:p>
        </w:tc>
        <w:tc>
          <w:tcPr>
            <w:tcW w:w="1701" w:type="dxa"/>
          </w:tcPr>
          <w:p w14:paraId="2EC4AFB1"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color w:val="FF0000"/>
                <w:kern w:val="2"/>
                <w:sz w:val="16"/>
                <w:szCs w:val="16"/>
              </w:rPr>
            </w:pPr>
            <w:r w:rsidRPr="0090500B">
              <w:rPr>
                <w:rFonts w:ascii="微软雅黑" w:eastAsia="微软雅黑" w:hAnsi="微软雅黑" w:cs="微软雅黑"/>
                <w:kern w:val="2"/>
                <w:sz w:val="18"/>
                <w:szCs w:val="18"/>
                <w:lang w:eastAsia="en-US"/>
              </w:rPr>
              <w:t>±</w:t>
            </w: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25</w:t>
            </w:r>
          </w:p>
        </w:tc>
        <w:tc>
          <w:tcPr>
            <w:tcW w:w="5701" w:type="dxa"/>
            <w:vMerge/>
          </w:tcPr>
          <w:p w14:paraId="4A94DC49" w14:textId="77777777" w:rsidR="0090500B" w:rsidRPr="0090500B" w:rsidRDefault="0090500B" w:rsidP="0090500B">
            <w:pPr>
              <w:spacing w:line="400" w:lineRule="exact"/>
              <w:jc w:val="both"/>
              <w:textAlignment w:val="auto"/>
              <w:rPr>
                <w:rFonts w:ascii="Arial"/>
                <w:kern w:val="2"/>
                <w:sz w:val="21"/>
                <w:szCs w:val="21"/>
              </w:rPr>
            </w:pPr>
          </w:p>
        </w:tc>
      </w:tr>
      <w:tr w:rsidR="0090500B" w:rsidRPr="0090500B" w14:paraId="62A1B38B" w14:textId="77777777" w:rsidTr="00712297">
        <w:trPr>
          <w:trHeight w:val="718"/>
        </w:trPr>
        <w:tc>
          <w:tcPr>
            <w:tcW w:w="1701" w:type="dxa"/>
            <w:gridSpan w:val="3"/>
          </w:tcPr>
          <w:p w14:paraId="1640DF7D"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vertAlign w:val="subscript"/>
              </w:rPr>
            </w:pPr>
            <w:r w:rsidRPr="0090500B">
              <w:rPr>
                <w:rFonts w:ascii="黑体" w:eastAsia="黑体" w:hAnsi="黑体" w:cs="黑体" w:hint="eastAsia"/>
                <w:kern w:val="2"/>
                <w:sz w:val="16"/>
                <w:szCs w:val="16"/>
              </w:rPr>
              <w:t>注1：</w:t>
            </w:r>
            <w:r w:rsidRPr="0090500B">
              <w:rPr>
                <w:rFonts w:ascii="微软雅黑" w:eastAsia="微软雅黑" w:hAnsi="微软雅黑" w:cs="微软雅黑" w:hint="eastAsia"/>
                <w:kern w:val="2"/>
                <w:sz w:val="16"/>
                <w:szCs w:val="16"/>
              </w:rPr>
              <w:t>当对边</w:t>
            </w:r>
            <w:proofErr w:type="gramStart"/>
            <w:r w:rsidRPr="0090500B">
              <w:rPr>
                <w:rFonts w:ascii="微软雅黑" w:eastAsia="微软雅黑" w:hAnsi="微软雅黑" w:cs="微软雅黑" w:hint="eastAsia"/>
                <w:kern w:val="2"/>
                <w:sz w:val="16"/>
                <w:szCs w:val="16"/>
              </w:rPr>
              <w:t>距允许</w:t>
            </w:r>
            <w:proofErr w:type="gramEnd"/>
            <w:r w:rsidRPr="0090500B">
              <w:rPr>
                <w:rFonts w:ascii="微软雅黑" w:eastAsia="微软雅黑" w:hAnsi="微软雅黑" w:cs="微软雅黑" w:hint="eastAsia"/>
                <w:kern w:val="2"/>
                <w:sz w:val="16"/>
                <w:szCs w:val="16"/>
              </w:rPr>
              <w:t>偏差要求</w:t>
            </w:r>
            <w:proofErr w:type="gramStart"/>
            <w:r w:rsidRPr="0090500B">
              <w:rPr>
                <w:rFonts w:ascii="微软雅黑" w:eastAsia="微软雅黑" w:hAnsi="微软雅黑" w:cs="微软雅黑" w:hint="eastAsia"/>
                <w:kern w:val="2"/>
                <w:sz w:val="16"/>
                <w:szCs w:val="16"/>
              </w:rPr>
              <w:t>为全正或</w:t>
            </w:r>
            <w:proofErr w:type="gramEnd"/>
            <w:r w:rsidRPr="0090500B">
              <w:rPr>
                <w:rFonts w:ascii="微软雅黑" w:eastAsia="微软雅黑" w:hAnsi="微软雅黑" w:cs="微软雅黑" w:hint="eastAsia"/>
                <w:kern w:val="2"/>
                <w:sz w:val="16"/>
                <w:szCs w:val="16"/>
              </w:rPr>
              <w:t>全负时</w:t>
            </w:r>
            <w:r w:rsidRPr="0090500B">
              <w:rPr>
                <w:rFonts w:ascii="微软雅黑" w:eastAsia="微软雅黑" w:hAnsi="微软雅黑" w:cs="微软雅黑" w:hint="eastAsia"/>
                <w:spacing w:val="-5"/>
                <w:kern w:val="2"/>
                <w:sz w:val="16"/>
                <w:szCs w:val="16"/>
              </w:rPr>
              <w:t>，</w:t>
            </w:r>
            <w:r w:rsidRPr="0090500B">
              <w:rPr>
                <w:rFonts w:ascii="微软雅黑" w:eastAsia="微软雅黑" w:hAnsi="微软雅黑" w:cs="微软雅黑" w:hint="eastAsia"/>
                <w:kern w:val="2"/>
                <w:sz w:val="16"/>
                <w:szCs w:val="16"/>
              </w:rPr>
              <w:t>允许偏差为表中对应数值的 2倍</w:t>
            </w:r>
            <w:r w:rsidRPr="0090500B">
              <w:rPr>
                <w:rFonts w:eastAsia="微软雅黑" w:hint="eastAsia"/>
                <w:color w:val="000000"/>
                <w:kern w:val="2"/>
                <w:sz w:val="21"/>
                <w:szCs w:val="24"/>
              </w:rPr>
              <w:t>。</w:t>
            </w:r>
          </w:p>
          <w:p w14:paraId="51CA8D75"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rPr>
            </w:pPr>
            <w:r w:rsidRPr="0090500B">
              <w:rPr>
                <w:rFonts w:ascii="黑体" w:eastAsia="黑体" w:hAnsi="黑体" w:cs="黑体" w:hint="eastAsia"/>
                <w:kern w:val="2"/>
                <w:sz w:val="16"/>
                <w:szCs w:val="16"/>
              </w:rPr>
              <w:t>注2：</w:t>
            </w:r>
            <w:r w:rsidRPr="0090500B">
              <w:rPr>
                <w:rFonts w:ascii="微软雅黑" w:eastAsia="微软雅黑" w:hAnsi="微软雅黑" w:cs="微软雅黑" w:hint="eastAsia"/>
                <w:kern w:val="2"/>
                <w:sz w:val="16"/>
                <w:szCs w:val="16"/>
              </w:rPr>
              <w:t>公称尺</w:t>
            </w:r>
            <w:r w:rsidRPr="0090500B">
              <w:rPr>
                <w:rFonts w:ascii="微软雅黑" w:eastAsia="微软雅黑" w:hAnsi="微软雅黑" w:cs="微软雅黑" w:hint="eastAsia"/>
                <w:kern w:val="2"/>
                <w:position w:val="-1"/>
                <w:sz w:val="16"/>
                <w:szCs w:val="16"/>
              </w:rPr>
              <w:t>a</w:t>
            </w:r>
            <w:r w:rsidRPr="0090500B">
              <w:rPr>
                <w:rFonts w:ascii="微软雅黑" w:eastAsia="微软雅黑" w:hAnsi="微软雅黑" w:cs="微软雅黑" w:hint="eastAsia"/>
                <w:spacing w:val="-20"/>
                <w:kern w:val="2"/>
                <w:position w:val="-1"/>
                <w:sz w:val="16"/>
                <w:szCs w:val="16"/>
              </w:rPr>
              <w:t xml:space="preserve"> </w:t>
            </w:r>
            <w:r w:rsidRPr="0090500B">
              <w:rPr>
                <w:rFonts w:ascii="微软雅黑" w:eastAsia="微软雅黑" w:hAnsi="微软雅黑" w:cs="微软雅黑" w:hint="eastAsia"/>
                <w:kern w:val="2"/>
                <w:sz w:val="16"/>
                <w:szCs w:val="16"/>
              </w:rPr>
              <w:t>对应的偏差也适用于</w:t>
            </w:r>
            <w:r w:rsidRPr="0090500B">
              <w:rPr>
                <w:rFonts w:ascii="微软雅黑" w:eastAsia="微软雅黑" w:hAnsi="微软雅黑" w:cs="微软雅黑" w:hint="eastAsia"/>
                <w:spacing w:val="-9"/>
                <w:kern w:val="2"/>
                <w:sz w:val="16"/>
                <w:szCs w:val="16"/>
              </w:rPr>
              <w:t xml:space="preserve"> </w:t>
            </w:r>
            <w:r w:rsidRPr="0090500B">
              <w:rPr>
                <w:rFonts w:ascii="微软雅黑" w:eastAsia="微软雅黑" w:hAnsi="微软雅黑" w:cs="微软雅黑" w:hint="eastAsia"/>
                <w:kern w:val="2"/>
                <w:position w:val="-1"/>
                <w:sz w:val="16"/>
                <w:szCs w:val="16"/>
              </w:rPr>
              <w:t>a</w:t>
            </w:r>
            <w:r w:rsidRPr="0090500B">
              <w:rPr>
                <w:rFonts w:eastAsia="微软雅黑"/>
                <w:kern w:val="2"/>
                <w:position w:val="-1"/>
                <w:sz w:val="16"/>
                <w:szCs w:val="16"/>
              </w:rPr>
              <w:t>′</w:t>
            </w:r>
            <w:r w:rsidRPr="0090500B">
              <w:rPr>
                <w:rFonts w:ascii="微软雅黑" w:eastAsia="微软雅黑" w:hAnsi="微软雅黑" w:cs="微软雅黑" w:hint="eastAsia"/>
                <w:kern w:val="2"/>
                <w:sz w:val="16"/>
                <w:szCs w:val="16"/>
              </w:rPr>
              <w:t>，公称尺寸 b对应的偏差也适用于</w:t>
            </w:r>
            <w:r w:rsidRPr="0090500B">
              <w:rPr>
                <w:rFonts w:ascii="微软雅黑" w:eastAsia="微软雅黑" w:hAnsi="微软雅黑" w:cs="微软雅黑" w:hint="eastAsia"/>
                <w:spacing w:val="19"/>
                <w:kern w:val="2"/>
                <w:sz w:val="16"/>
                <w:szCs w:val="16"/>
              </w:rPr>
              <w:t>b</w:t>
            </w:r>
            <w:r w:rsidRPr="0090500B">
              <w:rPr>
                <w:rFonts w:eastAsia="微软雅黑"/>
                <w:kern w:val="2"/>
                <w:position w:val="-1"/>
                <w:sz w:val="16"/>
                <w:szCs w:val="16"/>
              </w:rPr>
              <w:t>′</w:t>
            </w:r>
            <w:r w:rsidRPr="0090500B">
              <w:rPr>
                <w:rFonts w:eastAsia="微软雅黑" w:hint="eastAsia"/>
                <w:kern w:val="2"/>
                <w:position w:val="-1"/>
                <w:sz w:val="16"/>
                <w:szCs w:val="16"/>
              </w:rPr>
              <w:t>。</w:t>
            </w:r>
          </w:p>
        </w:tc>
      </w:tr>
    </w:tbl>
    <w:p w14:paraId="7071C6DE" w14:textId="77777777" w:rsidR="0090500B" w:rsidRPr="0090500B" w:rsidRDefault="0090500B" w:rsidP="0090500B">
      <w:pPr>
        <w:widowControl/>
        <w:autoSpaceDE w:val="0"/>
        <w:autoSpaceDN w:val="0"/>
        <w:adjustRightInd/>
        <w:spacing w:line="240" w:lineRule="auto"/>
        <w:jc w:val="both"/>
        <w:textAlignment w:val="auto"/>
        <w:rPr>
          <w:rFonts w:ascii="宋体"/>
          <w:noProof/>
          <w:sz w:val="21"/>
        </w:rPr>
      </w:pPr>
    </w:p>
    <w:p w14:paraId="578335D0" w14:textId="7343255A" w:rsidR="0090500B" w:rsidRPr="0090500B" w:rsidRDefault="002E0996" w:rsidP="0090500B">
      <w:pPr>
        <w:widowControl/>
        <w:tabs>
          <w:tab w:val="left" w:pos="0"/>
        </w:tabs>
        <w:adjustRightInd/>
        <w:spacing w:beforeLines="50" w:before="120" w:afterLines="50" w:after="120" w:line="240" w:lineRule="auto"/>
        <w:jc w:val="center"/>
        <w:textAlignment w:val="auto"/>
        <w:rPr>
          <w:rFonts w:ascii="黑体" w:eastAsia="黑体"/>
          <w:sz w:val="21"/>
        </w:rPr>
      </w:pPr>
      <w:r>
        <w:rPr>
          <w:rFonts w:ascii="黑体" w:eastAsia="黑体" w:hint="eastAsia"/>
          <w:sz w:val="21"/>
        </w:rPr>
        <w:t>表</w:t>
      </w:r>
      <w:r w:rsidR="00C923CF">
        <w:rPr>
          <w:rFonts w:ascii="黑体" w:eastAsia="黑体" w:hint="eastAsia"/>
          <w:sz w:val="21"/>
        </w:rPr>
        <w:t>6</w:t>
      </w:r>
      <w:r>
        <w:rPr>
          <w:rFonts w:ascii="黑体" w:eastAsia="黑体" w:hint="eastAsia"/>
          <w:sz w:val="21"/>
        </w:rPr>
        <w:t xml:space="preserve"> </w:t>
      </w:r>
      <w:r w:rsidR="0090500B" w:rsidRPr="0090500B">
        <w:rPr>
          <w:rFonts w:ascii="黑体" w:eastAsia="黑体" w:hint="eastAsia"/>
          <w:sz w:val="21"/>
        </w:rPr>
        <w:t>圆形管材壁厚及其允许偏差</w:t>
      </w:r>
    </w:p>
    <w:p w14:paraId="5FB445BA"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hint="eastAsia"/>
          <w:kern w:val="2"/>
          <w:sz w:val="16"/>
          <w:szCs w:val="16"/>
        </w:rPr>
        <w:t xml:space="preserve"> </w:t>
      </w:r>
      <w:r w:rsidRPr="0090500B">
        <w:rPr>
          <w:rFonts w:ascii="微软雅黑" w:eastAsia="微软雅黑" w:hAnsi="微软雅黑" w:cs="微软雅黑"/>
          <w:kern w:val="2"/>
          <w:sz w:val="16"/>
          <w:szCs w:val="16"/>
        </w:rPr>
        <w:t xml:space="preserve">                                                                                                      </w:t>
      </w:r>
      <w:proofErr w:type="spellStart"/>
      <w:r w:rsidRPr="0090500B">
        <w:rPr>
          <w:rFonts w:ascii="微软雅黑" w:eastAsia="微软雅黑" w:hAnsi="微软雅黑" w:cs="微软雅黑"/>
          <w:kern w:val="2"/>
          <w:sz w:val="16"/>
          <w:szCs w:val="16"/>
          <w:lang w:eastAsia="en-US"/>
        </w:rPr>
        <w:t>单位为毫米</w:t>
      </w:r>
      <w:proofErr w:type="spellEnd"/>
    </w:p>
    <w:tbl>
      <w:tblPr>
        <w:tblStyle w:val="TableNormal"/>
        <w:tblW w:w="4997"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4"/>
        <w:gridCol w:w="1294"/>
        <w:gridCol w:w="1294"/>
        <w:gridCol w:w="1294"/>
        <w:gridCol w:w="1294"/>
        <w:gridCol w:w="1293"/>
        <w:gridCol w:w="1293"/>
      </w:tblGrid>
      <w:tr w:rsidR="0090500B" w:rsidRPr="0090500B" w14:paraId="378DA778" w14:textId="77777777" w:rsidTr="00712297">
        <w:trPr>
          <w:trHeight w:val="400"/>
        </w:trPr>
        <w:tc>
          <w:tcPr>
            <w:tcW w:w="700" w:type="pct"/>
            <w:vMerge w:val="restart"/>
            <w:vAlign w:val="center"/>
          </w:tcPr>
          <w:p w14:paraId="21E3D042" w14:textId="77777777" w:rsidR="0090500B" w:rsidRPr="0090500B" w:rsidRDefault="0090500B" w:rsidP="0090500B">
            <w:pPr>
              <w:spacing w:line="380" w:lineRule="auto"/>
              <w:jc w:val="center"/>
              <w:textAlignment w:val="auto"/>
              <w:rPr>
                <w:kern w:val="2"/>
                <w:sz w:val="18"/>
                <w:szCs w:val="18"/>
              </w:rPr>
            </w:pPr>
          </w:p>
          <w:p w14:paraId="3BB925BB" w14:textId="77777777" w:rsidR="0090500B" w:rsidRPr="0090500B" w:rsidRDefault="0090500B" w:rsidP="0090500B">
            <w:pPr>
              <w:snapToGrid w:val="0"/>
              <w:spacing w:line="240" w:lineRule="auto"/>
              <w:ind w:rightChars="-2" w:right="-5" w:firstLine="157"/>
              <w:jc w:val="center"/>
              <w:textAlignment w:val="auto"/>
              <w:rPr>
                <w:rFonts w:eastAsia="微软雅黑"/>
                <w:kern w:val="2"/>
                <w:sz w:val="16"/>
                <w:szCs w:val="16"/>
                <w:lang w:eastAsia="en-US"/>
              </w:rPr>
            </w:pPr>
            <w:proofErr w:type="spellStart"/>
            <w:r w:rsidRPr="0090500B">
              <w:rPr>
                <w:rFonts w:ascii="微软雅黑" w:eastAsia="微软雅黑" w:hAnsi="微软雅黑" w:cs="微软雅黑" w:hint="eastAsia"/>
                <w:kern w:val="2"/>
                <w:sz w:val="16"/>
                <w:szCs w:val="16"/>
                <w:lang w:eastAsia="en-US"/>
              </w:rPr>
              <w:t>壁厚</w:t>
            </w:r>
            <w:proofErr w:type="spellEnd"/>
          </w:p>
        </w:tc>
        <w:tc>
          <w:tcPr>
            <w:tcW w:w="700" w:type="pct"/>
            <w:gridSpan w:val="6"/>
            <w:vAlign w:val="center"/>
          </w:tcPr>
          <w:p w14:paraId="48E941C9"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roofErr w:type="spellStart"/>
            <w:r w:rsidRPr="0090500B">
              <w:rPr>
                <w:rFonts w:ascii="微软雅黑" w:eastAsia="微软雅黑" w:hAnsi="微软雅黑" w:cs="微软雅黑"/>
                <w:kern w:val="2"/>
                <w:sz w:val="16"/>
                <w:szCs w:val="16"/>
                <w:lang w:eastAsia="en-US"/>
              </w:rPr>
              <w:t>外径</w:t>
            </w:r>
            <w:proofErr w:type="spellEnd"/>
          </w:p>
        </w:tc>
      </w:tr>
      <w:tr w:rsidR="0090500B" w:rsidRPr="0090500B" w14:paraId="72E4ACB0" w14:textId="77777777" w:rsidTr="00712297">
        <w:trPr>
          <w:trHeight w:val="400"/>
        </w:trPr>
        <w:tc>
          <w:tcPr>
            <w:tcW w:w="700" w:type="pct"/>
            <w:vMerge/>
            <w:vAlign w:val="center"/>
          </w:tcPr>
          <w:p w14:paraId="505E6C34" w14:textId="77777777" w:rsidR="0090500B" w:rsidRPr="0090500B" w:rsidRDefault="0090500B" w:rsidP="0090500B">
            <w:pPr>
              <w:spacing w:line="400" w:lineRule="exact"/>
              <w:jc w:val="center"/>
              <w:textAlignment w:val="auto"/>
              <w:rPr>
                <w:kern w:val="2"/>
                <w:sz w:val="18"/>
                <w:szCs w:val="18"/>
              </w:rPr>
            </w:pPr>
          </w:p>
        </w:tc>
        <w:tc>
          <w:tcPr>
            <w:tcW w:w="700" w:type="pct"/>
            <w:gridSpan w:val="2"/>
            <w:vAlign w:val="center"/>
          </w:tcPr>
          <w:p w14:paraId="5169D6EA"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hint="eastAsia"/>
                <w:kern w:val="2"/>
                <w:sz w:val="16"/>
                <w:szCs w:val="16"/>
              </w:rPr>
              <w:t>3</w:t>
            </w:r>
            <w:r w:rsidRPr="0090500B">
              <w:rPr>
                <w:rFonts w:ascii="微软雅黑" w:eastAsia="微软雅黑" w:hAnsi="微软雅黑" w:cs="微软雅黑"/>
                <w:kern w:val="2"/>
                <w:sz w:val="16"/>
                <w:szCs w:val="16"/>
                <w:lang w:eastAsia="en-US"/>
              </w:rPr>
              <w:t>~</w:t>
            </w:r>
            <w:r w:rsidRPr="0090500B">
              <w:rPr>
                <w:rFonts w:ascii="微软雅黑" w:eastAsia="微软雅黑" w:hAnsi="微软雅黑" w:cs="微软雅黑"/>
                <w:spacing w:val="-22"/>
                <w:kern w:val="2"/>
                <w:sz w:val="16"/>
                <w:szCs w:val="16"/>
                <w:lang w:eastAsia="en-US"/>
              </w:rPr>
              <w:t xml:space="preserve"> </w:t>
            </w:r>
            <w:r w:rsidRPr="0090500B">
              <w:rPr>
                <w:rFonts w:ascii="微软雅黑" w:eastAsia="微软雅黑" w:hAnsi="微软雅黑" w:cs="微软雅黑"/>
                <w:kern w:val="2"/>
                <w:sz w:val="16"/>
                <w:szCs w:val="16"/>
                <w:lang w:eastAsia="en-US"/>
              </w:rPr>
              <w:t>15</w:t>
            </w:r>
          </w:p>
        </w:tc>
        <w:tc>
          <w:tcPr>
            <w:tcW w:w="700" w:type="pct"/>
            <w:gridSpan w:val="2"/>
            <w:vAlign w:val="center"/>
          </w:tcPr>
          <w:p w14:paraId="6466A88C"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&gt;15~</w:t>
            </w:r>
            <w:r w:rsidRPr="0090500B">
              <w:rPr>
                <w:rFonts w:ascii="微软雅黑" w:eastAsia="微软雅黑" w:hAnsi="微软雅黑" w:cs="微软雅黑"/>
                <w:spacing w:val="-25"/>
                <w:kern w:val="2"/>
                <w:sz w:val="16"/>
                <w:szCs w:val="16"/>
                <w:lang w:eastAsia="en-US"/>
              </w:rPr>
              <w:t xml:space="preserve"> </w:t>
            </w:r>
            <w:r w:rsidRPr="0090500B">
              <w:rPr>
                <w:rFonts w:ascii="微软雅黑" w:eastAsia="微软雅黑" w:hAnsi="微软雅黑" w:cs="微软雅黑"/>
                <w:kern w:val="2"/>
                <w:sz w:val="16"/>
                <w:szCs w:val="16"/>
                <w:lang w:eastAsia="en-US"/>
              </w:rPr>
              <w:t>25</w:t>
            </w:r>
          </w:p>
        </w:tc>
        <w:tc>
          <w:tcPr>
            <w:tcW w:w="700" w:type="pct"/>
            <w:gridSpan w:val="2"/>
            <w:vAlign w:val="center"/>
          </w:tcPr>
          <w:p w14:paraId="515CDF05"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spacing w:val="12"/>
                <w:kern w:val="2"/>
                <w:sz w:val="16"/>
                <w:szCs w:val="16"/>
              </w:rPr>
            </w:pPr>
            <w:r w:rsidRPr="0090500B">
              <w:rPr>
                <w:rFonts w:ascii="微软雅黑" w:eastAsia="微软雅黑" w:hAnsi="微软雅黑" w:cs="微软雅黑"/>
                <w:kern w:val="2"/>
                <w:sz w:val="16"/>
                <w:szCs w:val="16"/>
                <w:lang w:eastAsia="en-US"/>
              </w:rPr>
              <w:t>&gt;25~</w:t>
            </w:r>
            <w:r w:rsidRPr="0090500B">
              <w:rPr>
                <w:rFonts w:ascii="微软雅黑" w:eastAsia="微软雅黑" w:hAnsi="微软雅黑" w:cs="微软雅黑"/>
                <w:spacing w:val="-25"/>
                <w:kern w:val="2"/>
                <w:sz w:val="16"/>
                <w:szCs w:val="16"/>
                <w:lang w:eastAsia="en-US"/>
              </w:rPr>
              <w:t xml:space="preserve"> </w:t>
            </w:r>
            <w:r w:rsidRPr="0090500B">
              <w:rPr>
                <w:rFonts w:ascii="微软雅黑" w:eastAsia="微软雅黑" w:hAnsi="微软雅黑" w:cs="微软雅黑"/>
                <w:kern w:val="2"/>
                <w:sz w:val="16"/>
                <w:szCs w:val="16"/>
                <w:lang w:eastAsia="en-US"/>
              </w:rPr>
              <w:t>50</w:t>
            </w:r>
          </w:p>
        </w:tc>
      </w:tr>
      <w:tr w:rsidR="0090500B" w:rsidRPr="0090500B" w14:paraId="6F4A9645" w14:textId="77777777" w:rsidTr="00712297">
        <w:trPr>
          <w:trHeight w:val="400"/>
        </w:trPr>
        <w:tc>
          <w:tcPr>
            <w:tcW w:w="700" w:type="pct"/>
            <w:vMerge/>
            <w:vAlign w:val="center"/>
          </w:tcPr>
          <w:p w14:paraId="49C1CF07" w14:textId="77777777" w:rsidR="0090500B" w:rsidRPr="0090500B" w:rsidRDefault="0090500B" w:rsidP="0090500B">
            <w:pPr>
              <w:spacing w:line="400" w:lineRule="exact"/>
              <w:jc w:val="center"/>
              <w:textAlignment w:val="auto"/>
              <w:rPr>
                <w:kern w:val="2"/>
                <w:sz w:val="18"/>
                <w:szCs w:val="18"/>
              </w:rPr>
            </w:pPr>
          </w:p>
        </w:tc>
        <w:tc>
          <w:tcPr>
            <w:tcW w:w="700" w:type="pct"/>
            <w:gridSpan w:val="6"/>
            <w:vAlign w:val="center"/>
          </w:tcPr>
          <w:p w14:paraId="2B301962"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roofErr w:type="spellStart"/>
            <w:r w:rsidRPr="0090500B">
              <w:rPr>
                <w:rFonts w:ascii="微软雅黑" w:eastAsia="微软雅黑" w:hAnsi="微软雅黑" w:cs="微软雅黑"/>
                <w:kern w:val="2"/>
                <w:sz w:val="16"/>
                <w:szCs w:val="16"/>
                <w:lang w:eastAsia="en-US"/>
              </w:rPr>
              <w:t>壁厚允许偏差</w:t>
            </w:r>
            <w:proofErr w:type="spellEnd"/>
          </w:p>
        </w:tc>
      </w:tr>
      <w:tr w:rsidR="0090500B" w:rsidRPr="0090500B" w14:paraId="4177A9AF" w14:textId="77777777" w:rsidTr="00712297">
        <w:trPr>
          <w:trHeight w:val="400"/>
        </w:trPr>
        <w:tc>
          <w:tcPr>
            <w:tcW w:w="700" w:type="pct"/>
            <w:vMerge/>
            <w:vAlign w:val="center"/>
          </w:tcPr>
          <w:p w14:paraId="1B73D4D2"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
        </w:tc>
        <w:tc>
          <w:tcPr>
            <w:tcW w:w="700" w:type="pct"/>
            <w:vAlign w:val="center"/>
          </w:tcPr>
          <w:p w14:paraId="45B84A97"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roofErr w:type="spellStart"/>
            <w:r w:rsidRPr="0090500B">
              <w:rPr>
                <w:rFonts w:ascii="微软雅黑" w:eastAsia="微软雅黑" w:hAnsi="微软雅黑" w:cs="微软雅黑" w:hint="eastAsia"/>
                <w:kern w:val="2"/>
                <w:sz w:val="16"/>
                <w:szCs w:val="16"/>
                <w:lang w:eastAsia="en-US"/>
              </w:rPr>
              <w:t>普通级</w:t>
            </w:r>
            <w:proofErr w:type="spellEnd"/>
          </w:p>
        </w:tc>
        <w:tc>
          <w:tcPr>
            <w:tcW w:w="700" w:type="pct"/>
            <w:vAlign w:val="center"/>
          </w:tcPr>
          <w:p w14:paraId="4A125593"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roofErr w:type="spellStart"/>
            <w:r w:rsidRPr="0090500B">
              <w:rPr>
                <w:rFonts w:ascii="微软雅黑" w:eastAsia="微软雅黑" w:hAnsi="微软雅黑" w:cs="微软雅黑" w:hint="eastAsia"/>
                <w:kern w:val="2"/>
                <w:sz w:val="16"/>
                <w:szCs w:val="16"/>
                <w:lang w:eastAsia="en-US"/>
              </w:rPr>
              <w:t>高精级</w:t>
            </w:r>
            <w:proofErr w:type="spellEnd"/>
          </w:p>
        </w:tc>
        <w:tc>
          <w:tcPr>
            <w:tcW w:w="700" w:type="pct"/>
            <w:vAlign w:val="center"/>
          </w:tcPr>
          <w:p w14:paraId="3C69D69F"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roofErr w:type="spellStart"/>
            <w:r w:rsidRPr="0090500B">
              <w:rPr>
                <w:rFonts w:ascii="微软雅黑" w:eastAsia="微软雅黑" w:hAnsi="微软雅黑" w:cs="微软雅黑" w:hint="eastAsia"/>
                <w:kern w:val="2"/>
                <w:sz w:val="16"/>
                <w:szCs w:val="16"/>
                <w:lang w:eastAsia="en-US"/>
              </w:rPr>
              <w:t>普通级</w:t>
            </w:r>
            <w:proofErr w:type="spellEnd"/>
          </w:p>
        </w:tc>
        <w:tc>
          <w:tcPr>
            <w:tcW w:w="700" w:type="pct"/>
            <w:vAlign w:val="center"/>
          </w:tcPr>
          <w:p w14:paraId="435B7305"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roofErr w:type="spellStart"/>
            <w:r w:rsidRPr="0090500B">
              <w:rPr>
                <w:rFonts w:ascii="微软雅黑" w:eastAsia="微软雅黑" w:hAnsi="微软雅黑" w:cs="微软雅黑" w:hint="eastAsia"/>
                <w:kern w:val="2"/>
                <w:sz w:val="16"/>
                <w:szCs w:val="16"/>
                <w:lang w:eastAsia="en-US"/>
              </w:rPr>
              <w:t>高精级</w:t>
            </w:r>
            <w:proofErr w:type="spellEnd"/>
          </w:p>
        </w:tc>
        <w:tc>
          <w:tcPr>
            <w:tcW w:w="700" w:type="pct"/>
            <w:vAlign w:val="center"/>
          </w:tcPr>
          <w:p w14:paraId="265857D1"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roofErr w:type="spellStart"/>
            <w:r w:rsidRPr="0090500B">
              <w:rPr>
                <w:rFonts w:ascii="微软雅黑" w:eastAsia="微软雅黑" w:hAnsi="微软雅黑" w:cs="微软雅黑" w:hint="eastAsia"/>
                <w:kern w:val="2"/>
                <w:sz w:val="16"/>
                <w:szCs w:val="16"/>
                <w:lang w:eastAsia="en-US"/>
              </w:rPr>
              <w:t>普通级</w:t>
            </w:r>
            <w:proofErr w:type="spellEnd"/>
          </w:p>
        </w:tc>
        <w:tc>
          <w:tcPr>
            <w:tcW w:w="700" w:type="pct"/>
            <w:vAlign w:val="center"/>
          </w:tcPr>
          <w:p w14:paraId="262DADF7"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roofErr w:type="spellStart"/>
            <w:r w:rsidRPr="0090500B">
              <w:rPr>
                <w:rFonts w:ascii="微软雅黑" w:eastAsia="微软雅黑" w:hAnsi="微软雅黑" w:cs="微软雅黑" w:hint="eastAsia"/>
                <w:kern w:val="2"/>
                <w:sz w:val="16"/>
                <w:szCs w:val="16"/>
                <w:lang w:eastAsia="en-US"/>
              </w:rPr>
              <w:t>高精级</w:t>
            </w:r>
            <w:proofErr w:type="spellEnd"/>
          </w:p>
        </w:tc>
      </w:tr>
      <w:tr w:rsidR="0090500B" w:rsidRPr="0090500B" w14:paraId="64B76104" w14:textId="77777777" w:rsidTr="00712297">
        <w:trPr>
          <w:trHeight w:val="400"/>
        </w:trPr>
        <w:tc>
          <w:tcPr>
            <w:tcW w:w="700" w:type="pct"/>
            <w:vAlign w:val="center"/>
          </w:tcPr>
          <w:p w14:paraId="26B566F5"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rPr>
            </w:pPr>
            <w:r w:rsidRPr="0090500B">
              <w:rPr>
                <w:rFonts w:ascii="微软雅黑" w:eastAsia="微软雅黑" w:hAnsi="微软雅黑" w:cs="微软雅黑"/>
                <w:spacing w:val="10"/>
                <w:kern w:val="2"/>
                <w:sz w:val="16"/>
                <w:szCs w:val="16"/>
                <w:lang w:eastAsia="en-US"/>
              </w:rPr>
              <w:t>&gt;</w:t>
            </w: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1"/>
                <w:kern w:val="2"/>
                <w:sz w:val="16"/>
                <w:szCs w:val="16"/>
                <w:lang w:eastAsia="en-US"/>
              </w:rPr>
              <w:t xml:space="preserve"> </w:t>
            </w:r>
            <w:r w:rsidRPr="0090500B">
              <w:rPr>
                <w:rFonts w:ascii="微软雅黑" w:eastAsia="微软雅黑" w:hAnsi="微软雅黑" w:cs="微软雅黑" w:hint="eastAsia"/>
                <w:kern w:val="2"/>
                <w:sz w:val="16"/>
                <w:szCs w:val="16"/>
              </w:rPr>
              <w:t>3</w:t>
            </w:r>
            <w:r w:rsidRPr="0090500B">
              <w:rPr>
                <w:rFonts w:ascii="微软雅黑" w:eastAsia="微软雅黑" w:hAnsi="微软雅黑" w:cs="微软雅黑"/>
                <w:kern w:val="2"/>
                <w:sz w:val="16"/>
                <w:szCs w:val="16"/>
                <w:lang w:eastAsia="en-US"/>
              </w:rPr>
              <w:t>~</w:t>
            </w:r>
            <w:r w:rsidRPr="0090500B">
              <w:rPr>
                <w:rFonts w:ascii="微软雅黑" w:eastAsia="微软雅黑" w:hAnsi="微软雅黑" w:cs="微软雅黑"/>
                <w:spacing w:val="-28"/>
                <w:kern w:val="2"/>
                <w:sz w:val="16"/>
                <w:szCs w:val="16"/>
                <w:lang w:eastAsia="en-US"/>
              </w:rPr>
              <w:t xml:space="preserve"> </w:t>
            </w: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hint="eastAsia"/>
                <w:spacing w:val="-20"/>
                <w:kern w:val="2"/>
                <w:sz w:val="16"/>
                <w:szCs w:val="16"/>
              </w:rPr>
              <w:t>5</w:t>
            </w:r>
          </w:p>
        </w:tc>
        <w:tc>
          <w:tcPr>
            <w:tcW w:w="700" w:type="pct"/>
            <w:vAlign w:val="center"/>
          </w:tcPr>
          <w:p w14:paraId="183B8A51"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hint="eastAsia"/>
                <w:kern w:val="2"/>
                <w:sz w:val="16"/>
                <w:szCs w:val="16"/>
              </w:rPr>
              <w:t>5</w:t>
            </w:r>
          </w:p>
        </w:tc>
        <w:tc>
          <w:tcPr>
            <w:tcW w:w="700" w:type="pct"/>
            <w:vAlign w:val="center"/>
          </w:tcPr>
          <w:p w14:paraId="3F35F994"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hint="eastAsia"/>
                <w:kern w:val="2"/>
                <w:sz w:val="16"/>
                <w:szCs w:val="16"/>
              </w:rPr>
              <w:t>3</w:t>
            </w:r>
          </w:p>
        </w:tc>
        <w:tc>
          <w:tcPr>
            <w:tcW w:w="700" w:type="pct"/>
            <w:vAlign w:val="center"/>
          </w:tcPr>
          <w:p w14:paraId="14B4666E"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hint="eastAsia"/>
                <w:kern w:val="2"/>
                <w:sz w:val="16"/>
                <w:szCs w:val="16"/>
              </w:rPr>
              <w:t>7</w:t>
            </w:r>
          </w:p>
        </w:tc>
        <w:tc>
          <w:tcPr>
            <w:tcW w:w="700" w:type="pct"/>
            <w:vAlign w:val="center"/>
          </w:tcPr>
          <w:p w14:paraId="67CA3E42"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hint="eastAsia"/>
                <w:kern w:val="2"/>
                <w:sz w:val="16"/>
                <w:szCs w:val="16"/>
              </w:rPr>
              <w:t>5</w:t>
            </w:r>
          </w:p>
        </w:tc>
        <w:tc>
          <w:tcPr>
            <w:tcW w:w="700" w:type="pct"/>
            <w:vAlign w:val="center"/>
          </w:tcPr>
          <w:p w14:paraId="54C361F0" w14:textId="77777777" w:rsidR="0090500B" w:rsidRPr="0090500B" w:rsidRDefault="0090500B" w:rsidP="0090500B">
            <w:pPr>
              <w:snapToGrid w:val="0"/>
              <w:spacing w:line="400" w:lineRule="exact"/>
              <w:jc w:val="center"/>
              <w:textAlignment w:val="auto"/>
              <w:rPr>
                <w:rFonts w:eastAsia="微软雅黑"/>
                <w:color w:val="FF0000"/>
                <w:kern w:val="2"/>
                <w:sz w:val="18"/>
                <w:szCs w:val="18"/>
              </w:rPr>
            </w:pPr>
            <w:r w:rsidRPr="0090500B">
              <w:rPr>
                <w:rFonts w:hint="eastAsia"/>
                <w:color w:val="FF0000"/>
                <w:kern w:val="2"/>
                <w:sz w:val="18"/>
                <w:szCs w:val="18"/>
              </w:rPr>
              <w:t>-</w:t>
            </w:r>
          </w:p>
        </w:tc>
        <w:tc>
          <w:tcPr>
            <w:tcW w:w="700" w:type="pct"/>
            <w:vAlign w:val="center"/>
          </w:tcPr>
          <w:p w14:paraId="6691069B" w14:textId="77777777" w:rsidR="0090500B" w:rsidRPr="0090500B" w:rsidRDefault="0090500B" w:rsidP="0090500B">
            <w:pPr>
              <w:snapToGrid w:val="0"/>
              <w:spacing w:line="400" w:lineRule="exact"/>
              <w:jc w:val="center"/>
              <w:textAlignment w:val="auto"/>
              <w:rPr>
                <w:color w:val="FF0000"/>
                <w:kern w:val="2"/>
                <w:position w:val="-2"/>
                <w:sz w:val="18"/>
                <w:szCs w:val="18"/>
                <w:u w:val="single"/>
              </w:rPr>
            </w:pPr>
            <w:r w:rsidRPr="0090500B">
              <w:rPr>
                <w:rFonts w:hint="eastAsia"/>
                <w:color w:val="FF0000"/>
                <w:kern w:val="2"/>
                <w:sz w:val="18"/>
                <w:szCs w:val="18"/>
              </w:rPr>
              <w:t>-</w:t>
            </w:r>
          </w:p>
        </w:tc>
      </w:tr>
      <w:tr w:rsidR="0090500B" w:rsidRPr="0090500B" w14:paraId="33D34307" w14:textId="77777777" w:rsidTr="00712297">
        <w:trPr>
          <w:trHeight w:val="400"/>
        </w:trPr>
        <w:tc>
          <w:tcPr>
            <w:tcW w:w="700" w:type="pct"/>
            <w:vAlign w:val="center"/>
          </w:tcPr>
          <w:p w14:paraId="6A11C831"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spacing w:val="10"/>
                <w:kern w:val="2"/>
                <w:sz w:val="16"/>
                <w:szCs w:val="16"/>
                <w:lang w:eastAsia="en-US"/>
              </w:rPr>
              <w:lastRenderedPageBreak/>
              <w:t>&gt;</w:t>
            </w: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1"/>
                <w:kern w:val="2"/>
                <w:sz w:val="16"/>
                <w:szCs w:val="16"/>
                <w:lang w:eastAsia="en-US"/>
              </w:rPr>
              <w:t xml:space="preserve"> </w:t>
            </w:r>
            <w:r w:rsidRPr="0090500B">
              <w:rPr>
                <w:rFonts w:ascii="微软雅黑" w:eastAsia="微软雅黑" w:hAnsi="微软雅黑" w:cs="微软雅黑"/>
                <w:kern w:val="2"/>
                <w:sz w:val="16"/>
                <w:szCs w:val="16"/>
                <w:lang w:eastAsia="en-US"/>
              </w:rPr>
              <w:t>5~</w:t>
            </w:r>
            <w:r w:rsidRPr="0090500B">
              <w:rPr>
                <w:rFonts w:ascii="微软雅黑" w:eastAsia="微软雅黑" w:hAnsi="微软雅黑" w:cs="微软雅黑"/>
                <w:spacing w:val="-28"/>
                <w:kern w:val="2"/>
                <w:sz w:val="16"/>
                <w:szCs w:val="16"/>
                <w:lang w:eastAsia="en-US"/>
              </w:rPr>
              <w:t xml:space="preserve"> </w:t>
            </w: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0"/>
                <w:kern w:val="2"/>
                <w:sz w:val="16"/>
                <w:szCs w:val="16"/>
                <w:lang w:eastAsia="en-US"/>
              </w:rPr>
              <w:t xml:space="preserve"> </w:t>
            </w:r>
            <w:r w:rsidRPr="0090500B">
              <w:rPr>
                <w:rFonts w:ascii="微软雅黑" w:eastAsia="微软雅黑" w:hAnsi="微软雅黑" w:cs="微软雅黑"/>
                <w:kern w:val="2"/>
                <w:sz w:val="16"/>
                <w:szCs w:val="16"/>
                <w:lang w:eastAsia="en-US"/>
              </w:rPr>
              <w:t>9</w:t>
            </w:r>
          </w:p>
        </w:tc>
        <w:tc>
          <w:tcPr>
            <w:tcW w:w="700" w:type="pct"/>
            <w:vAlign w:val="center"/>
          </w:tcPr>
          <w:p w14:paraId="4739F5AA"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07</w:t>
            </w:r>
          </w:p>
        </w:tc>
        <w:tc>
          <w:tcPr>
            <w:tcW w:w="700" w:type="pct"/>
            <w:vAlign w:val="center"/>
          </w:tcPr>
          <w:p w14:paraId="159249E3"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hint="eastAsia"/>
                <w:kern w:val="2"/>
                <w:sz w:val="16"/>
                <w:szCs w:val="16"/>
              </w:rPr>
              <w:t>5</w:t>
            </w:r>
          </w:p>
        </w:tc>
        <w:tc>
          <w:tcPr>
            <w:tcW w:w="700" w:type="pct"/>
            <w:vAlign w:val="center"/>
          </w:tcPr>
          <w:p w14:paraId="282935C0"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07</w:t>
            </w:r>
          </w:p>
        </w:tc>
        <w:tc>
          <w:tcPr>
            <w:tcW w:w="700" w:type="pct"/>
            <w:vAlign w:val="center"/>
          </w:tcPr>
          <w:p w14:paraId="4FFFC7A3"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hint="eastAsia"/>
                <w:kern w:val="2"/>
                <w:sz w:val="16"/>
                <w:szCs w:val="16"/>
              </w:rPr>
              <w:t>5</w:t>
            </w:r>
          </w:p>
        </w:tc>
        <w:tc>
          <w:tcPr>
            <w:tcW w:w="700" w:type="pct"/>
            <w:vAlign w:val="center"/>
          </w:tcPr>
          <w:p w14:paraId="229A9D98"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color w:val="FF0000"/>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07</w:t>
            </w:r>
          </w:p>
        </w:tc>
        <w:tc>
          <w:tcPr>
            <w:tcW w:w="700" w:type="pct"/>
            <w:vAlign w:val="center"/>
          </w:tcPr>
          <w:p w14:paraId="209CA0D8" w14:textId="77777777" w:rsidR="0090500B" w:rsidRPr="0090500B" w:rsidRDefault="0090500B" w:rsidP="0090500B">
            <w:pPr>
              <w:snapToGrid w:val="0"/>
              <w:spacing w:line="240" w:lineRule="auto"/>
              <w:ind w:rightChars="-2" w:right="-5" w:firstLine="157"/>
              <w:jc w:val="center"/>
              <w:textAlignment w:val="auto"/>
              <w:rPr>
                <w:rFonts w:ascii="微软雅黑" w:hAnsi="微软雅黑" w:cs="微软雅黑" w:hint="eastAsia"/>
                <w:kern w:val="2"/>
                <w:position w:val="-2"/>
                <w:sz w:val="16"/>
                <w:szCs w:val="16"/>
                <w:u w:val="single"/>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hint="eastAsia"/>
                <w:kern w:val="2"/>
                <w:sz w:val="16"/>
                <w:szCs w:val="16"/>
              </w:rPr>
              <w:t>5</w:t>
            </w:r>
          </w:p>
        </w:tc>
      </w:tr>
      <w:tr w:rsidR="0090500B" w:rsidRPr="0090500B" w14:paraId="15E00787" w14:textId="77777777" w:rsidTr="00712297">
        <w:trPr>
          <w:trHeight w:val="400"/>
        </w:trPr>
        <w:tc>
          <w:tcPr>
            <w:tcW w:w="700" w:type="pct"/>
            <w:vAlign w:val="center"/>
          </w:tcPr>
          <w:p w14:paraId="4ABF4519"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&gt;0.</w:t>
            </w:r>
            <w:r w:rsidRPr="0090500B">
              <w:rPr>
                <w:rFonts w:ascii="微软雅黑" w:eastAsia="微软雅黑" w:hAnsi="微软雅黑" w:cs="微软雅黑"/>
                <w:spacing w:val="-21"/>
                <w:kern w:val="2"/>
                <w:sz w:val="16"/>
                <w:szCs w:val="16"/>
                <w:lang w:eastAsia="en-US"/>
              </w:rPr>
              <w:t xml:space="preserve"> </w:t>
            </w:r>
            <w:r w:rsidRPr="0090500B">
              <w:rPr>
                <w:rFonts w:ascii="微软雅黑" w:eastAsia="微软雅黑" w:hAnsi="微软雅黑" w:cs="微软雅黑"/>
                <w:kern w:val="2"/>
                <w:sz w:val="16"/>
                <w:szCs w:val="16"/>
                <w:lang w:eastAsia="en-US"/>
              </w:rPr>
              <w:t>9~</w:t>
            </w:r>
            <w:r w:rsidRPr="0090500B">
              <w:rPr>
                <w:rFonts w:ascii="微软雅黑" w:eastAsia="微软雅黑" w:hAnsi="微软雅黑" w:cs="微软雅黑"/>
                <w:spacing w:val="-22"/>
                <w:kern w:val="2"/>
                <w:sz w:val="16"/>
                <w:szCs w:val="16"/>
                <w:lang w:eastAsia="en-US"/>
              </w:rPr>
              <w:t xml:space="preserve"> </w:t>
            </w:r>
            <w:r w:rsidRPr="0090500B">
              <w:rPr>
                <w:rFonts w:ascii="微软雅黑" w:eastAsia="微软雅黑" w:hAnsi="微软雅黑" w:cs="微软雅黑"/>
                <w:kern w:val="2"/>
                <w:sz w:val="16"/>
                <w:szCs w:val="16"/>
                <w:lang w:eastAsia="en-US"/>
              </w:rPr>
              <w:t>1.</w:t>
            </w:r>
            <w:r w:rsidRPr="0090500B">
              <w:rPr>
                <w:rFonts w:ascii="微软雅黑" w:eastAsia="微软雅黑" w:hAnsi="微软雅黑" w:cs="微软雅黑"/>
                <w:spacing w:val="-22"/>
                <w:kern w:val="2"/>
                <w:sz w:val="16"/>
                <w:szCs w:val="16"/>
                <w:lang w:eastAsia="en-US"/>
              </w:rPr>
              <w:t xml:space="preserve"> </w:t>
            </w:r>
            <w:r w:rsidRPr="0090500B">
              <w:rPr>
                <w:rFonts w:ascii="微软雅黑" w:eastAsia="微软雅黑" w:hAnsi="微软雅黑" w:cs="微软雅黑"/>
                <w:kern w:val="2"/>
                <w:sz w:val="16"/>
                <w:szCs w:val="16"/>
                <w:lang w:eastAsia="en-US"/>
              </w:rPr>
              <w:t>5</w:t>
            </w:r>
          </w:p>
        </w:tc>
        <w:tc>
          <w:tcPr>
            <w:tcW w:w="700" w:type="pct"/>
            <w:vAlign w:val="center"/>
          </w:tcPr>
          <w:p w14:paraId="26CABCF4"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08</w:t>
            </w:r>
          </w:p>
        </w:tc>
        <w:tc>
          <w:tcPr>
            <w:tcW w:w="700" w:type="pct"/>
            <w:vAlign w:val="center"/>
          </w:tcPr>
          <w:p w14:paraId="4ABFB38F"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07</w:t>
            </w:r>
          </w:p>
        </w:tc>
        <w:tc>
          <w:tcPr>
            <w:tcW w:w="700" w:type="pct"/>
            <w:vAlign w:val="center"/>
          </w:tcPr>
          <w:p w14:paraId="37584366"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09</w:t>
            </w:r>
          </w:p>
        </w:tc>
        <w:tc>
          <w:tcPr>
            <w:tcW w:w="700" w:type="pct"/>
            <w:vAlign w:val="center"/>
          </w:tcPr>
          <w:p w14:paraId="501E80B6"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07</w:t>
            </w:r>
          </w:p>
        </w:tc>
        <w:tc>
          <w:tcPr>
            <w:tcW w:w="700" w:type="pct"/>
            <w:vAlign w:val="center"/>
          </w:tcPr>
          <w:p w14:paraId="3D3CAC18"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09</w:t>
            </w:r>
          </w:p>
        </w:tc>
        <w:tc>
          <w:tcPr>
            <w:tcW w:w="700" w:type="pct"/>
            <w:vAlign w:val="center"/>
          </w:tcPr>
          <w:p w14:paraId="5BA2F6B9"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08</w:t>
            </w:r>
          </w:p>
        </w:tc>
      </w:tr>
      <w:tr w:rsidR="0090500B" w:rsidRPr="0090500B" w14:paraId="714CC851" w14:textId="77777777" w:rsidTr="00712297">
        <w:trPr>
          <w:trHeight w:val="400"/>
        </w:trPr>
        <w:tc>
          <w:tcPr>
            <w:tcW w:w="700" w:type="pct"/>
            <w:vAlign w:val="center"/>
          </w:tcPr>
          <w:p w14:paraId="4E8D843C"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&gt;1.</w:t>
            </w:r>
            <w:r w:rsidRPr="0090500B">
              <w:rPr>
                <w:rFonts w:ascii="微软雅黑" w:eastAsia="微软雅黑" w:hAnsi="微软雅黑" w:cs="微软雅黑"/>
                <w:spacing w:val="-21"/>
                <w:kern w:val="2"/>
                <w:sz w:val="16"/>
                <w:szCs w:val="16"/>
                <w:lang w:eastAsia="en-US"/>
              </w:rPr>
              <w:t xml:space="preserve"> </w:t>
            </w:r>
            <w:r w:rsidRPr="0090500B">
              <w:rPr>
                <w:rFonts w:ascii="微软雅黑" w:eastAsia="微软雅黑" w:hAnsi="微软雅黑" w:cs="微软雅黑"/>
                <w:kern w:val="2"/>
                <w:sz w:val="16"/>
                <w:szCs w:val="16"/>
                <w:lang w:eastAsia="en-US"/>
              </w:rPr>
              <w:t>5~</w:t>
            </w:r>
            <w:r w:rsidRPr="0090500B">
              <w:rPr>
                <w:rFonts w:ascii="微软雅黑" w:eastAsia="微软雅黑" w:hAnsi="微软雅黑" w:cs="微软雅黑"/>
                <w:spacing w:val="-26"/>
                <w:kern w:val="2"/>
                <w:sz w:val="16"/>
                <w:szCs w:val="16"/>
                <w:lang w:eastAsia="en-US"/>
              </w:rPr>
              <w:t xml:space="preserve"> </w:t>
            </w:r>
            <w:r w:rsidRPr="0090500B">
              <w:rPr>
                <w:rFonts w:ascii="微软雅黑" w:eastAsia="微软雅黑" w:hAnsi="微软雅黑" w:cs="微软雅黑"/>
                <w:kern w:val="2"/>
                <w:sz w:val="16"/>
                <w:szCs w:val="16"/>
                <w:lang w:eastAsia="en-US"/>
              </w:rPr>
              <w:t>2.</w:t>
            </w:r>
            <w:r w:rsidRPr="0090500B">
              <w:rPr>
                <w:rFonts w:ascii="微软雅黑" w:eastAsia="微软雅黑" w:hAnsi="微软雅黑" w:cs="微软雅黑"/>
                <w:spacing w:val="-25"/>
                <w:kern w:val="2"/>
                <w:sz w:val="16"/>
                <w:szCs w:val="16"/>
                <w:lang w:eastAsia="en-US"/>
              </w:rPr>
              <w:t xml:space="preserve"> </w:t>
            </w:r>
            <w:r w:rsidRPr="0090500B">
              <w:rPr>
                <w:rFonts w:ascii="微软雅黑" w:eastAsia="微软雅黑" w:hAnsi="微软雅黑" w:cs="微软雅黑"/>
                <w:kern w:val="2"/>
                <w:sz w:val="16"/>
                <w:szCs w:val="16"/>
                <w:lang w:eastAsia="en-US"/>
              </w:rPr>
              <w:t>0</w:t>
            </w:r>
          </w:p>
        </w:tc>
        <w:tc>
          <w:tcPr>
            <w:tcW w:w="700" w:type="pct"/>
            <w:vAlign w:val="center"/>
          </w:tcPr>
          <w:p w14:paraId="2616C27F"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09</w:t>
            </w:r>
          </w:p>
        </w:tc>
        <w:tc>
          <w:tcPr>
            <w:tcW w:w="700" w:type="pct"/>
            <w:vAlign w:val="center"/>
          </w:tcPr>
          <w:p w14:paraId="52304DAA"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08</w:t>
            </w:r>
          </w:p>
        </w:tc>
        <w:tc>
          <w:tcPr>
            <w:tcW w:w="700" w:type="pct"/>
            <w:vAlign w:val="center"/>
          </w:tcPr>
          <w:p w14:paraId="22205032"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10</w:t>
            </w:r>
          </w:p>
        </w:tc>
        <w:tc>
          <w:tcPr>
            <w:tcW w:w="700" w:type="pct"/>
            <w:vAlign w:val="center"/>
          </w:tcPr>
          <w:p w14:paraId="4CB1550C"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08</w:t>
            </w:r>
          </w:p>
        </w:tc>
        <w:tc>
          <w:tcPr>
            <w:tcW w:w="700" w:type="pct"/>
            <w:vAlign w:val="center"/>
          </w:tcPr>
          <w:p w14:paraId="4A1880C1"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10</w:t>
            </w:r>
          </w:p>
        </w:tc>
        <w:tc>
          <w:tcPr>
            <w:tcW w:w="700" w:type="pct"/>
            <w:vAlign w:val="center"/>
          </w:tcPr>
          <w:p w14:paraId="29104C53"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09</w:t>
            </w:r>
          </w:p>
        </w:tc>
      </w:tr>
      <w:tr w:rsidR="0090500B" w:rsidRPr="0090500B" w14:paraId="128611BE" w14:textId="77777777" w:rsidTr="00712297">
        <w:trPr>
          <w:trHeight w:val="400"/>
        </w:trPr>
        <w:tc>
          <w:tcPr>
            <w:tcW w:w="700" w:type="pct"/>
            <w:vAlign w:val="center"/>
          </w:tcPr>
          <w:p w14:paraId="29ADC629"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&gt;2.</w:t>
            </w:r>
            <w:r w:rsidRPr="0090500B">
              <w:rPr>
                <w:rFonts w:ascii="微软雅黑" w:eastAsia="微软雅黑" w:hAnsi="微软雅黑" w:cs="微软雅黑"/>
                <w:spacing w:val="-22"/>
                <w:kern w:val="2"/>
                <w:sz w:val="16"/>
                <w:szCs w:val="16"/>
                <w:lang w:eastAsia="en-US"/>
              </w:rPr>
              <w:t xml:space="preserve"> </w:t>
            </w: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5"/>
                <w:kern w:val="2"/>
                <w:sz w:val="16"/>
                <w:szCs w:val="16"/>
                <w:lang w:eastAsia="en-US"/>
              </w:rPr>
              <w:t xml:space="preserve"> </w:t>
            </w:r>
            <w:r w:rsidRPr="0090500B">
              <w:rPr>
                <w:rFonts w:ascii="微软雅黑" w:eastAsia="微软雅黑" w:hAnsi="微软雅黑" w:cs="微软雅黑"/>
                <w:kern w:val="2"/>
                <w:sz w:val="16"/>
                <w:szCs w:val="16"/>
                <w:lang w:eastAsia="en-US"/>
              </w:rPr>
              <w:t>3.</w:t>
            </w:r>
            <w:r w:rsidRPr="0090500B">
              <w:rPr>
                <w:rFonts w:ascii="微软雅黑" w:eastAsia="微软雅黑" w:hAnsi="微软雅黑" w:cs="微软雅黑"/>
                <w:spacing w:val="-25"/>
                <w:kern w:val="2"/>
                <w:sz w:val="16"/>
                <w:szCs w:val="16"/>
                <w:lang w:eastAsia="en-US"/>
              </w:rPr>
              <w:t xml:space="preserve"> </w:t>
            </w:r>
            <w:r w:rsidRPr="0090500B">
              <w:rPr>
                <w:rFonts w:ascii="微软雅黑" w:eastAsia="微软雅黑" w:hAnsi="微软雅黑" w:cs="微软雅黑"/>
                <w:kern w:val="2"/>
                <w:sz w:val="16"/>
                <w:szCs w:val="16"/>
                <w:lang w:eastAsia="en-US"/>
              </w:rPr>
              <w:t>0</w:t>
            </w:r>
          </w:p>
        </w:tc>
        <w:tc>
          <w:tcPr>
            <w:tcW w:w="700" w:type="pct"/>
            <w:vAlign w:val="center"/>
          </w:tcPr>
          <w:p w14:paraId="0A97DAC1"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10</w:t>
            </w:r>
          </w:p>
        </w:tc>
        <w:tc>
          <w:tcPr>
            <w:tcW w:w="700" w:type="pct"/>
            <w:vAlign w:val="center"/>
          </w:tcPr>
          <w:p w14:paraId="7EAFD901"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09</w:t>
            </w:r>
          </w:p>
        </w:tc>
        <w:tc>
          <w:tcPr>
            <w:tcW w:w="700" w:type="pct"/>
            <w:vAlign w:val="center"/>
          </w:tcPr>
          <w:p w14:paraId="3B24F2BA"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13</w:t>
            </w:r>
          </w:p>
        </w:tc>
        <w:tc>
          <w:tcPr>
            <w:tcW w:w="700" w:type="pct"/>
            <w:vAlign w:val="center"/>
          </w:tcPr>
          <w:p w14:paraId="13808AB0"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09</w:t>
            </w:r>
          </w:p>
        </w:tc>
        <w:tc>
          <w:tcPr>
            <w:tcW w:w="700" w:type="pct"/>
            <w:vAlign w:val="center"/>
          </w:tcPr>
          <w:p w14:paraId="45552F7E"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13</w:t>
            </w:r>
          </w:p>
        </w:tc>
        <w:tc>
          <w:tcPr>
            <w:tcW w:w="700" w:type="pct"/>
            <w:vAlign w:val="center"/>
          </w:tcPr>
          <w:p w14:paraId="700BDF65"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10</w:t>
            </w:r>
          </w:p>
        </w:tc>
      </w:tr>
      <w:tr w:rsidR="0090500B" w:rsidRPr="0090500B" w14:paraId="16C71D91" w14:textId="77777777" w:rsidTr="00712297">
        <w:trPr>
          <w:trHeight w:val="400"/>
        </w:trPr>
        <w:tc>
          <w:tcPr>
            <w:tcW w:w="700" w:type="pct"/>
            <w:vAlign w:val="center"/>
          </w:tcPr>
          <w:p w14:paraId="3C6356CD"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&gt;3.</w:t>
            </w:r>
            <w:r w:rsidRPr="0090500B">
              <w:rPr>
                <w:rFonts w:ascii="微软雅黑" w:eastAsia="微软雅黑" w:hAnsi="微软雅黑" w:cs="微软雅黑"/>
                <w:spacing w:val="-24"/>
                <w:kern w:val="2"/>
                <w:sz w:val="16"/>
                <w:szCs w:val="16"/>
                <w:lang w:eastAsia="en-US"/>
              </w:rPr>
              <w:t xml:space="preserve"> </w:t>
            </w: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7"/>
                <w:kern w:val="2"/>
                <w:sz w:val="16"/>
                <w:szCs w:val="16"/>
                <w:lang w:eastAsia="en-US"/>
              </w:rPr>
              <w:t xml:space="preserve"> </w:t>
            </w:r>
            <w:r w:rsidRPr="0090500B">
              <w:rPr>
                <w:rFonts w:ascii="微软雅黑" w:eastAsia="微软雅黑" w:hAnsi="微软雅黑" w:cs="微软雅黑"/>
                <w:kern w:val="2"/>
                <w:sz w:val="16"/>
                <w:szCs w:val="16"/>
                <w:lang w:eastAsia="en-US"/>
              </w:rPr>
              <w:t>4.</w:t>
            </w:r>
            <w:r w:rsidRPr="0090500B">
              <w:rPr>
                <w:rFonts w:ascii="微软雅黑" w:eastAsia="微软雅黑" w:hAnsi="微软雅黑" w:cs="微软雅黑"/>
                <w:spacing w:val="-22"/>
                <w:kern w:val="2"/>
                <w:sz w:val="16"/>
                <w:szCs w:val="16"/>
                <w:lang w:eastAsia="en-US"/>
              </w:rPr>
              <w:t xml:space="preserve"> </w:t>
            </w:r>
            <w:r w:rsidRPr="0090500B">
              <w:rPr>
                <w:rFonts w:ascii="微软雅黑" w:eastAsia="微软雅黑" w:hAnsi="微软雅黑" w:cs="微软雅黑"/>
                <w:kern w:val="2"/>
                <w:sz w:val="16"/>
                <w:szCs w:val="16"/>
                <w:lang w:eastAsia="en-US"/>
              </w:rPr>
              <w:t>5</w:t>
            </w:r>
          </w:p>
        </w:tc>
        <w:tc>
          <w:tcPr>
            <w:tcW w:w="700" w:type="pct"/>
            <w:vAlign w:val="center"/>
          </w:tcPr>
          <w:p w14:paraId="4A05D9D4"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13</w:t>
            </w:r>
          </w:p>
        </w:tc>
        <w:tc>
          <w:tcPr>
            <w:tcW w:w="700" w:type="pct"/>
            <w:vAlign w:val="center"/>
          </w:tcPr>
          <w:p w14:paraId="5D826E4F"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10</w:t>
            </w:r>
          </w:p>
        </w:tc>
        <w:tc>
          <w:tcPr>
            <w:tcW w:w="700" w:type="pct"/>
            <w:vAlign w:val="center"/>
          </w:tcPr>
          <w:p w14:paraId="6FCEB3CC"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15</w:t>
            </w:r>
          </w:p>
        </w:tc>
        <w:tc>
          <w:tcPr>
            <w:tcW w:w="700" w:type="pct"/>
            <w:vAlign w:val="center"/>
          </w:tcPr>
          <w:p w14:paraId="67D496E9"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10</w:t>
            </w:r>
          </w:p>
        </w:tc>
        <w:tc>
          <w:tcPr>
            <w:tcW w:w="700" w:type="pct"/>
            <w:vAlign w:val="center"/>
          </w:tcPr>
          <w:p w14:paraId="61AE67F2"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15</w:t>
            </w:r>
          </w:p>
        </w:tc>
        <w:tc>
          <w:tcPr>
            <w:tcW w:w="700" w:type="pct"/>
            <w:vAlign w:val="center"/>
          </w:tcPr>
          <w:p w14:paraId="7AD6A00D"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13</w:t>
            </w:r>
          </w:p>
        </w:tc>
      </w:tr>
      <w:tr w:rsidR="0090500B" w:rsidRPr="0090500B" w14:paraId="4F31C7B0" w14:textId="77777777" w:rsidTr="00712297">
        <w:trPr>
          <w:trHeight w:val="400"/>
        </w:trPr>
        <w:tc>
          <w:tcPr>
            <w:tcW w:w="700" w:type="pct"/>
            <w:vAlign w:val="center"/>
          </w:tcPr>
          <w:p w14:paraId="6FC60D7A"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&gt;4.</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5~</w:t>
            </w:r>
            <w:r w:rsidRPr="0090500B">
              <w:rPr>
                <w:rFonts w:ascii="微软雅黑" w:eastAsia="微软雅黑" w:hAnsi="微软雅黑" w:cs="微软雅黑"/>
                <w:spacing w:val="-24"/>
                <w:kern w:val="2"/>
                <w:sz w:val="16"/>
                <w:szCs w:val="16"/>
                <w:lang w:eastAsia="en-US"/>
              </w:rPr>
              <w:t xml:space="preserve"> </w:t>
            </w:r>
            <w:r w:rsidRPr="0090500B">
              <w:rPr>
                <w:rFonts w:ascii="微软雅黑" w:eastAsia="微软雅黑" w:hAnsi="微软雅黑" w:cs="微软雅黑"/>
                <w:kern w:val="2"/>
                <w:sz w:val="16"/>
                <w:szCs w:val="16"/>
                <w:lang w:eastAsia="en-US"/>
              </w:rPr>
              <w:t>5.</w:t>
            </w:r>
            <w:r w:rsidRPr="0090500B">
              <w:rPr>
                <w:rFonts w:ascii="微软雅黑" w:eastAsia="微软雅黑" w:hAnsi="微软雅黑" w:cs="微软雅黑"/>
                <w:spacing w:val="-21"/>
                <w:kern w:val="2"/>
                <w:sz w:val="16"/>
                <w:szCs w:val="16"/>
                <w:lang w:eastAsia="en-US"/>
              </w:rPr>
              <w:t xml:space="preserve"> </w:t>
            </w:r>
            <w:r w:rsidRPr="0090500B">
              <w:rPr>
                <w:rFonts w:ascii="微软雅黑" w:eastAsia="微软雅黑" w:hAnsi="微软雅黑" w:cs="微软雅黑"/>
                <w:kern w:val="2"/>
                <w:sz w:val="16"/>
                <w:szCs w:val="16"/>
                <w:lang w:eastAsia="en-US"/>
              </w:rPr>
              <w:t>6</w:t>
            </w:r>
          </w:p>
        </w:tc>
        <w:tc>
          <w:tcPr>
            <w:tcW w:w="700" w:type="pct"/>
            <w:vAlign w:val="center"/>
          </w:tcPr>
          <w:p w14:paraId="1BFFFE4E"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18</w:t>
            </w:r>
          </w:p>
        </w:tc>
        <w:tc>
          <w:tcPr>
            <w:tcW w:w="700" w:type="pct"/>
            <w:vAlign w:val="center"/>
          </w:tcPr>
          <w:p w14:paraId="46CBA8EA"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13</w:t>
            </w:r>
          </w:p>
        </w:tc>
        <w:tc>
          <w:tcPr>
            <w:tcW w:w="700" w:type="pct"/>
            <w:vAlign w:val="center"/>
          </w:tcPr>
          <w:p w14:paraId="0E1BE3CA"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19</w:t>
            </w:r>
          </w:p>
        </w:tc>
        <w:tc>
          <w:tcPr>
            <w:tcW w:w="700" w:type="pct"/>
            <w:vAlign w:val="center"/>
          </w:tcPr>
          <w:p w14:paraId="5EFE7A7F"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13</w:t>
            </w:r>
          </w:p>
        </w:tc>
        <w:tc>
          <w:tcPr>
            <w:tcW w:w="700" w:type="pct"/>
            <w:vAlign w:val="center"/>
          </w:tcPr>
          <w:p w14:paraId="63AE4A3A"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20</w:t>
            </w:r>
          </w:p>
        </w:tc>
        <w:tc>
          <w:tcPr>
            <w:tcW w:w="700" w:type="pct"/>
            <w:vAlign w:val="center"/>
          </w:tcPr>
          <w:p w14:paraId="30628915"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15</w:t>
            </w:r>
          </w:p>
        </w:tc>
      </w:tr>
      <w:tr w:rsidR="0090500B" w:rsidRPr="0090500B" w14:paraId="15B59718" w14:textId="77777777" w:rsidTr="00712297">
        <w:trPr>
          <w:trHeight w:val="400"/>
        </w:trPr>
        <w:tc>
          <w:tcPr>
            <w:tcW w:w="700" w:type="pct"/>
            <w:vAlign w:val="center"/>
          </w:tcPr>
          <w:p w14:paraId="43C69BB4"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&gt;5.</w:t>
            </w:r>
            <w:r w:rsidRPr="0090500B">
              <w:rPr>
                <w:rFonts w:ascii="微软雅黑" w:eastAsia="微软雅黑" w:hAnsi="微软雅黑" w:cs="微软雅黑"/>
                <w:spacing w:val="-17"/>
                <w:kern w:val="2"/>
                <w:sz w:val="16"/>
                <w:szCs w:val="16"/>
                <w:lang w:eastAsia="en-US"/>
              </w:rPr>
              <w:t xml:space="preserve"> </w:t>
            </w:r>
            <w:r w:rsidRPr="0090500B">
              <w:rPr>
                <w:rFonts w:ascii="微软雅黑" w:eastAsia="微软雅黑" w:hAnsi="微软雅黑" w:cs="微软雅黑"/>
                <w:kern w:val="2"/>
                <w:sz w:val="16"/>
                <w:szCs w:val="16"/>
                <w:lang w:eastAsia="en-US"/>
              </w:rPr>
              <w:t>6~</w:t>
            </w:r>
            <w:r w:rsidRPr="0090500B">
              <w:rPr>
                <w:rFonts w:ascii="微软雅黑" w:eastAsia="微软雅黑" w:hAnsi="微软雅黑" w:cs="微软雅黑"/>
                <w:spacing w:val="-24"/>
                <w:kern w:val="2"/>
                <w:sz w:val="16"/>
                <w:szCs w:val="16"/>
                <w:lang w:eastAsia="en-US"/>
              </w:rPr>
              <w:t xml:space="preserve"> </w:t>
            </w:r>
            <w:r w:rsidRPr="0090500B">
              <w:rPr>
                <w:rFonts w:ascii="微软雅黑" w:eastAsia="微软雅黑" w:hAnsi="微软雅黑" w:cs="微软雅黑"/>
                <w:kern w:val="2"/>
                <w:sz w:val="16"/>
                <w:szCs w:val="16"/>
                <w:lang w:eastAsia="en-US"/>
              </w:rPr>
              <w:t>7.</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2</w:t>
            </w:r>
          </w:p>
        </w:tc>
        <w:tc>
          <w:tcPr>
            <w:tcW w:w="700" w:type="pct"/>
            <w:vAlign w:val="center"/>
          </w:tcPr>
          <w:p w14:paraId="35503064" w14:textId="77777777" w:rsidR="0090500B" w:rsidRPr="0090500B" w:rsidRDefault="0090500B" w:rsidP="0090500B">
            <w:pPr>
              <w:tabs>
                <w:tab w:val="left" w:pos="795"/>
              </w:tabs>
              <w:snapToGrid w:val="0"/>
              <w:spacing w:line="400" w:lineRule="exact"/>
              <w:jc w:val="center"/>
              <w:textAlignment w:val="auto"/>
              <w:rPr>
                <w:kern w:val="2"/>
                <w:sz w:val="18"/>
                <w:szCs w:val="18"/>
              </w:rPr>
            </w:pPr>
            <w:r w:rsidRPr="0090500B">
              <w:rPr>
                <w:rFonts w:hint="eastAsia"/>
                <w:kern w:val="2"/>
                <w:sz w:val="18"/>
                <w:szCs w:val="18"/>
              </w:rPr>
              <w:t>-</w:t>
            </w:r>
          </w:p>
        </w:tc>
        <w:tc>
          <w:tcPr>
            <w:tcW w:w="700" w:type="pct"/>
            <w:vAlign w:val="center"/>
          </w:tcPr>
          <w:p w14:paraId="605D4AA9" w14:textId="77777777" w:rsidR="0090500B" w:rsidRPr="0090500B" w:rsidRDefault="0090500B" w:rsidP="0090500B">
            <w:pPr>
              <w:snapToGrid w:val="0"/>
              <w:spacing w:line="240" w:lineRule="auto"/>
              <w:ind w:rightChars="-2" w:right="-5" w:firstLine="157"/>
              <w:jc w:val="center"/>
              <w:textAlignment w:val="auto"/>
              <w:rPr>
                <w:rFonts w:eastAsia="微软雅黑" w:cs="微软雅黑"/>
                <w:kern w:val="2"/>
                <w:sz w:val="16"/>
                <w:szCs w:val="16"/>
                <w:lang w:eastAsia="en-US"/>
              </w:rPr>
            </w:pPr>
            <w:r w:rsidRPr="0090500B">
              <w:rPr>
                <w:rFonts w:ascii="微软雅黑" w:eastAsia="微软雅黑" w:hAnsi="微软雅黑" w:cs="微软雅黑" w:hint="eastAsia"/>
                <w:kern w:val="2"/>
                <w:sz w:val="16"/>
                <w:szCs w:val="16"/>
                <w:lang w:eastAsia="en-US"/>
              </w:rPr>
              <w:t>-</w:t>
            </w:r>
          </w:p>
        </w:tc>
        <w:tc>
          <w:tcPr>
            <w:tcW w:w="700" w:type="pct"/>
            <w:vAlign w:val="center"/>
          </w:tcPr>
          <w:p w14:paraId="76062988"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23</w:t>
            </w:r>
          </w:p>
        </w:tc>
        <w:tc>
          <w:tcPr>
            <w:tcW w:w="700" w:type="pct"/>
            <w:vAlign w:val="center"/>
          </w:tcPr>
          <w:p w14:paraId="65743513"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hint="eastAsia"/>
                <w:kern w:val="2"/>
                <w:sz w:val="16"/>
                <w:szCs w:val="16"/>
              </w:rPr>
              <w:t>20</w:t>
            </w:r>
          </w:p>
        </w:tc>
        <w:tc>
          <w:tcPr>
            <w:tcW w:w="700" w:type="pct"/>
            <w:vAlign w:val="center"/>
          </w:tcPr>
          <w:p w14:paraId="3624FEAF"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25</w:t>
            </w:r>
          </w:p>
        </w:tc>
        <w:tc>
          <w:tcPr>
            <w:tcW w:w="700" w:type="pct"/>
            <w:vAlign w:val="center"/>
          </w:tcPr>
          <w:p w14:paraId="444B3ED0"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20</w:t>
            </w:r>
          </w:p>
        </w:tc>
      </w:tr>
      <w:tr w:rsidR="0090500B" w:rsidRPr="0090500B" w14:paraId="53A7A392" w14:textId="77777777" w:rsidTr="00712297">
        <w:trPr>
          <w:trHeight w:val="400"/>
        </w:trPr>
        <w:tc>
          <w:tcPr>
            <w:tcW w:w="700" w:type="pct"/>
            <w:vAlign w:val="center"/>
          </w:tcPr>
          <w:p w14:paraId="72722BEA"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&gt;7.</w:t>
            </w:r>
            <w:r w:rsidRPr="0090500B">
              <w:rPr>
                <w:rFonts w:ascii="微软雅黑" w:eastAsia="微软雅黑" w:hAnsi="微软雅黑" w:cs="微软雅黑"/>
                <w:spacing w:val="-22"/>
                <w:kern w:val="2"/>
                <w:sz w:val="16"/>
                <w:szCs w:val="16"/>
                <w:lang w:eastAsia="en-US"/>
              </w:rPr>
              <w:t xml:space="preserve"> </w:t>
            </w:r>
            <w:r w:rsidRPr="0090500B">
              <w:rPr>
                <w:rFonts w:ascii="微软雅黑" w:eastAsia="微软雅黑" w:hAnsi="微软雅黑" w:cs="微软雅黑"/>
                <w:kern w:val="2"/>
                <w:sz w:val="16"/>
                <w:szCs w:val="16"/>
                <w:lang w:eastAsia="en-US"/>
              </w:rPr>
              <w:t>2~</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10.</w:t>
            </w:r>
            <w:r w:rsidRPr="0090500B">
              <w:rPr>
                <w:rFonts w:ascii="微软雅黑" w:eastAsia="微软雅黑" w:hAnsi="微软雅黑" w:cs="微软雅黑"/>
                <w:spacing w:val="-25"/>
                <w:kern w:val="2"/>
                <w:sz w:val="16"/>
                <w:szCs w:val="16"/>
                <w:lang w:eastAsia="en-US"/>
              </w:rPr>
              <w:t xml:space="preserve"> </w:t>
            </w:r>
            <w:r w:rsidRPr="0090500B">
              <w:rPr>
                <w:rFonts w:ascii="微软雅黑" w:eastAsia="微软雅黑" w:hAnsi="微软雅黑" w:cs="微软雅黑"/>
                <w:kern w:val="2"/>
                <w:sz w:val="16"/>
                <w:szCs w:val="16"/>
                <w:lang w:eastAsia="en-US"/>
              </w:rPr>
              <w:t>0</w:t>
            </w:r>
          </w:p>
        </w:tc>
        <w:tc>
          <w:tcPr>
            <w:tcW w:w="700" w:type="pct"/>
            <w:vAlign w:val="center"/>
          </w:tcPr>
          <w:p w14:paraId="210B92B1" w14:textId="77777777" w:rsidR="0090500B" w:rsidRPr="0090500B" w:rsidRDefault="0090500B" w:rsidP="0090500B">
            <w:pPr>
              <w:tabs>
                <w:tab w:val="left" w:pos="795"/>
              </w:tabs>
              <w:snapToGrid w:val="0"/>
              <w:spacing w:line="400" w:lineRule="exact"/>
              <w:jc w:val="center"/>
              <w:textAlignment w:val="auto"/>
              <w:rPr>
                <w:kern w:val="2"/>
                <w:sz w:val="18"/>
                <w:szCs w:val="18"/>
              </w:rPr>
            </w:pPr>
            <w:r w:rsidRPr="0090500B">
              <w:rPr>
                <w:rFonts w:hint="eastAsia"/>
                <w:kern w:val="2"/>
                <w:sz w:val="18"/>
                <w:szCs w:val="18"/>
              </w:rPr>
              <w:t>-</w:t>
            </w:r>
          </w:p>
        </w:tc>
        <w:tc>
          <w:tcPr>
            <w:tcW w:w="700" w:type="pct"/>
            <w:vAlign w:val="center"/>
          </w:tcPr>
          <w:p w14:paraId="54074C51" w14:textId="77777777" w:rsidR="0090500B" w:rsidRPr="0090500B" w:rsidRDefault="0090500B" w:rsidP="0090500B">
            <w:pPr>
              <w:snapToGrid w:val="0"/>
              <w:spacing w:line="240" w:lineRule="auto"/>
              <w:ind w:rightChars="-2" w:right="-5" w:firstLine="157"/>
              <w:jc w:val="center"/>
              <w:textAlignment w:val="auto"/>
              <w:rPr>
                <w:rFonts w:eastAsia="微软雅黑" w:cs="微软雅黑"/>
                <w:kern w:val="2"/>
                <w:sz w:val="16"/>
                <w:szCs w:val="16"/>
                <w:lang w:eastAsia="en-US"/>
              </w:rPr>
            </w:pPr>
            <w:r w:rsidRPr="0090500B">
              <w:rPr>
                <w:rFonts w:ascii="微软雅黑" w:eastAsia="微软雅黑" w:hAnsi="微软雅黑" w:cs="微软雅黑" w:hint="eastAsia"/>
                <w:kern w:val="2"/>
                <w:sz w:val="16"/>
                <w:szCs w:val="16"/>
                <w:lang w:eastAsia="en-US"/>
              </w:rPr>
              <w:t>-</w:t>
            </w:r>
          </w:p>
        </w:tc>
        <w:tc>
          <w:tcPr>
            <w:tcW w:w="700" w:type="pct"/>
            <w:vAlign w:val="center"/>
          </w:tcPr>
          <w:p w14:paraId="3707AC39" w14:textId="77777777" w:rsidR="0090500B" w:rsidRPr="0090500B" w:rsidRDefault="0090500B" w:rsidP="0090500B">
            <w:pPr>
              <w:snapToGrid w:val="0"/>
              <w:spacing w:line="400" w:lineRule="exact"/>
              <w:jc w:val="center"/>
              <w:textAlignment w:val="auto"/>
              <w:rPr>
                <w:rFonts w:eastAsia="微软雅黑"/>
                <w:kern w:val="2"/>
                <w:sz w:val="18"/>
                <w:szCs w:val="18"/>
                <w:lang w:eastAsia="en-US"/>
              </w:rPr>
            </w:pPr>
            <w:r w:rsidRPr="0090500B">
              <w:rPr>
                <w:rFonts w:hint="eastAsia"/>
                <w:kern w:val="2"/>
                <w:sz w:val="18"/>
                <w:szCs w:val="18"/>
              </w:rPr>
              <w:t>-</w:t>
            </w:r>
          </w:p>
        </w:tc>
        <w:tc>
          <w:tcPr>
            <w:tcW w:w="700" w:type="pct"/>
            <w:vAlign w:val="center"/>
          </w:tcPr>
          <w:p w14:paraId="3C66D6A8" w14:textId="77777777" w:rsidR="0090500B" w:rsidRPr="0090500B" w:rsidRDefault="0090500B" w:rsidP="0090500B">
            <w:pPr>
              <w:snapToGrid w:val="0"/>
              <w:spacing w:line="400" w:lineRule="exact"/>
              <w:jc w:val="center"/>
              <w:textAlignment w:val="auto"/>
              <w:rPr>
                <w:rFonts w:eastAsia="微软雅黑"/>
                <w:color w:val="FF0000"/>
                <w:kern w:val="2"/>
                <w:sz w:val="18"/>
                <w:szCs w:val="18"/>
                <w:lang w:eastAsia="en-US"/>
              </w:rPr>
            </w:pPr>
            <w:r w:rsidRPr="0090500B">
              <w:rPr>
                <w:rFonts w:hint="eastAsia"/>
                <w:color w:val="FF0000"/>
                <w:kern w:val="2"/>
                <w:sz w:val="18"/>
                <w:szCs w:val="18"/>
              </w:rPr>
              <w:t>-</w:t>
            </w:r>
          </w:p>
        </w:tc>
        <w:tc>
          <w:tcPr>
            <w:tcW w:w="700" w:type="pct"/>
            <w:vAlign w:val="center"/>
          </w:tcPr>
          <w:p w14:paraId="5045BD9A"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±5%</w:t>
            </w:r>
            <w:r w:rsidRPr="0090500B">
              <w:rPr>
                <w:rFonts w:ascii="微软雅黑" w:eastAsia="微软雅黑" w:hAnsi="微软雅黑" w:cs="微软雅黑"/>
                <w:kern w:val="2"/>
                <w:position w:val="7"/>
                <w:sz w:val="16"/>
                <w:szCs w:val="16"/>
                <w:lang w:eastAsia="en-US"/>
              </w:rPr>
              <w:t>a</w:t>
            </w:r>
          </w:p>
        </w:tc>
        <w:tc>
          <w:tcPr>
            <w:tcW w:w="700" w:type="pct"/>
            <w:vAlign w:val="center"/>
          </w:tcPr>
          <w:p w14:paraId="1E879D3B"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25</w:t>
            </w:r>
          </w:p>
        </w:tc>
      </w:tr>
      <w:tr w:rsidR="0090500B" w:rsidRPr="0090500B" w14:paraId="2CF99F29" w14:textId="77777777" w:rsidTr="00712297">
        <w:trPr>
          <w:trHeight w:val="400"/>
        </w:trPr>
        <w:tc>
          <w:tcPr>
            <w:tcW w:w="700" w:type="pct"/>
            <w:vMerge w:val="restart"/>
            <w:vAlign w:val="center"/>
          </w:tcPr>
          <w:p w14:paraId="613AE849" w14:textId="77777777" w:rsidR="0090500B" w:rsidRPr="0090500B" w:rsidRDefault="0090500B" w:rsidP="0090500B">
            <w:pPr>
              <w:spacing w:line="400" w:lineRule="exact"/>
              <w:jc w:val="center"/>
              <w:textAlignment w:val="auto"/>
              <w:rPr>
                <w:kern w:val="2"/>
                <w:sz w:val="18"/>
                <w:szCs w:val="18"/>
              </w:rPr>
            </w:pPr>
            <w:r w:rsidRPr="0090500B">
              <w:rPr>
                <w:rFonts w:ascii="宋体" w:hAnsi="宋体" w:cs="宋体" w:hint="eastAsia"/>
                <w:spacing w:val="10"/>
                <w:kern w:val="2"/>
                <w:sz w:val="18"/>
                <w:szCs w:val="18"/>
              </w:rPr>
              <w:t>壁厚</w:t>
            </w:r>
          </w:p>
        </w:tc>
        <w:tc>
          <w:tcPr>
            <w:tcW w:w="700" w:type="pct"/>
            <w:gridSpan w:val="2"/>
            <w:vAlign w:val="center"/>
          </w:tcPr>
          <w:p w14:paraId="2BEE26F7"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&gt;50~</w:t>
            </w:r>
            <w:r w:rsidRPr="0090500B">
              <w:rPr>
                <w:rFonts w:ascii="微软雅黑" w:eastAsia="微软雅黑" w:hAnsi="微软雅黑" w:cs="微软雅黑"/>
                <w:spacing w:val="-19"/>
                <w:kern w:val="2"/>
                <w:sz w:val="16"/>
                <w:szCs w:val="16"/>
                <w:lang w:eastAsia="en-US"/>
              </w:rPr>
              <w:t xml:space="preserve"> </w:t>
            </w:r>
            <w:r w:rsidRPr="0090500B">
              <w:rPr>
                <w:rFonts w:ascii="微软雅黑" w:eastAsia="微软雅黑" w:hAnsi="微软雅黑" w:cs="微软雅黑"/>
                <w:kern w:val="2"/>
                <w:sz w:val="16"/>
                <w:szCs w:val="16"/>
                <w:lang w:eastAsia="en-US"/>
              </w:rPr>
              <w:t>100</w:t>
            </w:r>
          </w:p>
        </w:tc>
        <w:tc>
          <w:tcPr>
            <w:tcW w:w="700" w:type="pct"/>
            <w:gridSpan w:val="2"/>
            <w:vAlign w:val="center"/>
          </w:tcPr>
          <w:p w14:paraId="6A59A187"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&gt;100~</w:t>
            </w:r>
            <w:r w:rsidRPr="0090500B">
              <w:rPr>
                <w:rFonts w:ascii="微软雅黑" w:eastAsia="微软雅黑" w:hAnsi="微软雅黑" w:cs="微软雅黑"/>
                <w:spacing w:val="-20"/>
                <w:kern w:val="2"/>
                <w:sz w:val="16"/>
                <w:szCs w:val="16"/>
                <w:lang w:eastAsia="en-US"/>
              </w:rPr>
              <w:t xml:space="preserve"> </w:t>
            </w:r>
            <w:r w:rsidRPr="0090500B">
              <w:rPr>
                <w:rFonts w:ascii="微软雅黑" w:eastAsia="微软雅黑" w:hAnsi="微软雅黑" w:cs="微软雅黑"/>
                <w:kern w:val="2"/>
                <w:sz w:val="16"/>
                <w:szCs w:val="16"/>
                <w:lang w:eastAsia="en-US"/>
              </w:rPr>
              <w:t>17</w:t>
            </w:r>
            <w:r w:rsidRPr="0090500B">
              <w:rPr>
                <w:rFonts w:ascii="微软雅黑" w:eastAsia="微软雅黑" w:hAnsi="微软雅黑" w:cs="微软雅黑" w:hint="eastAsia"/>
                <w:kern w:val="2"/>
                <w:sz w:val="16"/>
                <w:szCs w:val="16"/>
              </w:rPr>
              <w:t>5</w:t>
            </w:r>
          </w:p>
        </w:tc>
        <w:tc>
          <w:tcPr>
            <w:tcW w:w="700" w:type="pct"/>
            <w:gridSpan w:val="2"/>
            <w:vAlign w:val="center"/>
          </w:tcPr>
          <w:p w14:paraId="0B96A30B"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&gt;1</w:t>
            </w:r>
            <w:r w:rsidRPr="0090500B">
              <w:rPr>
                <w:rFonts w:ascii="微软雅黑" w:eastAsia="微软雅黑" w:hAnsi="微软雅黑" w:cs="微软雅黑" w:hint="eastAsia"/>
                <w:kern w:val="2"/>
                <w:sz w:val="16"/>
                <w:szCs w:val="16"/>
                <w:lang w:eastAsia="en-US"/>
              </w:rPr>
              <w:t>75</w:t>
            </w:r>
            <w:r w:rsidRPr="0090500B">
              <w:rPr>
                <w:rFonts w:ascii="微软雅黑" w:eastAsia="微软雅黑" w:hAnsi="微软雅黑" w:cs="微软雅黑"/>
                <w:kern w:val="2"/>
                <w:sz w:val="16"/>
                <w:szCs w:val="16"/>
                <w:lang w:eastAsia="en-US"/>
              </w:rPr>
              <w:t>~</w:t>
            </w:r>
            <w:r w:rsidRPr="0090500B">
              <w:rPr>
                <w:rFonts w:ascii="微软雅黑" w:eastAsia="微软雅黑" w:hAnsi="微软雅黑" w:cs="微软雅黑" w:hint="eastAsia"/>
                <w:spacing w:val="-20"/>
                <w:kern w:val="2"/>
                <w:sz w:val="16"/>
                <w:szCs w:val="16"/>
                <w:lang w:eastAsia="en-US"/>
              </w:rPr>
              <w:t>250</w:t>
            </w:r>
          </w:p>
        </w:tc>
      </w:tr>
      <w:tr w:rsidR="0090500B" w:rsidRPr="0090500B" w14:paraId="7613FDC7" w14:textId="77777777" w:rsidTr="00712297">
        <w:trPr>
          <w:trHeight w:val="400"/>
        </w:trPr>
        <w:tc>
          <w:tcPr>
            <w:tcW w:w="700" w:type="pct"/>
            <w:vMerge/>
            <w:vAlign w:val="center"/>
          </w:tcPr>
          <w:p w14:paraId="7F5BAA47" w14:textId="77777777" w:rsidR="0090500B" w:rsidRPr="0090500B" w:rsidRDefault="0090500B" w:rsidP="0090500B">
            <w:pPr>
              <w:spacing w:line="400" w:lineRule="exact"/>
              <w:jc w:val="center"/>
              <w:textAlignment w:val="auto"/>
              <w:rPr>
                <w:kern w:val="2"/>
                <w:sz w:val="18"/>
                <w:szCs w:val="18"/>
              </w:rPr>
            </w:pPr>
          </w:p>
        </w:tc>
        <w:tc>
          <w:tcPr>
            <w:tcW w:w="700" w:type="pct"/>
            <w:gridSpan w:val="6"/>
            <w:vAlign w:val="center"/>
          </w:tcPr>
          <w:p w14:paraId="7AA06372"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roofErr w:type="spellStart"/>
            <w:r w:rsidRPr="0090500B">
              <w:rPr>
                <w:rFonts w:ascii="微软雅黑" w:eastAsia="微软雅黑" w:hAnsi="微软雅黑" w:cs="微软雅黑"/>
                <w:kern w:val="2"/>
                <w:sz w:val="16"/>
                <w:szCs w:val="16"/>
                <w:lang w:eastAsia="en-US"/>
              </w:rPr>
              <w:t>壁厚允许偏差</w:t>
            </w:r>
            <w:proofErr w:type="spellEnd"/>
          </w:p>
        </w:tc>
      </w:tr>
      <w:tr w:rsidR="0090500B" w:rsidRPr="0090500B" w14:paraId="56EAF7CE" w14:textId="77777777" w:rsidTr="00712297">
        <w:trPr>
          <w:trHeight w:val="400"/>
        </w:trPr>
        <w:tc>
          <w:tcPr>
            <w:tcW w:w="700" w:type="pct"/>
            <w:vMerge/>
            <w:vAlign w:val="center"/>
          </w:tcPr>
          <w:p w14:paraId="77FBB4C0" w14:textId="77777777" w:rsidR="0090500B" w:rsidRPr="0090500B" w:rsidRDefault="0090500B" w:rsidP="0090500B">
            <w:pPr>
              <w:spacing w:line="400" w:lineRule="exact"/>
              <w:jc w:val="center"/>
              <w:textAlignment w:val="auto"/>
              <w:rPr>
                <w:kern w:val="2"/>
                <w:sz w:val="18"/>
                <w:szCs w:val="18"/>
              </w:rPr>
            </w:pPr>
          </w:p>
        </w:tc>
        <w:tc>
          <w:tcPr>
            <w:tcW w:w="700" w:type="pct"/>
            <w:vAlign w:val="center"/>
          </w:tcPr>
          <w:p w14:paraId="0E521487"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roofErr w:type="spellStart"/>
            <w:r w:rsidRPr="0090500B">
              <w:rPr>
                <w:rFonts w:ascii="微软雅黑" w:eastAsia="微软雅黑" w:hAnsi="微软雅黑" w:cs="微软雅黑" w:hint="eastAsia"/>
                <w:kern w:val="2"/>
                <w:sz w:val="16"/>
                <w:szCs w:val="16"/>
                <w:lang w:eastAsia="en-US"/>
              </w:rPr>
              <w:t>普通级</w:t>
            </w:r>
            <w:proofErr w:type="spellEnd"/>
          </w:p>
        </w:tc>
        <w:tc>
          <w:tcPr>
            <w:tcW w:w="700" w:type="pct"/>
            <w:vAlign w:val="center"/>
          </w:tcPr>
          <w:p w14:paraId="7DEA2C5F"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roofErr w:type="spellStart"/>
            <w:r w:rsidRPr="0090500B">
              <w:rPr>
                <w:rFonts w:ascii="微软雅黑" w:eastAsia="微软雅黑" w:hAnsi="微软雅黑" w:cs="微软雅黑" w:hint="eastAsia"/>
                <w:kern w:val="2"/>
                <w:sz w:val="16"/>
                <w:szCs w:val="16"/>
                <w:lang w:eastAsia="en-US"/>
              </w:rPr>
              <w:t>高精级</w:t>
            </w:r>
            <w:proofErr w:type="spellEnd"/>
          </w:p>
        </w:tc>
        <w:tc>
          <w:tcPr>
            <w:tcW w:w="700" w:type="pct"/>
            <w:vAlign w:val="center"/>
          </w:tcPr>
          <w:p w14:paraId="1BB53498"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roofErr w:type="spellStart"/>
            <w:r w:rsidRPr="0090500B">
              <w:rPr>
                <w:rFonts w:ascii="微软雅黑" w:eastAsia="微软雅黑" w:hAnsi="微软雅黑" w:cs="微软雅黑" w:hint="eastAsia"/>
                <w:kern w:val="2"/>
                <w:sz w:val="16"/>
                <w:szCs w:val="16"/>
                <w:lang w:eastAsia="en-US"/>
              </w:rPr>
              <w:t>普通级</w:t>
            </w:r>
            <w:proofErr w:type="spellEnd"/>
          </w:p>
        </w:tc>
        <w:tc>
          <w:tcPr>
            <w:tcW w:w="700" w:type="pct"/>
            <w:vAlign w:val="center"/>
          </w:tcPr>
          <w:p w14:paraId="11AF7D45"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roofErr w:type="spellStart"/>
            <w:r w:rsidRPr="0090500B">
              <w:rPr>
                <w:rFonts w:ascii="微软雅黑" w:eastAsia="微软雅黑" w:hAnsi="微软雅黑" w:cs="微软雅黑" w:hint="eastAsia"/>
                <w:kern w:val="2"/>
                <w:sz w:val="16"/>
                <w:szCs w:val="16"/>
                <w:lang w:eastAsia="en-US"/>
              </w:rPr>
              <w:t>高精级</w:t>
            </w:r>
            <w:proofErr w:type="spellEnd"/>
          </w:p>
        </w:tc>
        <w:tc>
          <w:tcPr>
            <w:tcW w:w="700" w:type="pct"/>
            <w:vAlign w:val="center"/>
          </w:tcPr>
          <w:p w14:paraId="14656F93"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roofErr w:type="spellStart"/>
            <w:r w:rsidRPr="0090500B">
              <w:rPr>
                <w:rFonts w:ascii="微软雅黑" w:eastAsia="微软雅黑" w:hAnsi="微软雅黑" w:cs="微软雅黑" w:hint="eastAsia"/>
                <w:kern w:val="2"/>
                <w:sz w:val="16"/>
                <w:szCs w:val="16"/>
                <w:lang w:eastAsia="en-US"/>
              </w:rPr>
              <w:t>普通级</w:t>
            </w:r>
            <w:proofErr w:type="spellEnd"/>
          </w:p>
        </w:tc>
        <w:tc>
          <w:tcPr>
            <w:tcW w:w="700" w:type="pct"/>
            <w:vAlign w:val="center"/>
          </w:tcPr>
          <w:p w14:paraId="12761406"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roofErr w:type="spellStart"/>
            <w:r w:rsidRPr="0090500B">
              <w:rPr>
                <w:rFonts w:ascii="微软雅黑" w:eastAsia="微软雅黑" w:hAnsi="微软雅黑" w:cs="微软雅黑" w:hint="eastAsia"/>
                <w:kern w:val="2"/>
                <w:sz w:val="16"/>
                <w:szCs w:val="16"/>
                <w:lang w:eastAsia="en-US"/>
              </w:rPr>
              <w:t>高精级</w:t>
            </w:r>
            <w:proofErr w:type="spellEnd"/>
          </w:p>
        </w:tc>
      </w:tr>
      <w:tr w:rsidR="0090500B" w:rsidRPr="0090500B" w14:paraId="677409E4" w14:textId="77777777" w:rsidTr="00712297">
        <w:trPr>
          <w:trHeight w:val="400"/>
        </w:trPr>
        <w:tc>
          <w:tcPr>
            <w:tcW w:w="700" w:type="pct"/>
            <w:vAlign w:val="center"/>
          </w:tcPr>
          <w:p w14:paraId="0F317A92"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1"/>
                <w:kern w:val="2"/>
                <w:sz w:val="16"/>
                <w:szCs w:val="16"/>
                <w:lang w:eastAsia="en-US"/>
              </w:rPr>
              <w:t xml:space="preserve"> </w:t>
            </w:r>
            <w:r w:rsidRPr="0090500B">
              <w:rPr>
                <w:rFonts w:ascii="微软雅黑" w:eastAsia="微软雅黑" w:hAnsi="微软雅黑" w:cs="微软雅黑"/>
                <w:kern w:val="2"/>
                <w:sz w:val="16"/>
                <w:szCs w:val="16"/>
                <w:lang w:eastAsia="en-US"/>
              </w:rPr>
              <w:t>5~</w:t>
            </w:r>
            <w:r w:rsidRPr="0090500B">
              <w:rPr>
                <w:rFonts w:ascii="微软雅黑" w:eastAsia="微软雅黑" w:hAnsi="微软雅黑" w:cs="微软雅黑"/>
                <w:spacing w:val="-28"/>
                <w:kern w:val="2"/>
                <w:sz w:val="16"/>
                <w:szCs w:val="16"/>
                <w:lang w:eastAsia="en-US"/>
              </w:rPr>
              <w:t xml:space="preserve"> </w:t>
            </w: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0"/>
                <w:kern w:val="2"/>
                <w:sz w:val="16"/>
                <w:szCs w:val="16"/>
                <w:lang w:eastAsia="en-US"/>
              </w:rPr>
              <w:t xml:space="preserve"> </w:t>
            </w:r>
            <w:r w:rsidRPr="0090500B">
              <w:rPr>
                <w:rFonts w:ascii="微软雅黑" w:eastAsia="微软雅黑" w:hAnsi="微软雅黑" w:cs="微软雅黑"/>
                <w:kern w:val="2"/>
                <w:sz w:val="16"/>
                <w:szCs w:val="16"/>
                <w:lang w:eastAsia="en-US"/>
              </w:rPr>
              <w:t>9</w:t>
            </w:r>
          </w:p>
        </w:tc>
        <w:tc>
          <w:tcPr>
            <w:tcW w:w="700" w:type="pct"/>
            <w:vAlign w:val="center"/>
          </w:tcPr>
          <w:p w14:paraId="7837F99E"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hint="eastAsia"/>
                <w:kern w:val="2"/>
                <w:sz w:val="16"/>
                <w:szCs w:val="16"/>
                <w:lang w:eastAsia="en-US"/>
              </w:rPr>
              <w:t>-</w:t>
            </w:r>
          </w:p>
        </w:tc>
        <w:tc>
          <w:tcPr>
            <w:tcW w:w="700" w:type="pct"/>
            <w:vAlign w:val="center"/>
          </w:tcPr>
          <w:p w14:paraId="167026A6" w14:textId="77777777" w:rsidR="0090500B" w:rsidRPr="0090500B" w:rsidRDefault="0090500B" w:rsidP="0090500B">
            <w:pPr>
              <w:snapToGrid w:val="0"/>
              <w:spacing w:line="400" w:lineRule="exact"/>
              <w:jc w:val="center"/>
              <w:textAlignment w:val="auto"/>
              <w:rPr>
                <w:color w:val="FF0000"/>
                <w:kern w:val="2"/>
                <w:sz w:val="18"/>
                <w:szCs w:val="18"/>
              </w:rPr>
            </w:pPr>
            <w:r w:rsidRPr="0090500B">
              <w:rPr>
                <w:rFonts w:hint="eastAsia"/>
                <w:color w:val="FF0000"/>
                <w:spacing w:val="10"/>
                <w:kern w:val="2"/>
                <w:sz w:val="18"/>
                <w:szCs w:val="18"/>
              </w:rPr>
              <w:t>-</w:t>
            </w:r>
          </w:p>
        </w:tc>
        <w:tc>
          <w:tcPr>
            <w:tcW w:w="700" w:type="pct"/>
            <w:vAlign w:val="center"/>
          </w:tcPr>
          <w:p w14:paraId="678778B5" w14:textId="77777777" w:rsidR="0090500B" w:rsidRPr="0090500B" w:rsidRDefault="0090500B" w:rsidP="0090500B">
            <w:pPr>
              <w:snapToGrid w:val="0"/>
              <w:spacing w:line="400" w:lineRule="exact"/>
              <w:jc w:val="center"/>
              <w:textAlignment w:val="auto"/>
              <w:rPr>
                <w:kern w:val="2"/>
                <w:sz w:val="18"/>
                <w:szCs w:val="18"/>
              </w:rPr>
            </w:pPr>
            <w:r w:rsidRPr="0090500B">
              <w:rPr>
                <w:rFonts w:hint="eastAsia"/>
                <w:spacing w:val="10"/>
                <w:kern w:val="2"/>
                <w:sz w:val="18"/>
                <w:szCs w:val="18"/>
              </w:rPr>
              <w:t>-</w:t>
            </w:r>
          </w:p>
        </w:tc>
        <w:tc>
          <w:tcPr>
            <w:tcW w:w="700" w:type="pct"/>
            <w:vAlign w:val="center"/>
          </w:tcPr>
          <w:p w14:paraId="532E9FC1" w14:textId="77777777" w:rsidR="0090500B" w:rsidRPr="0090500B" w:rsidRDefault="0090500B" w:rsidP="0090500B">
            <w:pPr>
              <w:snapToGrid w:val="0"/>
              <w:spacing w:line="400" w:lineRule="exact"/>
              <w:jc w:val="center"/>
              <w:textAlignment w:val="auto"/>
              <w:rPr>
                <w:color w:val="FF0000"/>
                <w:kern w:val="2"/>
                <w:sz w:val="18"/>
                <w:szCs w:val="18"/>
              </w:rPr>
            </w:pPr>
            <w:r w:rsidRPr="0090500B">
              <w:rPr>
                <w:rFonts w:hint="eastAsia"/>
                <w:color w:val="FF0000"/>
                <w:spacing w:val="10"/>
                <w:kern w:val="2"/>
                <w:sz w:val="18"/>
                <w:szCs w:val="18"/>
              </w:rPr>
              <w:t>-</w:t>
            </w:r>
          </w:p>
        </w:tc>
        <w:tc>
          <w:tcPr>
            <w:tcW w:w="700" w:type="pct"/>
            <w:vAlign w:val="center"/>
          </w:tcPr>
          <w:p w14:paraId="3EB38D73" w14:textId="77777777" w:rsidR="0090500B" w:rsidRPr="0090500B" w:rsidRDefault="0090500B" w:rsidP="0090500B">
            <w:pPr>
              <w:snapToGrid w:val="0"/>
              <w:spacing w:line="400" w:lineRule="exact"/>
              <w:jc w:val="center"/>
              <w:textAlignment w:val="auto"/>
              <w:rPr>
                <w:color w:val="FF0000"/>
                <w:kern w:val="2"/>
                <w:sz w:val="18"/>
                <w:szCs w:val="18"/>
              </w:rPr>
            </w:pPr>
            <w:r w:rsidRPr="0090500B">
              <w:rPr>
                <w:rFonts w:hint="eastAsia"/>
                <w:color w:val="FF0000"/>
                <w:spacing w:val="10"/>
                <w:kern w:val="2"/>
                <w:sz w:val="18"/>
                <w:szCs w:val="18"/>
              </w:rPr>
              <w:t>-</w:t>
            </w:r>
          </w:p>
        </w:tc>
        <w:tc>
          <w:tcPr>
            <w:tcW w:w="700" w:type="pct"/>
            <w:vAlign w:val="center"/>
          </w:tcPr>
          <w:p w14:paraId="0946428E" w14:textId="77777777" w:rsidR="0090500B" w:rsidRPr="0090500B" w:rsidRDefault="0090500B" w:rsidP="0090500B">
            <w:pPr>
              <w:snapToGrid w:val="0"/>
              <w:spacing w:line="400" w:lineRule="exact"/>
              <w:ind w:leftChars="-1" w:left="-2" w:firstLine="1"/>
              <w:jc w:val="center"/>
              <w:textAlignment w:val="auto"/>
              <w:rPr>
                <w:rFonts w:eastAsia="Arial"/>
                <w:color w:val="FF0000"/>
                <w:kern w:val="2"/>
                <w:position w:val="-2"/>
                <w:sz w:val="18"/>
                <w:szCs w:val="18"/>
                <w:u w:val="single"/>
              </w:rPr>
            </w:pPr>
            <w:r w:rsidRPr="0090500B">
              <w:rPr>
                <w:rFonts w:hint="eastAsia"/>
                <w:color w:val="FF0000"/>
                <w:spacing w:val="10"/>
                <w:kern w:val="2"/>
                <w:sz w:val="18"/>
                <w:szCs w:val="18"/>
              </w:rPr>
              <w:t>-</w:t>
            </w:r>
          </w:p>
        </w:tc>
      </w:tr>
      <w:tr w:rsidR="0090500B" w:rsidRPr="0090500B" w14:paraId="6C2EEF48" w14:textId="77777777" w:rsidTr="00712297">
        <w:trPr>
          <w:trHeight w:val="400"/>
        </w:trPr>
        <w:tc>
          <w:tcPr>
            <w:tcW w:w="700" w:type="pct"/>
            <w:vAlign w:val="center"/>
          </w:tcPr>
          <w:p w14:paraId="69AC5488"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&gt;0.</w:t>
            </w:r>
            <w:r w:rsidRPr="0090500B">
              <w:rPr>
                <w:rFonts w:ascii="微软雅黑" w:eastAsia="微软雅黑" w:hAnsi="微软雅黑" w:cs="微软雅黑"/>
                <w:spacing w:val="-21"/>
                <w:kern w:val="2"/>
                <w:sz w:val="16"/>
                <w:szCs w:val="16"/>
                <w:lang w:eastAsia="en-US"/>
              </w:rPr>
              <w:t xml:space="preserve"> </w:t>
            </w:r>
            <w:r w:rsidRPr="0090500B">
              <w:rPr>
                <w:rFonts w:ascii="微软雅黑" w:eastAsia="微软雅黑" w:hAnsi="微软雅黑" w:cs="微软雅黑"/>
                <w:kern w:val="2"/>
                <w:sz w:val="16"/>
                <w:szCs w:val="16"/>
                <w:lang w:eastAsia="en-US"/>
              </w:rPr>
              <w:t>9~</w:t>
            </w:r>
            <w:r w:rsidRPr="0090500B">
              <w:rPr>
                <w:rFonts w:ascii="微软雅黑" w:eastAsia="微软雅黑" w:hAnsi="微软雅黑" w:cs="微软雅黑"/>
                <w:spacing w:val="-22"/>
                <w:kern w:val="2"/>
                <w:sz w:val="16"/>
                <w:szCs w:val="16"/>
                <w:lang w:eastAsia="en-US"/>
              </w:rPr>
              <w:t xml:space="preserve"> </w:t>
            </w:r>
            <w:r w:rsidRPr="0090500B">
              <w:rPr>
                <w:rFonts w:ascii="微软雅黑" w:eastAsia="微软雅黑" w:hAnsi="微软雅黑" w:cs="微软雅黑"/>
                <w:kern w:val="2"/>
                <w:sz w:val="16"/>
                <w:szCs w:val="16"/>
                <w:lang w:eastAsia="en-US"/>
              </w:rPr>
              <w:t>1.</w:t>
            </w:r>
            <w:r w:rsidRPr="0090500B">
              <w:rPr>
                <w:rFonts w:ascii="微软雅黑" w:eastAsia="微软雅黑" w:hAnsi="微软雅黑" w:cs="微软雅黑"/>
                <w:spacing w:val="-22"/>
                <w:kern w:val="2"/>
                <w:sz w:val="16"/>
                <w:szCs w:val="16"/>
                <w:lang w:eastAsia="en-US"/>
              </w:rPr>
              <w:t xml:space="preserve"> </w:t>
            </w:r>
            <w:r w:rsidRPr="0090500B">
              <w:rPr>
                <w:rFonts w:ascii="微软雅黑" w:eastAsia="微软雅黑" w:hAnsi="微软雅黑" w:cs="微软雅黑"/>
                <w:kern w:val="2"/>
                <w:sz w:val="16"/>
                <w:szCs w:val="16"/>
                <w:lang w:eastAsia="en-US"/>
              </w:rPr>
              <w:t>5</w:t>
            </w:r>
          </w:p>
        </w:tc>
        <w:tc>
          <w:tcPr>
            <w:tcW w:w="700" w:type="pct"/>
            <w:vAlign w:val="center"/>
          </w:tcPr>
          <w:p w14:paraId="1333C40B"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13</w:t>
            </w:r>
          </w:p>
        </w:tc>
        <w:tc>
          <w:tcPr>
            <w:tcW w:w="700" w:type="pct"/>
            <w:vAlign w:val="center"/>
          </w:tcPr>
          <w:p w14:paraId="43F49D48"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w:t>
            </w:r>
            <w:r w:rsidRPr="0090500B">
              <w:rPr>
                <w:rFonts w:ascii="微软雅黑" w:eastAsia="微软雅黑" w:hAnsi="微软雅黑" w:cs="微软雅黑" w:hint="eastAsia"/>
                <w:kern w:val="2"/>
                <w:sz w:val="16"/>
                <w:szCs w:val="16"/>
              </w:rPr>
              <w:t>0</w:t>
            </w:r>
          </w:p>
        </w:tc>
        <w:tc>
          <w:tcPr>
            <w:tcW w:w="700" w:type="pct"/>
            <w:vAlign w:val="center"/>
          </w:tcPr>
          <w:p w14:paraId="1A42B158" w14:textId="77777777" w:rsidR="0090500B" w:rsidRPr="0090500B" w:rsidRDefault="0090500B" w:rsidP="0090500B">
            <w:pPr>
              <w:snapToGrid w:val="0"/>
              <w:spacing w:line="400" w:lineRule="exact"/>
              <w:jc w:val="center"/>
              <w:textAlignment w:val="auto"/>
              <w:rPr>
                <w:rFonts w:eastAsia="微软雅黑"/>
                <w:kern w:val="2"/>
                <w:sz w:val="18"/>
                <w:szCs w:val="18"/>
                <w:lang w:eastAsia="en-US"/>
              </w:rPr>
            </w:pPr>
            <w:r w:rsidRPr="0090500B">
              <w:rPr>
                <w:rFonts w:hint="eastAsia"/>
                <w:spacing w:val="10"/>
                <w:kern w:val="2"/>
                <w:sz w:val="18"/>
                <w:szCs w:val="18"/>
              </w:rPr>
              <w:t>-</w:t>
            </w:r>
          </w:p>
        </w:tc>
        <w:tc>
          <w:tcPr>
            <w:tcW w:w="700" w:type="pct"/>
            <w:vAlign w:val="center"/>
          </w:tcPr>
          <w:p w14:paraId="0B9A3CD0" w14:textId="77777777" w:rsidR="0090500B" w:rsidRPr="0090500B" w:rsidRDefault="0090500B" w:rsidP="0090500B">
            <w:pPr>
              <w:snapToGrid w:val="0"/>
              <w:spacing w:line="400" w:lineRule="exact"/>
              <w:jc w:val="center"/>
              <w:textAlignment w:val="auto"/>
              <w:rPr>
                <w:color w:val="FF0000"/>
                <w:kern w:val="2"/>
                <w:sz w:val="18"/>
                <w:szCs w:val="18"/>
              </w:rPr>
            </w:pPr>
            <w:r w:rsidRPr="0090500B">
              <w:rPr>
                <w:rFonts w:hint="eastAsia"/>
                <w:color w:val="FF0000"/>
                <w:spacing w:val="10"/>
                <w:kern w:val="2"/>
                <w:sz w:val="18"/>
                <w:szCs w:val="18"/>
              </w:rPr>
              <w:t>-</w:t>
            </w:r>
          </w:p>
        </w:tc>
        <w:tc>
          <w:tcPr>
            <w:tcW w:w="700" w:type="pct"/>
            <w:vAlign w:val="center"/>
          </w:tcPr>
          <w:p w14:paraId="371BA1BF" w14:textId="77777777" w:rsidR="0090500B" w:rsidRPr="0090500B" w:rsidRDefault="0090500B" w:rsidP="0090500B">
            <w:pPr>
              <w:snapToGrid w:val="0"/>
              <w:spacing w:line="400" w:lineRule="exact"/>
              <w:jc w:val="center"/>
              <w:textAlignment w:val="auto"/>
              <w:rPr>
                <w:color w:val="FF0000"/>
                <w:kern w:val="2"/>
                <w:sz w:val="18"/>
                <w:szCs w:val="18"/>
              </w:rPr>
            </w:pPr>
            <w:r w:rsidRPr="0090500B">
              <w:rPr>
                <w:rFonts w:hint="eastAsia"/>
                <w:color w:val="FF0000"/>
                <w:spacing w:val="10"/>
                <w:kern w:val="2"/>
                <w:sz w:val="18"/>
                <w:szCs w:val="18"/>
              </w:rPr>
              <w:t>-</w:t>
            </w:r>
          </w:p>
        </w:tc>
        <w:tc>
          <w:tcPr>
            <w:tcW w:w="700" w:type="pct"/>
            <w:vAlign w:val="center"/>
          </w:tcPr>
          <w:p w14:paraId="3A190057" w14:textId="77777777" w:rsidR="0090500B" w:rsidRPr="0090500B" w:rsidRDefault="0090500B" w:rsidP="0090500B">
            <w:pPr>
              <w:snapToGrid w:val="0"/>
              <w:spacing w:line="400" w:lineRule="exact"/>
              <w:jc w:val="center"/>
              <w:textAlignment w:val="auto"/>
              <w:rPr>
                <w:color w:val="FF0000"/>
                <w:spacing w:val="10"/>
                <w:kern w:val="2"/>
                <w:sz w:val="18"/>
                <w:szCs w:val="18"/>
              </w:rPr>
            </w:pPr>
            <w:r w:rsidRPr="0090500B">
              <w:rPr>
                <w:rFonts w:hint="eastAsia"/>
                <w:color w:val="FF0000"/>
                <w:spacing w:val="10"/>
                <w:kern w:val="2"/>
                <w:sz w:val="18"/>
                <w:szCs w:val="18"/>
              </w:rPr>
              <w:t>-</w:t>
            </w:r>
          </w:p>
        </w:tc>
      </w:tr>
      <w:tr w:rsidR="0090500B" w:rsidRPr="0090500B" w14:paraId="74B42360" w14:textId="77777777" w:rsidTr="00712297">
        <w:trPr>
          <w:trHeight w:val="400"/>
        </w:trPr>
        <w:tc>
          <w:tcPr>
            <w:tcW w:w="700" w:type="pct"/>
            <w:vAlign w:val="center"/>
          </w:tcPr>
          <w:p w14:paraId="5F9E89A7"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&gt;1.</w:t>
            </w:r>
            <w:r w:rsidRPr="0090500B">
              <w:rPr>
                <w:rFonts w:ascii="微软雅黑" w:eastAsia="微软雅黑" w:hAnsi="微软雅黑" w:cs="微软雅黑"/>
                <w:spacing w:val="-21"/>
                <w:kern w:val="2"/>
                <w:sz w:val="16"/>
                <w:szCs w:val="16"/>
                <w:lang w:eastAsia="en-US"/>
              </w:rPr>
              <w:t xml:space="preserve"> </w:t>
            </w:r>
            <w:r w:rsidRPr="0090500B">
              <w:rPr>
                <w:rFonts w:ascii="微软雅黑" w:eastAsia="微软雅黑" w:hAnsi="微软雅黑" w:cs="微软雅黑"/>
                <w:kern w:val="2"/>
                <w:sz w:val="16"/>
                <w:szCs w:val="16"/>
                <w:lang w:eastAsia="en-US"/>
              </w:rPr>
              <w:t>5~</w:t>
            </w:r>
            <w:r w:rsidRPr="0090500B">
              <w:rPr>
                <w:rFonts w:ascii="微软雅黑" w:eastAsia="微软雅黑" w:hAnsi="微软雅黑" w:cs="微软雅黑"/>
                <w:spacing w:val="-26"/>
                <w:kern w:val="2"/>
                <w:sz w:val="16"/>
                <w:szCs w:val="16"/>
                <w:lang w:eastAsia="en-US"/>
              </w:rPr>
              <w:t xml:space="preserve"> </w:t>
            </w:r>
            <w:r w:rsidRPr="0090500B">
              <w:rPr>
                <w:rFonts w:ascii="微软雅黑" w:eastAsia="微软雅黑" w:hAnsi="微软雅黑" w:cs="微软雅黑"/>
                <w:kern w:val="2"/>
                <w:sz w:val="16"/>
                <w:szCs w:val="16"/>
                <w:lang w:eastAsia="en-US"/>
              </w:rPr>
              <w:t>2.</w:t>
            </w:r>
            <w:r w:rsidRPr="0090500B">
              <w:rPr>
                <w:rFonts w:ascii="微软雅黑" w:eastAsia="微软雅黑" w:hAnsi="微软雅黑" w:cs="微软雅黑"/>
                <w:spacing w:val="-25"/>
                <w:kern w:val="2"/>
                <w:sz w:val="16"/>
                <w:szCs w:val="16"/>
                <w:lang w:eastAsia="en-US"/>
              </w:rPr>
              <w:t xml:space="preserve"> </w:t>
            </w:r>
            <w:r w:rsidRPr="0090500B">
              <w:rPr>
                <w:rFonts w:ascii="微软雅黑" w:eastAsia="微软雅黑" w:hAnsi="微软雅黑" w:cs="微软雅黑"/>
                <w:kern w:val="2"/>
                <w:sz w:val="16"/>
                <w:szCs w:val="16"/>
                <w:lang w:eastAsia="en-US"/>
              </w:rPr>
              <w:t>0</w:t>
            </w:r>
          </w:p>
        </w:tc>
        <w:tc>
          <w:tcPr>
            <w:tcW w:w="700" w:type="pct"/>
            <w:vAlign w:val="center"/>
          </w:tcPr>
          <w:p w14:paraId="6013A61B"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15</w:t>
            </w:r>
          </w:p>
        </w:tc>
        <w:tc>
          <w:tcPr>
            <w:tcW w:w="700" w:type="pct"/>
            <w:vAlign w:val="center"/>
          </w:tcPr>
          <w:p w14:paraId="6CD83CDD"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13</w:t>
            </w:r>
          </w:p>
        </w:tc>
        <w:tc>
          <w:tcPr>
            <w:tcW w:w="700" w:type="pct"/>
            <w:vAlign w:val="center"/>
          </w:tcPr>
          <w:p w14:paraId="3EA3C912"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20</w:t>
            </w:r>
          </w:p>
        </w:tc>
        <w:tc>
          <w:tcPr>
            <w:tcW w:w="700" w:type="pct"/>
            <w:vAlign w:val="center"/>
          </w:tcPr>
          <w:p w14:paraId="2C6588D6"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hint="eastAsia"/>
                <w:kern w:val="2"/>
                <w:sz w:val="16"/>
                <w:szCs w:val="16"/>
              </w:rPr>
              <w:t>18</w:t>
            </w:r>
          </w:p>
        </w:tc>
        <w:tc>
          <w:tcPr>
            <w:tcW w:w="700" w:type="pct"/>
            <w:vAlign w:val="center"/>
          </w:tcPr>
          <w:p w14:paraId="4E3F56A7" w14:textId="77777777" w:rsidR="0090500B" w:rsidRPr="0090500B" w:rsidRDefault="0090500B" w:rsidP="0090500B">
            <w:pPr>
              <w:snapToGrid w:val="0"/>
              <w:spacing w:line="400" w:lineRule="exact"/>
              <w:jc w:val="center"/>
              <w:textAlignment w:val="auto"/>
              <w:rPr>
                <w:color w:val="FF0000"/>
                <w:kern w:val="2"/>
                <w:sz w:val="18"/>
                <w:szCs w:val="18"/>
              </w:rPr>
            </w:pPr>
            <w:r w:rsidRPr="0090500B">
              <w:rPr>
                <w:rFonts w:hint="eastAsia"/>
                <w:color w:val="FF0000"/>
                <w:spacing w:val="10"/>
                <w:kern w:val="2"/>
                <w:sz w:val="18"/>
                <w:szCs w:val="18"/>
              </w:rPr>
              <w:t>-</w:t>
            </w:r>
          </w:p>
        </w:tc>
        <w:tc>
          <w:tcPr>
            <w:tcW w:w="700" w:type="pct"/>
            <w:vAlign w:val="center"/>
          </w:tcPr>
          <w:p w14:paraId="6EEC277F" w14:textId="77777777" w:rsidR="0090500B" w:rsidRPr="0090500B" w:rsidRDefault="0090500B" w:rsidP="0090500B">
            <w:pPr>
              <w:snapToGrid w:val="0"/>
              <w:spacing w:line="400" w:lineRule="exact"/>
              <w:jc w:val="center"/>
              <w:textAlignment w:val="auto"/>
              <w:rPr>
                <w:color w:val="FF0000"/>
                <w:spacing w:val="11"/>
                <w:kern w:val="2"/>
                <w:sz w:val="18"/>
                <w:szCs w:val="18"/>
              </w:rPr>
            </w:pPr>
            <w:r w:rsidRPr="0090500B">
              <w:rPr>
                <w:rFonts w:hint="eastAsia"/>
                <w:color w:val="FF0000"/>
                <w:spacing w:val="10"/>
                <w:kern w:val="2"/>
                <w:sz w:val="18"/>
                <w:szCs w:val="18"/>
              </w:rPr>
              <w:t>-</w:t>
            </w:r>
          </w:p>
        </w:tc>
      </w:tr>
      <w:tr w:rsidR="0090500B" w:rsidRPr="0090500B" w14:paraId="0CD85D35" w14:textId="77777777" w:rsidTr="00712297">
        <w:trPr>
          <w:trHeight w:val="400"/>
        </w:trPr>
        <w:tc>
          <w:tcPr>
            <w:tcW w:w="700" w:type="pct"/>
            <w:vAlign w:val="center"/>
          </w:tcPr>
          <w:p w14:paraId="3DBE1DF9"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&gt;2.</w:t>
            </w:r>
            <w:r w:rsidRPr="0090500B">
              <w:rPr>
                <w:rFonts w:ascii="微软雅黑" w:eastAsia="微软雅黑" w:hAnsi="微软雅黑" w:cs="微软雅黑"/>
                <w:spacing w:val="-22"/>
                <w:kern w:val="2"/>
                <w:sz w:val="16"/>
                <w:szCs w:val="16"/>
                <w:lang w:eastAsia="en-US"/>
              </w:rPr>
              <w:t xml:space="preserve"> </w:t>
            </w: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5"/>
                <w:kern w:val="2"/>
                <w:sz w:val="16"/>
                <w:szCs w:val="16"/>
                <w:lang w:eastAsia="en-US"/>
              </w:rPr>
              <w:t xml:space="preserve"> </w:t>
            </w:r>
            <w:r w:rsidRPr="0090500B">
              <w:rPr>
                <w:rFonts w:ascii="微软雅黑" w:eastAsia="微软雅黑" w:hAnsi="微软雅黑" w:cs="微软雅黑"/>
                <w:kern w:val="2"/>
                <w:sz w:val="16"/>
                <w:szCs w:val="16"/>
                <w:lang w:eastAsia="en-US"/>
              </w:rPr>
              <w:t>3.</w:t>
            </w:r>
            <w:r w:rsidRPr="0090500B">
              <w:rPr>
                <w:rFonts w:ascii="微软雅黑" w:eastAsia="微软雅黑" w:hAnsi="微软雅黑" w:cs="微软雅黑"/>
                <w:spacing w:val="-25"/>
                <w:kern w:val="2"/>
                <w:sz w:val="16"/>
                <w:szCs w:val="16"/>
                <w:lang w:eastAsia="en-US"/>
              </w:rPr>
              <w:t xml:space="preserve"> </w:t>
            </w:r>
            <w:r w:rsidRPr="0090500B">
              <w:rPr>
                <w:rFonts w:ascii="微软雅黑" w:eastAsia="微软雅黑" w:hAnsi="微软雅黑" w:cs="微软雅黑"/>
                <w:kern w:val="2"/>
                <w:sz w:val="16"/>
                <w:szCs w:val="16"/>
                <w:lang w:eastAsia="en-US"/>
              </w:rPr>
              <w:t>0</w:t>
            </w:r>
          </w:p>
        </w:tc>
        <w:tc>
          <w:tcPr>
            <w:tcW w:w="700" w:type="pct"/>
            <w:vAlign w:val="center"/>
          </w:tcPr>
          <w:p w14:paraId="4190BC4A"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18</w:t>
            </w:r>
          </w:p>
        </w:tc>
        <w:tc>
          <w:tcPr>
            <w:tcW w:w="700" w:type="pct"/>
            <w:vAlign w:val="center"/>
          </w:tcPr>
          <w:p w14:paraId="68942CC3"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15</w:t>
            </w:r>
          </w:p>
        </w:tc>
        <w:tc>
          <w:tcPr>
            <w:tcW w:w="700" w:type="pct"/>
            <w:vAlign w:val="center"/>
          </w:tcPr>
          <w:p w14:paraId="1786126E"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23</w:t>
            </w:r>
          </w:p>
        </w:tc>
        <w:tc>
          <w:tcPr>
            <w:tcW w:w="700" w:type="pct"/>
            <w:vAlign w:val="center"/>
          </w:tcPr>
          <w:p w14:paraId="0D7DB46B"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20</w:t>
            </w:r>
          </w:p>
        </w:tc>
        <w:tc>
          <w:tcPr>
            <w:tcW w:w="700" w:type="pct"/>
            <w:vAlign w:val="center"/>
          </w:tcPr>
          <w:p w14:paraId="2A7F3807"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2</w:t>
            </w:r>
            <w:r w:rsidRPr="0090500B">
              <w:rPr>
                <w:rFonts w:ascii="微软雅黑" w:eastAsia="微软雅黑" w:hAnsi="微软雅黑" w:cs="微软雅黑" w:hint="eastAsia"/>
                <w:kern w:val="2"/>
                <w:sz w:val="16"/>
                <w:szCs w:val="16"/>
              </w:rPr>
              <w:t>5</w:t>
            </w:r>
          </w:p>
        </w:tc>
        <w:tc>
          <w:tcPr>
            <w:tcW w:w="700" w:type="pct"/>
            <w:vAlign w:val="center"/>
          </w:tcPr>
          <w:p w14:paraId="6D951F22"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2</w:t>
            </w:r>
            <w:r w:rsidRPr="0090500B">
              <w:rPr>
                <w:rFonts w:ascii="微软雅黑" w:eastAsia="微软雅黑" w:hAnsi="微软雅黑" w:cs="微软雅黑" w:hint="eastAsia"/>
                <w:kern w:val="2"/>
                <w:sz w:val="16"/>
                <w:szCs w:val="16"/>
              </w:rPr>
              <w:t>3</w:t>
            </w:r>
          </w:p>
        </w:tc>
      </w:tr>
      <w:tr w:rsidR="0090500B" w:rsidRPr="0090500B" w14:paraId="7F5E359B" w14:textId="77777777" w:rsidTr="00712297">
        <w:trPr>
          <w:trHeight w:val="400"/>
        </w:trPr>
        <w:tc>
          <w:tcPr>
            <w:tcW w:w="700" w:type="pct"/>
            <w:vAlign w:val="center"/>
          </w:tcPr>
          <w:p w14:paraId="637C657C"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&gt;3.</w:t>
            </w:r>
            <w:r w:rsidRPr="0090500B">
              <w:rPr>
                <w:rFonts w:ascii="微软雅黑" w:eastAsia="微软雅黑" w:hAnsi="微软雅黑" w:cs="微软雅黑"/>
                <w:spacing w:val="-24"/>
                <w:kern w:val="2"/>
                <w:sz w:val="16"/>
                <w:szCs w:val="16"/>
                <w:lang w:eastAsia="en-US"/>
              </w:rPr>
              <w:t xml:space="preserve"> </w:t>
            </w: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7"/>
                <w:kern w:val="2"/>
                <w:sz w:val="16"/>
                <w:szCs w:val="16"/>
                <w:lang w:eastAsia="en-US"/>
              </w:rPr>
              <w:t xml:space="preserve"> </w:t>
            </w:r>
            <w:r w:rsidRPr="0090500B">
              <w:rPr>
                <w:rFonts w:ascii="微软雅黑" w:eastAsia="微软雅黑" w:hAnsi="微软雅黑" w:cs="微软雅黑"/>
                <w:kern w:val="2"/>
                <w:sz w:val="16"/>
                <w:szCs w:val="16"/>
                <w:lang w:eastAsia="en-US"/>
              </w:rPr>
              <w:t>4.</w:t>
            </w:r>
            <w:r w:rsidRPr="0090500B">
              <w:rPr>
                <w:rFonts w:ascii="微软雅黑" w:eastAsia="微软雅黑" w:hAnsi="微软雅黑" w:cs="微软雅黑"/>
                <w:spacing w:val="-22"/>
                <w:kern w:val="2"/>
                <w:sz w:val="16"/>
                <w:szCs w:val="16"/>
                <w:lang w:eastAsia="en-US"/>
              </w:rPr>
              <w:t xml:space="preserve"> </w:t>
            </w:r>
            <w:r w:rsidRPr="0090500B">
              <w:rPr>
                <w:rFonts w:ascii="微软雅黑" w:eastAsia="微软雅黑" w:hAnsi="微软雅黑" w:cs="微软雅黑"/>
                <w:kern w:val="2"/>
                <w:sz w:val="16"/>
                <w:szCs w:val="16"/>
                <w:lang w:eastAsia="en-US"/>
              </w:rPr>
              <w:t>5</w:t>
            </w:r>
          </w:p>
        </w:tc>
        <w:tc>
          <w:tcPr>
            <w:tcW w:w="700" w:type="pct"/>
            <w:vAlign w:val="center"/>
          </w:tcPr>
          <w:p w14:paraId="364E3ED5"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20</w:t>
            </w:r>
          </w:p>
        </w:tc>
        <w:tc>
          <w:tcPr>
            <w:tcW w:w="700" w:type="pct"/>
            <w:vAlign w:val="center"/>
          </w:tcPr>
          <w:p w14:paraId="72CD43B9"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18</w:t>
            </w:r>
          </w:p>
        </w:tc>
        <w:tc>
          <w:tcPr>
            <w:tcW w:w="700" w:type="pct"/>
            <w:vAlign w:val="center"/>
          </w:tcPr>
          <w:p w14:paraId="47AC01F3"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25</w:t>
            </w:r>
          </w:p>
        </w:tc>
        <w:tc>
          <w:tcPr>
            <w:tcW w:w="700" w:type="pct"/>
            <w:vAlign w:val="center"/>
          </w:tcPr>
          <w:p w14:paraId="2CD396ED"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23</w:t>
            </w:r>
          </w:p>
        </w:tc>
        <w:tc>
          <w:tcPr>
            <w:tcW w:w="700" w:type="pct"/>
            <w:vAlign w:val="center"/>
          </w:tcPr>
          <w:p w14:paraId="4C51DF28"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hint="eastAsia"/>
                <w:kern w:val="2"/>
                <w:sz w:val="16"/>
                <w:szCs w:val="16"/>
              </w:rPr>
              <w:t>30</w:t>
            </w:r>
          </w:p>
        </w:tc>
        <w:tc>
          <w:tcPr>
            <w:tcW w:w="700" w:type="pct"/>
            <w:vAlign w:val="center"/>
          </w:tcPr>
          <w:p w14:paraId="7BEAF24C"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hint="eastAsia"/>
                <w:kern w:val="2"/>
                <w:sz w:val="16"/>
                <w:szCs w:val="16"/>
              </w:rPr>
              <w:t>25</w:t>
            </w:r>
          </w:p>
        </w:tc>
      </w:tr>
      <w:tr w:rsidR="0090500B" w:rsidRPr="0090500B" w14:paraId="2271B26F" w14:textId="77777777" w:rsidTr="00712297">
        <w:trPr>
          <w:trHeight w:val="400"/>
        </w:trPr>
        <w:tc>
          <w:tcPr>
            <w:tcW w:w="700" w:type="pct"/>
            <w:vAlign w:val="center"/>
          </w:tcPr>
          <w:p w14:paraId="5C3B8001"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&gt;4.</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5~</w:t>
            </w:r>
            <w:r w:rsidRPr="0090500B">
              <w:rPr>
                <w:rFonts w:ascii="微软雅黑" w:eastAsia="微软雅黑" w:hAnsi="微软雅黑" w:cs="微软雅黑"/>
                <w:spacing w:val="-24"/>
                <w:kern w:val="2"/>
                <w:sz w:val="16"/>
                <w:szCs w:val="16"/>
                <w:lang w:eastAsia="en-US"/>
              </w:rPr>
              <w:t xml:space="preserve"> </w:t>
            </w:r>
            <w:r w:rsidRPr="0090500B">
              <w:rPr>
                <w:rFonts w:ascii="微软雅黑" w:eastAsia="微软雅黑" w:hAnsi="微软雅黑" w:cs="微软雅黑"/>
                <w:kern w:val="2"/>
                <w:sz w:val="16"/>
                <w:szCs w:val="16"/>
                <w:lang w:eastAsia="en-US"/>
              </w:rPr>
              <w:t>5.</w:t>
            </w:r>
            <w:r w:rsidRPr="0090500B">
              <w:rPr>
                <w:rFonts w:ascii="微软雅黑" w:eastAsia="微软雅黑" w:hAnsi="微软雅黑" w:cs="微软雅黑"/>
                <w:spacing w:val="-21"/>
                <w:kern w:val="2"/>
                <w:sz w:val="16"/>
                <w:szCs w:val="16"/>
                <w:lang w:eastAsia="en-US"/>
              </w:rPr>
              <w:t xml:space="preserve"> </w:t>
            </w:r>
            <w:r w:rsidRPr="0090500B">
              <w:rPr>
                <w:rFonts w:ascii="微软雅黑" w:eastAsia="微软雅黑" w:hAnsi="微软雅黑" w:cs="微软雅黑"/>
                <w:kern w:val="2"/>
                <w:sz w:val="16"/>
                <w:szCs w:val="16"/>
                <w:lang w:eastAsia="en-US"/>
              </w:rPr>
              <w:t>6</w:t>
            </w:r>
          </w:p>
        </w:tc>
        <w:tc>
          <w:tcPr>
            <w:tcW w:w="700" w:type="pct"/>
            <w:vAlign w:val="center"/>
          </w:tcPr>
          <w:p w14:paraId="71AA9A93"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25</w:t>
            </w:r>
          </w:p>
        </w:tc>
        <w:tc>
          <w:tcPr>
            <w:tcW w:w="700" w:type="pct"/>
            <w:vAlign w:val="center"/>
          </w:tcPr>
          <w:p w14:paraId="38F8EF0A"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20</w:t>
            </w:r>
          </w:p>
        </w:tc>
        <w:tc>
          <w:tcPr>
            <w:tcW w:w="700" w:type="pct"/>
            <w:vAlign w:val="center"/>
          </w:tcPr>
          <w:p w14:paraId="40F7335E"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30</w:t>
            </w:r>
          </w:p>
        </w:tc>
        <w:tc>
          <w:tcPr>
            <w:tcW w:w="700" w:type="pct"/>
            <w:vAlign w:val="center"/>
          </w:tcPr>
          <w:p w14:paraId="667A63BB"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25</w:t>
            </w:r>
          </w:p>
        </w:tc>
        <w:tc>
          <w:tcPr>
            <w:tcW w:w="700" w:type="pct"/>
            <w:vAlign w:val="center"/>
          </w:tcPr>
          <w:p w14:paraId="0050DAD3"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hint="eastAsia"/>
                <w:kern w:val="2"/>
                <w:sz w:val="16"/>
                <w:szCs w:val="16"/>
              </w:rPr>
              <w:t>36</w:t>
            </w:r>
          </w:p>
        </w:tc>
        <w:tc>
          <w:tcPr>
            <w:tcW w:w="700" w:type="pct"/>
            <w:vAlign w:val="center"/>
          </w:tcPr>
          <w:p w14:paraId="38E7749E"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hint="eastAsia"/>
                <w:kern w:val="2"/>
                <w:sz w:val="16"/>
                <w:szCs w:val="16"/>
              </w:rPr>
              <w:t>30</w:t>
            </w:r>
          </w:p>
        </w:tc>
      </w:tr>
      <w:tr w:rsidR="0090500B" w:rsidRPr="0090500B" w14:paraId="22360E99" w14:textId="77777777" w:rsidTr="00712297">
        <w:trPr>
          <w:trHeight w:val="400"/>
        </w:trPr>
        <w:tc>
          <w:tcPr>
            <w:tcW w:w="700" w:type="pct"/>
            <w:vAlign w:val="center"/>
          </w:tcPr>
          <w:p w14:paraId="7ED716CD"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&gt;5.</w:t>
            </w:r>
            <w:r w:rsidRPr="0090500B">
              <w:rPr>
                <w:rFonts w:ascii="微软雅黑" w:eastAsia="微软雅黑" w:hAnsi="微软雅黑" w:cs="微软雅黑"/>
                <w:spacing w:val="-17"/>
                <w:kern w:val="2"/>
                <w:sz w:val="16"/>
                <w:szCs w:val="16"/>
                <w:lang w:eastAsia="en-US"/>
              </w:rPr>
              <w:t xml:space="preserve"> </w:t>
            </w:r>
            <w:r w:rsidRPr="0090500B">
              <w:rPr>
                <w:rFonts w:ascii="微软雅黑" w:eastAsia="微软雅黑" w:hAnsi="微软雅黑" w:cs="微软雅黑"/>
                <w:kern w:val="2"/>
                <w:sz w:val="16"/>
                <w:szCs w:val="16"/>
                <w:lang w:eastAsia="en-US"/>
              </w:rPr>
              <w:t>6~</w:t>
            </w:r>
            <w:r w:rsidRPr="0090500B">
              <w:rPr>
                <w:rFonts w:ascii="微软雅黑" w:eastAsia="微软雅黑" w:hAnsi="微软雅黑" w:cs="微软雅黑"/>
                <w:spacing w:val="-24"/>
                <w:kern w:val="2"/>
                <w:sz w:val="16"/>
                <w:szCs w:val="16"/>
                <w:lang w:eastAsia="en-US"/>
              </w:rPr>
              <w:t xml:space="preserve"> </w:t>
            </w:r>
            <w:r w:rsidRPr="0090500B">
              <w:rPr>
                <w:rFonts w:ascii="微软雅黑" w:eastAsia="微软雅黑" w:hAnsi="微软雅黑" w:cs="微软雅黑"/>
                <w:kern w:val="2"/>
                <w:sz w:val="16"/>
                <w:szCs w:val="16"/>
                <w:lang w:eastAsia="en-US"/>
              </w:rPr>
              <w:t>7.</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2</w:t>
            </w:r>
          </w:p>
        </w:tc>
        <w:tc>
          <w:tcPr>
            <w:tcW w:w="700" w:type="pct"/>
            <w:vAlign w:val="center"/>
          </w:tcPr>
          <w:p w14:paraId="1C92A572"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30</w:t>
            </w:r>
          </w:p>
        </w:tc>
        <w:tc>
          <w:tcPr>
            <w:tcW w:w="700" w:type="pct"/>
            <w:vAlign w:val="center"/>
          </w:tcPr>
          <w:p w14:paraId="40E1BA57"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25</w:t>
            </w:r>
          </w:p>
        </w:tc>
        <w:tc>
          <w:tcPr>
            <w:tcW w:w="700" w:type="pct"/>
            <w:vAlign w:val="center"/>
          </w:tcPr>
          <w:p w14:paraId="2EB670BA"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36</w:t>
            </w:r>
          </w:p>
        </w:tc>
        <w:tc>
          <w:tcPr>
            <w:tcW w:w="700" w:type="pct"/>
            <w:vAlign w:val="center"/>
          </w:tcPr>
          <w:p w14:paraId="280F503C"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30</w:t>
            </w:r>
          </w:p>
        </w:tc>
        <w:tc>
          <w:tcPr>
            <w:tcW w:w="700" w:type="pct"/>
            <w:vAlign w:val="center"/>
          </w:tcPr>
          <w:p w14:paraId="6E85DE44"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±6%</w:t>
            </w:r>
            <w:r w:rsidRPr="0090500B">
              <w:rPr>
                <w:rFonts w:ascii="微软雅黑" w:eastAsia="微软雅黑" w:hAnsi="微软雅黑" w:cs="微软雅黑"/>
                <w:kern w:val="2"/>
                <w:position w:val="7"/>
                <w:sz w:val="16"/>
                <w:szCs w:val="16"/>
                <w:lang w:eastAsia="en-US"/>
              </w:rPr>
              <w:t>a</w:t>
            </w:r>
          </w:p>
        </w:tc>
        <w:tc>
          <w:tcPr>
            <w:tcW w:w="700" w:type="pct"/>
            <w:vAlign w:val="center"/>
          </w:tcPr>
          <w:p w14:paraId="20ACDA0E"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3</w:t>
            </w:r>
            <w:r w:rsidRPr="0090500B">
              <w:rPr>
                <w:rFonts w:ascii="微软雅黑" w:eastAsia="微软雅黑" w:hAnsi="微软雅黑" w:cs="微软雅黑" w:hint="eastAsia"/>
                <w:kern w:val="2"/>
                <w:sz w:val="16"/>
                <w:szCs w:val="16"/>
              </w:rPr>
              <w:t>6</w:t>
            </w:r>
          </w:p>
        </w:tc>
      </w:tr>
      <w:tr w:rsidR="0090500B" w:rsidRPr="0090500B" w14:paraId="087A8ACA" w14:textId="77777777" w:rsidTr="00712297">
        <w:trPr>
          <w:trHeight w:val="400"/>
        </w:trPr>
        <w:tc>
          <w:tcPr>
            <w:tcW w:w="700" w:type="pct"/>
            <w:vAlign w:val="center"/>
          </w:tcPr>
          <w:p w14:paraId="0EDAD050"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&gt;7.</w:t>
            </w:r>
            <w:r w:rsidRPr="0090500B">
              <w:rPr>
                <w:rFonts w:ascii="微软雅黑" w:eastAsia="微软雅黑" w:hAnsi="微软雅黑" w:cs="微软雅黑"/>
                <w:spacing w:val="-22"/>
                <w:kern w:val="2"/>
                <w:sz w:val="16"/>
                <w:szCs w:val="16"/>
                <w:lang w:eastAsia="en-US"/>
              </w:rPr>
              <w:t xml:space="preserve"> </w:t>
            </w:r>
            <w:r w:rsidRPr="0090500B">
              <w:rPr>
                <w:rFonts w:ascii="微软雅黑" w:eastAsia="微软雅黑" w:hAnsi="微软雅黑" w:cs="微软雅黑"/>
                <w:kern w:val="2"/>
                <w:sz w:val="16"/>
                <w:szCs w:val="16"/>
                <w:lang w:eastAsia="en-US"/>
              </w:rPr>
              <w:t>2~</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10.</w:t>
            </w:r>
            <w:r w:rsidRPr="0090500B">
              <w:rPr>
                <w:rFonts w:ascii="微软雅黑" w:eastAsia="微软雅黑" w:hAnsi="微软雅黑" w:cs="微软雅黑"/>
                <w:spacing w:val="-25"/>
                <w:kern w:val="2"/>
                <w:sz w:val="16"/>
                <w:szCs w:val="16"/>
                <w:lang w:eastAsia="en-US"/>
              </w:rPr>
              <w:t xml:space="preserve"> </w:t>
            </w:r>
            <w:r w:rsidRPr="0090500B">
              <w:rPr>
                <w:rFonts w:ascii="微软雅黑" w:eastAsia="微软雅黑" w:hAnsi="微软雅黑" w:cs="微软雅黑"/>
                <w:kern w:val="2"/>
                <w:sz w:val="16"/>
                <w:szCs w:val="16"/>
                <w:lang w:eastAsia="en-US"/>
              </w:rPr>
              <w:t>0</w:t>
            </w:r>
          </w:p>
        </w:tc>
        <w:tc>
          <w:tcPr>
            <w:tcW w:w="700" w:type="pct"/>
            <w:vAlign w:val="center"/>
          </w:tcPr>
          <w:p w14:paraId="7B764089"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±5%</w:t>
            </w:r>
            <w:r w:rsidRPr="0090500B">
              <w:rPr>
                <w:rFonts w:ascii="微软雅黑" w:eastAsia="微软雅黑" w:hAnsi="微软雅黑" w:cs="微软雅黑"/>
                <w:kern w:val="2"/>
                <w:position w:val="7"/>
                <w:sz w:val="16"/>
                <w:szCs w:val="16"/>
                <w:lang w:eastAsia="en-US"/>
              </w:rPr>
              <w:t>a</w:t>
            </w:r>
          </w:p>
        </w:tc>
        <w:tc>
          <w:tcPr>
            <w:tcW w:w="700" w:type="pct"/>
            <w:vAlign w:val="center"/>
          </w:tcPr>
          <w:p w14:paraId="0296BFCF"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30</w:t>
            </w:r>
          </w:p>
        </w:tc>
        <w:tc>
          <w:tcPr>
            <w:tcW w:w="700" w:type="pct"/>
            <w:vAlign w:val="center"/>
          </w:tcPr>
          <w:p w14:paraId="6C491B5F"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±6%</w:t>
            </w:r>
            <w:r w:rsidRPr="0090500B">
              <w:rPr>
                <w:rFonts w:ascii="微软雅黑" w:eastAsia="微软雅黑" w:hAnsi="微软雅黑" w:cs="微软雅黑"/>
                <w:kern w:val="2"/>
                <w:position w:val="7"/>
                <w:sz w:val="16"/>
                <w:szCs w:val="16"/>
                <w:lang w:eastAsia="en-US"/>
              </w:rPr>
              <w:t>a</w:t>
            </w:r>
          </w:p>
        </w:tc>
        <w:tc>
          <w:tcPr>
            <w:tcW w:w="700" w:type="pct"/>
            <w:vAlign w:val="center"/>
          </w:tcPr>
          <w:p w14:paraId="4BAC0E0A"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36</w:t>
            </w:r>
          </w:p>
        </w:tc>
        <w:tc>
          <w:tcPr>
            <w:tcW w:w="700" w:type="pct"/>
            <w:vAlign w:val="center"/>
          </w:tcPr>
          <w:p w14:paraId="22A37039"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w:t>
            </w:r>
            <w:r w:rsidRPr="0090500B">
              <w:rPr>
                <w:rFonts w:ascii="微软雅黑" w:eastAsia="微软雅黑" w:hAnsi="微软雅黑" w:cs="微软雅黑" w:hint="eastAsia"/>
                <w:kern w:val="2"/>
                <w:sz w:val="16"/>
                <w:szCs w:val="16"/>
              </w:rPr>
              <w:t>7</w:t>
            </w:r>
            <w:r w:rsidRPr="0090500B">
              <w:rPr>
                <w:rFonts w:ascii="微软雅黑" w:eastAsia="微软雅黑" w:hAnsi="微软雅黑" w:cs="微软雅黑"/>
                <w:kern w:val="2"/>
                <w:sz w:val="16"/>
                <w:szCs w:val="16"/>
                <w:lang w:eastAsia="en-US"/>
              </w:rPr>
              <w:t>%</w:t>
            </w:r>
            <w:r w:rsidRPr="0090500B">
              <w:rPr>
                <w:rFonts w:ascii="微软雅黑" w:eastAsia="微软雅黑" w:hAnsi="微软雅黑" w:cs="微软雅黑"/>
                <w:kern w:val="2"/>
                <w:position w:val="7"/>
                <w:sz w:val="16"/>
                <w:szCs w:val="16"/>
                <w:lang w:eastAsia="en-US"/>
              </w:rPr>
              <w:t>a</w:t>
            </w:r>
          </w:p>
        </w:tc>
        <w:tc>
          <w:tcPr>
            <w:tcW w:w="700" w:type="pct"/>
            <w:vAlign w:val="center"/>
          </w:tcPr>
          <w:p w14:paraId="73150555"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±6%</w:t>
            </w:r>
            <w:r w:rsidRPr="0090500B">
              <w:rPr>
                <w:rFonts w:ascii="微软雅黑" w:eastAsia="微软雅黑" w:hAnsi="微软雅黑" w:cs="微软雅黑"/>
                <w:kern w:val="2"/>
                <w:position w:val="7"/>
                <w:sz w:val="16"/>
                <w:szCs w:val="16"/>
                <w:lang w:eastAsia="en-US"/>
              </w:rPr>
              <w:t>a</w:t>
            </w:r>
          </w:p>
        </w:tc>
      </w:tr>
      <w:tr w:rsidR="0090500B" w:rsidRPr="0090500B" w14:paraId="6F87490B" w14:textId="77777777" w:rsidTr="00712297">
        <w:trPr>
          <w:trHeight w:val="400"/>
        </w:trPr>
        <w:tc>
          <w:tcPr>
            <w:tcW w:w="700" w:type="pct"/>
            <w:gridSpan w:val="7"/>
            <w:vAlign w:val="center"/>
          </w:tcPr>
          <w:p w14:paraId="602B1310"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vertAlign w:val="superscript"/>
              </w:rPr>
            </w:pPr>
            <w:r w:rsidRPr="0090500B">
              <w:rPr>
                <w:rFonts w:ascii="微软雅黑" w:eastAsia="微软雅黑" w:hAnsi="微软雅黑" w:cs="微软雅黑"/>
                <w:kern w:val="2"/>
                <w:sz w:val="16"/>
                <w:szCs w:val="16"/>
              </w:rPr>
              <w:t>a壁厚的百分数</w:t>
            </w:r>
            <w:r w:rsidRPr="0090500B">
              <w:rPr>
                <w:rFonts w:ascii="微软雅黑" w:eastAsia="微软雅黑" w:hAnsi="微软雅黑" w:cs="微软雅黑" w:hint="eastAsia"/>
                <w:kern w:val="2"/>
                <w:sz w:val="16"/>
                <w:szCs w:val="16"/>
              </w:rPr>
              <w:t>，</w:t>
            </w:r>
            <w:r w:rsidRPr="0090500B">
              <w:rPr>
                <w:rFonts w:ascii="微软雅黑" w:eastAsia="微软雅黑" w:hAnsi="微软雅黑" w:cs="微软雅黑"/>
                <w:kern w:val="2"/>
                <w:sz w:val="16"/>
                <w:szCs w:val="16"/>
              </w:rPr>
              <w:t>精确到0.01。</w:t>
            </w:r>
          </w:p>
        </w:tc>
      </w:tr>
    </w:tbl>
    <w:p w14:paraId="337F21CE" w14:textId="1030D771" w:rsidR="0090500B" w:rsidRPr="0090500B" w:rsidRDefault="002E0996" w:rsidP="0090500B">
      <w:pPr>
        <w:widowControl/>
        <w:tabs>
          <w:tab w:val="left" w:pos="0"/>
        </w:tabs>
        <w:adjustRightInd/>
        <w:spacing w:beforeLines="50" w:before="120" w:afterLines="50" w:after="120" w:line="240" w:lineRule="auto"/>
        <w:jc w:val="center"/>
        <w:textAlignment w:val="auto"/>
        <w:rPr>
          <w:rFonts w:ascii="黑体" w:eastAsia="黑体"/>
          <w:sz w:val="21"/>
        </w:rPr>
      </w:pPr>
      <w:r w:rsidRPr="0090500B">
        <w:rPr>
          <w:rFonts w:ascii="黑体" w:eastAsia="黑体" w:hint="eastAsia"/>
          <w:sz w:val="21"/>
        </w:rPr>
        <w:t>表</w:t>
      </w:r>
      <w:r w:rsidR="00C923CF">
        <w:rPr>
          <w:rFonts w:ascii="黑体" w:eastAsia="黑体" w:hint="eastAsia"/>
          <w:sz w:val="21"/>
        </w:rPr>
        <w:t>7</w:t>
      </w:r>
      <w:r>
        <w:rPr>
          <w:rFonts w:ascii="黑体" w:eastAsia="黑体" w:hint="eastAsia"/>
          <w:sz w:val="21"/>
        </w:rPr>
        <w:t xml:space="preserve"> </w:t>
      </w:r>
      <w:r w:rsidR="0090500B" w:rsidRPr="0090500B">
        <w:rPr>
          <w:rFonts w:ascii="黑体" w:eastAsia="黑体" w:hint="eastAsia"/>
          <w:sz w:val="21"/>
        </w:rPr>
        <w:t>矩（方）形管材壁厚及其允许偏差</w:t>
      </w:r>
    </w:p>
    <w:p w14:paraId="2F409E4D"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hint="eastAsia"/>
          <w:kern w:val="2"/>
          <w:sz w:val="16"/>
          <w:szCs w:val="16"/>
        </w:rPr>
        <w:t xml:space="preserve"> </w:t>
      </w:r>
      <w:r w:rsidRPr="0090500B">
        <w:rPr>
          <w:rFonts w:ascii="微软雅黑" w:eastAsia="微软雅黑" w:hAnsi="微软雅黑" w:cs="微软雅黑"/>
          <w:kern w:val="2"/>
          <w:sz w:val="16"/>
          <w:szCs w:val="16"/>
        </w:rPr>
        <w:t xml:space="preserve">                                                                                        </w:t>
      </w:r>
      <w:proofErr w:type="spellStart"/>
      <w:r w:rsidRPr="0090500B">
        <w:rPr>
          <w:rFonts w:ascii="微软雅黑" w:eastAsia="微软雅黑" w:hAnsi="微软雅黑" w:cs="微软雅黑"/>
          <w:kern w:val="2"/>
          <w:sz w:val="16"/>
          <w:szCs w:val="16"/>
          <w:lang w:eastAsia="en-US"/>
        </w:rPr>
        <w:t>单位为毫米</w:t>
      </w:r>
      <w:proofErr w:type="spellEnd"/>
    </w:p>
    <w:tbl>
      <w:tblPr>
        <w:tblStyle w:val="TableNormal"/>
        <w:tblW w:w="9344"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8"/>
        <w:gridCol w:w="1558"/>
        <w:gridCol w:w="1557"/>
        <w:gridCol w:w="1557"/>
        <w:gridCol w:w="1557"/>
        <w:gridCol w:w="1557"/>
      </w:tblGrid>
      <w:tr w:rsidR="0090500B" w:rsidRPr="0090500B" w14:paraId="59C49BB9" w14:textId="77777777" w:rsidTr="00712297">
        <w:trPr>
          <w:trHeight w:val="369"/>
        </w:trPr>
        <w:tc>
          <w:tcPr>
            <w:tcW w:w="2041" w:type="dxa"/>
            <w:vMerge w:val="restart"/>
            <w:vAlign w:val="center"/>
          </w:tcPr>
          <w:p w14:paraId="5D05B641" w14:textId="77777777" w:rsidR="0090500B" w:rsidRPr="0090500B" w:rsidRDefault="0090500B" w:rsidP="0090500B">
            <w:pPr>
              <w:snapToGrid w:val="0"/>
              <w:spacing w:line="240" w:lineRule="auto"/>
              <w:ind w:rightChars="-2" w:right="-5" w:firstLine="157"/>
              <w:jc w:val="center"/>
              <w:textAlignment w:val="auto"/>
              <w:rPr>
                <w:rFonts w:eastAsia="微软雅黑"/>
                <w:kern w:val="2"/>
                <w:sz w:val="16"/>
                <w:szCs w:val="16"/>
                <w:lang w:eastAsia="en-US"/>
              </w:rPr>
            </w:pPr>
            <w:proofErr w:type="spellStart"/>
            <w:r w:rsidRPr="0090500B">
              <w:rPr>
                <w:rFonts w:ascii="微软雅黑" w:eastAsia="微软雅黑" w:hAnsi="微软雅黑" w:cs="微软雅黑" w:hint="eastAsia"/>
                <w:kern w:val="2"/>
                <w:sz w:val="16"/>
                <w:szCs w:val="16"/>
                <w:lang w:eastAsia="en-US"/>
              </w:rPr>
              <w:t>壁厚</w:t>
            </w:r>
            <w:proofErr w:type="spellEnd"/>
          </w:p>
        </w:tc>
        <w:tc>
          <w:tcPr>
            <w:tcW w:w="2041" w:type="dxa"/>
            <w:gridSpan w:val="5"/>
            <w:vAlign w:val="center"/>
          </w:tcPr>
          <w:p w14:paraId="3F2DC3FD" w14:textId="77777777" w:rsidR="0090500B" w:rsidRPr="0090500B" w:rsidRDefault="0090500B" w:rsidP="0090500B">
            <w:pPr>
              <w:snapToGrid w:val="0"/>
              <w:spacing w:line="240" w:lineRule="auto"/>
              <w:ind w:rightChars="-2" w:right="-5" w:firstLine="157"/>
              <w:jc w:val="center"/>
              <w:textAlignment w:val="auto"/>
              <w:rPr>
                <w:rFonts w:eastAsia="微软雅黑"/>
                <w:kern w:val="2"/>
                <w:sz w:val="16"/>
                <w:szCs w:val="16"/>
                <w:lang w:eastAsia="en-US"/>
              </w:rPr>
            </w:pPr>
            <w:proofErr w:type="spellStart"/>
            <w:r w:rsidRPr="0090500B">
              <w:rPr>
                <w:rFonts w:ascii="微软雅黑" w:eastAsia="微软雅黑" w:hAnsi="微软雅黑" w:cs="微软雅黑"/>
                <w:kern w:val="2"/>
                <w:sz w:val="16"/>
                <w:szCs w:val="16"/>
                <w:lang w:eastAsia="en-US"/>
              </w:rPr>
              <w:t>对边距</w:t>
            </w:r>
            <w:proofErr w:type="spellEnd"/>
          </w:p>
        </w:tc>
      </w:tr>
      <w:tr w:rsidR="0090500B" w:rsidRPr="0090500B" w14:paraId="529DE74E" w14:textId="77777777" w:rsidTr="00712297">
        <w:trPr>
          <w:trHeight w:val="369"/>
        </w:trPr>
        <w:tc>
          <w:tcPr>
            <w:tcW w:w="2041" w:type="dxa"/>
            <w:vMerge/>
            <w:vAlign w:val="center"/>
          </w:tcPr>
          <w:p w14:paraId="6696E7BD" w14:textId="77777777" w:rsidR="0090500B" w:rsidRPr="0090500B" w:rsidRDefault="0090500B" w:rsidP="0090500B">
            <w:pPr>
              <w:spacing w:line="400" w:lineRule="exact"/>
              <w:jc w:val="center"/>
              <w:textAlignment w:val="auto"/>
              <w:rPr>
                <w:kern w:val="2"/>
                <w:sz w:val="18"/>
                <w:szCs w:val="18"/>
              </w:rPr>
            </w:pPr>
          </w:p>
        </w:tc>
        <w:tc>
          <w:tcPr>
            <w:tcW w:w="2041" w:type="dxa"/>
            <w:vAlign w:val="center"/>
          </w:tcPr>
          <w:p w14:paraId="46452E34"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10~</w:t>
            </w:r>
            <w:r w:rsidRPr="0090500B">
              <w:rPr>
                <w:rFonts w:ascii="微软雅黑" w:eastAsia="微软雅黑" w:hAnsi="微软雅黑" w:cs="微软雅黑"/>
                <w:spacing w:val="-20"/>
                <w:kern w:val="2"/>
                <w:sz w:val="16"/>
                <w:szCs w:val="16"/>
                <w:lang w:eastAsia="en-US"/>
              </w:rPr>
              <w:t xml:space="preserve"> </w:t>
            </w:r>
            <w:r w:rsidRPr="0090500B">
              <w:rPr>
                <w:rFonts w:ascii="微软雅黑" w:eastAsia="微软雅黑" w:hAnsi="微软雅黑" w:cs="微软雅黑"/>
                <w:kern w:val="2"/>
                <w:sz w:val="16"/>
                <w:szCs w:val="16"/>
                <w:lang w:eastAsia="en-US"/>
              </w:rPr>
              <w:t>15</w:t>
            </w:r>
          </w:p>
        </w:tc>
        <w:tc>
          <w:tcPr>
            <w:tcW w:w="2041" w:type="dxa"/>
            <w:vAlign w:val="center"/>
          </w:tcPr>
          <w:p w14:paraId="670A53FC"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&gt;15~</w:t>
            </w:r>
            <w:r w:rsidRPr="0090500B">
              <w:rPr>
                <w:rFonts w:ascii="微软雅黑" w:eastAsia="微软雅黑" w:hAnsi="微软雅黑" w:cs="微软雅黑"/>
                <w:spacing w:val="-25"/>
                <w:kern w:val="2"/>
                <w:sz w:val="16"/>
                <w:szCs w:val="16"/>
                <w:lang w:eastAsia="en-US"/>
              </w:rPr>
              <w:t xml:space="preserve"> </w:t>
            </w:r>
            <w:r w:rsidRPr="0090500B">
              <w:rPr>
                <w:rFonts w:ascii="微软雅黑" w:eastAsia="微软雅黑" w:hAnsi="微软雅黑" w:cs="微软雅黑"/>
                <w:kern w:val="2"/>
                <w:sz w:val="16"/>
                <w:szCs w:val="16"/>
                <w:lang w:eastAsia="en-US"/>
              </w:rPr>
              <w:t>25</w:t>
            </w:r>
          </w:p>
        </w:tc>
        <w:tc>
          <w:tcPr>
            <w:tcW w:w="2041" w:type="dxa"/>
            <w:vAlign w:val="center"/>
          </w:tcPr>
          <w:p w14:paraId="1244D53F"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&gt;25~</w:t>
            </w:r>
            <w:r w:rsidRPr="0090500B">
              <w:rPr>
                <w:rFonts w:ascii="微软雅黑" w:eastAsia="微软雅黑" w:hAnsi="微软雅黑" w:cs="微软雅黑"/>
                <w:spacing w:val="-25"/>
                <w:kern w:val="2"/>
                <w:sz w:val="16"/>
                <w:szCs w:val="16"/>
                <w:lang w:eastAsia="en-US"/>
              </w:rPr>
              <w:t xml:space="preserve"> </w:t>
            </w:r>
            <w:r w:rsidRPr="0090500B">
              <w:rPr>
                <w:rFonts w:ascii="微软雅黑" w:eastAsia="微软雅黑" w:hAnsi="微软雅黑" w:cs="微软雅黑"/>
                <w:kern w:val="2"/>
                <w:sz w:val="16"/>
                <w:szCs w:val="16"/>
                <w:lang w:eastAsia="en-US"/>
              </w:rPr>
              <w:t>50</w:t>
            </w:r>
          </w:p>
        </w:tc>
        <w:tc>
          <w:tcPr>
            <w:tcW w:w="2041" w:type="dxa"/>
            <w:vAlign w:val="center"/>
          </w:tcPr>
          <w:p w14:paraId="75B59E89"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&gt;50~</w:t>
            </w:r>
            <w:r w:rsidRPr="0090500B">
              <w:rPr>
                <w:rFonts w:ascii="微软雅黑" w:eastAsia="微软雅黑" w:hAnsi="微软雅黑" w:cs="微软雅黑"/>
                <w:spacing w:val="-19"/>
                <w:kern w:val="2"/>
                <w:sz w:val="16"/>
                <w:szCs w:val="16"/>
                <w:lang w:eastAsia="en-US"/>
              </w:rPr>
              <w:t xml:space="preserve"> </w:t>
            </w:r>
            <w:r w:rsidRPr="0090500B">
              <w:rPr>
                <w:rFonts w:ascii="微软雅黑" w:eastAsia="微软雅黑" w:hAnsi="微软雅黑" w:cs="微软雅黑"/>
                <w:kern w:val="2"/>
                <w:sz w:val="16"/>
                <w:szCs w:val="16"/>
                <w:lang w:eastAsia="en-US"/>
              </w:rPr>
              <w:t>100</w:t>
            </w:r>
          </w:p>
        </w:tc>
        <w:tc>
          <w:tcPr>
            <w:tcW w:w="2041" w:type="dxa"/>
            <w:vAlign w:val="center"/>
          </w:tcPr>
          <w:p w14:paraId="538FE701"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&gt;100~</w:t>
            </w:r>
            <w:r w:rsidRPr="0090500B">
              <w:rPr>
                <w:rFonts w:ascii="微软雅黑" w:eastAsia="微软雅黑" w:hAnsi="微软雅黑" w:cs="微软雅黑"/>
                <w:spacing w:val="-22"/>
                <w:kern w:val="2"/>
                <w:sz w:val="16"/>
                <w:szCs w:val="16"/>
                <w:lang w:eastAsia="en-US"/>
              </w:rPr>
              <w:t xml:space="preserve"> </w:t>
            </w:r>
            <w:r w:rsidRPr="0090500B">
              <w:rPr>
                <w:rFonts w:ascii="微软雅黑" w:eastAsia="微软雅黑" w:hAnsi="微软雅黑" w:cs="微软雅黑"/>
                <w:kern w:val="2"/>
                <w:sz w:val="16"/>
                <w:szCs w:val="16"/>
                <w:lang w:eastAsia="en-US"/>
              </w:rPr>
              <w:t>150</w:t>
            </w:r>
          </w:p>
        </w:tc>
      </w:tr>
      <w:tr w:rsidR="0090500B" w:rsidRPr="0090500B" w14:paraId="735F2912" w14:textId="77777777" w:rsidTr="00712297">
        <w:trPr>
          <w:trHeight w:val="369"/>
        </w:trPr>
        <w:tc>
          <w:tcPr>
            <w:tcW w:w="2041" w:type="dxa"/>
            <w:vMerge/>
            <w:vAlign w:val="center"/>
          </w:tcPr>
          <w:p w14:paraId="0EBF824A" w14:textId="77777777" w:rsidR="0090500B" w:rsidRPr="0090500B" w:rsidRDefault="0090500B" w:rsidP="0090500B">
            <w:pPr>
              <w:spacing w:line="400" w:lineRule="exact"/>
              <w:jc w:val="center"/>
              <w:textAlignment w:val="auto"/>
              <w:rPr>
                <w:kern w:val="2"/>
                <w:sz w:val="18"/>
                <w:szCs w:val="18"/>
              </w:rPr>
            </w:pPr>
          </w:p>
        </w:tc>
        <w:tc>
          <w:tcPr>
            <w:tcW w:w="2041" w:type="dxa"/>
            <w:gridSpan w:val="5"/>
            <w:vAlign w:val="center"/>
          </w:tcPr>
          <w:p w14:paraId="63F61A63" w14:textId="77777777" w:rsidR="0090500B" w:rsidRPr="0090500B" w:rsidRDefault="0090500B" w:rsidP="0090500B">
            <w:pPr>
              <w:snapToGrid w:val="0"/>
              <w:spacing w:line="240" w:lineRule="auto"/>
              <w:ind w:rightChars="-2" w:right="-5" w:firstLine="157"/>
              <w:jc w:val="center"/>
              <w:textAlignment w:val="auto"/>
              <w:rPr>
                <w:rFonts w:eastAsia="微软雅黑"/>
                <w:kern w:val="2"/>
                <w:sz w:val="16"/>
                <w:szCs w:val="16"/>
                <w:lang w:eastAsia="en-US"/>
              </w:rPr>
            </w:pPr>
            <w:proofErr w:type="spellStart"/>
            <w:r w:rsidRPr="0090500B">
              <w:rPr>
                <w:rFonts w:ascii="微软雅黑" w:eastAsia="微软雅黑" w:hAnsi="微软雅黑" w:cs="微软雅黑"/>
                <w:kern w:val="2"/>
                <w:sz w:val="16"/>
                <w:szCs w:val="16"/>
                <w:lang w:eastAsia="en-US"/>
              </w:rPr>
              <w:t>壁厚允许偏差</w:t>
            </w:r>
            <w:proofErr w:type="spellEnd"/>
          </w:p>
        </w:tc>
      </w:tr>
      <w:tr w:rsidR="0090500B" w:rsidRPr="0090500B" w14:paraId="4A834DC0" w14:textId="77777777" w:rsidTr="00712297">
        <w:trPr>
          <w:trHeight w:val="369"/>
        </w:trPr>
        <w:tc>
          <w:tcPr>
            <w:tcW w:w="2041" w:type="dxa"/>
            <w:vAlign w:val="center"/>
          </w:tcPr>
          <w:p w14:paraId="24B780F7"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1"/>
                <w:kern w:val="2"/>
                <w:sz w:val="16"/>
                <w:szCs w:val="16"/>
                <w:lang w:eastAsia="en-US"/>
              </w:rPr>
              <w:t xml:space="preserve"> </w:t>
            </w:r>
            <w:r w:rsidRPr="0090500B">
              <w:rPr>
                <w:rFonts w:ascii="微软雅黑" w:eastAsia="微软雅黑" w:hAnsi="微软雅黑" w:cs="微软雅黑"/>
                <w:kern w:val="2"/>
                <w:sz w:val="16"/>
                <w:szCs w:val="16"/>
                <w:lang w:eastAsia="en-US"/>
              </w:rPr>
              <w:t>5~</w:t>
            </w:r>
            <w:r w:rsidRPr="0090500B">
              <w:rPr>
                <w:rFonts w:ascii="微软雅黑" w:eastAsia="微软雅黑" w:hAnsi="微软雅黑" w:cs="微软雅黑"/>
                <w:spacing w:val="-28"/>
                <w:kern w:val="2"/>
                <w:sz w:val="16"/>
                <w:szCs w:val="16"/>
                <w:lang w:eastAsia="en-US"/>
              </w:rPr>
              <w:t xml:space="preserve"> </w:t>
            </w: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0"/>
                <w:kern w:val="2"/>
                <w:sz w:val="16"/>
                <w:szCs w:val="16"/>
                <w:lang w:eastAsia="en-US"/>
              </w:rPr>
              <w:t xml:space="preserve"> </w:t>
            </w:r>
            <w:r w:rsidRPr="0090500B">
              <w:rPr>
                <w:rFonts w:ascii="微软雅黑" w:eastAsia="微软雅黑" w:hAnsi="微软雅黑" w:cs="微软雅黑"/>
                <w:kern w:val="2"/>
                <w:sz w:val="16"/>
                <w:szCs w:val="16"/>
                <w:lang w:eastAsia="en-US"/>
              </w:rPr>
              <w:t>9</w:t>
            </w:r>
          </w:p>
        </w:tc>
        <w:tc>
          <w:tcPr>
            <w:tcW w:w="2041" w:type="dxa"/>
            <w:vAlign w:val="center"/>
          </w:tcPr>
          <w:p w14:paraId="2EDB4D16"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09</w:t>
            </w:r>
          </w:p>
        </w:tc>
        <w:tc>
          <w:tcPr>
            <w:tcW w:w="2041" w:type="dxa"/>
            <w:vAlign w:val="center"/>
          </w:tcPr>
          <w:p w14:paraId="2E29182A"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09</w:t>
            </w:r>
          </w:p>
        </w:tc>
        <w:tc>
          <w:tcPr>
            <w:tcW w:w="2041" w:type="dxa"/>
            <w:vAlign w:val="center"/>
          </w:tcPr>
          <w:p w14:paraId="7990CE8F"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10</w:t>
            </w:r>
          </w:p>
        </w:tc>
        <w:tc>
          <w:tcPr>
            <w:tcW w:w="2041" w:type="dxa"/>
            <w:vAlign w:val="center"/>
          </w:tcPr>
          <w:p w14:paraId="435132D8"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15</w:t>
            </w:r>
          </w:p>
        </w:tc>
        <w:tc>
          <w:tcPr>
            <w:tcW w:w="2041" w:type="dxa"/>
            <w:vAlign w:val="center"/>
          </w:tcPr>
          <w:p w14:paraId="1D185BB7" w14:textId="77777777" w:rsidR="0090500B" w:rsidRPr="0090500B" w:rsidRDefault="0090500B" w:rsidP="0090500B">
            <w:pPr>
              <w:tabs>
                <w:tab w:val="left" w:pos="815"/>
              </w:tabs>
              <w:spacing w:line="210" w:lineRule="exact"/>
              <w:ind w:left="651"/>
              <w:jc w:val="center"/>
              <w:textAlignment w:val="auto"/>
              <w:rPr>
                <w:kern w:val="2"/>
                <w:sz w:val="18"/>
                <w:szCs w:val="18"/>
              </w:rPr>
            </w:pPr>
          </w:p>
        </w:tc>
      </w:tr>
      <w:tr w:rsidR="0090500B" w:rsidRPr="0090500B" w14:paraId="2BDB41E7" w14:textId="77777777" w:rsidTr="00712297">
        <w:trPr>
          <w:trHeight w:val="369"/>
        </w:trPr>
        <w:tc>
          <w:tcPr>
            <w:tcW w:w="2041" w:type="dxa"/>
            <w:vAlign w:val="center"/>
          </w:tcPr>
          <w:p w14:paraId="2A4AA986"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&gt;0.</w:t>
            </w:r>
            <w:r w:rsidRPr="0090500B">
              <w:rPr>
                <w:rFonts w:ascii="微软雅黑" w:eastAsia="微软雅黑" w:hAnsi="微软雅黑" w:cs="微软雅黑"/>
                <w:spacing w:val="-21"/>
                <w:kern w:val="2"/>
                <w:sz w:val="16"/>
                <w:szCs w:val="16"/>
                <w:lang w:eastAsia="en-US"/>
              </w:rPr>
              <w:t xml:space="preserve"> </w:t>
            </w:r>
            <w:r w:rsidRPr="0090500B">
              <w:rPr>
                <w:rFonts w:ascii="微软雅黑" w:eastAsia="微软雅黑" w:hAnsi="微软雅黑" w:cs="微软雅黑"/>
                <w:kern w:val="2"/>
                <w:sz w:val="16"/>
                <w:szCs w:val="16"/>
                <w:lang w:eastAsia="en-US"/>
              </w:rPr>
              <w:t>9~</w:t>
            </w:r>
            <w:r w:rsidRPr="0090500B">
              <w:rPr>
                <w:rFonts w:ascii="微软雅黑" w:eastAsia="微软雅黑" w:hAnsi="微软雅黑" w:cs="微软雅黑"/>
                <w:spacing w:val="-22"/>
                <w:kern w:val="2"/>
                <w:sz w:val="16"/>
                <w:szCs w:val="16"/>
                <w:lang w:eastAsia="en-US"/>
              </w:rPr>
              <w:t xml:space="preserve"> </w:t>
            </w:r>
            <w:r w:rsidRPr="0090500B">
              <w:rPr>
                <w:rFonts w:ascii="微软雅黑" w:eastAsia="微软雅黑" w:hAnsi="微软雅黑" w:cs="微软雅黑"/>
                <w:kern w:val="2"/>
                <w:sz w:val="16"/>
                <w:szCs w:val="16"/>
                <w:lang w:eastAsia="en-US"/>
              </w:rPr>
              <w:t>1.</w:t>
            </w:r>
            <w:r w:rsidRPr="0090500B">
              <w:rPr>
                <w:rFonts w:ascii="微软雅黑" w:eastAsia="微软雅黑" w:hAnsi="微软雅黑" w:cs="微软雅黑"/>
                <w:spacing w:val="-22"/>
                <w:kern w:val="2"/>
                <w:sz w:val="16"/>
                <w:szCs w:val="16"/>
                <w:lang w:eastAsia="en-US"/>
              </w:rPr>
              <w:t xml:space="preserve"> </w:t>
            </w:r>
            <w:r w:rsidRPr="0090500B">
              <w:rPr>
                <w:rFonts w:ascii="微软雅黑" w:eastAsia="微软雅黑" w:hAnsi="微软雅黑" w:cs="微软雅黑"/>
                <w:kern w:val="2"/>
                <w:sz w:val="16"/>
                <w:szCs w:val="16"/>
                <w:lang w:eastAsia="en-US"/>
              </w:rPr>
              <w:t>5</w:t>
            </w:r>
          </w:p>
        </w:tc>
        <w:tc>
          <w:tcPr>
            <w:tcW w:w="2041" w:type="dxa"/>
            <w:vAlign w:val="center"/>
          </w:tcPr>
          <w:p w14:paraId="0D564D4E"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10</w:t>
            </w:r>
          </w:p>
        </w:tc>
        <w:tc>
          <w:tcPr>
            <w:tcW w:w="2041" w:type="dxa"/>
            <w:vAlign w:val="center"/>
          </w:tcPr>
          <w:p w14:paraId="42E051B9"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11</w:t>
            </w:r>
          </w:p>
        </w:tc>
        <w:tc>
          <w:tcPr>
            <w:tcW w:w="2041" w:type="dxa"/>
            <w:vAlign w:val="center"/>
          </w:tcPr>
          <w:p w14:paraId="32ABFC60"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12</w:t>
            </w:r>
          </w:p>
        </w:tc>
        <w:tc>
          <w:tcPr>
            <w:tcW w:w="2041" w:type="dxa"/>
            <w:vAlign w:val="center"/>
          </w:tcPr>
          <w:p w14:paraId="0AFDC45F"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18</w:t>
            </w:r>
          </w:p>
        </w:tc>
        <w:tc>
          <w:tcPr>
            <w:tcW w:w="2041" w:type="dxa"/>
            <w:vAlign w:val="center"/>
          </w:tcPr>
          <w:p w14:paraId="44632DA7"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23</w:t>
            </w:r>
          </w:p>
        </w:tc>
      </w:tr>
      <w:tr w:rsidR="0090500B" w:rsidRPr="0090500B" w14:paraId="0386AA76" w14:textId="77777777" w:rsidTr="00712297">
        <w:trPr>
          <w:trHeight w:val="369"/>
        </w:trPr>
        <w:tc>
          <w:tcPr>
            <w:tcW w:w="2041" w:type="dxa"/>
            <w:vAlign w:val="center"/>
          </w:tcPr>
          <w:p w14:paraId="157BF36B"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&gt;1.</w:t>
            </w:r>
            <w:r w:rsidRPr="0090500B">
              <w:rPr>
                <w:rFonts w:ascii="微软雅黑" w:eastAsia="微软雅黑" w:hAnsi="微软雅黑" w:cs="微软雅黑"/>
                <w:spacing w:val="-21"/>
                <w:kern w:val="2"/>
                <w:sz w:val="16"/>
                <w:szCs w:val="16"/>
                <w:lang w:eastAsia="en-US"/>
              </w:rPr>
              <w:t xml:space="preserve"> </w:t>
            </w:r>
            <w:r w:rsidRPr="0090500B">
              <w:rPr>
                <w:rFonts w:ascii="微软雅黑" w:eastAsia="微软雅黑" w:hAnsi="微软雅黑" w:cs="微软雅黑"/>
                <w:kern w:val="2"/>
                <w:sz w:val="16"/>
                <w:szCs w:val="16"/>
                <w:lang w:eastAsia="en-US"/>
              </w:rPr>
              <w:t>5~</w:t>
            </w:r>
            <w:r w:rsidRPr="0090500B">
              <w:rPr>
                <w:rFonts w:ascii="微软雅黑" w:eastAsia="微软雅黑" w:hAnsi="微软雅黑" w:cs="微软雅黑"/>
                <w:spacing w:val="-26"/>
                <w:kern w:val="2"/>
                <w:sz w:val="16"/>
                <w:szCs w:val="16"/>
                <w:lang w:eastAsia="en-US"/>
              </w:rPr>
              <w:t xml:space="preserve"> </w:t>
            </w:r>
            <w:r w:rsidRPr="0090500B">
              <w:rPr>
                <w:rFonts w:ascii="微软雅黑" w:eastAsia="微软雅黑" w:hAnsi="微软雅黑" w:cs="微软雅黑"/>
                <w:kern w:val="2"/>
                <w:sz w:val="16"/>
                <w:szCs w:val="16"/>
                <w:lang w:eastAsia="en-US"/>
              </w:rPr>
              <w:t>2.</w:t>
            </w:r>
            <w:r w:rsidRPr="0090500B">
              <w:rPr>
                <w:rFonts w:ascii="微软雅黑" w:eastAsia="微软雅黑" w:hAnsi="微软雅黑" w:cs="微软雅黑"/>
                <w:spacing w:val="-25"/>
                <w:kern w:val="2"/>
                <w:sz w:val="16"/>
                <w:szCs w:val="16"/>
                <w:lang w:eastAsia="en-US"/>
              </w:rPr>
              <w:t xml:space="preserve"> </w:t>
            </w:r>
            <w:r w:rsidRPr="0090500B">
              <w:rPr>
                <w:rFonts w:ascii="微软雅黑" w:eastAsia="微软雅黑" w:hAnsi="微软雅黑" w:cs="微软雅黑"/>
                <w:kern w:val="2"/>
                <w:sz w:val="16"/>
                <w:szCs w:val="16"/>
                <w:lang w:eastAsia="en-US"/>
              </w:rPr>
              <w:t>0</w:t>
            </w:r>
          </w:p>
        </w:tc>
        <w:tc>
          <w:tcPr>
            <w:tcW w:w="2041" w:type="dxa"/>
            <w:vAlign w:val="center"/>
          </w:tcPr>
          <w:p w14:paraId="4F3601B3"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13</w:t>
            </w:r>
          </w:p>
        </w:tc>
        <w:tc>
          <w:tcPr>
            <w:tcW w:w="2041" w:type="dxa"/>
            <w:vAlign w:val="center"/>
          </w:tcPr>
          <w:p w14:paraId="65EC01D9"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15</w:t>
            </w:r>
          </w:p>
        </w:tc>
        <w:tc>
          <w:tcPr>
            <w:tcW w:w="2041" w:type="dxa"/>
            <w:vAlign w:val="center"/>
          </w:tcPr>
          <w:p w14:paraId="2A0FC929"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18</w:t>
            </w:r>
          </w:p>
        </w:tc>
        <w:tc>
          <w:tcPr>
            <w:tcW w:w="2041" w:type="dxa"/>
            <w:vAlign w:val="center"/>
          </w:tcPr>
          <w:p w14:paraId="3AA4EFE1"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20</w:t>
            </w:r>
          </w:p>
        </w:tc>
        <w:tc>
          <w:tcPr>
            <w:tcW w:w="2041" w:type="dxa"/>
            <w:vAlign w:val="center"/>
          </w:tcPr>
          <w:p w14:paraId="6493573D"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25</w:t>
            </w:r>
          </w:p>
        </w:tc>
      </w:tr>
      <w:tr w:rsidR="0090500B" w:rsidRPr="0090500B" w14:paraId="01C26DB2" w14:textId="77777777" w:rsidTr="00712297">
        <w:trPr>
          <w:trHeight w:val="369"/>
        </w:trPr>
        <w:tc>
          <w:tcPr>
            <w:tcW w:w="2041" w:type="dxa"/>
            <w:vAlign w:val="center"/>
          </w:tcPr>
          <w:p w14:paraId="6046288A"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&gt;2.</w:t>
            </w:r>
            <w:r w:rsidRPr="0090500B">
              <w:rPr>
                <w:rFonts w:ascii="微软雅黑" w:eastAsia="微软雅黑" w:hAnsi="微软雅黑" w:cs="微软雅黑"/>
                <w:spacing w:val="-22"/>
                <w:kern w:val="2"/>
                <w:sz w:val="16"/>
                <w:szCs w:val="16"/>
                <w:lang w:eastAsia="en-US"/>
              </w:rPr>
              <w:t xml:space="preserve"> </w:t>
            </w: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5"/>
                <w:kern w:val="2"/>
                <w:sz w:val="16"/>
                <w:szCs w:val="16"/>
                <w:lang w:eastAsia="en-US"/>
              </w:rPr>
              <w:t xml:space="preserve"> </w:t>
            </w:r>
            <w:r w:rsidRPr="0090500B">
              <w:rPr>
                <w:rFonts w:ascii="微软雅黑" w:eastAsia="微软雅黑" w:hAnsi="微软雅黑" w:cs="微软雅黑"/>
                <w:kern w:val="2"/>
                <w:sz w:val="16"/>
                <w:szCs w:val="16"/>
                <w:lang w:eastAsia="en-US"/>
              </w:rPr>
              <w:t>3.</w:t>
            </w:r>
            <w:r w:rsidRPr="0090500B">
              <w:rPr>
                <w:rFonts w:ascii="微软雅黑" w:eastAsia="微软雅黑" w:hAnsi="微软雅黑" w:cs="微软雅黑"/>
                <w:spacing w:val="-25"/>
                <w:kern w:val="2"/>
                <w:sz w:val="16"/>
                <w:szCs w:val="16"/>
                <w:lang w:eastAsia="en-US"/>
              </w:rPr>
              <w:t xml:space="preserve"> </w:t>
            </w:r>
            <w:r w:rsidRPr="0090500B">
              <w:rPr>
                <w:rFonts w:ascii="微软雅黑" w:eastAsia="微软雅黑" w:hAnsi="微软雅黑" w:cs="微软雅黑"/>
                <w:kern w:val="2"/>
                <w:sz w:val="16"/>
                <w:szCs w:val="16"/>
                <w:lang w:eastAsia="en-US"/>
              </w:rPr>
              <w:t>0</w:t>
            </w:r>
          </w:p>
        </w:tc>
        <w:tc>
          <w:tcPr>
            <w:tcW w:w="2041" w:type="dxa"/>
            <w:vAlign w:val="center"/>
          </w:tcPr>
          <w:p w14:paraId="7E8E0E65"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18</w:t>
            </w:r>
          </w:p>
        </w:tc>
        <w:tc>
          <w:tcPr>
            <w:tcW w:w="2041" w:type="dxa"/>
            <w:vAlign w:val="center"/>
          </w:tcPr>
          <w:p w14:paraId="2ACB37D9"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20</w:t>
            </w:r>
          </w:p>
        </w:tc>
        <w:tc>
          <w:tcPr>
            <w:tcW w:w="2041" w:type="dxa"/>
            <w:vAlign w:val="center"/>
          </w:tcPr>
          <w:p w14:paraId="512A3CBF"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23</w:t>
            </w:r>
          </w:p>
        </w:tc>
        <w:tc>
          <w:tcPr>
            <w:tcW w:w="2041" w:type="dxa"/>
            <w:vAlign w:val="center"/>
          </w:tcPr>
          <w:p w14:paraId="5C695F13"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25</w:t>
            </w:r>
          </w:p>
        </w:tc>
        <w:tc>
          <w:tcPr>
            <w:tcW w:w="2041" w:type="dxa"/>
            <w:vAlign w:val="center"/>
          </w:tcPr>
          <w:p w14:paraId="51714720"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30</w:t>
            </w:r>
          </w:p>
        </w:tc>
      </w:tr>
      <w:tr w:rsidR="0090500B" w:rsidRPr="0090500B" w14:paraId="63B6684B" w14:textId="77777777" w:rsidTr="00712297">
        <w:trPr>
          <w:trHeight w:val="369"/>
        </w:trPr>
        <w:tc>
          <w:tcPr>
            <w:tcW w:w="2041" w:type="dxa"/>
            <w:vAlign w:val="center"/>
          </w:tcPr>
          <w:p w14:paraId="1AF6FBB1"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&gt;3.</w:t>
            </w:r>
            <w:r w:rsidRPr="0090500B">
              <w:rPr>
                <w:rFonts w:ascii="微软雅黑" w:eastAsia="微软雅黑" w:hAnsi="微软雅黑" w:cs="微软雅黑"/>
                <w:spacing w:val="-24"/>
                <w:kern w:val="2"/>
                <w:sz w:val="16"/>
                <w:szCs w:val="16"/>
                <w:lang w:eastAsia="en-US"/>
              </w:rPr>
              <w:t xml:space="preserve"> </w:t>
            </w: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7"/>
                <w:kern w:val="2"/>
                <w:sz w:val="16"/>
                <w:szCs w:val="16"/>
                <w:lang w:eastAsia="en-US"/>
              </w:rPr>
              <w:t xml:space="preserve"> </w:t>
            </w:r>
            <w:r w:rsidRPr="0090500B">
              <w:rPr>
                <w:rFonts w:ascii="微软雅黑" w:eastAsia="微软雅黑" w:hAnsi="微软雅黑" w:cs="微软雅黑"/>
                <w:kern w:val="2"/>
                <w:sz w:val="16"/>
                <w:szCs w:val="16"/>
                <w:lang w:eastAsia="en-US"/>
              </w:rPr>
              <w:t>4.</w:t>
            </w:r>
            <w:r w:rsidRPr="0090500B">
              <w:rPr>
                <w:rFonts w:ascii="微软雅黑" w:eastAsia="微软雅黑" w:hAnsi="微软雅黑" w:cs="微软雅黑"/>
                <w:spacing w:val="-22"/>
                <w:kern w:val="2"/>
                <w:sz w:val="16"/>
                <w:szCs w:val="16"/>
                <w:lang w:eastAsia="en-US"/>
              </w:rPr>
              <w:t xml:space="preserve"> </w:t>
            </w:r>
            <w:r w:rsidRPr="0090500B">
              <w:rPr>
                <w:rFonts w:ascii="微软雅黑" w:eastAsia="微软雅黑" w:hAnsi="微软雅黑" w:cs="微软雅黑"/>
                <w:kern w:val="2"/>
                <w:sz w:val="16"/>
                <w:szCs w:val="16"/>
                <w:lang w:eastAsia="en-US"/>
              </w:rPr>
              <w:t>5</w:t>
            </w:r>
          </w:p>
        </w:tc>
        <w:tc>
          <w:tcPr>
            <w:tcW w:w="2041" w:type="dxa"/>
            <w:vAlign w:val="center"/>
          </w:tcPr>
          <w:p w14:paraId="1022675C"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23</w:t>
            </w:r>
          </w:p>
        </w:tc>
        <w:tc>
          <w:tcPr>
            <w:tcW w:w="2041" w:type="dxa"/>
            <w:vAlign w:val="center"/>
          </w:tcPr>
          <w:p w14:paraId="12E3E56E"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25</w:t>
            </w:r>
          </w:p>
        </w:tc>
        <w:tc>
          <w:tcPr>
            <w:tcW w:w="2041" w:type="dxa"/>
            <w:vAlign w:val="center"/>
          </w:tcPr>
          <w:p w14:paraId="4BE5587E"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28</w:t>
            </w:r>
          </w:p>
        </w:tc>
        <w:tc>
          <w:tcPr>
            <w:tcW w:w="2041" w:type="dxa"/>
            <w:vAlign w:val="center"/>
          </w:tcPr>
          <w:p w14:paraId="3880C812"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30</w:t>
            </w:r>
          </w:p>
        </w:tc>
        <w:tc>
          <w:tcPr>
            <w:tcW w:w="2041" w:type="dxa"/>
            <w:vAlign w:val="center"/>
          </w:tcPr>
          <w:p w14:paraId="3F881C67"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36</w:t>
            </w:r>
          </w:p>
        </w:tc>
      </w:tr>
      <w:tr w:rsidR="0090500B" w:rsidRPr="0090500B" w14:paraId="4F822DFE" w14:textId="77777777" w:rsidTr="00712297">
        <w:trPr>
          <w:trHeight w:val="369"/>
        </w:trPr>
        <w:tc>
          <w:tcPr>
            <w:tcW w:w="2041" w:type="dxa"/>
            <w:vAlign w:val="center"/>
          </w:tcPr>
          <w:p w14:paraId="67CBED05"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&gt;4.</w:t>
            </w:r>
            <w:r w:rsidRPr="0090500B">
              <w:rPr>
                <w:rFonts w:ascii="微软雅黑" w:eastAsia="微软雅黑" w:hAnsi="微软雅黑" w:cs="微软雅黑"/>
                <w:spacing w:val="-18"/>
                <w:kern w:val="2"/>
                <w:sz w:val="16"/>
                <w:szCs w:val="16"/>
                <w:lang w:eastAsia="en-US"/>
              </w:rPr>
              <w:t xml:space="preserve"> </w:t>
            </w:r>
            <w:r w:rsidRPr="0090500B">
              <w:rPr>
                <w:rFonts w:ascii="微软雅黑" w:eastAsia="微软雅黑" w:hAnsi="微软雅黑" w:cs="微软雅黑"/>
                <w:kern w:val="2"/>
                <w:sz w:val="16"/>
                <w:szCs w:val="16"/>
                <w:lang w:eastAsia="en-US"/>
              </w:rPr>
              <w:t>5~</w:t>
            </w:r>
            <w:r w:rsidRPr="0090500B">
              <w:rPr>
                <w:rFonts w:ascii="微软雅黑" w:eastAsia="微软雅黑" w:hAnsi="微软雅黑" w:cs="微软雅黑"/>
                <w:spacing w:val="-24"/>
                <w:kern w:val="2"/>
                <w:sz w:val="16"/>
                <w:szCs w:val="16"/>
                <w:lang w:eastAsia="en-US"/>
              </w:rPr>
              <w:t xml:space="preserve"> </w:t>
            </w:r>
            <w:r w:rsidRPr="0090500B">
              <w:rPr>
                <w:rFonts w:ascii="微软雅黑" w:eastAsia="微软雅黑" w:hAnsi="微软雅黑" w:cs="微软雅黑"/>
                <w:kern w:val="2"/>
                <w:sz w:val="16"/>
                <w:szCs w:val="16"/>
                <w:lang w:eastAsia="en-US"/>
              </w:rPr>
              <w:t>5.</w:t>
            </w:r>
            <w:r w:rsidRPr="0090500B">
              <w:rPr>
                <w:rFonts w:ascii="微软雅黑" w:eastAsia="微软雅黑" w:hAnsi="微软雅黑" w:cs="微软雅黑"/>
                <w:spacing w:val="-21"/>
                <w:kern w:val="2"/>
                <w:sz w:val="16"/>
                <w:szCs w:val="16"/>
                <w:lang w:eastAsia="en-US"/>
              </w:rPr>
              <w:t xml:space="preserve"> </w:t>
            </w:r>
            <w:r w:rsidRPr="0090500B">
              <w:rPr>
                <w:rFonts w:ascii="微软雅黑" w:eastAsia="微软雅黑" w:hAnsi="微软雅黑" w:cs="微软雅黑"/>
                <w:kern w:val="2"/>
                <w:sz w:val="16"/>
                <w:szCs w:val="16"/>
                <w:lang w:eastAsia="en-US"/>
              </w:rPr>
              <w:t>6</w:t>
            </w:r>
          </w:p>
        </w:tc>
        <w:tc>
          <w:tcPr>
            <w:tcW w:w="2041" w:type="dxa"/>
            <w:vAlign w:val="center"/>
          </w:tcPr>
          <w:p w14:paraId="1550C89D"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28</w:t>
            </w:r>
          </w:p>
        </w:tc>
        <w:tc>
          <w:tcPr>
            <w:tcW w:w="2041" w:type="dxa"/>
            <w:vAlign w:val="center"/>
          </w:tcPr>
          <w:p w14:paraId="572CE2CF"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30</w:t>
            </w:r>
          </w:p>
        </w:tc>
        <w:tc>
          <w:tcPr>
            <w:tcW w:w="2041" w:type="dxa"/>
            <w:vAlign w:val="center"/>
          </w:tcPr>
          <w:p w14:paraId="70060CBE"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33</w:t>
            </w:r>
          </w:p>
        </w:tc>
        <w:tc>
          <w:tcPr>
            <w:tcW w:w="2041" w:type="dxa"/>
            <w:vAlign w:val="center"/>
          </w:tcPr>
          <w:p w14:paraId="3323C44B"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38</w:t>
            </w:r>
          </w:p>
        </w:tc>
        <w:tc>
          <w:tcPr>
            <w:tcW w:w="2041" w:type="dxa"/>
            <w:vAlign w:val="center"/>
          </w:tcPr>
          <w:p w14:paraId="7E2E410B"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2"/>
                <w:kern w:val="2"/>
                <w:sz w:val="16"/>
                <w:szCs w:val="16"/>
                <w:lang w:eastAsia="en-US"/>
              </w:rPr>
              <w:t xml:space="preserve"> </w:t>
            </w:r>
            <w:r w:rsidRPr="0090500B">
              <w:rPr>
                <w:rFonts w:ascii="微软雅黑" w:eastAsia="微软雅黑" w:hAnsi="微软雅黑" w:cs="微软雅黑"/>
                <w:kern w:val="2"/>
                <w:sz w:val="16"/>
                <w:szCs w:val="16"/>
                <w:lang w:eastAsia="en-US"/>
              </w:rPr>
              <w:t>43</w:t>
            </w:r>
          </w:p>
        </w:tc>
      </w:tr>
      <w:tr w:rsidR="0090500B" w:rsidRPr="0090500B" w14:paraId="5C88445A" w14:textId="77777777" w:rsidTr="00712297">
        <w:trPr>
          <w:trHeight w:val="369"/>
        </w:trPr>
        <w:tc>
          <w:tcPr>
            <w:tcW w:w="2041" w:type="dxa"/>
            <w:vAlign w:val="center"/>
          </w:tcPr>
          <w:p w14:paraId="502B51CC"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&gt;5.</w:t>
            </w:r>
            <w:r w:rsidRPr="0090500B">
              <w:rPr>
                <w:rFonts w:ascii="微软雅黑" w:eastAsia="微软雅黑" w:hAnsi="微软雅黑" w:cs="微软雅黑"/>
                <w:spacing w:val="-17"/>
                <w:kern w:val="2"/>
                <w:sz w:val="16"/>
                <w:szCs w:val="16"/>
                <w:lang w:eastAsia="en-US"/>
              </w:rPr>
              <w:t xml:space="preserve"> </w:t>
            </w:r>
            <w:r w:rsidRPr="0090500B">
              <w:rPr>
                <w:rFonts w:ascii="微软雅黑" w:eastAsia="微软雅黑" w:hAnsi="微软雅黑" w:cs="微软雅黑"/>
                <w:kern w:val="2"/>
                <w:sz w:val="16"/>
                <w:szCs w:val="16"/>
                <w:lang w:eastAsia="en-US"/>
              </w:rPr>
              <w:t>6~</w:t>
            </w:r>
            <w:r w:rsidRPr="0090500B">
              <w:rPr>
                <w:rFonts w:ascii="微软雅黑" w:eastAsia="微软雅黑" w:hAnsi="微软雅黑" w:cs="微软雅黑"/>
                <w:spacing w:val="-24"/>
                <w:kern w:val="2"/>
                <w:sz w:val="16"/>
                <w:szCs w:val="16"/>
                <w:lang w:eastAsia="en-US"/>
              </w:rPr>
              <w:t xml:space="preserve"> </w:t>
            </w:r>
            <w:r w:rsidRPr="0090500B">
              <w:rPr>
                <w:rFonts w:ascii="微软雅黑" w:eastAsia="微软雅黑" w:hAnsi="微软雅黑" w:cs="微软雅黑"/>
                <w:kern w:val="2"/>
                <w:sz w:val="16"/>
                <w:szCs w:val="16"/>
                <w:lang w:eastAsia="en-US"/>
              </w:rPr>
              <w:t>7.</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2</w:t>
            </w:r>
          </w:p>
        </w:tc>
        <w:tc>
          <w:tcPr>
            <w:tcW w:w="2041" w:type="dxa"/>
            <w:vAlign w:val="center"/>
          </w:tcPr>
          <w:p w14:paraId="28EDE7DC" w14:textId="77777777" w:rsidR="0090500B" w:rsidRPr="0090500B" w:rsidRDefault="0090500B" w:rsidP="0090500B">
            <w:pPr>
              <w:tabs>
                <w:tab w:val="left" w:pos="795"/>
              </w:tabs>
              <w:spacing w:line="229" w:lineRule="exact"/>
              <w:ind w:left="631"/>
              <w:jc w:val="both"/>
              <w:textAlignment w:val="auto"/>
              <w:rPr>
                <w:kern w:val="2"/>
                <w:sz w:val="18"/>
                <w:szCs w:val="18"/>
              </w:rPr>
            </w:pPr>
            <w:r w:rsidRPr="0090500B">
              <w:rPr>
                <w:kern w:val="2"/>
                <w:sz w:val="18"/>
                <w:szCs w:val="18"/>
              </w:rPr>
              <w:t>—</w:t>
            </w:r>
          </w:p>
        </w:tc>
        <w:tc>
          <w:tcPr>
            <w:tcW w:w="2041" w:type="dxa"/>
            <w:vAlign w:val="center"/>
          </w:tcPr>
          <w:p w14:paraId="49E4BA37"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38</w:t>
            </w:r>
          </w:p>
        </w:tc>
        <w:tc>
          <w:tcPr>
            <w:tcW w:w="2041" w:type="dxa"/>
            <w:vAlign w:val="center"/>
          </w:tcPr>
          <w:p w14:paraId="66C89AE8"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2"/>
                <w:kern w:val="2"/>
                <w:sz w:val="16"/>
                <w:szCs w:val="16"/>
                <w:lang w:eastAsia="en-US"/>
              </w:rPr>
              <w:t xml:space="preserve"> </w:t>
            </w:r>
            <w:r w:rsidRPr="0090500B">
              <w:rPr>
                <w:rFonts w:ascii="微软雅黑" w:eastAsia="微软雅黑" w:hAnsi="微软雅黑" w:cs="微软雅黑"/>
                <w:kern w:val="2"/>
                <w:sz w:val="16"/>
                <w:szCs w:val="16"/>
                <w:lang w:eastAsia="en-US"/>
              </w:rPr>
              <w:t>41</w:t>
            </w:r>
          </w:p>
        </w:tc>
        <w:tc>
          <w:tcPr>
            <w:tcW w:w="2041" w:type="dxa"/>
            <w:vAlign w:val="center"/>
          </w:tcPr>
          <w:p w14:paraId="38EBA8B3"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22"/>
                <w:kern w:val="2"/>
                <w:sz w:val="16"/>
                <w:szCs w:val="16"/>
                <w:lang w:eastAsia="en-US"/>
              </w:rPr>
              <w:t xml:space="preserve"> </w:t>
            </w:r>
            <w:r w:rsidRPr="0090500B">
              <w:rPr>
                <w:rFonts w:ascii="微软雅黑" w:eastAsia="微软雅黑" w:hAnsi="微软雅黑" w:cs="微软雅黑"/>
                <w:kern w:val="2"/>
                <w:sz w:val="16"/>
                <w:szCs w:val="16"/>
                <w:lang w:eastAsia="en-US"/>
              </w:rPr>
              <w:t>46</w:t>
            </w:r>
          </w:p>
        </w:tc>
        <w:tc>
          <w:tcPr>
            <w:tcW w:w="2041" w:type="dxa"/>
            <w:vAlign w:val="center"/>
          </w:tcPr>
          <w:p w14:paraId="43B39C84"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±0.</w:t>
            </w:r>
            <w:r w:rsidRPr="0090500B">
              <w:rPr>
                <w:rFonts w:ascii="微软雅黑" w:eastAsia="微软雅黑" w:hAnsi="微软雅黑" w:cs="微软雅黑"/>
                <w:spacing w:val="-19"/>
                <w:kern w:val="2"/>
                <w:sz w:val="16"/>
                <w:szCs w:val="16"/>
                <w:lang w:eastAsia="en-US"/>
              </w:rPr>
              <w:t xml:space="preserve"> </w:t>
            </w:r>
            <w:r w:rsidRPr="0090500B">
              <w:rPr>
                <w:rFonts w:ascii="微软雅黑" w:eastAsia="微软雅黑" w:hAnsi="微软雅黑" w:cs="微软雅黑"/>
                <w:kern w:val="2"/>
                <w:sz w:val="16"/>
                <w:szCs w:val="16"/>
                <w:lang w:eastAsia="en-US"/>
              </w:rPr>
              <w:t>51</w:t>
            </w:r>
          </w:p>
        </w:tc>
      </w:tr>
      <w:tr w:rsidR="0090500B" w:rsidRPr="0090500B" w14:paraId="66A15DCE" w14:textId="77777777" w:rsidTr="00712297">
        <w:trPr>
          <w:trHeight w:val="369"/>
        </w:trPr>
        <w:tc>
          <w:tcPr>
            <w:tcW w:w="2041" w:type="dxa"/>
            <w:vAlign w:val="center"/>
          </w:tcPr>
          <w:p w14:paraId="72B306B6"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&gt;7.</w:t>
            </w:r>
            <w:r w:rsidRPr="0090500B">
              <w:rPr>
                <w:rFonts w:ascii="微软雅黑" w:eastAsia="微软雅黑" w:hAnsi="微软雅黑" w:cs="微软雅黑"/>
                <w:spacing w:val="-22"/>
                <w:kern w:val="2"/>
                <w:sz w:val="16"/>
                <w:szCs w:val="16"/>
                <w:lang w:eastAsia="en-US"/>
              </w:rPr>
              <w:t xml:space="preserve"> </w:t>
            </w:r>
            <w:r w:rsidRPr="0090500B">
              <w:rPr>
                <w:rFonts w:ascii="微软雅黑" w:eastAsia="微软雅黑" w:hAnsi="微软雅黑" w:cs="微软雅黑"/>
                <w:kern w:val="2"/>
                <w:sz w:val="16"/>
                <w:szCs w:val="16"/>
                <w:lang w:eastAsia="en-US"/>
              </w:rPr>
              <w:t>2~</w:t>
            </w:r>
            <w:r w:rsidRPr="0090500B">
              <w:rPr>
                <w:rFonts w:ascii="微软雅黑" w:eastAsia="微软雅黑" w:hAnsi="微软雅黑" w:cs="微软雅黑"/>
                <w:spacing w:val="-23"/>
                <w:kern w:val="2"/>
                <w:sz w:val="16"/>
                <w:szCs w:val="16"/>
                <w:lang w:eastAsia="en-US"/>
              </w:rPr>
              <w:t xml:space="preserve"> </w:t>
            </w:r>
            <w:r w:rsidRPr="0090500B">
              <w:rPr>
                <w:rFonts w:ascii="微软雅黑" w:eastAsia="微软雅黑" w:hAnsi="微软雅黑" w:cs="微软雅黑"/>
                <w:kern w:val="2"/>
                <w:sz w:val="16"/>
                <w:szCs w:val="16"/>
                <w:lang w:eastAsia="en-US"/>
              </w:rPr>
              <w:t>10.</w:t>
            </w:r>
            <w:r w:rsidRPr="0090500B">
              <w:rPr>
                <w:rFonts w:ascii="微软雅黑" w:eastAsia="微软雅黑" w:hAnsi="微软雅黑" w:cs="微软雅黑"/>
                <w:spacing w:val="-25"/>
                <w:kern w:val="2"/>
                <w:sz w:val="16"/>
                <w:szCs w:val="16"/>
                <w:lang w:eastAsia="en-US"/>
              </w:rPr>
              <w:t xml:space="preserve"> </w:t>
            </w:r>
            <w:r w:rsidRPr="0090500B">
              <w:rPr>
                <w:rFonts w:ascii="微软雅黑" w:eastAsia="微软雅黑" w:hAnsi="微软雅黑" w:cs="微软雅黑"/>
                <w:kern w:val="2"/>
                <w:sz w:val="16"/>
                <w:szCs w:val="16"/>
                <w:lang w:eastAsia="en-US"/>
              </w:rPr>
              <w:t>0</w:t>
            </w:r>
          </w:p>
        </w:tc>
        <w:tc>
          <w:tcPr>
            <w:tcW w:w="2041" w:type="dxa"/>
            <w:vAlign w:val="center"/>
          </w:tcPr>
          <w:p w14:paraId="59156209" w14:textId="77777777" w:rsidR="0090500B" w:rsidRPr="0090500B" w:rsidRDefault="0090500B" w:rsidP="0090500B">
            <w:pPr>
              <w:tabs>
                <w:tab w:val="left" w:pos="795"/>
              </w:tabs>
              <w:spacing w:line="230" w:lineRule="exact"/>
              <w:ind w:left="631"/>
              <w:jc w:val="both"/>
              <w:textAlignment w:val="auto"/>
              <w:rPr>
                <w:kern w:val="2"/>
                <w:sz w:val="18"/>
                <w:szCs w:val="18"/>
              </w:rPr>
            </w:pPr>
            <w:r w:rsidRPr="0090500B">
              <w:rPr>
                <w:kern w:val="2"/>
                <w:sz w:val="18"/>
                <w:szCs w:val="18"/>
              </w:rPr>
              <w:t>—</w:t>
            </w:r>
          </w:p>
        </w:tc>
        <w:tc>
          <w:tcPr>
            <w:tcW w:w="2041" w:type="dxa"/>
            <w:gridSpan w:val="4"/>
            <w:vAlign w:val="center"/>
          </w:tcPr>
          <w:p w14:paraId="245EDF18" w14:textId="77777777" w:rsidR="0090500B" w:rsidRPr="0090500B" w:rsidRDefault="0090500B" w:rsidP="0090500B">
            <w:pPr>
              <w:snapToGrid w:val="0"/>
              <w:spacing w:line="240" w:lineRule="auto"/>
              <w:ind w:rightChars="-2" w:right="-5" w:firstLine="157"/>
              <w:jc w:val="center"/>
              <w:textAlignment w:val="auto"/>
              <w:rPr>
                <w:rFonts w:eastAsia="微软雅黑"/>
                <w:kern w:val="2"/>
                <w:sz w:val="16"/>
                <w:szCs w:val="16"/>
                <w:lang w:eastAsia="en-US"/>
              </w:rPr>
            </w:pPr>
            <w:proofErr w:type="spellStart"/>
            <w:r w:rsidRPr="0090500B">
              <w:rPr>
                <w:rFonts w:ascii="微软雅黑" w:eastAsia="微软雅黑" w:hAnsi="微软雅黑" w:cs="微软雅黑"/>
                <w:kern w:val="2"/>
                <w:sz w:val="16"/>
                <w:szCs w:val="16"/>
                <w:lang w:eastAsia="en-US"/>
              </w:rPr>
              <w:t>供需双方协商</w:t>
            </w:r>
            <w:proofErr w:type="spellEnd"/>
          </w:p>
        </w:tc>
      </w:tr>
    </w:tbl>
    <w:p w14:paraId="5798899E" w14:textId="77777777" w:rsidR="0090500B" w:rsidRPr="0090500B" w:rsidRDefault="0090500B" w:rsidP="0090500B">
      <w:pPr>
        <w:widowControl/>
        <w:autoSpaceDE w:val="0"/>
        <w:autoSpaceDN w:val="0"/>
        <w:adjustRightInd/>
        <w:spacing w:line="240" w:lineRule="auto"/>
        <w:jc w:val="both"/>
        <w:textAlignment w:val="auto"/>
        <w:rPr>
          <w:rFonts w:ascii="宋体"/>
          <w:noProof/>
          <w:sz w:val="21"/>
        </w:rPr>
      </w:pPr>
    </w:p>
    <w:p w14:paraId="7E89EF1D" w14:textId="09DF2BE4" w:rsidR="0090500B" w:rsidRPr="0090500B" w:rsidRDefault="002E0996" w:rsidP="0090500B">
      <w:pPr>
        <w:widowControl/>
        <w:tabs>
          <w:tab w:val="left" w:pos="0"/>
        </w:tabs>
        <w:adjustRightInd/>
        <w:spacing w:beforeLines="50" w:before="120" w:afterLines="50" w:after="120" w:line="240" w:lineRule="auto"/>
        <w:jc w:val="center"/>
        <w:textAlignment w:val="auto"/>
        <w:rPr>
          <w:rFonts w:ascii="黑体" w:eastAsia="黑体"/>
          <w:sz w:val="21"/>
        </w:rPr>
      </w:pPr>
      <w:r w:rsidRPr="0090500B">
        <w:rPr>
          <w:rFonts w:ascii="黑体" w:eastAsia="黑体" w:hint="eastAsia"/>
          <w:sz w:val="21"/>
        </w:rPr>
        <w:t>表</w:t>
      </w:r>
      <w:r w:rsidR="00C923CF">
        <w:rPr>
          <w:rFonts w:ascii="黑体" w:eastAsia="黑体" w:hint="eastAsia"/>
          <w:sz w:val="21"/>
        </w:rPr>
        <w:t>8</w:t>
      </w:r>
      <w:r>
        <w:rPr>
          <w:rFonts w:ascii="黑体" w:eastAsia="黑体" w:hint="eastAsia"/>
          <w:sz w:val="21"/>
        </w:rPr>
        <w:t xml:space="preserve"> </w:t>
      </w:r>
      <w:r w:rsidR="0090500B" w:rsidRPr="0090500B">
        <w:rPr>
          <w:rFonts w:ascii="黑体" w:eastAsia="黑体" w:hint="eastAsia"/>
          <w:sz w:val="21"/>
        </w:rPr>
        <w:t>管材长度及其允许偏差</w:t>
      </w:r>
    </w:p>
    <w:p w14:paraId="0CA7217A" w14:textId="77777777" w:rsidR="0090500B" w:rsidRPr="0090500B" w:rsidRDefault="0090500B" w:rsidP="0090500B">
      <w:pPr>
        <w:widowControl/>
        <w:autoSpaceDE w:val="0"/>
        <w:autoSpaceDN w:val="0"/>
        <w:adjustRightInd/>
        <w:spacing w:line="240" w:lineRule="auto"/>
        <w:ind w:firstLineChars="4900" w:firstLine="7840"/>
        <w:jc w:val="both"/>
        <w:textAlignment w:val="auto"/>
        <w:rPr>
          <w:rFonts w:ascii="微软雅黑" w:eastAsia="微软雅黑" w:hAnsi="微软雅黑" w:cs="微软雅黑" w:hint="eastAsia"/>
          <w:kern w:val="2"/>
          <w:sz w:val="16"/>
          <w:szCs w:val="16"/>
        </w:rPr>
      </w:pPr>
      <w:r w:rsidRPr="0090500B">
        <w:rPr>
          <w:rFonts w:ascii="微软雅黑" w:eastAsia="微软雅黑" w:hAnsi="微软雅黑" w:cs="微软雅黑"/>
          <w:kern w:val="2"/>
          <w:sz w:val="16"/>
          <w:szCs w:val="16"/>
        </w:rPr>
        <w:lastRenderedPageBreak/>
        <w:t>单位为毫米</w:t>
      </w:r>
    </w:p>
    <w:tbl>
      <w:tblPr>
        <w:tblStyle w:val="TableNormal"/>
        <w:tblW w:w="9344"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8"/>
        <w:gridCol w:w="1869"/>
        <w:gridCol w:w="1869"/>
        <w:gridCol w:w="1869"/>
        <w:gridCol w:w="1869"/>
      </w:tblGrid>
      <w:tr w:rsidR="0090500B" w:rsidRPr="0090500B" w14:paraId="3119A64C" w14:textId="77777777" w:rsidTr="00712297">
        <w:trPr>
          <w:trHeight w:val="369"/>
        </w:trPr>
        <w:tc>
          <w:tcPr>
            <w:tcW w:w="3572" w:type="dxa"/>
            <w:gridSpan w:val="2"/>
            <w:vMerge w:val="restart"/>
            <w:vAlign w:val="center"/>
          </w:tcPr>
          <w:p w14:paraId="02BBF534" w14:textId="77777777" w:rsidR="0090500B" w:rsidRPr="0090500B" w:rsidRDefault="0090500B" w:rsidP="0090500B">
            <w:pPr>
              <w:snapToGrid w:val="0"/>
              <w:spacing w:line="240" w:lineRule="auto"/>
              <w:ind w:rightChars="-2" w:right="-5" w:firstLine="157"/>
              <w:jc w:val="center"/>
              <w:textAlignment w:val="auto"/>
              <w:rPr>
                <w:rFonts w:eastAsia="微软雅黑"/>
                <w:kern w:val="2"/>
                <w:sz w:val="16"/>
                <w:szCs w:val="16"/>
                <w:lang w:eastAsia="en-US"/>
              </w:rPr>
            </w:pPr>
            <w:proofErr w:type="spellStart"/>
            <w:r w:rsidRPr="0090500B">
              <w:rPr>
                <w:rFonts w:ascii="微软雅黑" w:eastAsia="微软雅黑" w:hAnsi="微软雅黑" w:cs="微软雅黑" w:hint="eastAsia"/>
                <w:kern w:val="2"/>
                <w:sz w:val="16"/>
                <w:szCs w:val="16"/>
                <w:lang w:eastAsia="en-US"/>
              </w:rPr>
              <w:t>长度</w:t>
            </w:r>
            <w:proofErr w:type="spellEnd"/>
          </w:p>
        </w:tc>
        <w:tc>
          <w:tcPr>
            <w:tcW w:w="3572" w:type="dxa"/>
            <w:gridSpan w:val="3"/>
            <w:vAlign w:val="center"/>
          </w:tcPr>
          <w:p w14:paraId="7FBA81FC" w14:textId="77777777" w:rsidR="0090500B" w:rsidRPr="0090500B" w:rsidRDefault="0090500B" w:rsidP="0090500B">
            <w:pPr>
              <w:snapToGrid w:val="0"/>
              <w:spacing w:line="240" w:lineRule="auto"/>
              <w:ind w:rightChars="-2" w:right="-5" w:firstLine="157"/>
              <w:jc w:val="center"/>
              <w:textAlignment w:val="auto"/>
              <w:rPr>
                <w:rFonts w:eastAsia="微软雅黑"/>
                <w:kern w:val="2"/>
                <w:sz w:val="16"/>
                <w:szCs w:val="16"/>
                <w:lang w:eastAsia="en-US"/>
              </w:rPr>
            </w:pPr>
            <w:proofErr w:type="spellStart"/>
            <w:r w:rsidRPr="0090500B">
              <w:rPr>
                <w:rFonts w:ascii="微软雅黑" w:eastAsia="微软雅黑" w:hAnsi="微软雅黑" w:cs="微软雅黑"/>
                <w:kern w:val="2"/>
                <w:sz w:val="16"/>
                <w:szCs w:val="16"/>
                <w:lang w:eastAsia="en-US"/>
              </w:rPr>
              <w:t>外径或对边距</w:t>
            </w:r>
            <w:proofErr w:type="spellEnd"/>
          </w:p>
        </w:tc>
      </w:tr>
      <w:tr w:rsidR="0090500B" w:rsidRPr="0090500B" w14:paraId="0714641E" w14:textId="77777777" w:rsidTr="00712297">
        <w:trPr>
          <w:trHeight w:val="369"/>
        </w:trPr>
        <w:tc>
          <w:tcPr>
            <w:tcW w:w="3572" w:type="dxa"/>
            <w:gridSpan w:val="2"/>
            <w:vMerge/>
          </w:tcPr>
          <w:p w14:paraId="400D84DB" w14:textId="77777777" w:rsidR="0090500B" w:rsidRPr="0090500B" w:rsidRDefault="0090500B" w:rsidP="0090500B">
            <w:pPr>
              <w:snapToGrid w:val="0"/>
              <w:spacing w:line="400" w:lineRule="exact"/>
              <w:jc w:val="both"/>
              <w:textAlignment w:val="auto"/>
              <w:rPr>
                <w:kern w:val="2"/>
                <w:sz w:val="18"/>
                <w:szCs w:val="18"/>
              </w:rPr>
            </w:pPr>
          </w:p>
        </w:tc>
        <w:tc>
          <w:tcPr>
            <w:tcW w:w="3572" w:type="dxa"/>
            <w:vAlign w:val="center"/>
          </w:tcPr>
          <w:p w14:paraId="61AE97D4" w14:textId="77777777" w:rsidR="0090500B" w:rsidRPr="0090500B" w:rsidRDefault="0090500B" w:rsidP="0090500B">
            <w:pPr>
              <w:snapToGrid w:val="0"/>
              <w:spacing w:line="400" w:lineRule="exact"/>
              <w:jc w:val="center"/>
              <w:textAlignment w:val="auto"/>
              <w:rPr>
                <w:kern w:val="2"/>
                <w:sz w:val="18"/>
                <w:szCs w:val="18"/>
              </w:rPr>
            </w:pPr>
            <w:r w:rsidRPr="0090500B">
              <w:rPr>
                <w:spacing w:val="26"/>
                <w:w w:val="102"/>
                <w:kern w:val="2"/>
                <w:sz w:val="18"/>
                <w:szCs w:val="18"/>
              </w:rPr>
              <w:t>≤25</w:t>
            </w:r>
          </w:p>
        </w:tc>
        <w:tc>
          <w:tcPr>
            <w:tcW w:w="3572" w:type="dxa"/>
            <w:vAlign w:val="center"/>
          </w:tcPr>
          <w:p w14:paraId="02038ACB"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&gt;25~</w:t>
            </w:r>
            <w:r w:rsidRPr="0090500B">
              <w:rPr>
                <w:rFonts w:ascii="微软雅黑" w:eastAsia="微软雅黑" w:hAnsi="微软雅黑" w:cs="微软雅黑"/>
                <w:spacing w:val="-19"/>
                <w:kern w:val="2"/>
                <w:sz w:val="16"/>
                <w:szCs w:val="16"/>
                <w:lang w:eastAsia="en-US"/>
              </w:rPr>
              <w:t xml:space="preserve"> </w:t>
            </w:r>
            <w:r w:rsidRPr="0090500B">
              <w:rPr>
                <w:rFonts w:ascii="微软雅黑" w:eastAsia="微软雅黑" w:hAnsi="微软雅黑" w:cs="微软雅黑"/>
                <w:kern w:val="2"/>
                <w:sz w:val="16"/>
                <w:szCs w:val="16"/>
                <w:lang w:eastAsia="en-US"/>
              </w:rPr>
              <w:t>100</w:t>
            </w:r>
          </w:p>
        </w:tc>
        <w:tc>
          <w:tcPr>
            <w:tcW w:w="3572" w:type="dxa"/>
            <w:vAlign w:val="center"/>
          </w:tcPr>
          <w:p w14:paraId="5CF03B00"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&gt;100</w:t>
            </w:r>
          </w:p>
        </w:tc>
      </w:tr>
      <w:tr w:rsidR="0090500B" w:rsidRPr="0090500B" w14:paraId="5EA2A60A" w14:textId="77777777" w:rsidTr="00712297">
        <w:trPr>
          <w:trHeight w:val="369"/>
        </w:trPr>
        <w:tc>
          <w:tcPr>
            <w:tcW w:w="3572" w:type="dxa"/>
            <w:gridSpan w:val="2"/>
            <w:vMerge/>
          </w:tcPr>
          <w:p w14:paraId="345199B5" w14:textId="77777777" w:rsidR="0090500B" w:rsidRPr="0090500B" w:rsidRDefault="0090500B" w:rsidP="0090500B">
            <w:pPr>
              <w:snapToGrid w:val="0"/>
              <w:spacing w:line="400" w:lineRule="exact"/>
              <w:jc w:val="both"/>
              <w:textAlignment w:val="auto"/>
              <w:rPr>
                <w:kern w:val="2"/>
                <w:sz w:val="18"/>
                <w:szCs w:val="18"/>
              </w:rPr>
            </w:pPr>
          </w:p>
        </w:tc>
        <w:tc>
          <w:tcPr>
            <w:tcW w:w="3572" w:type="dxa"/>
            <w:gridSpan w:val="3"/>
            <w:vAlign w:val="center"/>
          </w:tcPr>
          <w:p w14:paraId="3982812E" w14:textId="77777777" w:rsidR="0090500B" w:rsidRPr="0090500B" w:rsidRDefault="0090500B" w:rsidP="0090500B">
            <w:pPr>
              <w:snapToGrid w:val="0"/>
              <w:spacing w:line="240" w:lineRule="auto"/>
              <w:ind w:rightChars="-2" w:right="-5" w:firstLine="157"/>
              <w:jc w:val="center"/>
              <w:textAlignment w:val="auto"/>
              <w:rPr>
                <w:rFonts w:eastAsia="微软雅黑"/>
                <w:kern w:val="2"/>
                <w:sz w:val="16"/>
                <w:szCs w:val="16"/>
                <w:lang w:eastAsia="en-US"/>
              </w:rPr>
            </w:pPr>
            <w:proofErr w:type="spellStart"/>
            <w:r w:rsidRPr="0090500B">
              <w:rPr>
                <w:rFonts w:ascii="微软雅黑" w:eastAsia="微软雅黑" w:hAnsi="微软雅黑" w:cs="微软雅黑"/>
                <w:kern w:val="2"/>
                <w:sz w:val="16"/>
                <w:szCs w:val="16"/>
                <w:lang w:eastAsia="en-US"/>
              </w:rPr>
              <w:t>允许偏差</w:t>
            </w:r>
            <w:proofErr w:type="spellEnd"/>
          </w:p>
        </w:tc>
      </w:tr>
      <w:tr w:rsidR="0090500B" w:rsidRPr="0090500B" w14:paraId="03B0DEA5" w14:textId="77777777" w:rsidTr="00712297">
        <w:trPr>
          <w:trHeight w:val="369"/>
        </w:trPr>
        <w:tc>
          <w:tcPr>
            <w:tcW w:w="3572" w:type="dxa"/>
            <w:vMerge w:val="restart"/>
            <w:vAlign w:val="center"/>
          </w:tcPr>
          <w:p w14:paraId="20C8AFCB"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roofErr w:type="spellStart"/>
            <w:r w:rsidRPr="0090500B">
              <w:rPr>
                <w:rFonts w:ascii="微软雅黑" w:eastAsia="微软雅黑" w:hAnsi="微软雅黑" w:cs="微软雅黑"/>
                <w:kern w:val="2"/>
                <w:sz w:val="16"/>
                <w:szCs w:val="16"/>
                <w:lang w:eastAsia="en-US"/>
              </w:rPr>
              <w:t>直管</w:t>
            </w:r>
            <w:proofErr w:type="spellEnd"/>
          </w:p>
        </w:tc>
        <w:tc>
          <w:tcPr>
            <w:tcW w:w="3572" w:type="dxa"/>
            <w:vAlign w:val="center"/>
          </w:tcPr>
          <w:p w14:paraId="4E0CB046"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900~</w:t>
            </w:r>
            <w:r w:rsidRPr="0090500B">
              <w:rPr>
                <w:rFonts w:ascii="微软雅黑" w:eastAsia="微软雅黑" w:hAnsi="微软雅黑" w:cs="微软雅黑"/>
                <w:spacing w:val="-21"/>
                <w:kern w:val="2"/>
                <w:sz w:val="16"/>
                <w:szCs w:val="16"/>
                <w:lang w:eastAsia="en-US"/>
              </w:rPr>
              <w:t xml:space="preserve"> </w:t>
            </w:r>
            <w:r w:rsidRPr="0090500B">
              <w:rPr>
                <w:rFonts w:ascii="微软雅黑" w:eastAsia="微软雅黑" w:hAnsi="微软雅黑" w:cs="微软雅黑"/>
                <w:kern w:val="2"/>
                <w:sz w:val="16"/>
                <w:szCs w:val="16"/>
                <w:lang w:eastAsia="en-US"/>
              </w:rPr>
              <w:t>3000</w:t>
            </w:r>
          </w:p>
        </w:tc>
        <w:tc>
          <w:tcPr>
            <w:tcW w:w="3572" w:type="dxa"/>
            <w:vAlign w:val="center"/>
          </w:tcPr>
          <w:p w14:paraId="57D349BD"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w w:val="104"/>
                <w:kern w:val="2"/>
                <w:sz w:val="16"/>
                <w:szCs w:val="16"/>
                <w:lang w:eastAsia="en-US"/>
              </w:rPr>
              <w:t>+</w:t>
            </w:r>
            <w:r w:rsidRPr="0090500B">
              <w:rPr>
                <w:rFonts w:ascii="微软雅黑" w:eastAsia="微软雅黑" w:hAnsi="微软雅黑" w:cs="微软雅黑" w:hint="eastAsia"/>
                <w:w w:val="104"/>
                <w:kern w:val="2"/>
                <w:sz w:val="16"/>
                <w:szCs w:val="16"/>
                <w:lang w:eastAsia="en-US"/>
              </w:rPr>
              <w:t>4</w:t>
            </w:r>
          </w:p>
        </w:tc>
        <w:tc>
          <w:tcPr>
            <w:tcW w:w="3572" w:type="dxa"/>
            <w:vAlign w:val="center"/>
          </w:tcPr>
          <w:p w14:paraId="5FC0CF78"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w w:val="108"/>
                <w:kern w:val="2"/>
                <w:sz w:val="16"/>
                <w:szCs w:val="16"/>
                <w:lang w:eastAsia="en-US"/>
              </w:rPr>
              <w:t>+</w:t>
            </w:r>
            <w:r w:rsidRPr="0090500B">
              <w:rPr>
                <w:rFonts w:ascii="微软雅黑" w:eastAsia="微软雅黑" w:hAnsi="微软雅黑" w:cs="微软雅黑" w:hint="eastAsia"/>
                <w:w w:val="108"/>
                <w:kern w:val="2"/>
                <w:sz w:val="16"/>
                <w:szCs w:val="16"/>
                <w:lang w:eastAsia="en-US"/>
              </w:rPr>
              <w:t>4</w:t>
            </w:r>
          </w:p>
        </w:tc>
        <w:tc>
          <w:tcPr>
            <w:tcW w:w="3572" w:type="dxa"/>
            <w:vAlign w:val="center"/>
          </w:tcPr>
          <w:p w14:paraId="02E41972"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w:t>
            </w:r>
            <w:r w:rsidRPr="0090500B">
              <w:rPr>
                <w:rFonts w:ascii="微软雅黑" w:eastAsia="微软雅黑" w:hAnsi="微软雅黑" w:cs="微软雅黑" w:hint="eastAsia"/>
                <w:kern w:val="2"/>
                <w:sz w:val="16"/>
                <w:szCs w:val="16"/>
                <w:lang w:eastAsia="en-US"/>
              </w:rPr>
              <w:t>6</w:t>
            </w:r>
          </w:p>
        </w:tc>
      </w:tr>
      <w:tr w:rsidR="0090500B" w:rsidRPr="0090500B" w14:paraId="651E9A60" w14:textId="77777777" w:rsidTr="00712297">
        <w:trPr>
          <w:trHeight w:val="369"/>
        </w:trPr>
        <w:tc>
          <w:tcPr>
            <w:tcW w:w="3572" w:type="dxa"/>
            <w:vMerge/>
            <w:vAlign w:val="center"/>
          </w:tcPr>
          <w:p w14:paraId="335A0436" w14:textId="77777777" w:rsidR="0090500B" w:rsidRPr="0090500B" w:rsidRDefault="0090500B" w:rsidP="0090500B">
            <w:pPr>
              <w:snapToGrid w:val="0"/>
              <w:spacing w:line="400" w:lineRule="exact"/>
              <w:jc w:val="center"/>
              <w:textAlignment w:val="auto"/>
              <w:rPr>
                <w:kern w:val="2"/>
                <w:sz w:val="18"/>
                <w:szCs w:val="18"/>
              </w:rPr>
            </w:pPr>
          </w:p>
        </w:tc>
        <w:tc>
          <w:tcPr>
            <w:tcW w:w="3572" w:type="dxa"/>
            <w:vAlign w:val="center"/>
          </w:tcPr>
          <w:p w14:paraId="1F6052CB"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&gt;3000~</w:t>
            </w:r>
            <w:r w:rsidRPr="0090500B">
              <w:rPr>
                <w:rFonts w:ascii="微软雅黑" w:eastAsia="微软雅黑" w:hAnsi="微软雅黑" w:cs="微软雅黑"/>
                <w:spacing w:val="-25"/>
                <w:kern w:val="2"/>
                <w:sz w:val="16"/>
                <w:szCs w:val="16"/>
                <w:lang w:eastAsia="en-US"/>
              </w:rPr>
              <w:t xml:space="preserve"> </w:t>
            </w:r>
            <w:r w:rsidRPr="0090500B">
              <w:rPr>
                <w:rFonts w:ascii="微软雅黑" w:eastAsia="微软雅黑" w:hAnsi="微软雅黑" w:cs="微软雅黑"/>
                <w:kern w:val="2"/>
                <w:sz w:val="16"/>
                <w:szCs w:val="16"/>
                <w:lang w:eastAsia="en-US"/>
              </w:rPr>
              <w:t>4500</w:t>
            </w:r>
          </w:p>
        </w:tc>
        <w:tc>
          <w:tcPr>
            <w:tcW w:w="3572" w:type="dxa"/>
            <w:vAlign w:val="center"/>
          </w:tcPr>
          <w:p w14:paraId="4D54EF67"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w w:val="109"/>
                <w:kern w:val="2"/>
                <w:sz w:val="16"/>
                <w:szCs w:val="16"/>
                <w:lang w:eastAsia="en-US"/>
              </w:rPr>
              <w:t>+6</w:t>
            </w:r>
          </w:p>
        </w:tc>
        <w:tc>
          <w:tcPr>
            <w:tcW w:w="3572" w:type="dxa"/>
            <w:vAlign w:val="center"/>
          </w:tcPr>
          <w:p w14:paraId="4E7126B5"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w:t>
            </w:r>
            <w:r w:rsidRPr="0090500B">
              <w:rPr>
                <w:rFonts w:ascii="微软雅黑" w:eastAsia="微软雅黑" w:hAnsi="微软雅黑" w:cs="微软雅黑" w:hint="eastAsia"/>
                <w:kern w:val="2"/>
                <w:sz w:val="16"/>
                <w:szCs w:val="16"/>
                <w:lang w:eastAsia="en-US"/>
              </w:rPr>
              <w:t>6</w:t>
            </w:r>
          </w:p>
        </w:tc>
        <w:tc>
          <w:tcPr>
            <w:tcW w:w="3572" w:type="dxa"/>
            <w:vAlign w:val="center"/>
          </w:tcPr>
          <w:p w14:paraId="65E6DFA5"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w:t>
            </w:r>
            <w:r w:rsidRPr="0090500B">
              <w:rPr>
                <w:rFonts w:ascii="微软雅黑" w:eastAsia="微软雅黑" w:hAnsi="微软雅黑" w:cs="微软雅黑" w:hint="eastAsia"/>
                <w:kern w:val="2"/>
                <w:sz w:val="16"/>
                <w:szCs w:val="16"/>
                <w:lang w:eastAsia="en-US"/>
              </w:rPr>
              <w:t>6</w:t>
            </w:r>
          </w:p>
        </w:tc>
      </w:tr>
      <w:tr w:rsidR="0090500B" w:rsidRPr="0090500B" w14:paraId="30212910" w14:textId="77777777" w:rsidTr="00712297">
        <w:trPr>
          <w:trHeight w:val="369"/>
        </w:trPr>
        <w:tc>
          <w:tcPr>
            <w:tcW w:w="3572" w:type="dxa"/>
            <w:vMerge/>
            <w:vAlign w:val="center"/>
          </w:tcPr>
          <w:p w14:paraId="6215421E" w14:textId="77777777" w:rsidR="0090500B" w:rsidRPr="0090500B" w:rsidRDefault="0090500B" w:rsidP="0090500B">
            <w:pPr>
              <w:snapToGrid w:val="0"/>
              <w:spacing w:line="400" w:lineRule="exact"/>
              <w:jc w:val="center"/>
              <w:textAlignment w:val="auto"/>
              <w:rPr>
                <w:kern w:val="2"/>
                <w:sz w:val="18"/>
                <w:szCs w:val="18"/>
              </w:rPr>
            </w:pPr>
          </w:p>
        </w:tc>
        <w:tc>
          <w:tcPr>
            <w:tcW w:w="3572" w:type="dxa"/>
            <w:vAlign w:val="center"/>
          </w:tcPr>
          <w:p w14:paraId="649672A8"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&gt;4500~</w:t>
            </w:r>
            <w:r w:rsidRPr="0090500B">
              <w:rPr>
                <w:rFonts w:ascii="微软雅黑" w:eastAsia="微软雅黑" w:hAnsi="微软雅黑" w:cs="微软雅黑"/>
                <w:spacing w:val="-25"/>
                <w:kern w:val="2"/>
                <w:sz w:val="16"/>
                <w:szCs w:val="16"/>
                <w:lang w:eastAsia="en-US"/>
              </w:rPr>
              <w:t xml:space="preserve"> </w:t>
            </w:r>
            <w:r w:rsidRPr="0090500B">
              <w:rPr>
                <w:rFonts w:ascii="微软雅黑" w:eastAsia="微软雅黑" w:hAnsi="微软雅黑" w:cs="微软雅黑"/>
                <w:kern w:val="2"/>
                <w:sz w:val="16"/>
                <w:szCs w:val="16"/>
                <w:lang w:eastAsia="en-US"/>
              </w:rPr>
              <w:t>5800</w:t>
            </w:r>
          </w:p>
        </w:tc>
        <w:tc>
          <w:tcPr>
            <w:tcW w:w="3572" w:type="dxa"/>
            <w:vAlign w:val="center"/>
          </w:tcPr>
          <w:p w14:paraId="7AB9773C"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w w:val="108"/>
                <w:kern w:val="2"/>
                <w:sz w:val="16"/>
                <w:szCs w:val="16"/>
                <w:lang w:eastAsia="en-US"/>
              </w:rPr>
              <w:t>+</w:t>
            </w:r>
            <w:r w:rsidRPr="0090500B">
              <w:rPr>
                <w:rFonts w:ascii="微软雅黑" w:eastAsia="微软雅黑" w:hAnsi="微软雅黑" w:cs="微软雅黑" w:hint="eastAsia"/>
                <w:w w:val="108"/>
                <w:kern w:val="2"/>
                <w:sz w:val="16"/>
                <w:szCs w:val="16"/>
                <w:lang w:eastAsia="en-US"/>
              </w:rPr>
              <w:t>12</w:t>
            </w:r>
          </w:p>
        </w:tc>
        <w:tc>
          <w:tcPr>
            <w:tcW w:w="3572" w:type="dxa"/>
            <w:vAlign w:val="center"/>
          </w:tcPr>
          <w:p w14:paraId="382041B1"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+12</w:t>
            </w:r>
          </w:p>
        </w:tc>
        <w:tc>
          <w:tcPr>
            <w:tcW w:w="3572" w:type="dxa"/>
            <w:vAlign w:val="center"/>
          </w:tcPr>
          <w:p w14:paraId="4884F7BF"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w w:val="108"/>
                <w:kern w:val="2"/>
                <w:sz w:val="16"/>
                <w:szCs w:val="16"/>
                <w:lang w:eastAsia="en-US"/>
              </w:rPr>
              <w:t>+</w:t>
            </w:r>
            <w:r w:rsidRPr="0090500B">
              <w:rPr>
                <w:rFonts w:ascii="微软雅黑" w:eastAsia="微软雅黑" w:hAnsi="微软雅黑" w:cs="微软雅黑" w:hint="eastAsia"/>
                <w:w w:val="108"/>
                <w:kern w:val="2"/>
                <w:sz w:val="16"/>
                <w:szCs w:val="16"/>
              </w:rPr>
              <w:t>12</w:t>
            </w:r>
          </w:p>
        </w:tc>
      </w:tr>
      <w:tr w:rsidR="0090500B" w:rsidRPr="0090500B" w14:paraId="4EFF6754" w14:textId="77777777" w:rsidTr="00712297">
        <w:trPr>
          <w:trHeight w:val="369"/>
        </w:trPr>
        <w:tc>
          <w:tcPr>
            <w:tcW w:w="3572" w:type="dxa"/>
            <w:vMerge/>
            <w:vAlign w:val="center"/>
          </w:tcPr>
          <w:p w14:paraId="03311A04" w14:textId="77777777" w:rsidR="0090500B" w:rsidRPr="0090500B" w:rsidRDefault="0090500B" w:rsidP="0090500B">
            <w:pPr>
              <w:snapToGrid w:val="0"/>
              <w:spacing w:line="400" w:lineRule="exact"/>
              <w:jc w:val="center"/>
              <w:textAlignment w:val="auto"/>
              <w:rPr>
                <w:kern w:val="2"/>
                <w:sz w:val="18"/>
                <w:szCs w:val="18"/>
              </w:rPr>
            </w:pPr>
          </w:p>
        </w:tc>
        <w:tc>
          <w:tcPr>
            <w:tcW w:w="3572" w:type="dxa"/>
            <w:vAlign w:val="center"/>
          </w:tcPr>
          <w:p w14:paraId="0DBFBEB5"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&gt;5800~</w:t>
            </w:r>
            <w:r w:rsidRPr="0090500B">
              <w:rPr>
                <w:rFonts w:ascii="微软雅黑" w:eastAsia="微软雅黑" w:hAnsi="微软雅黑" w:cs="微软雅黑"/>
                <w:spacing w:val="-25"/>
                <w:kern w:val="2"/>
                <w:sz w:val="16"/>
                <w:szCs w:val="16"/>
                <w:lang w:eastAsia="en-US"/>
              </w:rPr>
              <w:t xml:space="preserve"> </w:t>
            </w:r>
            <w:r w:rsidRPr="0090500B">
              <w:rPr>
                <w:rFonts w:ascii="微软雅黑" w:eastAsia="微软雅黑" w:hAnsi="微软雅黑" w:cs="微软雅黑"/>
                <w:kern w:val="2"/>
                <w:sz w:val="16"/>
                <w:szCs w:val="16"/>
                <w:lang w:eastAsia="en-US"/>
              </w:rPr>
              <w:t>8500</w:t>
            </w:r>
          </w:p>
        </w:tc>
        <w:tc>
          <w:tcPr>
            <w:tcW w:w="3572" w:type="dxa"/>
            <w:vAlign w:val="center"/>
          </w:tcPr>
          <w:p w14:paraId="1003E287"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+15</w:t>
            </w:r>
          </w:p>
        </w:tc>
        <w:tc>
          <w:tcPr>
            <w:tcW w:w="3572" w:type="dxa"/>
            <w:vAlign w:val="center"/>
          </w:tcPr>
          <w:p w14:paraId="00160514"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+15</w:t>
            </w:r>
          </w:p>
        </w:tc>
        <w:tc>
          <w:tcPr>
            <w:tcW w:w="3572" w:type="dxa"/>
            <w:vAlign w:val="center"/>
          </w:tcPr>
          <w:p w14:paraId="67CD6DEF"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+15</w:t>
            </w:r>
          </w:p>
        </w:tc>
      </w:tr>
      <w:tr w:rsidR="0090500B" w:rsidRPr="0090500B" w14:paraId="3C559E57" w14:textId="77777777" w:rsidTr="00712297">
        <w:trPr>
          <w:trHeight w:val="369"/>
        </w:trPr>
        <w:tc>
          <w:tcPr>
            <w:tcW w:w="3572" w:type="dxa"/>
            <w:vAlign w:val="center"/>
          </w:tcPr>
          <w:p w14:paraId="372BF282"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rPr>
            </w:pPr>
            <w:r w:rsidRPr="0090500B">
              <w:rPr>
                <w:rFonts w:ascii="微软雅黑" w:eastAsia="微软雅黑" w:hAnsi="微软雅黑" w:cs="微软雅黑" w:hint="eastAsia"/>
                <w:kern w:val="2"/>
                <w:sz w:val="16"/>
                <w:szCs w:val="16"/>
              </w:rPr>
              <w:t>蚊香形卷/</w:t>
            </w:r>
            <w:proofErr w:type="gramStart"/>
            <w:r w:rsidRPr="0090500B">
              <w:rPr>
                <w:rFonts w:ascii="微软雅黑" w:eastAsia="微软雅黑" w:hAnsi="微软雅黑" w:cs="微软雅黑" w:hint="eastAsia"/>
                <w:kern w:val="2"/>
                <w:sz w:val="16"/>
                <w:szCs w:val="16"/>
              </w:rPr>
              <w:t>层绕卷</w:t>
            </w:r>
            <w:proofErr w:type="gramEnd"/>
            <w:r w:rsidRPr="0090500B">
              <w:rPr>
                <w:rFonts w:ascii="微软雅黑" w:eastAsia="微软雅黑" w:hAnsi="微软雅黑" w:cs="微软雅黑" w:hint="eastAsia"/>
                <w:kern w:val="2"/>
                <w:sz w:val="16"/>
                <w:szCs w:val="16"/>
              </w:rPr>
              <w:t>（米）</w:t>
            </w:r>
          </w:p>
        </w:tc>
        <w:tc>
          <w:tcPr>
            <w:tcW w:w="3572" w:type="dxa"/>
            <w:vAlign w:val="center"/>
          </w:tcPr>
          <w:p w14:paraId="2C033BC5" w14:textId="77777777" w:rsidR="0090500B" w:rsidRPr="0090500B" w:rsidRDefault="0090500B" w:rsidP="0090500B">
            <w:pPr>
              <w:snapToGrid w:val="0"/>
              <w:spacing w:line="240" w:lineRule="auto"/>
              <w:ind w:rightChars="-2" w:right="-5" w:firstLine="157"/>
              <w:jc w:val="center"/>
              <w:textAlignment w:val="auto"/>
              <w:rPr>
                <w:rFonts w:eastAsia="微软雅黑"/>
                <w:spacing w:val="21"/>
                <w:kern w:val="2"/>
                <w:sz w:val="16"/>
                <w:szCs w:val="16"/>
                <w:lang w:eastAsia="en-US"/>
              </w:rPr>
            </w:pPr>
            <w:r w:rsidRPr="0090500B">
              <w:rPr>
                <w:rFonts w:ascii="微软雅黑" w:eastAsia="微软雅黑" w:hAnsi="微软雅黑" w:cs="微软雅黑" w:hint="eastAsia"/>
                <w:kern w:val="2"/>
                <w:sz w:val="16"/>
                <w:szCs w:val="16"/>
                <w:lang w:eastAsia="en-US"/>
              </w:rPr>
              <w:t>8~15米</w:t>
            </w:r>
          </w:p>
        </w:tc>
        <w:tc>
          <w:tcPr>
            <w:tcW w:w="3572" w:type="dxa"/>
          </w:tcPr>
          <w:p w14:paraId="1318C68B"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±1.</w:t>
            </w:r>
            <w:r w:rsidRPr="0090500B">
              <w:rPr>
                <w:rFonts w:ascii="微软雅黑" w:eastAsia="微软雅黑" w:hAnsi="微软雅黑" w:cs="微软雅黑" w:hint="eastAsia"/>
                <w:kern w:val="2"/>
                <w:sz w:val="16"/>
                <w:szCs w:val="16"/>
              </w:rPr>
              <w:t>2</w:t>
            </w:r>
            <w:r w:rsidRPr="0090500B">
              <w:rPr>
                <w:rFonts w:ascii="微软雅黑" w:eastAsia="微软雅黑" w:hAnsi="微软雅黑" w:cs="微软雅黑"/>
                <w:kern w:val="2"/>
                <w:sz w:val="16"/>
                <w:szCs w:val="16"/>
                <w:lang w:eastAsia="en-US"/>
              </w:rPr>
              <w:t>%</w:t>
            </w:r>
            <w:r w:rsidRPr="0090500B">
              <w:rPr>
                <w:rFonts w:ascii="微软雅黑" w:eastAsia="微软雅黑" w:hAnsi="微软雅黑" w:cs="微软雅黑"/>
                <w:kern w:val="2"/>
                <w:sz w:val="16"/>
                <w:szCs w:val="16"/>
                <w:vertAlign w:val="superscript"/>
                <w:lang w:eastAsia="en-US"/>
              </w:rPr>
              <w:t>a</w:t>
            </w:r>
          </w:p>
        </w:tc>
        <w:tc>
          <w:tcPr>
            <w:tcW w:w="3572" w:type="dxa"/>
            <w:vAlign w:val="center"/>
          </w:tcPr>
          <w:p w14:paraId="38856B08" w14:textId="77777777" w:rsidR="0090500B" w:rsidRPr="0090500B" w:rsidRDefault="0090500B" w:rsidP="0090500B">
            <w:pPr>
              <w:snapToGrid w:val="0"/>
              <w:spacing w:line="400" w:lineRule="exact"/>
              <w:jc w:val="center"/>
              <w:textAlignment w:val="auto"/>
              <w:rPr>
                <w:spacing w:val="21"/>
                <w:kern w:val="2"/>
                <w:sz w:val="18"/>
                <w:szCs w:val="18"/>
              </w:rPr>
            </w:pPr>
            <w:r w:rsidRPr="0090500B">
              <w:rPr>
                <w:spacing w:val="21"/>
                <w:kern w:val="2"/>
                <w:sz w:val="18"/>
                <w:szCs w:val="18"/>
              </w:rPr>
              <w:t>—</w:t>
            </w:r>
          </w:p>
        </w:tc>
        <w:tc>
          <w:tcPr>
            <w:tcW w:w="3572" w:type="dxa"/>
            <w:vAlign w:val="center"/>
          </w:tcPr>
          <w:p w14:paraId="7167F602" w14:textId="77777777" w:rsidR="0090500B" w:rsidRPr="0090500B" w:rsidRDefault="0090500B" w:rsidP="0090500B">
            <w:pPr>
              <w:snapToGrid w:val="0"/>
              <w:spacing w:line="400" w:lineRule="exact"/>
              <w:jc w:val="center"/>
              <w:textAlignment w:val="auto"/>
              <w:rPr>
                <w:spacing w:val="21"/>
                <w:kern w:val="2"/>
                <w:sz w:val="18"/>
                <w:szCs w:val="18"/>
              </w:rPr>
            </w:pPr>
            <w:r w:rsidRPr="0090500B">
              <w:rPr>
                <w:spacing w:val="21"/>
                <w:kern w:val="2"/>
                <w:sz w:val="18"/>
                <w:szCs w:val="18"/>
              </w:rPr>
              <w:t>—</w:t>
            </w:r>
          </w:p>
        </w:tc>
      </w:tr>
      <w:tr w:rsidR="0090500B" w:rsidRPr="0090500B" w14:paraId="23804273" w14:textId="77777777" w:rsidTr="00712297">
        <w:trPr>
          <w:trHeight w:val="369"/>
        </w:trPr>
        <w:tc>
          <w:tcPr>
            <w:tcW w:w="3572" w:type="dxa"/>
            <w:vAlign w:val="center"/>
          </w:tcPr>
          <w:p w14:paraId="3BA853EF"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roofErr w:type="spellStart"/>
            <w:r w:rsidRPr="0090500B">
              <w:rPr>
                <w:rFonts w:ascii="微软雅黑" w:eastAsia="微软雅黑" w:hAnsi="微软雅黑" w:cs="微软雅黑" w:hint="eastAsia"/>
                <w:kern w:val="2"/>
                <w:sz w:val="16"/>
                <w:szCs w:val="16"/>
                <w:lang w:eastAsia="en-US"/>
              </w:rPr>
              <w:t>轴卷（米</w:t>
            </w:r>
            <w:proofErr w:type="spellEnd"/>
            <w:r w:rsidRPr="0090500B">
              <w:rPr>
                <w:rFonts w:ascii="微软雅黑" w:eastAsia="微软雅黑" w:hAnsi="微软雅黑" w:cs="微软雅黑" w:hint="eastAsia"/>
                <w:kern w:val="2"/>
                <w:sz w:val="16"/>
                <w:szCs w:val="16"/>
                <w:lang w:eastAsia="en-US"/>
              </w:rPr>
              <w:t>）</w:t>
            </w:r>
          </w:p>
        </w:tc>
        <w:tc>
          <w:tcPr>
            <w:tcW w:w="3572" w:type="dxa"/>
            <w:vAlign w:val="center"/>
          </w:tcPr>
          <w:p w14:paraId="43A8D9FB" w14:textId="77777777" w:rsidR="0090500B" w:rsidRPr="0090500B" w:rsidRDefault="0090500B" w:rsidP="0090500B">
            <w:pPr>
              <w:snapToGrid w:val="0"/>
              <w:spacing w:line="240" w:lineRule="auto"/>
              <w:ind w:rightChars="-2" w:right="-5" w:firstLine="157"/>
              <w:jc w:val="center"/>
              <w:textAlignment w:val="auto"/>
              <w:rPr>
                <w:rFonts w:eastAsia="微软雅黑"/>
                <w:spacing w:val="21"/>
                <w:kern w:val="2"/>
                <w:sz w:val="16"/>
                <w:szCs w:val="16"/>
                <w:lang w:eastAsia="en-US"/>
              </w:rPr>
            </w:pPr>
            <w:r w:rsidRPr="0090500B">
              <w:rPr>
                <w:rFonts w:ascii="微软雅黑" w:eastAsia="微软雅黑" w:hAnsi="微软雅黑" w:cs="微软雅黑" w:hint="eastAsia"/>
                <w:kern w:val="2"/>
                <w:sz w:val="16"/>
                <w:szCs w:val="16"/>
                <w:lang w:eastAsia="en-US"/>
              </w:rPr>
              <w:t>100~3000米</w:t>
            </w:r>
          </w:p>
        </w:tc>
        <w:tc>
          <w:tcPr>
            <w:tcW w:w="3572" w:type="dxa"/>
          </w:tcPr>
          <w:p w14:paraId="3FBF4A13"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±1.</w:t>
            </w:r>
            <w:r w:rsidRPr="0090500B">
              <w:rPr>
                <w:rFonts w:ascii="微软雅黑" w:eastAsia="微软雅黑" w:hAnsi="微软雅黑" w:cs="微软雅黑" w:hint="eastAsia"/>
                <w:kern w:val="2"/>
                <w:sz w:val="16"/>
                <w:szCs w:val="16"/>
              </w:rPr>
              <w:t>3</w:t>
            </w:r>
            <w:r w:rsidRPr="0090500B">
              <w:rPr>
                <w:rFonts w:ascii="微软雅黑" w:eastAsia="微软雅黑" w:hAnsi="微软雅黑" w:cs="微软雅黑"/>
                <w:kern w:val="2"/>
                <w:sz w:val="16"/>
                <w:szCs w:val="16"/>
                <w:lang w:eastAsia="en-US"/>
              </w:rPr>
              <w:t>%</w:t>
            </w:r>
            <w:r w:rsidRPr="0090500B">
              <w:rPr>
                <w:rFonts w:ascii="微软雅黑" w:eastAsia="微软雅黑" w:hAnsi="微软雅黑" w:cs="微软雅黑"/>
                <w:kern w:val="2"/>
                <w:sz w:val="16"/>
                <w:szCs w:val="16"/>
                <w:vertAlign w:val="superscript"/>
                <w:lang w:eastAsia="en-US"/>
              </w:rPr>
              <w:t>a</w:t>
            </w:r>
          </w:p>
        </w:tc>
        <w:tc>
          <w:tcPr>
            <w:tcW w:w="3572" w:type="dxa"/>
            <w:vAlign w:val="center"/>
          </w:tcPr>
          <w:p w14:paraId="28899737" w14:textId="77777777" w:rsidR="0090500B" w:rsidRPr="0090500B" w:rsidRDefault="0090500B" w:rsidP="0090500B">
            <w:pPr>
              <w:snapToGrid w:val="0"/>
              <w:spacing w:line="400" w:lineRule="exact"/>
              <w:jc w:val="center"/>
              <w:textAlignment w:val="auto"/>
              <w:rPr>
                <w:spacing w:val="21"/>
                <w:kern w:val="2"/>
                <w:sz w:val="18"/>
                <w:szCs w:val="18"/>
              </w:rPr>
            </w:pPr>
            <w:r w:rsidRPr="0090500B">
              <w:rPr>
                <w:spacing w:val="21"/>
                <w:kern w:val="2"/>
                <w:sz w:val="18"/>
                <w:szCs w:val="18"/>
              </w:rPr>
              <w:t>—</w:t>
            </w:r>
          </w:p>
        </w:tc>
        <w:tc>
          <w:tcPr>
            <w:tcW w:w="3572" w:type="dxa"/>
            <w:vAlign w:val="center"/>
          </w:tcPr>
          <w:p w14:paraId="417AEA6E" w14:textId="77777777" w:rsidR="0090500B" w:rsidRPr="0090500B" w:rsidRDefault="0090500B" w:rsidP="0090500B">
            <w:pPr>
              <w:snapToGrid w:val="0"/>
              <w:spacing w:line="400" w:lineRule="exact"/>
              <w:jc w:val="center"/>
              <w:textAlignment w:val="auto"/>
              <w:rPr>
                <w:spacing w:val="21"/>
                <w:kern w:val="2"/>
                <w:sz w:val="18"/>
                <w:szCs w:val="18"/>
              </w:rPr>
            </w:pPr>
            <w:r w:rsidRPr="0090500B">
              <w:rPr>
                <w:spacing w:val="21"/>
                <w:kern w:val="2"/>
                <w:sz w:val="18"/>
                <w:szCs w:val="18"/>
              </w:rPr>
              <w:t>—</w:t>
            </w:r>
          </w:p>
        </w:tc>
      </w:tr>
      <w:tr w:rsidR="0090500B" w:rsidRPr="0090500B" w14:paraId="5E193F51" w14:textId="77777777" w:rsidTr="00712297">
        <w:trPr>
          <w:trHeight w:val="369"/>
        </w:trPr>
        <w:tc>
          <w:tcPr>
            <w:tcW w:w="3572" w:type="dxa"/>
            <w:vAlign w:val="center"/>
          </w:tcPr>
          <w:p w14:paraId="0A81EA02"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roofErr w:type="spellStart"/>
            <w:r w:rsidRPr="0090500B">
              <w:rPr>
                <w:rFonts w:ascii="微软雅黑" w:eastAsia="微软雅黑" w:hAnsi="微软雅黑" w:cs="微软雅黑" w:hint="eastAsia"/>
                <w:kern w:val="2"/>
                <w:sz w:val="16"/>
                <w:szCs w:val="16"/>
                <w:lang w:eastAsia="en-US"/>
              </w:rPr>
              <w:t>自由卷（米</w:t>
            </w:r>
            <w:proofErr w:type="spellEnd"/>
            <w:r w:rsidRPr="0090500B">
              <w:rPr>
                <w:rFonts w:ascii="微软雅黑" w:eastAsia="微软雅黑" w:hAnsi="微软雅黑" w:cs="微软雅黑" w:hint="eastAsia"/>
                <w:kern w:val="2"/>
                <w:sz w:val="16"/>
                <w:szCs w:val="16"/>
                <w:lang w:eastAsia="en-US"/>
              </w:rPr>
              <w:t>）</w:t>
            </w:r>
          </w:p>
        </w:tc>
        <w:tc>
          <w:tcPr>
            <w:tcW w:w="3572" w:type="dxa"/>
            <w:vAlign w:val="center"/>
          </w:tcPr>
          <w:p w14:paraId="34FAF2FE" w14:textId="77777777" w:rsidR="0090500B" w:rsidRPr="0090500B" w:rsidRDefault="0090500B" w:rsidP="0090500B">
            <w:pPr>
              <w:snapToGrid w:val="0"/>
              <w:spacing w:line="240" w:lineRule="auto"/>
              <w:ind w:rightChars="-2" w:right="-5" w:firstLine="157"/>
              <w:jc w:val="center"/>
              <w:textAlignment w:val="auto"/>
              <w:rPr>
                <w:rFonts w:eastAsia="微软雅黑"/>
                <w:spacing w:val="21"/>
                <w:kern w:val="2"/>
                <w:sz w:val="16"/>
                <w:szCs w:val="16"/>
                <w:lang w:eastAsia="en-US"/>
              </w:rPr>
            </w:pPr>
            <w:r w:rsidRPr="0090500B">
              <w:rPr>
                <w:rFonts w:ascii="微软雅黑" w:eastAsia="微软雅黑" w:hAnsi="微软雅黑" w:cs="微软雅黑" w:hint="eastAsia"/>
                <w:kern w:val="2"/>
                <w:sz w:val="16"/>
                <w:szCs w:val="16"/>
                <w:lang w:eastAsia="en-US"/>
              </w:rPr>
              <w:t>2000~8000米</w:t>
            </w:r>
          </w:p>
        </w:tc>
        <w:tc>
          <w:tcPr>
            <w:tcW w:w="3572" w:type="dxa"/>
          </w:tcPr>
          <w:p w14:paraId="1A48D0D1"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r w:rsidRPr="0090500B">
              <w:rPr>
                <w:rFonts w:ascii="微软雅黑" w:eastAsia="微软雅黑" w:hAnsi="微软雅黑" w:cs="微软雅黑"/>
                <w:kern w:val="2"/>
                <w:sz w:val="16"/>
                <w:szCs w:val="16"/>
                <w:lang w:eastAsia="en-US"/>
              </w:rPr>
              <w:t>±1.5%</w:t>
            </w:r>
            <w:r w:rsidRPr="0090500B">
              <w:rPr>
                <w:rFonts w:ascii="微软雅黑" w:eastAsia="微软雅黑" w:hAnsi="微软雅黑" w:cs="微软雅黑"/>
                <w:kern w:val="2"/>
                <w:sz w:val="16"/>
                <w:szCs w:val="16"/>
                <w:vertAlign w:val="superscript"/>
                <w:lang w:eastAsia="en-US"/>
              </w:rPr>
              <w:t>a</w:t>
            </w:r>
          </w:p>
        </w:tc>
        <w:tc>
          <w:tcPr>
            <w:tcW w:w="3572" w:type="dxa"/>
            <w:vAlign w:val="center"/>
          </w:tcPr>
          <w:p w14:paraId="767FB3E5" w14:textId="77777777" w:rsidR="0090500B" w:rsidRPr="0090500B" w:rsidRDefault="0090500B" w:rsidP="0090500B">
            <w:pPr>
              <w:snapToGrid w:val="0"/>
              <w:spacing w:line="400" w:lineRule="exact"/>
              <w:jc w:val="center"/>
              <w:textAlignment w:val="auto"/>
              <w:rPr>
                <w:spacing w:val="21"/>
                <w:kern w:val="2"/>
                <w:sz w:val="18"/>
                <w:szCs w:val="18"/>
              </w:rPr>
            </w:pPr>
            <w:r w:rsidRPr="0090500B">
              <w:rPr>
                <w:spacing w:val="21"/>
                <w:kern w:val="2"/>
                <w:sz w:val="18"/>
                <w:szCs w:val="18"/>
              </w:rPr>
              <w:t>—</w:t>
            </w:r>
          </w:p>
        </w:tc>
        <w:tc>
          <w:tcPr>
            <w:tcW w:w="3572" w:type="dxa"/>
            <w:vAlign w:val="center"/>
          </w:tcPr>
          <w:p w14:paraId="1C254D75" w14:textId="77777777" w:rsidR="0090500B" w:rsidRPr="0090500B" w:rsidRDefault="0090500B" w:rsidP="0090500B">
            <w:pPr>
              <w:snapToGrid w:val="0"/>
              <w:spacing w:line="400" w:lineRule="exact"/>
              <w:jc w:val="center"/>
              <w:textAlignment w:val="auto"/>
              <w:rPr>
                <w:spacing w:val="21"/>
                <w:kern w:val="2"/>
                <w:sz w:val="18"/>
                <w:szCs w:val="18"/>
              </w:rPr>
            </w:pPr>
            <w:r w:rsidRPr="0090500B">
              <w:rPr>
                <w:spacing w:val="21"/>
                <w:kern w:val="2"/>
                <w:sz w:val="18"/>
                <w:szCs w:val="18"/>
              </w:rPr>
              <w:t>—</w:t>
            </w:r>
          </w:p>
        </w:tc>
      </w:tr>
      <w:tr w:rsidR="0090500B" w:rsidRPr="0090500B" w14:paraId="33F689DC" w14:textId="77777777" w:rsidTr="00712297">
        <w:trPr>
          <w:trHeight w:val="369"/>
        </w:trPr>
        <w:tc>
          <w:tcPr>
            <w:tcW w:w="3572" w:type="dxa"/>
            <w:gridSpan w:val="5"/>
          </w:tcPr>
          <w:p w14:paraId="099F0103"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rPr>
            </w:pPr>
            <w:r w:rsidRPr="0090500B">
              <w:rPr>
                <w:rFonts w:ascii="微软雅黑" w:eastAsia="微软雅黑" w:hAnsi="微软雅黑" w:cs="微软雅黑"/>
                <w:kern w:val="2"/>
                <w:sz w:val="16"/>
                <w:szCs w:val="16"/>
              </w:rPr>
              <w:t>注</w:t>
            </w:r>
            <w:r w:rsidRPr="0090500B">
              <w:rPr>
                <w:rFonts w:ascii="微软雅黑" w:eastAsia="微软雅黑" w:hAnsi="微软雅黑" w:cs="微软雅黑" w:hint="eastAsia"/>
                <w:kern w:val="2"/>
                <w:sz w:val="16"/>
                <w:szCs w:val="16"/>
              </w:rPr>
              <w:t>：</w:t>
            </w:r>
            <w:r w:rsidRPr="0090500B">
              <w:rPr>
                <w:rFonts w:ascii="微软雅黑" w:eastAsia="微软雅黑" w:hAnsi="微软雅黑" w:cs="微软雅黑"/>
                <w:kern w:val="2"/>
                <w:sz w:val="16"/>
                <w:szCs w:val="16"/>
              </w:rPr>
              <w:t>其他长度及允许偏差由供需双方协商。</w:t>
            </w:r>
          </w:p>
        </w:tc>
      </w:tr>
      <w:tr w:rsidR="0090500B" w:rsidRPr="0090500B" w14:paraId="4ECDA589" w14:textId="77777777" w:rsidTr="00712297">
        <w:trPr>
          <w:trHeight w:val="369"/>
        </w:trPr>
        <w:tc>
          <w:tcPr>
            <w:tcW w:w="3572" w:type="dxa"/>
            <w:gridSpan w:val="5"/>
          </w:tcPr>
          <w:p w14:paraId="1413987D" w14:textId="77777777" w:rsidR="0090500B" w:rsidRPr="0090500B" w:rsidRDefault="0090500B" w:rsidP="0090500B">
            <w:pPr>
              <w:snapToGrid w:val="0"/>
              <w:spacing w:line="240" w:lineRule="auto"/>
              <w:ind w:rightChars="-2" w:right="-5" w:firstLine="157"/>
              <w:jc w:val="center"/>
              <w:textAlignment w:val="auto"/>
              <w:rPr>
                <w:rFonts w:ascii="微软雅黑" w:eastAsia="微软雅黑" w:hAnsi="微软雅黑" w:cs="微软雅黑" w:hint="eastAsia"/>
                <w:kern w:val="2"/>
                <w:sz w:val="16"/>
                <w:szCs w:val="16"/>
                <w:lang w:eastAsia="en-US"/>
              </w:rPr>
            </w:pPr>
            <w:proofErr w:type="spellStart"/>
            <w:r w:rsidRPr="0090500B">
              <w:rPr>
                <w:rFonts w:ascii="微软雅黑" w:eastAsia="微软雅黑" w:hAnsi="微软雅黑" w:cs="微软雅黑"/>
                <w:kern w:val="2"/>
                <w:sz w:val="16"/>
                <w:szCs w:val="16"/>
                <w:vertAlign w:val="superscript"/>
                <w:lang w:eastAsia="en-US"/>
              </w:rPr>
              <w:t>a</w:t>
            </w:r>
            <w:r w:rsidRPr="0090500B">
              <w:rPr>
                <w:rFonts w:ascii="微软雅黑" w:eastAsia="微软雅黑" w:hAnsi="微软雅黑" w:cs="微软雅黑"/>
                <w:kern w:val="2"/>
                <w:sz w:val="16"/>
                <w:szCs w:val="16"/>
                <w:lang w:eastAsia="en-US"/>
              </w:rPr>
              <w:t>长度的百分数</w:t>
            </w:r>
            <w:proofErr w:type="spellEnd"/>
            <w:r w:rsidRPr="0090500B">
              <w:rPr>
                <w:rFonts w:ascii="微软雅黑" w:eastAsia="微软雅黑" w:hAnsi="微软雅黑" w:cs="微软雅黑"/>
                <w:kern w:val="2"/>
                <w:sz w:val="16"/>
                <w:szCs w:val="16"/>
                <w:lang w:eastAsia="en-US"/>
              </w:rPr>
              <w:t>。</w:t>
            </w:r>
          </w:p>
        </w:tc>
      </w:tr>
    </w:tbl>
    <w:p w14:paraId="20496C86" w14:textId="77777777" w:rsidR="0090500B" w:rsidRPr="0090500B" w:rsidRDefault="0090500B" w:rsidP="0090500B">
      <w:pPr>
        <w:spacing w:line="360" w:lineRule="auto"/>
        <w:ind w:firstLineChars="200" w:firstLine="480"/>
      </w:pPr>
    </w:p>
    <w:p w14:paraId="2BD4654D" w14:textId="77777777" w:rsidR="004433B2" w:rsidRDefault="007C060D" w:rsidP="00042811">
      <w:pPr>
        <w:pStyle w:val="afd"/>
        <w:numPr>
          <w:ilvl w:val="1"/>
          <w:numId w:val="5"/>
        </w:numPr>
        <w:spacing w:beforeLines="0" w:afterLines="0" w:line="360" w:lineRule="auto"/>
        <w:outlineLvl w:val="9"/>
        <w:rPr>
          <w:rFonts w:hAnsi="黑体" w:cs="黑体" w:hint="eastAsia"/>
          <w:sz w:val="24"/>
          <w:szCs w:val="24"/>
        </w:rPr>
      </w:pPr>
      <w:bookmarkStart w:id="28" w:name="_Toc151628335"/>
      <w:bookmarkEnd w:id="26"/>
      <w:bookmarkEnd w:id="27"/>
      <w:r>
        <w:rPr>
          <w:rFonts w:hAnsi="黑体" w:cs="黑体" w:hint="eastAsia"/>
          <w:sz w:val="24"/>
          <w:szCs w:val="24"/>
        </w:rPr>
        <w:t>试验方法</w:t>
      </w:r>
    </w:p>
    <w:p w14:paraId="11A06F7F" w14:textId="29EF416E" w:rsidR="00042811" w:rsidRPr="00042811" w:rsidRDefault="00042811" w:rsidP="00042811">
      <w:pPr>
        <w:spacing w:line="360" w:lineRule="auto"/>
        <w:ind w:firstLineChars="200" w:firstLine="480"/>
        <w:rPr>
          <w:rFonts w:ascii="宋体" w:hAnsi="宋体" w:cs="宋体" w:hint="eastAsia"/>
          <w:szCs w:val="24"/>
        </w:rPr>
      </w:pPr>
      <w:r w:rsidRPr="00042811">
        <w:rPr>
          <w:rFonts w:ascii="宋体" w:hAnsi="宋体" w:cs="宋体" w:hint="eastAsia"/>
          <w:szCs w:val="24"/>
        </w:rPr>
        <w:t>根据产品要求和合金分类，确定产品分析方法。本标准</w:t>
      </w:r>
      <w:r w:rsidR="002E0996" w:rsidRPr="002E0996">
        <w:rPr>
          <w:rFonts w:ascii="宋体" w:hAnsi="宋体" w:cs="宋体" w:hint="eastAsia"/>
          <w:szCs w:val="24"/>
        </w:rPr>
        <w:t>管材化学成分的分析方法按GB/T 5121（所有部分）或YS/T 482或YS/T 483的规定进行，仲裁时按GB/T 5121（所有部分）的规定进行</w:t>
      </w:r>
      <w:r w:rsidRPr="00042811">
        <w:rPr>
          <w:rFonts w:ascii="宋体" w:hAnsi="宋体" w:cs="宋体" w:hint="eastAsia"/>
          <w:szCs w:val="24"/>
        </w:rPr>
        <w:t>。</w:t>
      </w:r>
    </w:p>
    <w:p w14:paraId="52E22491" w14:textId="77777777" w:rsidR="00042811" w:rsidRPr="00042811" w:rsidRDefault="00042811" w:rsidP="00042811">
      <w:pPr>
        <w:spacing w:line="360" w:lineRule="auto"/>
        <w:rPr>
          <w:rFonts w:ascii="黑体" w:eastAsia="黑体" w:hAnsi="黑体" w:cs="黑体" w:hint="eastAsia"/>
          <w:szCs w:val="24"/>
        </w:rPr>
      </w:pPr>
      <w:r w:rsidRPr="00042811">
        <w:rPr>
          <w:rFonts w:ascii="黑体" w:eastAsia="黑体" w:hAnsi="黑体" w:cs="黑体" w:hint="eastAsia"/>
          <w:szCs w:val="24"/>
        </w:rPr>
        <w:t>3.3.2  外形尺寸及其允许偏差</w:t>
      </w:r>
    </w:p>
    <w:p w14:paraId="48A1A8D0" w14:textId="77777777" w:rsidR="00042811" w:rsidRPr="00042811" w:rsidRDefault="00042811" w:rsidP="00042811">
      <w:pPr>
        <w:spacing w:line="360" w:lineRule="auto"/>
        <w:ind w:firstLineChars="200" w:firstLine="480"/>
        <w:rPr>
          <w:rFonts w:ascii="宋体" w:hAnsi="宋体" w:cs="宋体" w:hint="eastAsia"/>
          <w:szCs w:val="24"/>
        </w:rPr>
      </w:pPr>
      <w:r w:rsidRPr="00042811">
        <w:rPr>
          <w:rFonts w:ascii="宋体" w:hAnsi="宋体" w:cs="宋体" w:hint="eastAsia"/>
          <w:szCs w:val="24"/>
        </w:rPr>
        <w:t>修改为管材的外形尺寸及其允许偏差</w:t>
      </w:r>
      <w:proofErr w:type="gramStart"/>
      <w:r w:rsidRPr="00042811">
        <w:rPr>
          <w:rFonts w:ascii="宋体" w:hAnsi="宋体" w:cs="宋体" w:hint="eastAsia"/>
          <w:szCs w:val="24"/>
        </w:rPr>
        <w:t>测量按</w:t>
      </w:r>
      <w:proofErr w:type="gramEnd"/>
      <w:r w:rsidRPr="00042811">
        <w:rPr>
          <w:rFonts w:ascii="宋体" w:hAnsi="宋体" w:cs="宋体" w:hint="eastAsia"/>
          <w:szCs w:val="24"/>
        </w:rPr>
        <w:t>GB/T 26303.1的规定进行。</w:t>
      </w:r>
    </w:p>
    <w:p w14:paraId="7CD6211B" w14:textId="77777777" w:rsidR="00042811" w:rsidRPr="00042811" w:rsidRDefault="00042811" w:rsidP="00042811">
      <w:pPr>
        <w:spacing w:line="360" w:lineRule="auto"/>
        <w:rPr>
          <w:rFonts w:ascii="黑体" w:eastAsia="黑体" w:hAnsi="黑体" w:cs="黑体" w:hint="eastAsia"/>
          <w:szCs w:val="24"/>
        </w:rPr>
      </w:pPr>
      <w:r w:rsidRPr="00042811">
        <w:rPr>
          <w:rFonts w:ascii="黑体" w:eastAsia="黑体" w:hAnsi="黑体" w:cs="黑体" w:hint="eastAsia"/>
          <w:szCs w:val="24"/>
        </w:rPr>
        <w:t>3.3.3  力学性能</w:t>
      </w:r>
    </w:p>
    <w:p w14:paraId="3DC0F814" w14:textId="5403D0E3" w:rsidR="00042811" w:rsidRPr="00042811" w:rsidRDefault="00042811" w:rsidP="00042811">
      <w:pPr>
        <w:spacing w:line="360" w:lineRule="auto"/>
        <w:ind w:firstLineChars="200" w:firstLine="480"/>
        <w:rPr>
          <w:rFonts w:ascii="宋体" w:hAnsi="宋体" w:cs="宋体" w:hint="eastAsia"/>
          <w:szCs w:val="24"/>
        </w:rPr>
      </w:pPr>
      <w:r w:rsidRPr="00042811">
        <w:rPr>
          <w:rFonts w:ascii="宋体" w:hAnsi="宋体" w:cs="宋体" w:hint="eastAsia"/>
          <w:szCs w:val="24"/>
        </w:rPr>
        <w:t>修改了管材拉伸试验方法，由GB/T 228.1-2010修改为GB/T 34505-2017，</w:t>
      </w:r>
      <w:r w:rsidR="002E0996" w:rsidRPr="002E0996">
        <w:rPr>
          <w:rFonts w:ascii="宋体" w:hAnsi="宋体" w:cs="宋体" w:hint="eastAsia"/>
          <w:szCs w:val="24"/>
        </w:rPr>
        <w:t>增加了管材硬度试验方法，管材的布氏硬度试验按GB/T 231.1的规定进行，维氏硬度</w:t>
      </w:r>
      <w:proofErr w:type="gramStart"/>
      <w:r w:rsidR="002E0996" w:rsidRPr="002E0996">
        <w:rPr>
          <w:rFonts w:ascii="宋体" w:hAnsi="宋体" w:cs="宋体" w:hint="eastAsia"/>
          <w:szCs w:val="24"/>
        </w:rPr>
        <w:t>试验按</w:t>
      </w:r>
      <w:proofErr w:type="gramEnd"/>
      <w:r w:rsidR="002E0996" w:rsidRPr="002E0996">
        <w:rPr>
          <w:rFonts w:ascii="宋体" w:hAnsi="宋体" w:cs="宋体" w:hint="eastAsia"/>
          <w:szCs w:val="24"/>
        </w:rPr>
        <w:t>GB/T 4340.1的规定进行</w:t>
      </w:r>
      <w:r w:rsidRPr="00042811">
        <w:rPr>
          <w:rFonts w:ascii="宋体" w:hAnsi="宋体" w:cs="宋体" w:hint="eastAsia"/>
          <w:szCs w:val="24"/>
        </w:rPr>
        <w:t>。</w:t>
      </w:r>
    </w:p>
    <w:p w14:paraId="2EF9E711" w14:textId="77777777" w:rsidR="00042811" w:rsidRPr="00042811" w:rsidRDefault="00042811" w:rsidP="00042811">
      <w:pPr>
        <w:spacing w:line="360" w:lineRule="auto"/>
        <w:rPr>
          <w:rFonts w:ascii="黑体" w:eastAsia="黑体" w:hAnsi="黑体" w:cs="黑体" w:hint="eastAsia"/>
          <w:szCs w:val="24"/>
        </w:rPr>
      </w:pPr>
      <w:r w:rsidRPr="00042811">
        <w:rPr>
          <w:rFonts w:ascii="黑体" w:eastAsia="黑体" w:hAnsi="黑体" w:cs="黑体" w:hint="eastAsia"/>
          <w:szCs w:val="24"/>
        </w:rPr>
        <w:t>3.3.3.1 室温拉伸试验</w:t>
      </w:r>
    </w:p>
    <w:p w14:paraId="3B127353" w14:textId="77A9AD7C" w:rsidR="004433B2" w:rsidRDefault="00042811" w:rsidP="00042811">
      <w:pPr>
        <w:spacing w:line="360" w:lineRule="auto"/>
        <w:ind w:firstLineChars="200" w:firstLine="480"/>
        <w:rPr>
          <w:rFonts w:ascii="宋体" w:hAnsi="宋体" w:cs="宋体"/>
          <w:szCs w:val="24"/>
        </w:rPr>
      </w:pPr>
      <w:r w:rsidRPr="00042811">
        <w:rPr>
          <w:rFonts w:ascii="宋体" w:hAnsi="宋体" w:cs="宋体" w:hint="eastAsia"/>
          <w:szCs w:val="24"/>
        </w:rPr>
        <w:t>管材的室温拉伸试验按GB/T 34505－2017的规定进行，拉伸试样类型选取具体内容见表</w:t>
      </w:r>
      <w:r w:rsidR="000E0972">
        <w:rPr>
          <w:rFonts w:ascii="宋体" w:hAnsi="宋体" w:cs="宋体" w:hint="eastAsia"/>
          <w:szCs w:val="24"/>
        </w:rPr>
        <w:t>9</w:t>
      </w:r>
      <w:r>
        <w:rPr>
          <w:rFonts w:ascii="宋体" w:hAnsi="宋体" w:cs="宋体" w:hint="eastAsia"/>
          <w:szCs w:val="24"/>
        </w:rPr>
        <w:t xml:space="preserve"> </w:t>
      </w:r>
      <w:r w:rsidRPr="00042811">
        <w:rPr>
          <w:rFonts w:ascii="宋体" w:hAnsi="宋体" w:cs="宋体" w:hint="eastAsia"/>
          <w:szCs w:val="24"/>
        </w:rPr>
        <w:t>。</w:t>
      </w:r>
    </w:p>
    <w:p w14:paraId="70EE2625" w14:textId="375FE44A" w:rsidR="000E0972" w:rsidRPr="000E0972" w:rsidRDefault="000E0972" w:rsidP="000E0972">
      <w:pPr>
        <w:pStyle w:val="a"/>
        <w:numPr>
          <w:ilvl w:val="0"/>
          <w:numId w:val="0"/>
        </w:numPr>
        <w:spacing w:before="120" w:after="120"/>
        <w:ind w:left="3828"/>
        <w:jc w:val="left"/>
        <w:rPr>
          <w:rFonts w:hint="eastAsia"/>
        </w:rPr>
      </w:pPr>
      <w:r>
        <w:rPr>
          <w:rFonts w:ascii="宋体" w:hAnsi="宋体" w:cs="宋体" w:hint="eastAsia"/>
          <w:szCs w:val="24"/>
        </w:rPr>
        <w:t>表</w:t>
      </w:r>
      <w:r>
        <w:rPr>
          <w:rFonts w:ascii="宋体" w:hAnsi="宋体" w:cs="宋体" w:hint="eastAsia"/>
          <w:szCs w:val="24"/>
        </w:rPr>
        <w:t xml:space="preserve">9 </w:t>
      </w:r>
      <w:r w:rsidRPr="005967EE">
        <w:rPr>
          <w:rFonts w:hint="eastAsia"/>
        </w:rPr>
        <w:t>管材的力学性能</w:t>
      </w:r>
    </w:p>
    <w:tbl>
      <w:tblPr>
        <w:tblStyle w:val="TableNormal"/>
        <w:tblW w:w="9202"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3"/>
        <w:gridCol w:w="1533"/>
        <w:gridCol w:w="1534"/>
        <w:gridCol w:w="1534"/>
        <w:gridCol w:w="1534"/>
        <w:gridCol w:w="1534"/>
      </w:tblGrid>
      <w:tr w:rsidR="000E0972" w14:paraId="3DE9BCFE" w14:textId="77777777" w:rsidTr="00523EDC">
        <w:trPr>
          <w:trHeight w:val="340"/>
        </w:trPr>
        <w:tc>
          <w:tcPr>
            <w:tcW w:w="1474" w:type="dxa"/>
            <w:vMerge w:val="restart"/>
            <w:vAlign w:val="center"/>
          </w:tcPr>
          <w:p w14:paraId="0B639BE4" w14:textId="77777777" w:rsidR="000E0972" w:rsidRDefault="000E0972" w:rsidP="00523EDC">
            <w:pPr>
              <w:pStyle w:val="TableText"/>
              <w:ind w:right="-5"/>
              <w:rPr>
                <w:rFonts w:hint="eastAsia"/>
              </w:rPr>
            </w:pPr>
            <w:proofErr w:type="spellStart"/>
            <w:r>
              <w:t>状态</w:t>
            </w:r>
            <w:proofErr w:type="spellEnd"/>
          </w:p>
        </w:tc>
        <w:tc>
          <w:tcPr>
            <w:tcW w:w="1474" w:type="dxa"/>
            <w:vMerge w:val="restart"/>
            <w:vAlign w:val="center"/>
          </w:tcPr>
          <w:p w14:paraId="07601E2C" w14:textId="77777777" w:rsidR="000E0972" w:rsidRDefault="000E0972" w:rsidP="00523EDC">
            <w:pPr>
              <w:pStyle w:val="TableText"/>
              <w:ind w:right="-5"/>
              <w:rPr>
                <w:rFonts w:hint="eastAsia"/>
              </w:rPr>
            </w:pPr>
            <w:proofErr w:type="spellStart"/>
            <w:r>
              <w:t>尺寸范围</w:t>
            </w:r>
            <w:proofErr w:type="spellEnd"/>
            <w:r>
              <w:t>/</w:t>
            </w:r>
            <w:r>
              <w:rPr>
                <w:position w:val="-2"/>
              </w:rPr>
              <w:t>mm</w:t>
            </w:r>
          </w:p>
        </w:tc>
        <w:tc>
          <w:tcPr>
            <w:tcW w:w="1474" w:type="dxa"/>
            <w:vMerge w:val="restart"/>
            <w:vAlign w:val="center"/>
          </w:tcPr>
          <w:p w14:paraId="0D723523" w14:textId="77777777" w:rsidR="000E0972" w:rsidRDefault="000E0972" w:rsidP="00523EDC">
            <w:pPr>
              <w:pStyle w:val="TableText"/>
              <w:ind w:right="-5"/>
              <w:rPr>
                <w:rFonts w:hint="eastAsia"/>
              </w:rPr>
            </w:pPr>
            <w:proofErr w:type="spellStart"/>
            <w:r>
              <w:t>抗拉强度</w:t>
            </w:r>
            <w:proofErr w:type="spellEnd"/>
            <w:r>
              <w:t xml:space="preserve"> R</w:t>
            </w:r>
            <w:r>
              <w:rPr>
                <w:position w:val="-2"/>
              </w:rPr>
              <w:t xml:space="preserve">m </w:t>
            </w:r>
            <w:r>
              <w:t>/MPa</w:t>
            </w:r>
          </w:p>
        </w:tc>
        <w:tc>
          <w:tcPr>
            <w:tcW w:w="1474" w:type="dxa"/>
            <w:vMerge w:val="restart"/>
            <w:vAlign w:val="center"/>
          </w:tcPr>
          <w:p w14:paraId="716D2733" w14:textId="77777777" w:rsidR="000E0972" w:rsidRDefault="000E0972" w:rsidP="00523EDC">
            <w:pPr>
              <w:pStyle w:val="TableText"/>
              <w:ind w:right="-5"/>
              <w:rPr>
                <w:rFonts w:hint="eastAsia"/>
              </w:rPr>
            </w:pPr>
            <w:proofErr w:type="spellStart"/>
            <w:r>
              <w:t>断后伸长率</w:t>
            </w:r>
            <w:proofErr w:type="spellEnd"/>
            <w:r>
              <w:t xml:space="preserve"> A/%</w:t>
            </w:r>
          </w:p>
        </w:tc>
        <w:tc>
          <w:tcPr>
            <w:tcW w:w="1474" w:type="dxa"/>
            <w:gridSpan w:val="2"/>
            <w:vAlign w:val="center"/>
          </w:tcPr>
          <w:p w14:paraId="0385C52B" w14:textId="77777777" w:rsidR="000E0972" w:rsidRDefault="000E0972" w:rsidP="00523EDC">
            <w:pPr>
              <w:pStyle w:val="TableText"/>
              <w:ind w:right="-5"/>
              <w:rPr>
                <w:rFonts w:hint="eastAsia"/>
              </w:rPr>
            </w:pPr>
            <w:proofErr w:type="spellStart"/>
            <w:r>
              <w:t>硬度</w:t>
            </w:r>
            <w:proofErr w:type="spellEnd"/>
          </w:p>
        </w:tc>
      </w:tr>
      <w:tr w:rsidR="000E0972" w14:paraId="146FF976" w14:textId="77777777" w:rsidTr="00523EDC">
        <w:trPr>
          <w:trHeight w:val="340"/>
        </w:trPr>
        <w:tc>
          <w:tcPr>
            <w:tcW w:w="1474" w:type="dxa"/>
            <w:vMerge/>
            <w:vAlign w:val="center"/>
          </w:tcPr>
          <w:p w14:paraId="4B0422DB" w14:textId="77777777" w:rsidR="000E0972" w:rsidRDefault="000E0972" w:rsidP="00523EDC">
            <w:pPr>
              <w:jc w:val="center"/>
              <w:rPr>
                <w:rFonts w:eastAsiaTheme="minorEastAsia"/>
                <w:sz w:val="18"/>
                <w:szCs w:val="18"/>
              </w:rPr>
            </w:pPr>
          </w:p>
        </w:tc>
        <w:tc>
          <w:tcPr>
            <w:tcW w:w="1474" w:type="dxa"/>
            <w:vMerge/>
            <w:vAlign w:val="center"/>
          </w:tcPr>
          <w:p w14:paraId="78BA0971" w14:textId="77777777" w:rsidR="000E0972" w:rsidRDefault="000E0972" w:rsidP="00523EDC">
            <w:pPr>
              <w:jc w:val="center"/>
              <w:rPr>
                <w:rFonts w:eastAsiaTheme="minorEastAsia"/>
                <w:sz w:val="18"/>
                <w:szCs w:val="18"/>
              </w:rPr>
            </w:pPr>
          </w:p>
        </w:tc>
        <w:tc>
          <w:tcPr>
            <w:tcW w:w="1474" w:type="dxa"/>
            <w:vMerge/>
            <w:vAlign w:val="center"/>
          </w:tcPr>
          <w:p w14:paraId="140924BF" w14:textId="77777777" w:rsidR="000E0972" w:rsidRDefault="000E0972" w:rsidP="00523EDC">
            <w:pPr>
              <w:jc w:val="center"/>
              <w:rPr>
                <w:rFonts w:eastAsiaTheme="minorEastAsia"/>
                <w:sz w:val="18"/>
                <w:szCs w:val="18"/>
              </w:rPr>
            </w:pPr>
          </w:p>
        </w:tc>
        <w:tc>
          <w:tcPr>
            <w:tcW w:w="1474" w:type="dxa"/>
            <w:vMerge/>
            <w:vAlign w:val="center"/>
          </w:tcPr>
          <w:p w14:paraId="3DD36E0E" w14:textId="77777777" w:rsidR="000E0972" w:rsidRDefault="000E0972" w:rsidP="00523EDC">
            <w:pPr>
              <w:jc w:val="center"/>
              <w:rPr>
                <w:rFonts w:eastAsiaTheme="minorEastAsia"/>
                <w:sz w:val="18"/>
                <w:szCs w:val="18"/>
              </w:rPr>
            </w:pPr>
          </w:p>
        </w:tc>
        <w:tc>
          <w:tcPr>
            <w:tcW w:w="1474" w:type="dxa"/>
            <w:vAlign w:val="center"/>
          </w:tcPr>
          <w:p w14:paraId="7331F18A" w14:textId="77777777" w:rsidR="000E0972" w:rsidRDefault="000E0972" w:rsidP="00523EDC">
            <w:pPr>
              <w:pStyle w:val="TableText"/>
              <w:ind w:right="-5"/>
              <w:rPr>
                <w:rFonts w:hint="eastAsia"/>
              </w:rPr>
            </w:pPr>
            <w:r>
              <w:t>HB</w:t>
            </w:r>
          </w:p>
        </w:tc>
        <w:tc>
          <w:tcPr>
            <w:tcW w:w="1474" w:type="dxa"/>
            <w:vAlign w:val="center"/>
          </w:tcPr>
          <w:p w14:paraId="5E0C2EE5" w14:textId="77777777" w:rsidR="000E0972" w:rsidRDefault="000E0972" w:rsidP="00523EDC">
            <w:pPr>
              <w:pStyle w:val="TableText"/>
              <w:ind w:right="-5"/>
              <w:rPr>
                <w:rFonts w:hint="eastAsia"/>
              </w:rPr>
            </w:pPr>
            <w:r>
              <w:t>HV</w:t>
            </w:r>
          </w:p>
        </w:tc>
      </w:tr>
      <w:tr w:rsidR="000E0972" w14:paraId="761DF065" w14:textId="77777777" w:rsidTr="00523EDC">
        <w:trPr>
          <w:trHeight w:val="340"/>
        </w:trPr>
        <w:tc>
          <w:tcPr>
            <w:tcW w:w="1474" w:type="dxa"/>
            <w:vAlign w:val="center"/>
          </w:tcPr>
          <w:p w14:paraId="26C1D76B" w14:textId="77777777" w:rsidR="000E0972" w:rsidRDefault="000E0972" w:rsidP="00523EDC">
            <w:pPr>
              <w:pStyle w:val="TableText"/>
              <w:ind w:right="-5"/>
              <w:rPr>
                <w:rFonts w:hint="eastAsia"/>
              </w:rPr>
            </w:pPr>
            <w:proofErr w:type="spellStart"/>
            <w:r>
              <w:t>软化退火</w:t>
            </w:r>
            <w:proofErr w:type="spellEnd"/>
            <w:r>
              <w:t>(O60)</w:t>
            </w:r>
          </w:p>
        </w:tc>
        <w:tc>
          <w:tcPr>
            <w:tcW w:w="1474" w:type="dxa"/>
            <w:vAlign w:val="center"/>
          </w:tcPr>
          <w:p w14:paraId="7571FC82" w14:textId="77777777" w:rsidR="000E0972" w:rsidRDefault="000E0972" w:rsidP="00523EDC">
            <w:pPr>
              <w:pStyle w:val="TableText"/>
              <w:ind w:right="-5"/>
              <w:rPr>
                <w:rFonts w:hint="eastAsia"/>
              </w:rPr>
            </w:pPr>
            <w:proofErr w:type="spellStart"/>
            <w:r>
              <w:t>全部</w:t>
            </w:r>
            <w:proofErr w:type="spellEnd"/>
          </w:p>
        </w:tc>
        <w:tc>
          <w:tcPr>
            <w:tcW w:w="1474" w:type="dxa"/>
            <w:vAlign w:val="center"/>
          </w:tcPr>
          <w:p w14:paraId="30F102DC" w14:textId="77777777" w:rsidR="000E0972" w:rsidRDefault="000E0972" w:rsidP="00523EDC">
            <w:pPr>
              <w:pStyle w:val="TableText"/>
              <w:ind w:right="-5"/>
              <w:rPr>
                <w:rFonts w:hint="eastAsia"/>
              </w:rPr>
            </w:pPr>
            <w:r>
              <w:t>200~</w:t>
            </w:r>
            <w:r>
              <w:rPr>
                <w:spacing w:val="-21"/>
              </w:rPr>
              <w:t xml:space="preserve"> </w:t>
            </w:r>
            <w:r>
              <w:t>255</w:t>
            </w:r>
          </w:p>
        </w:tc>
        <w:tc>
          <w:tcPr>
            <w:tcW w:w="1474" w:type="dxa"/>
            <w:vAlign w:val="center"/>
          </w:tcPr>
          <w:p w14:paraId="290780AC" w14:textId="77777777" w:rsidR="000E0972" w:rsidRDefault="000E0972" w:rsidP="00523EDC">
            <w:pPr>
              <w:pStyle w:val="TableText"/>
              <w:ind w:right="-5"/>
              <w:rPr>
                <w:rFonts w:hint="eastAsia"/>
              </w:rPr>
            </w:pPr>
            <w:r>
              <w:rPr>
                <w:rFonts w:hint="eastAsia"/>
                <w:w w:val="108"/>
                <w:lang w:eastAsia="zh-CN"/>
              </w:rPr>
              <w:t>≥</w:t>
            </w:r>
            <w:r>
              <w:rPr>
                <w:w w:val="108"/>
              </w:rPr>
              <w:t>40</w:t>
            </w:r>
          </w:p>
        </w:tc>
        <w:tc>
          <w:tcPr>
            <w:tcW w:w="1474" w:type="dxa"/>
            <w:vAlign w:val="center"/>
          </w:tcPr>
          <w:p w14:paraId="1FE01CA7" w14:textId="77777777" w:rsidR="000E0972" w:rsidRDefault="000E0972" w:rsidP="00523EDC">
            <w:pPr>
              <w:pStyle w:val="TableText"/>
              <w:ind w:right="-5"/>
              <w:rPr>
                <w:rFonts w:hint="eastAsia"/>
              </w:rPr>
            </w:pPr>
            <w:r>
              <w:t>—</w:t>
            </w:r>
          </w:p>
        </w:tc>
        <w:tc>
          <w:tcPr>
            <w:tcW w:w="1474" w:type="dxa"/>
            <w:vAlign w:val="center"/>
          </w:tcPr>
          <w:p w14:paraId="73B80829" w14:textId="77777777" w:rsidR="000E0972" w:rsidRDefault="000E0972" w:rsidP="00523EDC">
            <w:pPr>
              <w:tabs>
                <w:tab w:val="left" w:pos="815"/>
              </w:tabs>
              <w:spacing w:line="233" w:lineRule="exact"/>
              <w:ind w:left="651"/>
              <w:rPr>
                <w:rFonts w:eastAsiaTheme="minorEastAsia"/>
                <w:sz w:val="18"/>
                <w:szCs w:val="18"/>
              </w:rPr>
            </w:pPr>
            <w:r>
              <w:rPr>
                <w:rFonts w:eastAsiaTheme="minorEastAsia"/>
                <w:sz w:val="18"/>
                <w:szCs w:val="18"/>
              </w:rPr>
              <w:t>—</w:t>
            </w:r>
          </w:p>
        </w:tc>
      </w:tr>
      <w:tr w:rsidR="000E0972" w14:paraId="60855C2F" w14:textId="77777777" w:rsidTr="00523EDC">
        <w:trPr>
          <w:trHeight w:val="340"/>
        </w:trPr>
        <w:tc>
          <w:tcPr>
            <w:tcW w:w="1474" w:type="dxa"/>
            <w:vMerge w:val="restart"/>
            <w:vAlign w:val="center"/>
          </w:tcPr>
          <w:p w14:paraId="759C5B48" w14:textId="77777777" w:rsidR="000E0972" w:rsidRDefault="000E0972" w:rsidP="00523EDC">
            <w:pPr>
              <w:pStyle w:val="TableText"/>
              <w:ind w:right="-5"/>
              <w:rPr>
                <w:rFonts w:hint="eastAsia"/>
              </w:rPr>
            </w:pPr>
            <w:proofErr w:type="spellStart"/>
            <w:r>
              <w:t>轻拉</w:t>
            </w:r>
            <w:proofErr w:type="spellEnd"/>
            <w:r>
              <w:t>(H55)</w:t>
            </w:r>
          </w:p>
        </w:tc>
        <w:tc>
          <w:tcPr>
            <w:tcW w:w="1474" w:type="dxa"/>
            <w:vAlign w:val="center"/>
          </w:tcPr>
          <w:p w14:paraId="0A66DE75" w14:textId="77777777" w:rsidR="000E0972" w:rsidRDefault="000E0972" w:rsidP="00523EDC">
            <w:pPr>
              <w:pStyle w:val="TableText"/>
              <w:ind w:right="-5"/>
              <w:rPr>
                <w:rFonts w:hint="eastAsia"/>
              </w:rPr>
            </w:pPr>
            <w:proofErr w:type="spellStart"/>
            <w:r>
              <w:t>壁厚</w:t>
            </w:r>
            <w:proofErr w:type="spellEnd"/>
            <w:r>
              <w:rPr>
                <w:spacing w:val="-26"/>
              </w:rPr>
              <w:t xml:space="preserve"> </w:t>
            </w:r>
            <w:r>
              <w:rPr>
                <w:rFonts w:hint="eastAsia"/>
                <w:lang w:eastAsia="zh-CN"/>
              </w:rPr>
              <w:t>≤</w:t>
            </w:r>
            <w:r>
              <w:t>5</w:t>
            </w:r>
            <w:r>
              <w:rPr>
                <w:position w:val="-1"/>
              </w:rPr>
              <w:t>.</w:t>
            </w:r>
            <w:r>
              <w:rPr>
                <w:spacing w:val="-25"/>
                <w:position w:val="-1"/>
              </w:rPr>
              <w:t xml:space="preserve"> </w:t>
            </w:r>
            <w:r>
              <w:rPr>
                <w:position w:val="-1"/>
              </w:rPr>
              <w:t>0</w:t>
            </w:r>
          </w:p>
        </w:tc>
        <w:tc>
          <w:tcPr>
            <w:tcW w:w="1474" w:type="dxa"/>
            <w:vAlign w:val="center"/>
          </w:tcPr>
          <w:p w14:paraId="2770E760" w14:textId="77777777" w:rsidR="000E0972" w:rsidRDefault="000E0972" w:rsidP="00523EDC">
            <w:pPr>
              <w:pStyle w:val="TableText"/>
              <w:ind w:right="-5"/>
              <w:rPr>
                <w:rFonts w:hint="eastAsia"/>
              </w:rPr>
            </w:pPr>
            <w:r w:rsidRPr="00383B9B">
              <w:rPr>
                <w:color w:val="EE0000"/>
              </w:rPr>
              <w:t>250~</w:t>
            </w:r>
            <w:r w:rsidRPr="00383B9B">
              <w:rPr>
                <w:color w:val="EE0000"/>
                <w:spacing w:val="-21"/>
              </w:rPr>
              <w:t xml:space="preserve"> </w:t>
            </w:r>
            <w:r w:rsidRPr="00383B9B">
              <w:rPr>
                <w:color w:val="EE0000"/>
              </w:rPr>
              <w:t>300</w:t>
            </w:r>
          </w:p>
        </w:tc>
        <w:tc>
          <w:tcPr>
            <w:tcW w:w="1474" w:type="dxa"/>
            <w:vAlign w:val="center"/>
          </w:tcPr>
          <w:p w14:paraId="3169228C" w14:textId="77777777" w:rsidR="000E0972" w:rsidRDefault="000E0972" w:rsidP="00523EDC">
            <w:pPr>
              <w:tabs>
                <w:tab w:val="left" w:pos="891"/>
              </w:tabs>
              <w:spacing w:before="4" w:line="241" w:lineRule="exact"/>
              <w:ind w:left="727"/>
              <w:rPr>
                <w:rFonts w:eastAsiaTheme="minorEastAsia"/>
                <w:sz w:val="18"/>
                <w:szCs w:val="18"/>
              </w:rPr>
            </w:pPr>
            <w:r>
              <w:rPr>
                <w:rFonts w:eastAsiaTheme="minorEastAsia"/>
                <w:sz w:val="18"/>
                <w:szCs w:val="18"/>
              </w:rPr>
              <w:t>—</w:t>
            </w:r>
          </w:p>
        </w:tc>
        <w:tc>
          <w:tcPr>
            <w:tcW w:w="1474" w:type="dxa"/>
            <w:vAlign w:val="center"/>
          </w:tcPr>
          <w:p w14:paraId="295F1214" w14:textId="77777777" w:rsidR="000E0972" w:rsidRDefault="000E0972" w:rsidP="00523EDC">
            <w:pPr>
              <w:pStyle w:val="TableText"/>
              <w:ind w:right="-5"/>
              <w:rPr>
                <w:rFonts w:hint="eastAsia"/>
              </w:rPr>
            </w:pPr>
            <w:r>
              <w:t>60~</w:t>
            </w:r>
            <w:r>
              <w:rPr>
                <w:spacing w:val="-23"/>
              </w:rPr>
              <w:t xml:space="preserve"> </w:t>
            </w:r>
            <w:r>
              <w:t>90</w:t>
            </w:r>
          </w:p>
        </w:tc>
        <w:tc>
          <w:tcPr>
            <w:tcW w:w="1474" w:type="dxa"/>
            <w:vAlign w:val="center"/>
          </w:tcPr>
          <w:p w14:paraId="3F454C1A" w14:textId="77777777" w:rsidR="000E0972" w:rsidRDefault="000E0972" w:rsidP="00523EDC">
            <w:pPr>
              <w:pStyle w:val="TableText"/>
              <w:ind w:right="-5"/>
              <w:rPr>
                <w:rFonts w:hint="eastAsia"/>
              </w:rPr>
            </w:pPr>
            <w:r>
              <w:t>65~</w:t>
            </w:r>
            <w:r>
              <w:rPr>
                <w:spacing w:val="-23"/>
              </w:rPr>
              <w:t xml:space="preserve"> </w:t>
            </w:r>
            <w:r>
              <w:t>95</w:t>
            </w:r>
          </w:p>
        </w:tc>
      </w:tr>
      <w:tr w:rsidR="000E0972" w14:paraId="4CE923D7" w14:textId="77777777" w:rsidTr="00523EDC">
        <w:trPr>
          <w:trHeight w:val="340"/>
        </w:trPr>
        <w:tc>
          <w:tcPr>
            <w:tcW w:w="1474" w:type="dxa"/>
            <w:vMerge/>
            <w:vAlign w:val="center"/>
          </w:tcPr>
          <w:p w14:paraId="772E4FA3" w14:textId="77777777" w:rsidR="000E0972" w:rsidRDefault="000E0972" w:rsidP="00523EDC">
            <w:pPr>
              <w:jc w:val="center"/>
              <w:rPr>
                <w:rFonts w:eastAsiaTheme="minorEastAsia"/>
                <w:sz w:val="18"/>
                <w:szCs w:val="18"/>
              </w:rPr>
            </w:pPr>
          </w:p>
        </w:tc>
        <w:tc>
          <w:tcPr>
            <w:tcW w:w="1474" w:type="dxa"/>
            <w:vAlign w:val="center"/>
          </w:tcPr>
          <w:p w14:paraId="46B214E1" w14:textId="77777777" w:rsidR="000E0972" w:rsidRDefault="000E0972" w:rsidP="00523EDC">
            <w:pPr>
              <w:pStyle w:val="TableText"/>
              <w:ind w:right="-5"/>
              <w:rPr>
                <w:rFonts w:hint="eastAsia"/>
              </w:rPr>
            </w:pPr>
            <w:proofErr w:type="spellStart"/>
            <w:r>
              <w:t>壁厚</w:t>
            </w:r>
            <w:proofErr w:type="spellEnd"/>
            <w:r>
              <w:rPr>
                <w:spacing w:val="-20"/>
              </w:rPr>
              <w:t xml:space="preserve"> </w:t>
            </w:r>
            <w:r>
              <w:rPr>
                <w:rFonts w:hint="eastAsia"/>
                <w:lang w:eastAsia="zh-CN"/>
              </w:rPr>
              <w:t>＞</w:t>
            </w:r>
            <w:r>
              <w:t>5</w:t>
            </w:r>
            <w:r>
              <w:rPr>
                <w:position w:val="-1"/>
              </w:rPr>
              <w:t>.</w:t>
            </w:r>
            <w:r>
              <w:rPr>
                <w:spacing w:val="-25"/>
                <w:position w:val="-1"/>
              </w:rPr>
              <w:t xml:space="preserve"> </w:t>
            </w:r>
            <w:r>
              <w:rPr>
                <w:position w:val="-1"/>
              </w:rPr>
              <w:t>0</w:t>
            </w:r>
          </w:p>
        </w:tc>
        <w:tc>
          <w:tcPr>
            <w:tcW w:w="1474" w:type="dxa"/>
            <w:vAlign w:val="center"/>
          </w:tcPr>
          <w:p w14:paraId="38D7CE89" w14:textId="77777777" w:rsidR="000E0972" w:rsidRDefault="000E0972" w:rsidP="00523EDC">
            <w:pPr>
              <w:pStyle w:val="TableText"/>
              <w:ind w:right="-5"/>
              <w:rPr>
                <w:rFonts w:hint="eastAsia"/>
              </w:rPr>
            </w:pPr>
            <w:r>
              <w:t>240~</w:t>
            </w:r>
            <w:r>
              <w:rPr>
                <w:spacing w:val="-26"/>
              </w:rPr>
              <w:t xml:space="preserve"> </w:t>
            </w:r>
            <w:r>
              <w:t>290</w:t>
            </w:r>
          </w:p>
        </w:tc>
        <w:tc>
          <w:tcPr>
            <w:tcW w:w="1474" w:type="dxa"/>
            <w:vAlign w:val="center"/>
          </w:tcPr>
          <w:p w14:paraId="4A1B2C98" w14:textId="77777777" w:rsidR="000E0972" w:rsidRDefault="000E0972" w:rsidP="00523EDC">
            <w:pPr>
              <w:pStyle w:val="TableText"/>
              <w:ind w:right="-5"/>
              <w:rPr>
                <w:rFonts w:hint="eastAsia"/>
              </w:rPr>
            </w:pPr>
            <w:r>
              <w:rPr>
                <w:rFonts w:hint="eastAsia"/>
                <w:lang w:eastAsia="zh-CN"/>
              </w:rPr>
              <w:t>≥</w:t>
            </w:r>
            <w:r>
              <w:t>15</w:t>
            </w:r>
          </w:p>
        </w:tc>
        <w:tc>
          <w:tcPr>
            <w:tcW w:w="1474" w:type="dxa"/>
            <w:vAlign w:val="center"/>
          </w:tcPr>
          <w:p w14:paraId="0F8AA05C" w14:textId="77777777" w:rsidR="000E0972" w:rsidRDefault="000E0972" w:rsidP="00523EDC">
            <w:pPr>
              <w:pStyle w:val="TableText"/>
              <w:ind w:right="-5"/>
              <w:rPr>
                <w:rFonts w:hint="eastAsia"/>
              </w:rPr>
            </w:pPr>
            <w:r>
              <w:t>—</w:t>
            </w:r>
          </w:p>
        </w:tc>
        <w:tc>
          <w:tcPr>
            <w:tcW w:w="1474" w:type="dxa"/>
            <w:vAlign w:val="center"/>
          </w:tcPr>
          <w:p w14:paraId="5436946E" w14:textId="77777777" w:rsidR="000E0972" w:rsidRDefault="000E0972" w:rsidP="00523EDC">
            <w:pPr>
              <w:tabs>
                <w:tab w:val="left" w:pos="815"/>
              </w:tabs>
              <w:spacing w:before="6" w:line="242" w:lineRule="exact"/>
              <w:ind w:left="651"/>
              <w:rPr>
                <w:rFonts w:eastAsiaTheme="minorEastAsia"/>
                <w:sz w:val="18"/>
                <w:szCs w:val="18"/>
              </w:rPr>
            </w:pPr>
            <w:r>
              <w:rPr>
                <w:rFonts w:eastAsiaTheme="minorEastAsia"/>
                <w:sz w:val="18"/>
                <w:szCs w:val="18"/>
              </w:rPr>
              <w:t>—</w:t>
            </w:r>
          </w:p>
        </w:tc>
      </w:tr>
      <w:tr w:rsidR="000E0972" w14:paraId="1DBA11EC" w14:textId="77777777" w:rsidTr="00523EDC">
        <w:trPr>
          <w:trHeight w:val="340"/>
        </w:trPr>
        <w:tc>
          <w:tcPr>
            <w:tcW w:w="1474" w:type="dxa"/>
            <w:vMerge w:val="restart"/>
            <w:vAlign w:val="center"/>
          </w:tcPr>
          <w:p w14:paraId="2710CDD1" w14:textId="77777777" w:rsidR="000E0972" w:rsidRDefault="000E0972" w:rsidP="00523EDC">
            <w:pPr>
              <w:pStyle w:val="TableText"/>
              <w:ind w:right="-5"/>
              <w:rPr>
                <w:rFonts w:hint="eastAsia"/>
              </w:rPr>
            </w:pPr>
            <w:proofErr w:type="spellStart"/>
            <w:r>
              <w:t>硬态拉拔</w:t>
            </w:r>
            <w:proofErr w:type="spellEnd"/>
            <w:r>
              <w:t>(H80)</w:t>
            </w:r>
          </w:p>
        </w:tc>
        <w:tc>
          <w:tcPr>
            <w:tcW w:w="1474" w:type="dxa"/>
            <w:vAlign w:val="center"/>
          </w:tcPr>
          <w:p w14:paraId="4AB4952E" w14:textId="77777777" w:rsidR="000E0972" w:rsidRDefault="000E0972" w:rsidP="00523EDC">
            <w:pPr>
              <w:pStyle w:val="TableText"/>
              <w:ind w:right="-5"/>
              <w:rPr>
                <w:rFonts w:hint="eastAsia"/>
              </w:rPr>
            </w:pPr>
            <w:proofErr w:type="spellStart"/>
            <w:r>
              <w:t>壁厚</w:t>
            </w:r>
            <w:proofErr w:type="spellEnd"/>
            <w:r>
              <w:rPr>
                <w:spacing w:val="-26"/>
              </w:rPr>
              <w:t xml:space="preserve"> </w:t>
            </w:r>
            <w:r>
              <w:rPr>
                <w:rFonts w:hint="eastAsia"/>
                <w:lang w:eastAsia="zh-CN"/>
              </w:rPr>
              <w:t>≤</w:t>
            </w:r>
            <w:r>
              <w:t>5</w:t>
            </w:r>
            <w:r>
              <w:rPr>
                <w:position w:val="-1"/>
              </w:rPr>
              <w:t>.</w:t>
            </w:r>
            <w:r>
              <w:rPr>
                <w:spacing w:val="-25"/>
                <w:position w:val="-1"/>
              </w:rPr>
              <w:t xml:space="preserve"> </w:t>
            </w:r>
            <w:r>
              <w:rPr>
                <w:position w:val="-1"/>
              </w:rPr>
              <w:t>0</w:t>
            </w:r>
          </w:p>
        </w:tc>
        <w:tc>
          <w:tcPr>
            <w:tcW w:w="1474" w:type="dxa"/>
            <w:vAlign w:val="center"/>
          </w:tcPr>
          <w:p w14:paraId="0CCBDFC7" w14:textId="77777777" w:rsidR="000E0972" w:rsidRDefault="000E0972" w:rsidP="00523EDC">
            <w:pPr>
              <w:pStyle w:val="TableText"/>
              <w:ind w:right="-5"/>
              <w:rPr>
                <w:rFonts w:hint="eastAsia"/>
              </w:rPr>
            </w:pPr>
            <w:r>
              <w:t>290~</w:t>
            </w:r>
            <w:r>
              <w:rPr>
                <w:spacing w:val="-20"/>
              </w:rPr>
              <w:t xml:space="preserve"> </w:t>
            </w:r>
            <w:r>
              <w:t>360</w:t>
            </w:r>
          </w:p>
        </w:tc>
        <w:tc>
          <w:tcPr>
            <w:tcW w:w="1474" w:type="dxa"/>
            <w:vAlign w:val="center"/>
          </w:tcPr>
          <w:p w14:paraId="04549583" w14:textId="77777777" w:rsidR="000E0972" w:rsidRDefault="000E0972" w:rsidP="00523EDC">
            <w:pPr>
              <w:tabs>
                <w:tab w:val="left" w:pos="891"/>
              </w:tabs>
              <w:spacing w:before="8" w:line="241" w:lineRule="exact"/>
              <w:ind w:left="727"/>
              <w:rPr>
                <w:rFonts w:eastAsiaTheme="minorEastAsia"/>
                <w:sz w:val="18"/>
                <w:szCs w:val="18"/>
              </w:rPr>
            </w:pPr>
            <w:r>
              <w:rPr>
                <w:rFonts w:eastAsiaTheme="minorEastAsia"/>
                <w:sz w:val="18"/>
                <w:szCs w:val="18"/>
              </w:rPr>
              <w:t>—</w:t>
            </w:r>
          </w:p>
        </w:tc>
        <w:tc>
          <w:tcPr>
            <w:tcW w:w="1474" w:type="dxa"/>
            <w:vAlign w:val="center"/>
          </w:tcPr>
          <w:p w14:paraId="3BF86941" w14:textId="77777777" w:rsidR="000E0972" w:rsidRDefault="000E0972" w:rsidP="00523EDC">
            <w:pPr>
              <w:pStyle w:val="TableText"/>
              <w:ind w:right="-5"/>
              <w:rPr>
                <w:rFonts w:hint="eastAsia"/>
              </w:rPr>
            </w:pPr>
            <w:r>
              <w:t>85~</w:t>
            </w:r>
            <w:r>
              <w:rPr>
                <w:spacing w:val="-23"/>
              </w:rPr>
              <w:t xml:space="preserve"> </w:t>
            </w:r>
            <w:r>
              <w:t>105</w:t>
            </w:r>
          </w:p>
        </w:tc>
        <w:tc>
          <w:tcPr>
            <w:tcW w:w="1474" w:type="dxa"/>
            <w:vAlign w:val="center"/>
          </w:tcPr>
          <w:p w14:paraId="43EAB1F6" w14:textId="77777777" w:rsidR="000E0972" w:rsidRDefault="000E0972" w:rsidP="00523EDC">
            <w:pPr>
              <w:pStyle w:val="TableText"/>
              <w:ind w:right="-5"/>
              <w:rPr>
                <w:rFonts w:hint="eastAsia"/>
              </w:rPr>
            </w:pPr>
            <w:r>
              <w:t>90~</w:t>
            </w:r>
            <w:r>
              <w:rPr>
                <w:spacing w:val="-20"/>
              </w:rPr>
              <w:t xml:space="preserve"> </w:t>
            </w:r>
            <w:r>
              <w:t>110</w:t>
            </w:r>
          </w:p>
        </w:tc>
      </w:tr>
      <w:tr w:rsidR="000E0972" w14:paraId="21DC08DD" w14:textId="77777777" w:rsidTr="00523EDC">
        <w:trPr>
          <w:trHeight w:val="340"/>
        </w:trPr>
        <w:tc>
          <w:tcPr>
            <w:tcW w:w="1474" w:type="dxa"/>
            <w:vMerge/>
            <w:vAlign w:val="center"/>
          </w:tcPr>
          <w:p w14:paraId="064E3F43" w14:textId="77777777" w:rsidR="000E0972" w:rsidRDefault="000E0972" w:rsidP="00523EDC">
            <w:pPr>
              <w:jc w:val="center"/>
              <w:rPr>
                <w:rFonts w:eastAsiaTheme="minorEastAsia"/>
                <w:sz w:val="18"/>
                <w:szCs w:val="18"/>
              </w:rPr>
            </w:pPr>
          </w:p>
        </w:tc>
        <w:tc>
          <w:tcPr>
            <w:tcW w:w="1474" w:type="dxa"/>
            <w:vAlign w:val="center"/>
          </w:tcPr>
          <w:p w14:paraId="02DDAD7C" w14:textId="77777777" w:rsidR="000E0972" w:rsidRDefault="000E0972" w:rsidP="00523EDC">
            <w:pPr>
              <w:pStyle w:val="TableText"/>
              <w:ind w:right="-5"/>
              <w:rPr>
                <w:rFonts w:hint="eastAsia"/>
              </w:rPr>
            </w:pPr>
            <w:proofErr w:type="spellStart"/>
            <w:r>
              <w:t>壁厚</w:t>
            </w:r>
            <w:proofErr w:type="spellEnd"/>
            <w:r>
              <w:rPr>
                <w:spacing w:val="-20"/>
              </w:rPr>
              <w:t xml:space="preserve"> </w:t>
            </w:r>
            <w:r>
              <w:rPr>
                <w:rFonts w:hint="eastAsia"/>
                <w:lang w:eastAsia="zh-CN"/>
              </w:rPr>
              <w:t>＞</w:t>
            </w:r>
            <w:r>
              <w:t>5</w:t>
            </w:r>
            <w:r>
              <w:rPr>
                <w:position w:val="-1"/>
              </w:rPr>
              <w:t>.</w:t>
            </w:r>
            <w:r>
              <w:rPr>
                <w:spacing w:val="-25"/>
                <w:position w:val="-1"/>
              </w:rPr>
              <w:t xml:space="preserve"> </w:t>
            </w:r>
            <w:r>
              <w:rPr>
                <w:position w:val="-1"/>
              </w:rPr>
              <w:t>0</w:t>
            </w:r>
          </w:p>
        </w:tc>
        <w:tc>
          <w:tcPr>
            <w:tcW w:w="1474" w:type="dxa"/>
            <w:vAlign w:val="center"/>
          </w:tcPr>
          <w:p w14:paraId="0D550DBF" w14:textId="77777777" w:rsidR="000E0972" w:rsidRDefault="000E0972" w:rsidP="00523EDC">
            <w:pPr>
              <w:pStyle w:val="TableText"/>
              <w:ind w:right="-5"/>
              <w:rPr>
                <w:rFonts w:hint="eastAsia"/>
              </w:rPr>
            </w:pPr>
            <w:r>
              <w:t>270~</w:t>
            </w:r>
            <w:r>
              <w:rPr>
                <w:spacing w:val="-21"/>
              </w:rPr>
              <w:t xml:space="preserve"> </w:t>
            </w:r>
            <w:r>
              <w:t>320</w:t>
            </w:r>
          </w:p>
        </w:tc>
        <w:tc>
          <w:tcPr>
            <w:tcW w:w="1474" w:type="dxa"/>
            <w:vAlign w:val="center"/>
          </w:tcPr>
          <w:p w14:paraId="12FD0580" w14:textId="77777777" w:rsidR="000E0972" w:rsidRDefault="000E0972" w:rsidP="00523EDC">
            <w:pPr>
              <w:pStyle w:val="TableText"/>
              <w:ind w:right="-5"/>
              <w:rPr>
                <w:rFonts w:hint="eastAsia"/>
              </w:rPr>
            </w:pPr>
            <w:r>
              <w:rPr>
                <w:rFonts w:hint="eastAsia"/>
                <w:w w:val="113"/>
                <w:lang w:eastAsia="zh-CN"/>
              </w:rPr>
              <w:t>≥</w:t>
            </w:r>
            <w:r>
              <w:rPr>
                <w:w w:val="113"/>
              </w:rPr>
              <w:t>6</w:t>
            </w:r>
          </w:p>
        </w:tc>
        <w:tc>
          <w:tcPr>
            <w:tcW w:w="1474" w:type="dxa"/>
            <w:vAlign w:val="center"/>
          </w:tcPr>
          <w:p w14:paraId="0FC8B0F2" w14:textId="77777777" w:rsidR="000E0972" w:rsidRDefault="000E0972" w:rsidP="00523EDC">
            <w:pPr>
              <w:pStyle w:val="TableText"/>
              <w:ind w:right="-5"/>
              <w:rPr>
                <w:rFonts w:hint="eastAsia"/>
              </w:rPr>
            </w:pPr>
            <w:r>
              <w:t>—</w:t>
            </w:r>
          </w:p>
        </w:tc>
        <w:tc>
          <w:tcPr>
            <w:tcW w:w="1474" w:type="dxa"/>
            <w:vAlign w:val="center"/>
          </w:tcPr>
          <w:p w14:paraId="2138FA03" w14:textId="77777777" w:rsidR="000E0972" w:rsidRDefault="000E0972" w:rsidP="00523EDC">
            <w:pPr>
              <w:tabs>
                <w:tab w:val="left" w:pos="815"/>
              </w:tabs>
              <w:spacing w:before="11" w:line="241" w:lineRule="exact"/>
              <w:ind w:left="651"/>
              <w:rPr>
                <w:rFonts w:eastAsiaTheme="minorEastAsia"/>
                <w:sz w:val="18"/>
                <w:szCs w:val="18"/>
              </w:rPr>
            </w:pPr>
            <w:r>
              <w:rPr>
                <w:rFonts w:eastAsiaTheme="minorEastAsia"/>
                <w:position w:val="-1"/>
                <w:sz w:val="18"/>
                <w:szCs w:val="18"/>
              </w:rPr>
              <w:t>—</w:t>
            </w:r>
          </w:p>
        </w:tc>
      </w:tr>
    </w:tbl>
    <w:bookmarkEnd w:id="28"/>
    <w:p w14:paraId="2A2D61B0" w14:textId="3EBFD34B" w:rsidR="004433B2" w:rsidRDefault="007C060D">
      <w:pPr>
        <w:pStyle w:val="afe"/>
        <w:numPr>
          <w:ilvl w:val="0"/>
          <w:numId w:val="1"/>
        </w:numPr>
        <w:spacing w:beforeLines="50" w:before="120" w:afterLines="50" w:after="120" w:line="360" w:lineRule="auto"/>
        <w:ind w:firstLineChars="0"/>
        <w:rPr>
          <w:rFonts w:ascii="黑体" w:eastAsia="黑体" w:hAnsi="宋体" w:cs="宋体" w:hint="eastAsia"/>
          <w:bCs/>
          <w:szCs w:val="24"/>
        </w:rPr>
      </w:pPr>
      <w:r>
        <w:rPr>
          <w:rFonts w:ascii="黑体" w:eastAsia="黑体" w:hAnsi="宋体" w:cs="宋体" w:hint="eastAsia"/>
          <w:bCs/>
          <w:szCs w:val="24"/>
        </w:rPr>
        <w:t>标准中涉及专利的情况</w:t>
      </w:r>
    </w:p>
    <w:p w14:paraId="2A0954E9" w14:textId="77777777" w:rsidR="004433B2" w:rsidRDefault="007C060D">
      <w:pPr>
        <w:spacing w:line="360" w:lineRule="auto"/>
        <w:ind w:firstLineChars="246" w:firstLine="590"/>
        <w:rPr>
          <w:szCs w:val="24"/>
        </w:rPr>
      </w:pPr>
      <w:r>
        <w:rPr>
          <w:rFonts w:eastAsiaTheme="minorEastAsia" w:hAnsi="宋体" w:cstheme="minorBidi" w:hint="eastAsia"/>
          <w:kern w:val="2"/>
          <w:szCs w:val="24"/>
        </w:rPr>
        <w:t>本标准不涉及专利问题。</w:t>
      </w:r>
    </w:p>
    <w:p w14:paraId="430B3C6C" w14:textId="77777777" w:rsidR="004433B2" w:rsidRDefault="007C060D">
      <w:pPr>
        <w:numPr>
          <w:ilvl w:val="0"/>
          <w:numId w:val="1"/>
        </w:numPr>
        <w:adjustRightInd/>
        <w:spacing w:beforeLines="50" w:before="120" w:afterLines="50" w:after="120" w:line="360" w:lineRule="auto"/>
        <w:jc w:val="both"/>
        <w:textAlignment w:val="auto"/>
        <w:rPr>
          <w:rFonts w:ascii="黑体" w:eastAsia="黑体" w:hAnsi="宋体" w:cs="宋体" w:hint="eastAsia"/>
          <w:bCs/>
          <w:szCs w:val="24"/>
        </w:rPr>
      </w:pPr>
      <w:r>
        <w:rPr>
          <w:rFonts w:ascii="黑体" w:eastAsia="黑体" w:hAnsi="宋体" w:cs="宋体" w:hint="eastAsia"/>
          <w:bCs/>
          <w:szCs w:val="24"/>
        </w:rPr>
        <w:t>预期达到的社会效益等情况</w:t>
      </w:r>
    </w:p>
    <w:p w14:paraId="2119C38B" w14:textId="77777777" w:rsidR="004433B2" w:rsidRDefault="007C060D">
      <w:pPr>
        <w:pStyle w:val="a8"/>
        <w:numPr>
          <w:ilvl w:val="0"/>
          <w:numId w:val="21"/>
        </w:numPr>
        <w:adjustRightInd/>
        <w:spacing w:line="360" w:lineRule="auto"/>
        <w:jc w:val="both"/>
        <w:textAlignment w:val="auto"/>
        <w:rPr>
          <w:rFonts w:ascii="黑体" w:eastAsia="黑体" w:hAnsi="宋体" w:cs="宋体" w:hint="eastAsia"/>
          <w:bCs/>
          <w:szCs w:val="24"/>
        </w:rPr>
      </w:pPr>
      <w:r>
        <w:rPr>
          <w:rFonts w:ascii="黑体" w:eastAsia="黑体" w:hAnsi="宋体" w:cs="宋体" w:hint="eastAsia"/>
          <w:bCs/>
          <w:szCs w:val="24"/>
        </w:rPr>
        <w:t>项目的必要性阐述</w:t>
      </w:r>
    </w:p>
    <w:p w14:paraId="5920BF57" w14:textId="77777777" w:rsidR="00E739A5" w:rsidRPr="00E739A5" w:rsidRDefault="00E739A5" w:rsidP="00E739A5">
      <w:pPr>
        <w:pStyle w:val="a8"/>
        <w:adjustRightInd/>
        <w:spacing w:line="360" w:lineRule="auto"/>
        <w:ind w:firstLineChars="200" w:firstLine="480"/>
        <w:jc w:val="both"/>
        <w:textAlignment w:val="auto"/>
        <w:rPr>
          <w:szCs w:val="24"/>
        </w:rPr>
      </w:pPr>
      <w:r w:rsidRPr="00E739A5">
        <w:rPr>
          <w:rFonts w:hint="eastAsia"/>
          <w:szCs w:val="24"/>
        </w:rPr>
        <w:t xml:space="preserve">GB/T 19850-2013 </w:t>
      </w:r>
      <w:r w:rsidRPr="00E739A5">
        <w:rPr>
          <w:rFonts w:hint="eastAsia"/>
          <w:szCs w:val="24"/>
        </w:rPr>
        <w:t>《导电用无缝铜管》于</w:t>
      </w:r>
      <w:r w:rsidRPr="00E739A5">
        <w:rPr>
          <w:rFonts w:hint="eastAsia"/>
          <w:szCs w:val="24"/>
        </w:rPr>
        <w:t>2013</w:t>
      </w:r>
      <w:r w:rsidRPr="00E739A5">
        <w:rPr>
          <w:rFonts w:hint="eastAsia"/>
          <w:szCs w:val="24"/>
        </w:rPr>
        <w:t>年</w:t>
      </w:r>
      <w:r w:rsidRPr="00E739A5">
        <w:rPr>
          <w:rFonts w:hint="eastAsia"/>
          <w:szCs w:val="24"/>
        </w:rPr>
        <w:t>12</w:t>
      </w:r>
      <w:r w:rsidRPr="00E739A5">
        <w:rPr>
          <w:rFonts w:hint="eastAsia"/>
          <w:szCs w:val="24"/>
        </w:rPr>
        <w:t>月</w:t>
      </w:r>
      <w:r w:rsidRPr="00E739A5">
        <w:rPr>
          <w:rFonts w:hint="eastAsia"/>
          <w:szCs w:val="24"/>
        </w:rPr>
        <w:t>17</w:t>
      </w:r>
      <w:r w:rsidRPr="00E739A5">
        <w:rPr>
          <w:rFonts w:hint="eastAsia"/>
          <w:szCs w:val="24"/>
        </w:rPr>
        <w:t>日修订发布，</w:t>
      </w:r>
      <w:r w:rsidRPr="00E739A5">
        <w:rPr>
          <w:rFonts w:hint="eastAsia"/>
          <w:szCs w:val="24"/>
        </w:rPr>
        <w:t>2014</w:t>
      </w:r>
      <w:r w:rsidRPr="00E739A5">
        <w:rPr>
          <w:rFonts w:hint="eastAsia"/>
          <w:szCs w:val="24"/>
        </w:rPr>
        <w:t>年</w:t>
      </w:r>
      <w:r w:rsidRPr="00E739A5">
        <w:rPr>
          <w:rFonts w:hint="eastAsia"/>
          <w:szCs w:val="24"/>
        </w:rPr>
        <w:t>9</w:t>
      </w:r>
      <w:r w:rsidRPr="00E739A5">
        <w:rPr>
          <w:rFonts w:hint="eastAsia"/>
          <w:szCs w:val="24"/>
        </w:rPr>
        <w:t>月</w:t>
      </w:r>
      <w:r w:rsidRPr="00E739A5">
        <w:rPr>
          <w:rFonts w:hint="eastAsia"/>
          <w:szCs w:val="24"/>
        </w:rPr>
        <w:t>1</w:t>
      </w:r>
      <w:r w:rsidRPr="00E739A5">
        <w:rPr>
          <w:rFonts w:hint="eastAsia"/>
          <w:szCs w:val="24"/>
        </w:rPr>
        <w:t>日实施，至今已</w:t>
      </w:r>
      <w:r w:rsidRPr="00E739A5">
        <w:rPr>
          <w:rFonts w:hint="eastAsia"/>
          <w:szCs w:val="24"/>
        </w:rPr>
        <w:t>10</w:t>
      </w:r>
      <w:r w:rsidRPr="00E739A5">
        <w:rPr>
          <w:rFonts w:hint="eastAsia"/>
          <w:szCs w:val="24"/>
        </w:rPr>
        <w:t>年有余，在此期间，随着我国经济和</w:t>
      </w:r>
      <w:proofErr w:type="gramStart"/>
      <w:r w:rsidRPr="00E739A5">
        <w:rPr>
          <w:rFonts w:hint="eastAsia"/>
          <w:szCs w:val="24"/>
        </w:rPr>
        <w:t>铜加工</w:t>
      </w:r>
      <w:proofErr w:type="gramEnd"/>
      <w:r w:rsidRPr="00E739A5">
        <w:rPr>
          <w:rFonts w:hint="eastAsia"/>
          <w:szCs w:val="24"/>
        </w:rPr>
        <w:t>技术的发展以及国际贸易的逐步扩大与融合，导电用铜管产品在产品形状、规格、力学性能、电性能等要求方面也发生了较大变化。本标准修订的必要性主要体现在以下几个方面：</w:t>
      </w:r>
    </w:p>
    <w:p w14:paraId="32CAAAF2" w14:textId="3F6A72FB" w:rsidR="00E739A5" w:rsidRDefault="00E739A5" w:rsidP="00E739A5">
      <w:pPr>
        <w:pStyle w:val="a8"/>
        <w:adjustRightInd/>
        <w:spacing w:line="360" w:lineRule="auto"/>
        <w:ind w:firstLineChars="200" w:firstLine="480"/>
        <w:jc w:val="both"/>
        <w:textAlignment w:val="auto"/>
        <w:rPr>
          <w:szCs w:val="24"/>
        </w:rPr>
      </w:pPr>
      <w:r>
        <w:rPr>
          <w:rFonts w:hint="eastAsia"/>
          <w:szCs w:val="24"/>
        </w:rPr>
        <w:t>1</w:t>
      </w:r>
      <w:r>
        <w:rPr>
          <w:rFonts w:hint="eastAsia"/>
          <w:szCs w:val="24"/>
        </w:rPr>
        <w:t>、</w:t>
      </w:r>
      <w:r w:rsidRPr="00E739A5">
        <w:rPr>
          <w:rFonts w:hint="eastAsia"/>
          <w:szCs w:val="24"/>
        </w:rPr>
        <w:t>技术进步与创新需求</w:t>
      </w:r>
    </w:p>
    <w:p w14:paraId="76321B17" w14:textId="732A2497" w:rsidR="00E739A5" w:rsidRPr="00E739A5" w:rsidRDefault="00E739A5" w:rsidP="00E739A5">
      <w:pPr>
        <w:pStyle w:val="a8"/>
        <w:adjustRightInd/>
        <w:spacing w:line="360" w:lineRule="auto"/>
        <w:ind w:firstLineChars="200" w:firstLine="480"/>
        <w:jc w:val="both"/>
        <w:textAlignment w:val="auto"/>
        <w:rPr>
          <w:szCs w:val="24"/>
        </w:rPr>
      </w:pPr>
      <w:r w:rsidRPr="00E739A5">
        <w:rPr>
          <w:rFonts w:hint="eastAsia"/>
          <w:szCs w:val="24"/>
        </w:rPr>
        <w:t>随着铜加工技术的不断发展，新的生产工艺和材料应用不断涌现。例如，新型铜合金材料的研发、高精度加工技术的提升等，都需要标准与时俱进，以适应行业技术进步的需求。修订标准可以纳入最新的技术成果，推动行业技术创新和升级。</w:t>
      </w:r>
    </w:p>
    <w:p w14:paraId="61CC9AF5" w14:textId="77777777" w:rsidR="00E739A5" w:rsidRDefault="00E739A5" w:rsidP="00E739A5">
      <w:pPr>
        <w:pStyle w:val="a8"/>
        <w:numPr>
          <w:ilvl w:val="0"/>
          <w:numId w:val="26"/>
        </w:numPr>
        <w:adjustRightInd/>
        <w:spacing w:line="360" w:lineRule="auto"/>
        <w:jc w:val="both"/>
        <w:textAlignment w:val="auto"/>
        <w:rPr>
          <w:szCs w:val="24"/>
        </w:rPr>
      </w:pPr>
      <w:r w:rsidRPr="00E739A5">
        <w:rPr>
          <w:rFonts w:hint="eastAsia"/>
          <w:szCs w:val="24"/>
        </w:rPr>
        <w:t>市场需求变化</w:t>
      </w:r>
    </w:p>
    <w:p w14:paraId="4DD5A4BB" w14:textId="51B32CDA" w:rsidR="00E739A5" w:rsidRPr="00E739A5" w:rsidRDefault="00E739A5" w:rsidP="00E739A5">
      <w:pPr>
        <w:pStyle w:val="a8"/>
        <w:adjustRightInd/>
        <w:spacing w:line="360" w:lineRule="auto"/>
        <w:ind w:firstLineChars="200" w:firstLine="480"/>
        <w:jc w:val="both"/>
        <w:textAlignment w:val="auto"/>
        <w:rPr>
          <w:szCs w:val="24"/>
        </w:rPr>
      </w:pPr>
      <w:r w:rsidRPr="00E739A5">
        <w:rPr>
          <w:rFonts w:hint="eastAsia"/>
          <w:szCs w:val="24"/>
        </w:rPr>
        <w:t>铜管的应用领域不断扩大，如新能源汽车、</w:t>
      </w:r>
      <w:r w:rsidRPr="00E739A5">
        <w:rPr>
          <w:rFonts w:hint="eastAsia"/>
          <w:szCs w:val="24"/>
        </w:rPr>
        <w:t>5G</w:t>
      </w:r>
      <w:r w:rsidRPr="00E739A5">
        <w:rPr>
          <w:rFonts w:hint="eastAsia"/>
          <w:szCs w:val="24"/>
        </w:rPr>
        <w:t>通信、高端装备制造等新兴领域对铜管的性能要求更高。例如，新能源汽车的液冷系统需要更高导热性和耐腐蚀性的铜管，标准修订可针对性地提高相关性能指标，满足市场需求。</w:t>
      </w:r>
    </w:p>
    <w:p w14:paraId="18514440" w14:textId="00B3FE48" w:rsidR="00E739A5" w:rsidRDefault="00E739A5" w:rsidP="00E739A5">
      <w:pPr>
        <w:pStyle w:val="a8"/>
        <w:numPr>
          <w:ilvl w:val="0"/>
          <w:numId w:val="26"/>
        </w:numPr>
        <w:adjustRightInd/>
        <w:spacing w:line="360" w:lineRule="auto"/>
        <w:jc w:val="both"/>
        <w:textAlignment w:val="auto"/>
        <w:rPr>
          <w:szCs w:val="24"/>
        </w:rPr>
      </w:pPr>
      <w:r w:rsidRPr="00E739A5">
        <w:rPr>
          <w:rFonts w:hint="eastAsia"/>
          <w:szCs w:val="24"/>
        </w:rPr>
        <w:t>质量控制与安全要求</w:t>
      </w:r>
    </w:p>
    <w:p w14:paraId="40142064" w14:textId="559D8DAF" w:rsidR="00E739A5" w:rsidRPr="00E739A5" w:rsidRDefault="00E739A5" w:rsidP="00E739A5">
      <w:pPr>
        <w:pStyle w:val="a8"/>
        <w:adjustRightInd/>
        <w:spacing w:line="360" w:lineRule="auto"/>
        <w:ind w:firstLineChars="200" w:firstLine="480"/>
        <w:jc w:val="both"/>
        <w:textAlignment w:val="auto"/>
        <w:rPr>
          <w:szCs w:val="24"/>
        </w:rPr>
      </w:pPr>
      <w:r w:rsidRPr="00E739A5">
        <w:rPr>
          <w:rFonts w:hint="eastAsia"/>
          <w:szCs w:val="24"/>
        </w:rPr>
        <w:t>随着对产品质量和安全性的关注度不断提高，标准需要更加严格和细化。例如，增加对铜管表面质量、力学性能、耐腐蚀性等方面的检测要求，确保产品在使用过程中的安全性和可靠性，减少因质量问题引发的安全隐患。</w:t>
      </w:r>
    </w:p>
    <w:p w14:paraId="5571AD1D" w14:textId="050B0C94" w:rsidR="00E739A5" w:rsidRDefault="00E739A5" w:rsidP="00E739A5">
      <w:pPr>
        <w:pStyle w:val="a8"/>
        <w:numPr>
          <w:ilvl w:val="0"/>
          <w:numId w:val="26"/>
        </w:numPr>
        <w:adjustRightInd/>
        <w:spacing w:line="360" w:lineRule="auto"/>
        <w:jc w:val="both"/>
        <w:textAlignment w:val="auto"/>
        <w:rPr>
          <w:szCs w:val="24"/>
        </w:rPr>
      </w:pPr>
      <w:r w:rsidRPr="00E739A5">
        <w:rPr>
          <w:rFonts w:hint="eastAsia"/>
          <w:szCs w:val="24"/>
        </w:rPr>
        <w:t>国际贸易与标准兼容性</w:t>
      </w:r>
    </w:p>
    <w:p w14:paraId="05C44892" w14:textId="77777777" w:rsidR="00E739A5" w:rsidRDefault="00E739A5" w:rsidP="00E739A5">
      <w:pPr>
        <w:pStyle w:val="a8"/>
        <w:adjustRightInd/>
        <w:spacing w:line="360" w:lineRule="auto"/>
        <w:ind w:firstLineChars="200" w:firstLine="480"/>
        <w:jc w:val="both"/>
        <w:textAlignment w:val="auto"/>
        <w:rPr>
          <w:szCs w:val="24"/>
        </w:rPr>
      </w:pPr>
      <w:r w:rsidRPr="00E739A5">
        <w:rPr>
          <w:rFonts w:hint="eastAsia"/>
          <w:szCs w:val="24"/>
        </w:rPr>
        <w:t>全球化背景下，我国铜管产品出口量不断增加。修订标准可参考国际先进标准，提高与国际标准的兼容性，降低贸易壁垒，增强我国铜管产品在国际市场的竞争力。</w:t>
      </w:r>
    </w:p>
    <w:p w14:paraId="645E2916" w14:textId="77777777" w:rsidR="00E739A5" w:rsidRDefault="00E739A5" w:rsidP="00E739A5">
      <w:pPr>
        <w:pStyle w:val="a8"/>
        <w:numPr>
          <w:ilvl w:val="0"/>
          <w:numId w:val="26"/>
        </w:numPr>
        <w:adjustRightInd/>
        <w:spacing w:line="360" w:lineRule="auto"/>
        <w:jc w:val="both"/>
        <w:textAlignment w:val="auto"/>
        <w:rPr>
          <w:szCs w:val="24"/>
        </w:rPr>
      </w:pPr>
      <w:r w:rsidRPr="00E739A5">
        <w:rPr>
          <w:rFonts w:hint="eastAsia"/>
          <w:szCs w:val="24"/>
        </w:rPr>
        <w:t>政策导向与可持续发展</w:t>
      </w:r>
    </w:p>
    <w:p w14:paraId="7812B91C" w14:textId="15792A73" w:rsidR="00E739A5" w:rsidRPr="00E739A5" w:rsidRDefault="00E739A5" w:rsidP="00E739A5">
      <w:pPr>
        <w:pStyle w:val="a8"/>
        <w:adjustRightInd/>
        <w:spacing w:line="360" w:lineRule="auto"/>
        <w:ind w:firstLineChars="200" w:firstLine="480"/>
        <w:jc w:val="both"/>
        <w:textAlignment w:val="auto"/>
        <w:rPr>
          <w:szCs w:val="24"/>
        </w:rPr>
      </w:pPr>
      <w:r w:rsidRPr="00E739A5">
        <w:rPr>
          <w:rFonts w:hint="eastAsia"/>
          <w:szCs w:val="24"/>
        </w:rPr>
        <w:t>国家政策鼓励铜加工行业绿色发展和资源循环利用。标准修订可纳入环保要求，如</w:t>
      </w:r>
      <w:r w:rsidRPr="00E739A5">
        <w:rPr>
          <w:rFonts w:hint="eastAsia"/>
          <w:szCs w:val="24"/>
        </w:rPr>
        <w:lastRenderedPageBreak/>
        <w:t>限制有害物质的使用、提高资源回收利用率等，推动行业可持续发展。</w:t>
      </w:r>
    </w:p>
    <w:p w14:paraId="7A9F7245" w14:textId="77777777" w:rsidR="00E739A5" w:rsidRPr="00E739A5" w:rsidRDefault="00E739A5" w:rsidP="00E739A5">
      <w:pPr>
        <w:pStyle w:val="a8"/>
        <w:adjustRightInd/>
        <w:spacing w:line="360" w:lineRule="auto"/>
        <w:ind w:firstLineChars="200" w:firstLine="480"/>
        <w:jc w:val="both"/>
        <w:textAlignment w:val="auto"/>
        <w:rPr>
          <w:rFonts w:ascii="黑体" w:eastAsia="黑体" w:hAnsi="宋体" w:cs="宋体" w:hint="eastAsia"/>
          <w:bCs/>
          <w:szCs w:val="24"/>
        </w:rPr>
      </w:pPr>
      <w:r w:rsidRPr="00E739A5">
        <w:rPr>
          <w:rFonts w:hint="eastAsia"/>
          <w:szCs w:val="24"/>
        </w:rPr>
        <w:t>综上，《导电用无缝铜管》标准修订是促进行业健康可持续发展，适应行业发展、提升产品质量、满足市场需求和政策要求的必然选择。</w:t>
      </w:r>
    </w:p>
    <w:p w14:paraId="2BF25D34" w14:textId="18DA068D" w:rsidR="004433B2" w:rsidRDefault="00E739A5" w:rsidP="00E739A5">
      <w:pPr>
        <w:pStyle w:val="a8"/>
        <w:adjustRightInd/>
        <w:spacing w:line="360" w:lineRule="auto"/>
        <w:jc w:val="both"/>
        <w:textAlignment w:val="auto"/>
        <w:rPr>
          <w:rFonts w:ascii="黑体" w:eastAsia="黑体" w:hAnsi="宋体" w:cs="宋体" w:hint="eastAsia"/>
          <w:bCs/>
          <w:szCs w:val="24"/>
        </w:rPr>
      </w:pPr>
      <w:r>
        <w:rPr>
          <w:rFonts w:ascii="黑体" w:eastAsia="黑体" w:hAnsi="宋体" w:cs="宋体" w:hint="eastAsia"/>
          <w:bCs/>
          <w:szCs w:val="24"/>
        </w:rPr>
        <w:t>（二）</w:t>
      </w:r>
      <w:r w:rsidR="007C060D">
        <w:rPr>
          <w:rFonts w:ascii="黑体" w:eastAsia="黑体" w:hAnsi="宋体" w:cs="宋体" w:hint="eastAsia"/>
          <w:bCs/>
          <w:szCs w:val="24"/>
        </w:rPr>
        <w:t>标准的先进性、创新性、标准实施后预期产生的经济效益和社会效益</w:t>
      </w:r>
    </w:p>
    <w:p w14:paraId="17B46E39" w14:textId="6814D758" w:rsidR="00E739A5" w:rsidRPr="00E739A5" w:rsidRDefault="00E739A5" w:rsidP="00E739A5">
      <w:pPr>
        <w:pStyle w:val="a8"/>
        <w:spacing w:line="360" w:lineRule="auto"/>
        <w:ind w:firstLineChars="200" w:firstLine="480"/>
        <w:rPr>
          <w:rFonts w:ascii="宋体" w:eastAsiaTheme="minorEastAsia" w:hAnsi="宋体" w:cstheme="minorBidi" w:hint="eastAsia"/>
          <w:kern w:val="2"/>
          <w:szCs w:val="24"/>
        </w:rPr>
      </w:pPr>
      <w:r w:rsidRPr="00E739A5">
        <w:rPr>
          <w:rFonts w:ascii="宋体" w:eastAsiaTheme="minorEastAsia" w:hAnsi="宋体" w:cstheme="minorBidi" w:hint="eastAsia"/>
          <w:kern w:val="2"/>
          <w:szCs w:val="24"/>
        </w:rPr>
        <w:t>本标准的</w:t>
      </w:r>
      <w:r>
        <w:rPr>
          <w:rFonts w:ascii="宋体" w:eastAsiaTheme="minorEastAsia" w:hAnsi="宋体" w:cstheme="minorBidi" w:hint="eastAsia"/>
          <w:kern w:val="2"/>
          <w:szCs w:val="24"/>
        </w:rPr>
        <w:t>修订</w:t>
      </w:r>
      <w:r w:rsidRPr="00E739A5">
        <w:rPr>
          <w:rFonts w:ascii="宋体" w:eastAsiaTheme="minorEastAsia" w:hAnsi="宋体" w:cstheme="minorBidi" w:hint="eastAsia"/>
          <w:kern w:val="2"/>
          <w:szCs w:val="24"/>
        </w:rPr>
        <w:t>，有助于铜产品的转型升级，有助于促进</w:t>
      </w:r>
      <w:r>
        <w:rPr>
          <w:rFonts w:ascii="宋体" w:eastAsiaTheme="minorEastAsia" w:hAnsi="宋体" w:cstheme="minorBidi" w:hint="eastAsia"/>
          <w:kern w:val="2"/>
          <w:szCs w:val="24"/>
        </w:rPr>
        <w:t>导电用无缝铜管</w:t>
      </w:r>
      <w:r w:rsidRPr="00E739A5">
        <w:rPr>
          <w:rFonts w:ascii="宋体" w:eastAsiaTheme="minorEastAsia" w:hAnsi="宋体" w:cstheme="minorBidi" w:hint="eastAsia"/>
          <w:kern w:val="2"/>
          <w:szCs w:val="24"/>
        </w:rPr>
        <w:t>的质量提升，能较好满足</w:t>
      </w:r>
      <w:r>
        <w:rPr>
          <w:rFonts w:ascii="宋体" w:eastAsiaTheme="minorEastAsia" w:hAnsi="宋体" w:cstheme="minorBidi" w:hint="eastAsia"/>
          <w:kern w:val="2"/>
          <w:szCs w:val="24"/>
        </w:rPr>
        <w:t>导电</w:t>
      </w:r>
      <w:r w:rsidRPr="00E739A5">
        <w:rPr>
          <w:rFonts w:ascii="宋体" w:eastAsiaTheme="minorEastAsia" w:hAnsi="宋体" w:cstheme="minorBidi" w:hint="eastAsia"/>
          <w:kern w:val="2"/>
          <w:szCs w:val="24"/>
        </w:rPr>
        <w:t>产业对基础材料的需求，促进</w:t>
      </w:r>
      <w:r>
        <w:rPr>
          <w:rFonts w:ascii="宋体" w:eastAsiaTheme="minorEastAsia" w:hAnsi="宋体" w:cstheme="minorBidi" w:hint="eastAsia"/>
          <w:kern w:val="2"/>
          <w:szCs w:val="24"/>
        </w:rPr>
        <w:t>导电</w:t>
      </w:r>
      <w:r w:rsidRPr="00E739A5">
        <w:rPr>
          <w:rFonts w:ascii="宋体" w:eastAsiaTheme="minorEastAsia" w:hAnsi="宋体" w:cstheme="minorBidi" w:hint="eastAsia"/>
          <w:kern w:val="2"/>
          <w:szCs w:val="24"/>
        </w:rPr>
        <w:t>铜管产业的健康发展，并发挥重要的促进作用。</w:t>
      </w:r>
    </w:p>
    <w:p w14:paraId="627A632C" w14:textId="22BD6686" w:rsidR="004433B2" w:rsidRDefault="00E739A5" w:rsidP="00E739A5">
      <w:pPr>
        <w:pStyle w:val="a8"/>
        <w:spacing w:after="0" w:line="360" w:lineRule="auto"/>
        <w:ind w:firstLineChars="200" w:firstLine="480"/>
        <w:rPr>
          <w:rFonts w:ascii="宋体" w:eastAsiaTheme="minorEastAsia" w:hAnsi="宋体" w:cstheme="minorBidi" w:hint="eastAsia"/>
          <w:kern w:val="2"/>
          <w:szCs w:val="24"/>
        </w:rPr>
      </w:pPr>
      <w:r w:rsidRPr="00E739A5">
        <w:rPr>
          <w:rFonts w:ascii="宋体" w:eastAsiaTheme="minorEastAsia" w:hAnsi="宋体" w:cstheme="minorBidi" w:hint="eastAsia"/>
          <w:kern w:val="2"/>
          <w:szCs w:val="24"/>
        </w:rPr>
        <w:t>本标准技术指标合理，具有普遍性、广泛性、适用性、科学性和先进性。本标准发布后，将规范我国</w:t>
      </w:r>
      <w:r>
        <w:rPr>
          <w:rFonts w:ascii="宋体" w:eastAsiaTheme="minorEastAsia" w:hAnsi="宋体" w:cstheme="minorBidi" w:hint="eastAsia"/>
          <w:kern w:val="2"/>
          <w:szCs w:val="24"/>
        </w:rPr>
        <w:t>导电用无缝铜</w:t>
      </w:r>
      <w:r w:rsidRPr="00E739A5">
        <w:rPr>
          <w:rFonts w:ascii="宋体" w:eastAsiaTheme="minorEastAsia" w:hAnsi="宋体" w:cstheme="minorBidi" w:hint="eastAsia"/>
          <w:kern w:val="2"/>
          <w:szCs w:val="24"/>
        </w:rPr>
        <w:t>管的性能和技术要求，提高产品在国内、外市场上的竞争力，为生产企业带来较好的经济效益及社会效益。</w:t>
      </w:r>
      <w:r w:rsidR="007C060D">
        <w:rPr>
          <w:rFonts w:ascii="宋体" w:eastAsiaTheme="minorEastAsia" w:hAnsi="宋体" w:cstheme="minorBidi"/>
          <w:kern w:val="2"/>
          <w:szCs w:val="24"/>
        </w:rPr>
        <w:t>在社会效益方面，标准的实施将推动行业淘汰落后产能与低能效产品，引导企业优化工艺技术，减少生产过程中的能源消耗与污染物排放，助力国家节能减</w:t>
      </w:r>
      <w:proofErr w:type="gramStart"/>
      <w:r w:rsidR="007C060D">
        <w:rPr>
          <w:rFonts w:ascii="宋体" w:eastAsiaTheme="minorEastAsia" w:hAnsi="宋体" w:cstheme="minorBidi"/>
          <w:kern w:val="2"/>
          <w:szCs w:val="24"/>
        </w:rPr>
        <w:t>排战略</w:t>
      </w:r>
      <w:proofErr w:type="gramEnd"/>
      <w:r w:rsidR="007C060D">
        <w:rPr>
          <w:rFonts w:ascii="宋体" w:eastAsiaTheme="minorEastAsia" w:hAnsi="宋体" w:cstheme="minorBidi"/>
          <w:kern w:val="2"/>
          <w:szCs w:val="24"/>
        </w:rPr>
        <w:t>落地，为“双碳”目标实现提供有力支撑；同时，标准将提升行业安全及社会运行领域关键材料的自主保供能力，支撑高端装备国产化进程，增强我国制造业核心竞争力，助力“制造强国”战略推进；此外，标准的规范作用将保障下游制冷、空调、电力等重点行业的产品质量与运行安全，降低社会整体能耗，提升资源利用效率，推动形成绿色低碳、高效协同的产业生态，同时通过技术创新与产业升级，同时带动相关领域就业岗位增加，助力经济社会高质量发展。未来几年，该标准将持续适配行业市场发展需求，充分释放标准的引领与支撑作用，实现经济效益与社会效益的双向提升。</w:t>
      </w:r>
    </w:p>
    <w:p w14:paraId="0C3B7903" w14:textId="77777777" w:rsidR="004433B2" w:rsidRDefault="007C060D">
      <w:pPr>
        <w:numPr>
          <w:ilvl w:val="0"/>
          <w:numId w:val="1"/>
        </w:numPr>
        <w:adjustRightInd/>
        <w:spacing w:beforeLines="50" w:before="120" w:afterLines="50" w:after="120" w:line="360" w:lineRule="auto"/>
        <w:jc w:val="both"/>
        <w:textAlignment w:val="auto"/>
        <w:rPr>
          <w:rFonts w:ascii="黑体" w:eastAsia="黑体" w:hAnsi="宋体" w:cs="宋体" w:hint="eastAsia"/>
          <w:bCs/>
          <w:szCs w:val="24"/>
        </w:rPr>
      </w:pPr>
      <w:r>
        <w:rPr>
          <w:rFonts w:ascii="黑体" w:eastAsia="黑体" w:hAnsi="宋体" w:cs="宋体" w:hint="eastAsia"/>
          <w:bCs/>
          <w:szCs w:val="24"/>
        </w:rPr>
        <w:t>采用国际标准和国外先进标准的情况</w:t>
      </w:r>
    </w:p>
    <w:p w14:paraId="15ECD637" w14:textId="11435C72" w:rsidR="004433B2" w:rsidRDefault="00364C3C">
      <w:pPr>
        <w:pStyle w:val="a8"/>
        <w:spacing w:after="0" w:line="360" w:lineRule="auto"/>
        <w:ind w:firstLineChars="200" w:firstLine="480"/>
        <w:rPr>
          <w:rFonts w:ascii="宋体" w:eastAsiaTheme="minorEastAsia" w:hAnsi="宋体" w:cstheme="minorBidi" w:hint="eastAsia"/>
          <w:kern w:val="2"/>
          <w:szCs w:val="24"/>
        </w:rPr>
      </w:pPr>
      <w:r w:rsidRPr="00364C3C">
        <w:rPr>
          <w:rFonts w:ascii="宋体" w:eastAsiaTheme="minorEastAsia" w:hAnsi="宋体" w:cstheme="minorBidi" w:hint="eastAsia"/>
          <w:kern w:val="2"/>
          <w:szCs w:val="24"/>
        </w:rPr>
        <w:t xml:space="preserve">本标准是修订标准，在GB/T </w:t>
      </w:r>
      <w:r>
        <w:rPr>
          <w:rFonts w:ascii="宋体" w:eastAsiaTheme="minorEastAsia" w:hAnsi="宋体" w:cstheme="minorBidi" w:hint="eastAsia"/>
          <w:kern w:val="2"/>
          <w:szCs w:val="24"/>
        </w:rPr>
        <w:t>19850</w:t>
      </w:r>
      <w:r w:rsidRPr="00364C3C">
        <w:rPr>
          <w:rFonts w:ascii="宋体" w:eastAsiaTheme="minorEastAsia" w:hAnsi="宋体" w:cstheme="minorBidi" w:hint="eastAsia"/>
          <w:kern w:val="2"/>
          <w:szCs w:val="24"/>
        </w:rPr>
        <w:t>-2013《</w:t>
      </w:r>
      <w:r>
        <w:rPr>
          <w:rFonts w:ascii="宋体" w:eastAsiaTheme="minorEastAsia" w:hAnsi="宋体" w:cstheme="minorBidi" w:hint="eastAsia"/>
          <w:kern w:val="2"/>
          <w:szCs w:val="24"/>
        </w:rPr>
        <w:t>导电用无缝铜管</w:t>
      </w:r>
      <w:r w:rsidRPr="00364C3C">
        <w:rPr>
          <w:rFonts w:ascii="宋体" w:eastAsiaTheme="minorEastAsia" w:hAnsi="宋体" w:cstheme="minorBidi" w:hint="eastAsia"/>
          <w:kern w:val="2"/>
          <w:szCs w:val="24"/>
        </w:rPr>
        <w:t>》的基础上，扩大了产品适用范围，本次修订参考了美国ASTM B188-15（2023） 《Standard Specification for Seamless Copper Bus Pipe and Tube（无缝铜母线管）》和欧盟ASTM B75/B75M-20 《Standard Specification for Seamless Copper Tube（无缝铜管标准规范）》标准，并结合我国导电用铜管的实际生产和使用情况修订，重点增加导电用无缝铜管的应用领域，</w:t>
      </w:r>
      <w:proofErr w:type="gramStart"/>
      <w:r w:rsidRPr="00364C3C">
        <w:rPr>
          <w:rFonts w:ascii="宋体" w:eastAsiaTheme="minorEastAsia" w:hAnsi="宋体" w:cstheme="minorBidi" w:hint="eastAsia"/>
          <w:kern w:val="2"/>
          <w:szCs w:val="24"/>
        </w:rPr>
        <w:t>突出铜</w:t>
      </w:r>
      <w:proofErr w:type="gramEnd"/>
      <w:r w:rsidRPr="00364C3C">
        <w:rPr>
          <w:rFonts w:ascii="宋体" w:eastAsiaTheme="minorEastAsia" w:hAnsi="宋体" w:cstheme="minorBidi" w:hint="eastAsia"/>
          <w:kern w:val="2"/>
          <w:szCs w:val="24"/>
        </w:rPr>
        <w:t>导体导电性能及耐腐蚀性，为电力系统的安全稳定运行提供重要支持。在未来的发展中，导电用铜管导体将继续发挥重要作用，为电力领域的发展贡献力量。本标准相关技术基本与国外先进标准保持一致，部分技术指标要优于国际先进标准，本标准达到国际先进水平。</w:t>
      </w:r>
    </w:p>
    <w:p w14:paraId="39E2CB1B" w14:textId="77777777" w:rsidR="004433B2" w:rsidRDefault="007C060D">
      <w:pPr>
        <w:numPr>
          <w:ilvl w:val="0"/>
          <w:numId w:val="1"/>
        </w:numPr>
        <w:adjustRightInd/>
        <w:spacing w:beforeLines="50" w:before="120" w:afterLines="50" w:after="120" w:line="360" w:lineRule="auto"/>
        <w:jc w:val="both"/>
        <w:textAlignment w:val="auto"/>
        <w:rPr>
          <w:rFonts w:ascii="黑体" w:eastAsia="黑体" w:hAnsi="宋体" w:cs="宋体" w:hint="eastAsia"/>
          <w:bCs/>
          <w:szCs w:val="24"/>
        </w:rPr>
      </w:pPr>
      <w:r>
        <w:rPr>
          <w:rFonts w:ascii="黑体" w:eastAsia="黑体" w:hAnsi="宋体" w:cs="宋体" w:hint="eastAsia"/>
          <w:bCs/>
          <w:szCs w:val="24"/>
        </w:rPr>
        <w:lastRenderedPageBreak/>
        <w:t>与现行法律、法规、强制性国家标准及相关标准协调配套情况</w:t>
      </w:r>
    </w:p>
    <w:p w14:paraId="4C969D74" w14:textId="77777777" w:rsidR="004433B2" w:rsidRDefault="007C060D">
      <w:pPr>
        <w:spacing w:line="360" w:lineRule="auto"/>
        <w:ind w:firstLineChars="200" w:firstLine="480"/>
        <w:rPr>
          <w:rFonts w:ascii="宋体" w:hAnsi="宋体" w:hint="eastAsia"/>
          <w:szCs w:val="24"/>
        </w:rPr>
      </w:pPr>
      <w:r>
        <w:rPr>
          <w:rFonts w:ascii="宋体" w:hAnsi="宋体" w:hint="eastAsia"/>
          <w:szCs w:val="24"/>
        </w:rPr>
        <w:t>本标准的制定过程、技术指标的选定、检验项目的设置符合现行法律、法规和强制性国家标准的规定，并与其他同类国家标准、国家J用标准、行业标准无冲突、重叠和不协调之处。</w:t>
      </w:r>
    </w:p>
    <w:p w14:paraId="49235264" w14:textId="77777777" w:rsidR="004433B2" w:rsidRDefault="007C060D">
      <w:pPr>
        <w:pStyle w:val="afe"/>
        <w:numPr>
          <w:ilvl w:val="0"/>
          <w:numId w:val="1"/>
        </w:numPr>
        <w:spacing w:beforeLines="50" w:before="120" w:afterLines="50" w:after="120" w:line="360" w:lineRule="auto"/>
        <w:ind w:firstLineChars="0"/>
        <w:rPr>
          <w:rFonts w:ascii="黑体" w:eastAsia="黑体" w:hAnsi="宋体" w:cs="宋体" w:hint="eastAsia"/>
          <w:bCs/>
          <w:szCs w:val="24"/>
        </w:rPr>
      </w:pPr>
      <w:bookmarkStart w:id="29" w:name="_Toc32100"/>
      <w:r>
        <w:rPr>
          <w:rFonts w:ascii="黑体" w:eastAsia="黑体" w:hAnsi="宋体" w:cs="宋体" w:hint="eastAsia"/>
          <w:bCs/>
          <w:szCs w:val="24"/>
        </w:rPr>
        <w:t>重大分歧意见的处理经过和依据</w:t>
      </w:r>
      <w:bookmarkEnd w:id="29"/>
    </w:p>
    <w:p w14:paraId="6B1CABB4" w14:textId="77777777" w:rsidR="004433B2" w:rsidRDefault="007C060D">
      <w:pPr>
        <w:spacing w:line="360" w:lineRule="auto"/>
        <w:ind w:firstLineChars="200" w:firstLine="480"/>
        <w:rPr>
          <w:rFonts w:ascii="宋体" w:hAnsi="宋体" w:hint="eastAsia"/>
          <w:szCs w:val="24"/>
        </w:rPr>
      </w:pPr>
      <w:r>
        <w:rPr>
          <w:rFonts w:ascii="宋体" w:hAnsi="宋体" w:hint="eastAsia"/>
          <w:szCs w:val="24"/>
        </w:rPr>
        <w:t>暂无。</w:t>
      </w:r>
    </w:p>
    <w:p w14:paraId="45F40F60" w14:textId="77777777" w:rsidR="004433B2" w:rsidRDefault="007C060D">
      <w:pPr>
        <w:pStyle w:val="afe"/>
        <w:numPr>
          <w:ilvl w:val="0"/>
          <w:numId w:val="1"/>
        </w:numPr>
        <w:spacing w:beforeLines="50" w:before="120" w:afterLines="50" w:after="120" w:line="360" w:lineRule="auto"/>
        <w:ind w:firstLineChars="0"/>
        <w:rPr>
          <w:rFonts w:ascii="黑体" w:eastAsia="黑体" w:hAnsi="宋体" w:cs="宋体" w:hint="eastAsia"/>
          <w:bCs/>
          <w:szCs w:val="24"/>
        </w:rPr>
      </w:pPr>
      <w:bookmarkStart w:id="30" w:name="_Toc15989"/>
      <w:r>
        <w:rPr>
          <w:rFonts w:ascii="黑体" w:eastAsia="黑体" w:hAnsi="宋体" w:cs="宋体" w:hint="eastAsia"/>
          <w:bCs/>
          <w:szCs w:val="24"/>
        </w:rPr>
        <w:t>作为强制性或推荐性国家标准的建议</w:t>
      </w:r>
      <w:bookmarkEnd w:id="30"/>
    </w:p>
    <w:p w14:paraId="3EFEC0CC" w14:textId="77777777" w:rsidR="004433B2" w:rsidRDefault="007C060D">
      <w:pPr>
        <w:spacing w:line="360" w:lineRule="auto"/>
        <w:ind w:firstLineChars="200" w:firstLine="480"/>
        <w:rPr>
          <w:rFonts w:ascii="宋体" w:hAnsi="宋体" w:hint="eastAsia"/>
          <w:szCs w:val="24"/>
        </w:rPr>
      </w:pPr>
      <w:r>
        <w:rPr>
          <w:rFonts w:ascii="宋体" w:hAnsi="宋体" w:cs="宋体" w:hint="eastAsia"/>
          <w:szCs w:val="24"/>
        </w:rPr>
        <w:t>本标准建议作为推荐性国家标准发布。</w:t>
      </w:r>
    </w:p>
    <w:p w14:paraId="4E3733AA" w14:textId="77777777" w:rsidR="004433B2" w:rsidRDefault="007C060D">
      <w:pPr>
        <w:pStyle w:val="afe"/>
        <w:numPr>
          <w:ilvl w:val="0"/>
          <w:numId w:val="1"/>
        </w:numPr>
        <w:spacing w:beforeLines="50" w:before="120" w:afterLines="50" w:after="120" w:line="360" w:lineRule="auto"/>
        <w:ind w:firstLineChars="0"/>
        <w:rPr>
          <w:rFonts w:ascii="黑体" w:eastAsia="黑体" w:hAnsi="宋体" w:cs="宋体" w:hint="eastAsia"/>
          <w:bCs/>
          <w:szCs w:val="24"/>
        </w:rPr>
      </w:pPr>
      <w:bookmarkStart w:id="31" w:name="_Toc15588"/>
      <w:r>
        <w:rPr>
          <w:rFonts w:ascii="黑体" w:eastAsia="黑体" w:hAnsi="宋体" w:cs="宋体" w:hint="eastAsia"/>
          <w:bCs/>
          <w:szCs w:val="24"/>
        </w:rPr>
        <w:t>贯彻标准的要求和措施建议</w:t>
      </w:r>
      <w:bookmarkEnd w:id="31"/>
    </w:p>
    <w:p w14:paraId="36C5EDA1" w14:textId="3EDAC4E5" w:rsidR="004433B2" w:rsidRDefault="007C060D" w:rsidP="00364C3C">
      <w:pPr>
        <w:spacing w:line="360" w:lineRule="auto"/>
        <w:ind w:firstLineChars="200" w:firstLine="480"/>
        <w:rPr>
          <w:rFonts w:ascii="宋体" w:hAnsi="宋体" w:cs="宋体" w:hint="eastAsia"/>
          <w:color w:val="000000"/>
          <w:szCs w:val="24"/>
        </w:rPr>
      </w:pPr>
      <w:r>
        <w:rPr>
          <w:rFonts w:ascii="宋体" w:hAnsi="宋体" w:cs="宋体" w:hint="eastAsia"/>
          <w:color w:val="000000"/>
          <w:szCs w:val="24"/>
        </w:rPr>
        <w:t>本标准</w:t>
      </w:r>
      <w:r>
        <w:rPr>
          <w:rFonts w:hAnsi="宋体" w:hint="eastAsia"/>
          <w:kern w:val="2"/>
          <w:szCs w:val="21"/>
        </w:rPr>
        <w:t>以我国</w:t>
      </w:r>
      <w:r w:rsidR="00364C3C">
        <w:rPr>
          <w:rFonts w:ascii="宋体" w:hAnsi="宋体" w:cs="宋体" w:hint="eastAsia"/>
          <w:szCs w:val="24"/>
        </w:rPr>
        <w:t>导电用无缝铜管</w:t>
      </w:r>
      <w:r>
        <w:rPr>
          <w:rFonts w:hAnsi="宋体" w:hint="eastAsia"/>
          <w:kern w:val="2"/>
          <w:szCs w:val="21"/>
        </w:rPr>
        <w:t>产品生产的实际生产现状为基础，结合国内、外订货合同要求，</w:t>
      </w:r>
      <w:r>
        <w:rPr>
          <w:rFonts w:ascii="宋体" w:hAnsi="宋体" w:cs="宋体" w:hint="eastAsia"/>
          <w:color w:val="000000"/>
          <w:szCs w:val="24"/>
        </w:rPr>
        <w:t>市场的需求和客户的</w:t>
      </w:r>
      <w:r>
        <w:rPr>
          <w:rFonts w:ascii="宋体" w:hAnsi="宋体" w:cs="宋体" w:hint="eastAsia"/>
          <w:szCs w:val="24"/>
        </w:rPr>
        <w:t>技术要求对标准</w:t>
      </w:r>
      <w:r>
        <w:rPr>
          <w:rFonts w:ascii="宋体" w:hAnsi="宋体" w:cs="宋体" w:hint="eastAsia"/>
          <w:color w:val="000000"/>
          <w:szCs w:val="24"/>
        </w:rPr>
        <w:t>进行了修订，标准全面覆盖了</w:t>
      </w:r>
      <w:r w:rsidR="00364C3C">
        <w:rPr>
          <w:rFonts w:ascii="宋体" w:hAnsi="宋体" w:cs="宋体" w:hint="eastAsia"/>
          <w:szCs w:val="24"/>
        </w:rPr>
        <w:t>导电用无缝铜管</w:t>
      </w:r>
      <w:r>
        <w:rPr>
          <w:rFonts w:ascii="宋体" w:hAnsi="宋体" w:cs="宋体" w:hint="eastAsia"/>
          <w:color w:val="000000"/>
          <w:szCs w:val="24"/>
        </w:rPr>
        <w:t>的技术要求，建议行业主管部门及标准化机构组织专项标准宣贯会，组织相关生产、使用企业开展系统学习。</w:t>
      </w:r>
      <w:r>
        <w:rPr>
          <w:rFonts w:ascii="宋体" w:hAnsi="宋体" w:cs="宋体"/>
          <w:color w:val="000000"/>
          <w:szCs w:val="24"/>
        </w:rPr>
        <w:t>本标准发布实施后，各相关生产企业应积极开展标准的宣传与贯彻工作，严格按照本标准的技术要求组织生产、质量管控，切实保证产品质量符合标准规定，全面满足国内、外市场及各类用户的使用需求，进一步推动行业规范化、高质量发展</w:t>
      </w:r>
      <w:r>
        <w:rPr>
          <w:rFonts w:ascii="宋体" w:hAnsi="宋体" w:cs="宋体" w:hint="eastAsia"/>
          <w:color w:val="000000"/>
          <w:szCs w:val="24"/>
        </w:rPr>
        <w:t>。</w:t>
      </w:r>
    </w:p>
    <w:p w14:paraId="623A1067" w14:textId="77777777" w:rsidR="004433B2" w:rsidRDefault="007C060D">
      <w:pPr>
        <w:pStyle w:val="afe"/>
        <w:numPr>
          <w:ilvl w:val="0"/>
          <w:numId w:val="1"/>
        </w:numPr>
        <w:spacing w:beforeLines="50" w:before="120" w:afterLines="50" w:after="120" w:line="360" w:lineRule="auto"/>
        <w:ind w:firstLineChars="0"/>
        <w:rPr>
          <w:rFonts w:ascii="黑体" w:eastAsia="黑体" w:hAnsi="宋体" w:cs="宋体" w:hint="eastAsia"/>
          <w:bCs/>
          <w:szCs w:val="24"/>
        </w:rPr>
      </w:pPr>
      <w:bookmarkStart w:id="32" w:name="_Toc7802"/>
      <w:r>
        <w:rPr>
          <w:rFonts w:ascii="黑体" w:eastAsia="黑体" w:hAnsi="宋体" w:cs="宋体" w:hint="eastAsia"/>
          <w:bCs/>
          <w:szCs w:val="24"/>
        </w:rPr>
        <w:t>废止现行有关标准的建议</w:t>
      </w:r>
      <w:bookmarkEnd w:id="32"/>
    </w:p>
    <w:p w14:paraId="6894343B" w14:textId="76F7C1C7" w:rsidR="004433B2" w:rsidRDefault="007C060D">
      <w:pPr>
        <w:spacing w:line="360" w:lineRule="auto"/>
        <w:ind w:firstLineChars="200" w:firstLine="480"/>
        <w:rPr>
          <w:rFonts w:ascii="宋体" w:hAnsi="宋体" w:cs="宋体" w:hint="eastAsia"/>
          <w:szCs w:val="24"/>
        </w:rPr>
      </w:pPr>
      <w:r>
        <w:rPr>
          <w:rFonts w:ascii="宋体" w:hAnsi="宋体" w:cs="宋体" w:hint="eastAsia"/>
          <w:szCs w:val="24"/>
        </w:rPr>
        <w:t>本标准发布实施之日起，代替GB/T</w:t>
      </w:r>
      <w:r w:rsidR="00364C3C">
        <w:rPr>
          <w:rFonts w:ascii="黑体" w:eastAsia="黑体" w:hAnsi="宋体" w:hint="eastAsia"/>
          <w:bCs/>
          <w:szCs w:val="24"/>
        </w:rPr>
        <w:t>19850</w:t>
      </w:r>
      <w:r>
        <w:rPr>
          <w:rFonts w:ascii="黑体" w:eastAsia="黑体" w:hAnsi="宋体" w:hint="eastAsia"/>
          <w:bCs/>
          <w:szCs w:val="24"/>
        </w:rPr>
        <w:t>－201</w:t>
      </w:r>
      <w:r>
        <w:rPr>
          <w:rFonts w:ascii="黑体" w:eastAsia="黑体" w:hAnsi="宋体"/>
          <w:bCs/>
          <w:szCs w:val="24"/>
        </w:rPr>
        <w:t>3</w:t>
      </w:r>
      <w:r>
        <w:rPr>
          <w:rFonts w:ascii="宋体" w:hAnsi="宋体" w:cs="宋体" w:hint="eastAsia"/>
          <w:szCs w:val="24"/>
        </w:rPr>
        <w:t>《</w:t>
      </w:r>
      <w:r w:rsidR="00364C3C">
        <w:rPr>
          <w:rFonts w:ascii="宋体" w:hAnsi="宋体" w:cs="宋体" w:hint="eastAsia"/>
          <w:szCs w:val="24"/>
        </w:rPr>
        <w:t>导电用无缝铜管</w:t>
      </w:r>
      <w:r>
        <w:rPr>
          <w:rFonts w:ascii="宋体" w:hAnsi="宋体" w:cs="宋体" w:hint="eastAsia"/>
          <w:szCs w:val="24"/>
        </w:rPr>
        <w:t>》。</w:t>
      </w:r>
    </w:p>
    <w:p w14:paraId="18A49C18" w14:textId="77777777" w:rsidR="004433B2" w:rsidRDefault="007C060D">
      <w:pPr>
        <w:pStyle w:val="afe"/>
        <w:numPr>
          <w:ilvl w:val="0"/>
          <w:numId w:val="1"/>
        </w:numPr>
        <w:spacing w:beforeLines="50" w:before="120" w:afterLines="50" w:after="120" w:line="360" w:lineRule="auto"/>
        <w:ind w:firstLineChars="0"/>
        <w:rPr>
          <w:rFonts w:ascii="黑体" w:eastAsia="黑体" w:hAnsi="宋体" w:cs="宋体" w:hint="eastAsia"/>
          <w:bCs/>
          <w:szCs w:val="24"/>
        </w:rPr>
      </w:pPr>
      <w:bookmarkStart w:id="33" w:name="_Toc22451"/>
      <w:r>
        <w:rPr>
          <w:rFonts w:ascii="黑体" w:eastAsia="黑体" w:hAnsi="宋体" w:cs="宋体" w:hint="eastAsia"/>
          <w:bCs/>
          <w:szCs w:val="24"/>
        </w:rPr>
        <w:t>其他主要内容的解释和其他需要说明的事项。</w:t>
      </w:r>
      <w:bookmarkEnd w:id="33"/>
    </w:p>
    <w:p w14:paraId="7E050454" w14:textId="4D1E24E6" w:rsidR="004433B2" w:rsidRDefault="00364C3C">
      <w:pPr>
        <w:spacing w:line="360" w:lineRule="auto"/>
        <w:ind w:firstLineChars="200" w:firstLine="480"/>
        <w:rPr>
          <w:szCs w:val="24"/>
        </w:rPr>
      </w:pPr>
      <w:r>
        <w:rPr>
          <w:rFonts w:ascii="宋体" w:hAnsi="宋体" w:cs="宋体" w:hint="eastAsia"/>
          <w:szCs w:val="24"/>
        </w:rPr>
        <w:t>无</w:t>
      </w:r>
      <w:r w:rsidR="007C060D">
        <w:rPr>
          <w:rFonts w:hint="eastAsia"/>
          <w:szCs w:val="24"/>
        </w:rPr>
        <w:t xml:space="preserve">                            </w:t>
      </w:r>
    </w:p>
    <w:p w14:paraId="0347574D" w14:textId="77777777" w:rsidR="004433B2" w:rsidRDefault="004433B2" w:rsidP="00364C3C">
      <w:pPr>
        <w:spacing w:line="360" w:lineRule="auto"/>
        <w:rPr>
          <w:szCs w:val="24"/>
        </w:rPr>
      </w:pPr>
    </w:p>
    <w:p w14:paraId="62ECCA23" w14:textId="6E91ED42" w:rsidR="004433B2" w:rsidRDefault="007C060D">
      <w:pPr>
        <w:spacing w:line="360" w:lineRule="auto"/>
        <w:jc w:val="right"/>
        <w:rPr>
          <w:rFonts w:ascii="宋体" w:hAnsi="宋体" w:hint="eastAsia"/>
          <w:szCs w:val="24"/>
        </w:rPr>
      </w:pPr>
      <w:r>
        <w:rPr>
          <w:rFonts w:hint="eastAsia"/>
          <w:szCs w:val="24"/>
        </w:rPr>
        <w:t>《</w:t>
      </w:r>
      <w:r w:rsidR="00364C3C">
        <w:rPr>
          <w:rFonts w:ascii="宋体" w:hAnsi="宋体" w:hint="eastAsia"/>
          <w:szCs w:val="24"/>
        </w:rPr>
        <w:t>导电用无缝铜管</w:t>
      </w:r>
      <w:r>
        <w:rPr>
          <w:rFonts w:hint="eastAsia"/>
          <w:szCs w:val="24"/>
        </w:rPr>
        <w:t>》标准</w:t>
      </w:r>
      <w:r>
        <w:rPr>
          <w:rFonts w:ascii="宋体" w:hAnsi="宋体" w:hint="eastAsia"/>
          <w:szCs w:val="24"/>
        </w:rPr>
        <w:t>编制组</w:t>
      </w:r>
    </w:p>
    <w:p w14:paraId="53DB7C0D" w14:textId="368A7195" w:rsidR="004433B2" w:rsidRDefault="007C060D" w:rsidP="0084046E">
      <w:pPr>
        <w:spacing w:beforeLines="100" w:before="240" w:line="360" w:lineRule="auto"/>
        <w:jc w:val="center"/>
        <w:rPr>
          <w:rFonts w:ascii="宋体" w:hAnsi="宋体" w:hint="eastAsia"/>
          <w:szCs w:val="24"/>
        </w:rPr>
        <w:sectPr w:rsidR="004433B2">
          <w:footerReference w:type="even" r:id="rId9"/>
          <w:footerReference w:type="default" r:id="rId10"/>
          <w:headerReference w:type="first" r:id="rId11"/>
          <w:pgSz w:w="11907" w:h="16840"/>
          <w:pgMar w:top="1361" w:right="1418" w:bottom="1361" w:left="1418" w:header="1588" w:footer="720" w:gutter="0"/>
          <w:cols w:space="720"/>
        </w:sectPr>
      </w:pPr>
      <w:r>
        <w:rPr>
          <w:rFonts w:ascii="宋体" w:hAnsi="宋体" w:hint="eastAsia"/>
          <w:szCs w:val="24"/>
        </w:rPr>
        <w:t xml:space="preserve">                                    </w:t>
      </w:r>
      <w:r w:rsidR="005C0917">
        <w:rPr>
          <w:rFonts w:ascii="宋体" w:hAnsi="宋体" w:hint="eastAsia"/>
          <w:szCs w:val="24"/>
        </w:rPr>
        <w:t xml:space="preserve">       </w:t>
      </w:r>
      <w:r>
        <w:rPr>
          <w:rFonts w:ascii="宋体" w:hAnsi="宋体" w:hint="eastAsia"/>
          <w:szCs w:val="24"/>
        </w:rPr>
        <w:t xml:space="preserve"> 2026年</w:t>
      </w:r>
      <w:r w:rsidR="005C0917">
        <w:rPr>
          <w:rFonts w:ascii="宋体" w:hAnsi="宋体" w:hint="eastAsia"/>
          <w:szCs w:val="24"/>
        </w:rPr>
        <w:t>5</w:t>
      </w:r>
      <w:r>
        <w:rPr>
          <w:rFonts w:ascii="宋体" w:hAnsi="宋体" w:hint="eastAsia"/>
          <w:szCs w:val="24"/>
        </w:rPr>
        <w:t>月</w:t>
      </w:r>
      <w:r w:rsidR="005C0917">
        <w:rPr>
          <w:rFonts w:ascii="宋体" w:hAnsi="宋体" w:hint="eastAsia"/>
          <w:szCs w:val="24"/>
        </w:rPr>
        <w:t>20</w:t>
      </w:r>
      <w:r>
        <w:rPr>
          <w:rFonts w:ascii="宋体" w:hAnsi="宋体" w:hint="eastAsia"/>
          <w:szCs w:val="24"/>
        </w:rPr>
        <w:t>日</w:t>
      </w:r>
    </w:p>
    <w:p w14:paraId="54C88C51" w14:textId="4EBBEBBD" w:rsidR="004433B2" w:rsidRPr="005C0917" w:rsidRDefault="004433B2" w:rsidP="005C0917">
      <w:pPr>
        <w:spacing w:line="360" w:lineRule="auto"/>
        <w:rPr>
          <w:rFonts w:ascii="宋体" w:hAnsi="宋体" w:cs="宋体" w:hint="eastAsia"/>
          <w:szCs w:val="24"/>
        </w:rPr>
        <w:sectPr w:rsidR="004433B2" w:rsidRPr="005C0917">
          <w:pgSz w:w="16840" w:h="11907" w:orient="landscape"/>
          <w:pgMar w:top="1418" w:right="1361" w:bottom="1418" w:left="1361" w:header="1588" w:footer="720" w:gutter="0"/>
          <w:cols w:space="720"/>
          <w:docGrid w:linePitch="326"/>
        </w:sectPr>
      </w:pPr>
    </w:p>
    <w:p w14:paraId="2CBBE6E7" w14:textId="77777777" w:rsidR="004433B2" w:rsidRDefault="004433B2" w:rsidP="0084046E">
      <w:pPr>
        <w:pStyle w:val="afc"/>
        <w:spacing w:line="360" w:lineRule="auto"/>
        <w:ind w:firstLineChars="0" w:firstLine="0"/>
        <w:rPr>
          <w:rFonts w:hint="eastAsia"/>
          <w:sz w:val="24"/>
          <w:szCs w:val="24"/>
        </w:rPr>
      </w:pPr>
    </w:p>
    <w:sectPr w:rsidR="004433B2">
      <w:type w:val="continuous"/>
      <w:pgSz w:w="16840" w:h="11907" w:orient="landscape"/>
      <w:pgMar w:top="1418" w:right="1361" w:bottom="1418" w:left="1361" w:header="1588"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36B81" w14:textId="77777777" w:rsidR="00213619" w:rsidRDefault="00213619">
      <w:pPr>
        <w:spacing w:line="240" w:lineRule="auto"/>
      </w:pPr>
      <w:r>
        <w:separator/>
      </w:r>
    </w:p>
  </w:endnote>
  <w:endnote w:type="continuationSeparator" w:id="0">
    <w:p w14:paraId="2F2540B4" w14:textId="77777777" w:rsidR="00213619" w:rsidRDefault="002136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charset w:val="00"/>
    <w:family w:val="roman"/>
    <w:pitch w:val="default"/>
  </w:font>
  <w:font w:name="MingLiU">
    <w:altName w:val="細明體"/>
    <w:panose1 w:val="02010609000101010101"/>
    <w:charset w:val="88"/>
    <w:family w:val="modern"/>
    <w:pitch w:val="fixed"/>
    <w:sig w:usb0="A00002FF" w:usb1="28CFFCFA" w:usb2="00000016" w:usb3="00000000" w:csb0="00100001"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19E44" w14:textId="77777777" w:rsidR="004433B2" w:rsidRDefault="007C060D">
    <w:pPr>
      <w:pStyle w:val="af0"/>
      <w:framePr w:wrap="around" w:vAnchor="text" w:hAnchor="margin" w:xAlign="center" w:y="1"/>
      <w:rPr>
        <w:rStyle w:val="af9"/>
      </w:rPr>
    </w:pPr>
    <w:r>
      <w:fldChar w:fldCharType="begin"/>
    </w:r>
    <w:r>
      <w:rPr>
        <w:rStyle w:val="af9"/>
      </w:rPr>
      <w:instrText xml:space="preserve">PAGE  </w:instrText>
    </w:r>
    <w:r>
      <w:fldChar w:fldCharType="end"/>
    </w:r>
  </w:p>
  <w:p w14:paraId="48518C57" w14:textId="77777777" w:rsidR="004433B2" w:rsidRDefault="004433B2">
    <w:pPr>
      <w:pStyle w:val="af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CFE72" w14:textId="77777777" w:rsidR="004433B2" w:rsidRDefault="007C060D">
    <w:pPr>
      <w:pStyle w:val="af0"/>
      <w:framePr w:wrap="around" w:vAnchor="text" w:hAnchor="margin" w:xAlign="center" w:y="1"/>
      <w:rPr>
        <w:rStyle w:val="af9"/>
      </w:rPr>
    </w:pPr>
    <w:r>
      <w:fldChar w:fldCharType="begin"/>
    </w:r>
    <w:r>
      <w:rPr>
        <w:rStyle w:val="af9"/>
      </w:rPr>
      <w:instrText xml:space="preserve">PAGE  </w:instrText>
    </w:r>
    <w:r>
      <w:fldChar w:fldCharType="separate"/>
    </w:r>
    <w:r>
      <w:rPr>
        <w:rStyle w:val="af9"/>
      </w:rPr>
      <w:t>34</w:t>
    </w:r>
    <w:r>
      <w:fldChar w:fldCharType="end"/>
    </w:r>
  </w:p>
  <w:p w14:paraId="6DDA418A" w14:textId="77777777" w:rsidR="004433B2" w:rsidRDefault="004433B2">
    <w:pPr>
      <w:pStyle w:val="af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68F64" w14:textId="77777777" w:rsidR="00213619" w:rsidRDefault="00213619">
      <w:pPr>
        <w:spacing w:line="240" w:lineRule="auto"/>
      </w:pPr>
      <w:r>
        <w:separator/>
      </w:r>
    </w:p>
  </w:footnote>
  <w:footnote w:type="continuationSeparator" w:id="0">
    <w:p w14:paraId="13A0AAB2" w14:textId="77777777" w:rsidR="00213619" w:rsidRDefault="002136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43020" w14:textId="77777777" w:rsidR="004433B2" w:rsidRDefault="004433B2">
    <w:pPr>
      <w:pStyle w:val="af2"/>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BB37C6"/>
    <w:multiLevelType w:val="multilevel"/>
    <w:tmpl w:val="8DBB37C6"/>
    <w:lvl w:ilvl="0">
      <w:start w:val="1"/>
      <w:numFmt w:val="decimal"/>
      <w:lvlText w:val="%1."/>
      <w:lvlJc w:val="left"/>
      <w:pPr>
        <w:tabs>
          <w:tab w:val="left" w:pos="312"/>
        </w:tabs>
        <w:ind w:left="0" w:firstLine="0"/>
      </w:pPr>
      <w:rPr>
        <w:rFonts w:ascii="黑体" w:eastAsia="黑体" w:hAnsi="黑体" w:hint="eastAsia"/>
      </w:rPr>
    </w:lvl>
    <w:lvl w:ilvl="1">
      <w:start w:val="1"/>
      <w:numFmt w:val="decimal"/>
      <w:suff w:val="space"/>
      <w:lvlText w:val="%1.%2"/>
      <w:lvlJc w:val="left"/>
      <w:pPr>
        <w:ind w:left="0" w:firstLine="0"/>
      </w:pPr>
      <w:rPr>
        <w:rFonts w:ascii="黑体" w:eastAsia="黑体" w:hAnsi="黑体"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F116BB8D"/>
    <w:multiLevelType w:val="singleLevel"/>
    <w:tmpl w:val="F116BB8D"/>
    <w:lvl w:ilvl="0">
      <w:start w:val="1"/>
      <w:numFmt w:val="chineseCounting"/>
      <w:suff w:val="nothing"/>
      <w:lvlText w:val="（%1）"/>
      <w:lvlJc w:val="left"/>
      <w:rPr>
        <w:rFonts w:hint="eastAsia"/>
      </w:rPr>
    </w:lvl>
  </w:abstractNum>
  <w:abstractNum w:abstractNumId="2" w15:restartNumberingAfterBreak="0">
    <w:nsid w:val="062C7A49"/>
    <w:multiLevelType w:val="hybridMultilevel"/>
    <w:tmpl w:val="D79AF190"/>
    <w:lvl w:ilvl="0" w:tplc="A96E71D8">
      <w:start w:val="2"/>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3" w15:restartNumberingAfterBreak="0">
    <w:nsid w:val="13F54B9A"/>
    <w:multiLevelType w:val="multilevel"/>
    <w:tmpl w:val="13F54B9A"/>
    <w:lvl w:ilvl="0">
      <w:start w:val="1"/>
      <w:numFmt w:val="decimal"/>
      <w:suff w:val="space"/>
      <w:lvlText w:val="%1)"/>
      <w:lvlJc w:val="left"/>
      <w:pPr>
        <w:ind w:left="0" w:firstLine="420"/>
      </w:pPr>
      <w:rPr>
        <w:rFonts w:hint="eastAsia"/>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4" w15:restartNumberingAfterBreak="0">
    <w:nsid w:val="18F07578"/>
    <w:multiLevelType w:val="multilevel"/>
    <w:tmpl w:val="18F07578"/>
    <w:lvl w:ilvl="0">
      <w:start w:val="1"/>
      <w:numFmt w:val="chineseCountingThousand"/>
      <w:suff w:val="space"/>
      <w:lvlText w:val="%1、"/>
      <w:lvlJc w:val="left"/>
      <w:pPr>
        <w:ind w:left="425" w:hanging="425"/>
      </w:pPr>
      <w:rPr>
        <w:rFonts w:hint="eastAsia"/>
      </w:rPr>
    </w:lvl>
    <w:lvl w:ilvl="1">
      <w:start w:val="1"/>
      <w:numFmt w:val="decimal"/>
      <w:suff w:val="space"/>
      <w:lvlText w:val="4.%2"/>
      <w:lvlJc w:val="left"/>
      <w:pPr>
        <w:ind w:left="420" w:hanging="420"/>
      </w:pPr>
      <w:rPr>
        <w:rFonts w:hint="eastAsia"/>
      </w:rPr>
    </w:lvl>
    <w:lvl w:ilvl="2">
      <w:start w:val="1"/>
      <w:numFmt w:val="decimal"/>
      <w:suff w:val="space"/>
      <w:lvlText w:val="3.5.%3"/>
      <w:lvlJc w:val="left"/>
      <w:pPr>
        <w:ind w:left="420" w:hanging="420"/>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228B60AD"/>
    <w:multiLevelType w:val="multilevel"/>
    <w:tmpl w:val="228B60AD"/>
    <w:lvl w:ilvl="0">
      <w:start w:val="4"/>
      <w:numFmt w:val="decimal"/>
      <w:lvlText w:val="%1"/>
      <w:lvlJc w:val="left"/>
      <w:pPr>
        <w:ind w:left="840" w:hanging="840"/>
      </w:pPr>
      <w:rPr>
        <w:rFonts w:hint="default"/>
      </w:rPr>
    </w:lvl>
    <w:lvl w:ilvl="1">
      <w:start w:val="2"/>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3"/>
      <w:numFmt w:val="decimal"/>
      <w:lvlText w:val="%1.%2.2.%4"/>
      <w:lvlJc w:val="left"/>
      <w:pPr>
        <w:ind w:left="179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177A1D"/>
    <w:multiLevelType w:val="multilevel"/>
    <w:tmpl w:val="EEA48A30"/>
    <w:lvl w:ilvl="0">
      <w:start w:val="7"/>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4183FF7"/>
    <w:multiLevelType w:val="multilevel"/>
    <w:tmpl w:val="73D892D2"/>
    <w:lvl w:ilvl="0">
      <w:start w:val="8"/>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51E59F6"/>
    <w:multiLevelType w:val="multilevel"/>
    <w:tmpl w:val="451E59F6"/>
    <w:lvl w:ilvl="0">
      <w:start w:val="1"/>
      <w:numFmt w:val="chineseCountingThousand"/>
      <w:suff w:val="space"/>
      <w:lvlText w:val="%1、"/>
      <w:lvlJc w:val="left"/>
      <w:pPr>
        <w:ind w:left="425" w:hanging="425"/>
      </w:pPr>
      <w:rPr>
        <w:rFonts w:hint="eastAsia"/>
      </w:rPr>
    </w:lvl>
    <w:lvl w:ilvl="1">
      <w:start w:val="1"/>
      <w:numFmt w:val="decimal"/>
      <w:suff w:val="space"/>
      <w:lvlText w:val="3.%2"/>
      <w:lvlJc w:val="left"/>
      <w:pPr>
        <w:ind w:left="420" w:hanging="420"/>
      </w:pPr>
      <w:rPr>
        <w:rFonts w:hint="eastAsia"/>
      </w:rPr>
    </w:lvl>
    <w:lvl w:ilvl="2">
      <w:start w:val="1"/>
      <w:numFmt w:val="decimal"/>
      <w:suff w:val="space"/>
      <w:lvlText w:val="3.3.%3"/>
      <w:lvlJc w:val="left"/>
      <w:pPr>
        <w:ind w:left="420" w:hanging="420"/>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4CC67F77"/>
    <w:multiLevelType w:val="multilevel"/>
    <w:tmpl w:val="4CC67F77"/>
    <w:lvl w:ilvl="0">
      <w:start w:val="1"/>
      <w:numFmt w:val="decimal"/>
      <w:lvlText w:val="%1)"/>
      <w:lvlJc w:val="left"/>
      <w:pPr>
        <w:ind w:left="920" w:hanging="440"/>
      </w:p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10" w15:restartNumberingAfterBreak="0">
    <w:nsid w:val="4ED45490"/>
    <w:multiLevelType w:val="multilevel"/>
    <w:tmpl w:val="4ED45490"/>
    <w:lvl w:ilvl="0">
      <w:start w:val="1"/>
      <w:numFmt w:val="decimal"/>
      <w:suff w:val="space"/>
      <w:lvlText w:val="%1"/>
      <w:lvlJc w:val="left"/>
      <w:pPr>
        <w:ind w:left="0" w:firstLine="0"/>
      </w:pPr>
      <w:rPr>
        <w:rFonts w:hint="eastAsia"/>
      </w:rPr>
    </w:lvl>
    <w:lvl w:ilvl="1">
      <w:start w:val="1"/>
      <w:numFmt w:val="decimal"/>
      <w:suff w:val="space"/>
      <w:lvlText w:val="%1.%2"/>
      <w:lvlJc w:val="left"/>
      <w:pPr>
        <w:ind w:left="420" w:hanging="420"/>
      </w:pPr>
      <w:rPr>
        <w:rFonts w:hint="eastAsia"/>
      </w:rPr>
    </w:lvl>
    <w:lvl w:ilvl="2">
      <w:start w:val="1"/>
      <w:numFmt w:val="decimal"/>
      <w:suff w:val="space"/>
      <w:lvlText w:val="1.4.%3"/>
      <w:lvlJc w:val="left"/>
      <w:pPr>
        <w:ind w:left="0" w:firstLine="420"/>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2AA01FA"/>
    <w:multiLevelType w:val="multilevel"/>
    <w:tmpl w:val="52AA01FA"/>
    <w:lvl w:ilvl="0">
      <w:start w:val="1"/>
      <w:numFmt w:val="decimal"/>
      <w:suff w:val="space"/>
      <w:lvlText w:val="%1)"/>
      <w:lvlJc w:val="left"/>
      <w:pPr>
        <w:ind w:left="0" w:firstLine="420"/>
      </w:pPr>
      <w:rPr>
        <w:rFonts w:hint="eastAsia"/>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12" w15:restartNumberingAfterBreak="0">
    <w:nsid w:val="55944BA4"/>
    <w:multiLevelType w:val="multilevel"/>
    <w:tmpl w:val="55944BA4"/>
    <w:lvl w:ilvl="0">
      <w:start w:val="1"/>
      <w:numFmt w:val="decimal"/>
      <w:lvlText w:val="%1)"/>
      <w:lvlJc w:val="left"/>
      <w:pPr>
        <w:ind w:left="920" w:hanging="440"/>
      </w:p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13" w15:restartNumberingAfterBreak="0">
    <w:nsid w:val="57B80626"/>
    <w:multiLevelType w:val="multilevel"/>
    <w:tmpl w:val="57B80626"/>
    <w:lvl w:ilvl="0">
      <w:start w:val="1"/>
      <w:numFmt w:val="chineseCountingThousand"/>
      <w:suff w:val="space"/>
      <w:lvlText w:val="%1、"/>
      <w:lvlJc w:val="left"/>
      <w:pPr>
        <w:ind w:left="425" w:hanging="425"/>
      </w:pPr>
      <w:rPr>
        <w:rFonts w:hint="eastAsia"/>
      </w:rPr>
    </w:lvl>
    <w:lvl w:ilvl="1">
      <w:start w:val="1"/>
      <w:numFmt w:val="decimal"/>
      <w:suff w:val="space"/>
      <w:lvlText w:val="3.%2"/>
      <w:lvlJc w:val="left"/>
      <w:pPr>
        <w:ind w:left="420" w:hanging="420"/>
      </w:pPr>
      <w:rPr>
        <w:rFonts w:hint="eastAsia"/>
      </w:rPr>
    </w:lvl>
    <w:lvl w:ilvl="2">
      <w:start w:val="1"/>
      <w:numFmt w:val="decimal"/>
      <w:suff w:val="space"/>
      <w:lvlText w:val="3.5.%3"/>
      <w:lvlJc w:val="left"/>
      <w:pPr>
        <w:ind w:left="420" w:hanging="420"/>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 w15:restartNumberingAfterBreak="0">
    <w:nsid w:val="63515C26"/>
    <w:multiLevelType w:val="multilevel"/>
    <w:tmpl w:val="63515C26"/>
    <w:lvl w:ilvl="0">
      <w:start w:val="1"/>
      <w:numFmt w:val="decimal"/>
      <w:lvlText w:val="%1)"/>
      <w:lvlJc w:val="left"/>
      <w:pPr>
        <w:ind w:left="920" w:hanging="440"/>
      </w:p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15" w15:restartNumberingAfterBreak="0">
    <w:nsid w:val="646260FA"/>
    <w:multiLevelType w:val="multilevel"/>
    <w:tmpl w:val="31B2E04E"/>
    <w:lvl w:ilvl="0">
      <w:start w:val="1"/>
      <w:numFmt w:val="decimal"/>
      <w:lvlRestart w:val="0"/>
      <w:pStyle w:val="a"/>
      <w:suff w:val="nothing"/>
      <w:lvlText w:val="表%1　"/>
      <w:lvlJc w:val="left"/>
      <w:pPr>
        <w:ind w:left="3828"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6" w15:restartNumberingAfterBreak="0">
    <w:nsid w:val="679E6829"/>
    <w:multiLevelType w:val="multilevel"/>
    <w:tmpl w:val="679E6829"/>
    <w:lvl w:ilvl="0">
      <w:start w:val="1"/>
      <w:numFmt w:val="chineseCountingThousand"/>
      <w:suff w:val="space"/>
      <w:lvlText w:val="%1、"/>
      <w:lvlJc w:val="left"/>
      <w:pPr>
        <w:ind w:left="425" w:hanging="425"/>
      </w:pPr>
      <w:rPr>
        <w:rFonts w:hint="eastAsia"/>
      </w:rPr>
    </w:lvl>
    <w:lvl w:ilvl="1">
      <w:start w:val="1"/>
      <w:numFmt w:val="decimal"/>
      <w:suff w:val="space"/>
      <w:lvlText w:val="3.%2"/>
      <w:lvlJc w:val="left"/>
      <w:pPr>
        <w:ind w:left="420" w:hanging="420"/>
      </w:pPr>
      <w:rPr>
        <w:rFonts w:hint="eastAsia"/>
      </w:rPr>
    </w:lvl>
    <w:lvl w:ilvl="2">
      <w:start w:val="1"/>
      <w:numFmt w:val="decimal"/>
      <w:suff w:val="space"/>
      <w:lvlText w:val="3.4.%3"/>
      <w:lvlJc w:val="left"/>
      <w:pPr>
        <w:ind w:left="1130" w:hanging="420"/>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7" w15:restartNumberingAfterBreak="0">
    <w:nsid w:val="684F6261"/>
    <w:multiLevelType w:val="multilevel"/>
    <w:tmpl w:val="684F6261"/>
    <w:lvl w:ilvl="0">
      <w:start w:val="1"/>
      <w:numFmt w:val="decimal"/>
      <w:lvlText w:val="%1)"/>
      <w:lvlJc w:val="left"/>
      <w:pPr>
        <w:ind w:left="920" w:hanging="440"/>
      </w:p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18" w15:restartNumberingAfterBreak="0">
    <w:nsid w:val="68F723F7"/>
    <w:multiLevelType w:val="multilevel"/>
    <w:tmpl w:val="68F723F7"/>
    <w:lvl w:ilvl="0">
      <w:start w:val="1"/>
      <w:numFmt w:val="decimal"/>
      <w:suff w:val="space"/>
      <w:lvlText w:val="%1)"/>
      <w:lvlJc w:val="left"/>
      <w:pPr>
        <w:ind w:left="0" w:firstLine="420"/>
      </w:pPr>
      <w:rPr>
        <w:rFonts w:hint="eastAsia"/>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19" w15:restartNumberingAfterBreak="0">
    <w:nsid w:val="6C6372C4"/>
    <w:multiLevelType w:val="multilevel"/>
    <w:tmpl w:val="35B00110"/>
    <w:lvl w:ilvl="0">
      <w:start w:val="1"/>
      <w:numFmt w:val="decimal"/>
      <w:suff w:val="space"/>
      <w:lvlText w:val="%1)"/>
      <w:lvlJc w:val="left"/>
      <w:pPr>
        <w:ind w:left="0" w:firstLine="480"/>
      </w:pPr>
      <w:rPr>
        <w:rFonts w:hint="eastAsia"/>
      </w:rPr>
    </w:lvl>
    <w:lvl w:ilvl="1">
      <w:start w:val="1"/>
      <w:numFmt w:val="decimal"/>
      <w:lvlText w:val="（%2）"/>
      <w:lvlJc w:val="left"/>
      <w:pPr>
        <w:ind w:left="1640" w:hanging="720"/>
      </w:pPr>
      <w:rPr>
        <w:rFonts w:hint="default"/>
      </w:rPr>
    </w:lvl>
    <w:lvl w:ilvl="2">
      <w:start w:val="1"/>
      <w:numFmt w:val="lowerRoman"/>
      <w:lvlText w:val="%3."/>
      <w:lvlJc w:val="right"/>
      <w:pPr>
        <w:ind w:left="1800" w:hanging="440"/>
      </w:pPr>
      <w:rPr>
        <w:rFonts w:hint="eastAsia"/>
      </w:rPr>
    </w:lvl>
    <w:lvl w:ilvl="3">
      <w:start w:val="1"/>
      <w:numFmt w:val="decimal"/>
      <w:lvlText w:val="%4."/>
      <w:lvlJc w:val="left"/>
      <w:pPr>
        <w:ind w:left="2240" w:hanging="440"/>
      </w:pPr>
      <w:rPr>
        <w:rFonts w:hint="eastAsia"/>
      </w:rPr>
    </w:lvl>
    <w:lvl w:ilvl="4">
      <w:start w:val="1"/>
      <w:numFmt w:val="lowerLetter"/>
      <w:lvlText w:val="%5)"/>
      <w:lvlJc w:val="left"/>
      <w:pPr>
        <w:ind w:left="2680" w:hanging="440"/>
      </w:pPr>
      <w:rPr>
        <w:rFonts w:hint="eastAsia"/>
      </w:rPr>
    </w:lvl>
    <w:lvl w:ilvl="5">
      <w:start w:val="1"/>
      <w:numFmt w:val="lowerRoman"/>
      <w:lvlText w:val="%6."/>
      <w:lvlJc w:val="right"/>
      <w:pPr>
        <w:ind w:left="3120" w:hanging="440"/>
      </w:pPr>
      <w:rPr>
        <w:rFonts w:hint="eastAsia"/>
      </w:rPr>
    </w:lvl>
    <w:lvl w:ilvl="6">
      <w:start w:val="1"/>
      <w:numFmt w:val="decimal"/>
      <w:lvlText w:val="%7."/>
      <w:lvlJc w:val="left"/>
      <w:pPr>
        <w:ind w:left="3560" w:hanging="440"/>
      </w:pPr>
      <w:rPr>
        <w:rFonts w:hint="eastAsia"/>
      </w:rPr>
    </w:lvl>
    <w:lvl w:ilvl="7">
      <w:start w:val="1"/>
      <w:numFmt w:val="lowerLetter"/>
      <w:lvlText w:val="%8)"/>
      <w:lvlJc w:val="left"/>
      <w:pPr>
        <w:ind w:left="4000" w:hanging="440"/>
      </w:pPr>
      <w:rPr>
        <w:rFonts w:hint="eastAsia"/>
      </w:rPr>
    </w:lvl>
    <w:lvl w:ilvl="8">
      <w:start w:val="1"/>
      <w:numFmt w:val="lowerRoman"/>
      <w:lvlText w:val="%9."/>
      <w:lvlJc w:val="right"/>
      <w:pPr>
        <w:ind w:left="4440" w:hanging="440"/>
      </w:pPr>
      <w:rPr>
        <w:rFonts w:hint="eastAsia"/>
      </w:rPr>
    </w:lvl>
  </w:abstractNum>
  <w:abstractNum w:abstractNumId="20" w15:restartNumberingAfterBreak="0">
    <w:nsid w:val="6FD633A6"/>
    <w:multiLevelType w:val="multilevel"/>
    <w:tmpl w:val="6FD633A6"/>
    <w:lvl w:ilvl="0">
      <w:start w:val="1"/>
      <w:numFmt w:val="decimal"/>
      <w:lvlText w:val="%1)"/>
      <w:lvlJc w:val="left"/>
      <w:pPr>
        <w:ind w:left="920" w:hanging="440"/>
      </w:p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21" w15:restartNumberingAfterBreak="0">
    <w:nsid w:val="79532D7B"/>
    <w:multiLevelType w:val="multilevel"/>
    <w:tmpl w:val="79532D7B"/>
    <w:lvl w:ilvl="0">
      <w:start w:val="1"/>
      <w:numFmt w:val="decimal"/>
      <w:suff w:val="space"/>
      <w:lvlText w:val="%1"/>
      <w:lvlJc w:val="left"/>
      <w:pPr>
        <w:ind w:left="0" w:firstLine="0"/>
      </w:pPr>
      <w:rPr>
        <w:rFonts w:hint="eastAsia"/>
      </w:rPr>
    </w:lvl>
    <w:lvl w:ilvl="1">
      <w:start w:val="1"/>
      <w:numFmt w:val="decimal"/>
      <w:suff w:val="space"/>
      <w:lvlText w:val="%1.%2"/>
      <w:lvlJc w:val="left"/>
      <w:pPr>
        <w:ind w:left="420" w:hanging="420"/>
      </w:pPr>
      <w:rPr>
        <w:rFonts w:hint="eastAsia"/>
      </w:rPr>
    </w:lvl>
    <w:lvl w:ilvl="2">
      <w:start w:val="1"/>
      <w:numFmt w:val="decimal"/>
      <w:suff w:val="space"/>
      <w:lvlText w:val="1.4.%3"/>
      <w:lvlJc w:val="left"/>
      <w:pPr>
        <w:ind w:left="0" w:firstLine="420"/>
      </w:pPr>
      <w:rPr>
        <w:rFonts w:hint="eastAsia"/>
      </w:rPr>
    </w:lvl>
    <w:lvl w:ilvl="3">
      <w:start w:val="1"/>
      <w:numFmt w:val="decimal"/>
      <w:suff w:val="space"/>
      <w:lvlText w:val="4.2.2.%4"/>
      <w:lvlJc w:val="left"/>
      <w:pPr>
        <w:ind w:left="0" w:firstLine="0"/>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2" w15:restartNumberingAfterBreak="0">
    <w:nsid w:val="79D93B52"/>
    <w:multiLevelType w:val="multilevel"/>
    <w:tmpl w:val="79D93B52"/>
    <w:lvl w:ilvl="0">
      <w:start w:val="1"/>
      <w:numFmt w:val="chineseCountingThousand"/>
      <w:suff w:val="space"/>
      <w:lvlText w:val="%1、"/>
      <w:lvlJc w:val="left"/>
      <w:pPr>
        <w:ind w:left="425" w:hanging="425"/>
      </w:pPr>
      <w:rPr>
        <w:rFonts w:hint="eastAsia"/>
      </w:rPr>
    </w:lvl>
    <w:lvl w:ilvl="1">
      <w:start w:val="1"/>
      <w:numFmt w:val="decimal"/>
      <w:suff w:val="space"/>
      <w:lvlText w:val="3.%2"/>
      <w:lvlJc w:val="left"/>
      <w:pPr>
        <w:ind w:left="420" w:hanging="420"/>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3" w15:restartNumberingAfterBreak="0">
    <w:nsid w:val="7A4D3573"/>
    <w:multiLevelType w:val="hybridMultilevel"/>
    <w:tmpl w:val="0CDEE276"/>
    <w:lvl w:ilvl="0" w:tplc="C6262A02">
      <w:start w:val="1"/>
      <w:numFmt w:val="decimal"/>
      <w:lvlText w:val="（%1）"/>
      <w:lvlJc w:val="left"/>
      <w:pPr>
        <w:ind w:left="945" w:hanging="525"/>
      </w:pPr>
      <w:rPr>
        <w:rFonts w:cs="Times New Roman"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24" w15:restartNumberingAfterBreak="0">
    <w:nsid w:val="7C2E44AA"/>
    <w:multiLevelType w:val="multilevel"/>
    <w:tmpl w:val="7C2E44AA"/>
    <w:lvl w:ilvl="0">
      <w:start w:val="1"/>
      <w:numFmt w:val="chineseCountingThousand"/>
      <w:suff w:val="space"/>
      <w:lvlText w:val="%1、"/>
      <w:lvlJc w:val="left"/>
      <w:pPr>
        <w:ind w:left="425" w:hanging="425"/>
      </w:pPr>
      <w:rPr>
        <w:rFonts w:hint="eastAsia"/>
      </w:rPr>
    </w:lvl>
    <w:lvl w:ilvl="1">
      <w:start w:val="1"/>
      <w:numFmt w:val="decimal"/>
      <w:suff w:val="space"/>
      <w:lvlText w:val="4.%2"/>
      <w:lvlJc w:val="left"/>
      <w:pPr>
        <w:ind w:left="420" w:hanging="420"/>
      </w:pPr>
      <w:rPr>
        <w:rFonts w:hint="eastAsia"/>
      </w:rPr>
    </w:lvl>
    <w:lvl w:ilvl="2">
      <w:start w:val="1"/>
      <w:numFmt w:val="decimal"/>
      <w:suff w:val="space"/>
      <w:lvlText w:val="4.2.%3"/>
      <w:lvlJc w:val="left"/>
      <w:pPr>
        <w:ind w:left="420" w:hanging="420"/>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15:restartNumberingAfterBreak="0">
    <w:nsid w:val="7E9D2462"/>
    <w:multiLevelType w:val="multilevel"/>
    <w:tmpl w:val="7E9D2462"/>
    <w:lvl w:ilvl="0">
      <w:start w:val="1"/>
      <w:numFmt w:val="chineseCountingThousand"/>
      <w:suff w:val="space"/>
      <w:lvlText w:val="%1、"/>
      <w:lvlJc w:val="left"/>
      <w:pPr>
        <w:ind w:left="425" w:hanging="425"/>
      </w:pPr>
      <w:rPr>
        <w:rFonts w:hint="eastAsia"/>
      </w:rPr>
    </w:lvl>
    <w:lvl w:ilvl="1">
      <w:start w:val="1"/>
      <w:numFmt w:val="decimal"/>
      <w:lvlText w:val="3.%2"/>
      <w:lvlJc w:val="left"/>
      <w:pPr>
        <w:ind w:left="420" w:hanging="420"/>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6" w15:restartNumberingAfterBreak="0">
    <w:nsid w:val="7F8E3791"/>
    <w:multiLevelType w:val="multilevel"/>
    <w:tmpl w:val="7F8E3791"/>
    <w:lvl w:ilvl="0">
      <w:start w:val="1"/>
      <w:numFmt w:val="decimal"/>
      <w:lvlText w:val="%1"/>
      <w:lvlJc w:val="left"/>
      <w:pPr>
        <w:ind w:left="425" w:hanging="425"/>
      </w:pPr>
      <w:rPr>
        <w:rFonts w:hint="eastAsia"/>
      </w:rPr>
    </w:lvl>
    <w:lvl w:ilvl="1">
      <w:start w:val="1"/>
      <w:numFmt w:val="decimal"/>
      <w:suff w:val="space"/>
      <w:lvlText w:val="%1.%2"/>
      <w:lvlJc w:val="left"/>
      <w:pPr>
        <w:ind w:left="420" w:hanging="420"/>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1645045283">
    <w:abstractNumId w:val="25"/>
  </w:num>
  <w:num w:numId="2" w16cid:durableId="1581476128">
    <w:abstractNumId w:val="26"/>
  </w:num>
  <w:num w:numId="3" w16cid:durableId="2143113002">
    <w:abstractNumId w:val="10"/>
  </w:num>
  <w:num w:numId="4" w16cid:durableId="429745282">
    <w:abstractNumId w:val="11"/>
  </w:num>
  <w:num w:numId="5" w16cid:durableId="1352099655">
    <w:abstractNumId w:val="22"/>
  </w:num>
  <w:num w:numId="6" w16cid:durableId="713700911">
    <w:abstractNumId w:val="8"/>
  </w:num>
  <w:num w:numId="7" w16cid:durableId="75369332">
    <w:abstractNumId w:val="19"/>
  </w:num>
  <w:num w:numId="8" w16cid:durableId="1607074073">
    <w:abstractNumId w:val="16"/>
  </w:num>
  <w:num w:numId="9" w16cid:durableId="1953244583">
    <w:abstractNumId w:val="13"/>
  </w:num>
  <w:num w:numId="10" w16cid:durableId="1305039704">
    <w:abstractNumId w:val="4"/>
  </w:num>
  <w:num w:numId="11" w16cid:durableId="2098331792">
    <w:abstractNumId w:val="24"/>
  </w:num>
  <w:num w:numId="12" w16cid:durableId="529150215">
    <w:abstractNumId w:val="18"/>
  </w:num>
  <w:num w:numId="13" w16cid:durableId="1033192752">
    <w:abstractNumId w:val="21"/>
  </w:num>
  <w:num w:numId="14" w16cid:durableId="485320649">
    <w:abstractNumId w:val="14"/>
  </w:num>
  <w:num w:numId="15" w16cid:durableId="259222557">
    <w:abstractNumId w:val="20"/>
  </w:num>
  <w:num w:numId="16" w16cid:durableId="2063628265">
    <w:abstractNumId w:val="5"/>
  </w:num>
  <w:num w:numId="17" w16cid:durableId="750615432">
    <w:abstractNumId w:val="9"/>
  </w:num>
  <w:num w:numId="18" w16cid:durableId="953901185">
    <w:abstractNumId w:val="12"/>
  </w:num>
  <w:num w:numId="19" w16cid:durableId="1306084058">
    <w:abstractNumId w:val="3"/>
  </w:num>
  <w:num w:numId="20" w16cid:durableId="125437608">
    <w:abstractNumId w:val="17"/>
  </w:num>
  <w:num w:numId="21" w16cid:durableId="986933998">
    <w:abstractNumId w:val="1"/>
  </w:num>
  <w:num w:numId="22" w16cid:durableId="1564607119">
    <w:abstractNumId w:val="0"/>
  </w:num>
  <w:num w:numId="23" w16cid:durableId="1597715215">
    <w:abstractNumId w:val="6"/>
  </w:num>
  <w:num w:numId="24" w16cid:durableId="1942715221">
    <w:abstractNumId w:val="7"/>
  </w:num>
  <w:num w:numId="25" w16cid:durableId="509177605">
    <w:abstractNumId w:val="23"/>
  </w:num>
  <w:num w:numId="26" w16cid:durableId="392050576">
    <w:abstractNumId w:val="2"/>
  </w:num>
  <w:num w:numId="27" w16cid:durableId="8306056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attachedTemplate r:id="rId1"/>
  <w:defaultTabStop w:val="425"/>
  <w:drawingGridHorizontalSpacing w:val="120"/>
  <w:drawingGridVerticalSpacing w:val="163"/>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liNmM5YzJkZDc1MzliMmM2MWJiZmYxOTI5NTU0YWMifQ=="/>
    <w:docVar w:name="ProtectValume" w:val="Protected"/>
  </w:docVars>
  <w:rsids>
    <w:rsidRoot w:val="00815842"/>
    <w:rsid w:val="000002A0"/>
    <w:rsid w:val="000012F9"/>
    <w:rsid w:val="0000130C"/>
    <w:rsid w:val="000022B9"/>
    <w:rsid w:val="00002334"/>
    <w:rsid w:val="000024F8"/>
    <w:rsid w:val="00002CA5"/>
    <w:rsid w:val="00002FEE"/>
    <w:rsid w:val="000038F0"/>
    <w:rsid w:val="00004197"/>
    <w:rsid w:val="00004738"/>
    <w:rsid w:val="00004C2B"/>
    <w:rsid w:val="00004C41"/>
    <w:rsid w:val="0000562D"/>
    <w:rsid w:val="000068A1"/>
    <w:rsid w:val="00010AC4"/>
    <w:rsid w:val="000112CE"/>
    <w:rsid w:val="00012FFB"/>
    <w:rsid w:val="0001365E"/>
    <w:rsid w:val="00014746"/>
    <w:rsid w:val="00014FBB"/>
    <w:rsid w:val="00015246"/>
    <w:rsid w:val="0001684B"/>
    <w:rsid w:val="00017722"/>
    <w:rsid w:val="00017FED"/>
    <w:rsid w:val="00021480"/>
    <w:rsid w:val="00021820"/>
    <w:rsid w:val="00021AB0"/>
    <w:rsid w:val="00022678"/>
    <w:rsid w:val="00023FC9"/>
    <w:rsid w:val="00026319"/>
    <w:rsid w:val="00026B78"/>
    <w:rsid w:val="0002723C"/>
    <w:rsid w:val="00027DF9"/>
    <w:rsid w:val="00030499"/>
    <w:rsid w:val="00033645"/>
    <w:rsid w:val="00033CA0"/>
    <w:rsid w:val="00033F33"/>
    <w:rsid w:val="000344F9"/>
    <w:rsid w:val="00034654"/>
    <w:rsid w:val="00035284"/>
    <w:rsid w:val="00035B56"/>
    <w:rsid w:val="000401B8"/>
    <w:rsid w:val="00040751"/>
    <w:rsid w:val="00042035"/>
    <w:rsid w:val="00042702"/>
    <w:rsid w:val="00042811"/>
    <w:rsid w:val="00045027"/>
    <w:rsid w:val="00046250"/>
    <w:rsid w:val="000466B9"/>
    <w:rsid w:val="00047D25"/>
    <w:rsid w:val="0005040B"/>
    <w:rsid w:val="00051311"/>
    <w:rsid w:val="00051EC5"/>
    <w:rsid w:val="00051EF5"/>
    <w:rsid w:val="000548F6"/>
    <w:rsid w:val="00055E1C"/>
    <w:rsid w:val="00056392"/>
    <w:rsid w:val="00056783"/>
    <w:rsid w:val="000570F1"/>
    <w:rsid w:val="0005751F"/>
    <w:rsid w:val="0006055B"/>
    <w:rsid w:val="00061816"/>
    <w:rsid w:val="00062F0C"/>
    <w:rsid w:val="0006323A"/>
    <w:rsid w:val="000638F7"/>
    <w:rsid w:val="00066D05"/>
    <w:rsid w:val="00067890"/>
    <w:rsid w:val="00067E0A"/>
    <w:rsid w:val="00070207"/>
    <w:rsid w:val="00070463"/>
    <w:rsid w:val="00073BDB"/>
    <w:rsid w:val="00074A6F"/>
    <w:rsid w:val="00077D32"/>
    <w:rsid w:val="00080334"/>
    <w:rsid w:val="000808C5"/>
    <w:rsid w:val="00080995"/>
    <w:rsid w:val="00080CB8"/>
    <w:rsid w:val="00081ED6"/>
    <w:rsid w:val="00082EC5"/>
    <w:rsid w:val="00084065"/>
    <w:rsid w:val="00085B35"/>
    <w:rsid w:val="00085F56"/>
    <w:rsid w:val="00086915"/>
    <w:rsid w:val="000872A1"/>
    <w:rsid w:val="0009120D"/>
    <w:rsid w:val="000913E8"/>
    <w:rsid w:val="00091FE3"/>
    <w:rsid w:val="0009288D"/>
    <w:rsid w:val="000933B2"/>
    <w:rsid w:val="0009482F"/>
    <w:rsid w:val="00094E77"/>
    <w:rsid w:val="00095177"/>
    <w:rsid w:val="000956D5"/>
    <w:rsid w:val="00095C2C"/>
    <w:rsid w:val="000967DE"/>
    <w:rsid w:val="00096C16"/>
    <w:rsid w:val="00096F45"/>
    <w:rsid w:val="000A27CA"/>
    <w:rsid w:val="000A283A"/>
    <w:rsid w:val="000A414D"/>
    <w:rsid w:val="000A423D"/>
    <w:rsid w:val="000A43AF"/>
    <w:rsid w:val="000A449E"/>
    <w:rsid w:val="000A4BA7"/>
    <w:rsid w:val="000A612C"/>
    <w:rsid w:val="000A6C50"/>
    <w:rsid w:val="000B0193"/>
    <w:rsid w:val="000B174A"/>
    <w:rsid w:val="000B1B7A"/>
    <w:rsid w:val="000B3209"/>
    <w:rsid w:val="000B441D"/>
    <w:rsid w:val="000B45D7"/>
    <w:rsid w:val="000B73D7"/>
    <w:rsid w:val="000B76E5"/>
    <w:rsid w:val="000C2193"/>
    <w:rsid w:val="000D0DD6"/>
    <w:rsid w:val="000D1366"/>
    <w:rsid w:val="000D2F2B"/>
    <w:rsid w:val="000D3530"/>
    <w:rsid w:val="000D52E4"/>
    <w:rsid w:val="000D56A5"/>
    <w:rsid w:val="000D77D0"/>
    <w:rsid w:val="000D7992"/>
    <w:rsid w:val="000E0972"/>
    <w:rsid w:val="000E1372"/>
    <w:rsid w:val="000E1BCB"/>
    <w:rsid w:val="000E26B3"/>
    <w:rsid w:val="000E31F0"/>
    <w:rsid w:val="000E3455"/>
    <w:rsid w:val="000E3984"/>
    <w:rsid w:val="000E6367"/>
    <w:rsid w:val="000E6E75"/>
    <w:rsid w:val="000F1121"/>
    <w:rsid w:val="000F2D17"/>
    <w:rsid w:val="000F3C89"/>
    <w:rsid w:val="000F3FDC"/>
    <w:rsid w:val="000F5FDC"/>
    <w:rsid w:val="001017CC"/>
    <w:rsid w:val="00102E5F"/>
    <w:rsid w:val="00103962"/>
    <w:rsid w:val="00103ED6"/>
    <w:rsid w:val="00104CF0"/>
    <w:rsid w:val="001060C3"/>
    <w:rsid w:val="00106D52"/>
    <w:rsid w:val="00107217"/>
    <w:rsid w:val="00110E92"/>
    <w:rsid w:val="0011136A"/>
    <w:rsid w:val="001114A1"/>
    <w:rsid w:val="0011212C"/>
    <w:rsid w:val="0011295C"/>
    <w:rsid w:val="001137A4"/>
    <w:rsid w:val="001148D5"/>
    <w:rsid w:val="0012060B"/>
    <w:rsid w:val="00122007"/>
    <w:rsid w:val="0012475A"/>
    <w:rsid w:val="00124A19"/>
    <w:rsid w:val="001254BB"/>
    <w:rsid w:val="00125890"/>
    <w:rsid w:val="001261F0"/>
    <w:rsid w:val="00126E0C"/>
    <w:rsid w:val="00130A96"/>
    <w:rsid w:val="00130AAD"/>
    <w:rsid w:val="0013118A"/>
    <w:rsid w:val="00133F8B"/>
    <w:rsid w:val="00137502"/>
    <w:rsid w:val="00137B44"/>
    <w:rsid w:val="001409E2"/>
    <w:rsid w:val="00140AB7"/>
    <w:rsid w:val="0014231B"/>
    <w:rsid w:val="00143101"/>
    <w:rsid w:val="00146E66"/>
    <w:rsid w:val="00150717"/>
    <w:rsid w:val="001536AC"/>
    <w:rsid w:val="001559E9"/>
    <w:rsid w:val="00165EF4"/>
    <w:rsid w:val="00166519"/>
    <w:rsid w:val="0016787A"/>
    <w:rsid w:val="00171835"/>
    <w:rsid w:val="00173524"/>
    <w:rsid w:val="00173817"/>
    <w:rsid w:val="001749A4"/>
    <w:rsid w:val="0017712E"/>
    <w:rsid w:val="00177517"/>
    <w:rsid w:val="0018001B"/>
    <w:rsid w:val="0018567F"/>
    <w:rsid w:val="001865FB"/>
    <w:rsid w:val="00186848"/>
    <w:rsid w:val="001868BC"/>
    <w:rsid w:val="00190A90"/>
    <w:rsid w:val="001910D8"/>
    <w:rsid w:val="00191A45"/>
    <w:rsid w:val="001923DD"/>
    <w:rsid w:val="0019243A"/>
    <w:rsid w:val="00192493"/>
    <w:rsid w:val="001937BA"/>
    <w:rsid w:val="00197E32"/>
    <w:rsid w:val="001A3B23"/>
    <w:rsid w:val="001A47F7"/>
    <w:rsid w:val="001A4ED1"/>
    <w:rsid w:val="001A5DDA"/>
    <w:rsid w:val="001A6CF6"/>
    <w:rsid w:val="001A6D8C"/>
    <w:rsid w:val="001A7C64"/>
    <w:rsid w:val="001A7F72"/>
    <w:rsid w:val="001B02C7"/>
    <w:rsid w:val="001B2571"/>
    <w:rsid w:val="001B3149"/>
    <w:rsid w:val="001B3430"/>
    <w:rsid w:val="001B770B"/>
    <w:rsid w:val="001B7F4C"/>
    <w:rsid w:val="001C1E18"/>
    <w:rsid w:val="001C5728"/>
    <w:rsid w:val="001D335D"/>
    <w:rsid w:val="001D33A6"/>
    <w:rsid w:val="001D4291"/>
    <w:rsid w:val="001D5A8F"/>
    <w:rsid w:val="001D65A6"/>
    <w:rsid w:val="001D663F"/>
    <w:rsid w:val="001D6C27"/>
    <w:rsid w:val="001E2E87"/>
    <w:rsid w:val="001E2EB6"/>
    <w:rsid w:val="001E3574"/>
    <w:rsid w:val="001E362F"/>
    <w:rsid w:val="001E5C77"/>
    <w:rsid w:val="001E5E48"/>
    <w:rsid w:val="001E6C13"/>
    <w:rsid w:val="001E6C39"/>
    <w:rsid w:val="001F19FD"/>
    <w:rsid w:val="001F46FF"/>
    <w:rsid w:val="00200838"/>
    <w:rsid w:val="002022DD"/>
    <w:rsid w:val="00202551"/>
    <w:rsid w:val="00203C5E"/>
    <w:rsid w:val="00204070"/>
    <w:rsid w:val="00204204"/>
    <w:rsid w:val="002042D6"/>
    <w:rsid w:val="002066B3"/>
    <w:rsid w:val="0020700E"/>
    <w:rsid w:val="00207998"/>
    <w:rsid w:val="00210141"/>
    <w:rsid w:val="00210FC0"/>
    <w:rsid w:val="00213619"/>
    <w:rsid w:val="002142E5"/>
    <w:rsid w:val="00215603"/>
    <w:rsid w:val="0022031D"/>
    <w:rsid w:val="00220587"/>
    <w:rsid w:val="00221D34"/>
    <w:rsid w:val="00222101"/>
    <w:rsid w:val="002225EE"/>
    <w:rsid w:val="00222EAC"/>
    <w:rsid w:val="002237CF"/>
    <w:rsid w:val="00225B21"/>
    <w:rsid w:val="0022622D"/>
    <w:rsid w:val="002263D1"/>
    <w:rsid w:val="00226C0C"/>
    <w:rsid w:val="002300E2"/>
    <w:rsid w:val="0023143D"/>
    <w:rsid w:val="0023206D"/>
    <w:rsid w:val="00234599"/>
    <w:rsid w:val="002352F5"/>
    <w:rsid w:val="0023653B"/>
    <w:rsid w:val="00242DDA"/>
    <w:rsid w:val="00243423"/>
    <w:rsid w:val="002445C1"/>
    <w:rsid w:val="002468B4"/>
    <w:rsid w:val="00246EAD"/>
    <w:rsid w:val="00250117"/>
    <w:rsid w:val="002502CE"/>
    <w:rsid w:val="002522BB"/>
    <w:rsid w:val="00253C29"/>
    <w:rsid w:val="00254605"/>
    <w:rsid w:val="00255BBC"/>
    <w:rsid w:val="00261218"/>
    <w:rsid w:val="002615D6"/>
    <w:rsid w:val="002619B9"/>
    <w:rsid w:val="00261E03"/>
    <w:rsid w:val="002633A4"/>
    <w:rsid w:val="00263B27"/>
    <w:rsid w:val="00263BFC"/>
    <w:rsid w:val="00264AFD"/>
    <w:rsid w:val="00266053"/>
    <w:rsid w:val="00266398"/>
    <w:rsid w:val="002663E4"/>
    <w:rsid w:val="00275A17"/>
    <w:rsid w:val="0028189B"/>
    <w:rsid w:val="00282051"/>
    <w:rsid w:val="002836C6"/>
    <w:rsid w:val="002854CE"/>
    <w:rsid w:val="00285D8B"/>
    <w:rsid w:val="00286826"/>
    <w:rsid w:val="002908CE"/>
    <w:rsid w:val="00291A4D"/>
    <w:rsid w:val="002923D7"/>
    <w:rsid w:val="0029271B"/>
    <w:rsid w:val="0029287C"/>
    <w:rsid w:val="0029322E"/>
    <w:rsid w:val="00293397"/>
    <w:rsid w:val="002936C9"/>
    <w:rsid w:val="00293A3C"/>
    <w:rsid w:val="00293BD6"/>
    <w:rsid w:val="00297277"/>
    <w:rsid w:val="00297B3C"/>
    <w:rsid w:val="002A0EC4"/>
    <w:rsid w:val="002A1B11"/>
    <w:rsid w:val="002A26C9"/>
    <w:rsid w:val="002A2D67"/>
    <w:rsid w:val="002A30FF"/>
    <w:rsid w:val="002A373D"/>
    <w:rsid w:val="002A5388"/>
    <w:rsid w:val="002A5E36"/>
    <w:rsid w:val="002A714F"/>
    <w:rsid w:val="002A7494"/>
    <w:rsid w:val="002A7581"/>
    <w:rsid w:val="002A7BF3"/>
    <w:rsid w:val="002B0166"/>
    <w:rsid w:val="002B0A8A"/>
    <w:rsid w:val="002B14AC"/>
    <w:rsid w:val="002B1F86"/>
    <w:rsid w:val="002B24F0"/>
    <w:rsid w:val="002B763E"/>
    <w:rsid w:val="002C019A"/>
    <w:rsid w:val="002C25C0"/>
    <w:rsid w:val="002C2979"/>
    <w:rsid w:val="002C2DD2"/>
    <w:rsid w:val="002C374F"/>
    <w:rsid w:val="002C49D8"/>
    <w:rsid w:val="002C555A"/>
    <w:rsid w:val="002C7861"/>
    <w:rsid w:val="002C7FEE"/>
    <w:rsid w:val="002D0AA0"/>
    <w:rsid w:val="002D1572"/>
    <w:rsid w:val="002D279C"/>
    <w:rsid w:val="002D2957"/>
    <w:rsid w:val="002D33FA"/>
    <w:rsid w:val="002D415E"/>
    <w:rsid w:val="002D41C7"/>
    <w:rsid w:val="002D41D4"/>
    <w:rsid w:val="002D6BCB"/>
    <w:rsid w:val="002D766B"/>
    <w:rsid w:val="002D7702"/>
    <w:rsid w:val="002D7CDF"/>
    <w:rsid w:val="002E0021"/>
    <w:rsid w:val="002E0857"/>
    <w:rsid w:val="002E0996"/>
    <w:rsid w:val="002E3041"/>
    <w:rsid w:val="002E5613"/>
    <w:rsid w:val="002E5BEE"/>
    <w:rsid w:val="002E5EBA"/>
    <w:rsid w:val="002E673F"/>
    <w:rsid w:val="002E79EE"/>
    <w:rsid w:val="002E7A85"/>
    <w:rsid w:val="002F02EF"/>
    <w:rsid w:val="002F09D6"/>
    <w:rsid w:val="002F260B"/>
    <w:rsid w:val="002F344D"/>
    <w:rsid w:val="002F46B0"/>
    <w:rsid w:val="002F505A"/>
    <w:rsid w:val="002F511E"/>
    <w:rsid w:val="002F78C0"/>
    <w:rsid w:val="00300C13"/>
    <w:rsid w:val="00301968"/>
    <w:rsid w:val="00302F4C"/>
    <w:rsid w:val="00303368"/>
    <w:rsid w:val="00303447"/>
    <w:rsid w:val="003103DC"/>
    <w:rsid w:val="00310E14"/>
    <w:rsid w:val="00312FCF"/>
    <w:rsid w:val="00314B04"/>
    <w:rsid w:val="003228BF"/>
    <w:rsid w:val="00322EC6"/>
    <w:rsid w:val="00324139"/>
    <w:rsid w:val="00324A7B"/>
    <w:rsid w:val="0032571F"/>
    <w:rsid w:val="00325752"/>
    <w:rsid w:val="00325AF3"/>
    <w:rsid w:val="00327128"/>
    <w:rsid w:val="00332334"/>
    <w:rsid w:val="00332C75"/>
    <w:rsid w:val="0033487B"/>
    <w:rsid w:val="003413FD"/>
    <w:rsid w:val="00341C9E"/>
    <w:rsid w:val="00341EEB"/>
    <w:rsid w:val="00343E77"/>
    <w:rsid w:val="003448DC"/>
    <w:rsid w:val="00345AAB"/>
    <w:rsid w:val="00345BB8"/>
    <w:rsid w:val="00346917"/>
    <w:rsid w:val="00347BC5"/>
    <w:rsid w:val="00350AFA"/>
    <w:rsid w:val="00351183"/>
    <w:rsid w:val="00351DF7"/>
    <w:rsid w:val="003525C2"/>
    <w:rsid w:val="00352A20"/>
    <w:rsid w:val="00353E98"/>
    <w:rsid w:val="0035467B"/>
    <w:rsid w:val="0035594A"/>
    <w:rsid w:val="00357250"/>
    <w:rsid w:val="00357587"/>
    <w:rsid w:val="0035759B"/>
    <w:rsid w:val="00360DBE"/>
    <w:rsid w:val="00362069"/>
    <w:rsid w:val="00362B96"/>
    <w:rsid w:val="00364C3C"/>
    <w:rsid w:val="00364DAD"/>
    <w:rsid w:val="00366D6F"/>
    <w:rsid w:val="00367090"/>
    <w:rsid w:val="00371956"/>
    <w:rsid w:val="00371D04"/>
    <w:rsid w:val="00372A22"/>
    <w:rsid w:val="00372D20"/>
    <w:rsid w:val="00373F98"/>
    <w:rsid w:val="00376624"/>
    <w:rsid w:val="00376D42"/>
    <w:rsid w:val="00380041"/>
    <w:rsid w:val="003826FC"/>
    <w:rsid w:val="003854F5"/>
    <w:rsid w:val="00385B33"/>
    <w:rsid w:val="00386EB4"/>
    <w:rsid w:val="003921D5"/>
    <w:rsid w:val="003940F9"/>
    <w:rsid w:val="003960B9"/>
    <w:rsid w:val="003964A2"/>
    <w:rsid w:val="0039746E"/>
    <w:rsid w:val="00397DA1"/>
    <w:rsid w:val="00397FA0"/>
    <w:rsid w:val="003A127B"/>
    <w:rsid w:val="003A232F"/>
    <w:rsid w:val="003A26F6"/>
    <w:rsid w:val="003A5255"/>
    <w:rsid w:val="003B0C7F"/>
    <w:rsid w:val="003B30CA"/>
    <w:rsid w:val="003B3562"/>
    <w:rsid w:val="003C068B"/>
    <w:rsid w:val="003C21EF"/>
    <w:rsid w:val="003C259B"/>
    <w:rsid w:val="003C4178"/>
    <w:rsid w:val="003C5DBD"/>
    <w:rsid w:val="003C604E"/>
    <w:rsid w:val="003D0E45"/>
    <w:rsid w:val="003D1215"/>
    <w:rsid w:val="003D2A61"/>
    <w:rsid w:val="003D36F3"/>
    <w:rsid w:val="003D5AA1"/>
    <w:rsid w:val="003E05D6"/>
    <w:rsid w:val="003E1497"/>
    <w:rsid w:val="003E1510"/>
    <w:rsid w:val="003E1561"/>
    <w:rsid w:val="003E2319"/>
    <w:rsid w:val="003E7E62"/>
    <w:rsid w:val="003F01DD"/>
    <w:rsid w:val="003F321F"/>
    <w:rsid w:val="003F3AE6"/>
    <w:rsid w:val="003F3E4C"/>
    <w:rsid w:val="003F4D11"/>
    <w:rsid w:val="003F4E05"/>
    <w:rsid w:val="003F76AA"/>
    <w:rsid w:val="00401168"/>
    <w:rsid w:val="00401B47"/>
    <w:rsid w:val="004024EA"/>
    <w:rsid w:val="00403250"/>
    <w:rsid w:val="00405AB9"/>
    <w:rsid w:val="004069D2"/>
    <w:rsid w:val="0040760A"/>
    <w:rsid w:val="00411DB8"/>
    <w:rsid w:val="0041231D"/>
    <w:rsid w:val="004134B0"/>
    <w:rsid w:val="00415059"/>
    <w:rsid w:val="00416499"/>
    <w:rsid w:val="00416CFA"/>
    <w:rsid w:val="00417CD3"/>
    <w:rsid w:val="0042276A"/>
    <w:rsid w:val="004244EF"/>
    <w:rsid w:val="0042474C"/>
    <w:rsid w:val="00424815"/>
    <w:rsid w:val="0042607B"/>
    <w:rsid w:val="0042663A"/>
    <w:rsid w:val="00426B57"/>
    <w:rsid w:val="0043021B"/>
    <w:rsid w:val="00430FD7"/>
    <w:rsid w:val="00432BDB"/>
    <w:rsid w:val="00432FEA"/>
    <w:rsid w:val="00433ED4"/>
    <w:rsid w:val="004347C8"/>
    <w:rsid w:val="00436404"/>
    <w:rsid w:val="004401ED"/>
    <w:rsid w:val="00440896"/>
    <w:rsid w:val="004433B2"/>
    <w:rsid w:val="0044441A"/>
    <w:rsid w:val="00450106"/>
    <w:rsid w:val="00450E44"/>
    <w:rsid w:val="00451AC8"/>
    <w:rsid w:val="00452511"/>
    <w:rsid w:val="004533B1"/>
    <w:rsid w:val="0045580C"/>
    <w:rsid w:val="00463C99"/>
    <w:rsid w:val="00464DF1"/>
    <w:rsid w:val="00465FC8"/>
    <w:rsid w:val="00466B04"/>
    <w:rsid w:val="004717A6"/>
    <w:rsid w:val="0047225E"/>
    <w:rsid w:val="004736F9"/>
    <w:rsid w:val="0047401F"/>
    <w:rsid w:val="00474361"/>
    <w:rsid w:val="004747C0"/>
    <w:rsid w:val="0048253A"/>
    <w:rsid w:val="00482F5C"/>
    <w:rsid w:val="0048304F"/>
    <w:rsid w:val="00484540"/>
    <w:rsid w:val="004859F4"/>
    <w:rsid w:val="00487487"/>
    <w:rsid w:val="00487DE4"/>
    <w:rsid w:val="00490402"/>
    <w:rsid w:val="00490ECD"/>
    <w:rsid w:val="00491B58"/>
    <w:rsid w:val="00491EC4"/>
    <w:rsid w:val="004933D6"/>
    <w:rsid w:val="00494290"/>
    <w:rsid w:val="00495375"/>
    <w:rsid w:val="004A06E0"/>
    <w:rsid w:val="004A078C"/>
    <w:rsid w:val="004A576E"/>
    <w:rsid w:val="004A5D62"/>
    <w:rsid w:val="004A7188"/>
    <w:rsid w:val="004A74C1"/>
    <w:rsid w:val="004B008F"/>
    <w:rsid w:val="004B1638"/>
    <w:rsid w:val="004B34FF"/>
    <w:rsid w:val="004B7078"/>
    <w:rsid w:val="004C0DCA"/>
    <w:rsid w:val="004C18DA"/>
    <w:rsid w:val="004C43A2"/>
    <w:rsid w:val="004C5D0D"/>
    <w:rsid w:val="004D10EE"/>
    <w:rsid w:val="004D3C95"/>
    <w:rsid w:val="004D3F60"/>
    <w:rsid w:val="004D5033"/>
    <w:rsid w:val="004D50DE"/>
    <w:rsid w:val="004D53F6"/>
    <w:rsid w:val="004D7143"/>
    <w:rsid w:val="004E178D"/>
    <w:rsid w:val="004E25A0"/>
    <w:rsid w:val="004E29AD"/>
    <w:rsid w:val="004E38F4"/>
    <w:rsid w:val="004E4FE6"/>
    <w:rsid w:val="004E5B27"/>
    <w:rsid w:val="004E7ED1"/>
    <w:rsid w:val="004F06AD"/>
    <w:rsid w:val="004F1B80"/>
    <w:rsid w:val="004F4537"/>
    <w:rsid w:val="004F47D9"/>
    <w:rsid w:val="004F4A12"/>
    <w:rsid w:val="004F57A4"/>
    <w:rsid w:val="004F6214"/>
    <w:rsid w:val="004F73E1"/>
    <w:rsid w:val="004F76F4"/>
    <w:rsid w:val="004F78C5"/>
    <w:rsid w:val="004F7BB3"/>
    <w:rsid w:val="00500538"/>
    <w:rsid w:val="005015CE"/>
    <w:rsid w:val="00502214"/>
    <w:rsid w:val="0050243F"/>
    <w:rsid w:val="0050287A"/>
    <w:rsid w:val="00503C59"/>
    <w:rsid w:val="00506805"/>
    <w:rsid w:val="00506C14"/>
    <w:rsid w:val="005075C6"/>
    <w:rsid w:val="00507727"/>
    <w:rsid w:val="00511D3D"/>
    <w:rsid w:val="00511E47"/>
    <w:rsid w:val="005123DF"/>
    <w:rsid w:val="00512EC3"/>
    <w:rsid w:val="00513491"/>
    <w:rsid w:val="005156B6"/>
    <w:rsid w:val="00517312"/>
    <w:rsid w:val="00524271"/>
    <w:rsid w:val="005260CB"/>
    <w:rsid w:val="00530A00"/>
    <w:rsid w:val="00531176"/>
    <w:rsid w:val="0053372A"/>
    <w:rsid w:val="00533B8D"/>
    <w:rsid w:val="0053432D"/>
    <w:rsid w:val="0053591F"/>
    <w:rsid w:val="00535D87"/>
    <w:rsid w:val="00535FE5"/>
    <w:rsid w:val="005364BB"/>
    <w:rsid w:val="00537102"/>
    <w:rsid w:val="00540CC0"/>
    <w:rsid w:val="0054154A"/>
    <w:rsid w:val="00541658"/>
    <w:rsid w:val="005418EA"/>
    <w:rsid w:val="00542200"/>
    <w:rsid w:val="005426DA"/>
    <w:rsid w:val="00542CF0"/>
    <w:rsid w:val="005547C8"/>
    <w:rsid w:val="0055595E"/>
    <w:rsid w:val="005561C7"/>
    <w:rsid w:val="00556F21"/>
    <w:rsid w:val="0056133E"/>
    <w:rsid w:val="00563FCC"/>
    <w:rsid w:val="00566E41"/>
    <w:rsid w:val="00572983"/>
    <w:rsid w:val="005749CE"/>
    <w:rsid w:val="00576049"/>
    <w:rsid w:val="0057799B"/>
    <w:rsid w:val="0058069E"/>
    <w:rsid w:val="00581018"/>
    <w:rsid w:val="00581197"/>
    <w:rsid w:val="00582A08"/>
    <w:rsid w:val="00582C69"/>
    <w:rsid w:val="00583769"/>
    <w:rsid w:val="0058602F"/>
    <w:rsid w:val="0058787E"/>
    <w:rsid w:val="00590C4F"/>
    <w:rsid w:val="00590F30"/>
    <w:rsid w:val="00591E17"/>
    <w:rsid w:val="00591F35"/>
    <w:rsid w:val="005926AA"/>
    <w:rsid w:val="005946B5"/>
    <w:rsid w:val="00595DC5"/>
    <w:rsid w:val="00596A87"/>
    <w:rsid w:val="005A01C0"/>
    <w:rsid w:val="005A01D2"/>
    <w:rsid w:val="005A04EF"/>
    <w:rsid w:val="005A1166"/>
    <w:rsid w:val="005A138A"/>
    <w:rsid w:val="005A142B"/>
    <w:rsid w:val="005A2F2E"/>
    <w:rsid w:val="005A3498"/>
    <w:rsid w:val="005A4CDE"/>
    <w:rsid w:val="005A72A4"/>
    <w:rsid w:val="005B25B6"/>
    <w:rsid w:val="005B29D5"/>
    <w:rsid w:val="005B2C78"/>
    <w:rsid w:val="005B2CFD"/>
    <w:rsid w:val="005B35AE"/>
    <w:rsid w:val="005B3AD7"/>
    <w:rsid w:val="005B3AE2"/>
    <w:rsid w:val="005B3E51"/>
    <w:rsid w:val="005B4071"/>
    <w:rsid w:val="005B59C3"/>
    <w:rsid w:val="005B7D6A"/>
    <w:rsid w:val="005C0917"/>
    <w:rsid w:val="005C0E3D"/>
    <w:rsid w:val="005C1712"/>
    <w:rsid w:val="005C198C"/>
    <w:rsid w:val="005C32AA"/>
    <w:rsid w:val="005C4781"/>
    <w:rsid w:val="005D074E"/>
    <w:rsid w:val="005D0C71"/>
    <w:rsid w:val="005D3AE3"/>
    <w:rsid w:val="005D5BDF"/>
    <w:rsid w:val="005E1901"/>
    <w:rsid w:val="005E21D6"/>
    <w:rsid w:val="005E6082"/>
    <w:rsid w:val="005E7D9F"/>
    <w:rsid w:val="005F0836"/>
    <w:rsid w:val="005F15EF"/>
    <w:rsid w:val="005F20DE"/>
    <w:rsid w:val="005F2C1A"/>
    <w:rsid w:val="005F4F95"/>
    <w:rsid w:val="005F50FC"/>
    <w:rsid w:val="005F6D91"/>
    <w:rsid w:val="005F6EB8"/>
    <w:rsid w:val="0060160B"/>
    <w:rsid w:val="00602161"/>
    <w:rsid w:val="00603847"/>
    <w:rsid w:val="00604399"/>
    <w:rsid w:val="00606C06"/>
    <w:rsid w:val="00607574"/>
    <w:rsid w:val="006103BE"/>
    <w:rsid w:val="00611CEC"/>
    <w:rsid w:val="0061382F"/>
    <w:rsid w:val="00614B61"/>
    <w:rsid w:val="00614FBC"/>
    <w:rsid w:val="00615344"/>
    <w:rsid w:val="00615B7A"/>
    <w:rsid w:val="006165AA"/>
    <w:rsid w:val="00616759"/>
    <w:rsid w:val="00616B27"/>
    <w:rsid w:val="00617C93"/>
    <w:rsid w:val="00620C02"/>
    <w:rsid w:val="00620CAD"/>
    <w:rsid w:val="006233D3"/>
    <w:rsid w:val="00624559"/>
    <w:rsid w:val="006253FA"/>
    <w:rsid w:val="00625BB8"/>
    <w:rsid w:val="00625D9E"/>
    <w:rsid w:val="00625F18"/>
    <w:rsid w:val="006322F7"/>
    <w:rsid w:val="00633185"/>
    <w:rsid w:val="00636128"/>
    <w:rsid w:val="00636B27"/>
    <w:rsid w:val="00637E31"/>
    <w:rsid w:val="00640AC1"/>
    <w:rsid w:val="00641872"/>
    <w:rsid w:val="00641A2C"/>
    <w:rsid w:val="00641F20"/>
    <w:rsid w:val="00642D1A"/>
    <w:rsid w:val="006445A4"/>
    <w:rsid w:val="00644D63"/>
    <w:rsid w:val="0064513F"/>
    <w:rsid w:val="006457BE"/>
    <w:rsid w:val="00647C35"/>
    <w:rsid w:val="00650144"/>
    <w:rsid w:val="00650F3E"/>
    <w:rsid w:val="00652962"/>
    <w:rsid w:val="00652CF1"/>
    <w:rsid w:val="006539CB"/>
    <w:rsid w:val="00654789"/>
    <w:rsid w:val="00654C3C"/>
    <w:rsid w:val="006553E7"/>
    <w:rsid w:val="00656573"/>
    <w:rsid w:val="00657CA9"/>
    <w:rsid w:val="00661B2E"/>
    <w:rsid w:val="00661F0E"/>
    <w:rsid w:val="00663AAE"/>
    <w:rsid w:val="00663F1B"/>
    <w:rsid w:val="00665A60"/>
    <w:rsid w:val="00666236"/>
    <w:rsid w:val="00666FA8"/>
    <w:rsid w:val="00671A62"/>
    <w:rsid w:val="00676D4B"/>
    <w:rsid w:val="00677361"/>
    <w:rsid w:val="00680376"/>
    <w:rsid w:val="00682A32"/>
    <w:rsid w:val="00683CDB"/>
    <w:rsid w:val="00686C0C"/>
    <w:rsid w:val="00687AFC"/>
    <w:rsid w:val="006902C8"/>
    <w:rsid w:val="0069118A"/>
    <w:rsid w:val="00691A3D"/>
    <w:rsid w:val="00691C02"/>
    <w:rsid w:val="006922F1"/>
    <w:rsid w:val="006942B3"/>
    <w:rsid w:val="0069465D"/>
    <w:rsid w:val="00695A74"/>
    <w:rsid w:val="0069659E"/>
    <w:rsid w:val="00696B91"/>
    <w:rsid w:val="0069705A"/>
    <w:rsid w:val="00697173"/>
    <w:rsid w:val="006A08B8"/>
    <w:rsid w:val="006A1DDF"/>
    <w:rsid w:val="006A22D7"/>
    <w:rsid w:val="006A2E25"/>
    <w:rsid w:val="006A55CF"/>
    <w:rsid w:val="006B19CD"/>
    <w:rsid w:val="006C14CF"/>
    <w:rsid w:val="006C1CD9"/>
    <w:rsid w:val="006C75FF"/>
    <w:rsid w:val="006C76E4"/>
    <w:rsid w:val="006D3EC1"/>
    <w:rsid w:val="006E193B"/>
    <w:rsid w:val="006E1D88"/>
    <w:rsid w:val="006E2663"/>
    <w:rsid w:val="006E329B"/>
    <w:rsid w:val="006E390A"/>
    <w:rsid w:val="006E3E08"/>
    <w:rsid w:val="006E47E6"/>
    <w:rsid w:val="006E5C84"/>
    <w:rsid w:val="006E61E0"/>
    <w:rsid w:val="006E76B8"/>
    <w:rsid w:val="006F0152"/>
    <w:rsid w:val="006F0F9E"/>
    <w:rsid w:val="006F1E65"/>
    <w:rsid w:val="006F290B"/>
    <w:rsid w:val="006F3631"/>
    <w:rsid w:val="006F433E"/>
    <w:rsid w:val="006F46CB"/>
    <w:rsid w:val="006F5168"/>
    <w:rsid w:val="006F7A4C"/>
    <w:rsid w:val="007003B5"/>
    <w:rsid w:val="00700872"/>
    <w:rsid w:val="007028DF"/>
    <w:rsid w:val="007050FB"/>
    <w:rsid w:val="00705ACA"/>
    <w:rsid w:val="007065A9"/>
    <w:rsid w:val="00711A4D"/>
    <w:rsid w:val="00711BC6"/>
    <w:rsid w:val="0071247D"/>
    <w:rsid w:val="0071277D"/>
    <w:rsid w:val="00715A91"/>
    <w:rsid w:val="007217DD"/>
    <w:rsid w:val="00723520"/>
    <w:rsid w:val="00724BC2"/>
    <w:rsid w:val="0072636F"/>
    <w:rsid w:val="00726C8F"/>
    <w:rsid w:val="00731036"/>
    <w:rsid w:val="0073165C"/>
    <w:rsid w:val="0073175D"/>
    <w:rsid w:val="00732EFB"/>
    <w:rsid w:val="00734BDE"/>
    <w:rsid w:val="00734DAC"/>
    <w:rsid w:val="0073556A"/>
    <w:rsid w:val="007358AE"/>
    <w:rsid w:val="00735DA0"/>
    <w:rsid w:val="00743DB4"/>
    <w:rsid w:val="00744EAB"/>
    <w:rsid w:val="00745866"/>
    <w:rsid w:val="00745B37"/>
    <w:rsid w:val="00746062"/>
    <w:rsid w:val="00747927"/>
    <w:rsid w:val="0075156E"/>
    <w:rsid w:val="007515BD"/>
    <w:rsid w:val="007516E5"/>
    <w:rsid w:val="00752150"/>
    <w:rsid w:val="00752528"/>
    <w:rsid w:val="00753BE4"/>
    <w:rsid w:val="007547C5"/>
    <w:rsid w:val="00756524"/>
    <w:rsid w:val="00756855"/>
    <w:rsid w:val="007568FE"/>
    <w:rsid w:val="007570DC"/>
    <w:rsid w:val="00762DE2"/>
    <w:rsid w:val="00762F8C"/>
    <w:rsid w:val="00763979"/>
    <w:rsid w:val="007647C7"/>
    <w:rsid w:val="007664D2"/>
    <w:rsid w:val="0076674C"/>
    <w:rsid w:val="00766DBF"/>
    <w:rsid w:val="00770387"/>
    <w:rsid w:val="00771A8C"/>
    <w:rsid w:val="00771B66"/>
    <w:rsid w:val="007731FD"/>
    <w:rsid w:val="00774704"/>
    <w:rsid w:val="00775650"/>
    <w:rsid w:val="00783166"/>
    <w:rsid w:val="0078432C"/>
    <w:rsid w:val="00785B1B"/>
    <w:rsid w:val="0078613A"/>
    <w:rsid w:val="00786213"/>
    <w:rsid w:val="00786A96"/>
    <w:rsid w:val="00787BFD"/>
    <w:rsid w:val="00790268"/>
    <w:rsid w:val="00791E27"/>
    <w:rsid w:val="0079344D"/>
    <w:rsid w:val="00793776"/>
    <w:rsid w:val="00795AF3"/>
    <w:rsid w:val="00795BBC"/>
    <w:rsid w:val="007971D8"/>
    <w:rsid w:val="007A191F"/>
    <w:rsid w:val="007A56B7"/>
    <w:rsid w:val="007A59AB"/>
    <w:rsid w:val="007A72BE"/>
    <w:rsid w:val="007B10AC"/>
    <w:rsid w:val="007B52FB"/>
    <w:rsid w:val="007B56DD"/>
    <w:rsid w:val="007B5DEA"/>
    <w:rsid w:val="007C060D"/>
    <w:rsid w:val="007C1474"/>
    <w:rsid w:val="007C192A"/>
    <w:rsid w:val="007C464D"/>
    <w:rsid w:val="007C4D93"/>
    <w:rsid w:val="007C5283"/>
    <w:rsid w:val="007C58E0"/>
    <w:rsid w:val="007C6731"/>
    <w:rsid w:val="007C6D7E"/>
    <w:rsid w:val="007D0204"/>
    <w:rsid w:val="007D2452"/>
    <w:rsid w:val="007D2E63"/>
    <w:rsid w:val="007D6370"/>
    <w:rsid w:val="007D7212"/>
    <w:rsid w:val="007E06E0"/>
    <w:rsid w:val="007E0E90"/>
    <w:rsid w:val="007E3B26"/>
    <w:rsid w:val="007E4249"/>
    <w:rsid w:val="007E49F0"/>
    <w:rsid w:val="007E7A98"/>
    <w:rsid w:val="007F11F0"/>
    <w:rsid w:val="007F1B0C"/>
    <w:rsid w:val="007F1BA5"/>
    <w:rsid w:val="007F296B"/>
    <w:rsid w:val="007F4808"/>
    <w:rsid w:val="007F5270"/>
    <w:rsid w:val="007F6B77"/>
    <w:rsid w:val="0080077E"/>
    <w:rsid w:val="0080083C"/>
    <w:rsid w:val="00801B89"/>
    <w:rsid w:val="008023B5"/>
    <w:rsid w:val="00802746"/>
    <w:rsid w:val="008058DE"/>
    <w:rsid w:val="00806809"/>
    <w:rsid w:val="00807C44"/>
    <w:rsid w:val="00807DBF"/>
    <w:rsid w:val="00810797"/>
    <w:rsid w:val="00810F4F"/>
    <w:rsid w:val="00812D03"/>
    <w:rsid w:val="008136C5"/>
    <w:rsid w:val="00813C77"/>
    <w:rsid w:val="00815842"/>
    <w:rsid w:val="00817147"/>
    <w:rsid w:val="00817AC6"/>
    <w:rsid w:val="00817C4B"/>
    <w:rsid w:val="008210FA"/>
    <w:rsid w:val="0082434A"/>
    <w:rsid w:val="0083258C"/>
    <w:rsid w:val="0083389C"/>
    <w:rsid w:val="0083444D"/>
    <w:rsid w:val="00834BDA"/>
    <w:rsid w:val="00836200"/>
    <w:rsid w:val="008367E2"/>
    <w:rsid w:val="00837874"/>
    <w:rsid w:val="00837A37"/>
    <w:rsid w:val="00837FC6"/>
    <w:rsid w:val="00840177"/>
    <w:rsid w:val="0084046E"/>
    <w:rsid w:val="00840BB0"/>
    <w:rsid w:val="0084173C"/>
    <w:rsid w:val="00842253"/>
    <w:rsid w:val="008449A0"/>
    <w:rsid w:val="00844EA9"/>
    <w:rsid w:val="00846EE1"/>
    <w:rsid w:val="00851B6D"/>
    <w:rsid w:val="0085270F"/>
    <w:rsid w:val="008529C1"/>
    <w:rsid w:val="00854FA2"/>
    <w:rsid w:val="008555CF"/>
    <w:rsid w:val="00855C52"/>
    <w:rsid w:val="0085688C"/>
    <w:rsid w:val="00861CA1"/>
    <w:rsid w:val="00864648"/>
    <w:rsid w:val="00865AE7"/>
    <w:rsid w:val="008679D0"/>
    <w:rsid w:val="00867D80"/>
    <w:rsid w:val="00870955"/>
    <w:rsid w:val="00871A98"/>
    <w:rsid w:val="00871BB0"/>
    <w:rsid w:val="00872337"/>
    <w:rsid w:val="0087259D"/>
    <w:rsid w:val="00880539"/>
    <w:rsid w:val="00883EAB"/>
    <w:rsid w:val="00885EE4"/>
    <w:rsid w:val="00887330"/>
    <w:rsid w:val="008911FA"/>
    <w:rsid w:val="00892202"/>
    <w:rsid w:val="00892C15"/>
    <w:rsid w:val="008947A6"/>
    <w:rsid w:val="00894E63"/>
    <w:rsid w:val="008962A2"/>
    <w:rsid w:val="008967F0"/>
    <w:rsid w:val="0089737F"/>
    <w:rsid w:val="00897871"/>
    <w:rsid w:val="008A0E80"/>
    <w:rsid w:val="008A1BA0"/>
    <w:rsid w:val="008A20E1"/>
    <w:rsid w:val="008A2FF9"/>
    <w:rsid w:val="008A4C97"/>
    <w:rsid w:val="008A7077"/>
    <w:rsid w:val="008B04AF"/>
    <w:rsid w:val="008B0628"/>
    <w:rsid w:val="008B151A"/>
    <w:rsid w:val="008B1D3A"/>
    <w:rsid w:val="008B2AF3"/>
    <w:rsid w:val="008B415F"/>
    <w:rsid w:val="008C0960"/>
    <w:rsid w:val="008C243A"/>
    <w:rsid w:val="008C2BAC"/>
    <w:rsid w:val="008C3170"/>
    <w:rsid w:val="008C4539"/>
    <w:rsid w:val="008C5873"/>
    <w:rsid w:val="008D1734"/>
    <w:rsid w:val="008D2BAB"/>
    <w:rsid w:val="008D5CBF"/>
    <w:rsid w:val="008D68C2"/>
    <w:rsid w:val="008D6AE8"/>
    <w:rsid w:val="008D6F1B"/>
    <w:rsid w:val="008D712B"/>
    <w:rsid w:val="008E0EB9"/>
    <w:rsid w:val="008E15FB"/>
    <w:rsid w:val="008E2843"/>
    <w:rsid w:val="008E302A"/>
    <w:rsid w:val="008E48A9"/>
    <w:rsid w:val="008E4B42"/>
    <w:rsid w:val="008E5889"/>
    <w:rsid w:val="008F080C"/>
    <w:rsid w:val="008F35DB"/>
    <w:rsid w:val="008F4E68"/>
    <w:rsid w:val="008F733F"/>
    <w:rsid w:val="008F75AD"/>
    <w:rsid w:val="008F776E"/>
    <w:rsid w:val="008F7DD5"/>
    <w:rsid w:val="00900920"/>
    <w:rsid w:val="009020F7"/>
    <w:rsid w:val="00902262"/>
    <w:rsid w:val="009029E6"/>
    <w:rsid w:val="00903635"/>
    <w:rsid w:val="00903DA2"/>
    <w:rsid w:val="0090500B"/>
    <w:rsid w:val="00907DD4"/>
    <w:rsid w:val="00913D3C"/>
    <w:rsid w:val="00915478"/>
    <w:rsid w:val="00915AC6"/>
    <w:rsid w:val="009168F2"/>
    <w:rsid w:val="00916E91"/>
    <w:rsid w:val="0091783B"/>
    <w:rsid w:val="00922099"/>
    <w:rsid w:val="00925C1F"/>
    <w:rsid w:val="00926EC5"/>
    <w:rsid w:val="009279B1"/>
    <w:rsid w:val="00927A37"/>
    <w:rsid w:val="00931FFF"/>
    <w:rsid w:val="009349D8"/>
    <w:rsid w:val="009356B2"/>
    <w:rsid w:val="00935EFD"/>
    <w:rsid w:val="0093745C"/>
    <w:rsid w:val="009376E4"/>
    <w:rsid w:val="0094199C"/>
    <w:rsid w:val="009420D1"/>
    <w:rsid w:val="00945549"/>
    <w:rsid w:val="0094589F"/>
    <w:rsid w:val="00945ADE"/>
    <w:rsid w:val="00945EBD"/>
    <w:rsid w:val="00946614"/>
    <w:rsid w:val="0094661F"/>
    <w:rsid w:val="00951F7D"/>
    <w:rsid w:val="009539A3"/>
    <w:rsid w:val="00955867"/>
    <w:rsid w:val="00955A07"/>
    <w:rsid w:val="00955B42"/>
    <w:rsid w:val="009605F3"/>
    <w:rsid w:val="00960836"/>
    <w:rsid w:val="00963772"/>
    <w:rsid w:val="00964712"/>
    <w:rsid w:val="00965C38"/>
    <w:rsid w:val="00966098"/>
    <w:rsid w:val="00967780"/>
    <w:rsid w:val="0097117D"/>
    <w:rsid w:val="00972745"/>
    <w:rsid w:val="009751CB"/>
    <w:rsid w:val="00976663"/>
    <w:rsid w:val="00982FE7"/>
    <w:rsid w:val="00983B81"/>
    <w:rsid w:val="00984761"/>
    <w:rsid w:val="009868C0"/>
    <w:rsid w:val="00987766"/>
    <w:rsid w:val="00994441"/>
    <w:rsid w:val="0099504E"/>
    <w:rsid w:val="0099566F"/>
    <w:rsid w:val="00995685"/>
    <w:rsid w:val="0099717E"/>
    <w:rsid w:val="009973D5"/>
    <w:rsid w:val="00997D5F"/>
    <w:rsid w:val="009A44C9"/>
    <w:rsid w:val="009A5CF3"/>
    <w:rsid w:val="009A6D8C"/>
    <w:rsid w:val="009A7B13"/>
    <w:rsid w:val="009B4D8A"/>
    <w:rsid w:val="009B7E73"/>
    <w:rsid w:val="009C01B6"/>
    <w:rsid w:val="009C1C72"/>
    <w:rsid w:val="009C4B35"/>
    <w:rsid w:val="009C64B3"/>
    <w:rsid w:val="009D05B0"/>
    <w:rsid w:val="009D1DC1"/>
    <w:rsid w:val="009D2445"/>
    <w:rsid w:val="009D6AFD"/>
    <w:rsid w:val="009D74CF"/>
    <w:rsid w:val="009E042C"/>
    <w:rsid w:val="009E0FF9"/>
    <w:rsid w:val="009E1192"/>
    <w:rsid w:val="009E19B2"/>
    <w:rsid w:val="009E37DC"/>
    <w:rsid w:val="009E3881"/>
    <w:rsid w:val="009E3AF6"/>
    <w:rsid w:val="009E77E0"/>
    <w:rsid w:val="009F0071"/>
    <w:rsid w:val="009F038A"/>
    <w:rsid w:val="009F1881"/>
    <w:rsid w:val="009F3CC5"/>
    <w:rsid w:val="009F52FB"/>
    <w:rsid w:val="009F78B7"/>
    <w:rsid w:val="009F7BDB"/>
    <w:rsid w:val="00A01CEB"/>
    <w:rsid w:val="00A01E09"/>
    <w:rsid w:val="00A02044"/>
    <w:rsid w:val="00A03A62"/>
    <w:rsid w:val="00A05105"/>
    <w:rsid w:val="00A11CAB"/>
    <w:rsid w:val="00A124B2"/>
    <w:rsid w:val="00A1511D"/>
    <w:rsid w:val="00A16B57"/>
    <w:rsid w:val="00A20806"/>
    <w:rsid w:val="00A210CF"/>
    <w:rsid w:val="00A26349"/>
    <w:rsid w:val="00A275CA"/>
    <w:rsid w:val="00A30D19"/>
    <w:rsid w:val="00A327A5"/>
    <w:rsid w:val="00A32856"/>
    <w:rsid w:val="00A337AB"/>
    <w:rsid w:val="00A36735"/>
    <w:rsid w:val="00A373CA"/>
    <w:rsid w:val="00A40D59"/>
    <w:rsid w:val="00A41A46"/>
    <w:rsid w:val="00A424C5"/>
    <w:rsid w:val="00A42FBB"/>
    <w:rsid w:val="00A44A7E"/>
    <w:rsid w:val="00A45D05"/>
    <w:rsid w:val="00A47933"/>
    <w:rsid w:val="00A505F4"/>
    <w:rsid w:val="00A508B6"/>
    <w:rsid w:val="00A512CF"/>
    <w:rsid w:val="00A525A9"/>
    <w:rsid w:val="00A52FA0"/>
    <w:rsid w:val="00A537A3"/>
    <w:rsid w:val="00A56907"/>
    <w:rsid w:val="00A57870"/>
    <w:rsid w:val="00A60990"/>
    <w:rsid w:val="00A60A72"/>
    <w:rsid w:val="00A62A8E"/>
    <w:rsid w:val="00A62F11"/>
    <w:rsid w:val="00A639DD"/>
    <w:rsid w:val="00A70777"/>
    <w:rsid w:val="00A71595"/>
    <w:rsid w:val="00A718FD"/>
    <w:rsid w:val="00A7530D"/>
    <w:rsid w:val="00A76787"/>
    <w:rsid w:val="00A76DAC"/>
    <w:rsid w:val="00A7727E"/>
    <w:rsid w:val="00A776BE"/>
    <w:rsid w:val="00A80A74"/>
    <w:rsid w:val="00A824C0"/>
    <w:rsid w:val="00A84C59"/>
    <w:rsid w:val="00A8579A"/>
    <w:rsid w:val="00A861A0"/>
    <w:rsid w:val="00A861DC"/>
    <w:rsid w:val="00A86358"/>
    <w:rsid w:val="00A875AB"/>
    <w:rsid w:val="00A90DAF"/>
    <w:rsid w:val="00A9358C"/>
    <w:rsid w:val="00A9471E"/>
    <w:rsid w:val="00A95D52"/>
    <w:rsid w:val="00A96CF0"/>
    <w:rsid w:val="00AA079B"/>
    <w:rsid w:val="00AA0EDA"/>
    <w:rsid w:val="00AA275B"/>
    <w:rsid w:val="00AA2995"/>
    <w:rsid w:val="00AA394D"/>
    <w:rsid w:val="00AA4162"/>
    <w:rsid w:val="00AA4F5B"/>
    <w:rsid w:val="00AA52AF"/>
    <w:rsid w:val="00AA5DF8"/>
    <w:rsid w:val="00AA6F92"/>
    <w:rsid w:val="00AB2724"/>
    <w:rsid w:val="00AB41F4"/>
    <w:rsid w:val="00AB4FC5"/>
    <w:rsid w:val="00AB5E21"/>
    <w:rsid w:val="00AC196E"/>
    <w:rsid w:val="00AC488A"/>
    <w:rsid w:val="00AC5444"/>
    <w:rsid w:val="00AC62E4"/>
    <w:rsid w:val="00AC78D5"/>
    <w:rsid w:val="00AD07EB"/>
    <w:rsid w:val="00AD1DAD"/>
    <w:rsid w:val="00AD20F8"/>
    <w:rsid w:val="00AD3B67"/>
    <w:rsid w:val="00AD3EE7"/>
    <w:rsid w:val="00AD5641"/>
    <w:rsid w:val="00AD57ED"/>
    <w:rsid w:val="00AD64AF"/>
    <w:rsid w:val="00AE0345"/>
    <w:rsid w:val="00AE039D"/>
    <w:rsid w:val="00AE341A"/>
    <w:rsid w:val="00AE360F"/>
    <w:rsid w:val="00AF00B6"/>
    <w:rsid w:val="00AF20BE"/>
    <w:rsid w:val="00AF4516"/>
    <w:rsid w:val="00AF4887"/>
    <w:rsid w:val="00AF4F25"/>
    <w:rsid w:val="00B03F2B"/>
    <w:rsid w:val="00B041EB"/>
    <w:rsid w:val="00B0508D"/>
    <w:rsid w:val="00B10E10"/>
    <w:rsid w:val="00B14B21"/>
    <w:rsid w:val="00B17782"/>
    <w:rsid w:val="00B20DF8"/>
    <w:rsid w:val="00B2247C"/>
    <w:rsid w:val="00B24878"/>
    <w:rsid w:val="00B27B04"/>
    <w:rsid w:val="00B27D0D"/>
    <w:rsid w:val="00B310E4"/>
    <w:rsid w:val="00B317D2"/>
    <w:rsid w:val="00B31ED6"/>
    <w:rsid w:val="00B32FCB"/>
    <w:rsid w:val="00B3333E"/>
    <w:rsid w:val="00B3371D"/>
    <w:rsid w:val="00B36989"/>
    <w:rsid w:val="00B4160A"/>
    <w:rsid w:val="00B41BEB"/>
    <w:rsid w:val="00B4227F"/>
    <w:rsid w:val="00B422AB"/>
    <w:rsid w:val="00B42787"/>
    <w:rsid w:val="00B428E0"/>
    <w:rsid w:val="00B435B3"/>
    <w:rsid w:val="00B43AA3"/>
    <w:rsid w:val="00B445E8"/>
    <w:rsid w:val="00B46848"/>
    <w:rsid w:val="00B46F1C"/>
    <w:rsid w:val="00B4750A"/>
    <w:rsid w:val="00B50788"/>
    <w:rsid w:val="00B5602A"/>
    <w:rsid w:val="00B5796E"/>
    <w:rsid w:val="00B601C2"/>
    <w:rsid w:val="00B60D46"/>
    <w:rsid w:val="00B62106"/>
    <w:rsid w:val="00B651F2"/>
    <w:rsid w:val="00B669C4"/>
    <w:rsid w:val="00B66E04"/>
    <w:rsid w:val="00B67CC7"/>
    <w:rsid w:val="00B67D56"/>
    <w:rsid w:val="00B70B21"/>
    <w:rsid w:val="00B71FA7"/>
    <w:rsid w:val="00B72EC2"/>
    <w:rsid w:val="00B767DA"/>
    <w:rsid w:val="00B815B1"/>
    <w:rsid w:val="00B86078"/>
    <w:rsid w:val="00B91204"/>
    <w:rsid w:val="00B9123B"/>
    <w:rsid w:val="00B91FDF"/>
    <w:rsid w:val="00B955D3"/>
    <w:rsid w:val="00BA6237"/>
    <w:rsid w:val="00BA7550"/>
    <w:rsid w:val="00BA7C59"/>
    <w:rsid w:val="00BA7D44"/>
    <w:rsid w:val="00BB0843"/>
    <w:rsid w:val="00BB08B2"/>
    <w:rsid w:val="00BB28ED"/>
    <w:rsid w:val="00BB33CD"/>
    <w:rsid w:val="00BB36FA"/>
    <w:rsid w:val="00BB5D4F"/>
    <w:rsid w:val="00BB78CA"/>
    <w:rsid w:val="00BC052F"/>
    <w:rsid w:val="00BC05BC"/>
    <w:rsid w:val="00BC2DA0"/>
    <w:rsid w:val="00BC2FB9"/>
    <w:rsid w:val="00BC4C36"/>
    <w:rsid w:val="00BC4F1F"/>
    <w:rsid w:val="00BC550E"/>
    <w:rsid w:val="00BC55D0"/>
    <w:rsid w:val="00BC77CE"/>
    <w:rsid w:val="00BD0B04"/>
    <w:rsid w:val="00BD2989"/>
    <w:rsid w:val="00BD513B"/>
    <w:rsid w:val="00BD7765"/>
    <w:rsid w:val="00BE006C"/>
    <w:rsid w:val="00BE00C7"/>
    <w:rsid w:val="00BE3B5F"/>
    <w:rsid w:val="00BE6537"/>
    <w:rsid w:val="00BE6F3B"/>
    <w:rsid w:val="00BF1244"/>
    <w:rsid w:val="00BF2520"/>
    <w:rsid w:val="00BF474A"/>
    <w:rsid w:val="00BF7E32"/>
    <w:rsid w:val="00C01D12"/>
    <w:rsid w:val="00C02572"/>
    <w:rsid w:val="00C03BAC"/>
    <w:rsid w:val="00C043F2"/>
    <w:rsid w:val="00C049C2"/>
    <w:rsid w:val="00C05C9B"/>
    <w:rsid w:val="00C06219"/>
    <w:rsid w:val="00C120B6"/>
    <w:rsid w:val="00C13E89"/>
    <w:rsid w:val="00C14DE2"/>
    <w:rsid w:val="00C20CA3"/>
    <w:rsid w:val="00C2236A"/>
    <w:rsid w:val="00C252D2"/>
    <w:rsid w:val="00C25912"/>
    <w:rsid w:val="00C25BBD"/>
    <w:rsid w:val="00C26733"/>
    <w:rsid w:val="00C26C80"/>
    <w:rsid w:val="00C27223"/>
    <w:rsid w:val="00C32D81"/>
    <w:rsid w:val="00C37177"/>
    <w:rsid w:val="00C400B4"/>
    <w:rsid w:val="00C43F6B"/>
    <w:rsid w:val="00C449CA"/>
    <w:rsid w:val="00C47D71"/>
    <w:rsid w:val="00C51395"/>
    <w:rsid w:val="00C520B3"/>
    <w:rsid w:val="00C54BF5"/>
    <w:rsid w:val="00C55619"/>
    <w:rsid w:val="00C60282"/>
    <w:rsid w:val="00C613F1"/>
    <w:rsid w:val="00C632C2"/>
    <w:rsid w:val="00C64E93"/>
    <w:rsid w:val="00C719D4"/>
    <w:rsid w:val="00C73548"/>
    <w:rsid w:val="00C735CF"/>
    <w:rsid w:val="00C740E3"/>
    <w:rsid w:val="00C74472"/>
    <w:rsid w:val="00C76D69"/>
    <w:rsid w:val="00C77221"/>
    <w:rsid w:val="00C777E7"/>
    <w:rsid w:val="00C80256"/>
    <w:rsid w:val="00C81558"/>
    <w:rsid w:val="00C81CFF"/>
    <w:rsid w:val="00C81E34"/>
    <w:rsid w:val="00C825BD"/>
    <w:rsid w:val="00C82D40"/>
    <w:rsid w:val="00C84C02"/>
    <w:rsid w:val="00C874C5"/>
    <w:rsid w:val="00C87CD6"/>
    <w:rsid w:val="00C90114"/>
    <w:rsid w:val="00C90513"/>
    <w:rsid w:val="00C90534"/>
    <w:rsid w:val="00C907A4"/>
    <w:rsid w:val="00C923CF"/>
    <w:rsid w:val="00C941B2"/>
    <w:rsid w:val="00C9609E"/>
    <w:rsid w:val="00C9692D"/>
    <w:rsid w:val="00C969A4"/>
    <w:rsid w:val="00C96C3D"/>
    <w:rsid w:val="00C9739C"/>
    <w:rsid w:val="00CA1075"/>
    <w:rsid w:val="00CA25B3"/>
    <w:rsid w:val="00CA40CF"/>
    <w:rsid w:val="00CA4397"/>
    <w:rsid w:val="00CA5BCF"/>
    <w:rsid w:val="00CB0464"/>
    <w:rsid w:val="00CB1CE6"/>
    <w:rsid w:val="00CB2B2F"/>
    <w:rsid w:val="00CB2E65"/>
    <w:rsid w:val="00CB50EC"/>
    <w:rsid w:val="00CB6BCD"/>
    <w:rsid w:val="00CB7948"/>
    <w:rsid w:val="00CC1B1A"/>
    <w:rsid w:val="00CC2C2B"/>
    <w:rsid w:val="00CC2D16"/>
    <w:rsid w:val="00CC325C"/>
    <w:rsid w:val="00CC6271"/>
    <w:rsid w:val="00CC6C7D"/>
    <w:rsid w:val="00CD51A2"/>
    <w:rsid w:val="00CD7295"/>
    <w:rsid w:val="00CD781B"/>
    <w:rsid w:val="00CD7D74"/>
    <w:rsid w:val="00CD7DBE"/>
    <w:rsid w:val="00CD7FA9"/>
    <w:rsid w:val="00CE086B"/>
    <w:rsid w:val="00CE1DC0"/>
    <w:rsid w:val="00CE4A8C"/>
    <w:rsid w:val="00CE4CBE"/>
    <w:rsid w:val="00CE4EFE"/>
    <w:rsid w:val="00CE683A"/>
    <w:rsid w:val="00CF21CC"/>
    <w:rsid w:val="00CF458D"/>
    <w:rsid w:val="00CF788A"/>
    <w:rsid w:val="00D000F7"/>
    <w:rsid w:val="00D01DB7"/>
    <w:rsid w:val="00D02ACB"/>
    <w:rsid w:val="00D0314E"/>
    <w:rsid w:val="00D04498"/>
    <w:rsid w:val="00D048DE"/>
    <w:rsid w:val="00D04913"/>
    <w:rsid w:val="00D04E4A"/>
    <w:rsid w:val="00D04FE1"/>
    <w:rsid w:val="00D05373"/>
    <w:rsid w:val="00D067E4"/>
    <w:rsid w:val="00D072BE"/>
    <w:rsid w:val="00D07E6E"/>
    <w:rsid w:val="00D10419"/>
    <w:rsid w:val="00D11080"/>
    <w:rsid w:val="00D11BD0"/>
    <w:rsid w:val="00D12715"/>
    <w:rsid w:val="00D14007"/>
    <w:rsid w:val="00D14527"/>
    <w:rsid w:val="00D14691"/>
    <w:rsid w:val="00D168A3"/>
    <w:rsid w:val="00D172AA"/>
    <w:rsid w:val="00D17611"/>
    <w:rsid w:val="00D17867"/>
    <w:rsid w:val="00D21BA5"/>
    <w:rsid w:val="00D22A42"/>
    <w:rsid w:val="00D22B0E"/>
    <w:rsid w:val="00D24369"/>
    <w:rsid w:val="00D244F7"/>
    <w:rsid w:val="00D2452E"/>
    <w:rsid w:val="00D24EE3"/>
    <w:rsid w:val="00D2582A"/>
    <w:rsid w:val="00D30983"/>
    <w:rsid w:val="00D30A61"/>
    <w:rsid w:val="00D32FA6"/>
    <w:rsid w:val="00D35F54"/>
    <w:rsid w:val="00D407F7"/>
    <w:rsid w:val="00D40EF1"/>
    <w:rsid w:val="00D412A9"/>
    <w:rsid w:val="00D4191B"/>
    <w:rsid w:val="00D444C0"/>
    <w:rsid w:val="00D45783"/>
    <w:rsid w:val="00D45DCB"/>
    <w:rsid w:val="00D45F45"/>
    <w:rsid w:val="00D46232"/>
    <w:rsid w:val="00D467A8"/>
    <w:rsid w:val="00D50B02"/>
    <w:rsid w:val="00D50B19"/>
    <w:rsid w:val="00D50BA2"/>
    <w:rsid w:val="00D530D2"/>
    <w:rsid w:val="00D56513"/>
    <w:rsid w:val="00D56B14"/>
    <w:rsid w:val="00D56B52"/>
    <w:rsid w:val="00D57476"/>
    <w:rsid w:val="00D57CA2"/>
    <w:rsid w:val="00D60CDE"/>
    <w:rsid w:val="00D624EA"/>
    <w:rsid w:val="00D6259D"/>
    <w:rsid w:val="00D64FEC"/>
    <w:rsid w:val="00D67475"/>
    <w:rsid w:val="00D7183F"/>
    <w:rsid w:val="00D73275"/>
    <w:rsid w:val="00D73494"/>
    <w:rsid w:val="00D74646"/>
    <w:rsid w:val="00D76AC1"/>
    <w:rsid w:val="00D76F82"/>
    <w:rsid w:val="00D775EF"/>
    <w:rsid w:val="00D853D5"/>
    <w:rsid w:val="00D8785F"/>
    <w:rsid w:val="00D8786F"/>
    <w:rsid w:val="00D96DDA"/>
    <w:rsid w:val="00DA1B71"/>
    <w:rsid w:val="00DA1D0D"/>
    <w:rsid w:val="00DA1E2C"/>
    <w:rsid w:val="00DA78A2"/>
    <w:rsid w:val="00DB0473"/>
    <w:rsid w:val="00DB0E23"/>
    <w:rsid w:val="00DB2A1D"/>
    <w:rsid w:val="00DB3F2D"/>
    <w:rsid w:val="00DB3FCB"/>
    <w:rsid w:val="00DC0375"/>
    <w:rsid w:val="00DC05B6"/>
    <w:rsid w:val="00DC0B37"/>
    <w:rsid w:val="00DC1C9B"/>
    <w:rsid w:val="00DC2B55"/>
    <w:rsid w:val="00DC44DA"/>
    <w:rsid w:val="00DC4862"/>
    <w:rsid w:val="00DC73AE"/>
    <w:rsid w:val="00DD1783"/>
    <w:rsid w:val="00DD1E7E"/>
    <w:rsid w:val="00DD36A7"/>
    <w:rsid w:val="00DD3761"/>
    <w:rsid w:val="00DD512F"/>
    <w:rsid w:val="00DD527E"/>
    <w:rsid w:val="00DD672D"/>
    <w:rsid w:val="00DE0352"/>
    <w:rsid w:val="00DE1181"/>
    <w:rsid w:val="00DE1C15"/>
    <w:rsid w:val="00DE2FB5"/>
    <w:rsid w:val="00DE42FD"/>
    <w:rsid w:val="00DE58A2"/>
    <w:rsid w:val="00DE5B93"/>
    <w:rsid w:val="00DE5C2E"/>
    <w:rsid w:val="00DE6025"/>
    <w:rsid w:val="00DE71A6"/>
    <w:rsid w:val="00DE75CB"/>
    <w:rsid w:val="00DE7B32"/>
    <w:rsid w:val="00DF0C36"/>
    <w:rsid w:val="00DF23BF"/>
    <w:rsid w:val="00DF2AE3"/>
    <w:rsid w:val="00DF4B90"/>
    <w:rsid w:val="00DF7026"/>
    <w:rsid w:val="00DF7BEF"/>
    <w:rsid w:val="00E01818"/>
    <w:rsid w:val="00E0189B"/>
    <w:rsid w:val="00E050B7"/>
    <w:rsid w:val="00E05ABA"/>
    <w:rsid w:val="00E05FCF"/>
    <w:rsid w:val="00E060FB"/>
    <w:rsid w:val="00E0685A"/>
    <w:rsid w:val="00E07202"/>
    <w:rsid w:val="00E12F14"/>
    <w:rsid w:val="00E13278"/>
    <w:rsid w:val="00E14500"/>
    <w:rsid w:val="00E14C3B"/>
    <w:rsid w:val="00E15274"/>
    <w:rsid w:val="00E15F1C"/>
    <w:rsid w:val="00E17EA2"/>
    <w:rsid w:val="00E2111E"/>
    <w:rsid w:val="00E2242D"/>
    <w:rsid w:val="00E242F2"/>
    <w:rsid w:val="00E2585D"/>
    <w:rsid w:val="00E26024"/>
    <w:rsid w:val="00E26250"/>
    <w:rsid w:val="00E2777B"/>
    <w:rsid w:val="00E307AF"/>
    <w:rsid w:val="00E30951"/>
    <w:rsid w:val="00E30DA2"/>
    <w:rsid w:val="00E315A2"/>
    <w:rsid w:val="00E32F9F"/>
    <w:rsid w:val="00E339E7"/>
    <w:rsid w:val="00E3494E"/>
    <w:rsid w:val="00E35403"/>
    <w:rsid w:val="00E35440"/>
    <w:rsid w:val="00E35EEB"/>
    <w:rsid w:val="00E3647D"/>
    <w:rsid w:val="00E368B2"/>
    <w:rsid w:val="00E37C3B"/>
    <w:rsid w:val="00E4004B"/>
    <w:rsid w:val="00E40190"/>
    <w:rsid w:val="00E401E9"/>
    <w:rsid w:val="00E42017"/>
    <w:rsid w:val="00E430C2"/>
    <w:rsid w:val="00E445B7"/>
    <w:rsid w:val="00E44743"/>
    <w:rsid w:val="00E454BC"/>
    <w:rsid w:val="00E5044C"/>
    <w:rsid w:val="00E51896"/>
    <w:rsid w:val="00E524E3"/>
    <w:rsid w:val="00E528EA"/>
    <w:rsid w:val="00E5295C"/>
    <w:rsid w:val="00E574CB"/>
    <w:rsid w:val="00E57D9C"/>
    <w:rsid w:val="00E6373B"/>
    <w:rsid w:val="00E64250"/>
    <w:rsid w:val="00E6593C"/>
    <w:rsid w:val="00E676AE"/>
    <w:rsid w:val="00E705DC"/>
    <w:rsid w:val="00E70A84"/>
    <w:rsid w:val="00E739A5"/>
    <w:rsid w:val="00E74D53"/>
    <w:rsid w:val="00E74E88"/>
    <w:rsid w:val="00E769CB"/>
    <w:rsid w:val="00E76E1C"/>
    <w:rsid w:val="00E77268"/>
    <w:rsid w:val="00E7759D"/>
    <w:rsid w:val="00E836AA"/>
    <w:rsid w:val="00E84F58"/>
    <w:rsid w:val="00E860D7"/>
    <w:rsid w:val="00E915C6"/>
    <w:rsid w:val="00E91D68"/>
    <w:rsid w:val="00E941A4"/>
    <w:rsid w:val="00E960BF"/>
    <w:rsid w:val="00E97610"/>
    <w:rsid w:val="00E97DEB"/>
    <w:rsid w:val="00EA0B45"/>
    <w:rsid w:val="00EA23DF"/>
    <w:rsid w:val="00EA4673"/>
    <w:rsid w:val="00EA4C5C"/>
    <w:rsid w:val="00EA60F0"/>
    <w:rsid w:val="00EA6D98"/>
    <w:rsid w:val="00EA7684"/>
    <w:rsid w:val="00EB0683"/>
    <w:rsid w:val="00EB070F"/>
    <w:rsid w:val="00EB15C9"/>
    <w:rsid w:val="00EB3F61"/>
    <w:rsid w:val="00EB3F67"/>
    <w:rsid w:val="00EB6112"/>
    <w:rsid w:val="00EB7C3D"/>
    <w:rsid w:val="00EC0554"/>
    <w:rsid w:val="00EC16B4"/>
    <w:rsid w:val="00EC170B"/>
    <w:rsid w:val="00EC427F"/>
    <w:rsid w:val="00EC481E"/>
    <w:rsid w:val="00EC560B"/>
    <w:rsid w:val="00EC5D93"/>
    <w:rsid w:val="00EC5FB0"/>
    <w:rsid w:val="00EC7873"/>
    <w:rsid w:val="00ED00B2"/>
    <w:rsid w:val="00ED0383"/>
    <w:rsid w:val="00ED0CD0"/>
    <w:rsid w:val="00ED2329"/>
    <w:rsid w:val="00ED328E"/>
    <w:rsid w:val="00ED3D76"/>
    <w:rsid w:val="00ED4559"/>
    <w:rsid w:val="00ED45B0"/>
    <w:rsid w:val="00ED4B10"/>
    <w:rsid w:val="00ED5A7E"/>
    <w:rsid w:val="00ED6599"/>
    <w:rsid w:val="00EE706B"/>
    <w:rsid w:val="00EE72C8"/>
    <w:rsid w:val="00EE79A9"/>
    <w:rsid w:val="00EF0106"/>
    <w:rsid w:val="00EF097E"/>
    <w:rsid w:val="00EF1048"/>
    <w:rsid w:val="00EF194F"/>
    <w:rsid w:val="00F01B2A"/>
    <w:rsid w:val="00F024D7"/>
    <w:rsid w:val="00F029A5"/>
    <w:rsid w:val="00F03F5D"/>
    <w:rsid w:val="00F04F74"/>
    <w:rsid w:val="00F0519A"/>
    <w:rsid w:val="00F05343"/>
    <w:rsid w:val="00F07A4A"/>
    <w:rsid w:val="00F07DA7"/>
    <w:rsid w:val="00F138CD"/>
    <w:rsid w:val="00F14A17"/>
    <w:rsid w:val="00F14E74"/>
    <w:rsid w:val="00F15A1E"/>
    <w:rsid w:val="00F17824"/>
    <w:rsid w:val="00F2030F"/>
    <w:rsid w:val="00F20F88"/>
    <w:rsid w:val="00F20FCA"/>
    <w:rsid w:val="00F21029"/>
    <w:rsid w:val="00F2171B"/>
    <w:rsid w:val="00F23F5D"/>
    <w:rsid w:val="00F24389"/>
    <w:rsid w:val="00F27E4A"/>
    <w:rsid w:val="00F27ED7"/>
    <w:rsid w:val="00F30693"/>
    <w:rsid w:val="00F32E5E"/>
    <w:rsid w:val="00F33931"/>
    <w:rsid w:val="00F34838"/>
    <w:rsid w:val="00F359D0"/>
    <w:rsid w:val="00F372D7"/>
    <w:rsid w:val="00F374C5"/>
    <w:rsid w:val="00F37E44"/>
    <w:rsid w:val="00F37FD7"/>
    <w:rsid w:val="00F4252D"/>
    <w:rsid w:val="00F43841"/>
    <w:rsid w:val="00F43C23"/>
    <w:rsid w:val="00F444C5"/>
    <w:rsid w:val="00F465D2"/>
    <w:rsid w:val="00F47768"/>
    <w:rsid w:val="00F54BC1"/>
    <w:rsid w:val="00F55F3F"/>
    <w:rsid w:val="00F56702"/>
    <w:rsid w:val="00F60BDB"/>
    <w:rsid w:val="00F60D8D"/>
    <w:rsid w:val="00F62736"/>
    <w:rsid w:val="00F62D8E"/>
    <w:rsid w:val="00F632A2"/>
    <w:rsid w:val="00F633B5"/>
    <w:rsid w:val="00F65936"/>
    <w:rsid w:val="00F7385D"/>
    <w:rsid w:val="00F773CE"/>
    <w:rsid w:val="00F801E6"/>
    <w:rsid w:val="00F80571"/>
    <w:rsid w:val="00F82200"/>
    <w:rsid w:val="00F824BE"/>
    <w:rsid w:val="00F82FE5"/>
    <w:rsid w:val="00F86A1D"/>
    <w:rsid w:val="00F86DA6"/>
    <w:rsid w:val="00F87843"/>
    <w:rsid w:val="00F87DD5"/>
    <w:rsid w:val="00F90370"/>
    <w:rsid w:val="00F91B5D"/>
    <w:rsid w:val="00F93490"/>
    <w:rsid w:val="00F93B1B"/>
    <w:rsid w:val="00F942EE"/>
    <w:rsid w:val="00F95889"/>
    <w:rsid w:val="00F95DA2"/>
    <w:rsid w:val="00F978DE"/>
    <w:rsid w:val="00FA03DC"/>
    <w:rsid w:val="00FA0ACE"/>
    <w:rsid w:val="00FA10F6"/>
    <w:rsid w:val="00FA3BA0"/>
    <w:rsid w:val="00FA4232"/>
    <w:rsid w:val="00FA7020"/>
    <w:rsid w:val="00FA7EED"/>
    <w:rsid w:val="00FB0E0F"/>
    <w:rsid w:val="00FB134F"/>
    <w:rsid w:val="00FB1E0C"/>
    <w:rsid w:val="00FB4A37"/>
    <w:rsid w:val="00FB6EDE"/>
    <w:rsid w:val="00FC58DE"/>
    <w:rsid w:val="00FC6C31"/>
    <w:rsid w:val="00FC72E4"/>
    <w:rsid w:val="00FC7A8D"/>
    <w:rsid w:val="00FD0E72"/>
    <w:rsid w:val="00FD172B"/>
    <w:rsid w:val="00FD334D"/>
    <w:rsid w:val="00FD51B4"/>
    <w:rsid w:val="00FD550A"/>
    <w:rsid w:val="00FD59CA"/>
    <w:rsid w:val="00FD651A"/>
    <w:rsid w:val="00FE0391"/>
    <w:rsid w:val="00FE15C7"/>
    <w:rsid w:val="00FE2118"/>
    <w:rsid w:val="00FE2681"/>
    <w:rsid w:val="00FE2767"/>
    <w:rsid w:val="00FE2A36"/>
    <w:rsid w:val="00FE2E27"/>
    <w:rsid w:val="00FE3F73"/>
    <w:rsid w:val="00FE5623"/>
    <w:rsid w:val="00FE7709"/>
    <w:rsid w:val="00FE772F"/>
    <w:rsid w:val="00FE7DB7"/>
    <w:rsid w:val="00FF0FE0"/>
    <w:rsid w:val="00FF1DBD"/>
    <w:rsid w:val="00FF3353"/>
    <w:rsid w:val="00FF4AD5"/>
    <w:rsid w:val="00FF4C51"/>
    <w:rsid w:val="00FF4CA7"/>
    <w:rsid w:val="00FF5F70"/>
    <w:rsid w:val="00FF6306"/>
    <w:rsid w:val="00FF7575"/>
    <w:rsid w:val="012104EA"/>
    <w:rsid w:val="01301A17"/>
    <w:rsid w:val="015E034F"/>
    <w:rsid w:val="045412A6"/>
    <w:rsid w:val="04C342FE"/>
    <w:rsid w:val="05107626"/>
    <w:rsid w:val="068E0F51"/>
    <w:rsid w:val="073961A7"/>
    <w:rsid w:val="075C28A3"/>
    <w:rsid w:val="08C2594B"/>
    <w:rsid w:val="08C75B02"/>
    <w:rsid w:val="09D9119E"/>
    <w:rsid w:val="0AE4604C"/>
    <w:rsid w:val="0B5730A8"/>
    <w:rsid w:val="0B8E1003"/>
    <w:rsid w:val="0C3F7D74"/>
    <w:rsid w:val="0C644F23"/>
    <w:rsid w:val="0D002248"/>
    <w:rsid w:val="0D8A1D43"/>
    <w:rsid w:val="0F5130FD"/>
    <w:rsid w:val="0F737665"/>
    <w:rsid w:val="0FD41C88"/>
    <w:rsid w:val="101B45FA"/>
    <w:rsid w:val="1219663F"/>
    <w:rsid w:val="138836C6"/>
    <w:rsid w:val="14E54E1F"/>
    <w:rsid w:val="1702763A"/>
    <w:rsid w:val="179813DB"/>
    <w:rsid w:val="180369BF"/>
    <w:rsid w:val="180E64B6"/>
    <w:rsid w:val="182D3DF1"/>
    <w:rsid w:val="187B08B7"/>
    <w:rsid w:val="18FC6CA0"/>
    <w:rsid w:val="19C50AE5"/>
    <w:rsid w:val="1AEC0E8B"/>
    <w:rsid w:val="1B2202F2"/>
    <w:rsid w:val="1C042150"/>
    <w:rsid w:val="1D1C50CD"/>
    <w:rsid w:val="1DD96785"/>
    <w:rsid w:val="1E2A50C1"/>
    <w:rsid w:val="1E9601BD"/>
    <w:rsid w:val="1FA053FD"/>
    <w:rsid w:val="2087096D"/>
    <w:rsid w:val="20A36C18"/>
    <w:rsid w:val="20AD230B"/>
    <w:rsid w:val="210A78C1"/>
    <w:rsid w:val="21582609"/>
    <w:rsid w:val="21D770C4"/>
    <w:rsid w:val="22196184"/>
    <w:rsid w:val="22D401B1"/>
    <w:rsid w:val="22E72F61"/>
    <w:rsid w:val="22EB0997"/>
    <w:rsid w:val="23244644"/>
    <w:rsid w:val="239960D7"/>
    <w:rsid w:val="24813F3B"/>
    <w:rsid w:val="24970ECA"/>
    <w:rsid w:val="251251DD"/>
    <w:rsid w:val="25D21D98"/>
    <w:rsid w:val="25FE3CD8"/>
    <w:rsid w:val="266A7053"/>
    <w:rsid w:val="27277595"/>
    <w:rsid w:val="28877790"/>
    <w:rsid w:val="28A7603E"/>
    <w:rsid w:val="2B355A43"/>
    <w:rsid w:val="2C3F0EDD"/>
    <w:rsid w:val="2DC71DD6"/>
    <w:rsid w:val="2E4E753A"/>
    <w:rsid w:val="2F406212"/>
    <w:rsid w:val="2F835584"/>
    <w:rsid w:val="2FF46FBA"/>
    <w:rsid w:val="30416F25"/>
    <w:rsid w:val="30F74D2A"/>
    <w:rsid w:val="31A33A40"/>
    <w:rsid w:val="31BC43A8"/>
    <w:rsid w:val="33FC1F27"/>
    <w:rsid w:val="3510486F"/>
    <w:rsid w:val="35BF1FB9"/>
    <w:rsid w:val="36BF3807"/>
    <w:rsid w:val="37A00AEE"/>
    <w:rsid w:val="37F94635"/>
    <w:rsid w:val="38662298"/>
    <w:rsid w:val="387D0312"/>
    <w:rsid w:val="38F70502"/>
    <w:rsid w:val="39737E60"/>
    <w:rsid w:val="3993038F"/>
    <w:rsid w:val="39F0651B"/>
    <w:rsid w:val="39F913A9"/>
    <w:rsid w:val="3A75533F"/>
    <w:rsid w:val="3B0F5B70"/>
    <w:rsid w:val="3BBB1B47"/>
    <w:rsid w:val="3CE028C1"/>
    <w:rsid w:val="3D3D2A3E"/>
    <w:rsid w:val="3E766354"/>
    <w:rsid w:val="3E9349DA"/>
    <w:rsid w:val="3F3A5144"/>
    <w:rsid w:val="3FC905B8"/>
    <w:rsid w:val="3FFA2304"/>
    <w:rsid w:val="41ED7508"/>
    <w:rsid w:val="42613D77"/>
    <w:rsid w:val="42FB06F2"/>
    <w:rsid w:val="45783434"/>
    <w:rsid w:val="46166C6B"/>
    <w:rsid w:val="4625166E"/>
    <w:rsid w:val="46885E2A"/>
    <w:rsid w:val="47AD4C9A"/>
    <w:rsid w:val="47F6211F"/>
    <w:rsid w:val="49834DA9"/>
    <w:rsid w:val="4A154C94"/>
    <w:rsid w:val="4A5965ED"/>
    <w:rsid w:val="4B3812AB"/>
    <w:rsid w:val="4BDE7186"/>
    <w:rsid w:val="4BE11987"/>
    <w:rsid w:val="4C4C6056"/>
    <w:rsid w:val="4CC20A7E"/>
    <w:rsid w:val="4D4B515F"/>
    <w:rsid w:val="4D4D4DDF"/>
    <w:rsid w:val="4DB73BEA"/>
    <w:rsid w:val="4E3A6FE6"/>
    <w:rsid w:val="4F8D6993"/>
    <w:rsid w:val="513B5792"/>
    <w:rsid w:val="51551B6A"/>
    <w:rsid w:val="52E43031"/>
    <w:rsid w:val="52E84E04"/>
    <w:rsid w:val="53462EAB"/>
    <w:rsid w:val="53AF7057"/>
    <w:rsid w:val="53B74464"/>
    <w:rsid w:val="55B83D89"/>
    <w:rsid w:val="55F43F02"/>
    <w:rsid w:val="55FF0454"/>
    <w:rsid w:val="56025D12"/>
    <w:rsid w:val="572D0488"/>
    <w:rsid w:val="593B649F"/>
    <w:rsid w:val="595A68AE"/>
    <w:rsid w:val="59841A6C"/>
    <w:rsid w:val="59A85123"/>
    <w:rsid w:val="59B2243E"/>
    <w:rsid w:val="59EA6E92"/>
    <w:rsid w:val="5AE562E2"/>
    <w:rsid w:val="5AE7002E"/>
    <w:rsid w:val="5C437288"/>
    <w:rsid w:val="5C6D112F"/>
    <w:rsid w:val="5CE63DA4"/>
    <w:rsid w:val="5D6800CD"/>
    <w:rsid w:val="5DA66C83"/>
    <w:rsid w:val="5E1101E3"/>
    <w:rsid w:val="5E497100"/>
    <w:rsid w:val="5FAA7CEE"/>
    <w:rsid w:val="6071407C"/>
    <w:rsid w:val="60EC26DA"/>
    <w:rsid w:val="61032E37"/>
    <w:rsid w:val="612001E9"/>
    <w:rsid w:val="62502FB6"/>
    <w:rsid w:val="62BC7C0A"/>
    <w:rsid w:val="631F4E04"/>
    <w:rsid w:val="6364711E"/>
    <w:rsid w:val="64056CA7"/>
    <w:rsid w:val="65AA4DDA"/>
    <w:rsid w:val="65BD2897"/>
    <w:rsid w:val="665048BF"/>
    <w:rsid w:val="66DB514B"/>
    <w:rsid w:val="674C0CA6"/>
    <w:rsid w:val="67FA1B80"/>
    <w:rsid w:val="688F59F4"/>
    <w:rsid w:val="69216C99"/>
    <w:rsid w:val="6A2A10BB"/>
    <w:rsid w:val="6ABE1F48"/>
    <w:rsid w:val="6B59536D"/>
    <w:rsid w:val="6BA563A9"/>
    <w:rsid w:val="6C8C4686"/>
    <w:rsid w:val="6CEA1421"/>
    <w:rsid w:val="6D4312CD"/>
    <w:rsid w:val="6D763A57"/>
    <w:rsid w:val="6E6B7BA4"/>
    <w:rsid w:val="70F729E3"/>
    <w:rsid w:val="717E613F"/>
    <w:rsid w:val="72F328D8"/>
    <w:rsid w:val="73FA42D5"/>
    <w:rsid w:val="7490511A"/>
    <w:rsid w:val="749F02E6"/>
    <w:rsid w:val="75FA284F"/>
    <w:rsid w:val="760D66D5"/>
    <w:rsid w:val="770C4421"/>
    <w:rsid w:val="79A11793"/>
    <w:rsid w:val="7BC15F31"/>
    <w:rsid w:val="7BD86D3E"/>
    <w:rsid w:val="7BED0907"/>
    <w:rsid w:val="7E264004"/>
    <w:rsid w:val="7E3D24D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AA14F7"/>
  <w15:docId w15:val="{15D88958-5CA5-484D-86DC-C6E54173E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uiPriority="39"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unhideWhenUsed="1" w:qFormat="1"/>
    <w:lsdException w:name="header" w:qFormat="1"/>
    <w:lsdException w:name="footer" w:uiPriority="99"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adjustRightInd w:val="0"/>
      <w:spacing w:line="360" w:lineRule="atLeast"/>
      <w:textAlignment w:val="baseline"/>
    </w:pPr>
    <w:rPr>
      <w:sz w:val="24"/>
    </w:rPr>
  </w:style>
  <w:style w:type="paragraph" w:styleId="1">
    <w:name w:val="heading 1"/>
    <w:basedOn w:val="a0"/>
    <w:next w:val="a0"/>
    <w:qFormat/>
    <w:pPr>
      <w:keepNext/>
      <w:keepLines/>
      <w:spacing w:before="340" w:after="330" w:line="578" w:lineRule="atLeast"/>
      <w:outlineLvl w:val="0"/>
    </w:pPr>
    <w:rPr>
      <w:b/>
      <w:kern w:val="44"/>
      <w:sz w:val="44"/>
    </w:rPr>
  </w:style>
  <w:style w:type="paragraph" w:styleId="2">
    <w:name w:val="heading 2"/>
    <w:basedOn w:val="a0"/>
    <w:next w:val="a0"/>
    <w:qFormat/>
    <w:pPr>
      <w:keepNext/>
      <w:keepLines/>
      <w:spacing w:before="260" w:after="260" w:line="416" w:lineRule="atLeast"/>
      <w:outlineLvl w:val="1"/>
    </w:pPr>
    <w:rPr>
      <w:rFonts w:ascii="Arial" w:eastAsia="黑体" w:hAnsi="Arial"/>
      <w:b/>
      <w:sz w:val="32"/>
    </w:rPr>
  </w:style>
  <w:style w:type="paragraph" w:styleId="3">
    <w:name w:val="heading 3"/>
    <w:basedOn w:val="a0"/>
    <w:next w:val="a0"/>
    <w:qFormat/>
    <w:pPr>
      <w:keepNext/>
      <w:keepLines/>
      <w:spacing w:before="260" w:after="260" w:line="416" w:lineRule="atLeast"/>
      <w:outlineLvl w:val="2"/>
    </w:pPr>
    <w:rPr>
      <w:b/>
      <w:sz w:val="32"/>
    </w:rPr>
  </w:style>
  <w:style w:type="paragraph" w:styleId="5">
    <w:name w:val="heading 5"/>
    <w:basedOn w:val="a0"/>
    <w:next w:val="a0"/>
    <w:link w:val="50"/>
    <w:semiHidden/>
    <w:unhideWhenUsed/>
    <w:qFormat/>
    <w:pPr>
      <w:keepNext/>
      <w:keepLines/>
      <w:spacing w:before="280" w:after="290" w:line="376" w:lineRule="atLeast"/>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Indent"/>
    <w:basedOn w:val="a0"/>
    <w:qFormat/>
    <w:pPr>
      <w:spacing w:line="340" w:lineRule="exact"/>
      <w:jc w:val="center"/>
    </w:pPr>
    <w:rPr>
      <w:sz w:val="18"/>
      <w:szCs w:val="24"/>
    </w:rPr>
  </w:style>
  <w:style w:type="paragraph" w:styleId="a5">
    <w:name w:val="caption"/>
    <w:basedOn w:val="a0"/>
    <w:next w:val="a0"/>
    <w:uiPriority w:val="35"/>
    <w:qFormat/>
    <w:pPr>
      <w:spacing w:before="152" w:after="160"/>
    </w:pPr>
    <w:rPr>
      <w:rFonts w:ascii="Arial" w:eastAsia="黑体" w:hAnsi="Arial"/>
    </w:rPr>
  </w:style>
  <w:style w:type="paragraph" w:styleId="a6">
    <w:name w:val="annotation text"/>
    <w:basedOn w:val="a0"/>
    <w:link w:val="a7"/>
    <w:unhideWhenUsed/>
    <w:qFormat/>
  </w:style>
  <w:style w:type="paragraph" w:styleId="a8">
    <w:name w:val="Body Text"/>
    <w:basedOn w:val="a0"/>
    <w:next w:val="a9"/>
    <w:qFormat/>
    <w:pPr>
      <w:spacing w:after="120"/>
    </w:pPr>
  </w:style>
  <w:style w:type="paragraph" w:styleId="a9">
    <w:name w:val="Title"/>
    <w:next w:val="a0"/>
    <w:qFormat/>
    <w:pPr>
      <w:widowControl w:val="0"/>
      <w:spacing w:line="560" w:lineRule="exact"/>
      <w:ind w:firstLineChars="200" w:firstLine="720"/>
      <w:jc w:val="center"/>
      <w:outlineLvl w:val="0"/>
    </w:pPr>
    <w:rPr>
      <w:rFonts w:ascii="方正小标宋_GBK" w:eastAsia="方正小标宋_GBK" w:hAnsi="方正小标宋_GBK" w:cs="方正小标宋_GBK"/>
      <w:kern w:val="2"/>
      <w:sz w:val="44"/>
      <w:szCs w:val="44"/>
    </w:rPr>
  </w:style>
  <w:style w:type="paragraph" w:styleId="aa">
    <w:name w:val="Body Text Indent"/>
    <w:basedOn w:val="a0"/>
    <w:qFormat/>
    <w:pPr>
      <w:adjustRightInd/>
      <w:spacing w:after="120" w:line="240" w:lineRule="auto"/>
      <w:ind w:leftChars="200" w:left="420"/>
      <w:jc w:val="both"/>
      <w:textAlignment w:val="auto"/>
    </w:pPr>
    <w:rPr>
      <w:kern w:val="2"/>
      <w:sz w:val="21"/>
      <w:szCs w:val="24"/>
    </w:rPr>
  </w:style>
  <w:style w:type="paragraph" w:styleId="ab">
    <w:name w:val="Plain Text"/>
    <w:basedOn w:val="a0"/>
    <w:qFormat/>
    <w:rPr>
      <w:rFonts w:ascii="宋体" w:hAnsi="Courier New" w:cs="Courier New"/>
      <w:szCs w:val="21"/>
    </w:rPr>
  </w:style>
  <w:style w:type="paragraph" w:styleId="ac">
    <w:name w:val="Date"/>
    <w:basedOn w:val="a0"/>
    <w:next w:val="a0"/>
    <w:link w:val="ad"/>
    <w:qFormat/>
    <w:pPr>
      <w:ind w:leftChars="2500" w:left="100"/>
    </w:pPr>
  </w:style>
  <w:style w:type="paragraph" w:styleId="ae">
    <w:name w:val="Balloon Text"/>
    <w:basedOn w:val="a0"/>
    <w:link w:val="af"/>
    <w:qFormat/>
    <w:pPr>
      <w:spacing w:line="240" w:lineRule="auto"/>
    </w:pPr>
    <w:rPr>
      <w:sz w:val="18"/>
      <w:szCs w:val="18"/>
    </w:rPr>
  </w:style>
  <w:style w:type="paragraph" w:styleId="af0">
    <w:name w:val="footer"/>
    <w:basedOn w:val="a0"/>
    <w:link w:val="af1"/>
    <w:uiPriority w:val="99"/>
    <w:qFormat/>
    <w:pPr>
      <w:tabs>
        <w:tab w:val="center" w:pos="4153"/>
        <w:tab w:val="right" w:pos="8306"/>
      </w:tabs>
      <w:spacing w:line="240" w:lineRule="atLeast"/>
    </w:pPr>
    <w:rPr>
      <w:sz w:val="18"/>
    </w:rPr>
  </w:style>
  <w:style w:type="paragraph" w:styleId="af2">
    <w:name w:val="header"/>
    <w:basedOn w:val="a0"/>
    <w:qFormat/>
    <w:pPr>
      <w:pBdr>
        <w:bottom w:val="single" w:sz="6" w:space="1" w:color="auto"/>
      </w:pBdr>
      <w:tabs>
        <w:tab w:val="center" w:pos="4153"/>
        <w:tab w:val="right" w:pos="8306"/>
      </w:tabs>
      <w:spacing w:line="240" w:lineRule="atLeast"/>
      <w:jc w:val="center"/>
    </w:pPr>
    <w:rPr>
      <w:sz w:val="18"/>
    </w:rPr>
  </w:style>
  <w:style w:type="paragraph" w:styleId="TOC2">
    <w:name w:val="toc 2"/>
    <w:basedOn w:val="a0"/>
    <w:next w:val="a0"/>
    <w:uiPriority w:val="39"/>
    <w:qFormat/>
    <w:pPr>
      <w:ind w:leftChars="200" w:left="420"/>
    </w:pPr>
  </w:style>
  <w:style w:type="paragraph" w:styleId="20">
    <w:name w:val="Body Text 2"/>
    <w:basedOn w:val="a0"/>
    <w:link w:val="21"/>
    <w:qFormat/>
    <w:pPr>
      <w:spacing w:after="120" w:line="480" w:lineRule="auto"/>
    </w:pPr>
  </w:style>
  <w:style w:type="paragraph" w:styleId="af3">
    <w:name w:val="Normal (Web)"/>
    <w:basedOn w:val="a0"/>
    <w:qFormat/>
    <w:pPr>
      <w:widowControl/>
      <w:adjustRightInd/>
      <w:spacing w:before="100" w:beforeAutospacing="1" w:after="100" w:afterAutospacing="1" w:line="240" w:lineRule="auto"/>
      <w:textAlignment w:val="auto"/>
    </w:pPr>
    <w:rPr>
      <w:rFonts w:ascii="宋体" w:hAnsi="宋体" w:cs="宋体"/>
      <w:szCs w:val="24"/>
    </w:rPr>
  </w:style>
  <w:style w:type="paragraph" w:styleId="af4">
    <w:name w:val="annotation subject"/>
    <w:basedOn w:val="a6"/>
    <w:next w:val="a6"/>
    <w:link w:val="af5"/>
    <w:semiHidden/>
    <w:unhideWhenUsed/>
    <w:qFormat/>
    <w:rPr>
      <w:b/>
      <w:bCs/>
    </w:rPr>
  </w:style>
  <w:style w:type="paragraph" w:styleId="af6">
    <w:name w:val="Body Text First Indent"/>
    <w:basedOn w:val="a8"/>
    <w:qFormat/>
    <w:pPr>
      <w:ind w:firstLineChars="100" w:firstLine="420"/>
    </w:pPr>
  </w:style>
  <w:style w:type="table" w:styleId="af7">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1"/>
    <w:qFormat/>
    <w:rPr>
      <w:b/>
      <w:bCs/>
    </w:rPr>
  </w:style>
  <w:style w:type="character" w:styleId="af9">
    <w:name w:val="page number"/>
    <w:basedOn w:val="a1"/>
    <w:qFormat/>
  </w:style>
  <w:style w:type="character" w:styleId="afa">
    <w:name w:val="Hyperlink"/>
    <w:basedOn w:val="a1"/>
    <w:qFormat/>
    <w:rPr>
      <w:rFonts w:ascii="宋体" w:eastAsia="宋体" w:hAnsi="宋体" w:hint="eastAsia"/>
      <w:color w:val="000000"/>
      <w:sz w:val="18"/>
      <w:szCs w:val="18"/>
      <w:u w:val="none"/>
    </w:rPr>
  </w:style>
  <w:style w:type="character" w:styleId="afb">
    <w:name w:val="annotation reference"/>
    <w:basedOn w:val="a1"/>
    <w:semiHidden/>
    <w:unhideWhenUsed/>
    <w:qFormat/>
    <w:rPr>
      <w:sz w:val="21"/>
      <w:szCs w:val="21"/>
    </w:rPr>
  </w:style>
  <w:style w:type="paragraph" w:customStyle="1" w:styleId="afc">
    <w:name w:val="段"/>
    <w:link w:val="Char"/>
    <w:qFormat/>
    <w:pPr>
      <w:autoSpaceDE w:val="0"/>
      <w:autoSpaceDN w:val="0"/>
      <w:ind w:firstLineChars="200" w:firstLine="200"/>
      <w:jc w:val="both"/>
    </w:pPr>
    <w:rPr>
      <w:rFonts w:ascii="宋体"/>
      <w:sz w:val="21"/>
    </w:rPr>
  </w:style>
  <w:style w:type="character" w:customStyle="1" w:styleId="Char">
    <w:name w:val="段 Char"/>
    <w:link w:val="afc"/>
    <w:qFormat/>
    <w:rPr>
      <w:rFonts w:ascii="宋体"/>
      <w:sz w:val="21"/>
      <w:lang w:val="en-US" w:eastAsia="zh-CN" w:bidi="ar-SA"/>
    </w:rPr>
  </w:style>
  <w:style w:type="paragraph" w:customStyle="1" w:styleId="Char0">
    <w:name w:val="Char"/>
    <w:basedOn w:val="a0"/>
    <w:qFormat/>
    <w:pPr>
      <w:widowControl/>
      <w:spacing w:after="160" w:line="240" w:lineRule="exact"/>
    </w:pPr>
    <w:rPr>
      <w:rFonts w:ascii="Verdana" w:hAnsi="Verdana"/>
      <w:sz w:val="20"/>
      <w:lang w:eastAsia="en-US"/>
    </w:rPr>
  </w:style>
  <w:style w:type="paragraph" w:customStyle="1" w:styleId="afd">
    <w:name w:val="章标题"/>
    <w:next w:val="afc"/>
    <w:qFormat/>
    <w:pPr>
      <w:spacing w:beforeLines="50" w:afterLines="50"/>
      <w:jc w:val="both"/>
      <w:outlineLvl w:val="1"/>
    </w:pPr>
    <w:rPr>
      <w:rFonts w:ascii="黑体" w:eastAsia="黑体"/>
      <w:sz w:val="21"/>
    </w:rPr>
  </w:style>
  <w:style w:type="character" w:customStyle="1" w:styleId="af">
    <w:name w:val="批注框文本 字符"/>
    <w:basedOn w:val="a1"/>
    <w:link w:val="ae"/>
    <w:qFormat/>
    <w:rPr>
      <w:sz w:val="18"/>
      <w:szCs w:val="18"/>
    </w:rPr>
  </w:style>
  <w:style w:type="paragraph" w:styleId="afe">
    <w:name w:val="List Paragraph"/>
    <w:basedOn w:val="a0"/>
    <w:uiPriority w:val="99"/>
    <w:qFormat/>
    <w:pPr>
      <w:ind w:firstLineChars="200" w:firstLine="420"/>
    </w:pPr>
  </w:style>
  <w:style w:type="character" w:customStyle="1" w:styleId="ad">
    <w:name w:val="日期 字符"/>
    <w:basedOn w:val="a1"/>
    <w:link w:val="ac"/>
    <w:qFormat/>
    <w:rPr>
      <w:sz w:val="24"/>
    </w:rPr>
  </w:style>
  <w:style w:type="character" w:customStyle="1" w:styleId="21">
    <w:name w:val="正文文本 2 字符"/>
    <w:basedOn w:val="a1"/>
    <w:link w:val="20"/>
    <w:qFormat/>
    <w:rPr>
      <w:sz w:val="24"/>
    </w:rPr>
  </w:style>
  <w:style w:type="character" w:customStyle="1" w:styleId="af1">
    <w:name w:val="页脚 字符"/>
    <w:basedOn w:val="a1"/>
    <w:link w:val="af0"/>
    <w:uiPriority w:val="99"/>
    <w:qFormat/>
    <w:rPr>
      <w:sz w:val="18"/>
    </w:rPr>
  </w:style>
  <w:style w:type="character" w:customStyle="1" w:styleId="50">
    <w:name w:val="标题 5 字符"/>
    <w:basedOn w:val="a1"/>
    <w:link w:val="5"/>
    <w:semiHidden/>
    <w:qFormat/>
    <w:rPr>
      <w:b/>
      <w:bCs/>
      <w:sz w:val="28"/>
      <w:szCs w:val="28"/>
    </w:rPr>
  </w:style>
  <w:style w:type="character" w:customStyle="1" w:styleId="font01">
    <w:name w:val="font01"/>
    <w:basedOn w:val="a1"/>
    <w:qFormat/>
    <w:rPr>
      <w:rFonts w:ascii="宋体" w:eastAsia="宋体" w:hAnsi="宋体" w:cs="宋体" w:hint="eastAsia"/>
      <w:color w:val="000000"/>
      <w:sz w:val="18"/>
      <w:szCs w:val="18"/>
      <w:u w:val="none"/>
    </w:rPr>
  </w:style>
  <w:style w:type="character" w:customStyle="1" w:styleId="a7">
    <w:name w:val="批注文字 字符"/>
    <w:basedOn w:val="a1"/>
    <w:link w:val="a6"/>
    <w:qFormat/>
    <w:rPr>
      <w:sz w:val="24"/>
    </w:rPr>
  </w:style>
  <w:style w:type="character" w:customStyle="1" w:styleId="font31">
    <w:name w:val="font31"/>
    <w:basedOn w:val="a1"/>
    <w:qFormat/>
    <w:rPr>
      <w:rFonts w:ascii="Times New Roman" w:hAnsi="Times New Roman" w:cs="Times New Roman" w:hint="default"/>
      <w:color w:val="000000"/>
      <w:sz w:val="18"/>
      <w:szCs w:val="18"/>
      <w:u w:val="none"/>
      <w:vertAlign w:val="superscript"/>
    </w:rPr>
  </w:style>
  <w:style w:type="character" w:customStyle="1" w:styleId="font11">
    <w:name w:val="font11"/>
    <w:basedOn w:val="a1"/>
    <w:qFormat/>
    <w:rPr>
      <w:rFonts w:ascii="宋体" w:eastAsia="宋体" w:hAnsi="宋体" w:cs="宋体" w:hint="eastAsia"/>
      <w:color w:val="000000"/>
      <w:sz w:val="18"/>
      <w:szCs w:val="18"/>
      <w:u w:val="none"/>
    </w:rPr>
  </w:style>
  <w:style w:type="character" w:customStyle="1" w:styleId="font21">
    <w:name w:val="font21"/>
    <w:basedOn w:val="a1"/>
    <w:qFormat/>
    <w:rPr>
      <w:rFonts w:ascii="Times New Roman" w:hAnsi="Times New Roman" w:cs="Times New Roman" w:hint="default"/>
      <w:color w:val="000000"/>
      <w:sz w:val="18"/>
      <w:szCs w:val="18"/>
      <w:u w:val="none"/>
    </w:rPr>
  </w:style>
  <w:style w:type="table" w:customStyle="1" w:styleId="10">
    <w:name w:val="网格型1"/>
    <w:basedOn w:val="a2"/>
    <w:qFormat/>
    <w:pPr>
      <w:widowControl w:val="0"/>
      <w:adjustRightInd w:val="0"/>
      <w:spacing w:line="3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1"/>
    <w:qFormat/>
    <w:rPr>
      <w:rFonts w:ascii="宋体" w:eastAsia="宋体" w:hAnsi="宋体" w:hint="eastAsia"/>
      <w:color w:val="000000"/>
      <w:sz w:val="22"/>
      <w:szCs w:val="22"/>
    </w:rPr>
  </w:style>
  <w:style w:type="character" w:customStyle="1" w:styleId="fontstyle21">
    <w:name w:val="fontstyle21"/>
    <w:basedOn w:val="a1"/>
    <w:qFormat/>
    <w:rPr>
      <w:rFonts w:ascii="TimesNewRomanPSMT" w:hAnsi="TimesNewRomanPSMT" w:hint="default"/>
      <w:color w:val="000000"/>
      <w:sz w:val="18"/>
      <w:szCs w:val="18"/>
    </w:rPr>
  </w:style>
  <w:style w:type="character" w:customStyle="1" w:styleId="100">
    <w:name w:val="正文文本 (10)_"/>
    <w:link w:val="101"/>
    <w:qFormat/>
    <w:rPr>
      <w:rFonts w:ascii="MingLiU" w:eastAsia="MingLiU" w:hAnsi="MingLiU"/>
      <w:sz w:val="16"/>
      <w:szCs w:val="16"/>
      <w:shd w:val="clear" w:color="auto" w:fill="FFFFFF"/>
    </w:rPr>
  </w:style>
  <w:style w:type="paragraph" w:customStyle="1" w:styleId="101">
    <w:name w:val="正文文本 (10)1"/>
    <w:basedOn w:val="a0"/>
    <w:link w:val="100"/>
    <w:qFormat/>
    <w:pPr>
      <w:widowControl/>
      <w:shd w:val="clear" w:color="auto" w:fill="FFFFFF"/>
      <w:adjustRightInd/>
      <w:spacing w:line="0" w:lineRule="atLeast"/>
      <w:textAlignment w:val="auto"/>
    </w:pPr>
    <w:rPr>
      <w:rFonts w:ascii="MingLiU" w:eastAsia="MingLiU" w:hAnsi="MingLiU"/>
      <w:sz w:val="16"/>
      <w:szCs w:val="16"/>
    </w:rPr>
  </w:style>
  <w:style w:type="character" w:customStyle="1" w:styleId="102">
    <w:name w:val="正文文本 (10)"/>
    <w:basedOn w:val="100"/>
    <w:qFormat/>
    <w:rPr>
      <w:rFonts w:ascii="MingLiU" w:eastAsia="MingLiU" w:hAnsi="MingLiU"/>
      <w:sz w:val="16"/>
      <w:szCs w:val="16"/>
      <w:shd w:val="clear" w:color="auto" w:fill="FFFFFF"/>
    </w:rPr>
  </w:style>
  <w:style w:type="character" w:customStyle="1" w:styleId="30">
    <w:name w:val="正文文本 (30)_"/>
    <w:link w:val="301"/>
    <w:qFormat/>
    <w:rPr>
      <w:sz w:val="17"/>
      <w:szCs w:val="17"/>
      <w:shd w:val="clear" w:color="auto" w:fill="FFFFFF"/>
    </w:rPr>
  </w:style>
  <w:style w:type="paragraph" w:customStyle="1" w:styleId="301">
    <w:name w:val="正文文本 (30)1"/>
    <w:basedOn w:val="a0"/>
    <w:link w:val="30"/>
    <w:qFormat/>
    <w:pPr>
      <w:widowControl/>
      <w:shd w:val="clear" w:color="auto" w:fill="FFFFFF"/>
      <w:adjustRightInd/>
      <w:spacing w:line="0" w:lineRule="atLeast"/>
      <w:textAlignment w:val="auto"/>
    </w:pPr>
    <w:rPr>
      <w:sz w:val="17"/>
      <w:szCs w:val="17"/>
    </w:rPr>
  </w:style>
  <w:style w:type="character" w:customStyle="1" w:styleId="30MingLiU">
    <w:name w:val="正文文本 (30) + MingLiU"/>
    <w:qFormat/>
    <w:rPr>
      <w:rFonts w:ascii="MingLiU" w:eastAsia="MingLiU" w:hAnsi="MingLiU" w:cs="MingLiU"/>
      <w:sz w:val="16"/>
      <w:szCs w:val="16"/>
      <w:lang w:bidi="ar-SA"/>
    </w:rPr>
  </w:style>
  <w:style w:type="character" w:customStyle="1" w:styleId="300">
    <w:name w:val="正文文本 (30)"/>
    <w:basedOn w:val="30"/>
    <w:qFormat/>
    <w:rPr>
      <w:sz w:val="17"/>
      <w:szCs w:val="17"/>
      <w:shd w:val="clear" w:color="auto" w:fill="FFFFFF"/>
    </w:rPr>
  </w:style>
  <w:style w:type="character" w:customStyle="1" w:styleId="10TimesNewRoman">
    <w:name w:val="正文文本 (10) + Times New Roman"/>
    <w:qFormat/>
    <w:rPr>
      <w:rFonts w:ascii="Times New Roman" w:eastAsia="Times New Roman" w:hAnsi="Times New Roman" w:cs="Times New Roman"/>
      <w:spacing w:val="0"/>
      <w:sz w:val="17"/>
      <w:szCs w:val="17"/>
      <w:lang w:val="en-US" w:bidi="ar-SA"/>
    </w:rPr>
  </w:style>
  <w:style w:type="character" w:customStyle="1" w:styleId="TimesNewRoman2">
    <w:name w:val="正文文本 + Times New Roman2"/>
    <w:qFormat/>
    <w:rPr>
      <w:rFonts w:ascii="Times New Roman" w:eastAsia="Times New Roman" w:hAnsi="Times New Roman" w:cs="Times New Roman"/>
      <w:spacing w:val="10"/>
      <w:sz w:val="20"/>
      <w:szCs w:val="20"/>
      <w:lang w:val="en-US"/>
    </w:rPr>
  </w:style>
  <w:style w:type="paragraph" w:customStyle="1" w:styleId="11">
    <w:name w:val="正文1"/>
    <w:qFormat/>
    <w:pPr>
      <w:autoSpaceDE w:val="0"/>
      <w:autoSpaceDN w:val="0"/>
      <w:spacing w:line="300" w:lineRule="auto"/>
      <w:ind w:firstLineChars="200" w:firstLine="200"/>
      <w:jc w:val="both"/>
    </w:pPr>
    <w:rPr>
      <w:rFonts w:ascii="宋体"/>
      <w:sz w:val="24"/>
    </w:rPr>
  </w:style>
  <w:style w:type="character" w:customStyle="1" w:styleId="af5">
    <w:name w:val="批注主题 字符"/>
    <w:basedOn w:val="a7"/>
    <w:link w:val="af4"/>
    <w:semiHidden/>
    <w:rPr>
      <w:b/>
      <w:bCs/>
      <w:sz w:val="24"/>
    </w:rPr>
  </w:style>
  <w:style w:type="table" w:customStyle="1" w:styleId="TableNormal">
    <w:name w:val="Table Normal"/>
    <w:autoRedefine/>
    <w:semiHidden/>
    <w:unhideWhenUsed/>
    <w:qFormat/>
    <w:rsid w:val="0090500B"/>
    <w:tblPr>
      <w:tblCellMar>
        <w:top w:w="0" w:type="dxa"/>
        <w:left w:w="0" w:type="dxa"/>
        <w:bottom w:w="0" w:type="dxa"/>
        <w:right w:w="0" w:type="dxa"/>
      </w:tblCellMar>
    </w:tblPr>
  </w:style>
  <w:style w:type="paragraph" w:customStyle="1" w:styleId="TableText">
    <w:name w:val="Table Text"/>
    <w:basedOn w:val="a0"/>
    <w:autoRedefine/>
    <w:semiHidden/>
    <w:qFormat/>
    <w:rsid w:val="000E0972"/>
    <w:pPr>
      <w:snapToGrid w:val="0"/>
      <w:spacing w:line="240" w:lineRule="auto"/>
      <w:ind w:rightChars="-2" w:right="-4" w:firstLine="157"/>
      <w:jc w:val="center"/>
      <w:textAlignment w:val="auto"/>
    </w:pPr>
    <w:rPr>
      <w:rFonts w:ascii="微软雅黑" w:eastAsia="微软雅黑" w:hAnsi="微软雅黑" w:cs="微软雅黑"/>
      <w:kern w:val="2"/>
      <w:sz w:val="16"/>
      <w:szCs w:val="16"/>
      <w:lang w:eastAsia="en-US"/>
    </w:rPr>
  </w:style>
  <w:style w:type="paragraph" w:customStyle="1" w:styleId="a">
    <w:name w:val="标准文件_正文表标题"/>
    <w:next w:val="a0"/>
    <w:rsid w:val="000E0972"/>
    <w:pPr>
      <w:numPr>
        <w:numId w:val="27"/>
      </w:numPr>
      <w:tabs>
        <w:tab w:val="left" w:pos="0"/>
      </w:tabs>
      <w:spacing w:beforeLines="50" w:before="50" w:afterLines="50" w:after="50"/>
      <w:ind w:left="0"/>
      <w:jc w:val="center"/>
    </w:pPr>
    <w:rPr>
      <w:rFonts w:ascii="黑体" w:eastAsia="黑体"/>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b\bzsma4.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41C44-5C54-45D2-9139-9A319C90B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bzsma4.DOT</Template>
  <TotalTime>0</TotalTime>
  <Pages>14</Pages>
  <Words>1803</Words>
  <Characters>10283</Characters>
  <Application>Microsoft Office Word</Application>
  <DocSecurity>0</DocSecurity>
  <Lines>85</Lines>
  <Paragraphs>24</Paragraphs>
  <ScaleCrop>false</ScaleCrop>
  <Company>bz</Company>
  <LinksUpToDate>false</LinksUpToDate>
  <CharactersWithSpaces>12062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意 见 汇 总 处 理 表</dc:title>
  <dc:creator>技术质量部</dc:creator>
  <cp:lastModifiedBy>韩秋水</cp:lastModifiedBy>
  <cp:revision>2</cp:revision>
  <cp:lastPrinted>2007-04-16T07:55:00Z</cp:lastPrinted>
  <dcterms:created xsi:type="dcterms:W3CDTF">2026-06-18T08:15:00Z</dcterms:created>
  <dcterms:modified xsi:type="dcterms:W3CDTF">2026-06-18T08:15:00Z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3DCE711B8DDC43E6A86DABBECCCEEE1F_13</vt:lpwstr>
  </property>
  <property fmtid="{D5CDD505-2E9C-101B-9397-08002B2CF9AE}" pid="4" name="KSOTemplateDocerSaveRecord">
    <vt:lpwstr>eyJoZGlkIjoiZWM2NDIxYmRlZDkxZGQ5ZTQ5MTYwMWQ4ZjE1MTlhYjciLCJ1c2VySWQiOiI0NTA0NzIxNDIifQ==</vt:lpwstr>
  </property>
</Properties>
</file>