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A81A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附件：</w:t>
      </w:r>
    </w:p>
    <w:p w14:paraId="1A25EB7D">
      <w:pPr>
        <w:widowControl/>
        <w:snapToGrid w:val="0"/>
        <w:spacing w:line="360" w:lineRule="auto"/>
        <w:ind w:right="-1"/>
        <w:jc w:val="center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《镍化学分析方法 第7部分：砷、锑、铋和硒含量的测定 氢化物发生-原子荧光光谱法》等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项标准任务落实会会议纪要</w:t>
      </w:r>
    </w:p>
    <w:p w14:paraId="30C19849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月1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</w:rPr>
        <w:t>日～2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日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ascii="宋体" w:hAnsi="宋体"/>
          <w:color w:val="auto"/>
          <w:sz w:val="24"/>
          <w:szCs w:val="24"/>
        </w:rPr>
        <w:t>全国有色金属标准化技术委员会</w:t>
      </w:r>
      <w:r>
        <w:rPr>
          <w:rFonts w:hint="eastAsia" w:ascii="宋体" w:hAnsi="宋体"/>
          <w:color w:val="auto"/>
          <w:sz w:val="24"/>
          <w:szCs w:val="24"/>
        </w:rPr>
        <w:t>于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湖南省衡阳市</w:t>
      </w:r>
      <w:r>
        <w:rPr>
          <w:rFonts w:hint="eastAsia" w:ascii="宋体" w:hAnsi="宋体"/>
          <w:color w:val="auto"/>
          <w:sz w:val="24"/>
          <w:szCs w:val="24"/>
        </w:rPr>
        <w:t>召开了《铝及铝合金化学成分分析取、制样方法》等100项有色金属标准工作会议。来自金川集团股份有限公司、北矿检测技术股份有限公司、广东省科学院工业分析检测中心等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30余</w:t>
      </w:r>
      <w:r>
        <w:rPr>
          <w:rFonts w:hint="eastAsia" w:ascii="宋体" w:hAnsi="宋体"/>
          <w:color w:val="auto"/>
          <w:sz w:val="24"/>
          <w:szCs w:val="24"/>
        </w:rPr>
        <w:t>个单位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的50</w:t>
      </w:r>
      <w:r>
        <w:rPr>
          <w:rFonts w:hint="eastAsia" w:ascii="宋体" w:hAnsi="宋体"/>
          <w:color w:val="auto"/>
          <w:sz w:val="24"/>
          <w:szCs w:val="24"/>
        </w:rPr>
        <w:t>余位代表参加了会议。</w:t>
      </w:r>
    </w:p>
    <w:p w14:paraId="062DCBC6">
      <w:pPr>
        <w:snapToGrid w:val="0"/>
        <w:spacing w:before="120" w:beforeLines="50"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  <w:sectPr>
          <w:headerReference r:id="rId3" w:type="default"/>
          <w:headerReference r:id="rId4" w:type="even"/>
          <w:pgSz w:w="11906" w:h="16838"/>
          <w:pgMar w:top="1418" w:right="992" w:bottom="1418" w:left="1418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color w:val="auto"/>
          <w:sz w:val="24"/>
          <w:szCs w:val="24"/>
        </w:rPr>
        <w:t>会议对《镍化学分析方法 第7部分：砷、锑、铋和硒含量的测定 氢化物发生-原子荧光光谱法》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等3项标准</w:t>
      </w:r>
      <w:r>
        <w:rPr>
          <w:rFonts w:hint="eastAsia" w:ascii="宋体" w:hAnsi="宋体"/>
          <w:color w:val="auto"/>
          <w:sz w:val="24"/>
          <w:szCs w:val="24"/>
        </w:rPr>
        <w:t>进行了任务落实。形成会议纪要如下：</w:t>
      </w:r>
    </w:p>
    <w:p w14:paraId="6C187E8C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</w:rPr>
      </w:pPr>
      <w:r>
        <w:rPr>
          <w:rFonts w:hint="eastAsia" w:ascii="黑体" w:hAnsi="黑体" w:eastAsia="黑体" w:cs="宋体"/>
          <w:color w:val="auto"/>
          <w:kern w:val="0"/>
          <w:sz w:val="24"/>
        </w:rPr>
        <w:t>1.</w:t>
      </w:r>
      <w:r>
        <w:rPr>
          <w:rFonts w:hint="eastAsia"/>
          <w:color w:va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《镍化学分析方法</w:t>
      </w:r>
      <w:r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  <w:t>》（</w:t>
      </w:r>
      <w:r>
        <w:rPr>
          <w:rFonts w:hint="eastAsia" w:ascii="黑体" w:hAnsi="黑体" w:eastAsia="黑体" w:cs="宋体"/>
          <w:color w:val="auto"/>
          <w:kern w:val="0"/>
          <w:sz w:val="24"/>
        </w:rPr>
        <w:t>第7</w:t>
      </w:r>
      <w:r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13</w:t>
      </w:r>
      <w:r>
        <w:rPr>
          <w:rFonts w:hint="eastAsia" w:ascii="黑体" w:hAnsi="黑体" w:eastAsia="黑体" w:cs="宋体"/>
          <w:color w:val="auto"/>
          <w:kern w:val="0"/>
          <w:sz w:val="24"/>
        </w:rPr>
        <w:t>部分</w:t>
      </w:r>
      <w:r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  <w:t>）</w:t>
      </w:r>
    </w:p>
    <w:p w14:paraId="0E5F0F86">
      <w:pPr>
        <w:widowControl/>
        <w:snapToGrid w:val="0"/>
        <w:spacing w:line="360" w:lineRule="auto"/>
        <w:ind w:right="-1"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具体分工如下：</w:t>
      </w:r>
    </w:p>
    <w:tbl>
      <w:tblPr>
        <w:tblStyle w:val="4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754"/>
        <w:gridCol w:w="2363"/>
        <w:gridCol w:w="1844"/>
        <w:gridCol w:w="3228"/>
        <w:gridCol w:w="5465"/>
      </w:tblGrid>
      <w:tr w14:paraId="13E4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3" w:type="dxa"/>
            <w:vAlign w:val="center"/>
          </w:tcPr>
          <w:p w14:paraId="6C5095AD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54" w:type="dxa"/>
            <w:vAlign w:val="center"/>
          </w:tcPr>
          <w:p w14:paraId="6FDB5A76">
            <w:pPr>
              <w:snapToGrid w:val="0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363" w:type="dxa"/>
            <w:vAlign w:val="center"/>
          </w:tcPr>
          <w:p w14:paraId="0782E3F2">
            <w:pPr>
              <w:snapToGrid w:val="0"/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测定范围</w:t>
            </w:r>
          </w:p>
        </w:tc>
        <w:tc>
          <w:tcPr>
            <w:tcW w:w="1844" w:type="dxa"/>
            <w:vAlign w:val="center"/>
          </w:tcPr>
          <w:p w14:paraId="492F773A">
            <w:pPr>
              <w:snapToGrid w:val="0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</w:rPr>
              <w:t>起草单位</w:t>
            </w:r>
          </w:p>
        </w:tc>
        <w:tc>
          <w:tcPr>
            <w:tcW w:w="3228" w:type="dxa"/>
            <w:vAlign w:val="center"/>
          </w:tcPr>
          <w:p w14:paraId="5396CA01">
            <w:pPr>
              <w:snapToGrid w:val="0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一验单位</w:t>
            </w:r>
          </w:p>
        </w:tc>
        <w:tc>
          <w:tcPr>
            <w:tcW w:w="5465" w:type="dxa"/>
            <w:vAlign w:val="center"/>
          </w:tcPr>
          <w:p w14:paraId="518A17F2">
            <w:pPr>
              <w:snapToGrid w:val="0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二验单位</w:t>
            </w:r>
          </w:p>
        </w:tc>
      </w:tr>
      <w:tr w14:paraId="4BF9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373" w:type="dxa"/>
            <w:vAlign w:val="center"/>
          </w:tcPr>
          <w:p w14:paraId="248074D3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754" w:type="dxa"/>
            <w:vAlign w:val="center"/>
          </w:tcPr>
          <w:p w14:paraId="367B1BF0">
            <w:pPr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镍化学分析方法 第7部分：砷、锑、铋和硒含量的测定 氢化物发生-原子荧光光谱法</w:t>
            </w:r>
          </w:p>
        </w:tc>
        <w:tc>
          <w:tcPr>
            <w:tcW w:w="2363" w:type="dxa"/>
            <w:vAlign w:val="center"/>
          </w:tcPr>
          <w:p w14:paraId="5871BC79"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0.0001%~0.0030%</w:t>
            </w:r>
          </w:p>
        </w:tc>
        <w:tc>
          <w:tcPr>
            <w:tcW w:w="1844" w:type="dxa"/>
            <w:vAlign w:val="center"/>
          </w:tcPr>
          <w:p w14:paraId="01260C57">
            <w:pPr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金川集团股份有限公司</w:t>
            </w:r>
          </w:p>
        </w:tc>
        <w:tc>
          <w:tcPr>
            <w:tcW w:w="3228" w:type="dxa"/>
            <w:vAlign w:val="center"/>
          </w:tcPr>
          <w:p w14:paraId="5C447191">
            <w:pPr>
              <w:widowControl/>
              <w:spacing w:line="240" w:lineRule="auto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铜陵有色金属集团控股有限公司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长沙矿冶院检测技术有限责任公司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、中国检验认证集团广东有限公司</w:t>
            </w:r>
          </w:p>
        </w:tc>
        <w:tc>
          <w:tcPr>
            <w:tcW w:w="5465" w:type="dxa"/>
            <w:vAlign w:val="center"/>
          </w:tcPr>
          <w:p w14:paraId="5212A55F">
            <w:pPr>
              <w:widowControl/>
              <w:spacing w:line="240" w:lineRule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北矿检测技术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股份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有限公司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广东省科学院工业分析检测中心</w:t>
            </w:r>
          </w:p>
        </w:tc>
      </w:tr>
      <w:tr w14:paraId="026B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373" w:type="dxa"/>
            <w:vAlign w:val="center"/>
          </w:tcPr>
          <w:p w14:paraId="680D403C">
            <w:pPr>
              <w:snapToGrid w:val="0"/>
              <w:spacing w:line="240" w:lineRule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4" w:type="dxa"/>
            <w:vAlign w:val="center"/>
          </w:tcPr>
          <w:p w14:paraId="07072138">
            <w:pPr>
              <w:spacing w:line="240" w:lineRule="auto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镍化学分析方法 第1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部分：氧、氮、氢含量的测定 脉冲惰性气体熔融-热导法/红外法</w:t>
            </w:r>
          </w:p>
        </w:tc>
        <w:tc>
          <w:tcPr>
            <w:tcW w:w="2363" w:type="dxa"/>
            <w:vAlign w:val="center"/>
          </w:tcPr>
          <w:p w14:paraId="759A484E">
            <w:pPr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氧：0.0001%~1.0%；</w:t>
            </w:r>
          </w:p>
          <w:p w14:paraId="62338752">
            <w:pPr>
              <w:spacing w:line="240" w:lineRule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氮、氢：</w:t>
            </w:r>
          </w:p>
          <w:p w14:paraId="79DF97BB">
            <w:pPr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0.0001%~0.0050%；</w:t>
            </w:r>
          </w:p>
        </w:tc>
        <w:tc>
          <w:tcPr>
            <w:tcW w:w="1844" w:type="dxa"/>
            <w:vAlign w:val="center"/>
          </w:tcPr>
          <w:p w14:paraId="4F403178">
            <w:pPr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>金川集团股份有限公司</w:t>
            </w:r>
          </w:p>
        </w:tc>
        <w:tc>
          <w:tcPr>
            <w:tcW w:w="3228" w:type="dxa"/>
            <w:vAlign w:val="center"/>
          </w:tcPr>
          <w:p w14:paraId="0275E803">
            <w:pPr>
              <w:widowControl/>
              <w:spacing w:line="240" w:lineRule="auto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国标（北京）检验认证有限公司、广东腐蚀科学与技术创新研究院、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、有研亿金新材料有限公司</w:t>
            </w:r>
          </w:p>
        </w:tc>
        <w:tc>
          <w:tcPr>
            <w:tcW w:w="5465" w:type="dxa"/>
            <w:vAlign w:val="center"/>
          </w:tcPr>
          <w:p w14:paraId="4FAA0D7D">
            <w:pPr>
              <w:widowControl/>
              <w:spacing w:line="240" w:lineRule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上海有色金属工业技术监测中心有限公司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广东省科学院工业分析检测中心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、河北河钢材料技术研究有限公司、酒泉钢铁（集团）有限责任公司、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金川集团镍钴股份有限公司、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长沙矿冶院检测技术有限责任公司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（只做氧和氮）</w:t>
            </w:r>
          </w:p>
        </w:tc>
      </w:tr>
      <w:tr w14:paraId="14AA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7" w:type="dxa"/>
            <w:gridSpan w:val="2"/>
            <w:vAlign w:val="center"/>
          </w:tcPr>
          <w:p w14:paraId="4212B897">
            <w:pPr>
              <w:snapToGrid w:val="0"/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12900" w:type="dxa"/>
            <w:gridSpan w:val="4"/>
            <w:vAlign w:val="center"/>
          </w:tcPr>
          <w:p w14:paraId="4A89F7BF">
            <w:pPr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color w:val="auto"/>
                <w:sz w:val="21"/>
                <w:szCs w:val="21"/>
              </w:rPr>
              <w:t>月，完成样品的准备。</w:t>
            </w:r>
          </w:p>
          <w:p w14:paraId="43383AB6">
            <w:pPr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</w:rPr>
              <w:t>，起草单位提交试验报告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</w:rPr>
              <w:t>，验证单位提交验证报告。</w:t>
            </w:r>
          </w:p>
          <w:p w14:paraId="24D890BF">
            <w:pPr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</w:rPr>
              <w:t>月预审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月审定。</w:t>
            </w:r>
          </w:p>
        </w:tc>
      </w:tr>
      <w:tr w14:paraId="6CBF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7" w:type="dxa"/>
            <w:gridSpan w:val="2"/>
            <w:vAlign w:val="center"/>
          </w:tcPr>
          <w:p w14:paraId="5C8BAEEF">
            <w:pPr>
              <w:snapToGrid w:val="0"/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样品提供单位</w:t>
            </w:r>
          </w:p>
        </w:tc>
        <w:tc>
          <w:tcPr>
            <w:tcW w:w="12900" w:type="dxa"/>
            <w:gridSpan w:val="4"/>
            <w:vAlign w:val="center"/>
          </w:tcPr>
          <w:p w14:paraId="617DC192">
            <w:pPr>
              <w:spacing w:line="240" w:lineRule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金川集团股份有限公司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 w14:paraId="082F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7" w:type="dxa"/>
            <w:gridSpan w:val="2"/>
            <w:vAlign w:val="center"/>
          </w:tcPr>
          <w:p w14:paraId="3E97F520">
            <w:pPr>
              <w:snapToGrid w:val="0"/>
              <w:spacing w:line="240" w:lineRule="auto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900" w:type="dxa"/>
            <w:gridSpan w:val="4"/>
            <w:vAlign w:val="center"/>
          </w:tcPr>
          <w:p w14:paraId="4E0B76F0">
            <w:pPr>
              <w:snapToGrid w:val="0"/>
              <w:spacing w:line="240" w:lineRule="auto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AD7C955">
      <w:pPr>
        <w:widowControl/>
        <w:snapToGrid w:val="0"/>
        <w:spacing w:line="360" w:lineRule="auto"/>
        <w:ind w:right="-1" w:firstLine="480" w:firstLineChars="200"/>
        <w:jc w:val="left"/>
        <w:rPr>
          <w:rFonts w:hint="eastAsia" w:ascii="宋体" w:hAnsi="宋体"/>
          <w:color w:val="auto"/>
          <w:sz w:val="24"/>
        </w:rPr>
      </w:pPr>
    </w:p>
    <w:p w14:paraId="1EFBEB08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</w:pPr>
      <w:r>
        <w:rPr>
          <w:color w:val="auto"/>
        </w:rPr>
        <w:br w:type="page"/>
      </w: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kern w:val="0"/>
          <w:sz w:val="24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《</w:t>
      </w: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铅精矿化学分析方法 第1部分： 铅量的测定  酸溶解-EDTA滴定法》</w:t>
      </w:r>
    </w:p>
    <w:p w14:paraId="01D33235">
      <w:pPr>
        <w:spacing w:line="360" w:lineRule="auto"/>
        <w:ind w:firstLine="360" w:firstLineChars="1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具体分工如下：</w:t>
      </w:r>
    </w:p>
    <w:tbl>
      <w:tblPr>
        <w:tblStyle w:val="4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754"/>
        <w:gridCol w:w="2718"/>
        <w:gridCol w:w="1489"/>
        <w:gridCol w:w="3228"/>
        <w:gridCol w:w="5465"/>
      </w:tblGrid>
      <w:tr w14:paraId="33BA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3" w:type="dxa"/>
            <w:vAlign w:val="center"/>
          </w:tcPr>
          <w:p w14:paraId="76BCDC97">
            <w:pPr>
              <w:snapToGrid w:val="0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54" w:type="dxa"/>
            <w:vAlign w:val="center"/>
          </w:tcPr>
          <w:p w14:paraId="56A6CD87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718" w:type="dxa"/>
            <w:vAlign w:val="center"/>
          </w:tcPr>
          <w:p w14:paraId="5E32ECE5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测定范围</w:t>
            </w:r>
          </w:p>
        </w:tc>
        <w:tc>
          <w:tcPr>
            <w:tcW w:w="1489" w:type="dxa"/>
            <w:vAlign w:val="center"/>
          </w:tcPr>
          <w:p w14:paraId="476504BD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</w:rPr>
              <w:t>起草单位</w:t>
            </w:r>
          </w:p>
        </w:tc>
        <w:tc>
          <w:tcPr>
            <w:tcW w:w="3228" w:type="dxa"/>
            <w:vAlign w:val="center"/>
          </w:tcPr>
          <w:p w14:paraId="5FBD93A5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一验单位</w:t>
            </w:r>
          </w:p>
        </w:tc>
        <w:tc>
          <w:tcPr>
            <w:tcW w:w="5465" w:type="dxa"/>
            <w:vAlign w:val="center"/>
          </w:tcPr>
          <w:p w14:paraId="44EC102A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二验单位</w:t>
            </w:r>
          </w:p>
        </w:tc>
      </w:tr>
      <w:tr w14:paraId="03FE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3" w:type="dxa"/>
            <w:vAlign w:val="center"/>
          </w:tcPr>
          <w:p w14:paraId="78152490">
            <w:pPr>
              <w:snapToGrid w:val="0"/>
              <w:spacing w:line="360" w:lineRule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4" w:type="dxa"/>
            <w:vAlign w:val="center"/>
          </w:tcPr>
          <w:p w14:paraId="71C035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铅精矿化学分析方法 第1部分： 铅量的测定  酸溶解-EDTA滴定法</w:t>
            </w:r>
          </w:p>
        </w:tc>
        <w:tc>
          <w:tcPr>
            <w:tcW w:w="2718" w:type="dxa"/>
            <w:vAlign w:val="center"/>
          </w:tcPr>
          <w:p w14:paraId="2895B19C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方法一：</w:t>
            </w:r>
          </w:p>
          <w:p w14:paraId="4BD95521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%~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%；</w:t>
            </w:r>
          </w:p>
          <w:p w14:paraId="5CF746EA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方法二：</w:t>
            </w:r>
          </w:p>
          <w:p w14:paraId="790CF4C4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%~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  <w:tc>
          <w:tcPr>
            <w:tcW w:w="1489" w:type="dxa"/>
            <w:vAlign w:val="center"/>
          </w:tcPr>
          <w:p w14:paraId="4C55A9AC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株洲冶炼集团股份有限公司</w:t>
            </w:r>
          </w:p>
        </w:tc>
        <w:tc>
          <w:tcPr>
            <w:tcW w:w="3228" w:type="dxa"/>
            <w:vAlign w:val="center"/>
          </w:tcPr>
          <w:p w14:paraId="226577A1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北矿检测技术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股份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有限公司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紫金矿业集团股份有限公司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、河南豫光金铅股份有限公司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、水口山有色金属有限责任公司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、江西铜业铅锌金属有限公司、河南金利金铅集团有限公司</w:t>
            </w:r>
          </w:p>
        </w:tc>
        <w:tc>
          <w:tcPr>
            <w:tcW w:w="5465" w:type="dxa"/>
            <w:vAlign w:val="center"/>
          </w:tcPr>
          <w:p w14:paraId="0B3ECA50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中国有色桂林矿产地质研究院有限公司、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防城港市东途矿产检测有限公司、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铜陵有色金属集团控股有限公司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中国检验认证集团广东有限公司</w:t>
            </w:r>
          </w:p>
        </w:tc>
      </w:tr>
      <w:tr w14:paraId="4622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127" w:type="dxa"/>
            <w:gridSpan w:val="2"/>
            <w:vAlign w:val="center"/>
          </w:tcPr>
          <w:p w14:paraId="6253A1CF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12900" w:type="dxa"/>
            <w:gridSpan w:val="4"/>
            <w:vAlign w:val="center"/>
          </w:tcPr>
          <w:p w14:paraId="5EE98FC2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月，完成样品的准备。</w:t>
            </w:r>
          </w:p>
          <w:p w14:paraId="3FCC1DD0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月，起草单位提交试验报告；2026年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月，验证单位提交验证报告。</w:t>
            </w:r>
          </w:p>
          <w:p w14:paraId="44371458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月预审；202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月审定。</w:t>
            </w:r>
          </w:p>
        </w:tc>
      </w:tr>
      <w:tr w14:paraId="1E59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39C02871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样品提供单位</w:t>
            </w:r>
          </w:p>
        </w:tc>
        <w:tc>
          <w:tcPr>
            <w:tcW w:w="12900" w:type="dxa"/>
            <w:gridSpan w:val="4"/>
            <w:vAlign w:val="center"/>
          </w:tcPr>
          <w:p w14:paraId="1E0E1FC3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水口山有色金属有限责任公司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北矿检测技术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股份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有限公司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紫金矿业集团股份有限公司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、河南豫光金铅股份有限公司、江西铜业铅锌金属有限公司、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防城港市东途矿产检测有限公司</w:t>
            </w:r>
          </w:p>
        </w:tc>
      </w:tr>
      <w:tr w14:paraId="38F8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6E182552">
            <w:pPr>
              <w:snapToGrid w:val="0"/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900" w:type="dxa"/>
            <w:gridSpan w:val="4"/>
            <w:vAlign w:val="center"/>
          </w:tcPr>
          <w:p w14:paraId="6DDA2975">
            <w:pPr>
              <w:snapToGrid w:val="0"/>
              <w:spacing w:line="360" w:lineRule="auto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ACE38B3">
      <w:pPr>
        <w:rPr>
          <w:color w:val="auto"/>
        </w:rPr>
      </w:pPr>
    </w:p>
    <w:p w14:paraId="7AE530E1">
      <w:pPr>
        <w:rPr>
          <w:color w:val="auto"/>
        </w:rPr>
      </w:pPr>
      <w:r>
        <w:rPr>
          <w:color w:val="auto"/>
        </w:rPr>
        <w:br w:type="page"/>
      </w:r>
    </w:p>
    <w:p w14:paraId="39B055DF">
      <w:pPr>
        <w:rPr>
          <w:color w:val="auto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CF32B53">
      <w:pPr>
        <w:rPr>
          <w:color w:val="auto"/>
        </w:rPr>
      </w:pPr>
    </w:p>
    <w:p w14:paraId="7E2888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9BBD6">
    <w:pPr>
      <w:pStyle w:val="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4668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0111B"/>
    <w:rsid w:val="7210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2026-06-02T01:01:00Z</dcterms:created>
  <dc:creator>WPS_1747749647</dc:creator>
  <cp:lastModifiedBy>WPS_1747749647</cp:lastModifiedBy>
  <dcterms:modified xsi:type="dcterms:W3CDTF">2026-06-02T01:02:14Z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B2450627D05F4D118FE6ABBCC9569530_11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