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2F076" w14:textId="77777777" w:rsidR="00877326" w:rsidRDefault="00000000">
      <w:pPr>
        <w:pStyle w:val="afd"/>
      </w:pPr>
      <w:bookmarkStart w:id="0" w:name="SectionMark0"/>
      <w:r>
        <w:rPr>
          <w:noProof/>
        </w:rPr>
        <mc:AlternateContent>
          <mc:Choice Requires="wps">
            <w:drawing>
              <wp:anchor distT="0" distB="0" distL="114300" distR="114300" simplePos="0" relativeHeight="251667456" behindDoc="0" locked="0" layoutInCell="1" allowOverlap="1" wp14:anchorId="6D94C8BA" wp14:editId="7FE569F3">
                <wp:simplePos x="0" y="0"/>
                <wp:positionH relativeFrom="column">
                  <wp:posOffset>1926590</wp:posOffset>
                </wp:positionH>
                <wp:positionV relativeFrom="paragraph">
                  <wp:posOffset>8861425</wp:posOffset>
                </wp:positionV>
                <wp:extent cx="1933575" cy="0"/>
                <wp:effectExtent l="0" t="1270" r="1905" b="0"/>
                <wp:wrapNone/>
                <wp:docPr id="2009898039" name="直接连接符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a:noFill/>
                        </a:ln>
                      </wps:spPr>
                      <wps:bodyPr/>
                    </wps:wsp>
                  </a:graphicData>
                </a:graphic>
              </wp:anchor>
            </w:drawing>
          </mc:Choice>
          <mc:Fallback>
            <w:pict>
              <v:line w14:anchorId="39DF70EF" id="直接连接符 1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1.7pt,697.75pt" to="303.95pt,6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" stroked="f"/>
            </w:pict>
          </mc:Fallback>
        </mc:AlternateContent>
      </w:r>
      <w:r>
        <w:rPr>
          <w:noProof/>
        </w:rPr>
        <mc:AlternateContent>
          <mc:Choice Requires="wps">
            <w:drawing>
              <wp:anchor distT="0" distB="0" distL="114300" distR="114300" simplePos="0" relativeHeight="251666432" behindDoc="0" locked="0" layoutInCell="1" allowOverlap="1" wp14:anchorId="1F1E7C27" wp14:editId="6F8D94CB">
                <wp:simplePos x="0" y="0"/>
                <wp:positionH relativeFrom="column">
                  <wp:posOffset>0</wp:posOffset>
                </wp:positionH>
                <wp:positionV relativeFrom="paragraph">
                  <wp:posOffset>8890000</wp:posOffset>
                </wp:positionV>
                <wp:extent cx="6121400" cy="0"/>
                <wp:effectExtent l="14605" t="10795" r="7620" b="8255"/>
                <wp:wrapNone/>
                <wp:docPr id="1383993980" name="直接连接符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cmpd="sng">
                          <a:solidFill>
                            <a:srgbClr val="FFFFFF"/>
                          </a:solidFill>
                          <a:round/>
                        </a:ln>
                      </wps:spPr>
                      <wps:bodyPr/>
                    </wps:wsp>
                  </a:graphicData>
                </a:graphic>
              </wp:anchor>
            </w:drawing>
          </mc:Choice>
          <mc:Fallback>
            <w:pict>
              <v:line w14:anchorId="33C03B19" id="直接连接符 1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0,700pt" to="482pt,70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" strokecolor="white" strokeweight="1pt"/>
            </w:pict>
          </mc:Fallback>
        </mc:AlternateContent>
      </w:r>
      <w:r>
        <w:rPr>
          <w:noProof/>
        </w:rPr>
        <mc:AlternateContent>
          <mc:Choice Requires="wps">
            <w:drawing>
              <wp:anchor distT="0" distB="0" distL="114300" distR="114300" simplePos="0" relativeHeight="251664384" behindDoc="0" locked="1" layoutInCell="1" allowOverlap="1" wp14:anchorId="25922B88" wp14:editId="739CB694">
                <wp:simplePos x="0" y="0"/>
                <wp:positionH relativeFrom="margin">
                  <wp:posOffset>0</wp:posOffset>
                </wp:positionH>
                <wp:positionV relativeFrom="margin">
                  <wp:posOffset>8695055</wp:posOffset>
                </wp:positionV>
                <wp:extent cx="6120130" cy="363220"/>
                <wp:effectExtent l="0" t="635" r="0" b="0"/>
                <wp:wrapNone/>
                <wp:docPr id="1121702068"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63220"/>
                        </a:xfrm>
                        <a:prstGeom prst="rect">
                          <a:avLst/>
                        </a:prstGeom>
                        <a:solidFill>
                          <a:srgbClr val="FFFFFF"/>
                        </a:solidFill>
                        <a:ln>
                          <a:noFill/>
                        </a:ln>
                      </wps:spPr>
                      <wps:txbx>
                        <w:txbxContent>
                          <w:tbl>
                            <w:tblPr>
                              <w:tblW w:w="0" w:type="auto"/>
                              <w:tblInd w:w="1517" w:type="dxa"/>
                              <w:tblLayout w:type="fixed"/>
                              <w:tblLook w:val="04A0" w:firstRow="1" w:lastRow="0" w:firstColumn="1" w:lastColumn="0" w:noHBand="0" w:noVBand="1"/>
                            </w:tblPr>
                            <w:tblGrid>
                              <w:gridCol w:w="5340"/>
                              <w:gridCol w:w="1277"/>
                            </w:tblGrid>
                            <w:tr w:rsidR="00877326" w14:paraId="04161DDD" w14:textId="77777777">
                              <w:tc>
                                <w:tcPr>
                                  <w:tcW w:w="5340" w:type="dxa"/>
                                  <w:noWrap/>
                                  <w:vAlign w:val="center"/>
                                </w:tcPr>
                                <w:p w14:paraId="5504848A" w14:textId="77777777" w:rsidR="00877326" w:rsidRDefault="00000000">
                                  <w:pPr>
                                    <w:spacing w:line="320" w:lineRule="atLeast"/>
                                    <w:rPr>
                                      <w:rFonts w:ascii="黑体" w:eastAsia="黑体"/>
                                      <w:w w:val="120"/>
                                      <w:sz w:val="36"/>
                                    </w:rPr>
                                  </w:pPr>
                                  <w:r>
                                    <w:rPr>
                                      <w:rStyle w:val="af1"/>
                                      <w:rFonts w:hint="eastAsia"/>
                                      <w:sz w:val="36"/>
                                      <w:szCs w:val="21"/>
                                    </w:rPr>
                                    <w:t>中华人民共和国工业和信息化部</w:t>
                                  </w:r>
                                </w:p>
                              </w:tc>
                              <w:tc>
                                <w:tcPr>
                                  <w:tcW w:w="1277" w:type="dxa"/>
                                  <w:noWrap/>
                                  <w:vAlign w:val="center"/>
                                </w:tcPr>
                                <w:p w14:paraId="295D8723" w14:textId="77777777" w:rsidR="00877326" w:rsidRDefault="00000000">
                                  <w:pPr>
                                    <w:spacing w:line="320" w:lineRule="atLeast"/>
                                    <w:rPr>
                                      <w:rFonts w:ascii="黑体" w:eastAsia="黑体"/>
                                      <w:sz w:val="28"/>
                                      <w:szCs w:val="28"/>
                                    </w:rPr>
                                  </w:pPr>
                                  <w:r>
                                    <w:rPr>
                                      <w:rFonts w:ascii="黑体" w:eastAsia="黑体" w:hint="eastAsia"/>
                                      <w:sz w:val="28"/>
                                      <w:szCs w:val="28"/>
                                    </w:rPr>
                                    <w:t>发布</w:t>
                                  </w:r>
                                </w:p>
                              </w:tc>
                            </w:tr>
                          </w:tbl>
                          <w:p w14:paraId="5F845A16" w14:textId="77777777" w:rsidR="00877326" w:rsidRDefault="00877326">
                            <w:pPr>
                              <w:pStyle w:val="afff2"/>
                            </w:pPr>
                          </w:p>
                        </w:txbxContent>
                      </wps:txbx>
                      <wps:bodyPr rot="0" vert="horz" wrap="square" lIns="0" tIns="0" rIns="0" bIns="0" anchor="t" anchorCtr="0" upright="1">
                        <a:noAutofit/>
                      </wps:bodyPr>
                    </wps:wsp>
                  </a:graphicData>
                </a:graphic>
              </wp:anchor>
            </w:drawing>
          </mc:Choice>
          <mc:Fallback>
            <w:pict>
              <v:shapetype w14:anchorId="25922B88" id="_x0000_t202" coordsize="21600,21600" o:spt="202" path="m,l,21600r21600,l21600,xe">
                <v:stroke joinstyle="miter"/>
                <v:path gradientshapeok="t" o:connecttype="rect"/>
              </v:shapetype>
              <v:shape id="文本框 9" o:spid="_x0000_s1026" type="#_x0000_t202" style="position:absolute;left:0;text-align:left;margin-left:0;margin-top:684.65pt;width:481.9pt;height:28.6pt;z-index:25166438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" stroked="f">
                <v:textbox inset="0,0,0,0">
                  <w:txbxContent>
                    <w:tbl>
                      <w:tblPr>
                        <w:tblW w:w="0" w:type="auto"/>
                        <w:tblInd w:w="1517" w:type="dxa"/>
                        <w:tblLayout w:type="fixed"/>
                        <w:tblLook w:val="04A0" w:firstRow="1" w:lastRow="0" w:firstColumn="1" w:lastColumn="0" w:noHBand="0" w:noVBand="1"/>
                      </w:tblPr>
                      <w:tblGrid>
                        <w:gridCol w:w="5340"/>
                        <w:gridCol w:w="1277"/>
                      </w:tblGrid>
                      <w:tr w:rsidR="00877326" w14:paraId="04161DDD" w14:textId="77777777">
                        <w:tc>
                          <w:tcPr>
                            <w:tcW w:w="5340" w:type="dxa"/>
                            <w:noWrap/>
                            <w:vAlign w:val="center"/>
                          </w:tcPr>
                          <w:p w14:paraId="5504848A" w14:textId="77777777" w:rsidR="00877326" w:rsidRDefault="00000000">
                            <w:pPr>
                              <w:spacing w:line="320" w:lineRule="atLeast"/>
                              <w:rPr>
                                <w:rFonts w:ascii="黑体" w:eastAsia="黑体"/>
                                <w:w w:val="120"/>
                                <w:sz w:val="36"/>
                              </w:rPr>
                            </w:pPr>
                            <w:r>
                              <w:rPr>
                                <w:rStyle w:val="af1"/>
                                <w:rFonts w:hint="eastAsia"/>
                                <w:sz w:val="36"/>
                                <w:szCs w:val="21"/>
                              </w:rPr>
                              <w:t>中华人民共和国工业和信息化部</w:t>
                            </w:r>
                          </w:p>
                        </w:tc>
                        <w:tc>
                          <w:tcPr>
                            <w:tcW w:w="1277" w:type="dxa"/>
                            <w:noWrap/>
                            <w:vAlign w:val="center"/>
                          </w:tcPr>
                          <w:p w14:paraId="295D8723" w14:textId="77777777" w:rsidR="00877326" w:rsidRDefault="00000000">
                            <w:pPr>
                              <w:spacing w:line="320" w:lineRule="atLeast"/>
                              <w:rPr>
                                <w:rFonts w:ascii="黑体" w:eastAsia="黑体"/>
                                <w:sz w:val="28"/>
                                <w:szCs w:val="28"/>
                              </w:rPr>
                            </w:pPr>
                            <w:r>
                              <w:rPr>
                                <w:rFonts w:ascii="黑体" w:eastAsia="黑体" w:hint="eastAsia"/>
                                <w:sz w:val="28"/>
                                <w:szCs w:val="28"/>
                              </w:rPr>
                              <w:t>发布</w:t>
                            </w:r>
                          </w:p>
                        </w:tc>
                      </w:tr>
                    </w:tbl>
                    <w:p w14:paraId="5F845A16" w14:textId="77777777" w:rsidR="00877326" w:rsidRDefault="00877326">
                      <w:pPr>
                        <w:pStyle w:val="afff2"/>
                      </w:pPr>
                    </w:p>
                  </w:txbxContent>
                </v:textbox>
                <w10:wrap anchorx="margin" anchory="margin"/>
                <w10:anchorlock/>
              </v:shape>
            </w:pict>
          </mc:Fallback>
        </mc:AlternateContent>
      </w:r>
      <w:r>
        <w:rPr>
          <w:noProof/>
        </w:rPr>
        <mc:AlternateContent>
          <mc:Choice Requires="wps">
            <w:drawing>
              <wp:anchor distT="0" distB="0" distL="114300" distR="114300" simplePos="0" relativeHeight="251663360" behindDoc="0" locked="1" layoutInCell="1" allowOverlap="1" wp14:anchorId="5E15321E" wp14:editId="6E308788">
                <wp:simplePos x="0" y="0"/>
                <wp:positionH relativeFrom="margin">
                  <wp:posOffset>0</wp:posOffset>
                </wp:positionH>
                <wp:positionV relativeFrom="margin">
                  <wp:posOffset>8108950</wp:posOffset>
                </wp:positionV>
                <wp:extent cx="6104255" cy="312420"/>
                <wp:effectExtent l="0" t="0" r="0" b="3175"/>
                <wp:wrapNone/>
                <wp:docPr id="1425383774" name="文本框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4255" cy="312420"/>
                        </a:xfrm>
                        <a:prstGeom prst="rect">
                          <a:avLst/>
                        </a:prstGeom>
                        <a:solidFill>
                          <a:srgbClr val="FFFFFF"/>
                        </a:solidFill>
                        <a:ln>
                          <a:noFill/>
                        </a:ln>
                      </wps:spPr>
                      <wps:txbx>
                        <w:txbxContent>
                          <w:p w14:paraId="7380DDAC" w14:textId="77777777" w:rsidR="00877326" w:rsidRDefault="00000000">
                            <w:pPr>
                              <w:pStyle w:val="afa"/>
                            </w:pPr>
                            <w:r>
                              <w:rPr>
                                <w:rFonts w:ascii="黑体" w:hint="eastAsia"/>
                                <w:spacing w:val="-1"/>
                                <w:position w:val="-3"/>
                                <w:szCs w:val="28"/>
                              </w:rPr>
                              <w:t>202×</w:t>
                            </w:r>
                            <w:r>
                              <w:rPr>
                                <w:rFonts w:ascii="黑体" w:cs="黑体" w:hint="eastAsia"/>
                                <w:position w:val="-3"/>
                                <w:szCs w:val="28"/>
                              </w:rPr>
                              <w:t>－××－××</w:t>
                            </w:r>
                            <w:r>
                              <w:rPr>
                                <w:rFonts w:ascii="黑体" w:hint="eastAsia"/>
                                <w:position w:val="-3"/>
                                <w:szCs w:val="28"/>
                              </w:rPr>
                              <w:t xml:space="preserve">     </w:t>
                            </w:r>
                            <w:r>
                              <w:rPr>
                                <w:rFonts w:ascii="黑体" w:hint="eastAsia"/>
                                <w:spacing w:val="3"/>
                                <w:position w:val="-3"/>
                                <w:szCs w:val="28"/>
                              </w:rPr>
                              <w:t xml:space="preserve"> </w:t>
                            </w:r>
                            <w:r>
                              <w:rPr>
                                <w:rFonts w:ascii="黑体" w:cs="黑体" w:hint="eastAsia"/>
                                <w:position w:val="-3"/>
                                <w:szCs w:val="28"/>
                              </w:rPr>
                              <w:t>发布</w:t>
                            </w:r>
                            <w:proofErr w:type="gramStart"/>
                            <w:r>
                              <w:rPr>
                                <w:rFonts w:ascii="黑体" w:cs="黑体" w:hint="eastAsia"/>
                                <w:position w:val="-3"/>
                                <w:szCs w:val="28"/>
                              </w:rPr>
                              <w:t xml:space="preserve">　　　　　　　　　</w:t>
                            </w:r>
                            <w:proofErr w:type="gramEnd"/>
                            <w:r>
                              <w:rPr>
                                <w:rFonts w:ascii="黑体" w:hint="eastAsia"/>
                                <w:spacing w:val="-1"/>
                                <w:position w:val="-3"/>
                                <w:szCs w:val="28"/>
                              </w:rPr>
                              <w:t>202×</w:t>
                            </w:r>
                            <w:r>
                              <w:rPr>
                                <w:rFonts w:ascii="黑体" w:cs="黑体" w:hint="eastAsia"/>
                                <w:position w:val="-3"/>
                                <w:szCs w:val="28"/>
                              </w:rPr>
                              <w:t>－××－××</w:t>
                            </w:r>
                            <w:r>
                              <w:rPr>
                                <w:rFonts w:ascii="黑体" w:hint="eastAsia"/>
                                <w:spacing w:val="-2"/>
                                <w:position w:val="-3"/>
                                <w:szCs w:val="28"/>
                              </w:rPr>
                              <w:t xml:space="preserve"> </w:t>
                            </w:r>
                            <w:r>
                              <w:rPr>
                                <w:rFonts w:ascii="黑体" w:cs="黑体" w:hint="eastAsia"/>
                                <w:position w:val="-3"/>
                                <w:szCs w:val="28"/>
                              </w:rPr>
                              <w:t>实施</w:t>
                            </w:r>
                          </w:p>
                        </w:txbxContent>
                      </wps:txbx>
                      <wps:bodyPr rot="0" vert="horz" wrap="square" lIns="0" tIns="0" rIns="0" bIns="0" anchor="t" anchorCtr="0" upright="1">
                        <a:noAutofit/>
                      </wps:bodyPr>
                    </wps:wsp>
                  </a:graphicData>
                </a:graphic>
              </wp:anchor>
            </w:drawing>
          </mc:Choice>
          <mc:Fallback>
            <w:pict>
              <v:shape w14:anchorId="5E15321E" id="文本框 8" o:spid="_x0000_s1027" type="#_x0000_t202" style="position:absolute;left:0;text-align:left;margin-left:0;margin-top:638.5pt;width:480.65pt;height:24.6pt;z-index:25166336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" stroked="f">
                <v:textbox inset="0,0,0,0">
                  <w:txbxContent>
                    <w:p w14:paraId="7380DDAC" w14:textId="77777777" w:rsidR="00877326" w:rsidRDefault="00000000">
                      <w:pPr>
                        <w:pStyle w:val="afa"/>
                      </w:pPr>
                      <w:r>
                        <w:rPr>
                          <w:rFonts w:ascii="黑体" w:hint="eastAsia"/>
                          <w:spacing w:val="-1"/>
                          <w:position w:val="-3"/>
                          <w:szCs w:val="28"/>
                        </w:rPr>
                        <w:t>202×</w:t>
                      </w:r>
                      <w:r>
                        <w:rPr>
                          <w:rFonts w:ascii="黑体" w:cs="黑体" w:hint="eastAsia"/>
                          <w:position w:val="-3"/>
                          <w:szCs w:val="28"/>
                        </w:rPr>
                        <w:t>－××－××</w:t>
                      </w:r>
                      <w:r>
                        <w:rPr>
                          <w:rFonts w:ascii="黑体" w:hint="eastAsia"/>
                          <w:position w:val="-3"/>
                          <w:szCs w:val="28"/>
                        </w:rPr>
                        <w:t xml:space="preserve">     </w:t>
                      </w:r>
                      <w:r>
                        <w:rPr>
                          <w:rFonts w:ascii="黑体" w:hint="eastAsia"/>
                          <w:spacing w:val="3"/>
                          <w:position w:val="-3"/>
                          <w:szCs w:val="28"/>
                        </w:rPr>
                        <w:t xml:space="preserve"> </w:t>
                      </w:r>
                      <w:r>
                        <w:rPr>
                          <w:rFonts w:ascii="黑体" w:cs="黑体" w:hint="eastAsia"/>
                          <w:position w:val="-3"/>
                          <w:szCs w:val="28"/>
                        </w:rPr>
                        <w:t>发布</w:t>
                      </w:r>
                      <w:proofErr w:type="gramStart"/>
                      <w:r>
                        <w:rPr>
                          <w:rFonts w:ascii="黑体" w:cs="黑体" w:hint="eastAsia"/>
                          <w:position w:val="-3"/>
                          <w:szCs w:val="28"/>
                        </w:rPr>
                        <w:t xml:space="preserve">　　　　　　　　　</w:t>
                      </w:r>
                      <w:proofErr w:type="gramEnd"/>
                      <w:r>
                        <w:rPr>
                          <w:rFonts w:ascii="黑体" w:hint="eastAsia"/>
                          <w:spacing w:val="-1"/>
                          <w:position w:val="-3"/>
                          <w:szCs w:val="28"/>
                        </w:rPr>
                        <w:t>202×</w:t>
                      </w:r>
                      <w:r>
                        <w:rPr>
                          <w:rFonts w:ascii="黑体" w:cs="黑体" w:hint="eastAsia"/>
                          <w:position w:val="-3"/>
                          <w:szCs w:val="28"/>
                        </w:rPr>
                        <w:t>－××－××</w:t>
                      </w:r>
                      <w:r>
                        <w:rPr>
                          <w:rFonts w:ascii="黑体" w:hint="eastAsia"/>
                          <w:spacing w:val="-2"/>
                          <w:position w:val="-3"/>
                          <w:szCs w:val="28"/>
                        </w:rPr>
                        <w:t xml:space="preserve"> </w:t>
                      </w:r>
                      <w:r>
                        <w:rPr>
                          <w:rFonts w:ascii="黑体" w:cs="黑体" w:hint="eastAsia"/>
                          <w:position w:val="-3"/>
                          <w:szCs w:val="28"/>
                        </w:rPr>
                        <w:t>实施</w:t>
                      </w:r>
                    </w:p>
                  </w:txbxContent>
                </v:textbox>
                <w10:wrap anchorx="margin" anchory="margin"/>
                <w10:anchorlock/>
              </v:shape>
            </w:pict>
          </mc:Fallback>
        </mc:AlternateContent>
      </w:r>
      <w:r>
        <w:rPr>
          <w:noProof/>
        </w:rPr>
        <mc:AlternateContent>
          <mc:Choice Requires="wps">
            <w:drawing>
              <wp:anchor distT="0" distB="0" distL="114300" distR="114300" simplePos="0" relativeHeight="251662336" behindDoc="0" locked="1" layoutInCell="1" allowOverlap="1" wp14:anchorId="56CC560E" wp14:editId="780E356B">
                <wp:simplePos x="0" y="0"/>
                <wp:positionH relativeFrom="margin">
                  <wp:posOffset>0</wp:posOffset>
                </wp:positionH>
                <wp:positionV relativeFrom="margin">
                  <wp:posOffset>3635375</wp:posOffset>
                </wp:positionV>
                <wp:extent cx="5934075" cy="4388485"/>
                <wp:effectExtent l="0" t="4445" r="4445" b="0"/>
                <wp:wrapNone/>
                <wp:docPr id="1956533992"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4388485"/>
                        </a:xfrm>
                        <a:prstGeom prst="rect">
                          <a:avLst/>
                        </a:prstGeom>
                        <a:solidFill>
                          <a:srgbClr val="FFFFFF"/>
                        </a:solidFill>
                        <a:ln>
                          <a:noFill/>
                        </a:ln>
                      </wps:spPr>
                      <wps:txbx>
                        <w:txbxContent>
                          <w:p w14:paraId="6FB58795" w14:textId="77777777" w:rsidR="00877326" w:rsidRDefault="00000000">
                            <w:pPr>
                              <w:pStyle w:val="affa"/>
                              <w:rPr>
                                <w:rFonts w:ascii="黑体" w:eastAsia="黑体" w:hAnsi="宋体" w:hint="eastAsia"/>
                                <w:bCs/>
                                <w:sz w:val="52"/>
                                <w:szCs w:val="52"/>
                              </w:rPr>
                            </w:pPr>
                            <w:proofErr w:type="gramStart"/>
                            <w:r>
                              <w:rPr>
                                <w:rFonts w:ascii="黑体" w:eastAsia="黑体" w:hAnsi="宋体" w:hint="eastAsia"/>
                                <w:bCs/>
                                <w:sz w:val="52"/>
                                <w:szCs w:val="52"/>
                              </w:rPr>
                              <w:t>锡及锡</w:t>
                            </w:r>
                            <w:proofErr w:type="gramEnd"/>
                            <w:r>
                              <w:rPr>
                                <w:rFonts w:ascii="黑体" w:eastAsia="黑体" w:hAnsi="宋体" w:hint="eastAsia"/>
                                <w:bCs/>
                                <w:sz w:val="52"/>
                                <w:szCs w:val="52"/>
                              </w:rPr>
                              <w:t>合金蒸发料</w:t>
                            </w:r>
                          </w:p>
                          <w:p w14:paraId="221F4A94" w14:textId="77777777" w:rsidR="00877326" w:rsidRDefault="00000000">
                            <w:pPr>
                              <w:pStyle w:val="afb"/>
                              <w:ind w:firstLine="480"/>
                            </w:pPr>
                            <w:r>
                              <w:rPr>
                                <w:rFonts w:ascii="黑体" w:eastAsia="黑体" w:hAnsi="黑体"/>
                                <w:szCs w:val="28"/>
                              </w:rPr>
                              <w:t>Evaporated tin and tin alloy material</w:t>
                            </w:r>
                          </w:p>
                          <w:p w14:paraId="257CD587" w14:textId="77777777" w:rsidR="00877326" w:rsidRDefault="00000000">
                            <w:pPr>
                              <w:jc w:val="center"/>
                              <w:rPr>
                                <w:color w:val="000000"/>
                              </w:rPr>
                            </w:pPr>
                            <w:r>
                              <w:rPr>
                                <w:rFonts w:hint="eastAsia"/>
                                <w:color w:val="000000"/>
                                <w:sz w:val="28"/>
                                <w:szCs w:val="28"/>
                              </w:rPr>
                              <w:t>（草案）</w:t>
                            </w:r>
                          </w:p>
                          <w:p w14:paraId="411853A4" w14:textId="77777777" w:rsidR="00877326" w:rsidRDefault="00877326">
                            <w:pPr>
                              <w:rPr>
                                <w:color w:val="000000"/>
                              </w:rPr>
                            </w:pPr>
                          </w:p>
                          <w:p w14:paraId="5D4D8BE0" w14:textId="77777777" w:rsidR="00877326" w:rsidRDefault="00877326">
                            <w:pPr>
                              <w:pStyle w:val="aff0"/>
                              <w:rPr>
                                <w:sz w:val="28"/>
                                <w:szCs w:val="28"/>
                              </w:rPr>
                            </w:pPr>
                          </w:p>
                        </w:txbxContent>
                      </wps:txbx>
                      <wps:bodyPr rot="0" vert="horz" wrap="square" lIns="0" tIns="0" rIns="0" bIns="0" anchor="t" anchorCtr="0" upright="1">
                        <a:noAutofit/>
                      </wps:bodyPr>
                    </wps:wsp>
                  </a:graphicData>
                </a:graphic>
              </wp:anchor>
            </w:drawing>
          </mc:Choice>
          <mc:Fallback>
            <w:pict>
              <v:shape w14:anchorId="56CC560E" id="文本框 7" o:spid="_x0000_s1028" type="#_x0000_t202" style="position:absolute;left:0;text-align:left;margin-left:0;margin-top:286.25pt;width:467.25pt;height:345.55pt;z-index:251662336;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" stroked="f">
                <v:textbox inset="0,0,0,0">
                  <w:txbxContent>
                    <w:p w14:paraId="6FB58795" w14:textId="77777777" w:rsidR="00877326" w:rsidRDefault="00000000">
                      <w:pPr>
                        <w:pStyle w:val="affa"/>
                        <w:rPr>
                          <w:rFonts w:ascii="黑体" w:eastAsia="黑体" w:hAnsi="宋体" w:hint="eastAsia"/>
                          <w:bCs/>
                          <w:sz w:val="52"/>
                          <w:szCs w:val="52"/>
                        </w:rPr>
                      </w:pPr>
                      <w:proofErr w:type="gramStart"/>
                      <w:r>
                        <w:rPr>
                          <w:rFonts w:ascii="黑体" w:eastAsia="黑体" w:hAnsi="宋体" w:hint="eastAsia"/>
                          <w:bCs/>
                          <w:sz w:val="52"/>
                          <w:szCs w:val="52"/>
                        </w:rPr>
                        <w:t>锡及锡</w:t>
                      </w:r>
                      <w:proofErr w:type="gramEnd"/>
                      <w:r>
                        <w:rPr>
                          <w:rFonts w:ascii="黑体" w:eastAsia="黑体" w:hAnsi="宋体" w:hint="eastAsia"/>
                          <w:bCs/>
                          <w:sz w:val="52"/>
                          <w:szCs w:val="52"/>
                        </w:rPr>
                        <w:t>合金蒸发料</w:t>
                      </w:r>
                    </w:p>
                    <w:p w14:paraId="221F4A94" w14:textId="77777777" w:rsidR="00877326" w:rsidRDefault="00000000">
                      <w:pPr>
                        <w:pStyle w:val="afb"/>
                        <w:ind w:firstLine="480"/>
                      </w:pPr>
                      <w:r>
                        <w:rPr>
                          <w:rFonts w:ascii="黑体" w:eastAsia="黑体" w:hAnsi="黑体"/>
                          <w:szCs w:val="28"/>
                        </w:rPr>
                        <w:t>Evaporated tin and tin alloy material</w:t>
                      </w:r>
                    </w:p>
                    <w:p w14:paraId="257CD587" w14:textId="77777777" w:rsidR="00877326" w:rsidRDefault="00000000">
                      <w:pPr>
                        <w:jc w:val="center"/>
                        <w:rPr>
                          <w:color w:val="000000"/>
                        </w:rPr>
                      </w:pPr>
                      <w:r>
                        <w:rPr>
                          <w:rFonts w:hint="eastAsia"/>
                          <w:color w:val="000000"/>
                          <w:sz w:val="28"/>
                          <w:szCs w:val="28"/>
                        </w:rPr>
                        <w:t>（草案）</w:t>
                      </w:r>
                    </w:p>
                    <w:p w14:paraId="411853A4" w14:textId="77777777" w:rsidR="00877326" w:rsidRDefault="00877326">
                      <w:pPr>
                        <w:rPr>
                          <w:color w:val="000000"/>
                        </w:rPr>
                      </w:pPr>
                    </w:p>
                    <w:p w14:paraId="5D4D8BE0" w14:textId="77777777" w:rsidR="00877326" w:rsidRDefault="00877326">
                      <w:pPr>
                        <w:pStyle w:val="aff0"/>
                        <w:rPr>
                          <w:sz w:val="28"/>
                          <w:szCs w:val="28"/>
                        </w:rPr>
                      </w:pPr>
                    </w:p>
                  </w:txbxContent>
                </v:textbox>
                <w10:wrap anchorx="margin" anchory="margin"/>
                <w10:anchorlock/>
              </v:shape>
            </w:pict>
          </mc:Fallback>
        </mc:AlternateContent>
      </w:r>
      <w:r>
        <w:rPr>
          <w:noProof/>
        </w:rPr>
        <mc:AlternateContent>
          <mc:Choice Requires="wps">
            <w:drawing>
              <wp:anchor distT="0" distB="0" distL="114300" distR="114300" simplePos="0" relativeHeight="251661312" behindDoc="0" locked="1" layoutInCell="1" allowOverlap="1" wp14:anchorId="54243E02" wp14:editId="0D6BC18D">
                <wp:simplePos x="0" y="0"/>
                <wp:positionH relativeFrom="margin">
                  <wp:posOffset>3994150</wp:posOffset>
                </wp:positionH>
                <wp:positionV relativeFrom="margin">
                  <wp:posOffset>1444625</wp:posOffset>
                </wp:positionV>
                <wp:extent cx="2126615" cy="662940"/>
                <wp:effectExtent l="0" t="0" r="6985" b="3810"/>
                <wp:wrapNone/>
                <wp:docPr id="678832453"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6615" cy="662940"/>
                        </a:xfrm>
                        <a:prstGeom prst="rect">
                          <a:avLst/>
                        </a:prstGeom>
                        <a:solidFill>
                          <a:srgbClr val="FFFFFF"/>
                        </a:solidFill>
                        <a:ln>
                          <a:noFill/>
                        </a:ln>
                      </wps:spPr>
                      <wps:txbx>
                        <w:txbxContent>
                          <w:p w14:paraId="15CAEC5A" w14:textId="77777777" w:rsidR="00877326" w:rsidRDefault="00000000">
                            <w:pPr>
                              <w:jc w:val="right"/>
                              <w:rPr>
                                <w:rFonts w:ascii="黑体" w:eastAsia="黑体"/>
                                <w:spacing w:val="-1"/>
                                <w:kern w:val="0"/>
                                <w:position w:val="-3"/>
                                <w:sz w:val="28"/>
                                <w:szCs w:val="28"/>
                              </w:rPr>
                            </w:pPr>
                            <w:bookmarkStart w:id="1" w:name="OLE_LINK2"/>
                            <w:r>
                              <w:rPr>
                                <w:rFonts w:ascii="黑体" w:eastAsia="黑体" w:hint="eastAsia"/>
                                <w:spacing w:val="-1"/>
                                <w:kern w:val="0"/>
                                <w:position w:val="-3"/>
                                <w:sz w:val="28"/>
                                <w:szCs w:val="28"/>
                              </w:rPr>
                              <w:t>YS</w:t>
                            </w:r>
                            <w:r>
                              <w:rPr>
                                <w:rFonts w:ascii="黑体" w:eastAsia="黑体"/>
                                <w:spacing w:val="-1"/>
                                <w:kern w:val="0"/>
                                <w:position w:val="-3"/>
                                <w:sz w:val="28"/>
                                <w:szCs w:val="28"/>
                              </w:rPr>
                              <w:t xml:space="preserve">/T </w:t>
                            </w:r>
                            <w:bookmarkEnd w:id="1"/>
                            <w:r>
                              <w:rPr>
                                <w:rFonts w:ascii="黑体" w:eastAsia="黑体" w:hint="eastAsia"/>
                                <w:spacing w:val="-1"/>
                                <w:kern w:val="0"/>
                                <w:position w:val="-3"/>
                                <w:sz w:val="28"/>
                                <w:szCs w:val="28"/>
                              </w:rPr>
                              <w:t>××××—202×</w:t>
                            </w:r>
                          </w:p>
                          <w:p w14:paraId="24DA0294" w14:textId="77777777" w:rsidR="00877326" w:rsidRDefault="00000000">
                            <w:pPr>
                              <w:jc w:val="right"/>
                              <w:rPr>
                                <w:rFonts w:ascii="黑体" w:eastAsia="黑体"/>
                                <w:spacing w:val="-1"/>
                                <w:kern w:val="0"/>
                                <w:position w:val="-3"/>
                              </w:rPr>
                            </w:pPr>
                            <w:r>
                              <w:rPr>
                                <w:rFonts w:ascii="黑体" w:eastAsia="黑体" w:hint="eastAsia"/>
                                <w:spacing w:val="-1"/>
                                <w:kern w:val="0"/>
                                <w:position w:val="-3"/>
                              </w:rPr>
                              <w:t>代替YS</w:t>
                            </w:r>
                            <w:r>
                              <w:rPr>
                                <w:rFonts w:ascii="黑体" w:eastAsia="黑体"/>
                                <w:spacing w:val="-1"/>
                                <w:kern w:val="0"/>
                                <w:position w:val="-3"/>
                              </w:rPr>
                              <w:t>/T 1151-2016</w:t>
                            </w:r>
                          </w:p>
                          <w:p w14:paraId="5AA1B5FD" w14:textId="77777777" w:rsidR="00877326" w:rsidRDefault="00877326">
                            <w:pPr>
                              <w:rPr>
                                <w:rFonts w:ascii="黑体" w:eastAsia="黑体" w:hAnsi="黑体" w:hint="eastAsia"/>
                                <w:bCs/>
                                <w:sz w:val="28"/>
                                <w:szCs w:val="28"/>
                              </w:rPr>
                            </w:pPr>
                          </w:p>
                          <w:p w14:paraId="08CF9D08" w14:textId="77777777" w:rsidR="00877326" w:rsidRDefault="00877326">
                            <w:pPr>
                              <w:jc w:val="right"/>
                              <w:rPr>
                                <w:rFonts w:ascii="宋体" w:hAnsi="宋体" w:hint="eastAsia"/>
                                <w:b/>
                                <w:bCs/>
                                <w:sz w:val="28"/>
                                <w:szCs w:val="28"/>
                              </w:rPr>
                            </w:pPr>
                          </w:p>
                          <w:p w14:paraId="1FC7E186" w14:textId="77777777" w:rsidR="00877326" w:rsidRDefault="00877326">
                            <w:pPr>
                              <w:pStyle w:val="20"/>
                              <w:rPr>
                                <w:rFonts w:ascii="宋体" w:hAnsi="宋体" w:hint="eastAsia"/>
                                <w:b/>
                                <w:szCs w:val="28"/>
                              </w:rPr>
                            </w:pPr>
                          </w:p>
                        </w:txbxContent>
                      </wps:txbx>
                      <wps:bodyPr rot="0" vert="horz" wrap="square" lIns="0" tIns="0" rIns="0" bIns="0" anchor="t" anchorCtr="0" upright="1">
                        <a:noAutofit/>
                      </wps:bodyPr>
                    </wps:wsp>
                  </a:graphicData>
                </a:graphic>
              </wp:anchor>
            </w:drawing>
          </mc:Choice>
          <mc:Fallback>
            <w:pict>
              <v:shape w14:anchorId="54243E02" id="文本框 6" o:spid="_x0000_s1029" type="#_x0000_t202" style="position:absolute;left:0;text-align:left;margin-left:314.5pt;margin-top:113.75pt;width:167.45pt;height:52.2pt;z-index:251661312;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" stroked="f">
                <v:textbox inset="0,0,0,0">
                  <w:txbxContent>
                    <w:p w14:paraId="15CAEC5A" w14:textId="77777777" w:rsidR="00877326" w:rsidRDefault="00000000">
                      <w:pPr>
                        <w:jc w:val="right"/>
                        <w:rPr>
                          <w:rFonts w:ascii="黑体" w:eastAsia="黑体"/>
                          <w:spacing w:val="-1"/>
                          <w:kern w:val="0"/>
                          <w:position w:val="-3"/>
                          <w:sz w:val="28"/>
                          <w:szCs w:val="28"/>
                        </w:rPr>
                      </w:pPr>
                      <w:bookmarkStart w:id="2" w:name="OLE_LINK2"/>
                      <w:r>
                        <w:rPr>
                          <w:rFonts w:ascii="黑体" w:eastAsia="黑体" w:hint="eastAsia"/>
                          <w:spacing w:val="-1"/>
                          <w:kern w:val="0"/>
                          <w:position w:val="-3"/>
                          <w:sz w:val="28"/>
                          <w:szCs w:val="28"/>
                        </w:rPr>
                        <w:t>YS</w:t>
                      </w:r>
                      <w:r>
                        <w:rPr>
                          <w:rFonts w:ascii="黑体" w:eastAsia="黑体"/>
                          <w:spacing w:val="-1"/>
                          <w:kern w:val="0"/>
                          <w:position w:val="-3"/>
                          <w:sz w:val="28"/>
                          <w:szCs w:val="28"/>
                        </w:rPr>
                        <w:t xml:space="preserve">/T </w:t>
                      </w:r>
                      <w:bookmarkEnd w:id="2"/>
                      <w:r>
                        <w:rPr>
                          <w:rFonts w:ascii="黑体" w:eastAsia="黑体" w:hint="eastAsia"/>
                          <w:spacing w:val="-1"/>
                          <w:kern w:val="0"/>
                          <w:position w:val="-3"/>
                          <w:sz w:val="28"/>
                          <w:szCs w:val="28"/>
                        </w:rPr>
                        <w:t>××××—202×</w:t>
                      </w:r>
                    </w:p>
                    <w:p w14:paraId="24DA0294" w14:textId="77777777" w:rsidR="00877326" w:rsidRDefault="00000000">
                      <w:pPr>
                        <w:jc w:val="right"/>
                        <w:rPr>
                          <w:rFonts w:ascii="黑体" w:eastAsia="黑体"/>
                          <w:spacing w:val="-1"/>
                          <w:kern w:val="0"/>
                          <w:position w:val="-3"/>
                        </w:rPr>
                      </w:pPr>
                      <w:r>
                        <w:rPr>
                          <w:rFonts w:ascii="黑体" w:eastAsia="黑体" w:hint="eastAsia"/>
                          <w:spacing w:val="-1"/>
                          <w:kern w:val="0"/>
                          <w:position w:val="-3"/>
                        </w:rPr>
                        <w:t>代替YS</w:t>
                      </w:r>
                      <w:r>
                        <w:rPr>
                          <w:rFonts w:ascii="黑体" w:eastAsia="黑体"/>
                          <w:spacing w:val="-1"/>
                          <w:kern w:val="0"/>
                          <w:position w:val="-3"/>
                        </w:rPr>
                        <w:t>/T 1151-2016</w:t>
                      </w:r>
                    </w:p>
                    <w:p w14:paraId="5AA1B5FD" w14:textId="77777777" w:rsidR="00877326" w:rsidRDefault="00877326">
                      <w:pPr>
                        <w:rPr>
                          <w:rFonts w:ascii="黑体" w:eastAsia="黑体" w:hAnsi="黑体" w:hint="eastAsia"/>
                          <w:bCs/>
                          <w:sz w:val="28"/>
                          <w:szCs w:val="28"/>
                        </w:rPr>
                      </w:pPr>
                    </w:p>
                    <w:p w14:paraId="08CF9D08" w14:textId="77777777" w:rsidR="00877326" w:rsidRDefault="00877326">
                      <w:pPr>
                        <w:jc w:val="right"/>
                        <w:rPr>
                          <w:rFonts w:ascii="宋体" w:hAnsi="宋体" w:hint="eastAsia"/>
                          <w:b/>
                          <w:bCs/>
                          <w:sz w:val="28"/>
                          <w:szCs w:val="28"/>
                        </w:rPr>
                      </w:pPr>
                    </w:p>
                    <w:p w14:paraId="1FC7E186" w14:textId="77777777" w:rsidR="00877326" w:rsidRDefault="00877326">
                      <w:pPr>
                        <w:pStyle w:val="20"/>
                        <w:rPr>
                          <w:rFonts w:ascii="宋体" w:hAnsi="宋体" w:hint="eastAsia"/>
                          <w:b/>
                          <w:szCs w:val="28"/>
                        </w:rPr>
                      </w:pPr>
                    </w:p>
                  </w:txbxContent>
                </v:textbox>
                <w10:wrap anchorx="margin" anchory="margin"/>
                <w10:anchorlock/>
              </v:shape>
            </w:pict>
          </mc:Fallback>
        </mc:AlternateContent>
      </w:r>
      <w:r>
        <w:t>YS</w:t>
      </w:r>
    </w:p>
    <w:p w14:paraId="23BFA394" w14:textId="77777777" w:rsidR="00877326" w:rsidRDefault="00000000">
      <w:pPr>
        <w:pStyle w:val="aff"/>
      </w:pPr>
      <w:r>
        <w:rPr>
          <w:noProof/>
        </w:rPr>
        <mc:AlternateContent>
          <mc:Choice Requires="wps">
            <w:drawing>
              <wp:anchor distT="0" distB="0" distL="114300" distR="114300" simplePos="0" relativeHeight="251665408" behindDoc="0" locked="0" layoutInCell="1" allowOverlap="1" wp14:anchorId="79ECE422" wp14:editId="0FF8E91C">
                <wp:simplePos x="0" y="0"/>
                <wp:positionH relativeFrom="column">
                  <wp:posOffset>66675</wp:posOffset>
                </wp:positionH>
                <wp:positionV relativeFrom="paragraph">
                  <wp:posOffset>1082040</wp:posOffset>
                </wp:positionV>
                <wp:extent cx="6121400" cy="0"/>
                <wp:effectExtent l="14605" t="9525" r="7620" b="9525"/>
                <wp:wrapNone/>
                <wp:docPr id="75649320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cmpd="sng">
                          <a:solidFill>
                            <a:srgbClr val="FFFFFF"/>
                          </a:solidFill>
                          <a:round/>
                        </a:ln>
                      </wps:spPr>
                      <wps:bodyPr/>
                    </wps:wsp>
                  </a:graphicData>
                </a:graphic>
              </wp:anchor>
            </w:drawing>
          </mc:Choice>
          <mc:Fallback>
            <w:pict>
              <v:line w14:anchorId="049636F9" id="直接连接符 5"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25pt,85.2pt" to="487.25pt,8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" strokecolor="white" strokeweight="1pt"/>
            </w:pict>
          </mc:Fallback>
        </mc:AlternateContent>
      </w:r>
      <w:r>
        <w:rPr>
          <w:noProof/>
        </w:rPr>
        <mc:AlternateContent>
          <mc:Choice Requires="wps">
            <w:drawing>
              <wp:anchor distT="0" distB="0" distL="114300" distR="114300" simplePos="0" relativeHeight="251660288" behindDoc="0" locked="1" layoutInCell="1" allowOverlap="1" wp14:anchorId="5B139B48" wp14:editId="1A38F745">
                <wp:simplePos x="0" y="0"/>
                <wp:positionH relativeFrom="margin">
                  <wp:posOffset>0</wp:posOffset>
                </wp:positionH>
                <wp:positionV relativeFrom="margin">
                  <wp:posOffset>1010920</wp:posOffset>
                </wp:positionV>
                <wp:extent cx="6120130" cy="391160"/>
                <wp:effectExtent l="0" t="0" r="0" b="0"/>
                <wp:wrapNone/>
                <wp:docPr id="1839076669"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391160"/>
                        </a:xfrm>
                        <a:prstGeom prst="rect">
                          <a:avLst/>
                        </a:prstGeom>
                        <a:solidFill>
                          <a:srgbClr val="FFFFFF"/>
                        </a:solidFill>
                        <a:ln>
                          <a:noFill/>
                        </a:ln>
                      </wps:spPr>
                      <wps:txbx>
                        <w:txbxContent>
                          <w:p w14:paraId="38C6550C" w14:textId="77777777" w:rsidR="00877326" w:rsidRDefault="00000000">
                            <w:pPr>
                              <w:pStyle w:val="aff7"/>
                              <w:rPr>
                                <w:rFonts w:hint="eastAsia"/>
                              </w:rPr>
                            </w:pPr>
                            <w:r>
                              <w:rPr>
                                <w:rFonts w:hint="eastAsia"/>
                              </w:rPr>
                              <w:t>中华人民共和国有色金属行业标准</w:t>
                            </w:r>
                          </w:p>
                          <w:p w14:paraId="2BB98301" w14:textId="77777777" w:rsidR="00877326" w:rsidRDefault="00877326">
                            <w:pPr>
                              <w:pStyle w:val="afff3"/>
                              <w:ind w:firstLine="420"/>
                            </w:pPr>
                          </w:p>
                        </w:txbxContent>
                      </wps:txbx>
                      <wps:bodyPr rot="0" vert="horz" wrap="square" lIns="0" tIns="0" rIns="0" bIns="0" anchor="t" anchorCtr="0" upright="1">
                        <a:noAutofit/>
                      </wps:bodyPr>
                    </wps:wsp>
                  </a:graphicData>
                </a:graphic>
              </wp:anchor>
            </w:drawing>
          </mc:Choice>
          <mc:Fallback>
            <w:pict>
              <v:shape w14:anchorId="5B139B48" id="文本框 4" o:spid="_x0000_s1030" type="#_x0000_t202" style="position:absolute;left:0;text-align:left;margin-left:0;margin-top:79.6pt;width:481.9pt;height:30.8pt;z-index:25166028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" stroked="f">
                <v:textbox inset="0,0,0,0">
                  <w:txbxContent>
                    <w:p w14:paraId="38C6550C" w14:textId="77777777" w:rsidR="00877326" w:rsidRDefault="00000000">
                      <w:pPr>
                        <w:pStyle w:val="aff7"/>
                        <w:rPr>
                          <w:rFonts w:hint="eastAsia"/>
                        </w:rPr>
                      </w:pPr>
                      <w:r>
                        <w:rPr>
                          <w:rFonts w:hint="eastAsia"/>
                        </w:rPr>
                        <w:t>中华人民共和国有色金属行业标准</w:t>
                      </w:r>
                    </w:p>
                    <w:p w14:paraId="2BB98301" w14:textId="77777777" w:rsidR="00877326" w:rsidRDefault="00877326">
                      <w:pPr>
                        <w:pStyle w:val="afff3"/>
                        <w:ind w:firstLine="420"/>
                      </w:pPr>
                    </w:p>
                  </w:txbxContent>
                </v:textbox>
                <w10:wrap anchorx="margin" anchory="margin"/>
                <w10:anchorlock/>
              </v:shape>
            </w:pict>
          </mc:Fallback>
        </mc:AlternateContent>
      </w:r>
      <w:r>
        <w:rPr>
          <w:noProof/>
        </w:rPr>
        <mc:AlternateContent>
          <mc:Choice Requires="wps">
            <w:drawing>
              <wp:anchor distT="0" distB="0" distL="114300" distR="114300" simplePos="0" relativeHeight="251659264" behindDoc="0" locked="1" layoutInCell="1" allowOverlap="1" wp14:anchorId="1672CAF1" wp14:editId="4CE02DDB">
                <wp:simplePos x="0" y="0"/>
                <wp:positionH relativeFrom="margin">
                  <wp:posOffset>0</wp:posOffset>
                </wp:positionH>
                <wp:positionV relativeFrom="margin">
                  <wp:posOffset>0</wp:posOffset>
                </wp:positionV>
                <wp:extent cx="2540000" cy="657860"/>
                <wp:effectExtent l="0" t="0" r="0" b="1270"/>
                <wp:wrapNone/>
                <wp:docPr id="1165473397"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657860"/>
                        </a:xfrm>
                        <a:prstGeom prst="rect">
                          <a:avLst/>
                        </a:prstGeom>
                        <a:solidFill>
                          <a:srgbClr val="FFFFFF"/>
                        </a:solidFill>
                        <a:ln>
                          <a:noFill/>
                        </a:ln>
                      </wps:spPr>
                      <wps:txbx>
                        <w:txbxContent>
                          <w:p w14:paraId="61F6310A" w14:textId="77777777" w:rsidR="00877326" w:rsidRDefault="00000000">
                            <w:pPr>
                              <w:pStyle w:val="aff2"/>
                              <w:rPr>
                                <w:rFonts w:ascii="黑体" w:hAnsi="黑体" w:hint="eastAsia"/>
                              </w:rPr>
                            </w:pPr>
                            <w:r>
                              <w:rPr>
                                <w:rFonts w:ascii="黑体" w:hAnsi="黑体"/>
                              </w:rPr>
                              <w:t>ICS 77.150.60</w:t>
                            </w:r>
                          </w:p>
                          <w:p w14:paraId="3CC42C3E" w14:textId="77777777" w:rsidR="00877326" w:rsidRDefault="00000000">
                            <w:pPr>
                              <w:pStyle w:val="aff2"/>
                              <w:rPr>
                                <w:rFonts w:ascii="黑体" w:hAnsi="黑体" w:hint="eastAsia"/>
                              </w:rPr>
                            </w:pPr>
                            <w:r>
                              <w:rPr>
                                <w:rFonts w:ascii="黑体" w:hAnsi="黑体" w:hint="eastAsia"/>
                              </w:rPr>
                              <w:t xml:space="preserve">CCS </w:t>
                            </w:r>
                            <w:r>
                              <w:rPr>
                                <w:rFonts w:ascii="黑体" w:hAnsi="黑体"/>
                              </w:rPr>
                              <w:t>H 6</w:t>
                            </w:r>
                            <w:r>
                              <w:rPr>
                                <w:rFonts w:ascii="黑体" w:hAnsi="黑体" w:hint="eastAsia"/>
                              </w:rPr>
                              <w:t>2</w:t>
                            </w:r>
                          </w:p>
                        </w:txbxContent>
                      </wps:txbx>
                      <wps:bodyPr rot="0" vert="horz" wrap="square" lIns="0" tIns="0" rIns="0" bIns="0" anchor="t" anchorCtr="0" upright="1">
                        <a:noAutofit/>
                      </wps:bodyPr>
                    </wps:wsp>
                  </a:graphicData>
                </a:graphic>
              </wp:anchor>
            </w:drawing>
          </mc:Choice>
          <mc:Fallback>
            <w:pict>
              <v:shape w14:anchorId="1672CAF1" id="文本框 3" o:spid="_x0000_s1031" type="#_x0000_t202" style="position:absolute;left:0;text-align:left;margin-left:0;margin-top:0;width:200pt;height:51.8pt;z-index:251659264;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" stroked="f">
                <v:textbox inset="0,0,0,0">
                  <w:txbxContent>
                    <w:p w14:paraId="61F6310A" w14:textId="77777777" w:rsidR="00877326" w:rsidRDefault="00000000">
                      <w:pPr>
                        <w:pStyle w:val="aff2"/>
                        <w:rPr>
                          <w:rFonts w:ascii="黑体" w:hAnsi="黑体" w:hint="eastAsia"/>
                        </w:rPr>
                      </w:pPr>
                      <w:r>
                        <w:rPr>
                          <w:rFonts w:ascii="黑体" w:hAnsi="黑体"/>
                        </w:rPr>
                        <w:t>ICS 77.150.60</w:t>
                      </w:r>
                    </w:p>
                    <w:p w14:paraId="3CC42C3E" w14:textId="77777777" w:rsidR="00877326" w:rsidRDefault="00000000">
                      <w:pPr>
                        <w:pStyle w:val="aff2"/>
                        <w:rPr>
                          <w:rFonts w:ascii="黑体" w:hAnsi="黑体" w:hint="eastAsia"/>
                        </w:rPr>
                      </w:pPr>
                      <w:r>
                        <w:rPr>
                          <w:rFonts w:ascii="黑体" w:hAnsi="黑体" w:hint="eastAsia"/>
                        </w:rPr>
                        <w:t xml:space="preserve">CCS </w:t>
                      </w:r>
                      <w:r>
                        <w:rPr>
                          <w:rFonts w:ascii="黑体" w:hAnsi="黑体"/>
                        </w:rPr>
                        <w:t>H 6</w:t>
                      </w:r>
                      <w:r>
                        <w:rPr>
                          <w:rFonts w:ascii="黑体" w:hAnsi="黑体" w:hint="eastAsia"/>
                        </w:rPr>
                        <w:t>2</w:t>
                      </w:r>
                    </w:p>
                  </w:txbxContent>
                </v:textbox>
                <w10:wrap anchorx="margin" anchory="margin"/>
                <w10:anchorlock/>
              </v:shape>
            </w:pict>
          </mc:Fallback>
        </mc:AlternateContent>
      </w:r>
    </w:p>
    <w:p w14:paraId="09F32DE6" w14:textId="77777777" w:rsidR="00877326" w:rsidRDefault="00877326">
      <w:pPr>
        <w:pStyle w:val="aff"/>
      </w:pPr>
    </w:p>
    <w:p w14:paraId="51348ED2" w14:textId="77777777" w:rsidR="00877326" w:rsidRDefault="00877326">
      <w:pPr>
        <w:pStyle w:val="aff"/>
      </w:pPr>
    </w:p>
    <w:p w14:paraId="6857E5F4" w14:textId="77777777" w:rsidR="00877326" w:rsidRDefault="00877326">
      <w:pPr>
        <w:pStyle w:val="aff"/>
      </w:pPr>
    </w:p>
    <w:p w14:paraId="0F1DAF6A" w14:textId="77777777" w:rsidR="00877326" w:rsidRDefault="00877326">
      <w:pPr>
        <w:pStyle w:val="aff"/>
        <w:ind w:right="400"/>
      </w:pPr>
    </w:p>
    <w:p w14:paraId="7FCDD8BB" w14:textId="77777777" w:rsidR="00877326" w:rsidRDefault="00877326">
      <w:pPr>
        <w:pStyle w:val="aff"/>
        <w:ind w:right="400"/>
      </w:pPr>
    </w:p>
    <w:p w14:paraId="27897480" w14:textId="77777777" w:rsidR="00877326" w:rsidRDefault="00000000">
      <w:pPr>
        <w:pStyle w:val="aff"/>
        <w:sectPr w:rsidR="00877326">
          <w:headerReference w:type="even" r:id="rId9"/>
          <w:headerReference w:type="default" r:id="rId10"/>
          <w:footerReference w:type="even" r:id="rId11"/>
          <w:footerReference w:type="default" r:id="rId12"/>
          <w:headerReference w:type="first" r:id="rId13"/>
          <w:pgSz w:w="11907" w:h="16839"/>
          <w:pgMar w:top="567" w:right="851" w:bottom="1361" w:left="1418" w:header="0" w:footer="0" w:gutter="0"/>
          <w:pgNumType w:fmt="upperRoman" w:start="1"/>
          <w:cols w:space="720"/>
          <w:titlePg/>
          <w:docGrid w:type="lines" w:linePitch="312"/>
        </w:sectPr>
      </w:pPr>
      <w:r>
        <w:rPr>
          <w:noProof/>
        </w:rPr>
        <mc:AlternateContent>
          <mc:Choice Requires="wps">
            <w:drawing>
              <wp:anchor distT="0" distB="0" distL="114300" distR="114300" simplePos="0" relativeHeight="251668480" behindDoc="0" locked="0" layoutInCell="1" allowOverlap="1" wp14:anchorId="4F4C0E23" wp14:editId="33C73DEA">
                <wp:simplePos x="0" y="0"/>
                <wp:positionH relativeFrom="column">
                  <wp:posOffset>0</wp:posOffset>
                </wp:positionH>
                <wp:positionV relativeFrom="paragraph">
                  <wp:posOffset>182880</wp:posOffset>
                </wp:positionV>
                <wp:extent cx="6121400" cy="0"/>
                <wp:effectExtent l="14605" t="13335" r="7620" b="15240"/>
                <wp:wrapNone/>
                <wp:docPr id="1688029995"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cmpd="sng">
                          <a:solidFill>
                            <a:srgbClr val="000000"/>
                          </a:solidFill>
                          <a:round/>
                        </a:ln>
                        <a:effectLst/>
                      </wps:spPr>
                      <wps:bodyPr/>
                    </wps:wsp>
                  </a:graphicData>
                </a:graphic>
              </wp:anchor>
            </w:drawing>
          </mc:Choice>
          <mc:Fallback>
            <w:pict>
              <v:line w14:anchorId="5912B269" id="直接连接符 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0,14.4pt" to="482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" strokeweight="1pt"/>
            </w:pict>
          </mc:Fallback>
        </mc:AlternateContent>
      </w:r>
      <w:r>
        <w:rPr>
          <w:noProof/>
        </w:rPr>
        <mc:AlternateContent>
          <mc:Choice Requires="wps">
            <w:drawing>
              <wp:anchor distT="0" distB="0" distL="114300" distR="114300" simplePos="0" relativeHeight="251669504" behindDoc="0" locked="0" layoutInCell="1" allowOverlap="1" wp14:anchorId="7D9F14BE" wp14:editId="5AEBBBF3">
                <wp:simplePos x="0" y="0"/>
                <wp:positionH relativeFrom="column">
                  <wp:posOffset>-1270</wp:posOffset>
                </wp:positionH>
                <wp:positionV relativeFrom="paragraph">
                  <wp:posOffset>6859905</wp:posOffset>
                </wp:positionV>
                <wp:extent cx="6121400" cy="0"/>
                <wp:effectExtent l="13335" t="11430" r="8890" b="7620"/>
                <wp:wrapNone/>
                <wp:docPr id="1589764748"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cmpd="sng">
                          <a:solidFill>
                            <a:srgbClr val="000000"/>
                          </a:solidFill>
                          <a:round/>
                        </a:ln>
                        <a:effectLst/>
                      </wps:spPr>
                      <wps:bodyPr/>
                    </wps:wsp>
                  </a:graphicData>
                </a:graphic>
              </wp:anchor>
            </w:drawing>
          </mc:Choice>
          <mc:Fallback>
            <w:pict>
              <v:line w14:anchorId="7D320E09" id="直接连接符 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pt,540.15pt" to="481.9pt,5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" strokeweight="1pt"/>
            </w:pict>
          </mc:Fallback>
        </mc:AlternateContent>
      </w:r>
    </w:p>
    <w:bookmarkEnd w:id="0"/>
    <w:p w14:paraId="1626F71A" w14:textId="77777777" w:rsidR="00877326" w:rsidRDefault="00000000">
      <w:pPr>
        <w:tabs>
          <w:tab w:val="left" w:pos="4760"/>
        </w:tabs>
        <w:autoSpaceDE w:val="0"/>
        <w:autoSpaceDN w:val="0"/>
        <w:adjustRightInd w:val="0"/>
        <w:spacing w:line="425" w:lineRule="exact"/>
        <w:ind w:right="-44"/>
        <w:jc w:val="center"/>
        <w:rPr>
          <w:rFonts w:ascii="黑体" w:eastAsia="黑体" w:hAnsi="Lucida Sans Unicode" w:cs="黑体"/>
          <w:kern w:val="0"/>
          <w:sz w:val="32"/>
          <w:szCs w:val="32"/>
        </w:rPr>
      </w:pPr>
      <w:r>
        <w:rPr>
          <w:rFonts w:ascii="黑体" w:eastAsia="黑体" w:hAnsi="Lucida Sans Unicode" w:cs="黑体" w:hint="eastAsia"/>
          <w:kern w:val="0"/>
          <w:sz w:val="32"/>
          <w:szCs w:val="32"/>
        </w:rPr>
        <w:lastRenderedPageBreak/>
        <w:t>前    言</w:t>
      </w:r>
    </w:p>
    <w:p w14:paraId="6FE25FD5" w14:textId="77777777" w:rsidR="00877326" w:rsidRDefault="00877326">
      <w:pPr>
        <w:tabs>
          <w:tab w:val="left" w:pos="4760"/>
        </w:tabs>
        <w:autoSpaceDE w:val="0"/>
        <w:autoSpaceDN w:val="0"/>
        <w:adjustRightInd w:val="0"/>
        <w:spacing w:line="425" w:lineRule="exact"/>
        <w:ind w:right="-44"/>
        <w:jc w:val="center"/>
        <w:rPr>
          <w:rFonts w:ascii="黑体" w:eastAsia="黑体" w:hAnsi="Lucida Sans Unicode" w:cs="黑体"/>
          <w:kern w:val="0"/>
          <w:sz w:val="32"/>
          <w:szCs w:val="32"/>
        </w:rPr>
      </w:pPr>
    </w:p>
    <w:p w14:paraId="5A8361D8" w14:textId="77777777" w:rsidR="00877326" w:rsidRDefault="00877326">
      <w:pPr>
        <w:snapToGrid w:val="0"/>
        <w:spacing w:line="360" w:lineRule="auto"/>
        <w:ind w:firstLineChars="200" w:firstLine="420"/>
        <w:jc w:val="both"/>
        <w:rPr>
          <w:rFonts w:ascii="Times New Roman" w:eastAsia="宋体" w:hAnsi="Times New Roman" w:cs="Times New Roman"/>
          <w:sz w:val="21"/>
        </w:rPr>
      </w:pPr>
    </w:p>
    <w:p w14:paraId="7D4D71DC" w14:textId="77777777" w:rsidR="00877326" w:rsidRDefault="00000000">
      <w:pPr>
        <w:snapToGrid w:val="0"/>
        <w:spacing w:line="360" w:lineRule="auto"/>
        <w:ind w:firstLineChars="200" w:firstLine="420"/>
        <w:jc w:val="both"/>
        <w:rPr>
          <w:rFonts w:ascii="Times New Roman" w:eastAsia="宋体" w:hAnsi="Times New Roman" w:cs="Times New Roman"/>
          <w:sz w:val="21"/>
        </w:rPr>
      </w:pPr>
      <w:r>
        <w:rPr>
          <w:rFonts w:ascii="Times New Roman" w:eastAsia="宋体" w:hAnsi="Times New Roman" w:cs="Times New Roman" w:hint="eastAsia"/>
          <w:sz w:val="21"/>
        </w:rPr>
        <w:t>本文件按照</w:t>
      </w:r>
      <w:r>
        <w:rPr>
          <w:rFonts w:ascii="Times New Roman" w:eastAsia="宋体" w:hAnsi="Times New Roman" w:cs="Times New Roman" w:hint="eastAsia"/>
          <w:sz w:val="21"/>
        </w:rPr>
        <w:t>GB/T 1.1</w:t>
      </w:r>
      <w:r>
        <w:rPr>
          <w:rFonts w:ascii="Times New Roman" w:eastAsia="宋体" w:hAnsi="Times New Roman" w:cs="Times New Roman" w:hint="eastAsia"/>
          <w:sz w:val="21"/>
        </w:rPr>
        <w:t>—</w:t>
      </w:r>
      <w:r>
        <w:rPr>
          <w:rFonts w:ascii="Times New Roman" w:eastAsia="宋体" w:hAnsi="Times New Roman" w:cs="Times New Roman" w:hint="eastAsia"/>
          <w:sz w:val="21"/>
        </w:rPr>
        <w:t>2020</w:t>
      </w:r>
      <w:r>
        <w:rPr>
          <w:rFonts w:ascii="Times New Roman" w:eastAsia="宋体" w:hAnsi="Times New Roman" w:cs="Times New Roman" w:hint="eastAsia"/>
          <w:sz w:val="21"/>
        </w:rPr>
        <w:t>《标准化工作导则</w:t>
      </w:r>
      <w:r>
        <w:rPr>
          <w:rFonts w:ascii="Times New Roman" w:eastAsia="宋体" w:hAnsi="Times New Roman" w:cs="Times New Roman" w:hint="eastAsia"/>
          <w:sz w:val="21"/>
        </w:rPr>
        <w:t xml:space="preserve"> </w:t>
      </w:r>
      <w:r>
        <w:rPr>
          <w:rFonts w:ascii="Times New Roman" w:eastAsia="宋体" w:hAnsi="Times New Roman" w:cs="Times New Roman" w:hint="eastAsia"/>
          <w:sz w:val="21"/>
        </w:rPr>
        <w:t>第</w:t>
      </w:r>
      <w:r>
        <w:rPr>
          <w:rFonts w:ascii="Times New Roman" w:eastAsia="宋体" w:hAnsi="Times New Roman" w:cs="Times New Roman" w:hint="eastAsia"/>
          <w:sz w:val="21"/>
        </w:rPr>
        <w:t>1</w:t>
      </w:r>
      <w:r>
        <w:rPr>
          <w:rFonts w:ascii="Times New Roman" w:eastAsia="宋体" w:hAnsi="Times New Roman" w:cs="Times New Roman" w:hint="eastAsia"/>
          <w:sz w:val="21"/>
        </w:rPr>
        <w:t>部分：标准化文件的结构和起草规则》的规定起草。</w:t>
      </w:r>
    </w:p>
    <w:p w14:paraId="1F15EF53" w14:textId="77777777" w:rsidR="00877326" w:rsidRDefault="00000000">
      <w:pPr>
        <w:snapToGrid w:val="0"/>
        <w:spacing w:line="360" w:lineRule="auto"/>
        <w:ind w:firstLineChars="200" w:firstLine="420"/>
        <w:jc w:val="both"/>
        <w:rPr>
          <w:rFonts w:ascii="Times New Roman" w:eastAsia="宋体" w:hAnsi="Times New Roman" w:cs="Times New Roman"/>
          <w:sz w:val="21"/>
        </w:rPr>
      </w:pPr>
      <w:r>
        <w:rPr>
          <w:rFonts w:ascii="Times New Roman" w:eastAsia="宋体" w:hAnsi="Times New Roman" w:cs="Times New Roman" w:hint="eastAsia"/>
          <w:sz w:val="21"/>
        </w:rPr>
        <w:t>本文件代替</w:t>
      </w:r>
      <w:bookmarkStart w:id="3" w:name="_Hlk172553115"/>
      <w:r>
        <w:rPr>
          <w:rFonts w:ascii="Times New Roman" w:eastAsia="宋体" w:hAnsi="Times New Roman" w:cs="Times New Roman"/>
          <w:sz w:val="21"/>
        </w:rPr>
        <w:t>YS/T 1151—2016</w:t>
      </w:r>
      <w:r>
        <w:rPr>
          <w:rFonts w:ascii="Times New Roman" w:eastAsia="宋体" w:hAnsi="Times New Roman" w:cs="Times New Roman" w:hint="eastAsia"/>
          <w:sz w:val="21"/>
        </w:rPr>
        <w:t>《锡蒸发料》</w:t>
      </w:r>
      <w:bookmarkEnd w:id="3"/>
      <w:r>
        <w:rPr>
          <w:rFonts w:ascii="Times New Roman" w:eastAsia="宋体" w:hAnsi="Times New Roman" w:cs="Times New Roman" w:hint="eastAsia"/>
          <w:sz w:val="21"/>
        </w:rPr>
        <w:t>。与</w:t>
      </w:r>
      <w:r>
        <w:rPr>
          <w:rFonts w:ascii="Times New Roman" w:eastAsia="宋体" w:hAnsi="Times New Roman" w:cs="Times New Roman" w:hint="eastAsia"/>
          <w:sz w:val="21"/>
        </w:rPr>
        <w:t>YS/T 1151</w:t>
      </w:r>
      <w:r>
        <w:rPr>
          <w:rFonts w:ascii="Times New Roman" w:eastAsia="宋体" w:hAnsi="Times New Roman" w:cs="Times New Roman" w:hint="eastAsia"/>
          <w:sz w:val="21"/>
        </w:rPr>
        <w:t>—</w:t>
      </w:r>
      <w:r>
        <w:rPr>
          <w:rFonts w:ascii="Times New Roman" w:eastAsia="宋体" w:hAnsi="Times New Roman" w:cs="Times New Roman" w:hint="eastAsia"/>
          <w:sz w:val="21"/>
        </w:rPr>
        <w:t>2016</w:t>
      </w:r>
      <w:r>
        <w:rPr>
          <w:rFonts w:ascii="Times New Roman" w:eastAsia="宋体" w:hAnsi="Times New Roman" w:cs="Times New Roman" w:hint="eastAsia"/>
          <w:sz w:val="21"/>
        </w:rPr>
        <w:t>相比，除结构调整和编辑性改动外，主要技术变化如下：</w:t>
      </w:r>
    </w:p>
    <w:p w14:paraId="17FAA5DC" w14:textId="0F1F1A26" w:rsidR="00877326" w:rsidRDefault="00000000" w:rsidP="00C22EB5">
      <w:pPr>
        <w:snapToGrid w:val="0"/>
        <w:spacing w:line="360" w:lineRule="auto"/>
        <w:ind w:firstLineChars="200" w:firstLine="420"/>
        <w:rPr>
          <w:rFonts w:ascii="Times New Roman" w:eastAsia="宋体" w:hAnsi="Times New Roman" w:cs="Times New Roman"/>
          <w:sz w:val="21"/>
        </w:rPr>
      </w:pPr>
      <w:r>
        <w:rPr>
          <w:rFonts w:ascii="Times New Roman" w:eastAsia="宋体" w:hAnsi="Times New Roman" w:cs="Times New Roman" w:hint="eastAsia"/>
          <w:sz w:val="21"/>
        </w:rPr>
        <w:t>a)</w:t>
      </w:r>
      <w:r>
        <w:rPr>
          <w:rFonts w:hint="eastAsia"/>
        </w:rPr>
        <w:t xml:space="preserve"> </w:t>
      </w:r>
      <w:r w:rsidR="009274CA" w:rsidRPr="00C22EB5">
        <w:rPr>
          <w:rFonts w:ascii="Times New Roman" w:eastAsia="宋体" w:hAnsi="Times New Roman" w:cs="Times New Roman" w:hint="eastAsia"/>
          <w:sz w:val="21"/>
        </w:rPr>
        <w:t>更改了标准范围</w:t>
      </w:r>
      <w:r w:rsidR="009274CA">
        <w:rPr>
          <w:rFonts w:hint="eastAsia"/>
        </w:rPr>
        <w:t>，</w:t>
      </w:r>
      <w:r>
        <w:rPr>
          <w:rFonts w:ascii="Times New Roman" w:eastAsia="宋体" w:hAnsi="Times New Roman" w:cs="Times New Roman" w:hint="eastAsia"/>
          <w:sz w:val="21"/>
        </w:rPr>
        <w:t>增加</w:t>
      </w:r>
      <w:r>
        <w:rPr>
          <w:rFonts w:ascii="Times New Roman" w:eastAsia="宋体" w:hAnsi="Times New Roman" w:cs="Times New Roman" w:hint="eastAsia"/>
          <w:sz w:val="21"/>
        </w:rPr>
        <w:t>SnSb99.99</w:t>
      </w:r>
      <w:r>
        <w:rPr>
          <w:rFonts w:ascii="Times New Roman" w:eastAsia="宋体" w:hAnsi="Times New Roman" w:cs="Times New Roman" w:hint="eastAsia"/>
          <w:sz w:val="21"/>
        </w:rPr>
        <w:t>锡合金蒸发料的内容，</w:t>
      </w:r>
      <w:r w:rsidR="00C22EB5">
        <w:rPr>
          <w:rFonts w:ascii="Times New Roman" w:eastAsia="宋体" w:hAnsi="Times New Roman" w:cs="Times New Roman" w:hint="eastAsia"/>
          <w:sz w:val="21"/>
        </w:rPr>
        <w:t>（</w:t>
      </w:r>
      <w:r w:rsidR="00154C93">
        <w:rPr>
          <w:rFonts w:ascii="Times New Roman" w:eastAsia="宋体" w:hAnsi="Times New Roman" w:cs="Times New Roman" w:hint="eastAsia"/>
          <w:sz w:val="21"/>
        </w:rPr>
        <w:t>见</w:t>
      </w:r>
      <w:r w:rsidR="00154C93">
        <w:rPr>
          <w:rFonts w:ascii="Times New Roman" w:eastAsia="宋体" w:hAnsi="Times New Roman" w:cs="Times New Roman" w:hint="eastAsia"/>
          <w:sz w:val="21"/>
        </w:rPr>
        <w:t>4.1</w:t>
      </w:r>
      <w:r w:rsidR="00C22EB5">
        <w:rPr>
          <w:rFonts w:ascii="Times New Roman" w:eastAsia="宋体" w:hAnsi="Times New Roman" w:cs="Times New Roman" w:hint="eastAsia"/>
          <w:sz w:val="21"/>
        </w:rPr>
        <w:t>，</w:t>
      </w:r>
      <w:r w:rsidR="00C22EB5">
        <w:rPr>
          <w:rFonts w:ascii="Times New Roman" w:eastAsia="宋体" w:hAnsi="Times New Roman" w:cs="Times New Roman" w:hint="eastAsia"/>
          <w:sz w:val="21"/>
        </w:rPr>
        <w:t>2016</w:t>
      </w:r>
      <w:r w:rsidR="00C22EB5">
        <w:rPr>
          <w:rFonts w:ascii="Times New Roman" w:eastAsia="宋体" w:hAnsi="Times New Roman" w:cs="Times New Roman" w:hint="eastAsia"/>
          <w:sz w:val="21"/>
        </w:rPr>
        <w:t>年版的</w:t>
      </w:r>
      <w:r w:rsidR="00154C93">
        <w:rPr>
          <w:rFonts w:ascii="Times New Roman" w:eastAsia="宋体" w:hAnsi="Times New Roman" w:cs="Times New Roman" w:hint="eastAsia"/>
          <w:sz w:val="21"/>
        </w:rPr>
        <w:t>3.3</w:t>
      </w:r>
      <w:r w:rsidR="00C22EB5">
        <w:rPr>
          <w:rFonts w:ascii="Times New Roman" w:eastAsia="宋体" w:hAnsi="Times New Roman" w:cs="Times New Roman" w:hint="eastAsia"/>
          <w:sz w:val="21"/>
        </w:rPr>
        <w:t>）</w:t>
      </w:r>
      <w:r>
        <w:rPr>
          <w:rFonts w:ascii="Times New Roman" w:eastAsia="宋体" w:hAnsi="Times New Roman" w:cs="Times New Roman" w:hint="eastAsia"/>
          <w:sz w:val="21"/>
        </w:rPr>
        <w:t>；</w:t>
      </w:r>
    </w:p>
    <w:p w14:paraId="776CC32A" w14:textId="07312413" w:rsidR="00C22EB5" w:rsidRDefault="00000000" w:rsidP="00C22EB5">
      <w:pPr>
        <w:snapToGrid w:val="0"/>
        <w:spacing w:line="360" w:lineRule="auto"/>
        <w:ind w:firstLineChars="200" w:firstLine="420"/>
        <w:rPr>
          <w:rFonts w:ascii="Times New Roman" w:eastAsia="宋体" w:hAnsi="Times New Roman" w:cs="Times New Roman"/>
          <w:sz w:val="21"/>
        </w:rPr>
      </w:pPr>
      <w:r>
        <w:rPr>
          <w:rFonts w:ascii="Times New Roman" w:eastAsia="宋体" w:hAnsi="Times New Roman" w:cs="Times New Roman" w:hint="eastAsia"/>
          <w:sz w:val="21"/>
        </w:rPr>
        <w:t>b)</w:t>
      </w:r>
      <w:bookmarkStart w:id="4" w:name="_Hlk172560997"/>
      <w:r w:rsidR="00C22EB5">
        <w:rPr>
          <w:rFonts w:ascii="Times New Roman" w:eastAsia="宋体" w:hAnsi="Times New Roman" w:cs="Times New Roman" w:hint="eastAsia"/>
          <w:sz w:val="21"/>
        </w:rPr>
        <w:t>增加</w:t>
      </w:r>
      <w:proofErr w:type="spellStart"/>
      <w:r w:rsidR="00C22EB5">
        <w:rPr>
          <w:rFonts w:ascii="Times New Roman" w:eastAsia="宋体" w:hAnsi="Times New Roman" w:cs="Times New Roman" w:hint="eastAsia"/>
          <w:sz w:val="21"/>
        </w:rPr>
        <w:t>SnSb</w:t>
      </w:r>
      <w:proofErr w:type="spellEnd"/>
      <w:r w:rsidR="00C22EB5">
        <w:rPr>
          <w:rFonts w:ascii="Times New Roman" w:eastAsia="宋体" w:hAnsi="Times New Roman" w:cs="Times New Roman" w:hint="eastAsia"/>
          <w:sz w:val="21"/>
        </w:rPr>
        <w:t>材质的杂质元素要求</w:t>
      </w:r>
    </w:p>
    <w:p w14:paraId="22882143" w14:textId="77777777" w:rsidR="00C22EB5" w:rsidRDefault="00C22EB5" w:rsidP="00C22EB5">
      <w:pPr>
        <w:snapToGrid w:val="0"/>
        <w:spacing w:line="360" w:lineRule="auto"/>
        <w:ind w:firstLineChars="200" w:firstLine="420"/>
        <w:rPr>
          <w:rFonts w:ascii="Times New Roman" w:eastAsia="宋体" w:hAnsi="Times New Roman" w:cs="Times New Roman"/>
          <w:sz w:val="21"/>
        </w:rPr>
      </w:pPr>
      <w:r>
        <w:rPr>
          <w:rFonts w:ascii="Times New Roman" w:eastAsia="宋体" w:hAnsi="Times New Roman" w:cs="Times New Roman" w:hint="eastAsia"/>
          <w:sz w:val="21"/>
        </w:rPr>
        <w:t xml:space="preserve">  Al</w:t>
      </w:r>
      <w:r>
        <w:rPr>
          <w:rFonts w:ascii="Times New Roman" w:eastAsia="宋体" w:hAnsi="Times New Roman" w:cs="Times New Roman" w:hint="eastAsia"/>
          <w:sz w:val="21"/>
        </w:rPr>
        <w:t>≤</w:t>
      </w:r>
      <w:r>
        <w:rPr>
          <w:rFonts w:ascii="Times New Roman" w:eastAsia="宋体" w:hAnsi="Times New Roman" w:cs="Times New Roman" w:hint="eastAsia"/>
          <w:sz w:val="21"/>
        </w:rPr>
        <w:t>5ppm</w:t>
      </w:r>
      <w:r>
        <w:rPr>
          <w:rFonts w:ascii="Times New Roman" w:eastAsia="宋体" w:hAnsi="Times New Roman" w:cs="Times New Roman" w:hint="eastAsia"/>
          <w:sz w:val="21"/>
        </w:rPr>
        <w:t>、</w:t>
      </w:r>
      <w:r>
        <w:rPr>
          <w:rFonts w:ascii="Times New Roman" w:eastAsia="宋体" w:hAnsi="Times New Roman" w:cs="Times New Roman" w:hint="eastAsia"/>
          <w:sz w:val="21"/>
        </w:rPr>
        <w:t>As</w:t>
      </w:r>
      <w:r>
        <w:rPr>
          <w:rFonts w:ascii="Times New Roman" w:eastAsia="宋体" w:hAnsi="Times New Roman" w:cs="Times New Roman" w:hint="eastAsia"/>
          <w:sz w:val="21"/>
        </w:rPr>
        <w:t>≤</w:t>
      </w:r>
      <w:r>
        <w:rPr>
          <w:rFonts w:ascii="Times New Roman" w:eastAsia="宋体" w:hAnsi="Times New Roman" w:cs="Times New Roman" w:hint="eastAsia"/>
          <w:sz w:val="21"/>
        </w:rPr>
        <w:t>5ppm</w:t>
      </w:r>
      <w:r>
        <w:rPr>
          <w:rFonts w:ascii="Times New Roman" w:eastAsia="宋体" w:hAnsi="Times New Roman" w:cs="Times New Roman" w:hint="eastAsia"/>
          <w:sz w:val="21"/>
        </w:rPr>
        <w:t>、</w:t>
      </w:r>
      <w:r>
        <w:rPr>
          <w:rFonts w:ascii="Times New Roman" w:eastAsia="宋体" w:hAnsi="Times New Roman" w:cs="Times New Roman" w:hint="eastAsia"/>
          <w:sz w:val="21"/>
        </w:rPr>
        <w:t>Bi</w:t>
      </w:r>
      <w:r>
        <w:rPr>
          <w:rFonts w:ascii="Times New Roman" w:eastAsia="宋体" w:hAnsi="Times New Roman" w:cs="Times New Roman" w:hint="eastAsia"/>
          <w:sz w:val="21"/>
        </w:rPr>
        <w:t>≤</w:t>
      </w:r>
      <w:r>
        <w:rPr>
          <w:rFonts w:ascii="Times New Roman" w:eastAsia="宋体" w:hAnsi="Times New Roman" w:cs="Times New Roman" w:hint="eastAsia"/>
          <w:sz w:val="21"/>
        </w:rPr>
        <w:t>25ppm</w:t>
      </w:r>
      <w:r>
        <w:rPr>
          <w:rFonts w:ascii="Times New Roman" w:eastAsia="宋体" w:hAnsi="Times New Roman" w:cs="Times New Roman" w:hint="eastAsia"/>
          <w:sz w:val="21"/>
        </w:rPr>
        <w:t>、</w:t>
      </w:r>
      <w:r>
        <w:rPr>
          <w:rFonts w:ascii="Times New Roman" w:eastAsia="宋体" w:hAnsi="Times New Roman" w:cs="Times New Roman" w:hint="eastAsia"/>
          <w:sz w:val="21"/>
        </w:rPr>
        <w:t>Cd</w:t>
      </w:r>
      <w:r>
        <w:rPr>
          <w:rFonts w:ascii="Times New Roman" w:eastAsia="宋体" w:hAnsi="Times New Roman" w:cs="Times New Roman" w:hint="eastAsia"/>
          <w:sz w:val="21"/>
        </w:rPr>
        <w:t>≤</w:t>
      </w:r>
      <w:r>
        <w:rPr>
          <w:rFonts w:ascii="Times New Roman" w:eastAsia="宋体" w:hAnsi="Times New Roman" w:cs="Times New Roman" w:hint="eastAsia"/>
          <w:sz w:val="21"/>
        </w:rPr>
        <w:t>3ppm</w:t>
      </w:r>
      <w:r>
        <w:rPr>
          <w:rFonts w:ascii="Times New Roman" w:eastAsia="宋体" w:hAnsi="Times New Roman" w:cs="Times New Roman" w:hint="eastAsia"/>
          <w:sz w:val="21"/>
        </w:rPr>
        <w:t>、</w:t>
      </w:r>
      <w:r>
        <w:rPr>
          <w:rFonts w:ascii="Times New Roman" w:eastAsia="宋体" w:hAnsi="Times New Roman" w:cs="Times New Roman" w:hint="eastAsia"/>
          <w:sz w:val="21"/>
        </w:rPr>
        <w:t>Co</w:t>
      </w:r>
      <w:r>
        <w:rPr>
          <w:rFonts w:ascii="Times New Roman" w:eastAsia="宋体" w:hAnsi="Times New Roman" w:cs="Times New Roman" w:hint="eastAsia"/>
          <w:sz w:val="21"/>
        </w:rPr>
        <w:t>≤</w:t>
      </w:r>
      <w:r>
        <w:rPr>
          <w:rFonts w:ascii="Times New Roman" w:eastAsia="宋体" w:hAnsi="Times New Roman" w:cs="Times New Roman" w:hint="eastAsia"/>
          <w:sz w:val="21"/>
        </w:rPr>
        <w:t>30ppm</w:t>
      </w:r>
      <w:r>
        <w:rPr>
          <w:rFonts w:ascii="Times New Roman" w:eastAsia="宋体" w:hAnsi="Times New Roman" w:cs="Times New Roman" w:hint="eastAsia"/>
          <w:sz w:val="21"/>
        </w:rPr>
        <w:t>、</w:t>
      </w:r>
      <w:r>
        <w:rPr>
          <w:rFonts w:ascii="Times New Roman" w:eastAsia="宋体" w:hAnsi="Times New Roman" w:cs="Times New Roman" w:hint="eastAsia"/>
          <w:sz w:val="21"/>
        </w:rPr>
        <w:t>Cu</w:t>
      </w:r>
      <w:r>
        <w:rPr>
          <w:rFonts w:ascii="Times New Roman" w:eastAsia="宋体" w:hAnsi="Times New Roman" w:cs="Times New Roman" w:hint="eastAsia"/>
          <w:sz w:val="21"/>
        </w:rPr>
        <w:t>≤</w:t>
      </w:r>
      <w:r>
        <w:rPr>
          <w:rFonts w:ascii="Times New Roman" w:eastAsia="宋体" w:hAnsi="Times New Roman" w:cs="Times New Roman" w:hint="eastAsia"/>
          <w:sz w:val="21"/>
        </w:rPr>
        <w:t>10ppm</w:t>
      </w:r>
    </w:p>
    <w:p w14:paraId="5B70DCAF" w14:textId="77777777" w:rsidR="00C22EB5" w:rsidRDefault="00C22EB5" w:rsidP="00C22EB5">
      <w:pPr>
        <w:snapToGrid w:val="0"/>
        <w:spacing w:line="360" w:lineRule="auto"/>
        <w:ind w:firstLineChars="200" w:firstLine="420"/>
        <w:rPr>
          <w:rFonts w:ascii="Times New Roman" w:eastAsia="宋体" w:hAnsi="Times New Roman" w:cs="Times New Roman"/>
          <w:sz w:val="21"/>
        </w:rPr>
      </w:pPr>
      <w:r>
        <w:rPr>
          <w:rFonts w:ascii="Times New Roman" w:eastAsia="宋体" w:hAnsi="Times New Roman" w:cs="Times New Roman" w:hint="eastAsia"/>
          <w:sz w:val="21"/>
        </w:rPr>
        <w:t xml:space="preserve">  Fe</w:t>
      </w:r>
      <w:r>
        <w:rPr>
          <w:rFonts w:ascii="Times New Roman" w:eastAsia="宋体" w:hAnsi="Times New Roman" w:cs="Times New Roman" w:hint="eastAsia"/>
          <w:sz w:val="21"/>
        </w:rPr>
        <w:t>≤</w:t>
      </w:r>
      <w:r>
        <w:rPr>
          <w:rFonts w:ascii="Times New Roman" w:eastAsia="宋体" w:hAnsi="Times New Roman" w:cs="Times New Roman" w:hint="eastAsia"/>
          <w:sz w:val="21"/>
        </w:rPr>
        <w:t>25ppm</w:t>
      </w:r>
      <w:r>
        <w:rPr>
          <w:rFonts w:ascii="Times New Roman" w:eastAsia="宋体" w:hAnsi="Times New Roman" w:cs="Times New Roman" w:hint="eastAsia"/>
          <w:sz w:val="21"/>
        </w:rPr>
        <w:t>、</w:t>
      </w:r>
      <w:r>
        <w:rPr>
          <w:rFonts w:ascii="Times New Roman" w:eastAsia="宋体" w:hAnsi="Times New Roman" w:cs="Times New Roman" w:hint="eastAsia"/>
          <w:sz w:val="21"/>
        </w:rPr>
        <w:t>Ni</w:t>
      </w:r>
      <w:r>
        <w:rPr>
          <w:rFonts w:ascii="Times New Roman" w:eastAsia="宋体" w:hAnsi="Times New Roman" w:cs="Times New Roman" w:hint="eastAsia"/>
          <w:sz w:val="21"/>
        </w:rPr>
        <w:t>≤</w:t>
      </w:r>
      <w:r>
        <w:rPr>
          <w:rFonts w:ascii="Times New Roman" w:eastAsia="宋体" w:hAnsi="Times New Roman" w:cs="Times New Roman" w:hint="eastAsia"/>
          <w:sz w:val="21"/>
        </w:rPr>
        <w:t>30ppm</w:t>
      </w:r>
      <w:r>
        <w:rPr>
          <w:rFonts w:ascii="Times New Roman" w:eastAsia="宋体" w:hAnsi="Times New Roman" w:cs="Times New Roman" w:hint="eastAsia"/>
          <w:sz w:val="21"/>
        </w:rPr>
        <w:t>、</w:t>
      </w:r>
      <w:r>
        <w:rPr>
          <w:rFonts w:ascii="Times New Roman" w:eastAsia="宋体" w:hAnsi="Times New Roman" w:cs="Times New Roman" w:hint="eastAsia"/>
          <w:sz w:val="21"/>
        </w:rPr>
        <w:t>Pb</w:t>
      </w:r>
      <w:r>
        <w:rPr>
          <w:rFonts w:ascii="Times New Roman" w:eastAsia="宋体" w:hAnsi="Times New Roman" w:cs="Times New Roman" w:hint="eastAsia"/>
          <w:sz w:val="21"/>
        </w:rPr>
        <w:t>≤</w:t>
      </w:r>
      <w:r>
        <w:rPr>
          <w:rFonts w:ascii="Times New Roman" w:eastAsia="宋体" w:hAnsi="Times New Roman" w:cs="Times New Roman" w:hint="eastAsia"/>
          <w:sz w:val="21"/>
        </w:rPr>
        <w:t>35ppm</w:t>
      </w:r>
      <w:r>
        <w:rPr>
          <w:rFonts w:ascii="Times New Roman" w:eastAsia="宋体" w:hAnsi="Times New Roman" w:cs="Times New Roman" w:hint="eastAsia"/>
          <w:sz w:val="21"/>
        </w:rPr>
        <w:t>、</w:t>
      </w:r>
      <w:r>
        <w:rPr>
          <w:rFonts w:ascii="Times New Roman" w:eastAsia="宋体" w:hAnsi="Times New Roman" w:cs="Times New Roman" w:hint="eastAsia"/>
          <w:sz w:val="21"/>
        </w:rPr>
        <w:t>Zn</w:t>
      </w:r>
      <w:r>
        <w:rPr>
          <w:rFonts w:ascii="Times New Roman" w:eastAsia="宋体" w:hAnsi="Times New Roman" w:cs="Times New Roman" w:hint="eastAsia"/>
          <w:sz w:val="21"/>
        </w:rPr>
        <w:t>≤</w:t>
      </w:r>
      <w:r>
        <w:rPr>
          <w:rFonts w:ascii="Times New Roman" w:eastAsia="宋体" w:hAnsi="Times New Roman" w:cs="Times New Roman" w:hint="eastAsia"/>
          <w:sz w:val="21"/>
        </w:rPr>
        <w:t>5ppm</w:t>
      </w:r>
      <w:r>
        <w:rPr>
          <w:rFonts w:ascii="Times New Roman" w:eastAsia="宋体" w:hAnsi="Times New Roman" w:cs="Times New Roman" w:hint="eastAsia"/>
          <w:sz w:val="21"/>
        </w:rPr>
        <w:t>。</w:t>
      </w:r>
    </w:p>
    <w:p w14:paraId="05B9B56D" w14:textId="4504236C" w:rsidR="00877326" w:rsidRDefault="00C22EB5" w:rsidP="00C22EB5">
      <w:pPr>
        <w:snapToGrid w:val="0"/>
        <w:spacing w:line="360" w:lineRule="auto"/>
        <w:ind w:firstLineChars="300" w:firstLine="630"/>
        <w:rPr>
          <w:rFonts w:ascii="Times New Roman" w:eastAsia="宋体" w:hAnsi="Times New Roman" w:cs="Times New Roman"/>
          <w:sz w:val="21"/>
        </w:rPr>
      </w:pPr>
      <w:r>
        <w:rPr>
          <w:rFonts w:ascii="Times New Roman" w:eastAsia="宋体" w:hAnsi="Times New Roman" w:cs="Times New Roman" w:hint="eastAsia"/>
          <w:sz w:val="21"/>
        </w:rPr>
        <w:t>新增了主元素</w:t>
      </w:r>
      <w:r>
        <w:rPr>
          <w:rFonts w:ascii="Times New Roman" w:eastAsia="宋体" w:hAnsi="Times New Roman" w:cs="Times New Roman" w:hint="eastAsia"/>
          <w:sz w:val="21"/>
        </w:rPr>
        <w:t>Sb</w:t>
      </w:r>
      <w:r w:rsidR="009B505A">
        <w:rPr>
          <w:rFonts w:ascii="Times New Roman" w:eastAsia="宋体" w:hAnsi="Times New Roman" w:cs="Times New Roman" w:hint="eastAsia"/>
          <w:sz w:val="21"/>
        </w:rPr>
        <w:t>的</w:t>
      </w:r>
      <w:r>
        <w:rPr>
          <w:rFonts w:ascii="Times New Roman" w:eastAsia="宋体" w:hAnsi="Times New Roman" w:cs="Times New Roman" w:hint="eastAsia"/>
          <w:sz w:val="21"/>
        </w:rPr>
        <w:t>含量比例。（见</w:t>
      </w:r>
      <w:r>
        <w:rPr>
          <w:rFonts w:ascii="Times New Roman" w:eastAsia="宋体" w:hAnsi="Times New Roman" w:cs="Times New Roman" w:hint="eastAsia"/>
          <w:sz w:val="21"/>
        </w:rPr>
        <w:t>5.1</w:t>
      </w:r>
      <w:r>
        <w:rPr>
          <w:rFonts w:ascii="Times New Roman" w:eastAsia="宋体" w:hAnsi="Times New Roman" w:cs="Times New Roman" w:hint="eastAsia"/>
          <w:sz w:val="21"/>
        </w:rPr>
        <w:t>，</w:t>
      </w:r>
      <w:r>
        <w:rPr>
          <w:rFonts w:ascii="Times New Roman" w:eastAsia="宋体" w:hAnsi="Times New Roman" w:cs="Times New Roman" w:hint="eastAsia"/>
          <w:sz w:val="21"/>
        </w:rPr>
        <w:t>2016</w:t>
      </w:r>
      <w:r>
        <w:rPr>
          <w:rFonts w:ascii="Times New Roman" w:eastAsia="宋体" w:hAnsi="Times New Roman" w:cs="Times New Roman" w:hint="eastAsia"/>
          <w:sz w:val="21"/>
        </w:rPr>
        <w:t>年版的</w:t>
      </w:r>
      <w:r>
        <w:rPr>
          <w:rFonts w:ascii="Times New Roman" w:eastAsia="宋体" w:hAnsi="Times New Roman" w:cs="Times New Roman" w:hint="eastAsia"/>
          <w:sz w:val="21"/>
        </w:rPr>
        <w:t>3.3</w:t>
      </w:r>
      <w:r>
        <w:rPr>
          <w:rFonts w:ascii="Times New Roman" w:eastAsia="宋体" w:hAnsi="Times New Roman" w:cs="Times New Roman" w:hint="eastAsia"/>
          <w:sz w:val="21"/>
        </w:rPr>
        <w:t>）</w:t>
      </w:r>
      <w:bookmarkEnd w:id="4"/>
      <w:r>
        <w:rPr>
          <w:rFonts w:ascii="Times New Roman" w:eastAsia="宋体" w:hAnsi="Times New Roman" w:cs="Times New Roman" w:hint="eastAsia"/>
          <w:sz w:val="21"/>
        </w:rPr>
        <w:t>；</w:t>
      </w:r>
    </w:p>
    <w:p w14:paraId="3E60520E" w14:textId="5B295785" w:rsidR="001B2DBB" w:rsidRDefault="00192238" w:rsidP="001B2DBB">
      <w:pPr>
        <w:snapToGrid w:val="0"/>
        <w:spacing w:line="360" w:lineRule="auto"/>
        <w:ind w:firstLineChars="200" w:firstLine="420"/>
        <w:rPr>
          <w:rFonts w:ascii="Times New Roman" w:eastAsia="宋体" w:hAnsi="Times New Roman" w:cs="Times New Roman"/>
          <w:sz w:val="21"/>
        </w:rPr>
      </w:pPr>
      <w:r>
        <w:rPr>
          <w:rFonts w:ascii="Times New Roman" w:eastAsia="宋体" w:hAnsi="Times New Roman" w:cs="Times New Roman" w:hint="eastAsia"/>
          <w:sz w:val="21"/>
        </w:rPr>
        <w:t>c</w:t>
      </w:r>
      <w:r w:rsidR="00467ECC">
        <w:rPr>
          <w:rFonts w:ascii="Times New Roman" w:eastAsia="宋体" w:hAnsi="Times New Roman" w:cs="Times New Roman" w:hint="eastAsia"/>
          <w:sz w:val="21"/>
        </w:rPr>
        <w:t xml:space="preserve">) </w:t>
      </w:r>
      <w:r w:rsidR="0088202B">
        <w:rPr>
          <w:rFonts w:ascii="Times New Roman" w:eastAsia="宋体" w:hAnsi="Times New Roman" w:cs="Times New Roman" w:hint="eastAsia"/>
          <w:sz w:val="21"/>
        </w:rPr>
        <w:t>更改了产品几何尺寸，除原有尺寸外，新增了其他尺寸，如</w:t>
      </w:r>
      <w:r w:rsidR="0088202B">
        <w:rPr>
          <w:rFonts w:ascii="Times New Roman" w:eastAsia="宋体" w:hAnsi="Times New Roman" w:cs="Times New Roman" w:hint="eastAsia"/>
          <w:sz w:val="21"/>
        </w:rPr>
        <w:t>1*5*5</w:t>
      </w:r>
      <w:r w:rsidR="00B3143F">
        <w:rPr>
          <w:rFonts w:ascii="Times New Roman" w:eastAsia="宋体" w:hAnsi="Times New Roman" w:cs="Times New Roman" w:hint="eastAsia"/>
          <w:sz w:val="21"/>
        </w:rPr>
        <w:t>、φ</w:t>
      </w:r>
      <w:r w:rsidR="00B3143F">
        <w:rPr>
          <w:rFonts w:ascii="Times New Roman" w:eastAsia="宋体" w:hAnsi="Times New Roman" w:cs="Times New Roman" w:hint="eastAsia"/>
          <w:sz w:val="21"/>
        </w:rPr>
        <w:t>2*2</w:t>
      </w:r>
      <w:r w:rsidR="0088202B">
        <w:rPr>
          <w:rFonts w:ascii="Times New Roman" w:eastAsia="宋体" w:hAnsi="Times New Roman" w:cs="Times New Roman" w:hint="eastAsia"/>
          <w:sz w:val="21"/>
        </w:rPr>
        <w:t>等，单位为</w:t>
      </w:r>
      <w:r w:rsidR="0088202B">
        <w:rPr>
          <w:rFonts w:ascii="Times New Roman" w:eastAsia="宋体" w:hAnsi="Times New Roman" w:cs="Times New Roman" w:hint="eastAsia"/>
          <w:sz w:val="21"/>
        </w:rPr>
        <w:t>mm</w:t>
      </w:r>
      <w:r w:rsidR="001B2DBB">
        <w:rPr>
          <w:rFonts w:ascii="Times New Roman" w:eastAsia="宋体" w:hAnsi="Times New Roman" w:cs="Times New Roman" w:hint="eastAsia"/>
          <w:sz w:val="21"/>
        </w:rPr>
        <w:t>。（见</w:t>
      </w:r>
      <w:r w:rsidR="0088202B">
        <w:rPr>
          <w:rFonts w:ascii="Times New Roman" w:eastAsia="宋体" w:hAnsi="Times New Roman" w:cs="Times New Roman" w:hint="eastAsia"/>
          <w:sz w:val="21"/>
        </w:rPr>
        <w:t>5</w:t>
      </w:r>
      <w:r w:rsidR="001B2DBB">
        <w:rPr>
          <w:rFonts w:ascii="Times New Roman" w:eastAsia="宋体" w:hAnsi="Times New Roman" w:cs="Times New Roman" w:hint="eastAsia"/>
          <w:sz w:val="21"/>
        </w:rPr>
        <w:t>.</w:t>
      </w:r>
      <w:r w:rsidR="0088202B">
        <w:rPr>
          <w:rFonts w:ascii="Times New Roman" w:eastAsia="宋体" w:hAnsi="Times New Roman" w:cs="Times New Roman" w:hint="eastAsia"/>
          <w:sz w:val="21"/>
        </w:rPr>
        <w:t>2</w:t>
      </w:r>
      <w:r w:rsidR="001B2DBB">
        <w:rPr>
          <w:rFonts w:ascii="Times New Roman" w:eastAsia="宋体" w:hAnsi="Times New Roman" w:cs="Times New Roman" w:hint="eastAsia"/>
          <w:sz w:val="21"/>
        </w:rPr>
        <w:t>，</w:t>
      </w:r>
      <w:r w:rsidR="001B2DBB">
        <w:rPr>
          <w:rFonts w:ascii="Times New Roman" w:eastAsia="宋体" w:hAnsi="Times New Roman" w:cs="Times New Roman" w:hint="eastAsia"/>
          <w:sz w:val="21"/>
        </w:rPr>
        <w:t>2016</w:t>
      </w:r>
      <w:r w:rsidR="001B2DBB">
        <w:rPr>
          <w:rFonts w:ascii="Times New Roman" w:eastAsia="宋体" w:hAnsi="Times New Roman" w:cs="Times New Roman" w:hint="eastAsia"/>
          <w:sz w:val="21"/>
        </w:rPr>
        <w:t>年版的</w:t>
      </w:r>
      <w:r w:rsidR="0088202B">
        <w:rPr>
          <w:rFonts w:ascii="Times New Roman" w:eastAsia="宋体" w:hAnsi="Times New Roman" w:cs="Times New Roman" w:hint="eastAsia"/>
          <w:sz w:val="21"/>
        </w:rPr>
        <w:t>3.4</w:t>
      </w:r>
      <w:r w:rsidR="001B2DBB">
        <w:rPr>
          <w:rFonts w:ascii="Times New Roman" w:eastAsia="宋体" w:hAnsi="Times New Roman" w:cs="Times New Roman" w:hint="eastAsia"/>
          <w:sz w:val="21"/>
        </w:rPr>
        <w:t>）；</w:t>
      </w:r>
    </w:p>
    <w:p w14:paraId="278AF3EF" w14:textId="762858F0" w:rsidR="00877326" w:rsidRDefault="0088202B" w:rsidP="00C22EB5">
      <w:pPr>
        <w:snapToGrid w:val="0"/>
        <w:spacing w:line="360" w:lineRule="auto"/>
        <w:ind w:firstLineChars="200" w:firstLine="420"/>
        <w:rPr>
          <w:rFonts w:ascii="Times New Roman" w:eastAsia="宋体" w:hAnsi="Times New Roman" w:cs="Times New Roman"/>
          <w:sz w:val="21"/>
        </w:rPr>
      </w:pPr>
      <w:r>
        <w:rPr>
          <w:rFonts w:ascii="Times New Roman" w:eastAsia="宋体" w:hAnsi="Times New Roman" w:cs="Times New Roman" w:hint="eastAsia"/>
          <w:sz w:val="21"/>
        </w:rPr>
        <w:t>d</w:t>
      </w:r>
      <w:r>
        <w:rPr>
          <w:rFonts w:ascii="Times New Roman" w:eastAsia="宋体" w:hAnsi="Times New Roman" w:cs="Times New Roman" w:hint="eastAsia"/>
          <w:sz w:val="21"/>
        </w:rPr>
        <w:t>）检测方法的变化。除以前的</w:t>
      </w:r>
      <w:r>
        <w:rPr>
          <w:rFonts w:ascii="Times New Roman" w:eastAsia="宋体" w:hAnsi="Times New Roman" w:cs="Times New Roman" w:hint="eastAsia"/>
          <w:sz w:val="21"/>
        </w:rPr>
        <w:t>GDMS</w:t>
      </w:r>
      <w:r>
        <w:rPr>
          <w:rFonts w:ascii="Times New Roman" w:eastAsia="宋体" w:hAnsi="Times New Roman" w:cs="Times New Roman" w:hint="eastAsia"/>
          <w:sz w:val="21"/>
        </w:rPr>
        <w:t>检测方法外，新增了其他检测方法。（见</w:t>
      </w:r>
      <w:r>
        <w:rPr>
          <w:rFonts w:ascii="Times New Roman" w:eastAsia="宋体" w:hAnsi="Times New Roman" w:cs="Times New Roman" w:hint="eastAsia"/>
          <w:sz w:val="21"/>
        </w:rPr>
        <w:t>6.1</w:t>
      </w:r>
      <w:r>
        <w:rPr>
          <w:rFonts w:ascii="Times New Roman" w:eastAsia="宋体" w:hAnsi="Times New Roman" w:cs="Times New Roman" w:hint="eastAsia"/>
          <w:sz w:val="21"/>
        </w:rPr>
        <w:t>，</w:t>
      </w:r>
      <w:r>
        <w:rPr>
          <w:rFonts w:ascii="Times New Roman" w:eastAsia="宋体" w:hAnsi="Times New Roman" w:cs="Times New Roman" w:hint="eastAsia"/>
          <w:sz w:val="21"/>
        </w:rPr>
        <w:t>2016</w:t>
      </w:r>
      <w:r>
        <w:rPr>
          <w:rFonts w:ascii="Times New Roman" w:eastAsia="宋体" w:hAnsi="Times New Roman" w:cs="Times New Roman" w:hint="eastAsia"/>
          <w:sz w:val="21"/>
        </w:rPr>
        <w:t>年版的</w:t>
      </w:r>
      <w:r>
        <w:rPr>
          <w:rFonts w:ascii="Times New Roman" w:eastAsia="宋体" w:hAnsi="Times New Roman" w:cs="Times New Roman" w:hint="eastAsia"/>
          <w:sz w:val="21"/>
        </w:rPr>
        <w:t>4.1</w:t>
      </w:r>
      <w:r>
        <w:rPr>
          <w:rFonts w:ascii="Times New Roman" w:eastAsia="宋体" w:hAnsi="Times New Roman" w:cs="Times New Roman" w:hint="eastAsia"/>
          <w:sz w:val="21"/>
        </w:rPr>
        <w:t>）；</w:t>
      </w:r>
    </w:p>
    <w:p w14:paraId="1F3D2A39" w14:textId="77777777" w:rsidR="00877326" w:rsidRPr="00C22EB5" w:rsidRDefault="00877326">
      <w:pPr>
        <w:snapToGrid w:val="0"/>
        <w:spacing w:line="360" w:lineRule="auto"/>
        <w:ind w:firstLineChars="200" w:firstLine="420"/>
        <w:jc w:val="both"/>
        <w:rPr>
          <w:rFonts w:ascii="Times New Roman" w:eastAsia="宋体" w:hAnsi="Times New Roman" w:cs="Times New Roman"/>
          <w:sz w:val="21"/>
        </w:rPr>
      </w:pPr>
    </w:p>
    <w:p w14:paraId="08898D73" w14:textId="77777777" w:rsidR="00877326" w:rsidRDefault="00000000">
      <w:pPr>
        <w:snapToGrid w:val="0"/>
        <w:spacing w:line="360" w:lineRule="auto"/>
        <w:ind w:firstLineChars="200" w:firstLine="420"/>
        <w:jc w:val="both"/>
        <w:rPr>
          <w:rFonts w:ascii="Times New Roman" w:eastAsia="宋体" w:hAnsi="Times New Roman" w:cs="Times New Roman"/>
          <w:sz w:val="21"/>
        </w:rPr>
      </w:pPr>
      <w:r>
        <w:rPr>
          <w:rFonts w:ascii="Times New Roman" w:eastAsia="宋体" w:hAnsi="Times New Roman" w:cs="Times New Roman" w:hint="eastAsia"/>
          <w:sz w:val="21"/>
        </w:rPr>
        <w:t>请注意本文件的某些内容可能涉及专利。本文件的发布机构不承担识别专利的责任。</w:t>
      </w:r>
    </w:p>
    <w:p w14:paraId="5A2D1B6C" w14:textId="77777777" w:rsidR="00877326" w:rsidRDefault="00000000">
      <w:pPr>
        <w:snapToGrid w:val="0"/>
        <w:spacing w:line="360" w:lineRule="auto"/>
        <w:ind w:firstLineChars="200" w:firstLine="420"/>
        <w:jc w:val="both"/>
        <w:rPr>
          <w:rFonts w:ascii="Times New Roman" w:eastAsia="宋体" w:hAnsi="Times New Roman" w:cs="Times New Roman"/>
          <w:sz w:val="21"/>
        </w:rPr>
      </w:pPr>
      <w:r>
        <w:rPr>
          <w:rFonts w:ascii="Times New Roman" w:eastAsia="宋体" w:hAnsi="Times New Roman" w:cs="Times New Roman" w:hint="eastAsia"/>
          <w:sz w:val="21"/>
        </w:rPr>
        <w:t>本标准由全国有色金属标准化技术委员会</w:t>
      </w:r>
      <w:r>
        <w:rPr>
          <w:rFonts w:ascii="Times New Roman" w:eastAsia="宋体" w:hAnsi="Times New Roman" w:cs="Times New Roman" w:hint="eastAsia"/>
          <w:sz w:val="21"/>
        </w:rPr>
        <w:t>(SAC/TC 243)</w:t>
      </w:r>
      <w:r>
        <w:rPr>
          <w:rFonts w:ascii="Times New Roman" w:eastAsia="宋体" w:hAnsi="Times New Roman" w:cs="Times New Roman" w:hint="eastAsia"/>
          <w:sz w:val="21"/>
        </w:rPr>
        <w:t>提出并归口。</w:t>
      </w:r>
    </w:p>
    <w:p w14:paraId="61B82A6C" w14:textId="77777777" w:rsidR="00877326" w:rsidRDefault="00000000">
      <w:pPr>
        <w:snapToGrid w:val="0"/>
        <w:spacing w:line="360" w:lineRule="auto"/>
        <w:ind w:firstLineChars="200" w:firstLine="420"/>
        <w:jc w:val="both"/>
        <w:rPr>
          <w:rFonts w:ascii="Times New Roman" w:eastAsia="宋体" w:hAnsi="Times New Roman" w:cs="Times New Roman"/>
          <w:sz w:val="21"/>
        </w:rPr>
      </w:pPr>
      <w:r>
        <w:rPr>
          <w:rFonts w:ascii="Times New Roman" w:eastAsia="宋体" w:hAnsi="Times New Roman" w:cs="Times New Roman"/>
          <w:sz w:val="21"/>
        </w:rPr>
        <w:t>本文件</w:t>
      </w:r>
      <w:r>
        <w:rPr>
          <w:rFonts w:ascii="Times New Roman" w:eastAsia="宋体" w:hAnsi="Times New Roman" w:cs="Times New Roman" w:hint="eastAsia"/>
          <w:sz w:val="21"/>
        </w:rPr>
        <w:t>起草单位：</w:t>
      </w:r>
    </w:p>
    <w:p w14:paraId="4A794D68" w14:textId="5683AA8C" w:rsidR="00FD12F9" w:rsidRDefault="00FD12F9">
      <w:pPr>
        <w:snapToGrid w:val="0"/>
        <w:spacing w:line="360" w:lineRule="auto"/>
        <w:ind w:firstLineChars="200" w:firstLine="420"/>
        <w:jc w:val="both"/>
        <w:rPr>
          <w:rFonts w:ascii="Times New Roman" w:eastAsia="宋体" w:hAnsi="Times New Roman" w:cs="Times New Roman"/>
          <w:sz w:val="21"/>
        </w:rPr>
      </w:pPr>
      <w:r>
        <w:rPr>
          <w:rFonts w:ascii="Times New Roman" w:eastAsia="宋体" w:hAnsi="Times New Roman" w:cs="Times New Roman" w:hint="eastAsia"/>
          <w:sz w:val="21"/>
        </w:rPr>
        <w:t>有</w:t>
      </w:r>
      <w:proofErr w:type="gramStart"/>
      <w:r>
        <w:rPr>
          <w:rFonts w:ascii="Times New Roman" w:eastAsia="宋体" w:hAnsi="Times New Roman" w:cs="Times New Roman" w:hint="eastAsia"/>
          <w:sz w:val="21"/>
        </w:rPr>
        <w:t>研</w:t>
      </w:r>
      <w:proofErr w:type="gramEnd"/>
      <w:r>
        <w:rPr>
          <w:rFonts w:ascii="Times New Roman" w:eastAsia="宋体" w:hAnsi="Times New Roman" w:cs="Times New Roman" w:hint="eastAsia"/>
          <w:sz w:val="21"/>
        </w:rPr>
        <w:t>亿金新材料有限公司</w:t>
      </w:r>
      <w:r w:rsidR="00FD3B13">
        <w:rPr>
          <w:rFonts w:ascii="Times New Roman" w:eastAsia="宋体" w:hAnsi="Times New Roman" w:cs="Times New Roman" w:hint="eastAsia"/>
          <w:sz w:val="21"/>
        </w:rPr>
        <w:t>、</w:t>
      </w:r>
      <w:r w:rsidR="00FD3B13" w:rsidRPr="00FD3B13">
        <w:rPr>
          <w:rFonts w:ascii="Times New Roman" w:eastAsia="宋体" w:hAnsi="Times New Roman" w:cs="Times New Roman"/>
          <w:sz w:val="21"/>
        </w:rPr>
        <w:t>杭州士兰集昕微电子有限公司、厦门士兰明镓化合物半导体有限公司、福建阿石创新材料股份有限公司</w:t>
      </w:r>
      <w:r>
        <w:rPr>
          <w:rFonts w:ascii="Times New Roman" w:eastAsia="宋体" w:hAnsi="Times New Roman" w:cs="Times New Roman" w:hint="eastAsia"/>
          <w:sz w:val="21"/>
        </w:rPr>
        <w:t>。</w:t>
      </w:r>
    </w:p>
    <w:p w14:paraId="05BDC663" w14:textId="47003DED" w:rsidR="00877326" w:rsidRDefault="00000000">
      <w:pPr>
        <w:snapToGrid w:val="0"/>
        <w:spacing w:line="360" w:lineRule="auto"/>
        <w:ind w:firstLineChars="200" w:firstLine="420"/>
        <w:jc w:val="both"/>
        <w:rPr>
          <w:rFonts w:ascii="Times New Roman" w:eastAsia="宋体" w:hAnsi="Times New Roman" w:cs="Times New Roman"/>
          <w:sz w:val="21"/>
        </w:rPr>
      </w:pPr>
      <w:r>
        <w:rPr>
          <w:rFonts w:ascii="Times New Roman" w:eastAsia="宋体" w:hAnsi="Times New Roman" w:cs="Times New Roman" w:hint="eastAsia"/>
          <w:sz w:val="21"/>
        </w:rPr>
        <w:t>本文件主要起草人：</w:t>
      </w:r>
      <w:r w:rsidR="001B2DBB" w:rsidDel="001B2DBB">
        <w:rPr>
          <w:rFonts w:ascii="Times New Roman" w:eastAsia="宋体" w:hAnsi="Times New Roman" w:cs="Times New Roman" w:hint="eastAsia"/>
          <w:sz w:val="21"/>
        </w:rPr>
        <w:t xml:space="preserve"> </w:t>
      </w:r>
    </w:p>
    <w:p w14:paraId="5C7066F4" w14:textId="54EEC6B9" w:rsidR="00877326" w:rsidRDefault="00000000">
      <w:pPr>
        <w:ind w:firstLine="425"/>
        <w:rPr>
          <w:sz w:val="21"/>
          <w:szCs w:val="21"/>
        </w:rPr>
      </w:pPr>
      <w:r>
        <w:rPr>
          <w:rFonts w:hint="eastAsia"/>
          <w:sz w:val="21"/>
          <w:szCs w:val="21"/>
        </w:rPr>
        <w:t>本文件所代替文件的历次版本发布情况为：</w:t>
      </w:r>
      <w:r w:rsidR="00FD12F9" w:rsidRPr="00BE56A3">
        <w:rPr>
          <w:rFonts w:hint="eastAsia"/>
          <w:sz w:val="21"/>
          <w:szCs w:val="21"/>
        </w:rPr>
        <w:t>2016</w:t>
      </w:r>
      <w:r w:rsidR="00FD12F9" w:rsidRPr="00BE56A3">
        <w:rPr>
          <w:rFonts w:hint="eastAsia"/>
          <w:sz w:val="21"/>
          <w:szCs w:val="21"/>
        </w:rPr>
        <w:t>年</w:t>
      </w:r>
      <w:r w:rsidR="00FD12F9" w:rsidRPr="00BE56A3">
        <w:rPr>
          <w:rFonts w:hint="eastAsia"/>
          <w:sz w:val="21"/>
          <w:szCs w:val="21"/>
        </w:rPr>
        <w:t>7</w:t>
      </w:r>
      <w:r w:rsidR="00FD12F9" w:rsidRPr="00BE56A3">
        <w:rPr>
          <w:rFonts w:hint="eastAsia"/>
          <w:sz w:val="21"/>
          <w:szCs w:val="21"/>
        </w:rPr>
        <w:t>月</w:t>
      </w:r>
      <w:r w:rsidR="00FD12F9" w:rsidRPr="00BE56A3">
        <w:rPr>
          <w:rFonts w:hint="eastAsia"/>
          <w:sz w:val="21"/>
          <w:szCs w:val="21"/>
        </w:rPr>
        <w:t>11</w:t>
      </w:r>
      <w:r w:rsidR="00FD12F9" w:rsidRPr="00BE56A3">
        <w:rPr>
          <w:rFonts w:hint="eastAsia"/>
          <w:sz w:val="21"/>
          <w:szCs w:val="21"/>
        </w:rPr>
        <w:t>日</w:t>
      </w:r>
      <w:r w:rsidR="00BE56A3">
        <w:rPr>
          <w:rFonts w:hint="eastAsia"/>
          <w:sz w:val="21"/>
          <w:szCs w:val="21"/>
        </w:rPr>
        <w:t>，</w:t>
      </w:r>
      <w:r w:rsidR="00BE56A3">
        <w:rPr>
          <w:rFonts w:ascii="Times New Roman" w:eastAsia="宋体" w:hAnsi="Times New Roman" w:cs="Times New Roman"/>
          <w:sz w:val="21"/>
        </w:rPr>
        <w:t>YS/T 1151—2016</w:t>
      </w:r>
      <w:r w:rsidR="00BE56A3">
        <w:rPr>
          <w:rFonts w:ascii="Times New Roman" w:eastAsia="宋体" w:hAnsi="Times New Roman" w:cs="Times New Roman" w:hint="eastAsia"/>
          <w:sz w:val="21"/>
        </w:rPr>
        <w:t>《锡蒸发料》发布</w:t>
      </w:r>
    </w:p>
    <w:p w14:paraId="0C02DD54" w14:textId="77777777" w:rsidR="00FD12F9" w:rsidRDefault="00FD12F9">
      <w:pPr>
        <w:ind w:firstLine="425"/>
        <w:rPr>
          <w:sz w:val="21"/>
          <w:szCs w:val="21"/>
        </w:rPr>
      </w:pPr>
    </w:p>
    <w:p w14:paraId="4A122234" w14:textId="77777777" w:rsidR="00877326" w:rsidRPr="001B2DBB" w:rsidRDefault="00877326">
      <w:pPr>
        <w:pStyle w:val="1"/>
        <w:jc w:val="center"/>
        <w:rPr>
          <w:rFonts w:ascii="黑体" w:eastAsia="黑体" w:hAnsi="黑体" w:hint="eastAsia"/>
          <w:b w:val="0"/>
          <w:sz w:val="32"/>
          <w:szCs w:val="32"/>
        </w:rPr>
        <w:sectPr w:rsidR="00877326" w:rsidRPr="001B2DBB">
          <w:headerReference w:type="even" r:id="rId14"/>
          <w:headerReference w:type="default" r:id="rId15"/>
          <w:footerReference w:type="even" r:id="rId16"/>
          <w:footerReference w:type="default" r:id="rId17"/>
          <w:headerReference w:type="first" r:id="rId18"/>
          <w:footerReference w:type="first" r:id="rId19"/>
          <w:pgSz w:w="11906" w:h="16838"/>
          <w:pgMar w:top="1440" w:right="1080" w:bottom="1440" w:left="1080" w:header="851" w:footer="992" w:gutter="0"/>
          <w:pgNumType w:fmt="upperRoman" w:start="1"/>
          <w:cols w:space="425"/>
          <w:titlePg/>
          <w:docGrid w:type="lines" w:linePitch="326"/>
        </w:sectPr>
      </w:pPr>
    </w:p>
    <w:p w14:paraId="759EC64F" w14:textId="77777777" w:rsidR="00877326" w:rsidRDefault="00000000">
      <w:pPr>
        <w:pStyle w:val="1"/>
        <w:jc w:val="center"/>
        <w:rPr>
          <w:rFonts w:ascii="黑体" w:eastAsia="黑体" w:hAnsi="黑体" w:hint="eastAsia"/>
          <w:b w:val="0"/>
          <w:sz w:val="32"/>
          <w:szCs w:val="32"/>
        </w:rPr>
      </w:pPr>
      <w:proofErr w:type="gramStart"/>
      <w:r>
        <w:rPr>
          <w:rFonts w:ascii="黑体" w:eastAsia="黑体" w:hAnsi="黑体" w:hint="eastAsia"/>
          <w:b w:val="0"/>
          <w:sz w:val="32"/>
          <w:szCs w:val="32"/>
        </w:rPr>
        <w:lastRenderedPageBreak/>
        <w:t>锡及锡</w:t>
      </w:r>
      <w:proofErr w:type="gramEnd"/>
      <w:r>
        <w:rPr>
          <w:rFonts w:ascii="黑体" w:eastAsia="黑体" w:hAnsi="黑体" w:hint="eastAsia"/>
          <w:b w:val="0"/>
          <w:sz w:val="32"/>
          <w:szCs w:val="32"/>
        </w:rPr>
        <w:t>合金蒸发料</w:t>
      </w:r>
    </w:p>
    <w:p w14:paraId="672ABCF5" w14:textId="77777777" w:rsidR="00877326" w:rsidRDefault="00000000">
      <w:pPr>
        <w:pStyle w:val="2"/>
        <w:rPr>
          <w:rFonts w:ascii="黑体" w:hAnsi="黑体" w:cs="Times New Roman" w:hint="eastAsia"/>
          <w:b w:val="0"/>
          <w:szCs w:val="21"/>
        </w:rPr>
      </w:pPr>
      <w:r>
        <w:rPr>
          <w:rFonts w:ascii="黑体" w:hAnsi="黑体" w:cs="Times New Roman" w:hint="eastAsia"/>
          <w:b w:val="0"/>
          <w:szCs w:val="21"/>
        </w:rPr>
        <w:t>1 范围</w:t>
      </w:r>
    </w:p>
    <w:p w14:paraId="6D9FF15F" w14:textId="5B74FDE0" w:rsidR="00877326" w:rsidRDefault="00000000">
      <w:pPr>
        <w:snapToGrid w:val="0"/>
        <w:ind w:firstLineChars="200" w:firstLine="420"/>
        <w:jc w:val="both"/>
        <w:rPr>
          <w:rFonts w:ascii="Times New Roman" w:eastAsia="宋体" w:hAnsi="宋体" w:cs="Times New Roman" w:hint="eastAsia"/>
          <w:sz w:val="21"/>
          <w:szCs w:val="21"/>
        </w:rPr>
      </w:pPr>
      <w:bookmarkStart w:id="5" w:name="OLE_LINK1"/>
      <w:r>
        <w:rPr>
          <w:rFonts w:ascii="Times New Roman" w:eastAsia="宋体" w:hAnsi="宋体" w:cs="Times New Roman" w:hint="eastAsia"/>
          <w:sz w:val="21"/>
          <w:szCs w:val="21"/>
        </w:rPr>
        <w:t>本</w:t>
      </w:r>
      <w:bookmarkStart w:id="6" w:name="OLE_LINK3"/>
      <w:r>
        <w:rPr>
          <w:rFonts w:ascii="Times New Roman" w:eastAsia="宋体" w:hAnsi="宋体" w:cs="Times New Roman" w:hint="eastAsia"/>
          <w:sz w:val="21"/>
          <w:szCs w:val="21"/>
        </w:rPr>
        <w:t>文件</w:t>
      </w:r>
      <w:bookmarkEnd w:id="6"/>
      <w:r>
        <w:rPr>
          <w:rFonts w:ascii="Times New Roman" w:eastAsia="宋体" w:hAnsi="宋体" w:cs="Times New Roman" w:hint="eastAsia"/>
          <w:sz w:val="21"/>
          <w:szCs w:val="21"/>
        </w:rPr>
        <w:t>规定</w:t>
      </w:r>
      <w:proofErr w:type="gramStart"/>
      <w:r>
        <w:rPr>
          <w:rFonts w:ascii="Times New Roman" w:eastAsia="宋体" w:hAnsi="宋体" w:cs="Times New Roman" w:hint="eastAsia"/>
          <w:sz w:val="21"/>
          <w:szCs w:val="21"/>
        </w:rPr>
        <w:t>了锡及锡</w:t>
      </w:r>
      <w:proofErr w:type="gramEnd"/>
      <w:r>
        <w:rPr>
          <w:rFonts w:ascii="Times New Roman" w:eastAsia="宋体" w:hAnsi="宋体" w:cs="Times New Roman" w:hint="eastAsia"/>
          <w:sz w:val="21"/>
          <w:szCs w:val="21"/>
        </w:rPr>
        <w:t>合金蒸发料的分类</w:t>
      </w:r>
      <w:r w:rsidR="00154C93">
        <w:rPr>
          <w:rFonts w:ascii="Times New Roman" w:eastAsia="宋体" w:hAnsi="宋体" w:cs="Times New Roman" w:hint="eastAsia"/>
          <w:sz w:val="21"/>
          <w:szCs w:val="21"/>
        </w:rPr>
        <w:t>和标记</w:t>
      </w:r>
      <w:r>
        <w:rPr>
          <w:rFonts w:ascii="Times New Roman" w:eastAsia="宋体" w:hAnsi="宋体" w:cs="Times New Roman" w:hint="eastAsia"/>
          <w:sz w:val="21"/>
          <w:szCs w:val="21"/>
        </w:rPr>
        <w:t>、技术要求、试验方法、检验规则</w:t>
      </w:r>
      <w:r w:rsidR="00EC319E">
        <w:rPr>
          <w:rFonts w:ascii="Times New Roman" w:eastAsia="宋体" w:hAnsi="宋体" w:cs="Times New Roman" w:hint="eastAsia"/>
          <w:sz w:val="21"/>
          <w:szCs w:val="21"/>
        </w:rPr>
        <w:t>、</w:t>
      </w:r>
      <w:r>
        <w:rPr>
          <w:rFonts w:ascii="Times New Roman" w:eastAsia="宋体" w:hAnsi="宋体" w:cs="Times New Roman" w:hint="eastAsia"/>
          <w:sz w:val="21"/>
          <w:szCs w:val="21"/>
        </w:rPr>
        <w:t>标志、包装、运输、贮存</w:t>
      </w:r>
      <w:r w:rsidR="00EC319E">
        <w:rPr>
          <w:rFonts w:ascii="Times New Roman" w:eastAsia="宋体" w:hAnsi="宋体" w:cs="Times New Roman" w:hint="eastAsia"/>
          <w:sz w:val="21"/>
          <w:szCs w:val="21"/>
        </w:rPr>
        <w:t>及</w:t>
      </w:r>
      <w:r w:rsidR="006A60A2">
        <w:rPr>
          <w:rFonts w:ascii="Times New Roman" w:eastAsia="宋体" w:hAnsi="宋体" w:cs="Times New Roman" w:hint="eastAsia"/>
          <w:sz w:val="21"/>
          <w:szCs w:val="21"/>
        </w:rPr>
        <w:t>随行文件</w:t>
      </w:r>
      <w:r w:rsidR="00EC319E">
        <w:rPr>
          <w:rFonts w:ascii="Times New Roman" w:eastAsia="宋体" w:hAnsi="宋体" w:cs="Times New Roman" w:hint="eastAsia"/>
          <w:sz w:val="21"/>
          <w:szCs w:val="21"/>
        </w:rPr>
        <w:t>和订货单</w:t>
      </w:r>
      <w:r>
        <w:rPr>
          <w:rFonts w:ascii="Times New Roman" w:eastAsia="宋体" w:hAnsi="宋体" w:cs="Times New Roman" w:hint="eastAsia"/>
          <w:sz w:val="21"/>
          <w:szCs w:val="21"/>
        </w:rPr>
        <w:t>内容。</w:t>
      </w:r>
    </w:p>
    <w:p w14:paraId="2BFBB8B5" w14:textId="1CD9281A" w:rsidR="00877326" w:rsidRDefault="00000000">
      <w:pPr>
        <w:snapToGrid w:val="0"/>
        <w:ind w:firstLineChars="200" w:firstLine="420"/>
        <w:jc w:val="both"/>
        <w:rPr>
          <w:rFonts w:ascii="Times New Roman" w:eastAsia="宋体" w:hAnsi="宋体" w:cs="Times New Roman" w:hint="eastAsia"/>
          <w:sz w:val="21"/>
          <w:szCs w:val="21"/>
        </w:rPr>
      </w:pPr>
      <w:r>
        <w:rPr>
          <w:rFonts w:ascii="Times New Roman" w:eastAsia="宋体" w:hAnsi="宋体" w:cs="Times New Roman" w:hint="eastAsia"/>
          <w:sz w:val="21"/>
          <w:szCs w:val="21"/>
        </w:rPr>
        <w:t>本文件适用于半导体行业用</w:t>
      </w:r>
      <w:proofErr w:type="gramStart"/>
      <w:r>
        <w:rPr>
          <w:rFonts w:ascii="Times New Roman" w:eastAsia="宋体" w:hAnsi="宋体" w:cs="Times New Roman" w:hint="eastAsia"/>
          <w:sz w:val="21"/>
          <w:szCs w:val="21"/>
        </w:rPr>
        <w:t>的锡及锡</w:t>
      </w:r>
      <w:proofErr w:type="gramEnd"/>
      <w:r>
        <w:rPr>
          <w:rFonts w:ascii="Times New Roman" w:eastAsia="宋体" w:hAnsi="宋体" w:cs="Times New Roman" w:hint="eastAsia"/>
          <w:sz w:val="21"/>
          <w:szCs w:val="21"/>
        </w:rPr>
        <w:t>合金蒸发料</w:t>
      </w:r>
      <w:bookmarkEnd w:id="5"/>
      <w:r>
        <w:rPr>
          <w:rFonts w:ascii="Times New Roman" w:eastAsia="宋体" w:hAnsi="宋体" w:cs="Times New Roman" w:hint="eastAsia"/>
          <w:sz w:val="21"/>
          <w:szCs w:val="21"/>
        </w:rPr>
        <w:t>。</w:t>
      </w:r>
      <w:r w:rsidR="00154C93">
        <w:rPr>
          <w:rFonts w:ascii="Times New Roman" w:eastAsia="宋体" w:hAnsi="宋体" w:cs="Times New Roman" w:hint="eastAsia"/>
          <w:sz w:val="21"/>
          <w:szCs w:val="21"/>
        </w:rPr>
        <w:t>其他用途</w:t>
      </w:r>
      <w:proofErr w:type="gramStart"/>
      <w:r w:rsidR="00154C93">
        <w:rPr>
          <w:rFonts w:ascii="Times New Roman" w:eastAsia="宋体" w:hAnsi="宋体" w:cs="Times New Roman" w:hint="eastAsia"/>
          <w:sz w:val="21"/>
          <w:szCs w:val="21"/>
        </w:rPr>
        <w:t>的锡及锡</w:t>
      </w:r>
      <w:proofErr w:type="gramEnd"/>
      <w:r w:rsidR="00154C93">
        <w:rPr>
          <w:rFonts w:ascii="Times New Roman" w:eastAsia="宋体" w:hAnsi="宋体" w:cs="Times New Roman" w:hint="eastAsia"/>
          <w:sz w:val="21"/>
          <w:szCs w:val="21"/>
        </w:rPr>
        <w:t>合金蒸发料也可参照本文件。</w:t>
      </w:r>
    </w:p>
    <w:p w14:paraId="72E9C082" w14:textId="77777777" w:rsidR="00877326" w:rsidRDefault="00000000">
      <w:pPr>
        <w:pStyle w:val="2"/>
        <w:rPr>
          <w:rFonts w:ascii="黑体" w:hAnsi="黑体" w:cs="Times New Roman" w:hint="eastAsia"/>
          <w:b w:val="0"/>
          <w:szCs w:val="21"/>
        </w:rPr>
      </w:pPr>
      <w:r>
        <w:rPr>
          <w:rFonts w:ascii="黑体" w:hAnsi="黑体" w:cs="Times New Roman" w:hint="eastAsia"/>
          <w:b w:val="0"/>
          <w:szCs w:val="21"/>
        </w:rPr>
        <w:t>2 规范性引用文件</w:t>
      </w:r>
    </w:p>
    <w:p w14:paraId="0C8B2361" w14:textId="77777777" w:rsidR="00877326" w:rsidRDefault="00000000">
      <w:pPr>
        <w:snapToGrid w:val="0"/>
        <w:ind w:firstLineChars="200" w:firstLine="420"/>
        <w:jc w:val="both"/>
        <w:rPr>
          <w:rFonts w:ascii="宋体" w:eastAsia="宋体" w:hAnsi="宋体" w:cs="Times New Roman" w:hint="eastAsia"/>
          <w:sz w:val="21"/>
          <w:szCs w:val="21"/>
        </w:rPr>
      </w:pPr>
      <w:r>
        <w:rPr>
          <w:rFonts w:ascii="宋体" w:eastAsia="宋体" w:hAnsi="宋体" w:cs="Times New Roman" w:hint="eastAsia"/>
          <w:sz w:val="21"/>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D13E49F" w14:textId="3B451286" w:rsidR="00FE320D" w:rsidRPr="00FE320D" w:rsidRDefault="00FE320D" w:rsidP="00FE320D">
      <w:pPr>
        <w:snapToGrid w:val="0"/>
        <w:ind w:firstLineChars="200" w:firstLine="420"/>
        <w:jc w:val="both"/>
        <w:rPr>
          <w:rFonts w:asciiTheme="majorEastAsia" w:eastAsiaTheme="majorEastAsia" w:hAnsiTheme="majorEastAsia" w:hint="eastAsia"/>
          <w:sz w:val="21"/>
          <w:szCs w:val="21"/>
        </w:rPr>
      </w:pPr>
      <w:bookmarkStart w:id="7" w:name="OLE_LINK29"/>
      <w:r w:rsidRPr="0066215F">
        <w:rPr>
          <w:rFonts w:asciiTheme="majorEastAsia" w:eastAsiaTheme="majorEastAsia" w:hAnsiTheme="majorEastAsia"/>
          <w:sz w:val="21"/>
          <w:szCs w:val="21"/>
        </w:rPr>
        <w:t>GB/T 3260.11</w:t>
      </w:r>
      <w:r w:rsidRPr="00EC319E">
        <w:rPr>
          <w:rFonts w:asciiTheme="majorEastAsia" w:eastAsiaTheme="majorEastAsia" w:hAnsiTheme="majorEastAsia"/>
          <w:sz w:val="21"/>
          <w:szCs w:val="21"/>
        </w:rPr>
        <w:t>第11部分：铜、铁、铋、铅、锑、砷、铝、锌、镉、银、镍和</w:t>
      </w:r>
      <w:proofErr w:type="gramStart"/>
      <w:r w:rsidRPr="00EC319E">
        <w:rPr>
          <w:rFonts w:asciiTheme="majorEastAsia" w:eastAsiaTheme="majorEastAsia" w:hAnsiTheme="majorEastAsia"/>
          <w:sz w:val="21"/>
          <w:szCs w:val="21"/>
        </w:rPr>
        <w:t>钴含量</w:t>
      </w:r>
      <w:proofErr w:type="gramEnd"/>
      <w:r w:rsidRPr="00EC319E">
        <w:rPr>
          <w:rFonts w:asciiTheme="majorEastAsia" w:eastAsiaTheme="majorEastAsia" w:hAnsiTheme="majorEastAsia"/>
          <w:sz w:val="21"/>
          <w:szCs w:val="21"/>
        </w:rPr>
        <w:t>的测定 电感耦合等离子体原子发射光谱法</w:t>
      </w:r>
    </w:p>
    <w:p w14:paraId="50D9064C" w14:textId="4FDD04F4" w:rsidR="00877326" w:rsidRDefault="00000000">
      <w:pPr>
        <w:snapToGrid w:val="0"/>
        <w:ind w:firstLineChars="200" w:firstLine="420"/>
        <w:jc w:val="both"/>
        <w:rPr>
          <w:rFonts w:ascii="宋体" w:eastAsia="宋体" w:hAnsi="宋体" w:cs="Times New Roman" w:hint="eastAsia"/>
          <w:sz w:val="21"/>
          <w:szCs w:val="21"/>
        </w:rPr>
      </w:pPr>
      <w:r>
        <w:rPr>
          <w:rFonts w:ascii="宋体" w:eastAsia="宋体" w:hAnsi="宋体" w:cs="Times New Roman"/>
          <w:sz w:val="21"/>
          <w:szCs w:val="21"/>
        </w:rPr>
        <w:t>G</w:t>
      </w:r>
      <w:r>
        <w:rPr>
          <w:rFonts w:ascii="宋体" w:eastAsia="宋体" w:hAnsi="宋体" w:cs="Times New Roman" w:hint="eastAsia"/>
          <w:sz w:val="21"/>
          <w:szCs w:val="21"/>
        </w:rPr>
        <w:t>B/T 2828. 1计数抽样检验程序 第1部分:按接收质量限（AQL）检索的逐批检验抽样计划</w:t>
      </w:r>
    </w:p>
    <w:p w14:paraId="374C6096" w14:textId="26E8D680" w:rsidR="00FE320D" w:rsidRPr="00FE320D" w:rsidRDefault="00FE320D" w:rsidP="00FE320D">
      <w:pPr>
        <w:snapToGrid w:val="0"/>
        <w:ind w:firstLineChars="200" w:firstLine="420"/>
        <w:jc w:val="both"/>
        <w:rPr>
          <w:rFonts w:asciiTheme="minorEastAsia" w:hAnsiTheme="minorEastAsia" w:hint="eastAsia"/>
          <w:sz w:val="21"/>
          <w:szCs w:val="21"/>
        </w:rPr>
      </w:pPr>
      <w:r w:rsidRPr="00FE320D">
        <w:rPr>
          <w:rFonts w:asciiTheme="minorEastAsia" w:hAnsiTheme="minorEastAsia"/>
          <w:sz w:val="21"/>
          <w:szCs w:val="21"/>
        </w:rPr>
        <w:t>GB/T 25915.1洁净室及相关受控环境 第1部分：按粒子浓度划分空气洁净度等级</w:t>
      </w:r>
    </w:p>
    <w:p w14:paraId="24CFE506" w14:textId="4697E295" w:rsidR="00FE320D" w:rsidRPr="00FE320D" w:rsidRDefault="00FE320D" w:rsidP="00FE320D">
      <w:pPr>
        <w:snapToGrid w:val="0"/>
        <w:ind w:firstLineChars="200" w:firstLine="420"/>
        <w:jc w:val="both"/>
        <w:rPr>
          <w:rFonts w:ascii="宋体" w:eastAsia="宋体" w:hAnsi="宋体" w:cs="Times New Roman" w:hint="eastAsia"/>
          <w:sz w:val="21"/>
          <w:szCs w:val="21"/>
        </w:rPr>
      </w:pPr>
      <w:r w:rsidRPr="00321DEC">
        <w:rPr>
          <w:rFonts w:asciiTheme="minorEastAsia" w:hAnsiTheme="minorEastAsia"/>
          <w:sz w:val="21"/>
          <w:szCs w:val="21"/>
        </w:rPr>
        <w:t>GB/T 15077</w:t>
      </w:r>
      <w:r w:rsidRPr="00FE320D">
        <w:rPr>
          <w:rFonts w:asciiTheme="minorEastAsia" w:hAnsiTheme="minorEastAsia"/>
          <w:sz w:val="21"/>
          <w:szCs w:val="21"/>
        </w:rPr>
        <w:t>贵金属及其合金材料几何尺寸测量方法</w:t>
      </w:r>
    </w:p>
    <w:p w14:paraId="38D99771" w14:textId="3096D0AA" w:rsidR="00877326" w:rsidRDefault="00000000">
      <w:pPr>
        <w:snapToGrid w:val="0"/>
        <w:ind w:firstLineChars="200" w:firstLine="420"/>
        <w:jc w:val="both"/>
        <w:rPr>
          <w:rFonts w:ascii="宋体" w:eastAsia="宋体" w:hAnsi="宋体" w:cs="Times New Roman" w:hint="eastAsia"/>
          <w:sz w:val="21"/>
          <w:szCs w:val="21"/>
        </w:rPr>
      </w:pPr>
      <w:r>
        <w:rPr>
          <w:rFonts w:ascii="宋体" w:eastAsia="宋体" w:hAnsi="宋体" w:cs="Times New Roman" w:hint="eastAsia"/>
          <w:sz w:val="21"/>
          <w:szCs w:val="21"/>
        </w:rPr>
        <w:t xml:space="preserve">YS/T 1679 </w:t>
      </w:r>
      <w:proofErr w:type="gramStart"/>
      <w:r>
        <w:rPr>
          <w:rFonts w:ascii="宋体" w:eastAsia="宋体" w:hAnsi="宋体" w:cs="Times New Roman" w:hint="eastAsia"/>
          <w:sz w:val="21"/>
          <w:szCs w:val="21"/>
        </w:rPr>
        <w:t>锡及锡</w:t>
      </w:r>
      <w:proofErr w:type="gramEnd"/>
      <w:r>
        <w:rPr>
          <w:rFonts w:ascii="宋体" w:eastAsia="宋体" w:hAnsi="宋体" w:cs="Times New Roman" w:hint="eastAsia"/>
          <w:sz w:val="21"/>
          <w:szCs w:val="21"/>
        </w:rPr>
        <w:t>合金分析方法</w:t>
      </w:r>
      <w:r w:rsidR="00FE320D">
        <w:rPr>
          <w:rFonts w:ascii="宋体" w:eastAsia="宋体" w:hAnsi="宋体" w:cs="Times New Roman" w:hint="eastAsia"/>
          <w:sz w:val="21"/>
          <w:szCs w:val="21"/>
        </w:rPr>
        <w:t xml:space="preserve"> </w:t>
      </w:r>
      <w:r>
        <w:rPr>
          <w:rFonts w:ascii="宋体" w:eastAsia="宋体" w:hAnsi="宋体" w:cs="Times New Roman" w:hint="eastAsia"/>
          <w:sz w:val="21"/>
          <w:szCs w:val="21"/>
        </w:rPr>
        <w:t>光电直读光谱法</w:t>
      </w:r>
    </w:p>
    <w:p w14:paraId="55112560" w14:textId="77777777" w:rsidR="00154C93" w:rsidRDefault="00154C93" w:rsidP="00154C93">
      <w:pPr>
        <w:snapToGrid w:val="0"/>
        <w:ind w:firstLineChars="200" w:firstLine="420"/>
        <w:jc w:val="both"/>
        <w:rPr>
          <w:rFonts w:ascii="宋体" w:eastAsia="宋体" w:hAnsi="宋体" w:cs="Times New Roman" w:hint="eastAsia"/>
          <w:sz w:val="21"/>
          <w:szCs w:val="21"/>
        </w:rPr>
      </w:pPr>
      <w:bookmarkStart w:id="8" w:name="OLE_LINK24"/>
      <w:r>
        <w:rPr>
          <w:rFonts w:ascii="宋体" w:eastAsia="宋体" w:hAnsi="宋体" w:cs="Times New Roman"/>
          <w:sz w:val="21"/>
          <w:szCs w:val="21"/>
        </w:rPr>
        <w:t>Y</w:t>
      </w:r>
      <w:r>
        <w:rPr>
          <w:rFonts w:ascii="宋体" w:eastAsia="宋体" w:hAnsi="宋体" w:cs="Times New Roman" w:hint="eastAsia"/>
          <w:sz w:val="21"/>
          <w:szCs w:val="21"/>
        </w:rPr>
        <w:t>S/T 36</w:t>
      </w:r>
      <w:bookmarkEnd w:id="8"/>
      <w:r>
        <w:rPr>
          <w:rFonts w:ascii="宋体" w:eastAsia="宋体" w:hAnsi="宋体" w:cs="Times New Roman" w:hint="eastAsia"/>
          <w:sz w:val="21"/>
          <w:szCs w:val="21"/>
        </w:rPr>
        <w:t>（所有部分）高纯锡化学分析方法</w:t>
      </w:r>
    </w:p>
    <w:bookmarkEnd w:id="7"/>
    <w:p w14:paraId="51B28B9C" w14:textId="77777777" w:rsidR="00877326" w:rsidRDefault="00000000">
      <w:pPr>
        <w:pStyle w:val="2"/>
        <w:rPr>
          <w:b w:val="0"/>
        </w:rPr>
      </w:pPr>
      <w:r>
        <w:rPr>
          <w:rFonts w:hint="eastAsia"/>
          <w:b w:val="0"/>
        </w:rPr>
        <w:t xml:space="preserve">3 </w:t>
      </w:r>
      <w:r>
        <w:rPr>
          <w:rFonts w:hint="eastAsia"/>
          <w:b w:val="0"/>
        </w:rPr>
        <w:t>术语定义</w:t>
      </w:r>
      <w:bookmarkStart w:id="9" w:name="OLE_LINK7"/>
    </w:p>
    <w:p w14:paraId="49A2CA38" w14:textId="76730E51" w:rsidR="00877326" w:rsidRDefault="00BE56A3">
      <w:pPr>
        <w:snapToGrid w:val="0"/>
        <w:ind w:firstLineChars="200" w:firstLine="420"/>
        <w:jc w:val="both"/>
        <w:rPr>
          <w:rFonts w:ascii="宋体" w:eastAsia="宋体" w:hAnsi="宋体" w:cs="Times New Roman" w:hint="eastAsia"/>
          <w:sz w:val="21"/>
          <w:szCs w:val="21"/>
        </w:rPr>
      </w:pPr>
      <w:r w:rsidRPr="00BE56A3">
        <w:rPr>
          <w:rFonts w:ascii="宋体" w:eastAsia="宋体" w:hAnsi="宋体" w:cs="Times New Roman" w:hint="eastAsia"/>
          <w:sz w:val="21"/>
          <w:szCs w:val="21"/>
        </w:rPr>
        <w:t>本文件没有需要界定的术语和定义。</w:t>
      </w:r>
    </w:p>
    <w:p w14:paraId="0534AB6D" w14:textId="47187C34" w:rsidR="00877326" w:rsidRPr="00FA600E" w:rsidRDefault="00000000" w:rsidP="00FA600E">
      <w:pPr>
        <w:pStyle w:val="2"/>
        <w:rPr>
          <w:b w:val="0"/>
        </w:rPr>
      </w:pPr>
      <w:r w:rsidRPr="00FA600E">
        <w:rPr>
          <w:rFonts w:hint="eastAsia"/>
          <w:b w:val="0"/>
        </w:rPr>
        <w:t xml:space="preserve">4 </w:t>
      </w:r>
      <w:r w:rsidRPr="00FA600E">
        <w:rPr>
          <w:rFonts w:hint="eastAsia"/>
          <w:b w:val="0"/>
        </w:rPr>
        <w:t>分类</w:t>
      </w:r>
      <w:r w:rsidR="00FA600E" w:rsidRPr="00FA600E">
        <w:rPr>
          <w:rFonts w:hint="eastAsia"/>
          <w:b w:val="0"/>
        </w:rPr>
        <w:t>和标记</w:t>
      </w:r>
    </w:p>
    <w:p w14:paraId="50A12959" w14:textId="77777777" w:rsidR="00877326" w:rsidRDefault="00000000">
      <w:pPr>
        <w:pStyle w:val="3"/>
        <w:spacing w:before="100" w:after="100"/>
        <w:rPr>
          <w:rFonts w:ascii="黑体" w:eastAsia="黑体" w:hAnsi="黑体"/>
          <w:b w:val="0"/>
          <w:sz w:val="21"/>
          <w:szCs w:val="21"/>
        </w:rPr>
      </w:pPr>
      <w:r>
        <w:rPr>
          <w:rFonts w:ascii="黑体" w:eastAsia="黑体" w:hAnsi="黑体"/>
          <w:b w:val="0"/>
          <w:sz w:val="21"/>
          <w:szCs w:val="21"/>
        </w:rPr>
        <w:t>4.1 产品分类</w:t>
      </w:r>
    </w:p>
    <w:p w14:paraId="51BC1060" w14:textId="24E5480C" w:rsidR="00877326" w:rsidRDefault="00000000">
      <w:pPr>
        <w:snapToGrid w:val="0"/>
        <w:jc w:val="both"/>
        <w:rPr>
          <w:rFonts w:ascii="宋体" w:eastAsia="宋体" w:hAnsi="宋体" w:cs="Times New Roman" w:hint="eastAsia"/>
          <w:sz w:val="21"/>
          <w:szCs w:val="21"/>
        </w:rPr>
      </w:pPr>
      <w:r>
        <w:rPr>
          <w:rFonts w:ascii="黑体" w:eastAsia="黑体" w:hAnsi="黑体" w:cs="黑体" w:hint="eastAsia"/>
          <w:sz w:val="21"/>
          <w:szCs w:val="21"/>
        </w:rPr>
        <w:t>4</w:t>
      </w:r>
      <w:r>
        <w:rPr>
          <w:rFonts w:ascii="黑体" w:eastAsia="黑体" w:hAnsi="黑体" w:cs="黑体"/>
          <w:sz w:val="21"/>
          <w:szCs w:val="21"/>
        </w:rPr>
        <w:t>.1.1</w:t>
      </w:r>
      <w:proofErr w:type="gramStart"/>
      <w:r w:rsidR="00FA600E">
        <w:rPr>
          <w:rFonts w:ascii="黑体" w:eastAsia="黑体" w:hAnsi="黑体" w:cs="黑体" w:hint="eastAsia"/>
          <w:sz w:val="21"/>
          <w:szCs w:val="21"/>
        </w:rPr>
        <w:t>锡及锡</w:t>
      </w:r>
      <w:proofErr w:type="gramEnd"/>
      <w:r w:rsidR="00FA600E">
        <w:rPr>
          <w:rFonts w:ascii="黑体" w:eastAsia="黑体" w:hAnsi="黑体" w:cs="黑体" w:hint="eastAsia"/>
          <w:sz w:val="21"/>
          <w:szCs w:val="21"/>
        </w:rPr>
        <w:t>合金</w:t>
      </w:r>
      <w:r w:rsidR="00FA600E" w:rsidRPr="00FA600E">
        <w:rPr>
          <w:rFonts w:ascii="黑体" w:eastAsia="黑体" w:hAnsi="黑体" w:cs="黑体"/>
          <w:sz w:val="21"/>
          <w:szCs w:val="21"/>
        </w:rPr>
        <w:t>蒸发料的牌号、形状、规格见表1，形状示意图见图1。片状高纯</w:t>
      </w:r>
      <w:r w:rsidR="00FA600E">
        <w:rPr>
          <w:rFonts w:ascii="黑体" w:eastAsia="黑体" w:hAnsi="黑体" w:cs="黑体" w:hint="eastAsia"/>
          <w:sz w:val="21"/>
          <w:szCs w:val="21"/>
        </w:rPr>
        <w:t>锡及锡合金</w:t>
      </w:r>
      <w:r w:rsidR="00FA600E" w:rsidRPr="00FA600E">
        <w:rPr>
          <w:rFonts w:ascii="黑体" w:eastAsia="黑体" w:hAnsi="黑体" w:cs="黑体"/>
          <w:sz w:val="21"/>
          <w:szCs w:val="21"/>
        </w:rPr>
        <w:t>蒸发料四角圆弧r不做具体限定。若尺寸规格需方有特殊要求，可双方协商执行。</w:t>
      </w:r>
    </w:p>
    <w:p w14:paraId="675A116D" w14:textId="77777777" w:rsidR="002865A4" w:rsidRDefault="002865A4" w:rsidP="002865A4">
      <w:pPr>
        <w:pStyle w:val="affb"/>
        <w:spacing w:afterLines="50" w:after="163"/>
        <w:ind w:firstLineChars="0" w:firstLine="0"/>
        <w:jc w:val="center"/>
        <w:rPr>
          <w:rFonts w:ascii="黑体" w:eastAsia="黑体" w:hAnsi="黑体" w:cs="黑体" w:hint="eastAsia"/>
        </w:rPr>
      </w:pPr>
      <w:r>
        <w:rPr>
          <w:rFonts w:ascii="黑体" w:eastAsia="黑体" w:hAnsi="黑体" w:cs="黑体" w:hint="eastAsia"/>
          <w:color w:val="000000" w:themeColor="text1"/>
        </w:rPr>
        <w:t>表1 牌号、形状、规格</w:t>
      </w:r>
    </w:p>
    <w:tbl>
      <w:tblPr>
        <w:tblStyle w:val="af0"/>
        <w:tblW w:w="0" w:type="auto"/>
        <w:jc w:val="center"/>
        <w:tblLook w:val="04A0" w:firstRow="1" w:lastRow="0" w:firstColumn="1" w:lastColumn="0" w:noHBand="0" w:noVBand="1"/>
      </w:tblPr>
      <w:tblGrid>
        <w:gridCol w:w="1551"/>
        <w:gridCol w:w="1575"/>
        <w:gridCol w:w="1678"/>
        <w:gridCol w:w="1585"/>
        <w:gridCol w:w="2140"/>
      </w:tblGrid>
      <w:tr w:rsidR="002865A4" w14:paraId="737BAE64" w14:textId="77777777" w:rsidTr="00472F70">
        <w:trPr>
          <w:trHeight w:val="90"/>
          <w:jc w:val="center"/>
        </w:trPr>
        <w:tc>
          <w:tcPr>
            <w:tcW w:w="1551" w:type="dxa"/>
            <w:vMerge w:val="restart"/>
            <w:tcBorders>
              <w:top w:val="single" w:sz="8" w:space="0" w:color="000000"/>
              <w:left w:val="single" w:sz="8" w:space="0" w:color="000000"/>
            </w:tcBorders>
            <w:vAlign w:val="center"/>
          </w:tcPr>
          <w:p w14:paraId="055B6AAD" w14:textId="77777777" w:rsidR="002865A4" w:rsidRDefault="002865A4" w:rsidP="006E09A5">
            <w:pPr>
              <w:pStyle w:val="affb"/>
              <w:ind w:firstLineChars="0" w:firstLine="0"/>
              <w:jc w:val="center"/>
              <w:rPr>
                <w:rFonts w:ascii="Times New Roman" w:eastAsiaTheme="minorEastAsia"/>
                <w:color w:val="000000" w:themeColor="text1"/>
                <w:sz w:val="18"/>
                <w:szCs w:val="18"/>
              </w:rPr>
            </w:pPr>
            <w:bookmarkStart w:id="10" w:name="OLE_LINK30"/>
            <w:r>
              <w:rPr>
                <w:rFonts w:ascii="Times New Roman" w:eastAsiaTheme="minorEastAsia"/>
                <w:color w:val="000000" w:themeColor="text1"/>
                <w:sz w:val="18"/>
                <w:szCs w:val="18"/>
              </w:rPr>
              <w:t>牌号</w:t>
            </w:r>
          </w:p>
        </w:tc>
        <w:tc>
          <w:tcPr>
            <w:tcW w:w="1575" w:type="dxa"/>
            <w:vMerge w:val="restart"/>
            <w:tcBorders>
              <w:top w:val="single" w:sz="8" w:space="0" w:color="000000"/>
            </w:tcBorders>
            <w:vAlign w:val="center"/>
          </w:tcPr>
          <w:p w14:paraId="1F182DCA" w14:textId="77777777" w:rsidR="002865A4" w:rsidRDefault="002865A4" w:rsidP="006E09A5">
            <w:pPr>
              <w:pStyle w:val="affb"/>
              <w:ind w:firstLineChars="0" w:firstLine="0"/>
              <w:jc w:val="center"/>
              <w:rPr>
                <w:rFonts w:ascii="Times New Roman" w:eastAsiaTheme="minorEastAsia"/>
                <w:color w:val="000000" w:themeColor="text1"/>
                <w:sz w:val="18"/>
                <w:szCs w:val="18"/>
              </w:rPr>
            </w:pPr>
            <w:r>
              <w:rPr>
                <w:rFonts w:ascii="Times New Roman" w:eastAsiaTheme="minorEastAsia"/>
                <w:color w:val="000000" w:themeColor="text1"/>
                <w:sz w:val="18"/>
                <w:szCs w:val="18"/>
              </w:rPr>
              <w:t>形状</w:t>
            </w:r>
          </w:p>
        </w:tc>
        <w:tc>
          <w:tcPr>
            <w:tcW w:w="5403" w:type="dxa"/>
            <w:gridSpan w:val="3"/>
            <w:tcBorders>
              <w:top w:val="single" w:sz="8" w:space="0" w:color="000000"/>
              <w:right w:val="single" w:sz="8" w:space="0" w:color="000000"/>
            </w:tcBorders>
            <w:vAlign w:val="center"/>
          </w:tcPr>
          <w:p w14:paraId="7DA16809" w14:textId="77777777" w:rsidR="002865A4" w:rsidRDefault="002865A4" w:rsidP="006E09A5">
            <w:pPr>
              <w:pStyle w:val="affb"/>
              <w:ind w:firstLineChars="0" w:firstLine="0"/>
              <w:jc w:val="center"/>
              <w:rPr>
                <w:rFonts w:ascii="Times New Roman" w:eastAsiaTheme="minorEastAsia"/>
                <w:color w:val="000000" w:themeColor="text1"/>
                <w:sz w:val="18"/>
                <w:szCs w:val="18"/>
              </w:rPr>
            </w:pPr>
            <w:r>
              <w:rPr>
                <w:rFonts w:ascii="Times New Roman" w:eastAsiaTheme="minorEastAsia"/>
                <w:color w:val="000000" w:themeColor="text1"/>
                <w:sz w:val="18"/>
                <w:szCs w:val="18"/>
              </w:rPr>
              <w:t>规格</w:t>
            </w:r>
          </w:p>
          <w:p w14:paraId="34211050" w14:textId="77777777" w:rsidR="002865A4" w:rsidRDefault="002865A4" w:rsidP="006E09A5">
            <w:pPr>
              <w:pStyle w:val="affb"/>
              <w:ind w:firstLineChars="0" w:firstLine="0"/>
              <w:jc w:val="center"/>
              <w:rPr>
                <w:rFonts w:ascii="Times New Roman" w:eastAsiaTheme="minorEastAsia"/>
                <w:color w:val="000000" w:themeColor="text1"/>
                <w:sz w:val="18"/>
                <w:szCs w:val="18"/>
              </w:rPr>
            </w:pPr>
            <w:r>
              <w:rPr>
                <w:rFonts w:ascii="Times New Roman" w:eastAsiaTheme="minorEastAsia"/>
                <w:color w:val="000000" w:themeColor="text1"/>
                <w:sz w:val="18"/>
                <w:szCs w:val="18"/>
              </w:rPr>
              <w:t>mm</w:t>
            </w:r>
          </w:p>
        </w:tc>
      </w:tr>
      <w:tr w:rsidR="002865A4" w14:paraId="592E1330" w14:textId="77777777" w:rsidTr="00FD3B13">
        <w:trPr>
          <w:trHeight w:val="115"/>
          <w:jc w:val="center"/>
        </w:trPr>
        <w:tc>
          <w:tcPr>
            <w:tcW w:w="1551" w:type="dxa"/>
            <w:vMerge/>
            <w:tcBorders>
              <w:left w:val="single" w:sz="8" w:space="0" w:color="000000"/>
              <w:bottom w:val="single" w:sz="8" w:space="0" w:color="000000"/>
            </w:tcBorders>
            <w:vAlign w:val="center"/>
          </w:tcPr>
          <w:p w14:paraId="6ADE30A8" w14:textId="77777777" w:rsidR="002865A4" w:rsidRDefault="002865A4" w:rsidP="006E09A5">
            <w:pPr>
              <w:pStyle w:val="affb"/>
              <w:ind w:firstLine="360"/>
              <w:jc w:val="center"/>
              <w:rPr>
                <w:rFonts w:ascii="Times New Roman" w:eastAsiaTheme="minorEastAsia"/>
                <w:color w:val="000000" w:themeColor="text1"/>
                <w:sz w:val="18"/>
                <w:szCs w:val="18"/>
              </w:rPr>
            </w:pPr>
          </w:p>
        </w:tc>
        <w:tc>
          <w:tcPr>
            <w:tcW w:w="1575" w:type="dxa"/>
            <w:vMerge/>
            <w:tcBorders>
              <w:bottom w:val="single" w:sz="8" w:space="0" w:color="000000"/>
            </w:tcBorders>
            <w:vAlign w:val="center"/>
          </w:tcPr>
          <w:p w14:paraId="68FD8075" w14:textId="77777777" w:rsidR="002865A4" w:rsidRDefault="002865A4" w:rsidP="006E09A5">
            <w:pPr>
              <w:pStyle w:val="affb"/>
              <w:ind w:firstLineChars="0" w:firstLine="0"/>
              <w:jc w:val="center"/>
              <w:rPr>
                <w:rFonts w:ascii="Times New Roman" w:eastAsiaTheme="minorEastAsia"/>
                <w:color w:val="000000" w:themeColor="text1"/>
                <w:sz w:val="18"/>
                <w:szCs w:val="18"/>
              </w:rPr>
            </w:pPr>
          </w:p>
        </w:tc>
        <w:tc>
          <w:tcPr>
            <w:tcW w:w="1678" w:type="dxa"/>
            <w:tcBorders>
              <w:bottom w:val="single" w:sz="8" w:space="0" w:color="000000"/>
            </w:tcBorders>
            <w:vAlign w:val="center"/>
          </w:tcPr>
          <w:p w14:paraId="60360A34" w14:textId="77777777" w:rsidR="002865A4" w:rsidRDefault="002865A4" w:rsidP="006E09A5">
            <w:pPr>
              <w:pStyle w:val="affb"/>
              <w:ind w:firstLineChars="0" w:firstLine="0"/>
              <w:jc w:val="center"/>
              <w:rPr>
                <w:rFonts w:ascii="Times New Roman" w:eastAsiaTheme="minorEastAsia"/>
                <w:color w:val="000000" w:themeColor="text1"/>
                <w:sz w:val="18"/>
                <w:szCs w:val="18"/>
              </w:rPr>
            </w:pPr>
            <w:r>
              <w:rPr>
                <w:rFonts w:ascii="Times New Roman" w:hint="eastAsia"/>
                <w:sz w:val="18"/>
                <w:szCs w:val="18"/>
              </w:rPr>
              <w:t>直径（</w:t>
            </w:r>
            <w:r w:rsidRPr="006E09A5">
              <w:rPr>
                <w:rFonts w:ascii="Times New Roman"/>
                <w:i/>
                <w:iCs/>
                <w:sz w:val="18"/>
                <w:szCs w:val="18"/>
              </w:rPr>
              <w:t>d</w:t>
            </w:r>
            <w:r>
              <w:rPr>
                <w:rFonts w:ascii="Times New Roman" w:hint="eastAsia"/>
                <w:sz w:val="18"/>
                <w:szCs w:val="18"/>
              </w:rPr>
              <w:t>）</w:t>
            </w:r>
          </w:p>
        </w:tc>
        <w:tc>
          <w:tcPr>
            <w:tcW w:w="1585" w:type="dxa"/>
            <w:tcBorders>
              <w:bottom w:val="single" w:sz="8" w:space="0" w:color="000000"/>
            </w:tcBorders>
            <w:vAlign w:val="center"/>
          </w:tcPr>
          <w:p w14:paraId="143256D8" w14:textId="77777777" w:rsidR="002865A4" w:rsidRDefault="002865A4" w:rsidP="006E09A5">
            <w:pPr>
              <w:pStyle w:val="affb"/>
              <w:ind w:firstLineChars="0" w:firstLine="0"/>
              <w:jc w:val="center"/>
              <w:rPr>
                <w:rFonts w:ascii="Times New Roman"/>
                <w:sz w:val="18"/>
                <w:szCs w:val="18"/>
              </w:rPr>
            </w:pPr>
            <w:r>
              <w:rPr>
                <w:rFonts w:ascii="Times New Roman"/>
                <w:sz w:val="18"/>
                <w:szCs w:val="18"/>
              </w:rPr>
              <w:t>厚度（</w:t>
            </w:r>
            <w:r>
              <w:rPr>
                <w:rFonts w:ascii="Times New Roman"/>
                <w:i/>
                <w:iCs/>
                <w:sz w:val="18"/>
                <w:szCs w:val="18"/>
              </w:rPr>
              <w:t>t</w:t>
            </w:r>
            <w:r>
              <w:rPr>
                <w:rFonts w:ascii="Times New Roman"/>
                <w:sz w:val="18"/>
                <w:szCs w:val="18"/>
              </w:rPr>
              <w:t>）</w:t>
            </w:r>
          </w:p>
        </w:tc>
        <w:tc>
          <w:tcPr>
            <w:tcW w:w="2140" w:type="dxa"/>
            <w:tcBorders>
              <w:bottom w:val="single" w:sz="8" w:space="0" w:color="000000"/>
              <w:right w:val="single" w:sz="8" w:space="0" w:color="000000"/>
            </w:tcBorders>
            <w:vAlign w:val="center"/>
          </w:tcPr>
          <w:p w14:paraId="6A3A49CC" w14:textId="77777777" w:rsidR="002865A4" w:rsidRDefault="002865A4" w:rsidP="006E09A5">
            <w:pPr>
              <w:pStyle w:val="affb"/>
              <w:ind w:firstLineChars="0" w:firstLine="0"/>
              <w:jc w:val="center"/>
              <w:rPr>
                <w:rFonts w:ascii="Times New Roman" w:eastAsiaTheme="minorEastAsia"/>
                <w:color w:val="000000" w:themeColor="text1"/>
                <w:sz w:val="18"/>
                <w:szCs w:val="18"/>
              </w:rPr>
            </w:pPr>
            <w:bookmarkStart w:id="11" w:name="OLE_LINK13"/>
            <w:r>
              <w:rPr>
                <w:rFonts w:ascii="Times New Roman"/>
                <w:sz w:val="18"/>
                <w:szCs w:val="18"/>
              </w:rPr>
              <w:t>边长（</w:t>
            </w:r>
            <w:r>
              <w:rPr>
                <w:rFonts w:ascii="Times New Roman"/>
                <w:i/>
                <w:iCs/>
                <w:sz w:val="18"/>
                <w:szCs w:val="18"/>
              </w:rPr>
              <w:t>a</w:t>
            </w:r>
            <w:r>
              <w:rPr>
                <w:rFonts w:ascii="Times New Roman"/>
                <w:sz w:val="18"/>
                <w:szCs w:val="18"/>
              </w:rPr>
              <w:t>）</w:t>
            </w:r>
            <w:r>
              <w:rPr>
                <w:rFonts w:ascii="Times New Roman" w:hint="eastAsia"/>
                <w:sz w:val="18"/>
                <w:szCs w:val="18"/>
              </w:rPr>
              <w:t>或</w:t>
            </w:r>
            <w:r>
              <w:rPr>
                <w:rFonts w:ascii="Times New Roman"/>
                <w:sz w:val="18"/>
                <w:szCs w:val="18"/>
              </w:rPr>
              <w:t>长度（</w:t>
            </w:r>
            <w:r>
              <w:rPr>
                <w:rFonts w:ascii="Times New Roman"/>
                <w:i/>
                <w:iCs/>
                <w:sz w:val="18"/>
                <w:szCs w:val="18"/>
              </w:rPr>
              <w:t>l</w:t>
            </w:r>
            <w:r>
              <w:rPr>
                <w:rFonts w:ascii="Times New Roman"/>
                <w:sz w:val="18"/>
                <w:szCs w:val="18"/>
              </w:rPr>
              <w:t>）</w:t>
            </w:r>
            <w:bookmarkEnd w:id="11"/>
          </w:p>
        </w:tc>
      </w:tr>
      <w:tr w:rsidR="00FD3B13" w14:paraId="2FAE4898" w14:textId="77777777" w:rsidTr="00FD3B13">
        <w:trPr>
          <w:trHeight w:val="142"/>
          <w:jc w:val="center"/>
        </w:trPr>
        <w:tc>
          <w:tcPr>
            <w:tcW w:w="1551" w:type="dxa"/>
            <w:vMerge w:val="restart"/>
            <w:tcBorders>
              <w:top w:val="single" w:sz="8" w:space="0" w:color="000000"/>
              <w:left w:val="single" w:sz="8" w:space="0" w:color="000000"/>
            </w:tcBorders>
            <w:vAlign w:val="center"/>
          </w:tcPr>
          <w:p w14:paraId="57A310D9" w14:textId="6741FEE5" w:rsidR="00FD3B13" w:rsidRDefault="00FD3B13" w:rsidP="006E09A5">
            <w:pPr>
              <w:pStyle w:val="affb"/>
              <w:ind w:firstLineChars="0" w:firstLine="0"/>
              <w:jc w:val="center"/>
              <w:rPr>
                <w:rFonts w:ascii="Times New Roman" w:eastAsiaTheme="minorEastAsia"/>
                <w:color w:val="000000" w:themeColor="text1"/>
                <w:sz w:val="18"/>
                <w:szCs w:val="18"/>
              </w:rPr>
            </w:pPr>
            <w:r>
              <w:rPr>
                <w:rFonts w:ascii="Times New Roman" w:eastAsiaTheme="minorEastAsia"/>
                <w:color w:val="000000" w:themeColor="text1"/>
                <w:sz w:val="18"/>
                <w:szCs w:val="18"/>
              </w:rPr>
              <w:t>IC-</w:t>
            </w:r>
            <w:bookmarkStart w:id="12" w:name="OLE_LINK5"/>
            <w:r>
              <w:rPr>
                <w:rFonts w:ascii="Times New Roman" w:eastAsiaTheme="minorEastAsia" w:hint="eastAsia"/>
                <w:color w:val="000000" w:themeColor="text1"/>
                <w:sz w:val="18"/>
                <w:szCs w:val="18"/>
              </w:rPr>
              <w:t>Sn6</w:t>
            </w:r>
            <w:r>
              <w:rPr>
                <w:rFonts w:ascii="Times New Roman" w:eastAsiaTheme="minorEastAsia"/>
                <w:color w:val="000000" w:themeColor="text1"/>
                <w:sz w:val="18"/>
                <w:szCs w:val="18"/>
              </w:rPr>
              <w:t>N</w:t>
            </w:r>
            <w:bookmarkEnd w:id="12"/>
          </w:p>
          <w:p w14:paraId="25CA2AB4" w14:textId="7D0BC359" w:rsidR="00FD3B13" w:rsidRDefault="00FD3B13" w:rsidP="006E09A5">
            <w:pPr>
              <w:pStyle w:val="affb"/>
              <w:ind w:firstLineChars="0" w:firstLine="0"/>
              <w:jc w:val="center"/>
              <w:rPr>
                <w:rFonts w:ascii="Times New Roman" w:eastAsiaTheme="minorEastAsia"/>
                <w:color w:val="000000" w:themeColor="text1"/>
                <w:sz w:val="18"/>
                <w:szCs w:val="18"/>
              </w:rPr>
            </w:pPr>
            <w:bookmarkStart w:id="13" w:name="OLE_LINK6"/>
            <w:r>
              <w:rPr>
                <w:rFonts w:ascii="Times New Roman" w:eastAsiaTheme="minorEastAsia"/>
                <w:color w:val="000000" w:themeColor="text1"/>
                <w:sz w:val="18"/>
                <w:szCs w:val="18"/>
              </w:rPr>
              <w:t>IC-</w:t>
            </w:r>
            <w:r>
              <w:rPr>
                <w:rFonts w:ascii="Times New Roman" w:eastAsiaTheme="minorEastAsia" w:hint="eastAsia"/>
                <w:color w:val="000000" w:themeColor="text1"/>
                <w:sz w:val="18"/>
                <w:szCs w:val="18"/>
              </w:rPr>
              <w:t xml:space="preserve"> Sn5</w:t>
            </w:r>
            <w:r>
              <w:rPr>
                <w:rFonts w:ascii="Times New Roman" w:eastAsiaTheme="minorEastAsia"/>
                <w:color w:val="000000" w:themeColor="text1"/>
                <w:sz w:val="18"/>
                <w:szCs w:val="18"/>
              </w:rPr>
              <w:t>N</w:t>
            </w:r>
            <w:bookmarkEnd w:id="13"/>
          </w:p>
          <w:p w14:paraId="2FCED559" w14:textId="2AA19B9E" w:rsidR="00FD3B13" w:rsidRDefault="00FD3B13" w:rsidP="006E09A5">
            <w:pPr>
              <w:pStyle w:val="affb"/>
              <w:ind w:firstLineChars="0" w:firstLine="0"/>
              <w:jc w:val="center"/>
              <w:rPr>
                <w:rFonts w:ascii="Times New Roman" w:eastAsiaTheme="minorEastAsia"/>
                <w:color w:val="000000" w:themeColor="text1"/>
                <w:sz w:val="18"/>
                <w:szCs w:val="18"/>
              </w:rPr>
            </w:pPr>
            <w:r>
              <w:rPr>
                <w:rFonts w:ascii="Times New Roman" w:eastAsiaTheme="minorEastAsia"/>
                <w:color w:val="000000" w:themeColor="text1"/>
                <w:sz w:val="18"/>
                <w:szCs w:val="18"/>
              </w:rPr>
              <w:t>IC-</w:t>
            </w:r>
            <w:r>
              <w:rPr>
                <w:rFonts w:ascii="Times New Roman" w:eastAsiaTheme="minorEastAsia" w:hint="eastAsia"/>
                <w:color w:val="000000" w:themeColor="text1"/>
                <w:sz w:val="18"/>
                <w:szCs w:val="18"/>
              </w:rPr>
              <w:t xml:space="preserve"> Sn4</w:t>
            </w:r>
            <w:r>
              <w:rPr>
                <w:rFonts w:ascii="Times New Roman" w:eastAsiaTheme="minorEastAsia"/>
                <w:color w:val="000000" w:themeColor="text1"/>
                <w:sz w:val="18"/>
                <w:szCs w:val="18"/>
              </w:rPr>
              <w:t xml:space="preserve">N </w:t>
            </w:r>
          </w:p>
          <w:p w14:paraId="1FC841B8" w14:textId="3D457F76" w:rsidR="00FD3B13" w:rsidRDefault="00FD3B13" w:rsidP="006E09A5">
            <w:pPr>
              <w:pStyle w:val="affb"/>
              <w:ind w:firstLineChars="0" w:firstLine="0"/>
              <w:jc w:val="center"/>
              <w:rPr>
                <w:rFonts w:ascii="Times New Roman" w:eastAsiaTheme="minorEastAsia"/>
                <w:color w:val="000000" w:themeColor="text1"/>
                <w:sz w:val="18"/>
                <w:szCs w:val="18"/>
              </w:rPr>
            </w:pPr>
            <w:r>
              <w:rPr>
                <w:rFonts w:ascii="Times New Roman" w:eastAsiaTheme="minorEastAsia"/>
                <w:color w:val="000000" w:themeColor="text1"/>
                <w:sz w:val="18"/>
                <w:szCs w:val="18"/>
              </w:rPr>
              <w:t>IC-</w:t>
            </w:r>
            <w:proofErr w:type="spellStart"/>
            <w:r>
              <w:rPr>
                <w:rFonts w:ascii="Times New Roman" w:eastAsiaTheme="minorEastAsia" w:hint="eastAsia"/>
                <w:color w:val="000000" w:themeColor="text1"/>
                <w:sz w:val="18"/>
                <w:szCs w:val="18"/>
              </w:rPr>
              <w:t>SnSb</w:t>
            </w:r>
            <w:proofErr w:type="spellEnd"/>
            <w:r>
              <w:rPr>
                <w:rFonts w:ascii="Times New Roman" w:eastAsiaTheme="minorEastAsia"/>
                <w:color w:val="000000" w:themeColor="text1"/>
                <w:sz w:val="18"/>
                <w:szCs w:val="18"/>
              </w:rPr>
              <w:t xml:space="preserve"> </w:t>
            </w:r>
            <w:r>
              <w:rPr>
                <w:rFonts w:ascii="Times New Roman" w:eastAsiaTheme="minorEastAsia" w:hint="eastAsia"/>
                <w:color w:val="000000" w:themeColor="text1"/>
                <w:sz w:val="18"/>
                <w:szCs w:val="18"/>
              </w:rPr>
              <w:t>4</w:t>
            </w:r>
            <w:r>
              <w:rPr>
                <w:rFonts w:ascii="Times New Roman" w:eastAsiaTheme="minorEastAsia"/>
                <w:color w:val="000000" w:themeColor="text1"/>
                <w:sz w:val="18"/>
                <w:szCs w:val="18"/>
              </w:rPr>
              <w:t>N</w:t>
            </w:r>
          </w:p>
        </w:tc>
        <w:tc>
          <w:tcPr>
            <w:tcW w:w="1575" w:type="dxa"/>
            <w:vMerge w:val="restart"/>
            <w:tcBorders>
              <w:top w:val="single" w:sz="8" w:space="0" w:color="000000"/>
            </w:tcBorders>
            <w:vAlign w:val="center"/>
          </w:tcPr>
          <w:p w14:paraId="608DEA36" w14:textId="77777777" w:rsidR="00FD3B13" w:rsidRDefault="00FD3B13" w:rsidP="006E09A5">
            <w:pPr>
              <w:pStyle w:val="affb"/>
              <w:ind w:firstLineChars="0" w:firstLine="0"/>
              <w:jc w:val="center"/>
              <w:rPr>
                <w:rFonts w:ascii="Times New Roman" w:eastAsiaTheme="minorEastAsia"/>
                <w:color w:val="000000" w:themeColor="text1"/>
                <w:sz w:val="18"/>
                <w:szCs w:val="18"/>
              </w:rPr>
            </w:pPr>
            <w:r>
              <w:rPr>
                <w:rFonts w:ascii="Times New Roman" w:eastAsiaTheme="minorEastAsia"/>
                <w:color w:val="000000" w:themeColor="text1"/>
                <w:sz w:val="18"/>
                <w:szCs w:val="18"/>
              </w:rPr>
              <w:t>片状</w:t>
            </w:r>
          </w:p>
        </w:tc>
        <w:tc>
          <w:tcPr>
            <w:tcW w:w="1678" w:type="dxa"/>
            <w:tcBorders>
              <w:top w:val="single" w:sz="8" w:space="0" w:color="000000"/>
              <w:bottom w:val="single" w:sz="8" w:space="0" w:color="000000"/>
            </w:tcBorders>
            <w:vAlign w:val="center"/>
          </w:tcPr>
          <w:p w14:paraId="3F5F0690" w14:textId="77777777" w:rsidR="00FD3B13" w:rsidRDefault="00FD3B13" w:rsidP="006E09A5">
            <w:pPr>
              <w:pStyle w:val="affb"/>
              <w:ind w:firstLineChars="0" w:firstLine="0"/>
              <w:jc w:val="center"/>
              <w:rPr>
                <w:rFonts w:ascii="Times New Roman" w:eastAsiaTheme="minorEastAsia"/>
                <w:color w:val="000000" w:themeColor="text1"/>
                <w:sz w:val="18"/>
                <w:szCs w:val="18"/>
              </w:rPr>
            </w:pPr>
            <w:bookmarkStart w:id="14" w:name="OLE_LINK28"/>
            <w:r>
              <w:rPr>
                <w:rFonts w:ascii="Times New Roman" w:eastAsiaTheme="minorEastAsia" w:hint="eastAsia"/>
                <w:color w:val="000000" w:themeColor="text1"/>
                <w:sz w:val="18"/>
                <w:szCs w:val="18"/>
              </w:rPr>
              <w:t>-</w:t>
            </w:r>
            <w:bookmarkEnd w:id="14"/>
          </w:p>
        </w:tc>
        <w:tc>
          <w:tcPr>
            <w:tcW w:w="1585" w:type="dxa"/>
            <w:tcBorders>
              <w:top w:val="single" w:sz="8" w:space="0" w:color="000000"/>
              <w:bottom w:val="single" w:sz="8" w:space="0" w:color="000000"/>
            </w:tcBorders>
            <w:vAlign w:val="center"/>
          </w:tcPr>
          <w:p w14:paraId="3B8BA033" w14:textId="586CF3AE" w:rsidR="00FD3B13" w:rsidRDefault="00FD3B13" w:rsidP="006E09A5">
            <w:pPr>
              <w:pStyle w:val="affb"/>
              <w:ind w:firstLineChars="0" w:firstLine="0"/>
              <w:jc w:val="center"/>
              <w:rPr>
                <w:rFonts w:ascii="Times New Roman" w:eastAsiaTheme="minorEastAsia"/>
                <w:color w:val="000000" w:themeColor="text1"/>
                <w:sz w:val="18"/>
                <w:szCs w:val="18"/>
              </w:rPr>
            </w:pPr>
            <w:r>
              <w:rPr>
                <w:rFonts w:ascii="Times New Roman" w:eastAsiaTheme="minorEastAsia" w:hint="eastAsia"/>
                <w:color w:val="000000" w:themeColor="text1"/>
                <w:sz w:val="18"/>
                <w:szCs w:val="18"/>
              </w:rPr>
              <w:t>1.0</w:t>
            </w:r>
          </w:p>
        </w:tc>
        <w:tc>
          <w:tcPr>
            <w:tcW w:w="2140" w:type="dxa"/>
            <w:tcBorders>
              <w:top w:val="single" w:sz="8" w:space="0" w:color="000000"/>
              <w:bottom w:val="single" w:sz="8" w:space="0" w:color="000000"/>
              <w:right w:val="single" w:sz="8" w:space="0" w:color="000000"/>
            </w:tcBorders>
            <w:vAlign w:val="center"/>
          </w:tcPr>
          <w:p w14:paraId="768D8EDA" w14:textId="7B6C7D86" w:rsidR="00FD3B13" w:rsidRDefault="00FD3B13" w:rsidP="006E09A5">
            <w:pPr>
              <w:pStyle w:val="affb"/>
              <w:ind w:firstLineChars="0" w:firstLine="0"/>
              <w:jc w:val="center"/>
              <w:rPr>
                <w:rFonts w:ascii="Times New Roman" w:eastAsiaTheme="minorEastAsia"/>
                <w:color w:val="000000" w:themeColor="text1"/>
                <w:sz w:val="18"/>
                <w:szCs w:val="18"/>
              </w:rPr>
            </w:pPr>
            <w:r>
              <w:rPr>
                <w:rFonts w:ascii="Times New Roman" w:eastAsiaTheme="minorEastAsia" w:hint="eastAsia"/>
                <w:color w:val="000000" w:themeColor="text1"/>
                <w:sz w:val="18"/>
                <w:szCs w:val="18"/>
              </w:rPr>
              <w:t>5.0</w:t>
            </w:r>
          </w:p>
        </w:tc>
      </w:tr>
      <w:tr w:rsidR="00FD3B13" w14:paraId="5D25A1DE" w14:textId="77777777" w:rsidTr="00FD3B13">
        <w:trPr>
          <w:trHeight w:val="142"/>
          <w:jc w:val="center"/>
        </w:trPr>
        <w:tc>
          <w:tcPr>
            <w:tcW w:w="1551" w:type="dxa"/>
            <w:vMerge/>
            <w:tcBorders>
              <w:top w:val="single" w:sz="8" w:space="0" w:color="000000"/>
              <w:left w:val="single" w:sz="8" w:space="0" w:color="000000"/>
            </w:tcBorders>
            <w:vAlign w:val="center"/>
          </w:tcPr>
          <w:p w14:paraId="7794DEF1" w14:textId="77777777" w:rsidR="00FD3B13" w:rsidRDefault="00FD3B13" w:rsidP="006E09A5">
            <w:pPr>
              <w:pStyle w:val="affb"/>
              <w:ind w:firstLineChars="0" w:firstLine="0"/>
              <w:jc w:val="center"/>
              <w:rPr>
                <w:rFonts w:ascii="Times New Roman" w:eastAsiaTheme="minorEastAsia"/>
                <w:color w:val="000000" w:themeColor="text1"/>
                <w:sz w:val="18"/>
                <w:szCs w:val="18"/>
              </w:rPr>
            </w:pPr>
          </w:p>
        </w:tc>
        <w:tc>
          <w:tcPr>
            <w:tcW w:w="1575" w:type="dxa"/>
            <w:vMerge/>
            <w:vAlign w:val="center"/>
          </w:tcPr>
          <w:p w14:paraId="2539C720" w14:textId="77777777" w:rsidR="00FD3B13" w:rsidRDefault="00FD3B13" w:rsidP="006E09A5">
            <w:pPr>
              <w:pStyle w:val="affb"/>
              <w:ind w:firstLineChars="0" w:firstLine="0"/>
              <w:jc w:val="center"/>
              <w:rPr>
                <w:rFonts w:ascii="Times New Roman" w:eastAsiaTheme="minorEastAsia"/>
                <w:color w:val="000000" w:themeColor="text1"/>
                <w:sz w:val="18"/>
                <w:szCs w:val="18"/>
              </w:rPr>
            </w:pPr>
          </w:p>
        </w:tc>
        <w:tc>
          <w:tcPr>
            <w:tcW w:w="1678" w:type="dxa"/>
            <w:tcBorders>
              <w:top w:val="single" w:sz="8" w:space="0" w:color="000000"/>
              <w:bottom w:val="single" w:sz="8" w:space="0" w:color="000000"/>
            </w:tcBorders>
            <w:vAlign w:val="center"/>
          </w:tcPr>
          <w:p w14:paraId="3498EEF7" w14:textId="30ED0298" w:rsidR="00FD3B13" w:rsidRDefault="00FD3B13" w:rsidP="006E09A5">
            <w:pPr>
              <w:pStyle w:val="affb"/>
              <w:ind w:firstLineChars="0" w:firstLine="0"/>
              <w:jc w:val="center"/>
              <w:rPr>
                <w:rFonts w:ascii="Times New Roman" w:eastAsiaTheme="minorEastAsia"/>
                <w:color w:val="000000" w:themeColor="text1"/>
                <w:sz w:val="18"/>
                <w:szCs w:val="18"/>
              </w:rPr>
            </w:pPr>
            <w:r>
              <w:rPr>
                <w:rFonts w:ascii="Times New Roman" w:eastAsiaTheme="minorEastAsia" w:hint="eastAsia"/>
                <w:color w:val="000000" w:themeColor="text1"/>
                <w:sz w:val="18"/>
                <w:szCs w:val="18"/>
              </w:rPr>
              <w:t>-</w:t>
            </w:r>
          </w:p>
        </w:tc>
        <w:tc>
          <w:tcPr>
            <w:tcW w:w="1585" w:type="dxa"/>
            <w:tcBorders>
              <w:top w:val="single" w:sz="8" w:space="0" w:color="000000"/>
              <w:bottom w:val="single" w:sz="8" w:space="0" w:color="000000"/>
            </w:tcBorders>
            <w:vAlign w:val="center"/>
          </w:tcPr>
          <w:p w14:paraId="6A14597D" w14:textId="75D6F42D" w:rsidR="00FD3B13" w:rsidDel="0005247C" w:rsidRDefault="00FD3B13" w:rsidP="006E09A5">
            <w:pPr>
              <w:pStyle w:val="affb"/>
              <w:ind w:firstLineChars="0" w:firstLine="0"/>
              <w:jc w:val="center"/>
              <w:rPr>
                <w:rFonts w:ascii="Times New Roman" w:eastAsiaTheme="minorEastAsia"/>
                <w:color w:val="000000" w:themeColor="text1"/>
                <w:sz w:val="18"/>
                <w:szCs w:val="18"/>
              </w:rPr>
            </w:pPr>
            <w:r>
              <w:rPr>
                <w:rFonts w:ascii="Times New Roman" w:eastAsiaTheme="minorEastAsia" w:hint="eastAsia"/>
                <w:color w:val="000000" w:themeColor="text1"/>
                <w:sz w:val="18"/>
                <w:szCs w:val="18"/>
              </w:rPr>
              <w:t>2.0</w:t>
            </w:r>
          </w:p>
        </w:tc>
        <w:tc>
          <w:tcPr>
            <w:tcW w:w="2140" w:type="dxa"/>
            <w:tcBorders>
              <w:top w:val="single" w:sz="8" w:space="0" w:color="000000"/>
              <w:bottom w:val="single" w:sz="8" w:space="0" w:color="000000"/>
              <w:right w:val="single" w:sz="8" w:space="0" w:color="000000"/>
            </w:tcBorders>
            <w:vAlign w:val="center"/>
          </w:tcPr>
          <w:p w14:paraId="29B9EF7F" w14:textId="4527D626" w:rsidR="00FD3B13" w:rsidDel="0005247C" w:rsidRDefault="00FD3B13" w:rsidP="006E09A5">
            <w:pPr>
              <w:pStyle w:val="affb"/>
              <w:ind w:firstLineChars="0" w:firstLine="0"/>
              <w:jc w:val="center"/>
              <w:rPr>
                <w:rFonts w:ascii="Times New Roman" w:eastAsiaTheme="minorEastAsia"/>
                <w:color w:val="000000" w:themeColor="text1"/>
                <w:sz w:val="18"/>
                <w:szCs w:val="18"/>
              </w:rPr>
            </w:pPr>
            <w:r>
              <w:rPr>
                <w:rFonts w:ascii="Times New Roman" w:eastAsiaTheme="minorEastAsia" w:hint="eastAsia"/>
                <w:color w:val="000000" w:themeColor="text1"/>
                <w:sz w:val="18"/>
                <w:szCs w:val="18"/>
              </w:rPr>
              <w:t>10.0</w:t>
            </w:r>
          </w:p>
        </w:tc>
      </w:tr>
      <w:tr w:rsidR="00FD3B13" w14:paraId="4C64C667" w14:textId="77777777" w:rsidTr="00FD3B13">
        <w:trPr>
          <w:trHeight w:val="142"/>
          <w:jc w:val="center"/>
        </w:trPr>
        <w:tc>
          <w:tcPr>
            <w:tcW w:w="1551" w:type="dxa"/>
            <w:vMerge/>
            <w:tcBorders>
              <w:top w:val="single" w:sz="8" w:space="0" w:color="000000"/>
              <w:left w:val="single" w:sz="8" w:space="0" w:color="000000"/>
            </w:tcBorders>
            <w:vAlign w:val="center"/>
          </w:tcPr>
          <w:p w14:paraId="631F14CA" w14:textId="77777777" w:rsidR="00FD3B13" w:rsidRDefault="00FD3B13" w:rsidP="006E09A5">
            <w:pPr>
              <w:pStyle w:val="affb"/>
              <w:ind w:firstLineChars="0" w:firstLine="0"/>
              <w:jc w:val="center"/>
              <w:rPr>
                <w:rFonts w:ascii="Times New Roman" w:eastAsiaTheme="minorEastAsia"/>
                <w:color w:val="000000" w:themeColor="text1"/>
                <w:sz w:val="18"/>
                <w:szCs w:val="18"/>
              </w:rPr>
            </w:pPr>
          </w:p>
        </w:tc>
        <w:tc>
          <w:tcPr>
            <w:tcW w:w="1575" w:type="dxa"/>
            <w:vMerge/>
            <w:vAlign w:val="center"/>
          </w:tcPr>
          <w:p w14:paraId="3A6D7654" w14:textId="77777777" w:rsidR="00FD3B13" w:rsidRDefault="00FD3B13" w:rsidP="006E09A5">
            <w:pPr>
              <w:pStyle w:val="affb"/>
              <w:ind w:firstLineChars="0" w:firstLine="0"/>
              <w:jc w:val="center"/>
              <w:rPr>
                <w:rFonts w:ascii="Times New Roman" w:eastAsiaTheme="minorEastAsia"/>
                <w:color w:val="000000" w:themeColor="text1"/>
                <w:sz w:val="18"/>
                <w:szCs w:val="18"/>
              </w:rPr>
            </w:pPr>
          </w:p>
        </w:tc>
        <w:tc>
          <w:tcPr>
            <w:tcW w:w="1678" w:type="dxa"/>
            <w:tcBorders>
              <w:top w:val="single" w:sz="8" w:space="0" w:color="000000"/>
            </w:tcBorders>
            <w:vAlign w:val="center"/>
          </w:tcPr>
          <w:p w14:paraId="14615267" w14:textId="73C65C15" w:rsidR="00FD3B13" w:rsidRDefault="00FD3B13" w:rsidP="006E09A5">
            <w:pPr>
              <w:pStyle w:val="affb"/>
              <w:ind w:firstLineChars="0" w:firstLine="0"/>
              <w:jc w:val="center"/>
              <w:rPr>
                <w:rFonts w:ascii="Times New Roman" w:eastAsiaTheme="minorEastAsia"/>
                <w:color w:val="000000" w:themeColor="text1"/>
                <w:sz w:val="18"/>
                <w:szCs w:val="18"/>
              </w:rPr>
            </w:pPr>
            <w:r>
              <w:rPr>
                <w:rFonts w:ascii="Times New Roman" w:eastAsiaTheme="minorEastAsia" w:hint="eastAsia"/>
                <w:color w:val="000000" w:themeColor="text1"/>
                <w:sz w:val="18"/>
                <w:szCs w:val="18"/>
              </w:rPr>
              <w:t>-</w:t>
            </w:r>
          </w:p>
        </w:tc>
        <w:tc>
          <w:tcPr>
            <w:tcW w:w="1585" w:type="dxa"/>
            <w:tcBorders>
              <w:top w:val="single" w:sz="8" w:space="0" w:color="000000"/>
            </w:tcBorders>
            <w:vAlign w:val="center"/>
          </w:tcPr>
          <w:p w14:paraId="74A303BE" w14:textId="1E0D108D" w:rsidR="00FD3B13" w:rsidDel="0005247C" w:rsidRDefault="00FD3B13" w:rsidP="006E09A5">
            <w:pPr>
              <w:pStyle w:val="affb"/>
              <w:ind w:firstLineChars="0" w:firstLine="0"/>
              <w:jc w:val="center"/>
              <w:rPr>
                <w:rFonts w:ascii="Times New Roman" w:eastAsiaTheme="minorEastAsia"/>
                <w:color w:val="000000" w:themeColor="text1"/>
                <w:sz w:val="18"/>
                <w:szCs w:val="18"/>
              </w:rPr>
            </w:pPr>
            <w:r>
              <w:rPr>
                <w:rFonts w:ascii="Times New Roman" w:eastAsiaTheme="minorEastAsia" w:hint="eastAsia"/>
                <w:color w:val="000000" w:themeColor="text1"/>
                <w:sz w:val="18"/>
                <w:szCs w:val="18"/>
              </w:rPr>
              <w:t>2.0</w:t>
            </w:r>
          </w:p>
        </w:tc>
        <w:tc>
          <w:tcPr>
            <w:tcW w:w="2140" w:type="dxa"/>
            <w:tcBorders>
              <w:top w:val="single" w:sz="8" w:space="0" w:color="000000"/>
              <w:right w:val="single" w:sz="8" w:space="0" w:color="000000"/>
            </w:tcBorders>
            <w:vAlign w:val="center"/>
          </w:tcPr>
          <w:p w14:paraId="2CD3976C" w14:textId="4E82474B" w:rsidR="00FD3B13" w:rsidDel="0005247C" w:rsidRDefault="00FD3B13" w:rsidP="006E09A5">
            <w:pPr>
              <w:pStyle w:val="affb"/>
              <w:ind w:firstLineChars="0" w:firstLine="0"/>
              <w:jc w:val="center"/>
              <w:rPr>
                <w:rFonts w:ascii="Times New Roman" w:eastAsiaTheme="minorEastAsia"/>
                <w:color w:val="000000" w:themeColor="text1"/>
                <w:sz w:val="18"/>
                <w:szCs w:val="18"/>
              </w:rPr>
            </w:pPr>
            <w:r>
              <w:rPr>
                <w:rFonts w:ascii="Times New Roman" w:eastAsiaTheme="minorEastAsia" w:hint="eastAsia"/>
                <w:color w:val="000000" w:themeColor="text1"/>
                <w:sz w:val="18"/>
                <w:szCs w:val="18"/>
              </w:rPr>
              <w:t>15.0</w:t>
            </w:r>
          </w:p>
        </w:tc>
      </w:tr>
      <w:tr w:rsidR="00FD3B13" w14:paraId="5BC6FC6F" w14:textId="77777777" w:rsidTr="00472F70">
        <w:trPr>
          <w:trHeight w:val="99"/>
          <w:jc w:val="center"/>
        </w:trPr>
        <w:tc>
          <w:tcPr>
            <w:tcW w:w="1551" w:type="dxa"/>
            <w:vMerge/>
            <w:tcBorders>
              <w:left w:val="single" w:sz="8" w:space="0" w:color="000000"/>
            </w:tcBorders>
            <w:vAlign w:val="center"/>
          </w:tcPr>
          <w:p w14:paraId="413A0ECD" w14:textId="77777777" w:rsidR="00FD3B13" w:rsidRDefault="00FD3B13" w:rsidP="00FD3B13">
            <w:pPr>
              <w:pStyle w:val="affb"/>
              <w:ind w:firstLineChars="0" w:firstLine="0"/>
              <w:jc w:val="center"/>
              <w:rPr>
                <w:rFonts w:ascii="Times New Roman" w:eastAsiaTheme="minorEastAsia"/>
                <w:color w:val="000000" w:themeColor="text1"/>
                <w:sz w:val="18"/>
                <w:szCs w:val="18"/>
              </w:rPr>
            </w:pPr>
          </w:p>
        </w:tc>
        <w:tc>
          <w:tcPr>
            <w:tcW w:w="1575" w:type="dxa"/>
            <w:vMerge w:val="restart"/>
            <w:vAlign w:val="center"/>
          </w:tcPr>
          <w:p w14:paraId="6B569E7E" w14:textId="7D07A605" w:rsidR="00FD3B13" w:rsidRDefault="00FD3B13" w:rsidP="00FD3B13">
            <w:pPr>
              <w:pStyle w:val="affb"/>
              <w:ind w:firstLine="360"/>
              <w:jc w:val="center"/>
              <w:rPr>
                <w:rFonts w:ascii="Times New Roman" w:eastAsiaTheme="minorEastAsia"/>
                <w:color w:val="000000" w:themeColor="text1"/>
                <w:sz w:val="18"/>
                <w:szCs w:val="18"/>
              </w:rPr>
            </w:pPr>
            <w:r>
              <w:rPr>
                <w:rFonts w:ascii="Times New Roman" w:eastAsiaTheme="minorEastAsia"/>
                <w:color w:val="000000" w:themeColor="text1"/>
                <w:sz w:val="18"/>
                <w:szCs w:val="18"/>
              </w:rPr>
              <w:t>柱状</w:t>
            </w:r>
          </w:p>
        </w:tc>
        <w:tc>
          <w:tcPr>
            <w:tcW w:w="1678" w:type="dxa"/>
            <w:vAlign w:val="center"/>
          </w:tcPr>
          <w:p w14:paraId="750B47AC" w14:textId="1108A7F9" w:rsidR="00FD3B13" w:rsidRDefault="00FD3B13" w:rsidP="00FD3B13">
            <w:pPr>
              <w:pStyle w:val="affb"/>
              <w:ind w:firstLineChars="0" w:firstLine="0"/>
              <w:jc w:val="center"/>
              <w:rPr>
                <w:rFonts w:ascii="Times New Roman" w:eastAsiaTheme="minorEastAsia" w:hint="eastAsia"/>
                <w:color w:val="000000" w:themeColor="text1"/>
                <w:sz w:val="18"/>
                <w:szCs w:val="18"/>
              </w:rPr>
            </w:pPr>
            <w:r>
              <w:rPr>
                <w:rFonts w:ascii="Times New Roman" w:eastAsiaTheme="minorEastAsia" w:hint="eastAsia"/>
                <w:color w:val="000000" w:themeColor="text1"/>
                <w:sz w:val="18"/>
                <w:szCs w:val="18"/>
              </w:rPr>
              <w:t>2.0</w:t>
            </w:r>
          </w:p>
        </w:tc>
        <w:tc>
          <w:tcPr>
            <w:tcW w:w="1585" w:type="dxa"/>
            <w:vAlign w:val="center"/>
          </w:tcPr>
          <w:p w14:paraId="4CC99415" w14:textId="73F23A99" w:rsidR="00FD3B13" w:rsidRDefault="00FD3B13" w:rsidP="00FD3B13">
            <w:pPr>
              <w:pStyle w:val="affb"/>
              <w:ind w:firstLineChars="0" w:firstLine="0"/>
              <w:jc w:val="center"/>
              <w:rPr>
                <w:rFonts w:hAnsi="宋体" w:cs="宋体" w:hint="eastAsia"/>
                <w:color w:val="000000" w:themeColor="text1"/>
                <w:sz w:val="18"/>
                <w:szCs w:val="18"/>
              </w:rPr>
            </w:pPr>
            <w:r>
              <w:rPr>
                <w:rFonts w:ascii="Times New Roman" w:eastAsiaTheme="minorEastAsia" w:hint="eastAsia"/>
                <w:color w:val="000000" w:themeColor="text1"/>
                <w:sz w:val="18"/>
                <w:szCs w:val="18"/>
              </w:rPr>
              <w:t>-</w:t>
            </w:r>
          </w:p>
        </w:tc>
        <w:tc>
          <w:tcPr>
            <w:tcW w:w="2140" w:type="dxa"/>
            <w:tcBorders>
              <w:right w:val="single" w:sz="8" w:space="0" w:color="000000"/>
            </w:tcBorders>
            <w:vAlign w:val="center"/>
          </w:tcPr>
          <w:p w14:paraId="6C42DA8B" w14:textId="44DA9AB6" w:rsidR="00FD3B13" w:rsidRDefault="00FD3B13" w:rsidP="00FD3B13">
            <w:pPr>
              <w:pStyle w:val="affb"/>
              <w:ind w:firstLineChars="0" w:firstLine="0"/>
              <w:jc w:val="center"/>
              <w:rPr>
                <w:rFonts w:ascii="Times New Roman" w:eastAsiaTheme="minorEastAsia" w:hint="eastAsia"/>
                <w:color w:val="000000" w:themeColor="text1"/>
                <w:sz w:val="18"/>
                <w:szCs w:val="18"/>
              </w:rPr>
            </w:pPr>
            <w:r>
              <w:rPr>
                <w:rFonts w:ascii="Times New Roman" w:eastAsiaTheme="minorEastAsia" w:hint="eastAsia"/>
                <w:color w:val="000000" w:themeColor="text1"/>
                <w:sz w:val="18"/>
                <w:szCs w:val="18"/>
              </w:rPr>
              <w:t>2.0</w:t>
            </w:r>
          </w:p>
        </w:tc>
      </w:tr>
      <w:tr w:rsidR="00FD3B13" w14:paraId="1B269CF2" w14:textId="77777777" w:rsidTr="00472F70">
        <w:trPr>
          <w:trHeight w:val="99"/>
          <w:jc w:val="center"/>
        </w:trPr>
        <w:tc>
          <w:tcPr>
            <w:tcW w:w="1551" w:type="dxa"/>
            <w:vMerge/>
            <w:tcBorders>
              <w:left w:val="single" w:sz="8" w:space="0" w:color="000000"/>
            </w:tcBorders>
            <w:vAlign w:val="center"/>
          </w:tcPr>
          <w:p w14:paraId="4C23AB63" w14:textId="77777777" w:rsidR="00FD3B13" w:rsidRDefault="00FD3B13" w:rsidP="00FD3B13">
            <w:pPr>
              <w:pStyle w:val="affb"/>
              <w:ind w:firstLineChars="0" w:firstLine="0"/>
              <w:jc w:val="center"/>
              <w:rPr>
                <w:rFonts w:ascii="Times New Roman" w:eastAsiaTheme="minorEastAsia"/>
                <w:color w:val="000000" w:themeColor="text1"/>
                <w:sz w:val="18"/>
                <w:szCs w:val="18"/>
              </w:rPr>
            </w:pPr>
          </w:p>
        </w:tc>
        <w:tc>
          <w:tcPr>
            <w:tcW w:w="1575" w:type="dxa"/>
            <w:vMerge/>
            <w:vAlign w:val="center"/>
          </w:tcPr>
          <w:p w14:paraId="0F72C956" w14:textId="2A96FA28" w:rsidR="00FD3B13" w:rsidRDefault="00FD3B13" w:rsidP="00FD3B13">
            <w:pPr>
              <w:pStyle w:val="affb"/>
              <w:ind w:firstLineChars="0" w:firstLine="0"/>
              <w:jc w:val="center"/>
              <w:rPr>
                <w:rFonts w:ascii="Times New Roman" w:eastAsiaTheme="minorEastAsia"/>
                <w:color w:val="000000" w:themeColor="text1"/>
                <w:sz w:val="18"/>
                <w:szCs w:val="18"/>
              </w:rPr>
            </w:pPr>
          </w:p>
        </w:tc>
        <w:tc>
          <w:tcPr>
            <w:tcW w:w="1678" w:type="dxa"/>
            <w:vAlign w:val="center"/>
          </w:tcPr>
          <w:p w14:paraId="41A2AFF3" w14:textId="77777777" w:rsidR="00FD3B13" w:rsidRDefault="00FD3B13" w:rsidP="00FD3B13">
            <w:pPr>
              <w:pStyle w:val="affb"/>
              <w:ind w:firstLineChars="0" w:firstLine="0"/>
              <w:jc w:val="center"/>
              <w:rPr>
                <w:rFonts w:ascii="Times New Roman" w:eastAsiaTheme="minorEastAsia"/>
                <w:color w:val="000000" w:themeColor="text1"/>
                <w:sz w:val="18"/>
                <w:szCs w:val="18"/>
              </w:rPr>
            </w:pPr>
            <w:r>
              <w:rPr>
                <w:rFonts w:ascii="Times New Roman" w:eastAsiaTheme="minorEastAsia"/>
                <w:color w:val="000000" w:themeColor="text1"/>
                <w:sz w:val="18"/>
                <w:szCs w:val="18"/>
              </w:rPr>
              <w:t>3.0</w:t>
            </w:r>
          </w:p>
        </w:tc>
        <w:tc>
          <w:tcPr>
            <w:tcW w:w="1585" w:type="dxa"/>
            <w:vAlign w:val="center"/>
          </w:tcPr>
          <w:p w14:paraId="1944D09A" w14:textId="6D70B5E8" w:rsidR="00FD3B13" w:rsidRDefault="00FD3B13" w:rsidP="00FD3B13">
            <w:pPr>
              <w:pStyle w:val="affb"/>
              <w:ind w:firstLineChars="0" w:firstLine="0"/>
              <w:jc w:val="center"/>
              <w:rPr>
                <w:rFonts w:hAnsi="宋体" w:cs="宋体" w:hint="eastAsia"/>
                <w:color w:val="000000" w:themeColor="text1"/>
                <w:sz w:val="18"/>
                <w:szCs w:val="18"/>
              </w:rPr>
            </w:pPr>
            <w:r>
              <w:rPr>
                <w:rFonts w:ascii="Times New Roman" w:eastAsiaTheme="minorEastAsia" w:hint="eastAsia"/>
                <w:color w:val="000000" w:themeColor="text1"/>
                <w:sz w:val="18"/>
                <w:szCs w:val="18"/>
              </w:rPr>
              <w:t>-</w:t>
            </w:r>
          </w:p>
        </w:tc>
        <w:tc>
          <w:tcPr>
            <w:tcW w:w="2140" w:type="dxa"/>
            <w:tcBorders>
              <w:right w:val="single" w:sz="8" w:space="0" w:color="000000"/>
            </w:tcBorders>
            <w:vAlign w:val="center"/>
          </w:tcPr>
          <w:p w14:paraId="000356D3" w14:textId="47922DB9" w:rsidR="00FD3B13" w:rsidRDefault="00FD3B13" w:rsidP="00FD3B13">
            <w:pPr>
              <w:pStyle w:val="affb"/>
              <w:ind w:firstLineChars="0" w:firstLine="0"/>
              <w:jc w:val="center"/>
              <w:rPr>
                <w:rFonts w:ascii="Times New Roman" w:eastAsiaTheme="minorEastAsia"/>
                <w:color w:val="000000" w:themeColor="text1"/>
                <w:sz w:val="18"/>
                <w:szCs w:val="18"/>
              </w:rPr>
            </w:pPr>
            <w:r>
              <w:rPr>
                <w:rFonts w:ascii="Times New Roman" w:eastAsiaTheme="minorEastAsia" w:hint="eastAsia"/>
                <w:color w:val="000000" w:themeColor="text1"/>
                <w:sz w:val="18"/>
                <w:szCs w:val="18"/>
              </w:rPr>
              <w:t>6</w:t>
            </w:r>
            <w:r>
              <w:rPr>
                <w:rFonts w:ascii="Times New Roman" w:eastAsiaTheme="minorEastAsia"/>
                <w:color w:val="000000" w:themeColor="text1"/>
                <w:sz w:val="18"/>
                <w:szCs w:val="18"/>
              </w:rPr>
              <w:t>.0</w:t>
            </w:r>
          </w:p>
        </w:tc>
      </w:tr>
      <w:tr w:rsidR="00FD3B13" w14:paraId="09C1B269" w14:textId="77777777" w:rsidTr="00472F70">
        <w:trPr>
          <w:trHeight w:val="90"/>
          <w:jc w:val="center"/>
        </w:trPr>
        <w:tc>
          <w:tcPr>
            <w:tcW w:w="1551" w:type="dxa"/>
            <w:vMerge/>
            <w:tcBorders>
              <w:left w:val="single" w:sz="8" w:space="0" w:color="000000"/>
            </w:tcBorders>
            <w:vAlign w:val="center"/>
          </w:tcPr>
          <w:p w14:paraId="335F9D8C" w14:textId="77777777" w:rsidR="00FD3B13" w:rsidRDefault="00FD3B13" w:rsidP="00FD3B13">
            <w:pPr>
              <w:pStyle w:val="affb"/>
              <w:ind w:firstLineChars="0" w:firstLine="0"/>
              <w:jc w:val="center"/>
              <w:rPr>
                <w:rFonts w:ascii="Times New Roman" w:eastAsiaTheme="minorEastAsia"/>
                <w:color w:val="000000" w:themeColor="text1"/>
                <w:sz w:val="18"/>
                <w:szCs w:val="18"/>
              </w:rPr>
            </w:pPr>
          </w:p>
        </w:tc>
        <w:tc>
          <w:tcPr>
            <w:tcW w:w="1575" w:type="dxa"/>
            <w:vMerge/>
            <w:vAlign w:val="center"/>
          </w:tcPr>
          <w:p w14:paraId="762BDCE9" w14:textId="77777777" w:rsidR="00FD3B13" w:rsidRDefault="00FD3B13" w:rsidP="00FD3B13">
            <w:pPr>
              <w:pStyle w:val="affb"/>
              <w:ind w:firstLineChars="0" w:firstLine="0"/>
              <w:jc w:val="center"/>
              <w:rPr>
                <w:rFonts w:ascii="Times New Roman" w:eastAsiaTheme="minorEastAsia"/>
                <w:color w:val="000000" w:themeColor="text1"/>
                <w:sz w:val="18"/>
                <w:szCs w:val="18"/>
              </w:rPr>
            </w:pPr>
          </w:p>
        </w:tc>
        <w:tc>
          <w:tcPr>
            <w:tcW w:w="1678" w:type="dxa"/>
            <w:vAlign w:val="center"/>
          </w:tcPr>
          <w:p w14:paraId="0BC6BF10" w14:textId="77777777" w:rsidR="00FD3B13" w:rsidRDefault="00FD3B13" w:rsidP="00FD3B13">
            <w:pPr>
              <w:pStyle w:val="affb"/>
              <w:ind w:firstLineChars="0" w:firstLine="0"/>
              <w:jc w:val="center"/>
              <w:rPr>
                <w:rFonts w:ascii="Times New Roman" w:eastAsiaTheme="minorEastAsia"/>
                <w:color w:val="000000" w:themeColor="text1"/>
                <w:sz w:val="18"/>
                <w:szCs w:val="18"/>
              </w:rPr>
            </w:pPr>
            <w:r>
              <w:rPr>
                <w:rFonts w:ascii="Times New Roman" w:eastAsiaTheme="minorEastAsia"/>
                <w:color w:val="000000" w:themeColor="text1"/>
                <w:sz w:val="18"/>
                <w:szCs w:val="18"/>
              </w:rPr>
              <w:t>6.0</w:t>
            </w:r>
          </w:p>
        </w:tc>
        <w:tc>
          <w:tcPr>
            <w:tcW w:w="1585" w:type="dxa"/>
            <w:vAlign w:val="center"/>
          </w:tcPr>
          <w:p w14:paraId="629C6D9A" w14:textId="3DFBF709" w:rsidR="00FD3B13" w:rsidRDefault="00FD3B13" w:rsidP="00FD3B13">
            <w:pPr>
              <w:pStyle w:val="affb"/>
              <w:ind w:firstLineChars="0" w:firstLine="0"/>
              <w:jc w:val="center"/>
              <w:rPr>
                <w:rFonts w:hAnsi="宋体" w:cs="宋体" w:hint="eastAsia"/>
                <w:color w:val="000000" w:themeColor="text1"/>
                <w:sz w:val="18"/>
                <w:szCs w:val="18"/>
              </w:rPr>
            </w:pPr>
            <w:r>
              <w:rPr>
                <w:rFonts w:ascii="Times New Roman" w:eastAsiaTheme="minorEastAsia" w:hint="eastAsia"/>
                <w:color w:val="000000" w:themeColor="text1"/>
                <w:sz w:val="18"/>
                <w:szCs w:val="18"/>
              </w:rPr>
              <w:t>-</w:t>
            </w:r>
          </w:p>
        </w:tc>
        <w:tc>
          <w:tcPr>
            <w:tcW w:w="2140" w:type="dxa"/>
            <w:tcBorders>
              <w:right w:val="single" w:sz="8" w:space="0" w:color="000000"/>
            </w:tcBorders>
            <w:vAlign w:val="center"/>
          </w:tcPr>
          <w:p w14:paraId="26258DE8" w14:textId="77777777" w:rsidR="00FD3B13" w:rsidRDefault="00FD3B13" w:rsidP="00FD3B13">
            <w:pPr>
              <w:pStyle w:val="affb"/>
              <w:ind w:firstLineChars="0" w:firstLine="0"/>
              <w:jc w:val="center"/>
              <w:rPr>
                <w:rFonts w:ascii="Times New Roman" w:eastAsiaTheme="minorEastAsia"/>
                <w:color w:val="000000" w:themeColor="text1"/>
                <w:sz w:val="18"/>
                <w:szCs w:val="18"/>
              </w:rPr>
            </w:pPr>
            <w:r>
              <w:rPr>
                <w:rFonts w:ascii="Times New Roman" w:eastAsiaTheme="minorEastAsia"/>
                <w:color w:val="000000" w:themeColor="text1"/>
                <w:sz w:val="18"/>
                <w:szCs w:val="18"/>
              </w:rPr>
              <w:t>6.0</w:t>
            </w:r>
          </w:p>
        </w:tc>
      </w:tr>
      <w:bookmarkEnd w:id="10"/>
    </w:tbl>
    <w:p w14:paraId="2AD842C4" w14:textId="77777777" w:rsidR="001436EA" w:rsidRDefault="001436EA" w:rsidP="002865A4">
      <w:pPr>
        <w:snapToGrid w:val="0"/>
        <w:jc w:val="center"/>
        <w:rPr>
          <w:rFonts w:ascii="宋体" w:eastAsia="宋体" w:hAnsi="宋体" w:cs="Times New Roman" w:hint="eastAsia"/>
          <w:sz w:val="21"/>
          <w:szCs w:val="21"/>
        </w:rPr>
      </w:pPr>
    </w:p>
    <w:p w14:paraId="063C6E0C" w14:textId="77777777" w:rsidR="001436EA" w:rsidRDefault="001436EA" w:rsidP="002865A4">
      <w:pPr>
        <w:snapToGrid w:val="0"/>
        <w:jc w:val="center"/>
        <w:rPr>
          <w:rFonts w:ascii="宋体" w:eastAsia="宋体" w:hAnsi="宋体" w:cs="Times New Roman" w:hint="eastAsia"/>
          <w:sz w:val="21"/>
          <w:szCs w:val="21"/>
        </w:rPr>
      </w:pPr>
    </w:p>
    <w:p w14:paraId="6CDC4172" w14:textId="77777777" w:rsidR="001436EA" w:rsidRDefault="001436EA" w:rsidP="002865A4">
      <w:pPr>
        <w:snapToGrid w:val="0"/>
        <w:jc w:val="center"/>
        <w:rPr>
          <w:rFonts w:ascii="宋体" w:eastAsia="宋体" w:hAnsi="宋体" w:cs="Times New Roman" w:hint="eastAsia"/>
          <w:sz w:val="21"/>
          <w:szCs w:val="21"/>
        </w:rPr>
      </w:pPr>
    </w:p>
    <w:p w14:paraId="7317B6FF" w14:textId="2AC89A82" w:rsidR="002865A4" w:rsidRDefault="002865A4" w:rsidP="002865A4">
      <w:pPr>
        <w:snapToGrid w:val="0"/>
        <w:jc w:val="center"/>
        <w:rPr>
          <w:rFonts w:ascii="宋体" w:eastAsia="宋体" w:hAnsi="宋体" w:cs="Times New Roman" w:hint="eastAsia"/>
          <w:sz w:val="21"/>
          <w:szCs w:val="21"/>
        </w:rPr>
      </w:pPr>
      <w:r>
        <w:rPr>
          <w:rFonts w:ascii="Times New Roman" w:eastAsia="黑体" w:hint="eastAsia"/>
          <w:noProof/>
        </w:rPr>
        <w:lastRenderedPageBreak/>
        <w:drawing>
          <wp:inline distT="0" distB="0" distL="114300" distR="114300" wp14:anchorId="72AFAEE7" wp14:editId="58D5C98E">
            <wp:extent cx="2233930" cy="1736725"/>
            <wp:effectExtent l="0" t="0" r="4445" b="6350"/>
            <wp:docPr id="515727409" name="图片 515727409" descr="e81a9ee77d5bb6ee0de1a57e00e2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e81a9ee77d5bb6ee0de1a57e00e2690"/>
                    <pic:cNvPicPr>
                      <a:picLocks noChangeAspect="1"/>
                    </pic:cNvPicPr>
                  </pic:nvPicPr>
                  <pic:blipFill>
                    <a:blip r:embed="rId20"/>
                    <a:stretch>
                      <a:fillRect/>
                    </a:stretch>
                  </pic:blipFill>
                  <pic:spPr>
                    <a:xfrm>
                      <a:off x="0" y="0"/>
                      <a:ext cx="2233930" cy="1736725"/>
                    </a:xfrm>
                    <a:prstGeom prst="rect">
                      <a:avLst/>
                    </a:prstGeom>
                  </pic:spPr>
                </pic:pic>
              </a:graphicData>
            </a:graphic>
          </wp:inline>
        </w:drawing>
      </w:r>
      <w:r>
        <w:rPr>
          <w:rFonts w:ascii="宋体" w:eastAsia="宋体" w:hAnsi="宋体" w:cs="Times New Roman" w:hint="eastAsia"/>
          <w:sz w:val="21"/>
          <w:szCs w:val="21"/>
        </w:rPr>
        <w:t xml:space="preserve">           </w:t>
      </w:r>
      <w:r>
        <w:rPr>
          <w:rFonts w:ascii="Times New Roman" w:eastAsia="黑体"/>
          <w:noProof/>
        </w:rPr>
        <w:drawing>
          <wp:inline distT="0" distB="0" distL="114300" distR="114300" wp14:anchorId="2C2AB0C0" wp14:editId="7CCB7CEE">
            <wp:extent cx="1489075" cy="1683385"/>
            <wp:effectExtent l="0" t="0" r="6350" b="2540"/>
            <wp:docPr id="1292773719" name="图片 1292773719" descr="e25de269312d61b53c7e41974002c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e25de269312d61b53c7e41974002c67"/>
                    <pic:cNvPicPr>
                      <a:picLocks noChangeAspect="1"/>
                    </pic:cNvPicPr>
                  </pic:nvPicPr>
                  <pic:blipFill>
                    <a:blip r:embed="rId21"/>
                    <a:srcRect l="9442" t="9927" r="19708" b="15344"/>
                    <a:stretch>
                      <a:fillRect/>
                    </a:stretch>
                  </pic:blipFill>
                  <pic:spPr>
                    <a:xfrm>
                      <a:off x="0" y="0"/>
                      <a:ext cx="1489075" cy="1683385"/>
                    </a:xfrm>
                    <a:prstGeom prst="rect">
                      <a:avLst/>
                    </a:prstGeom>
                  </pic:spPr>
                </pic:pic>
              </a:graphicData>
            </a:graphic>
          </wp:inline>
        </w:drawing>
      </w:r>
    </w:p>
    <w:p w14:paraId="5504FEEC" w14:textId="43178419" w:rsidR="002865A4" w:rsidRDefault="002865A4" w:rsidP="002865A4">
      <w:pPr>
        <w:pStyle w:val="affb"/>
        <w:ind w:firstLineChars="0" w:firstLine="0"/>
        <w:rPr>
          <w:rFonts w:ascii="Times New Roman" w:eastAsia="黑体"/>
        </w:rPr>
      </w:pPr>
      <w:r>
        <w:rPr>
          <w:rFonts w:ascii="Times New Roman" w:eastAsia="黑体"/>
          <w:noProof/>
        </w:rPr>
        <mc:AlternateContent>
          <mc:Choice Requires="wps">
            <w:drawing>
              <wp:anchor distT="0" distB="0" distL="114300" distR="114300" simplePos="0" relativeHeight="251654144" behindDoc="0" locked="0" layoutInCell="1" allowOverlap="1" wp14:anchorId="22E429A1" wp14:editId="011E8F54">
                <wp:simplePos x="0" y="0"/>
                <wp:positionH relativeFrom="column">
                  <wp:posOffset>1610408</wp:posOffset>
                </wp:positionH>
                <wp:positionV relativeFrom="paragraph">
                  <wp:posOffset>59690</wp:posOffset>
                </wp:positionV>
                <wp:extent cx="853440" cy="344170"/>
                <wp:effectExtent l="0" t="0" r="0" b="0"/>
                <wp:wrapNone/>
                <wp:docPr id="41" name="文本框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344170"/>
                        </a:xfrm>
                        <a:prstGeom prst="rect">
                          <a:avLst/>
                        </a:prstGeom>
                        <a:solidFill>
                          <a:srgbClr val="FFFFFF">
                            <a:alpha val="0"/>
                          </a:srgbClr>
                        </a:solidFill>
                        <a:ln>
                          <a:noFill/>
                        </a:ln>
                      </wps:spPr>
                      <wps:txbx>
                        <w:txbxContent>
                          <w:p w14:paraId="38F8DF8C" w14:textId="77777777" w:rsidR="002865A4" w:rsidRDefault="002865A4" w:rsidP="002865A4">
                            <w:pPr>
                              <w:numPr>
                                <w:ilvl w:val="0"/>
                                <w:numId w:val="4"/>
                              </w:numPr>
                              <w:jc w:val="both"/>
                              <w:rPr>
                                <w:rFonts w:ascii="黑体" w:eastAsia="黑体" w:hAnsi="黑体" w:cs="黑体" w:hint="eastAsia"/>
                                <w:sz w:val="18"/>
                                <w:szCs w:val="18"/>
                              </w:rPr>
                            </w:pPr>
                            <w:r>
                              <w:rPr>
                                <w:rFonts w:ascii="黑体" w:eastAsia="黑体" w:hAnsi="黑体" w:cs="黑体" w:hint="eastAsia"/>
                                <w:sz w:val="18"/>
                                <w:szCs w:val="18"/>
                              </w:rPr>
                              <w:t>片状</w:t>
                            </w:r>
                          </w:p>
                        </w:txbxContent>
                      </wps:txbx>
                      <wps:bodyPr rot="0" vert="horz" wrap="square" lIns="91440" tIns="45720" rIns="91440" bIns="45720" anchor="t" anchorCtr="0" upright="1">
                        <a:noAutofit/>
                      </wps:bodyPr>
                    </wps:wsp>
                  </a:graphicData>
                </a:graphic>
              </wp:anchor>
            </w:drawing>
          </mc:Choice>
          <mc:Fallback>
            <w:pict>
              <v:shape w14:anchorId="22E429A1" id="文本框 41" o:spid="_x0000_s1032" type="#_x0000_t202" style="position:absolute;left:0;text-align:left;margin-left:126.8pt;margin-top:4.7pt;width:67.2pt;height:27.1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" stroked="f">
                <v:fill opacity="0"/>
                <v:textbox>
                  <w:txbxContent>
                    <w:p w14:paraId="38F8DF8C" w14:textId="77777777" w:rsidR="002865A4" w:rsidRDefault="002865A4" w:rsidP="002865A4">
                      <w:pPr>
                        <w:numPr>
                          <w:ilvl w:val="0"/>
                          <w:numId w:val="4"/>
                        </w:numPr>
                        <w:jc w:val="both"/>
                        <w:rPr>
                          <w:rFonts w:ascii="黑体" w:eastAsia="黑体" w:hAnsi="黑体" w:cs="黑体" w:hint="eastAsia"/>
                          <w:sz w:val="18"/>
                          <w:szCs w:val="18"/>
                        </w:rPr>
                      </w:pPr>
                      <w:r>
                        <w:rPr>
                          <w:rFonts w:ascii="黑体" w:eastAsia="黑体" w:hAnsi="黑体" w:cs="黑体" w:hint="eastAsia"/>
                          <w:sz w:val="18"/>
                          <w:szCs w:val="18"/>
                        </w:rPr>
                        <w:t>片状</w:t>
                      </w:r>
                    </w:p>
                  </w:txbxContent>
                </v:textbox>
              </v:shape>
            </w:pict>
          </mc:Fallback>
        </mc:AlternateContent>
      </w:r>
      <w:r>
        <w:rPr>
          <w:rFonts w:ascii="Times New Roman" w:eastAsia="黑体"/>
          <w:noProof/>
        </w:rPr>
        <mc:AlternateContent>
          <mc:Choice Requires="wps">
            <w:drawing>
              <wp:anchor distT="0" distB="0" distL="114300" distR="114300" simplePos="0" relativeHeight="251655168" behindDoc="0" locked="0" layoutInCell="1" allowOverlap="1" wp14:anchorId="2B6EAB29" wp14:editId="1D59269D">
                <wp:simplePos x="0" y="0"/>
                <wp:positionH relativeFrom="column">
                  <wp:posOffset>4289529</wp:posOffset>
                </wp:positionH>
                <wp:positionV relativeFrom="paragraph">
                  <wp:posOffset>66675</wp:posOffset>
                </wp:positionV>
                <wp:extent cx="853440" cy="312420"/>
                <wp:effectExtent l="4445" t="4445" r="8890" b="6985"/>
                <wp:wrapNone/>
                <wp:docPr id="42" name="文本框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3440" cy="312420"/>
                        </a:xfrm>
                        <a:prstGeom prst="rect">
                          <a:avLst/>
                        </a:prstGeom>
                        <a:solidFill>
                          <a:srgbClr val="FFFFFF">
                            <a:alpha val="0"/>
                          </a:srgbClr>
                        </a:solidFill>
                        <a:ln w="9525">
                          <a:solidFill>
                            <a:srgbClr val="FFFFFF"/>
                          </a:solidFill>
                          <a:miter lim="800000"/>
                        </a:ln>
                      </wps:spPr>
                      <wps:txbx>
                        <w:txbxContent>
                          <w:p w14:paraId="48759AA8" w14:textId="77777777" w:rsidR="002865A4" w:rsidRDefault="002865A4" w:rsidP="002865A4">
                            <w:pPr>
                              <w:rPr>
                                <w:rFonts w:ascii="黑体" w:eastAsia="黑体" w:hAnsi="黑体" w:cs="黑体" w:hint="eastAsia"/>
                                <w:sz w:val="18"/>
                                <w:szCs w:val="18"/>
                              </w:rPr>
                            </w:pPr>
                            <w:r>
                              <w:rPr>
                                <w:rFonts w:ascii="黑体" w:eastAsia="黑体" w:hAnsi="黑体" w:cs="黑体" w:hint="eastAsia"/>
                                <w:sz w:val="18"/>
                                <w:szCs w:val="18"/>
                              </w:rPr>
                              <w:t>b) 柱状</w:t>
                            </w:r>
                          </w:p>
                        </w:txbxContent>
                      </wps:txbx>
                      <wps:bodyPr rot="0" vert="horz" wrap="square" lIns="91440" tIns="45720" rIns="91440" bIns="45720" anchor="t" anchorCtr="0" upright="1">
                        <a:noAutofit/>
                      </wps:bodyPr>
                    </wps:wsp>
                  </a:graphicData>
                </a:graphic>
              </wp:anchor>
            </w:drawing>
          </mc:Choice>
          <mc:Fallback>
            <w:pict>
              <v:shape w14:anchorId="2B6EAB29" id="文本框 42" o:spid="_x0000_s1033" type="#_x0000_t202" style="position:absolute;left:0;text-align:left;margin-left:337.75pt;margin-top:5.25pt;width:67.2pt;height:24.6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" strokecolor="white">
                <v:fill opacity="0"/>
                <v:textbox>
                  <w:txbxContent>
                    <w:p w14:paraId="48759AA8" w14:textId="77777777" w:rsidR="002865A4" w:rsidRDefault="002865A4" w:rsidP="002865A4">
                      <w:pPr>
                        <w:rPr>
                          <w:rFonts w:ascii="黑体" w:eastAsia="黑体" w:hAnsi="黑体" w:cs="黑体" w:hint="eastAsia"/>
                          <w:sz w:val="18"/>
                          <w:szCs w:val="18"/>
                        </w:rPr>
                      </w:pPr>
                      <w:r>
                        <w:rPr>
                          <w:rFonts w:ascii="黑体" w:eastAsia="黑体" w:hAnsi="黑体" w:cs="黑体" w:hint="eastAsia"/>
                          <w:sz w:val="18"/>
                          <w:szCs w:val="18"/>
                        </w:rPr>
                        <w:t>b) 柱状</w:t>
                      </w:r>
                    </w:p>
                  </w:txbxContent>
                </v:textbox>
              </v:shape>
            </w:pict>
          </mc:Fallback>
        </mc:AlternateContent>
      </w:r>
      <w:r>
        <w:rPr>
          <w:rFonts w:ascii="Times New Roman" w:eastAsia="黑体" w:hint="eastAsia"/>
        </w:rPr>
        <w:t xml:space="preserve">               </w:t>
      </w:r>
    </w:p>
    <w:p w14:paraId="3BB48AC3" w14:textId="77777777" w:rsidR="002865A4" w:rsidRDefault="002865A4" w:rsidP="002865A4">
      <w:pPr>
        <w:pStyle w:val="affb"/>
        <w:ind w:firstLine="300"/>
        <w:rPr>
          <w:rFonts w:hAnsi="宋体" w:cs="宋体" w:hint="eastAsia"/>
          <w:sz w:val="15"/>
          <w:szCs w:val="15"/>
        </w:rPr>
      </w:pPr>
      <w:r>
        <w:rPr>
          <w:rFonts w:hAnsi="宋体" w:cs="宋体" w:hint="eastAsia"/>
          <w:sz w:val="15"/>
          <w:szCs w:val="15"/>
        </w:rPr>
        <w:t>标引符号说明：</w:t>
      </w:r>
    </w:p>
    <w:p w14:paraId="183C2B51" w14:textId="77777777" w:rsidR="002865A4" w:rsidRDefault="002865A4" w:rsidP="002865A4">
      <w:pPr>
        <w:pStyle w:val="affb"/>
        <w:ind w:firstLineChars="0" w:firstLine="0"/>
        <w:jc w:val="center"/>
        <w:rPr>
          <w:rFonts w:ascii="Times New Roman"/>
          <w:sz w:val="18"/>
          <w:szCs w:val="18"/>
        </w:rPr>
      </w:pPr>
      <w:r>
        <w:rPr>
          <w:rFonts w:ascii="Times New Roman" w:hint="eastAsia"/>
          <w:i/>
          <w:iCs/>
          <w:sz w:val="15"/>
          <w:szCs w:val="15"/>
        </w:rPr>
        <w:t>a</w:t>
      </w:r>
      <w:r>
        <w:rPr>
          <w:rFonts w:ascii="Times New Roman"/>
          <w:sz w:val="15"/>
          <w:szCs w:val="15"/>
        </w:rPr>
        <w:t>——</w:t>
      </w:r>
      <w:r>
        <w:rPr>
          <w:rFonts w:ascii="Times New Roman" w:hint="eastAsia"/>
          <w:sz w:val="15"/>
          <w:szCs w:val="15"/>
        </w:rPr>
        <w:t>边长</w:t>
      </w:r>
      <w:r>
        <w:rPr>
          <w:rFonts w:ascii="Times New Roman"/>
          <w:sz w:val="15"/>
          <w:szCs w:val="15"/>
        </w:rPr>
        <w:t>；</w:t>
      </w:r>
      <w:r>
        <w:rPr>
          <w:rFonts w:ascii="Times New Roman" w:hint="eastAsia"/>
          <w:i/>
          <w:iCs/>
          <w:sz w:val="15"/>
          <w:szCs w:val="15"/>
        </w:rPr>
        <w:t>t</w:t>
      </w:r>
      <w:r>
        <w:rPr>
          <w:rFonts w:ascii="Times New Roman"/>
          <w:sz w:val="15"/>
          <w:szCs w:val="15"/>
        </w:rPr>
        <w:t>——</w:t>
      </w:r>
      <w:r>
        <w:rPr>
          <w:rFonts w:ascii="Times New Roman"/>
          <w:sz w:val="15"/>
          <w:szCs w:val="15"/>
        </w:rPr>
        <w:t>厚度；</w:t>
      </w:r>
      <w:r>
        <w:rPr>
          <w:rFonts w:ascii="Times New Roman" w:hint="eastAsia"/>
          <w:i/>
          <w:iCs/>
          <w:sz w:val="15"/>
          <w:szCs w:val="15"/>
        </w:rPr>
        <w:t>r</w:t>
      </w:r>
      <w:r>
        <w:rPr>
          <w:rFonts w:ascii="Times New Roman"/>
          <w:sz w:val="15"/>
          <w:szCs w:val="15"/>
        </w:rPr>
        <w:t>——</w:t>
      </w:r>
      <w:r>
        <w:rPr>
          <w:rFonts w:ascii="Times New Roman" w:hint="eastAsia"/>
          <w:sz w:val="15"/>
          <w:szCs w:val="15"/>
        </w:rPr>
        <w:t>圆角；</w:t>
      </w:r>
      <w:r>
        <w:rPr>
          <w:rFonts w:ascii="Times New Roman" w:hint="eastAsia"/>
          <w:i/>
          <w:iCs/>
          <w:sz w:val="15"/>
          <w:szCs w:val="15"/>
        </w:rPr>
        <w:t>d</w:t>
      </w:r>
      <w:r>
        <w:rPr>
          <w:rFonts w:ascii="Times New Roman"/>
          <w:sz w:val="15"/>
          <w:szCs w:val="15"/>
        </w:rPr>
        <w:t>——</w:t>
      </w:r>
      <w:r>
        <w:rPr>
          <w:rFonts w:ascii="Times New Roman"/>
          <w:sz w:val="15"/>
          <w:szCs w:val="15"/>
        </w:rPr>
        <w:t>直径</w:t>
      </w:r>
      <w:r>
        <w:rPr>
          <w:rFonts w:ascii="Times New Roman" w:hint="eastAsia"/>
          <w:sz w:val="15"/>
          <w:szCs w:val="15"/>
        </w:rPr>
        <w:t>；</w:t>
      </w:r>
      <w:r>
        <w:rPr>
          <w:rFonts w:ascii="Times New Roman" w:hint="eastAsia"/>
          <w:i/>
          <w:iCs/>
          <w:sz w:val="15"/>
          <w:szCs w:val="15"/>
        </w:rPr>
        <w:t>l</w:t>
      </w:r>
      <w:r>
        <w:rPr>
          <w:rFonts w:ascii="Times New Roman"/>
          <w:sz w:val="15"/>
          <w:szCs w:val="15"/>
        </w:rPr>
        <w:t>——</w:t>
      </w:r>
      <w:r>
        <w:rPr>
          <w:rFonts w:ascii="Times New Roman"/>
          <w:sz w:val="15"/>
          <w:szCs w:val="15"/>
        </w:rPr>
        <w:t>长度。</w:t>
      </w:r>
    </w:p>
    <w:p w14:paraId="5756790C" w14:textId="00000135" w:rsidR="002865A4" w:rsidRDefault="002865A4" w:rsidP="002865A4">
      <w:pPr>
        <w:jc w:val="center"/>
        <w:rPr>
          <w:rFonts w:ascii="黑体" w:eastAsia="黑体" w:hAnsi="黑体" w:cs="黑体" w:hint="eastAsia"/>
        </w:rPr>
      </w:pPr>
      <w:r>
        <w:rPr>
          <w:rFonts w:ascii="黑体" w:eastAsia="黑体" w:hAnsi="黑体" w:cs="黑体" w:hint="eastAsia"/>
        </w:rPr>
        <w:t xml:space="preserve">图1 </w:t>
      </w:r>
      <w:proofErr w:type="gramStart"/>
      <w:r w:rsidR="00472F70">
        <w:rPr>
          <w:rFonts w:ascii="黑体" w:eastAsia="黑体" w:hAnsi="黑体" w:cs="黑体" w:hint="eastAsia"/>
        </w:rPr>
        <w:t>锡及锡</w:t>
      </w:r>
      <w:proofErr w:type="gramEnd"/>
      <w:r w:rsidR="00472F70">
        <w:rPr>
          <w:rFonts w:ascii="黑体" w:eastAsia="黑体" w:hAnsi="黑体" w:cs="黑体" w:hint="eastAsia"/>
        </w:rPr>
        <w:t>合金</w:t>
      </w:r>
      <w:r>
        <w:rPr>
          <w:rFonts w:ascii="黑体" w:eastAsia="黑体" w:hAnsi="黑体" w:cs="黑体" w:hint="eastAsia"/>
        </w:rPr>
        <w:t>蒸发料形状示意图</w:t>
      </w:r>
    </w:p>
    <w:p w14:paraId="56B92E5D" w14:textId="77777777" w:rsidR="002865A4" w:rsidRPr="002865A4" w:rsidRDefault="002865A4" w:rsidP="00472F70">
      <w:pPr>
        <w:snapToGrid w:val="0"/>
        <w:jc w:val="center"/>
        <w:rPr>
          <w:rFonts w:ascii="宋体" w:eastAsia="宋体" w:hAnsi="宋体" w:cs="Times New Roman" w:hint="eastAsia"/>
          <w:sz w:val="21"/>
          <w:szCs w:val="21"/>
        </w:rPr>
      </w:pPr>
    </w:p>
    <w:p w14:paraId="48182C3B" w14:textId="4B341078" w:rsidR="001436EA" w:rsidRDefault="00000000" w:rsidP="001436EA">
      <w:pPr>
        <w:pStyle w:val="3"/>
      </w:pPr>
      <w:r>
        <w:rPr>
          <w:rFonts w:ascii="黑体" w:eastAsia="黑体" w:hAnsi="黑体"/>
          <w:b w:val="0"/>
          <w:sz w:val="21"/>
          <w:szCs w:val="21"/>
        </w:rPr>
        <w:t>4.2</w:t>
      </w:r>
      <w:r>
        <w:rPr>
          <w:rFonts w:ascii="黑体" w:eastAsia="黑体" w:hAnsi="黑体" w:hint="default"/>
          <w:b w:val="0"/>
          <w:sz w:val="21"/>
          <w:szCs w:val="21"/>
        </w:rPr>
        <w:t xml:space="preserve"> </w:t>
      </w:r>
      <w:r>
        <w:rPr>
          <w:rFonts w:ascii="黑体" w:eastAsia="黑体" w:hAnsi="黑体"/>
          <w:b w:val="0"/>
          <w:sz w:val="21"/>
          <w:szCs w:val="21"/>
        </w:rPr>
        <w:t>标记</w:t>
      </w:r>
    </w:p>
    <w:p w14:paraId="5D150230" w14:textId="4A15AB24" w:rsidR="001436EA" w:rsidRPr="001436EA" w:rsidRDefault="001436EA" w:rsidP="001436EA">
      <w:pPr>
        <w:pStyle w:val="affb"/>
        <w:ind w:firstLine="420"/>
        <w:rPr>
          <w:rFonts w:ascii="Times New Roman"/>
        </w:rPr>
      </w:pPr>
      <w:proofErr w:type="gramStart"/>
      <w:r>
        <w:rPr>
          <w:rFonts w:ascii="Times New Roman" w:hint="eastAsia"/>
        </w:rPr>
        <w:t>锡及锡</w:t>
      </w:r>
      <w:proofErr w:type="gramEnd"/>
      <w:r>
        <w:rPr>
          <w:rFonts w:ascii="Times New Roman" w:hint="eastAsia"/>
        </w:rPr>
        <w:t>合金</w:t>
      </w:r>
      <w:proofErr w:type="gramStart"/>
      <w:r w:rsidRPr="001436EA">
        <w:rPr>
          <w:rFonts w:ascii="Times New Roman"/>
        </w:rPr>
        <w:t>蒸发料按产品</w:t>
      </w:r>
      <w:proofErr w:type="gramEnd"/>
      <w:r w:rsidRPr="001436EA">
        <w:rPr>
          <w:rFonts w:ascii="Times New Roman"/>
        </w:rPr>
        <w:t>名称、文件编号、牌号、尺寸规格的顺序表示。标记示例如下：</w:t>
      </w:r>
    </w:p>
    <w:p w14:paraId="0A01D564" w14:textId="77777777" w:rsidR="001436EA" w:rsidRPr="001436EA" w:rsidRDefault="001436EA" w:rsidP="001436EA">
      <w:pPr>
        <w:pStyle w:val="affb"/>
        <w:ind w:firstLine="420"/>
        <w:rPr>
          <w:rFonts w:ascii="Times New Roman"/>
        </w:rPr>
      </w:pPr>
      <w:r w:rsidRPr="001436EA">
        <w:rPr>
          <w:rFonts w:ascii="Times New Roman"/>
        </w:rPr>
        <w:t>示例</w:t>
      </w:r>
      <w:r w:rsidRPr="001436EA">
        <w:rPr>
          <w:rFonts w:ascii="Times New Roman"/>
        </w:rPr>
        <w:t>1</w:t>
      </w:r>
      <w:r w:rsidRPr="001436EA">
        <w:rPr>
          <w:rFonts w:ascii="Times New Roman"/>
        </w:rPr>
        <w:t>：</w:t>
      </w:r>
    </w:p>
    <w:tbl>
      <w:tblPr>
        <w:tblStyle w:val="af0"/>
        <w:tblW w:w="9113" w:type="dxa"/>
        <w:tblInd w:w="67" w:type="dxa"/>
        <w:tblLook w:val="04A0" w:firstRow="1" w:lastRow="0" w:firstColumn="1" w:lastColumn="0" w:noHBand="0" w:noVBand="1"/>
      </w:tblPr>
      <w:tblGrid>
        <w:gridCol w:w="9113"/>
      </w:tblGrid>
      <w:tr w:rsidR="001436EA" w:rsidRPr="001436EA" w14:paraId="1CF1E996" w14:textId="77777777" w:rsidTr="001436EA">
        <w:tc>
          <w:tcPr>
            <w:tcW w:w="9113" w:type="dxa"/>
            <w:tcBorders>
              <w:top w:val="single" w:sz="4" w:space="0" w:color="auto"/>
              <w:left w:val="single" w:sz="4" w:space="0" w:color="auto"/>
              <w:bottom w:val="single" w:sz="4" w:space="0" w:color="auto"/>
              <w:right w:val="single" w:sz="4" w:space="0" w:color="auto"/>
            </w:tcBorders>
            <w:hideMark/>
          </w:tcPr>
          <w:p w14:paraId="03640AAA" w14:textId="274AE75D" w:rsidR="001436EA" w:rsidRPr="001436EA" w:rsidRDefault="001436EA" w:rsidP="001436EA">
            <w:pPr>
              <w:pStyle w:val="affb"/>
              <w:widowControl/>
              <w:ind w:firstLine="420"/>
              <w:jc w:val="center"/>
              <w:rPr>
                <w:rFonts w:ascii="Times New Roman"/>
              </w:rPr>
            </w:pPr>
            <w:bookmarkStart w:id="15" w:name="OLE_LINK22"/>
            <w:r w:rsidRPr="001436EA">
              <w:rPr>
                <w:rFonts w:ascii="Times New Roman"/>
              </w:rPr>
              <w:t>用</w:t>
            </w:r>
            <w:r w:rsidRPr="001436EA">
              <w:rPr>
                <w:rFonts w:ascii="Times New Roman"/>
                <w:bCs/>
              </w:rPr>
              <w:t>IC-</w:t>
            </w:r>
            <w:r>
              <w:rPr>
                <w:rFonts w:ascii="Times New Roman" w:hint="eastAsia"/>
              </w:rPr>
              <w:t>Sn</w:t>
            </w:r>
            <w:r w:rsidRPr="001436EA">
              <w:rPr>
                <w:rFonts w:ascii="Times New Roman"/>
              </w:rPr>
              <w:t xml:space="preserve"> 5N</w:t>
            </w:r>
            <w:r w:rsidRPr="001436EA">
              <w:rPr>
                <w:rFonts w:ascii="Times New Roman"/>
              </w:rPr>
              <w:t>牌号制造的、直径为</w:t>
            </w:r>
            <w:r w:rsidRPr="001436EA">
              <w:rPr>
                <w:rFonts w:ascii="Times New Roman"/>
              </w:rPr>
              <w:t>3.0mm</w:t>
            </w:r>
            <w:r w:rsidRPr="001436EA">
              <w:rPr>
                <w:rFonts w:ascii="Times New Roman"/>
              </w:rPr>
              <w:t>、长度为</w:t>
            </w:r>
            <w:r w:rsidRPr="001436EA">
              <w:rPr>
                <w:rFonts w:ascii="Times New Roman"/>
              </w:rPr>
              <w:t>3.0mm</w:t>
            </w:r>
            <w:r w:rsidRPr="001436EA">
              <w:rPr>
                <w:rFonts w:ascii="Times New Roman"/>
              </w:rPr>
              <w:t>的柱状高纯</w:t>
            </w:r>
            <w:r>
              <w:rPr>
                <w:rFonts w:ascii="Times New Roman" w:hint="eastAsia"/>
              </w:rPr>
              <w:t>锡</w:t>
            </w:r>
            <w:r w:rsidRPr="001436EA">
              <w:rPr>
                <w:rFonts w:ascii="Times New Roman"/>
              </w:rPr>
              <w:t>蒸发料，标记为：</w:t>
            </w:r>
          </w:p>
          <w:p w14:paraId="2FF9CB1D" w14:textId="1DAEB83D" w:rsidR="001436EA" w:rsidRPr="001436EA" w:rsidRDefault="001436EA" w:rsidP="001436EA">
            <w:pPr>
              <w:pStyle w:val="affb"/>
              <w:widowControl/>
              <w:ind w:firstLine="420"/>
              <w:jc w:val="center"/>
              <w:rPr>
                <w:rFonts w:ascii="Times New Roman"/>
              </w:rPr>
            </w:pPr>
            <w:r w:rsidRPr="001436EA">
              <w:rPr>
                <w:rFonts w:ascii="Times New Roman"/>
              </w:rPr>
              <w:t>柱状蒸发料</w:t>
            </w:r>
            <w:r w:rsidRPr="001436EA">
              <w:rPr>
                <w:rFonts w:ascii="Times New Roman"/>
              </w:rPr>
              <w:t xml:space="preserve"> YS/TXXXX</w:t>
            </w:r>
            <w:r w:rsidRPr="001436EA">
              <w:rPr>
                <w:rFonts w:ascii="Times New Roman"/>
                <w:bCs/>
              </w:rPr>
              <w:t>—IC-</w:t>
            </w:r>
            <w:r>
              <w:rPr>
                <w:rFonts w:ascii="Times New Roman" w:hint="eastAsia"/>
              </w:rPr>
              <w:t>Sn</w:t>
            </w:r>
            <w:r w:rsidRPr="001436EA">
              <w:rPr>
                <w:rFonts w:ascii="Times New Roman"/>
              </w:rPr>
              <w:t>5N Ф3.0×3.0</w:t>
            </w:r>
            <w:bookmarkEnd w:id="15"/>
          </w:p>
        </w:tc>
      </w:tr>
    </w:tbl>
    <w:p w14:paraId="079ACF00" w14:textId="77777777" w:rsidR="001436EA" w:rsidRPr="001436EA" w:rsidRDefault="001436EA" w:rsidP="001436EA">
      <w:pPr>
        <w:pStyle w:val="affb"/>
        <w:ind w:firstLine="420"/>
        <w:jc w:val="center"/>
        <w:rPr>
          <w:rFonts w:ascii="Times New Roman"/>
        </w:rPr>
      </w:pPr>
      <w:r w:rsidRPr="001436EA">
        <w:rPr>
          <w:rFonts w:ascii="Times New Roman"/>
        </w:rPr>
        <w:t>示例</w:t>
      </w:r>
      <w:r w:rsidRPr="001436EA">
        <w:rPr>
          <w:rFonts w:ascii="Times New Roman"/>
        </w:rPr>
        <w:t>2</w:t>
      </w:r>
      <w:r w:rsidRPr="001436EA">
        <w:rPr>
          <w:rFonts w:ascii="Times New Roman"/>
        </w:rPr>
        <w:t>：</w:t>
      </w:r>
    </w:p>
    <w:tbl>
      <w:tblPr>
        <w:tblStyle w:val="af0"/>
        <w:tblW w:w="9134" w:type="dxa"/>
        <w:tblInd w:w="46" w:type="dxa"/>
        <w:tblLook w:val="04A0" w:firstRow="1" w:lastRow="0" w:firstColumn="1" w:lastColumn="0" w:noHBand="0" w:noVBand="1"/>
      </w:tblPr>
      <w:tblGrid>
        <w:gridCol w:w="9134"/>
      </w:tblGrid>
      <w:tr w:rsidR="001436EA" w:rsidRPr="001436EA" w14:paraId="44A07FB3" w14:textId="77777777" w:rsidTr="001436EA">
        <w:tc>
          <w:tcPr>
            <w:tcW w:w="9134" w:type="dxa"/>
            <w:tcBorders>
              <w:top w:val="single" w:sz="4" w:space="0" w:color="auto"/>
              <w:left w:val="single" w:sz="4" w:space="0" w:color="auto"/>
              <w:bottom w:val="single" w:sz="4" w:space="0" w:color="auto"/>
              <w:right w:val="single" w:sz="4" w:space="0" w:color="auto"/>
            </w:tcBorders>
            <w:hideMark/>
          </w:tcPr>
          <w:p w14:paraId="5903EC9E" w14:textId="2BE1EB01" w:rsidR="001436EA" w:rsidRPr="001436EA" w:rsidRDefault="001436EA" w:rsidP="001436EA">
            <w:pPr>
              <w:pStyle w:val="affb"/>
              <w:widowControl/>
              <w:ind w:firstLine="420"/>
              <w:jc w:val="center"/>
              <w:rPr>
                <w:rFonts w:ascii="Times New Roman"/>
              </w:rPr>
            </w:pPr>
            <w:bookmarkStart w:id="16" w:name="OLE_LINK23"/>
            <w:r w:rsidRPr="001436EA">
              <w:rPr>
                <w:rFonts w:ascii="Times New Roman"/>
              </w:rPr>
              <w:t>用</w:t>
            </w:r>
            <w:r w:rsidRPr="001436EA">
              <w:rPr>
                <w:rFonts w:ascii="Times New Roman"/>
              </w:rPr>
              <w:t>IC-</w:t>
            </w:r>
            <w:proofErr w:type="spellStart"/>
            <w:r w:rsidR="004914B0">
              <w:rPr>
                <w:rFonts w:ascii="Times New Roman" w:hint="eastAsia"/>
              </w:rPr>
              <w:t>Sn</w:t>
            </w:r>
            <w:r w:rsidR="00FE320D">
              <w:rPr>
                <w:rFonts w:ascii="Times New Roman" w:hint="eastAsia"/>
              </w:rPr>
              <w:t>Sb</w:t>
            </w:r>
            <w:proofErr w:type="spellEnd"/>
            <w:r w:rsidRPr="001436EA">
              <w:rPr>
                <w:rFonts w:ascii="Times New Roman"/>
              </w:rPr>
              <w:t xml:space="preserve"> </w:t>
            </w:r>
            <w:r w:rsidR="0005247C">
              <w:rPr>
                <w:rFonts w:ascii="Times New Roman" w:hint="eastAsia"/>
              </w:rPr>
              <w:t>4</w:t>
            </w:r>
            <w:r w:rsidRPr="001436EA">
              <w:rPr>
                <w:rFonts w:ascii="Times New Roman"/>
              </w:rPr>
              <w:t>N</w:t>
            </w:r>
            <w:r w:rsidRPr="001436EA">
              <w:rPr>
                <w:rFonts w:ascii="Times New Roman"/>
              </w:rPr>
              <w:t>牌号制造的、厚度为</w:t>
            </w:r>
            <w:r w:rsidRPr="001436EA">
              <w:rPr>
                <w:rFonts w:ascii="Times New Roman"/>
              </w:rPr>
              <w:t>2.0mm</w:t>
            </w:r>
            <w:r w:rsidRPr="001436EA">
              <w:rPr>
                <w:rFonts w:ascii="Times New Roman"/>
              </w:rPr>
              <w:t>、边长为</w:t>
            </w:r>
            <w:r w:rsidRPr="001436EA">
              <w:rPr>
                <w:rFonts w:ascii="Times New Roman"/>
              </w:rPr>
              <w:t>10.0mm</w:t>
            </w:r>
            <w:r w:rsidRPr="001436EA">
              <w:rPr>
                <w:rFonts w:ascii="Times New Roman"/>
              </w:rPr>
              <w:t>的片状高纯</w:t>
            </w:r>
            <w:r>
              <w:rPr>
                <w:rFonts w:ascii="Times New Roman" w:hint="eastAsia"/>
              </w:rPr>
              <w:t>锡</w:t>
            </w:r>
            <w:r w:rsidRPr="001436EA">
              <w:rPr>
                <w:rFonts w:ascii="Times New Roman"/>
              </w:rPr>
              <w:t>蒸发料，标记为：</w:t>
            </w:r>
          </w:p>
          <w:p w14:paraId="06995D64" w14:textId="45425E08" w:rsidR="001436EA" w:rsidRPr="001436EA" w:rsidRDefault="001436EA" w:rsidP="001436EA">
            <w:pPr>
              <w:pStyle w:val="affb"/>
              <w:widowControl/>
              <w:ind w:firstLine="420"/>
              <w:jc w:val="center"/>
              <w:rPr>
                <w:rFonts w:ascii="Times New Roman"/>
              </w:rPr>
            </w:pPr>
            <w:r w:rsidRPr="001436EA">
              <w:rPr>
                <w:rFonts w:ascii="Times New Roman"/>
              </w:rPr>
              <w:t>片状蒸发料</w:t>
            </w:r>
            <w:r w:rsidRPr="001436EA">
              <w:rPr>
                <w:rFonts w:ascii="Times New Roman"/>
              </w:rPr>
              <w:t xml:space="preserve"> YS/TXXXX</w:t>
            </w:r>
            <w:r w:rsidRPr="001436EA">
              <w:rPr>
                <w:rFonts w:ascii="Times New Roman"/>
                <w:bCs/>
              </w:rPr>
              <w:t>—IC-</w:t>
            </w:r>
            <w:proofErr w:type="spellStart"/>
            <w:r>
              <w:rPr>
                <w:rFonts w:ascii="Times New Roman" w:hint="eastAsia"/>
              </w:rPr>
              <w:t>Sn</w:t>
            </w:r>
            <w:r w:rsidR="0005247C">
              <w:rPr>
                <w:rFonts w:ascii="Times New Roman" w:hint="eastAsia"/>
              </w:rPr>
              <w:t>Sb</w:t>
            </w:r>
            <w:proofErr w:type="spellEnd"/>
            <w:r w:rsidRPr="001436EA">
              <w:rPr>
                <w:rFonts w:ascii="Times New Roman"/>
              </w:rPr>
              <w:t xml:space="preserve"> </w:t>
            </w:r>
            <w:r w:rsidR="0005247C">
              <w:rPr>
                <w:rFonts w:ascii="Times New Roman" w:hint="eastAsia"/>
              </w:rPr>
              <w:t>4</w:t>
            </w:r>
            <w:r w:rsidRPr="001436EA">
              <w:rPr>
                <w:rFonts w:ascii="Times New Roman"/>
              </w:rPr>
              <w:t>N 2.0×10.0</w:t>
            </w:r>
            <w:bookmarkEnd w:id="16"/>
          </w:p>
        </w:tc>
      </w:tr>
    </w:tbl>
    <w:p w14:paraId="365464A1" w14:textId="77777777" w:rsidR="00877326" w:rsidRDefault="00000000">
      <w:pPr>
        <w:pStyle w:val="2"/>
        <w:rPr>
          <w:b w:val="0"/>
        </w:rPr>
      </w:pPr>
      <w:r>
        <w:rPr>
          <w:rFonts w:hint="eastAsia"/>
          <w:b w:val="0"/>
        </w:rPr>
        <w:t xml:space="preserve">5 </w:t>
      </w:r>
      <w:r>
        <w:rPr>
          <w:rFonts w:hint="eastAsia"/>
          <w:b w:val="0"/>
        </w:rPr>
        <w:t>技术要求</w:t>
      </w:r>
    </w:p>
    <w:p w14:paraId="4590A6D3" w14:textId="77777777" w:rsidR="00877326" w:rsidRDefault="00000000">
      <w:pPr>
        <w:pStyle w:val="3"/>
        <w:rPr>
          <w:rFonts w:ascii="黑体" w:eastAsia="黑体" w:hAnsi="黑体"/>
          <w:b w:val="0"/>
          <w:sz w:val="21"/>
          <w:szCs w:val="21"/>
        </w:rPr>
      </w:pPr>
      <w:r>
        <w:rPr>
          <w:rFonts w:ascii="黑体" w:eastAsia="黑体" w:hAnsi="黑体"/>
          <w:b w:val="0"/>
          <w:sz w:val="21"/>
          <w:szCs w:val="21"/>
        </w:rPr>
        <w:t>5</w:t>
      </w:r>
      <w:r>
        <w:rPr>
          <w:rFonts w:ascii="黑体" w:eastAsia="黑体" w:hAnsi="黑体" w:hint="default"/>
          <w:b w:val="0"/>
          <w:sz w:val="21"/>
          <w:szCs w:val="21"/>
        </w:rPr>
        <w:t>.</w:t>
      </w:r>
      <w:r>
        <w:rPr>
          <w:rFonts w:ascii="黑体" w:eastAsia="黑体" w:hAnsi="黑体"/>
          <w:b w:val="0"/>
          <w:sz w:val="21"/>
          <w:szCs w:val="21"/>
        </w:rPr>
        <w:t>1</w:t>
      </w:r>
      <w:r>
        <w:rPr>
          <w:rFonts w:ascii="黑体" w:eastAsia="黑体" w:hAnsi="黑体" w:hint="default"/>
          <w:b w:val="0"/>
          <w:sz w:val="21"/>
          <w:szCs w:val="21"/>
        </w:rPr>
        <w:t xml:space="preserve"> </w:t>
      </w:r>
      <w:r>
        <w:rPr>
          <w:rFonts w:ascii="黑体" w:eastAsia="黑体" w:hAnsi="黑体"/>
          <w:b w:val="0"/>
          <w:sz w:val="21"/>
          <w:szCs w:val="21"/>
        </w:rPr>
        <w:t>化学成分</w:t>
      </w:r>
    </w:p>
    <w:p w14:paraId="595CD939" w14:textId="0D58F2F1" w:rsidR="00877326" w:rsidRPr="001436EA" w:rsidRDefault="00000000">
      <w:pPr>
        <w:snapToGrid w:val="0"/>
        <w:ind w:firstLine="435"/>
        <w:jc w:val="both"/>
        <w:rPr>
          <w:rFonts w:ascii="宋体" w:eastAsia="宋体" w:hAnsi="宋体" w:cs="Times New Roman" w:hint="eastAsia"/>
          <w:bCs/>
          <w:sz w:val="21"/>
          <w:szCs w:val="21"/>
        </w:rPr>
      </w:pPr>
      <w:r>
        <w:rPr>
          <w:rFonts w:ascii="宋体" w:eastAsia="宋体" w:hAnsi="宋体" w:cs="Times New Roman" w:hint="eastAsia"/>
          <w:bCs/>
          <w:sz w:val="21"/>
          <w:szCs w:val="21"/>
        </w:rPr>
        <w:t>锡蒸发料的化学成分应符合表</w:t>
      </w:r>
      <w:r w:rsidR="001436EA">
        <w:rPr>
          <w:rFonts w:ascii="宋体" w:eastAsia="宋体" w:hAnsi="宋体" w:cs="Times New Roman" w:hint="eastAsia"/>
          <w:bCs/>
          <w:sz w:val="21"/>
          <w:szCs w:val="21"/>
        </w:rPr>
        <w:t>2</w:t>
      </w:r>
      <w:r>
        <w:rPr>
          <w:rFonts w:ascii="宋体" w:eastAsia="宋体" w:hAnsi="宋体" w:cs="Times New Roman" w:hint="eastAsia"/>
          <w:bCs/>
          <w:sz w:val="21"/>
          <w:szCs w:val="21"/>
        </w:rPr>
        <w:t>规定，锡锑蒸发料的化学成分应符合表</w:t>
      </w:r>
      <w:r w:rsidR="001436EA">
        <w:rPr>
          <w:rFonts w:ascii="宋体" w:eastAsia="宋体" w:hAnsi="宋体" w:cs="Times New Roman" w:hint="eastAsia"/>
          <w:bCs/>
          <w:sz w:val="21"/>
          <w:szCs w:val="21"/>
        </w:rPr>
        <w:t>3</w:t>
      </w:r>
      <w:r>
        <w:rPr>
          <w:rFonts w:ascii="宋体" w:eastAsia="宋体" w:hAnsi="宋体" w:cs="Times New Roman" w:hint="eastAsia"/>
          <w:bCs/>
          <w:sz w:val="21"/>
          <w:szCs w:val="21"/>
        </w:rPr>
        <w:t>规定。</w:t>
      </w:r>
      <w:r w:rsidR="001436EA" w:rsidRPr="001436EA">
        <w:rPr>
          <w:rFonts w:ascii="宋体" w:eastAsia="宋体" w:hAnsi="宋体" w:cs="Times New Roman"/>
          <w:bCs/>
          <w:sz w:val="21"/>
          <w:szCs w:val="21"/>
        </w:rPr>
        <w:t>需方对化学成分有特殊要求时，由供需双方协商，并在订货单中注明。</w:t>
      </w:r>
    </w:p>
    <w:p w14:paraId="5A06411D" w14:textId="53890337" w:rsidR="00877326" w:rsidRDefault="00000000">
      <w:pPr>
        <w:snapToGrid w:val="0"/>
        <w:ind w:firstLine="435"/>
        <w:jc w:val="center"/>
        <w:rPr>
          <w:rFonts w:ascii="黑体" w:eastAsia="黑体" w:hAnsi="黑体" w:cs="Times New Roman" w:hint="eastAsia"/>
          <w:bCs/>
          <w:sz w:val="21"/>
          <w:szCs w:val="21"/>
        </w:rPr>
      </w:pPr>
      <w:r>
        <w:rPr>
          <w:rFonts w:ascii="黑体" w:eastAsia="黑体" w:hAnsi="黑体" w:cs="Times New Roman" w:hint="eastAsia"/>
          <w:bCs/>
          <w:sz w:val="21"/>
          <w:szCs w:val="21"/>
        </w:rPr>
        <w:t>表</w:t>
      </w:r>
      <w:r w:rsidR="001436EA">
        <w:rPr>
          <w:rFonts w:ascii="黑体" w:eastAsia="黑体" w:hAnsi="黑体" w:cs="Times New Roman" w:hint="eastAsia"/>
          <w:bCs/>
          <w:sz w:val="21"/>
          <w:szCs w:val="21"/>
        </w:rPr>
        <w:t>2</w:t>
      </w:r>
      <w:r>
        <w:rPr>
          <w:rFonts w:ascii="黑体" w:eastAsia="黑体" w:hAnsi="黑体" w:cs="Times New Roman" w:hint="eastAsia"/>
          <w:bCs/>
          <w:sz w:val="21"/>
          <w:szCs w:val="21"/>
        </w:rPr>
        <w:t xml:space="preserve">  锡蒸发料的化学成分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7"/>
        <w:gridCol w:w="1600"/>
        <w:gridCol w:w="812"/>
        <w:gridCol w:w="750"/>
        <w:gridCol w:w="688"/>
        <w:gridCol w:w="725"/>
        <w:gridCol w:w="687"/>
        <w:gridCol w:w="688"/>
        <w:gridCol w:w="622"/>
        <w:gridCol w:w="531"/>
        <w:gridCol w:w="531"/>
      </w:tblGrid>
      <w:tr w:rsidR="00877326" w14:paraId="55859643" w14:textId="77777777">
        <w:trPr>
          <w:jc w:val="center"/>
        </w:trPr>
        <w:tc>
          <w:tcPr>
            <w:tcW w:w="1997" w:type="dxa"/>
            <w:vMerge w:val="restart"/>
            <w:tcBorders>
              <w:top w:val="single" w:sz="8" w:space="0" w:color="auto"/>
              <w:left w:val="single" w:sz="8" w:space="0" w:color="auto"/>
            </w:tcBorders>
            <w:vAlign w:val="center"/>
          </w:tcPr>
          <w:p w14:paraId="3CFCD478" w14:textId="77777777" w:rsidR="00877326" w:rsidRDefault="00000000">
            <w:pPr>
              <w:pStyle w:val="affb"/>
              <w:ind w:firstLineChars="0" w:firstLine="0"/>
              <w:jc w:val="center"/>
              <w:rPr>
                <w:rFonts w:ascii="Times New Roman"/>
                <w:sz w:val="18"/>
                <w:szCs w:val="18"/>
              </w:rPr>
            </w:pPr>
            <w:bookmarkStart w:id="17" w:name="OLE_LINK58" w:colFirst="0" w:colLast="10"/>
            <w:bookmarkStart w:id="18" w:name="OLE_LINK4"/>
            <w:r>
              <w:rPr>
                <w:rFonts w:ascii="Times New Roman" w:hint="eastAsia"/>
                <w:sz w:val="18"/>
                <w:szCs w:val="18"/>
              </w:rPr>
              <w:t>牌号</w:t>
            </w:r>
          </w:p>
        </w:tc>
        <w:tc>
          <w:tcPr>
            <w:tcW w:w="1600" w:type="dxa"/>
            <w:vMerge w:val="restart"/>
            <w:tcBorders>
              <w:top w:val="single" w:sz="8" w:space="0" w:color="auto"/>
            </w:tcBorders>
            <w:vAlign w:val="center"/>
          </w:tcPr>
          <w:p w14:paraId="4A6FDEC1" w14:textId="77777777" w:rsidR="00877326" w:rsidRDefault="00000000">
            <w:pPr>
              <w:pStyle w:val="affb"/>
              <w:ind w:firstLineChars="0" w:firstLine="0"/>
              <w:jc w:val="center"/>
              <w:rPr>
                <w:rFonts w:ascii="Times New Roman"/>
                <w:sz w:val="18"/>
                <w:szCs w:val="18"/>
              </w:rPr>
            </w:pPr>
            <w:proofErr w:type="spellStart"/>
            <w:r>
              <w:rPr>
                <w:rFonts w:ascii="Times New Roman" w:hint="eastAsia"/>
                <w:sz w:val="18"/>
                <w:szCs w:val="18"/>
              </w:rPr>
              <w:t>Sn</w:t>
            </w:r>
            <w:r>
              <w:rPr>
                <w:rFonts w:hAnsi="宋体" w:cs="宋体" w:hint="eastAsia"/>
                <w:sz w:val="18"/>
                <w:szCs w:val="18"/>
                <w:vertAlign w:val="superscript"/>
              </w:rPr>
              <w:t>b</w:t>
            </w:r>
            <w:proofErr w:type="spellEnd"/>
            <w:r>
              <w:rPr>
                <w:rFonts w:ascii="Times New Roman" w:hint="eastAsia"/>
                <w:sz w:val="18"/>
                <w:szCs w:val="18"/>
              </w:rPr>
              <w:t xml:space="preserve"> /%</w:t>
            </w:r>
            <w:r>
              <w:rPr>
                <w:rFonts w:ascii="Times New Roman" w:hint="eastAsia"/>
                <w:sz w:val="18"/>
                <w:szCs w:val="18"/>
              </w:rPr>
              <w:t>，不小于</w:t>
            </w:r>
          </w:p>
        </w:tc>
        <w:tc>
          <w:tcPr>
            <w:tcW w:w="6034" w:type="dxa"/>
            <w:gridSpan w:val="9"/>
            <w:tcBorders>
              <w:top w:val="single" w:sz="8" w:space="0" w:color="auto"/>
              <w:right w:val="single" w:sz="8" w:space="0" w:color="auto"/>
            </w:tcBorders>
            <w:vAlign w:val="center"/>
          </w:tcPr>
          <w:p w14:paraId="40C15FD0" w14:textId="77777777" w:rsidR="00877326" w:rsidRDefault="00000000">
            <w:pPr>
              <w:pStyle w:val="affb"/>
              <w:ind w:firstLineChars="0" w:firstLine="0"/>
              <w:jc w:val="center"/>
              <w:rPr>
                <w:rFonts w:ascii="Times New Roman"/>
                <w:sz w:val="18"/>
                <w:szCs w:val="18"/>
              </w:rPr>
            </w:pPr>
            <w:bookmarkStart w:id="19" w:name="OLE_LINK10"/>
            <w:r>
              <w:rPr>
                <w:rFonts w:ascii="Times New Roman" w:hint="eastAsia"/>
                <w:sz w:val="18"/>
                <w:szCs w:val="18"/>
              </w:rPr>
              <w:t>杂质含量（×</w:t>
            </w:r>
            <w:r>
              <w:rPr>
                <w:rFonts w:ascii="Times New Roman" w:hint="eastAsia"/>
                <w:sz w:val="18"/>
                <w:szCs w:val="18"/>
              </w:rPr>
              <w:t>10</w:t>
            </w:r>
            <w:r>
              <w:rPr>
                <w:rFonts w:ascii="Times New Roman" w:hint="eastAsia"/>
                <w:sz w:val="18"/>
                <w:szCs w:val="18"/>
                <w:vertAlign w:val="superscript"/>
              </w:rPr>
              <w:t>-4</w:t>
            </w:r>
            <w:r>
              <w:rPr>
                <w:rFonts w:ascii="Times New Roman" w:hint="eastAsia"/>
                <w:sz w:val="18"/>
                <w:szCs w:val="18"/>
              </w:rPr>
              <w:t>）</w:t>
            </w:r>
            <w:r>
              <w:rPr>
                <w:rFonts w:ascii="Times New Roman" w:hint="eastAsia"/>
                <w:sz w:val="18"/>
                <w:szCs w:val="18"/>
              </w:rPr>
              <w:t>/%</w:t>
            </w:r>
            <w:r>
              <w:rPr>
                <w:rFonts w:ascii="Times New Roman" w:hint="eastAsia"/>
                <w:sz w:val="18"/>
                <w:szCs w:val="18"/>
              </w:rPr>
              <w:t>，</w:t>
            </w:r>
            <w:bookmarkEnd w:id="19"/>
            <w:r>
              <w:rPr>
                <w:rFonts w:ascii="Times New Roman" w:hint="eastAsia"/>
                <w:sz w:val="18"/>
                <w:szCs w:val="18"/>
              </w:rPr>
              <w:t>不大于</w:t>
            </w:r>
          </w:p>
        </w:tc>
      </w:tr>
      <w:bookmarkEnd w:id="17"/>
      <w:tr w:rsidR="00877326" w14:paraId="6DAAB5E1" w14:textId="77777777">
        <w:trPr>
          <w:jc w:val="center"/>
        </w:trPr>
        <w:tc>
          <w:tcPr>
            <w:tcW w:w="1997" w:type="dxa"/>
            <w:vMerge/>
            <w:tcBorders>
              <w:left w:val="single" w:sz="8" w:space="0" w:color="auto"/>
              <w:bottom w:val="single" w:sz="8" w:space="0" w:color="auto"/>
            </w:tcBorders>
            <w:vAlign w:val="center"/>
          </w:tcPr>
          <w:p w14:paraId="00E2712B" w14:textId="77777777" w:rsidR="00877326" w:rsidRDefault="00877326">
            <w:pPr>
              <w:pStyle w:val="affb"/>
              <w:ind w:firstLineChars="0" w:firstLine="0"/>
              <w:jc w:val="center"/>
              <w:rPr>
                <w:rFonts w:ascii="Times New Roman"/>
                <w:sz w:val="18"/>
                <w:szCs w:val="18"/>
              </w:rPr>
            </w:pPr>
          </w:p>
        </w:tc>
        <w:tc>
          <w:tcPr>
            <w:tcW w:w="1600" w:type="dxa"/>
            <w:vMerge/>
            <w:tcBorders>
              <w:bottom w:val="single" w:sz="8" w:space="0" w:color="auto"/>
            </w:tcBorders>
            <w:vAlign w:val="center"/>
          </w:tcPr>
          <w:p w14:paraId="0A1C3685" w14:textId="77777777" w:rsidR="00877326" w:rsidRDefault="00877326">
            <w:pPr>
              <w:pStyle w:val="affb"/>
              <w:ind w:firstLineChars="0" w:firstLine="0"/>
              <w:jc w:val="center"/>
              <w:rPr>
                <w:rFonts w:ascii="Times New Roman"/>
                <w:sz w:val="18"/>
                <w:szCs w:val="18"/>
              </w:rPr>
            </w:pPr>
          </w:p>
        </w:tc>
        <w:tc>
          <w:tcPr>
            <w:tcW w:w="812" w:type="dxa"/>
            <w:tcBorders>
              <w:bottom w:val="single" w:sz="8" w:space="0" w:color="auto"/>
            </w:tcBorders>
            <w:vAlign w:val="center"/>
          </w:tcPr>
          <w:p w14:paraId="7764531F" w14:textId="77777777" w:rsidR="00877326" w:rsidRDefault="00000000">
            <w:pPr>
              <w:pStyle w:val="affb"/>
              <w:ind w:firstLineChars="0" w:firstLine="0"/>
              <w:jc w:val="center"/>
              <w:rPr>
                <w:rFonts w:ascii="Times New Roman"/>
                <w:sz w:val="18"/>
                <w:szCs w:val="18"/>
              </w:rPr>
            </w:pPr>
            <w:r>
              <w:rPr>
                <w:rFonts w:ascii="Times New Roman" w:hint="eastAsia"/>
                <w:sz w:val="18"/>
                <w:szCs w:val="18"/>
              </w:rPr>
              <w:t>Ag</w:t>
            </w:r>
          </w:p>
        </w:tc>
        <w:tc>
          <w:tcPr>
            <w:tcW w:w="750" w:type="dxa"/>
            <w:tcBorders>
              <w:bottom w:val="single" w:sz="8" w:space="0" w:color="auto"/>
            </w:tcBorders>
            <w:vAlign w:val="center"/>
          </w:tcPr>
          <w:p w14:paraId="5ED5CA8D" w14:textId="77777777" w:rsidR="00877326" w:rsidRDefault="00000000">
            <w:pPr>
              <w:pStyle w:val="affb"/>
              <w:ind w:firstLineChars="0" w:firstLine="0"/>
              <w:jc w:val="center"/>
              <w:rPr>
                <w:rFonts w:ascii="Times New Roman"/>
                <w:sz w:val="18"/>
                <w:szCs w:val="18"/>
              </w:rPr>
            </w:pPr>
            <w:r>
              <w:rPr>
                <w:rFonts w:ascii="Times New Roman" w:hint="eastAsia"/>
                <w:sz w:val="18"/>
                <w:szCs w:val="18"/>
              </w:rPr>
              <w:t>Al</w:t>
            </w:r>
          </w:p>
        </w:tc>
        <w:tc>
          <w:tcPr>
            <w:tcW w:w="688" w:type="dxa"/>
            <w:tcBorders>
              <w:bottom w:val="single" w:sz="8" w:space="0" w:color="auto"/>
            </w:tcBorders>
            <w:vAlign w:val="center"/>
          </w:tcPr>
          <w:p w14:paraId="4AC8763D" w14:textId="77777777" w:rsidR="00877326" w:rsidRDefault="00000000">
            <w:pPr>
              <w:pStyle w:val="affb"/>
              <w:ind w:firstLineChars="0" w:firstLine="0"/>
              <w:jc w:val="center"/>
              <w:rPr>
                <w:rFonts w:ascii="Times New Roman"/>
                <w:sz w:val="18"/>
                <w:szCs w:val="18"/>
              </w:rPr>
            </w:pPr>
            <w:r>
              <w:rPr>
                <w:rFonts w:ascii="Times New Roman" w:hint="eastAsia"/>
                <w:sz w:val="18"/>
                <w:szCs w:val="18"/>
              </w:rPr>
              <w:t>As</w:t>
            </w:r>
          </w:p>
        </w:tc>
        <w:tc>
          <w:tcPr>
            <w:tcW w:w="725" w:type="dxa"/>
            <w:tcBorders>
              <w:bottom w:val="single" w:sz="8" w:space="0" w:color="auto"/>
            </w:tcBorders>
            <w:vAlign w:val="center"/>
          </w:tcPr>
          <w:p w14:paraId="076CD509" w14:textId="77777777" w:rsidR="00877326" w:rsidRDefault="00000000">
            <w:pPr>
              <w:pStyle w:val="affb"/>
              <w:ind w:firstLineChars="0" w:firstLine="0"/>
              <w:jc w:val="center"/>
              <w:rPr>
                <w:rFonts w:ascii="Times New Roman"/>
                <w:sz w:val="18"/>
                <w:szCs w:val="18"/>
              </w:rPr>
            </w:pPr>
            <w:r>
              <w:rPr>
                <w:rFonts w:ascii="Times New Roman" w:hint="eastAsia"/>
                <w:sz w:val="18"/>
                <w:szCs w:val="18"/>
              </w:rPr>
              <w:t>Au</w:t>
            </w:r>
          </w:p>
        </w:tc>
        <w:tc>
          <w:tcPr>
            <w:tcW w:w="687" w:type="dxa"/>
            <w:tcBorders>
              <w:bottom w:val="single" w:sz="8" w:space="0" w:color="auto"/>
            </w:tcBorders>
            <w:vAlign w:val="center"/>
          </w:tcPr>
          <w:p w14:paraId="753569B2" w14:textId="77777777" w:rsidR="00877326" w:rsidRDefault="00000000">
            <w:pPr>
              <w:pStyle w:val="affb"/>
              <w:ind w:firstLineChars="0" w:firstLine="0"/>
              <w:jc w:val="center"/>
              <w:rPr>
                <w:rFonts w:ascii="Times New Roman"/>
                <w:sz w:val="18"/>
                <w:szCs w:val="18"/>
              </w:rPr>
            </w:pPr>
            <w:r>
              <w:rPr>
                <w:rFonts w:ascii="Times New Roman" w:hint="eastAsia"/>
                <w:sz w:val="18"/>
                <w:szCs w:val="18"/>
              </w:rPr>
              <w:t>Bi</w:t>
            </w:r>
          </w:p>
        </w:tc>
        <w:tc>
          <w:tcPr>
            <w:tcW w:w="688" w:type="dxa"/>
            <w:tcBorders>
              <w:bottom w:val="single" w:sz="8" w:space="0" w:color="auto"/>
            </w:tcBorders>
            <w:vAlign w:val="center"/>
          </w:tcPr>
          <w:p w14:paraId="1D24D10B" w14:textId="77777777" w:rsidR="00877326" w:rsidRDefault="00000000">
            <w:pPr>
              <w:pStyle w:val="affb"/>
              <w:ind w:firstLineChars="0" w:firstLine="0"/>
              <w:jc w:val="center"/>
              <w:rPr>
                <w:rFonts w:ascii="Times New Roman"/>
                <w:sz w:val="18"/>
                <w:szCs w:val="18"/>
              </w:rPr>
            </w:pPr>
            <w:r>
              <w:rPr>
                <w:rFonts w:ascii="Times New Roman" w:hint="eastAsia"/>
                <w:sz w:val="18"/>
                <w:szCs w:val="18"/>
              </w:rPr>
              <w:t>Ca</w:t>
            </w:r>
          </w:p>
        </w:tc>
        <w:tc>
          <w:tcPr>
            <w:tcW w:w="622" w:type="dxa"/>
            <w:tcBorders>
              <w:bottom w:val="single" w:sz="8" w:space="0" w:color="auto"/>
            </w:tcBorders>
            <w:vAlign w:val="center"/>
          </w:tcPr>
          <w:p w14:paraId="287464BF" w14:textId="77777777" w:rsidR="00877326" w:rsidRDefault="00000000">
            <w:pPr>
              <w:pStyle w:val="affb"/>
              <w:ind w:firstLineChars="0" w:firstLine="0"/>
              <w:jc w:val="center"/>
              <w:rPr>
                <w:rFonts w:ascii="Times New Roman"/>
                <w:sz w:val="18"/>
                <w:szCs w:val="18"/>
              </w:rPr>
            </w:pPr>
            <w:r>
              <w:rPr>
                <w:rFonts w:ascii="Times New Roman" w:hint="eastAsia"/>
                <w:sz w:val="18"/>
                <w:szCs w:val="18"/>
              </w:rPr>
              <w:t>Co</w:t>
            </w:r>
          </w:p>
        </w:tc>
        <w:tc>
          <w:tcPr>
            <w:tcW w:w="531" w:type="dxa"/>
            <w:tcBorders>
              <w:bottom w:val="single" w:sz="8" w:space="0" w:color="auto"/>
            </w:tcBorders>
            <w:vAlign w:val="center"/>
          </w:tcPr>
          <w:p w14:paraId="1449AD62" w14:textId="77777777" w:rsidR="00877326" w:rsidRDefault="00000000">
            <w:pPr>
              <w:pStyle w:val="affb"/>
              <w:ind w:firstLineChars="0" w:firstLine="0"/>
              <w:jc w:val="center"/>
              <w:rPr>
                <w:rFonts w:ascii="Times New Roman"/>
                <w:sz w:val="18"/>
                <w:szCs w:val="18"/>
              </w:rPr>
            </w:pPr>
            <w:r>
              <w:rPr>
                <w:rFonts w:ascii="Times New Roman" w:hint="eastAsia"/>
                <w:sz w:val="18"/>
                <w:szCs w:val="18"/>
              </w:rPr>
              <w:t>Cu</w:t>
            </w:r>
          </w:p>
        </w:tc>
        <w:tc>
          <w:tcPr>
            <w:tcW w:w="531" w:type="dxa"/>
            <w:tcBorders>
              <w:bottom w:val="single" w:sz="8" w:space="0" w:color="auto"/>
              <w:right w:val="single" w:sz="8" w:space="0" w:color="auto"/>
            </w:tcBorders>
            <w:vAlign w:val="center"/>
          </w:tcPr>
          <w:p w14:paraId="698D52B4" w14:textId="77777777" w:rsidR="00877326" w:rsidRDefault="00000000">
            <w:pPr>
              <w:pStyle w:val="affb"/>
              <w:ind w:firstLineChars="0" w:firstLine="0"/>
              <w:jc w:val="center"/>
              <w:rPr>
                <w:rFonts w:ascii="Times New Roman"/>
                <w:sz w:val="18"/>
                <w:szCs w:val="18"/>
              </w:rPr>
            </w:pPr>
            <w:r>
              <w:rPr>
                <w:rFonts w:ascii="Times New Roman" w:hint="eastAsia"/>
                <w:sz w:val="18"/>
                <w:szCs w:val="18"/>
              </w:rPr>
              <w:t>Fe</w:t>
            </w:r>
          </w:p>
        </w:tc>
      </w:tr>
      <w:tr w:rsidR="00877326" w14:paraId="5C40C895" w14:textId="77777777">
        <w:trPr>
          <w:jc w:val="center"/>
        </w:trPr>
        <w:tc>
          <w:tcPr>
            <w:tcW w:w="1997" w:type="dxa"/>
            <w:tcBorders>
              <w:top w:val="single" w:sz="8" w:space="0" w:color="auto"/>
              <w:left w:val="single" w:sz="8" w:space="0" w:color="auto"/>
            </w:tcBorders>
            <w:vAlign w:val="center"/>
          </w:tcPr>
          <w:p w14:paraId="4910678F" w14:textId="77777777" w:rsidR="00877326" w:rsidRDefault="00000000">
            <w:pPr>
              <w:pStyle w:val="affb"/>
              <w:ind w:firstLineChars="0" w:firstLine="0"/>
              <w:jc w:val="center"/>
              <w:rPr>
                <w:rFonts w:ascii="Times New Roman"/>
                <w:sz w:val="18"/>
                <w:szCs w:val="18"/>
              </w:rPr>
            </w:pPr>
            <w:r>
              <w:rPr>
                <w:rFonts w:ascii="Times New Roman" w:hint="eastAsia"/>
                <w:sz w:val="18"/>
                <w:szCs w:val="18"/>
              </w:rPr>
              <w:t>IC-</w:t>
            </w:r>
            <w:r>
              <w:rPr>
                <w:rFonts w:ascii="Times New Roman"/>
                <w:sz w:val="18"/>
                <w:szCs w:val="18"/>
              </w:rPr>
              <w:t>Sn99.9999</w:t>
            </w:r>
          </w:p>
        </w:tc>
        <w:tc>
          <w:tcPr>
            <w:tcW w:w="1600" w:type="dxa"/>
            <w:tcBorders>
              <w:top w:val="single" w:sz="8" w:space="0" w:color="auto"/>
            </w:tcBorders>
            <w:vAlign w:val="center"/>
          </w:tcPr>
          <w:p w14:paraId="1561A54E" w14:textId="77777777" w:rsidR="00877326" w:rsidRDefault="00000000">
            <w:pPr>
              <w:pStyle w:val="affb"/>
              <w:ind w:firstLineChars="0" w:firstLine="0"/>
              <w:jc w:val="center"/>
              <w:rPr>
                <w:rFonts w:ascii="Times New Roman"/>
                <w:sz w:val="18"/>
                <w:szCs w:val="18"/>
              </w:rPr>
            </w:pPr>
            <w:r>
              <w:rPr>
                <w:rFonts w:ascii="Times New Roman" w:hint="eastAsia"/>
                <w:sz w:val="18"/>
                <w:szCs w:val="18"/>
              </w:rPr>
              <w:t>99.999</w:t>
            </w:r>
            <w:r>
              <w:rPr>
                <w:rFonts w:ascii="Times New Roman"/>
                <w:sz w:val="18"/>
                <w:szCs w:val="18"/>
              </w:rPr>
              <w:t>9</w:t>
            </w:r>
          </w:p>
        </w:tc>
        <w:tc>
          <w:tcPr>
            <w:tcW w:w="812" w:type="dxa"/>
            <w:tcBorders>
              <w:top w:val="single" w:sz="8" w:space="0" w:color="auto"/>
            </w:tcBorders>
            <w:vAlign w:val="center"/>
          </w:tcPr>
          <w:p w14:paraId="5E0F5855" w14:textId="77777777" w:rsidR="00877326" w:rsidRDefault="00000000">
            <w:pPr>
              <w:pStyle w:val="affb"/>
              <w:ind w:firstLineChars="0" w:firstLine="0"/>
              <w:jc w:val="center"/>
              <w:rPr>
                <w:rFonts w:ascii="Times New Roman"/>
                <w:sz w:val="18"/>
                <w:szCs w:val="18"/>
              </w:rPr>
            </w:pPr>
            <w:r>
              <w:rPr>
                <w:rFonts w:ascii="Times New Roman" w:hint="eastAsia"/>
                <w:sz w:val="18"/>
                <w:szCs w:val="18"/>
              </w:rPr>
              <w:t>0</w:t>
            </w:r>
            <w:r>
              <w:rPr>
                <w:rFonts w:ascii="Times New Roman"/>
                <w:sz w:val="18"/>
                <w:szCs w:val="18"/>
              </w:rPr>
              <w:t>.01</w:t>
            </w:r>
          </w:p>
        </w:tc>
        <w:tc>
          <w:tcPr>
            <w:tcW w:w="750" w:type="dxa"/>
            <w:tcBorders>
              <w:top w:val="single" w:sz="8" w:space="0" w:color="auto"/>
            </w:tcBorders>
            <w:vAlign w:val="center"/>
          </w:tcPr>
          <w:p w14:paraId="0DBC9B29" w14:textId="77777777" w:rsidR="00877326" w:rsidRDefault="00000000">
            <w:pPr>
              <w:pStyle w:val="affb"/>
              <w:ind w:firstLineChars="0" w:firstLine="0"/>
              <w:jc w:val="center"/>
              <w:rPr>
                <w:rFonts w:ascii="Times New Roman"/>
                <w:sz w:val="18"/>
                <w:szCs w:val="18"/>
              </w:rPr>
            </w:pPr>
            <w:r>
              <w:rPr>
                <w:rFonts w:ascii="Times New Roman" w:hint="eastAsia"/>
                <w:sz w:val="18"/>
                <w:szCs w:val="18"/>
              </w:rPr>
              <w:t>0.</w:t>
            </w:r>
            <w:r>
              <w:rPr>
                <w:rFonts w:ascii="Times New Roman"/>
                <w:sz w:val="18"/>
                <w:szCs w:val="18"/>
              </w:rPr>
              <w:t>0</w:t>
            </w:r>
            <w:r>
              <w:rPr>
                <w:rFonts w:ascii="Times New Roman" w:hint="eastAsia"/>
                <w:sz w:val="18"/>
                <w:szCs w:val="18"/>
              </w:rPr>
              <w:t>5</w:t>
            </w:r>
          </w:p>
        </w:tc>
        <w:tc>
          <w:tcPr>
            <w:tcW w:w="688" w:type="dxa"/>
            <w:tcBorders>
              <w:top w:val="single" w:sz="8" w:space="0" w:color="auto"/>
            </w:tcBorders>
            <w:vAlign w:val="center"/>
          </w:tcPr>
          <w:p w14:paraId="1799250D" w14:textId="77777777" w:rsidR="00877326" w:rsidRDefault="00000000">
            <w:pPr>
              <w:pStyle w:val="affb"/>
              <w:ind w:firstLineChars="0" w:firstLine="0"/>
              <w:jc w:val="center"/>
              <w:rPr>
                <w:rFonts w:ascii="Times New Roman"/>
                <w:sz w:val="18"/>
                <w:szCs w:val="18"/>
              </w:rPr>
            </w:pPr>
            <w:r>
              <w:rPr>
                <w:rFonts w:ascii="Times New Roman" w:hint="eastAsia"/>
                <w:sz w:val="18"/>
                <w:szCs w:val="18"/>
              </w:rPr>
              <w:t>0.</w:t>
            </w:r>
            <w:r>
              <w:rPr>
                <w:rFonts w:ascii="Times New Roman"/>
                <w:sz w:val="18"/>
                <w:szCs w:val="18"/>
              </w:rPr>
              <w:t>0</w:t>
            </w:r>
            <w:r>
              <w:rPr>
                <w:rFonts w:ascii="Times New Roman" w:hint="eastAsia"/>
                <w:sz w:val="18"/>
                <w:szCs w:val="18"/>
              </w:rPr>
              <w:t>5</w:t>
            </w:r>
          </w:p>
        </w:tc>
        <w:tc>
          <w:tcPr>
            <w:tcW w:w="725" w:type="dxa"/>
            <w:tcBorders>
              <w:top w:val="single" w:sz="8" w:space="0" w:color="auto"/>
            </w:tcBorders>
            <w:vAlign w:val="center"/>
          </w:tcPr>
          <w:p w14:paraId="692F1D31" w14:textId="77777777" w:rsidR="00877326" w:rsidRDefault="00000000">
            <w:pPr>
              <w:pStyle w:val="affb"/>
              <w:ind w:firstLineChars="0" w:firstLine="0"/>
              <w:jc w:val="center"/>
              <w:rPr>
                <w:rFonts w:ascii="Times New Roman"/>
                <w:sz w:val="18"/>
                <w:szCs w:val="18"/>
              </w:rPr>
            </w:pPr>
            <w:r>
              <w:rPr>
                <w:rFonts w:ascii="Times New Roman" w:hint="eastAsia"/>
                <w:sz w:val="18"/>
                <w:szCs w:val="18"/>
              </w:rPr>
              <w:t>0.</w:t>
            </w:r>
            <w:r>
              <w:rPr>
                <w:rFonts w:ascii="Times New Roman"/>
                <w:sz w:val="18"/>
                <w:szCs w:val="18"/>
              </w:rPr>
              <w:t>0</w:t>
            </w:r>
            <w:r>
              <w:rPr>
                <w:rFonts w:ascii="Times New Roman" w:hint="eastAsia"/>
                <w:sz w:val="18"/>
                <w:szCs w:val="18"/>
              </w:rPr>
              <w:t>1</w:t>
            </w:r>
          </w:p>
        </w:tc>
        <w:tc>
          <w:tcPr>
            <w:tcW w:w="687" w:type="dxa"/>
            <w:tcBorders>
              <w:top w:val="single" w:sz="8" w:space="0" w:color="auto"/>
            </w:tcBorders>
            <w:vAlign w:val="center"/>
          </w:tcPr>
          <w:p w14:paraId="4F7FC6DA" w14:textId="77777777" w:rsidR="00877326" w:rsidRDefault="00000000">
            <w:pPr>
              <w:pStyle w:val="affb"/>
              <w:ind w:firstLineChars="0" w:firstLine="0"/>
              <w:jc w:val="center"/>
              <w:rPr>
                <w:rFonts w:ascii="Times New Roman"/>
                <w:sz w:val="18"/>
                <w:szCs w:val="18"/>
              </w:rPr>
            </w:pPr>
            <w:r>
              <w:rPr>
                <w:rFonts w:ascii="Times New Roman" w:hint="eastAsia"/>
                <w:sz w:val="18"/>
                <w:szCs w:val="18"/>
              </w:rPr>
              <w:t>0.</w:t>
            </w:r>
            <w:r>
              <w:rPr>
                <w:rFonts w:ascii="Times New Roman"/>
                <w:sz w:val="18"/>
                <w:szCs w:val="18"/>
              </w:rPr>
              <w:t>0</w:t>
            </w:r>
            <w:r>
              <w:rPr>
                <w:rFonts w:ascii="Times New Roman" w:hint="eastAsia"/>
                <w:sz w:val="18"/>
                <w:szCs w:val="18"/>
              </w:rPr>
              <w:t>5</w:t>
            </w:r>
          </w:p>
        </w:tc>
        <w:tc>
          <w:tcPr>
            <w:tcW w:w="688" w:type="dxa"/>
            <w:tcBorders>
              <w:top w:val="single" w:sz="8" w:space="0" w:color="auto"/>
            </w:tcBorders>
            <w:vAlign w:val="center"/>
          </w:tcPr>
          <w:p w14:paraId="73FC822B" w14:textId="77777777" w:rsidR="00877326" w:rsidRDefault="00000000">
            <w:pPr>
              <w:pStyle w:val="affb"/>
              <w:ind w:firstLineChars="0" w:firstLine="0"/>
              <w:jc w:val="center"/>
              <w:rPr>
                <w:rFonts w:ascii="Times New Roman"/>
                <w:sz w:val="18"/>
                <w:szCs w:val="18"/>
              </w:rPr>
            </w:pPr>
            <w:r>
              <w:rPr>
                <w:rFonts w:ascii="Times New Roman" w:hint="eastAsia"/>
                <w:sz w:val="18"/>
                <w:szCs w:val="18"/>
              </w:rPr>
              <w:t>0.</w:t>
            </w:r>
            <w:r>
              <w:rPr>
                <w:rFonts w:ascii="Times New Roman"/>
                <w:sz w:val="18"/>
                <w:szCs w:val="18"/>
              </w:rPr>
              <w:t>05</w:t>
            </w:r>
          </w:p>
        </w:tc>
        <w:tc>
          <w:tcPr>
            <w:tcW w:w="622" w:type="dxa"/>
            <w:tcBorders>
              <w:top w:val="single" w:sz="8" w:space="0" w:color="auto"/>
            </w:tcBorders>
            <w:vAlign w:val="center"/>
          </w:tcPr>
          <w:p w14:paraId="391A97D1" w14:textId="77777777" w:rsidR="00877326" w:rsidRDefault="00000000">
            <w:pPr>
              <w:pStyle w:val="affb"/>
              <w:ind w:firstLineChars="0" w:firstLine="0"/>
              <w:jc w:val="center"/>
              <w:rPr>
                <w:rFonts w:ascii="Times New Roman"/>
                <w:sz w:val="18"/>
                <w:szCs w:val="18"/>
              </w:rPr>
            </w:pPr>
            <w:r>
              <w:rPr>
                <w:rFonts w:ascii="Times New Roman" w:hint="eastAsia"/>
                <w:sz w:val="18"/>
                <w:szCs w:val="18"/>
              </w:rPr>
              <w:t>0</w:t>
            </w:r>
            <w:r>
              <w:rPr>
                <w:rFonts w:ascii="Times New Roman"/>
                <w:sz w:val="18"/>
                <w:szCs w:val="18"/>
              </w:rPr>
              <w:t>.01</w:t>
            </w:r>
          </w:p>
        </w:tc>
        <w:tc>
          <w:tcPr>
            <w:tcW w:w="531" w:type="dxa"/>
            <w:tcBorders>
              <w:top w:val="single" w:sz="8" w:space="0" w:color="auto"/>
            </w:tcBorders>
            <w:vAlign w:val="center"/>
          </w:tcPr>
          <w:p w14:paraId="4C3F11DB" w14:textId="77777777" w:rsidR="00877326" w:rsidRDefault="00000000">
            <w:pPr>
              <w:pStyle w:val="affb"/>
              <w:ind w:firstLineChars="0" w:firstLine="0"/>
              <w:jc w:val="center"/>
              <w:rPr>
                <w:rFonts w:ascii="Times New Roman"/>
                <w:sz w:val="18"/>
                <w:szCs w:val="18"/>
              </w:rPr>
            </w:pPr>
            <w:r>
              <w:rPr>
                <w:rFonts w:ascii="Times New Roman" w:hint="eastAsia"/>
                <w:sz w:val="18"/>
                <w:szCs w:val="18"/>
              </w:rPr>
              <w:t>0.</w:t>
            </w:r>
            <w:r>
              <w:rPr>
                <w:rFonts w:ascii="Times New Roman"/>
                <w:sz w:val="18"/>
                <w:szCs w:val="18"/>
              </w:rPr>
              <w:t>0</w:t>
            </w:r>
            <w:r>
              <w:rPr>
                <w:rFonts w:ascii="Times New Roman" w:hint="eastAsia"/>
                <w:sz w:val="18"/>
                <w:szCs w:val="18"/>
              </w:rPr>
              <w:t>5</w:t>
            </w:r>
          </w:p>
        </w:tc>
        <w:tc>
          <w:tcPr>
            <w:tcW w:w="531" w:type="dxa"/>
            <w:tcBorders>
              <w:top w:val="single" w:sz="8" w:space="0" w:color="auto"/>
              <w:right w:val="single" w:sz="8" w:space="0" w:color="auto"/>
            </w:tcBorders>
            <w:vAlign w:val="center"/>
          </w:tcPr>
          <w:p w14:paraId="2A9CCBBD" w14:textId="77777777" w:rsidR="00877326" w:rsidRDefault="00000000">
            <w:pPr>
              <w:pStyle w:val="affb"/>
              <w:ind w:firstLineChars="0" w:firstLine="0"/>
              <w:jc w:val="center"/>
              <w:rPr>
                <w:rFonts w:ascii="Times New Roman"/>
                <w:sz w:val="18"/>
                <w:szCs w:val="18"/>
              </w:rPr>
            </w:pPr>
            <w:r>
              <w:rPr>
                <w:rFonts w:ascii="Times New Roman" w:hint="eastAsia"/>
                <w:sz w:val="18"/>
                <w:szCs w:val="18"/>
              </w:rPr>
              <w:t>0</w:t>
            </w:r>
            <w:r>
              <w:rPr>
                <w:rFonts w:ascii="Times New Roman"/>
                <w:sz w:val="18"/>
                <w:szCs w:val="18"/>
              </w:rPr>
              <w:t>.05</w:t>
            </w:r>
          </w:p>
        </w:tc>
      </w:tr>
      <w:tr w:rsidR="00877326" w14:paraId="2F8965AF" w14:textId="77777777">
        <w:trPr>
          <w:jc w:val="center"/>
        </w:trPr>
        <w:tc>
          <w:tcPr>
            <w:tcW w:w="1997" w:type="dxa"/>
            <w:tcBorders>
              <w:left w:val="single" w:sz="8" w:space="0" w:color="auto"/>
            </w:tcBorders>
            <w:vAlign w:val="center"/>
          </w:tcPr>
          <w:p w14:paraId="3C5BDB70" w14:textId="77777777" w:rsidR="00877326" w:rsidRDefault="00000000">
            <w:pPr>
              <w:pStyle w:val="affb"/>
              <w:ind w:firstLineChars="0" w:firstLine="0"/>
              <w:jc w:val="center"/>
              <w:rPr>
                <w:rFonts w:ascii="Times New Roman"/>
                <w:sz w:val="18"/>
                <w:szCs w:val="18"/>
              </w:rPr>
            </w:pPr>
            <w:r>
              <w:rPr>
                <w:rFonts w:ascii="Times New Roman" w:hint="eastAsia"/>
                <w:sz w:val="18"/>
                <w:szCs w:val="18"/>
              </w:rPr>
              <w:t>IC-</w:t>
            </w:r>
            <w:r>
              <w:rPr>
                <w:rFonts w:ascii="Times New Roman"/>
                <w:sz w:val="18"/>
                <w:szCs w:val="18"/>
              </w:rPr>
              <w:t>Sn99.999</w:t>
            </w:r>
          </w:p>
        </w:tc>
        <w:tc>
          <w:tcPr>
            <w:tcW w:w="1600" w:type="dxa"/>
            <w:vAlign w:val="center"/>
          </w:tcPr>
          <w:p w14:paraId="2AFE3354" w14:textId="77777777" w:rsidR="00877326" w:rsidRDefault="00000000">
            <w:pPr>
              <w:pStyle w:val="affb"/>
              <w:ind w:firstLineChars="0" w:firstLine="0"/>
              <w:jc w:val="center"/>
              <w:rPr>
                <w:rFonts w:ascii="Times New Roman"/>
                <w:sz w:val="18"/>
                <w:szCs w:val="18"/>
              </w:rPr>
            </w:pPr>
            <w:r>
              <w:rPr>
                <w:rFonts w:ascii="Times New Roman" w:hint="eastAsia"/>
                <w:sz w:val="18"/>
                <w:szCs w:val="18"/>
              </w:rPr>
              <w:t>99.999</w:t>
            </w:r>
          </w:p>
        </w:tc>
        <w:tc>
          <w:tcPr>
            <w:tcW w:w="812" w:type="dxa"/>
            <w:vAlign w:val="center"/>
          </w:tcPr>
          <w:p w14:paraId="7503D69C" w14:textId="77777777" w:rsidR="00877326" w:rsidRDefault="00000000">
            <w:pPr>
              <w:pStyle w:val="affb"/>
              <w:ind w:firstLineChars="0" w:firstLine="0"/>
              <w:jc w:val="center"/>
              <w:rPr>
                <w:rFonts w:ascii="Times New Roman"/>
                <w:sz w:val="18"/>
                <w:szCs w:val="18"/>
              </w:rPr>
            </w:pPr>
            <w:r>
              <w:rPr>
                <w:rFonts w:ascii="Times New Roman" w:hint="eastAsia"/>
                <w:sz w:val="18"/>
                <w:szCs w:val="18"/>
              </w:rPr>
              <w:t>0.</w:t>
            </w:r>
            <w:r>
              <w:rPr>
                <w:rFonts w:ascii="Times New Roman"/>
                <w:sz w:val="18"/>
                <w:szCs w:val="18"/>
              </w:rPr>
              <w:t>5</w:t>
            </w:r>
          </w:p>
        </w:tc>
        <w:tc>
          <w:tcPr>
            <w:tcW w:w="750" w:type="dxa"/>
            <w:vAlign w:val="center"/>
          </w:tcPr>
          <w:p w14:paraId="2F4D083F" w14:textId="77777777" w:rsidR="00877326" w:rsidRDefault="00000000">
            <w:pPr>
              <w:pStyle w:val="affb"/>
              <w:ind w:firstLineChars="0" w:firstLine="0"/>
              <w:jc w:val="center"/>
              <w:rPr>
                <w:rFonts w:ascii="Times New Roman"/>
                <w:sz w:val="18"/>
                <w:szCs w:val="18"/>
              </w:rPr>
            </w:pPr>
            <w:r>
              <w:rPr>
                <w:rFonts w:ascii="Times New Roman" w:hint="eastAsia"/>
                <w:sz w:val="18"/>
                <w:szCs w:val="18"/>
              </w:rPr>
              <w:t>0.</w:t>
            </w:r>
            <w:r>
              <w:rPr>
                <w:rFonts w:ascii="Times New Roman"/>
                <w:sz w:val="18"/>
                <w:szCs w:val="18"/>
              </w:rPr>
              <w:t>3</w:t>
            </w:r>
          </w:p>
        </w:tc>
        <w:tc>
          <w:tcPr>
            <w:tcW w:w="688" w:type="dxa"/>
            <w:vAlign w:val="center"/>
          </w:tcPr>
          <w:p w14:paraId="3942302E" w14:textId="77777777" w:rsidR="00877326" w:rsidRDefault="00000000">
            <w:pPr>
              <w:pStyle w:val="affb"/>
              <w:ind w:firstLineChars="0" w:firstLine="0"/>
              <w:jc w:val="center"/>
              <w:rPr>
                <w:rFonts w:ascii="Times New Roman"/>
                <w:sz w:val="18"/>
                <w:szCs w:val="18"/>
              </w:rPr>
            </w:pPr>
            <w:r>
              <w:rPr>
                <w:rFonts w:ascii="Times New Roman" w:hint="eastAsia"/>
                <w:sz w:val="18"/>
                <w:szCs w:val="18"/>
              </w:rPr>
              <w:t>0.</w:t>
            </w:r>
            <w:r>
              <w:rPr>
                <w:rFonts w:ascii="Times New Roman"/>
                <w:sz w:val="18"/>
                <w:szCs w:val="18"/>
              </w:rPr>
              <w:t>5</w:t>
            </w:r>
          </w:p>
        </w:tc>
        <w:tc>
          <w:tcPr>
            <w:tcW w:w="725" w:type="dxa"/>
            <w:vAlign w:val="center"/>
          </w:tcPr>
          <w:p w14:paraId="3B3F1FA4" w14:textId="77777777" w:rsidR="00877326" w:rsidRDefault="00000000">
            <w:pPr>
              <w:pStyle w:val="affb"/>
              <w:ind w:firstLineChars="0" w:firstLine="0"/>
              <w:jc w:val="center"/>
              <w:rPr>
                <w:rFonts w:ascii="Times New Roman"/>
                <w:sz w:val="18"/>
                <w:szCs w:val="18"/>
              </w:rPr>
            </w:pPr>
            <w:r>
              <w:rPr>
                <w:rFonts w:ascii="Times New Roman" w:hint="eastAsia"/>
                <w:sz w:val="18"/>
                <w:szCs w:val="18"/>
              </w:rPr>
              <w:t>0.</w:t>
            </w:r>
            <w:r>
              <w:rPr>
                <w:rFonts w:ascii="Times New Roman"/>
                <w:sz w:val="18"/>
                <w:szCs w:val="18"/>
              </w:rPr>
              <w:t>1</w:t>
            </w:r>
          </w:p>
        </w:tc>
        <w:tc>
          <w:tcPr>
            <w:tcW w:w="687" w:type="dxa"/>
            <w:vAlign w:val="center"/>
          </w:tcPr>
          <w:p w14:paraId="7FADA2A0" w14:textId="77777777" w:rsidR="00877326" w:rsidRDefault="00000000">
            <w:pPr>
              <w:pStyle w:val="affb"/>
              <w:ind w:firstLineChars="0" w:firstLine="0"/>
              <w:jc w:val="center"/>
              <w:rPr>
                <w:rFonts w:ascii="Times New Roman"/>
                <w:sz w:val="18"/>
                <w:szCs w:val="18"/>
              </w:rPr>
            </w:pPr>
            <w:r>
              <w:rPr>
                <w:rFonts w:ascii="Times New Roman" w:hint="eastAsia"/>
                <w:sz w:val="18"/>
                <w:szCs w:val="18"/>
              </w:rPr>
              <w:t>0.</w:t>
            </w:r>
            <w:r>
              <w:rPr>
                <w:rFonts w:ascii="Times New Roman"/>
                <w:sz w:val="18"/>
                <w:szCs w:val="18"/>
              </w:rPr>
              <w:t>5</w:t>
            </w:r>
          </w:p>
        </w:tc>
        <w:tc>
          <w:tcPr>
            <w:tcW w:w="688" w:type="dxa"/>
            <w:vAlign w:val="center"/>
          </w:tcPr>
          <w:p w14:paraId="4344E257" w14:textId="77777777" w:rsidR="00877326" w:rsidRDefault="00000000">
            <w:pPr>
              <w:pStyle w:val="affb"/>
              <w:ind w:firstLineChars="0" w:firstLine="0"/>
              <w:jc w:val="center"/>
              <w:rPr>
                <w:rFonts w:ascii="Times New Roman"/>
                <w:sz w:val="18"/>
                <w:szCs w:val="18"/>
              </w:rPr>
            </w:pPr>
            <w:r>
              <w:rPr>
                <w:rFonts w:ascii="Times New Roman" w:hint="eastAsia"/>
                <w:sz w:val="18"/>
                <w:szCs w:val="18"/>
              </w:rPr>
              <w:t>0.</w:t>
            </w:r>
            <w:r>
              <w:rPr>
                <w:rFonts w:ascii="Times New Roman"/>
                <w:sz w:val="18"/>
                <w:szCs w:val="18"/>
              </w:rPr>
              <w:t>5</w:t>
            </w:r>
          </w:p>
        </w:tc>
        <w:tc>
          <w:tcPr>
            <w:tcW w:w="622" w:type="dxa"/>
            <w:vAlign w:val="center"/>
          </w:tcPr>
          <w:p w14:paraId="44ABF427" w14:textId="77777777" w:rsidR="00877326" w:rsidRDefault="00000000">
            <w:pPr>
              <w:pStyle w:val="affb"/>
              <w:ind w:firstLineChars="0" w:firstLine="0"/>
              <w:jc w:val="center"/>
              <w:rPr>
                <w:rFonts w:ascii="Times New Roman"/>
                <w:sz w:val="18"/>
                <w:szCs w:val="18"/>
              </w:rPr>
            </w:pPr>
            <w:r>
              <w:rPr>
                <w:rFonts w:ascii="Times New Roman" w:hint="eastAsia"/>
                <w:sz w:val="18"/>
                <w:szCs w:val="18"/>
              </w:rPr>
              <w:t>0.</w:t>
            </w:r>
            <w:r>
              <w:rPr>
                <w:rFonts w:ascii="Times New Roman"/>
                <w:sz w:val="18"/>
                <w:szCs w:val="18"/>
              </w:rPr>
              <w:t>1</w:t>
            </w:r>
          </w:p>
        </w:tc>
        <w:tc>
          <w:tcPr>
            <w:tcW w:w="531" w:type="dxa"/>
            <w:vAlign w:val="center"/>
          </w:tcPr>
          <w:p w14:paraId="13C26020" w14:textId="77777777" w:rsidR="00877326" w:rsidRDefault="00000000">
            <w:pPr>
              <w:pStyle w:val="affb"/>
              <w:ind w:firstLineChars="0" w:firstLine="0"/>
              <w:jc w:val="center"/>
              <w:rPr>
                <w:rFonts w:ascii="Times New Roman"/>
                <w:sz w:val="18"/>
                <w:szCs w:val="18"/>
              </w:rPr>
            </w:pPr>
            <w:r>
              <w:rPr>
                <w:rFonts w:ascii="Times New Roman" w:hint="eastAsia"/>
                <w:sz w:val="18"/>
                <w:szCs w:val="18"/>
              </w:rPr>
              <w:t>0.</w:t>
            </w:r>
            <w:r>
              <w:rPr>
                <w:rFonts w:ascii="Times New Roman"/>
                <w:sz w:val="18"/>
                <w:szCs w:val="18"/>
              </w:rPr>
              <w:t>5</w:t>
            </w:r>
          </w:p>
        </w:tc>
        <w:tc>
          <w:tcPr>
            <w:tcW w:w="531" w:type="dxa"/>
            <w:tcBorders>
              <w:right w:val="single" w:sz="8" w:space="0" w:color="auto"/>
            </w:tcBorders>
            <w:vAlign w:val="center"/>
          </w:tcPr>
          <w:p w14:paraId="22EE6AF1" w14:textId="77777777" w:rsidR="00877326" w:rsidRDefault="00000000">
            <w:pPr>
              <w:pStyle w:val="affb"/>
              <w:ind w:firstLineChars="0" w:firstLine="0"/>
              <w:jc w:val="center"/>
              <w:rPr>
                <w:rFonts w:ascii="Times New Roman"/>
                <w:sz w:val="18"/>
                <w:szCs w:val="18"/>
              </w:rPr>
            </w:pPr>
            <w:r>
              <w:rPr>
                <w:rFonts w:ascii="Times New Roman" w:hint="eastAsia"/>
                <w:sz w:val="18"/>
                <w:szCs w:val="18"/>
              </w:rPr>
              <w:t>0</w:t>
            </w:r>
            <w:r>
              <w:rPr>
                <w:rFonts w:ascii="Times New Roman"/>
                <w:sz w:val="18"/>
                <w:szCs w:val="18"/>
              </w:rPr>
              <w:t>.5</w:t>
            </w:r>
          </w:p>
        </w:tc>
      </w:tr>
      <w:tr w:rsidR="00877326" w14:paraId="5B8AFF35" w14:textId="77777777">
        <w:trPr>
          <w:jc w:val="center"/>
        </w:trPr>
        <w:tc>
          <w:tcPr>
            <w:tcW w:w="1997" w:type="dxa"/>
            <w:tcBorders>
              <w:left w:val="single" w:sz="8" w:space="0" w:color="auto"/>
            </w:tcBorders>
            <w:vAlign w:val="center"/>
          </w:tcPr>
          <w:p w14:paraId="450EC503" w14:textId="77777777" w:rsidR="00877326" w:rsidRDefault="00000000">
            <w:pPr>
              <w:pStyle w:val="affb"/>
              <w:ind w:firstLineChars="0" w:firstLine="0"/>
              <w:jc w:val="center"/>
              <w:rPr>
                <w:rFonts w:ascii="Times New Roman"/>
                <w:sz w:val="18"/>
                <w:szCs w:val="18"/>
              </w:rPr>
            </w:pPr>
            <w:r>
              <w:rPr>
                <w:rFonts w:ascii="Times New Roman" w:hint="eastAsia"/>
                <w:sz w:val="18"/>
                <w:szCs w:val="18"/>
              </w:rPr>
              <w:t>IC-</w:t>
            </w:r>
            <w:r>
              <w:rPr>
                <w:rFonts w:ascii="Times New Roman"/>
                <w:sz w:val="18"/>
                <w:szCs w:val="18"/>
              </w:rPr>
              <w:t>Sn99.99</w:t>
            </w:r>
          </w:p>
        </w:tc>
        <w:tc>
          <w:tcPr>
            <w:tcW w:w="1600" w:type="dxa"/>
            <w:vAlign w:val="center"/>
          </w:tcPr>
          <w:p w14:paraId="62A8E725" w14:textId="77777777" w:rsidR="00877326" w:rsidRDefault="00000000">
            <w:pPr>
              <w:pStyle w:val="affb"/>
              <w:ind w:firstLineChars="0" w:firstLine="0"/>
              <w:jc w:val="center"/>
              <w:rPr>
                <w:rFonts w:ascii="Times New Roman"/>
                <w:sz w:val="18"/>
                <w:szCs w:val="18"/>
              </w:rPr>
            </w:pPr>
            <w:r>
              <w:rPr>
                <w:rFonts w:ascii="Times New Roman" w:hint="eastAsia"/>
                <w:sz w:val="18"/>
                <w:szCs w:val="18"/>
              </w:rPr>
              <w:t>9</w:t>
            </w:r>
            <w:r>
              <w:rPr>
                <w:rFonts w:ascii="Times New Roman"/>
                <w:sz w:val="18"/>
                <w:szCs w:val="18"/>
              </w:rPr>
              <w:t>9.99</w:t>
            </w:r>
          </w:p>
        </w:tc>
        <w:tc>
          <w:tcPr>
            <w:tcW w:w="812" w:type="dxa"/>
            <w:vAlign w:val="center"/>
          </w:tcPr>
          <w:p w14:paraId="04B8553B" w14:textId="77777777" w:rsidR="00877326" w:rsidRDefault="00000000">
            <w:pPr>
              <w:pStyle w:val="affb"/>
              <w:ind w:firstLineChars="0" w:firstLine="0"/>
              <w:jc w:val="center"/>
              <w:rPr>
                <w:rFonts w:ascii="Times New Roman"/>
                <w:sz w:val="18"/>
                <w:szCs w:val="18"/>
              </w:rPr>
            </w:pPr>
            <w:r>
              <w:rPr>
                <w:rFonts w:hAnsi="宋体" w:hint="eastAsia"/>
                <w:szCs w:val="21"/>
              </w:rPr>
              <w:t>—</w:t>
            </w:r>
          </w:p>
        </w:tc>
        <w:tc>
          <w:tcPr>
            <w:tcW w:w="750" w:type="dxa"/>
            <w:vAlign w:val="center"/>
          </w:tcPr>
          <w:p w14:paraId="2EAA634B" w14:textId="77777777" w:rsidR="00877326" w:rsidRDefault="00000000">
            <w:pPr>
              <w:pStyle w:val="affb"/>
              <w:ind w:firstLineChars="0" w:firstLine="0"/>
              <w:jc w:val="center"/>
              <w:rPr>
                <w:rFonts w:ascii="Times New Roman"/>
                <w:sz w:val="18"/>
                <w:szCs w:val="18"/>
              </w:rPr>
            </w:pPr>
            <w:r>
              <w:rPr>
                <w:rFonts w:ascii="Times New Roman" w:hint="eastAsia"/>
                <w:sz w:val="18"/>
                <w:szCs w:val="18"/>
              </w:rPr>
              <w:t>5</w:t>
            </w:r>
            <w:r>
              <w:rPr>
                <w:rFonts w:ascii="Times New Roman"/>
                <w:sz w:val="18"/>
                <w:szCs w:val="18"/>
              </w:rPr>
              <w:t>.0</w:t>
            </w:r>
          </w:p>
        </w:tc>
        <w:tc>
          <w:tcPr>
            <w:tcW w:w="688" w:type="dxa"/>
            <w:vAlign w:val="center"/>
          </w:tcPr>
          <w:p w14:paraId="59B00A30" w14:textId="77777777" w:rsidR="00877326" w:rsidRDefault="00000000">
            <w:pPr>
              <w:pStyle w:val="affb"/>
              <w:ind w:firstLineChars="0" w:firstLine="0"/>
              <w:jc w:val="center"/>
              <w:rPr>
                <w:rFonts w:ascii="Times New Roman"/>
                <w:sz w:val="18"/>
                <w:szCs w:val="18"/>
              </w:rPr>
            </w:pPr>
            <w:r>
              <w:rPr>
                <w:rFonts w:ascii="Times New Roman" w:hint="eastAsia"/>
                <w:sz w:val="18"/>
                <w:szCs w:val="18"/>
              </w:rPr>
              <w:t>5</w:t>
            </w:r>
            <w:r>
              <w:rPr>
                <w:rFonts w:ascii="Times New Roman"/>
                <w:sz w:val="18"/>
                <w:szCs w:val="18"/>
              </w:rPr>
              <w:t>.0</w:t>
            </w:r>
          </w:p>
        </w:tc>
        <w:tc>
          <w:tcPr>
            <w:tcW w:w="725" w:type="dxa"/>
            <w:vAlign w:val="center"/>
          </w:tcPr>
          <w:p w14:paraId="5183BA63" w14:textId="77777777" w:rsidR="00877326" w:rsidRDefault="00000000">
            <w:pPr>
              <w:pStyle w:val="affb"/>
              <w:ind w:firstLineChars="0" w:firstLine="0"/>
              <w:jc w:val="center"/>
              <w:rPr>
                <w:rFonts w:ascii="Times New Roman"/>
                <w:sz w:val="18"/>
                <w:szCs w:val="18"/>
              </w:rPr>
            </w:pPr>
            <w:r>
              <w:rPr>
                <w:rFonts w:hAnsi="宋体" w:hint="eastAsia"/>
                <w:szCs w:val="21"/>
              </w:rPr>
              <w:t>—</w:t>
            </w:r>
          </w:p>
        </w:tc>
        <w:tc>
          <w:tcPr>
            <w:tcW w:w="687" w:type="dxa"/>
            <w:vAlign w:val="center"/>
          </w:tcPr>
          <w:p w14:paraId="459257D5" w14:textId="77777777" w:rsidR="00877326" w:rsidRDefault="00000000">
            <w:pPr>
              <w:pStyle w:val="affb"/>
              <w:ind w:firstLineChars="0" w:firstLine="0"/>
              <w:jc w:val="center"/>
              <w:rPr>
                <w:rFonts w:ascii="Times New Roman"/>
                <w:sz w:val="18"/>
                <w:szCs w:val="18"/>
              </w:rPr>
            </w:pPr>
            <w:r>
              <w:rPr>
                <w:rFonts w:ascii="Times New Roman" w:hint="eastAsia"/>
                <w:sz w:val="18"/>
                <w:szCs w:val="18"/>
              </w:rPr>
              <w:t>2</w:t>
            </w:r>
            <w:r>
              <w:rPr>
                <w:rFonts w:ascii="Times New Roman"/>
                <w:sz w:val="18"/>
                <w:szCs w:val="18"/>
              </w:rPr>
              <w:t>5.0</w:t>
            </w:r>
          </w:p>
        </w:tc>
        <w:tc>
          <w:tcPr>
            <w:tcW w:w="688" w:type="dxa"/>
          </w:tcPr>
          <w:p w14:paraId="1A40677D" w14:textId="77777777" w:rsidR="00877326" w:rsidRDefault="00000000">
            <w:pPr>
              <w:pStyle w:val="affb"/>
              <w:ind w:firstLineChars="0" w:firstLine="0"/>
              <w:jc w:val="center"/>
              <w:rPr>
                <w:rFonts w:ascii="Times New Roman"/>
                <w:sz w:val="18"/>
                <w:szCs w:val="18"/>
              </w:rPr>
            </w:pPr>
            <w:r>
              <w:rPr>
                <w:rFonts w:hAnsi="宋体" w:hint="eastAsia"/>
                <w:szCs w:val="21"/>
              </w:rPr>
              <w:t>—</w:t>
            </w:r>
          </w:p>
        </w:tc>
        <w:tc>
          <w:tcPr>
            <w:tcW w:w="622" w:type="dxa"/>
          </w:tcPr>
          <w:p w14:paraId="33CEE979" w14:textId="77777777" w:rsidR="00877326" w:rsidRDefault="00000000">
            <w:pPr>
              <w:pStyle w:val="affb"/>
              <w:ind w:firstLineChars="0" w:firstLine="0"/>
              <w:jc w:val="center"/>
              <w:rPr>
                <w:rFonts w:ascii="Times New Roman"/>
                <w:sz w:val="18"/>
                <w:szCs w:val="18"/>
              </w:rPr>
            </w:pPr>
            <w:r>
              <w:rPr>
                <w:rFonts w:hAnsi="宋体" w:hint="eastAsia"/>
                <w:szCs w:val="21"/>
              </w:rPr>
              <w:t>—</w:t>
            </w:r>
          </w:p>
        </w:tc>
        <w:tc>
          <w:tcPr>
            <w:tcW w:w="531" w:type="dxa"/>
            <w:vAlign w:val="center"/>
          </w:tcPr>
          <w:p w14:paraId="23DF903D" w14:textId="77777777" w:rsidR="00877326" w:rsidRDefault="00000000">
            <w:pPr>
              <w:pStyle w:val="affb"/>
              <w:ind w:firstLineChars="0" w:firstLine="0"/>
              <w:jc w:val="center"/>
              <w:rPr>
                <w:rFonts w:ascii="Times New Roman"/>
                <w:sz w:val="18"/>
                <w:szCs w:val="18"/>
              </w:rPr>
            </w:pPr>
            <w:r>
              <w:rPr>
                <w:rFonts w:ascii="Times New Roman" w:hint="eastAsia"/>
                <w:sz w:val="18"/>
                <w:szCs w:val="18"/>
              </w:rPr>
              <w:t>5</w:t>
            </w:r>
            <w:r>
              <w:rPr>
                <w:rFonts w:ascii="Times New Roman"/>
                <w:sz w:val="18"/>
                <w:szCs w:val="18"/>
              </w:rPr>
              <w:t>.0</w:t>
            </w:r>
          </w:p>
        </w:tc>
        <w:tc>
          <w:tcPr>
            <w:tcW w:w="531" w:type="dxa"/>
            <w:tcBorders>
              <w:right w:val="single" w:sz="8" w:space="0" w:color="auto"/>
            </w:tcBorders>
            <w:vAlign w:val="center"/>
          </w:tcPr>
          <w:p w14:paraId="52AD405D" w14:textId="77777777" w:rsidR="00877326" w:rsidRDefault="00000000">
            <w:pPr>
              <w:pStyle w:val="affb"/>
              <w:ind w:firstLineChars="0" w:firstLine="0"/>
              <w:jc w:val="center"/>
              <w:rPr>
                <w:rFonts w:ascii="Times New Roman"/>
                <w:sz w:val="18"/>
                <w:szCs w:val="18"/>
              </w:rPr>
            </w:pPr>
            <w:r>
              <w:rPr>
                <w:rFonts w:ascii="Times New Roman" w:hint="eastAsia"/>
                <w:sz w:val="18"/>
                <w:szCs w:val="18"/>
              </w:rPr>
              <w:t>2</w:t>
            </w:r>
            <w:r>
              <w:rPr>
                <w:rFonts w:ascii="Times New Roman"/>
                <w:sz w:val="18"/>
                <w:szCs w:val="18"/>
              </w:rPr>
              <w:t>5.0</w:t>
            </w:r>
          </w:p>
        </w:tc>
      </w:tr>
      <w:tr w:rsidR="00877326" w14:paraId="4A3EBCB2" w14:textId="77777777">
        <w:trPr>
          <w:trHeight w:hRule="exact" w:val="78"/>
          <w:jc w:val="center"/>
        </w:trPr>
        <w:tc>
          <w:tcPr>
            <w:tcW w:w="9631" w:type="dxa"/>
            <w:gridSpan w:val="11"/>
            <w:tcBorders>
              <w:left w:val="single" w:sz="8" w:space="0" w:color="auto"/>
              <w:bottom w:val="single" w:sz="8" w:space="0" w:color="auto"/>
              <w:right w:val="single" w:sz="8" w:space="0" w:color="auto"/>
            </w:tcBorders>
            <w:vAlign w:val="center"/>
          </w:tcPr>
          <w:p w14:paraId="7E6D82C5" w14:textId="77777777" w:rsidR="00877326" w:rsidRDefault="00877326">
            <w:pPr>
              <w:pStyle w:val="affb"/>
              <w:ind w:firstLineChars="0" w:firstLine="0"/>
              <w:jc w:val="center"/>
              <w:rPr>
                <w:rFonts w:ascii="Times New Roman"/>
                <w:sz w:val="18"/>
                <w:szCs w:val="18"/>
              </w:rPr>
            </w:pPr>
          </w:p>
        </w:tc>
      </w:tr>
      <w:tr w:rsidR="00877326" w14:paraId="46AD43CE" w14:textId="77777777">
        <w:trPr>
          <w:jc w:val="center"/>
        </w:trPr>
        <w:tc>
          <w:tcPr>
            <w:tcW w:w="1997" w:type="dxa"/>
            <w:vMerge w:val="restart"/>
            <w:tcBorders>
              <w:top w:val="single" w:sz="8" w:space="0" w:color="auto"/>
              <w:left w:val="single" w:sz="8" w:space="0" w:color="auto"/>
            </w:tcBorders>
            <w:vAlign w:val="center"/>
          </w:tcPr>
          <w:p w14:paraId="63D9DFB0" w14:textId="77777777" w:rsidR="00877326" w:rsidRDefault="00000000">
            <w:pPr>
              <w:pStyle w:val="affb"/>
              <w:ind w:firstLineChars="0" w:firstLine="0"/>
              <w:jc w:val="center"/>
              <w:rPr>
                <w:rFonts w:ascii="Times New Roman"/>
                <w:sz w:val="18"/>
                <w:szCs w:val="18"/>
              </w:rPr>
            </w:pPr>
            <w:r>
              <w:rPr>
                <w:rFonts w:ascii="Times New Roman" w:hint="eastAsia"/>
                <w:sz w:val="18"/>
                <w:szCs w:val="18"/>
              </w:rPr>
              <w:t>牌号</w:t>
            </w:r>
          </w:p>
        </w:tc>
        <w:tc>
          <w:tcPr>
            <w:tcW w:w="1600" w:type="dxa"/>
            <w:vMerge w:val="restart"/>
            <w:tcBorders>
              <w:top w:val="single" w:sz="8" w:space="0" w:color="auto"/>
            </w:tcBorders>
            <w:vAlign w:val="center"/>
          </w:tcPr>
          <w:p w14:paraId="386759C6" w14:textId="77777777" w:rsidR="00877326" w:rsidRDefault="00000000">
            <w:pPr>
              <w:pStyle w:val="affb"/>
              <w:ind w:firstLineChars="0" w:firstLine="0"/>
              <w:jc w:val="center"/>
              <w:rPr>
                <w:rFonts w:ascii="Times New Roman"/>
                <w:sz w:val="18"/>
                <w:szCs w:val="18"/>
              </w:rPr>
            </w:pPr>
            <w:proofErr w:type="spellStart"/>
            <w:r>
              <w:rPr>
                <w:rFonts w:ascii="Times New Roman"/>
                <w:sz w:val="18"/>
                <w:szCs w:val="18"/>
              </w:rPr>
              <w:t>Sn</w:t>
            </w:r>
            <w:r>
              <w:rPr>
                <w:rFonts w:hAnsi="宋体" w:cs="宋体" w:hint="eastAsia"/>
                <w:sz w:val="18"/>
                <w:szCs w:val="18"/>
                <w:vertAlign w:val="superscript"/>
              </w:rPr>
              <w:t>b</w:t>
            </w:r>
            <w:proofErr w:type="spellEnd"/>
            <w:r>
              <w:rPr>
                <w:rFonts w:ascii="Times New Roman" w:hint="eastAsia"/>
                <w:sz w:val="18"/>
                <w:szCs w:val="18"/>
              </w:rPr>
              <w:t xml:space="preserve"> /%</w:t>
            </w:r>
            <w:r>
              <w:rPr>
                <w:rFonts w:ascii="Times New Roman" w:hint="eastAsia"/>
                <w:sz w:val="18"/>
                <w:szCs w:val="18"/>
              </w:rPr>
              <w:t>，不小于</w:t>
            </w:r>
          </w:p>
        </w:tc>
        <w:tc>
          <w:tcPr>
            <w:tcW w:w="6034" w:type="dxa"/>
            <w:gridSpan w:val="9"/>
            <w:tcBorders>
              <w:top w:val="single" w:sz="8" w:space="0" w:color="auto"/>
              <w:right w:val="single" w:sz="8" w:space="0" w:color="auto"/>
            </w:tcBorders>
            <w:vAlign w:val="center"/>
          </w:tcPr>
          <w:p w14:paraId="6FEBDDEA" w14:textId="77777777" w:rsidR="00877326" w:rsidRDefault="00000000">
            <w:pPr>
              <w:pStyle w:val="affb"/>
              <w:ind w:firstLineChars="0" w:firstLine="0"/>
              <w:jc w:val="center"/>
              <w:rPr>
                <w:rFonts w:ascii="Times New Roman"/>
                <w:sz w:val="18"/>
                <w:szCs w:val="18"/>
              </w:rPr>
            </w:pPr>
            <w:r>
              <w:rPr>
                <w:rFonts w:ascii="Times New Roman" w:hint="eastAsia"/>
                <w:sz w:val="18"/>
                <w:szCs w:val="18"/>
              </w:rPr>
              <w:t>杂质含量（×</w:t>
            </w:r>
            <w:r>
              <w:rPr>
                <w:rFonts w:ascii="Times New Roman" w:hint="eastAsia"/>
                <w:sz w:val="18"/>
                <w:szCs w:val="18"/>
              </w:rPr>
              <w:t>10</w:t>
            </w:r>
            <w:r>
              <w:rPr>
                <w:rFonts w:ascii="Times New Roman" w:hint="eastAsia"/>
                <w:sz w:val="18"/>
                <w:szCs w:val="18"/>
                <w:vertAlign w:val="superscript"/>
              </w:rPr>
              <w:t>-4</w:t>
            </w:r>
            <w:r>
              <w:rPr>
                <w:rFonts w:ascii="Times New Roman" w:hint="eastAsia"/>
                <w:sz w:val="18"/>
                <w:szCs w:val="18"/>
              </w:rPr>
              <w:t>）</w:t>
            </w:r>
            <w:r>
              <w:rPr>
                <w:rFonts w:ascii="Times New Roman" w:hint="eastAsia"/>
                <w:sz w:val="18"/>
                <w:szCs w:val="18"/>
              </w:rPr>
              <w:t>/%</w:t>
            </w:r>
            <w:r>
              <w:rPr>
                <w:rFonts w:ascii="Times New Roman" w:hint="eastAsia"/>
                <w:sz w:val="18"/>
                <w:szCs w:val="18"/>
              </w:rPr>
              <w:t>，不大于</w:t>
            </w:r>
          </w:p>
        </w:tc>
      </w:tr>
      <w:tr w:rsidR="00877326" w14:paraId="367C9E27" w14:textId="77777777">
        <w:trPr>
          <w:jc w:val="center"/>
        </w:trPr>
        <w:tc>
          <w:tcPr>
            <w:tcW w:w="1997" w:type="dxa"/>
            <w:vMerge/>
            <w:tcBorders>
              <w:left w:val="single" w:sz="8" w:space="0" w:color="auto"/>
              <w:bottom w:val="single" w:sz="8" w:space="0" w:color="auto"/>
            </w:tcBorders>
            <w:vAlign w:val="center"/>
          </w:tcPr>
          <w:p w14:paraId="000F21F6" w14:textId="77777777" w:rsidR="00877326" w:rsidRDefault="00877326">
            <w:pPr>
              <w:pStyle w:val="affb"/>
              <w:ind w:firstLineChars="0" w:firstLine="0"/>
              <w:jc w:val="center"/>
              <w:rPr>
                <w:rFonts w:ascii="Times New Roman"/>
                <w:sz w:val="18"/>
                <w:szCs w:val="18"/>
              </w:rPr>
            </w:pPr>
          </w:p>
        </w:tc>
        <w:tc>
          <w:tcPr>
            <w:tcW w:w="1600" w:type="dxa"/>
            <w:vMerge/>
            <w:tcBorders>
              <w:bottom w:val="single" w:sz="8" w:space="0" w:color="auto"/>
            </w:tcBorders>
            <w:vAlign w:val="center"/>
          </w:tcPr>
          <w:p w14:paraId="5F9691F6" w14:textId="77777777" w:rsidR="00877326" w:rsidRDefault="00877326">
            <w:pPr>
              <w:pStyle w:val="affb"/>
              <w:ind w:firstLineChars="0" w:firstLine="0"/>
              <w:jc w:val="center"/>
              <w:rPr>
                <w:rFonts w:ascii="Times New Roman"/>
                <w:sz w:val="18"/>
                <w:szCs w:val="18"/>
              </w:rPr>
            </w:pPr>
          </w:p>
        </w:tc>
        <w:tc>
          <w:tcPr>
            <w:tcW w:w="812" w:type="dxa"/>
            <w:tcBorders>
              <w:bottom w:val="single" w:sz="8" w:space="0" w:color="auto"/>
            </w:tcBorders>
            <w:vAlign w:val="center"/>
          </w:tcPr>
          <w:p w14:paraId="2E6A8208" w14:textId="77777777" w:rsidR="00877326" w:rsidRDefault="00000000">
            <w:pPr>
              <w:pStyle w:val="affb"/>
              <w:ind w:firstLineChars="0" w:firstLine="0"/>
              <w:jc w:val="center"/>
              <w:rPr>
                <w:rFonts w:ascii="Times New Roman"/>
                <w:sz w:val="18"/>
                <w:szCs w:val="18"/>
              </w:rPr>
            </w:pPr>
            <w:r>
              <w:rPr>
                <w:rFonts w:ascii="Times New Roman" w:hint="eastAsia"/>
                <w:sz w:val="18"/>
                <w:szCs w:val="18"/>
              </w:rPr>
              <w:t>I</w:t>
            </w:r>
            <w:r>
              <w:rPr>
                <w:rFonts w:ascii="Times New Roman"/>
                <w:sz w:val="18"/>
                <w:szCs w:val="18"/>
              </w:rPr>
              <w:t>n</w:t>
            </w:r>
          </w:p>
        </w:tc>
        <w:tc>
          <w:tcPr>
            <w:tcW w:w="750" w:type="dxa"/>
            <w:tcBorders>
              <w:bottom w:val="single" w:sz="8" w:space="0" w:color="auto"/>
            </w:tcBorders>
            <w:vAlign w:val="center"/>
          </w:tcPr>
          <w:p w14:paraId="470B3117" w14:textId="77777777" w:rsidR="00877326" w:rsidRDefault="00000000">
            <w:pPr>
              <w:pStyle w:val="affb"/>
              <w:ind w:firstLineChars="0" w:firstLine="0"/>
              <w:jc w:val="center"/>
              <w:rPr>
                <w:rFonts w:ascii="Times New Roman"/>
                <w:sz w:val="18"/>
                <w:szCs w:val="18"/>
              </w:rPr>
            </w:pPr>
            <w:r>
              <w:rPr>
                <w:rFonts w:ascii="Times New Roman" w:hint="eastAsia"/>
                <w:sz w:val="18"/>
                <w:szCs w:val="18"/>
              </w:rPr>
              <w:t>Mg</w:t>
            </w:r>
          </w:p>
        </w:tc>
        <w:tc>
          <w:tcPr>
            <w:tcW w:w="688" w:type="dxa"/>
            <w:tcBorders>
              <w:bottom w:val="single" w:sz="8" w:space="0" w:color="auto"/>
            </w:tcBorders>
            <w:vAlign w:val="center"/>
          </w:tcPr>
          <w:p w14:paraId="13672470" w14:textId="77777777" w:rsidR="00877326" w:rsidRDefault="00000000">
            <w:pPr>
              <w:pStyle w:val="affb"/>
              <w:ind w:firstLineChars="0" w:firstLine="0"/>
              <w:jc w:val="center"/>
              <w:rPr>
                <w:rFonts w:ascii="Times New Roman"/>
                <w:sz w:val="18"/>
                <w:szCs w:val="18"/>
              </w:rPr>
            </w:pPr>
            <w:r>
              <w:rPr>
                <w:rFonts w:ascii="Times New Roman" w:hint="eastAsia"/>
                <w:sz w:val="18"/>
                <w:szCs w:val="18"/>
              </w:rPr>
              <w:t>N</w:t>
            </w:r>
            <w:r>
              <w:rPr>
                <w:rFonts w:ascii="Times New Roman"/>
                <w:sz w:val="18"/>
                <w:szCs w:val="18"/>
              </w:rPr>
              <w:t>i</w:t>
            </w:r>
          </w:p>
        </w:tc>
        <w:tc>
          <w:tcPr>
            <w:tcW w:w="725" w:type="dxa"/>
            <w:tcBorders>
              <w:bottom w:val="single" w:sz="8" w:space="0" w:color="auto"/>
            </w:tcBorders>
            <w:vAlign w:val="center"/>
          </w:tcPr>
          <w:p w14:paraId="76ED916F" w14:textId="77777777" w:rsidR="00877326" w:rsidRDefault="00000000">
            <w:pPr>
              <w:pStyle w:val="affb"/>
              <w:ind w:firstLineChars="0" w:firstLine="0"/>
              <w:jc w:val="center"/>
              <w:rPr>
                <w:rFonts w:ascii="Times New Roman"/>
                <w:sz w:val="18"/>
                <w:szCs w:val="18"/>
              </w:rPr>
            </w:pPr>
            <w:r>
              <w:rPr>
                <w:rFonts w:ascii="Times New Roman" w:hint="eastAsia"/>
                <w:sz w:val="18"/>
                <w:szCs w:val="18"/>
              </w:rPr>
              <w:t>Pb</w:t>
            </w:r>
          </w:p>
        </w:tc>
        <w:tc>
          <w:tcPr>
            <w:tcW w:w="687" w:type="dxa"/>
            <w:tcBorders>
              <w:bottom w:val="single" w:sz="8" w:space="0" w:color="auto"/>
            </w:tcBorders>
            <w:vAlign w:val="center"/>
          </w:tcPr>
          <w:p w14:paraId="12F14ABC" w14:textId="77777777" w:rsidR="00877326" w:rsidRDefault="00000000">
            <w:pPr>
              <w:pStyle w:val="affb"/>
              <w:ind w:firstLineChars="0" w:firstLine="0"/>
              <w:jc w:val="center"/>
              <w:rPr>
                <w:rFonts w:ascii="Times New Roman"/>
                <w:sz w:val="18"/>
                <w:szCs w:val="18"/>
              </w:rPr>
            </w:pPr>
            <w:r>
              <w:rPr>
                <w:rFonts w:ascii="Times New Roman" w:hint="eastAsia"/>
                <w:sz w:val="18"/>
                <w:szCs w:val="18"/>
              </w:rPr>
              <w:t>Sb</w:t>
            </w:r>
          </w:p>
        </w:tc>
        <w:tc>
          <w:tcPr>
            <w:tcW w:w="688" w:type="dxa"/>
            <w:tcBorders>
              <w:bottom w:val="single" w:sz="8" w:space="0" w:color="auto"/>
            </w:tcBorders>
            <w:vAlign w:val="center"/>
          </w:tcPr>
          <w:p w14:paraId="4DCCC811" w14:textId="77777777" w:rsidR="00877326" w:rsidRDefault="00000000">
            <w:pPr>
              <w:pStyle w:val="affb"/>
              <w:ind w:firstLineChars="0" w:firstLine="0"/>
              <w:jc w:val="center"/>
              <w:rPr>
                <w:rFonts w:ascii="Times New Roman"/>
                <w:sz w:val="18"/>
                <w:szCs w:val="18"/>
              </w:rPr>
            </w:pPr>
            <w:r>
              <w:rPr>
                <w:rFonts w:ascii="Times New Roman" w:hint="eastAsia"/>
                <w:sz w:val="18"/>
                <w:szCs w:val="18"/>
              </w:rPr>
              <w:t>Z</w:t>
            </w:r>
            <w:r>
              <w:rPr>
                <w:rFonts w:ascii="Times New Roman"/>
                <w:sz w:val="18"/>
                <w:szCs w:val="18"/>
              </w:rPr>
              <w:t>n</w:t>
            </w:r>
          </w:p>
        </w:tc>
        <w:tc>
          <w:tcPr>
            <w:tcW w:w="1684" w:type="dxa"/>
            <w:gridSpan w:val="3"/>
            <w:tcBorders>
              <w:bottom w:val="single" w:sz="8" w:space="0" w:color="auto"/>
              <w:right w:val="single" w:sz="4" w:space="0" w:color="auto"/>
            </w:tcBorders>
            <w:vAlign w:val="center"/>
          </w:tcPr>
          <w:p w14:paraId="44240FBD" w14:textId="77777777" w:rsidR="00877326" w:rsidRDefault="00000000">
            <w:pPr>
              <w:pStyle w:val="affb"/>
              <w:ind w:firstLineChars="0" w:firstLine="0"/>
              <w:jc w:val="center"/>
              <w:rPr>
                <w:rFonts w:ascii="Times New Roman"/>
                <w:sz w:val="18"/>
                <w:szCs w:val="18"/>
              </w:rPr>
            </w:pPr>
            <w:r>
              <w:rPr>
                <w:rFonts w:ascii="Times New Roman" w:hint="eastAsia"/>
                <w:sz w:val="18"/>
                <w:szCs w:val="18"/>
              </w:rPr>
              <w:t>杂质元素总和</w:t>
            </w:r>
            <w:r>
              <w:rPr>
                <w:rFonts w:hAnsi="宋体" w:cs="宋体" w:hint="eastAsia"/>
                <w:sz w:val="18"/>
                <w:szCs w:val="18"/>
                <w:vertAlign w:val="superscript"/>
              </w:rPr>
              <w:t>a</w:t>
            </w:r>
          </w:p>
        </w:tc>
      </w:tr>
      <w:tr w:rsidR="00877326" w14:paraId="42920E80" w14:textId="77777777">
        <w:trPr>
          <w:jc w:val="center"/>
        </w:trPr>
        <w:tc>
          <w:tcPr>
            <w:tcW w:w="1997" w:type="dxa"/>
            <w:tcBorders>
              <w:top w:val="single" w:sz="8" w:space="0" w:color="auto"/>
              <w:left w:val="single" w:sz="8" w:space="0" w:color="auto"/>
            </w:tcBorders>
            <w:vAlign w:val="center"/>
          </w:tcPr>
          <w:p w14:paraId="65CC057F" w14:textId="77777777" w:rsidR="00877326" w:rsidRDefault="00000000">
            <w:pPr>
              <w:pStyle w:val="affb"/>
              <w:ind w:firstLineChars="0" w:firstLine="0"/>
              <w:jc w:val="center"/>
              <w:rPr>
                <w:rFonts w:ascii="Times New Roman"/>
                <w:sz w:val="18"/>
                <w:szCs w:val="18"/>
              </w:rPr>
            </w:pPr>
            <w:r>
              <w:rPr>
                <w:rFonts w:ascii="Times New Roman" w:hint="eastAsia"/>
                <w:sz w:val="18"/>
                <w:szCs w:val="18"/>
              </w:rPr>
              <w:t>IC-</w:t>
            </w:r>
            <w:r>
              <w:rPr>
                <w:rFonts w:ascii="Times New Roman"/>
                <w:sz w:val="18"/>
                <w:szCs w:val="18"/>
              </w:rPr>
              <w:t>Sn99.9999</w:t>
            </w:r>
          </w:p>
        </w:tc>
        <w:tc>
          <w:tcPr>
            <w:tcW w:w="1600" w:type="dxa"/>
            <w:tcBorders>
              <w:top w:val="single" w:sz="8" w:space="0" w:color="auto"/>
            </w:tcBorders>
            <w:vAlign w:val="center"/>
          </w:tcPr>
          <w:p w14:paraId="5EFBD657" w14:textId="77777777" w:rsidR="00877326" w:rsidRDefault="00000000">
            <w:pPr>
              <w:pStyle w:val="affb"/>
              <w:ind w:firstLineChars="0" w:firstLine="0"/>
              <w:jc w:val="center"/>
              <w:rPr>
                <w:rFonts w:ascii="Times New Roman"/>
                <w:sz w:val="18"/>
                <w:szCs w:val="18"/>
              </w:rPr>
            </w:pPr>
            <w:r>
              <w:rPr>
                <w:rFonts w:ascii="Times New Roman" w:hint="eastAsia"/>
                <w:sz w:val="18"/>
                <w:szCs w:val="18"/>
              </w:rPr>
              <w:t>99.999</w:t>
            </w:r>
            <w:r>
              <w:rPr>
                <w:rFonts w:ascii="Times New Roman"/>
                <w:sz w:val="18"/>
                <w:szCs w:val="18"/>
              </w:rPr>
              <w:t>9</w:t>
            </w:r>
          </w:p>
        </w:tc>
        <w:tc>
          <w:tcPr>
            <w:tcW w:w="812" w:type="dxa"/>
            <w:tcBorders>
              <w:top w:val="single" w:sz="8" w:space="0" w:color="auto"/>
            </w:tcBorders>
            <w:vAlign w:val="center"/>
          </w:tcPr>
          <w:p w14:paraId="7E5AB572" w14:textId="77777777" w:rsidR="00877326" w:rsidRDefault="00000000">
            <w:pPr>
              <w:pStyle w:val="affb"/>
              <w:ind w:firstLineChars="0" w:firstLine="0"/>
              <w:jc w:val="center"/>
              <w:rPr>
                <w:rFonts w:ascii="Times New Roman"/>
                <w:sz w:val="18"/>
                <w:szCs w:val="18"/>
              </w:rPr>
            </w:pPr>
            <w:r>
              <w:rPr>
                <w:rFonts w:ascii="Times New Roman"/>
                <w:sz w:val="18"/>
                <w:szCs w:val="18"/>
              </w:rPr>
              <w:t>0.02</w:t>
            </w:r>
          </w:p>
        </w:tc>
        <w:tc>
          <w:tcPr>
            <w:tcW w:w="750" w:type="dxa"/>
            <w:tcBorders>
              <w:top w:val="single" w:sz="8" w:space="0" w:color="auto"/>
            </w:tcBorders>
            <w:vAlign w:val="center"/>
          </w:tcPr>
          <w:p w14:paraId="78EFE18E" w14:textId="77777777" w:rsidR="00877326" w:rsidRDefault="00000000">
            <w:pPr>
              <w:pStyle w:val="affb"/>
              <w:ind w:firstLineChars="0" w:firstLine="0"/>
              <w:jc w:val="center"/>
              <w:rPr>
                <w:rFonts w:ascii="Times New Roman"/>
                <w:sz w:val="18"/>
                <w:szCs w:val="18"/>
              </w:rPr>
            </w:pPr>
            <w:r>
              <w:rPr>
                <w:rFonts w:ascii="Times New Roman"/>
                <w:sz w:val="18"/>
                <w:szCs w:val="18"/>
              </w:rPr>
              <w:t>0.05</w:t>
            </w:r>
          </w:p>
        </w:tc>
        <w:tc>
          <w:tcPr>
            <w:tcW w:w="688" w:type="dxa"/>
            <w:tcBorders>
              <w:top w:val="single" w:sz="8" w:space="0" w:color="auto"/>
            </w:tcBorders>
          </w:tcPr>
          <w:p w14:paraId="25ACEA44" w14:textId="77777777" w:rsidR="00877326" w:rsidRDefault="00000000">
            <w:pPr>
              <w:pStyle w:val="affb"/>
              <w:ind w:firstLineChars="0" w:firstLine="0"/>
              <w:jc w:val="center"/>
              <w:rPr>
                <w:rFonts w:ascii="Times New Roman"/>
                <w:sz w:val="18"/>
                <w:szCs w:val="18"/>
              </w:rPr>
            </w:pPr>
            <w:r>
              <w:rPr>
                <w:rFonts w:ascii="Times New Roman"/>
                <w:sz w:val="18"/>
                <w:szCs w:val="18"/>
              </w:rPr>
              <w:t>0.05</w:t>
            </w:r>
          </w:p>
        </w:tc>
        <w:tc>
          <w:tcPr>
            <w:tcW w:w="725" w:type="dxa"/>
            <w:tcBorders>
              <w:top w:val="single" w:sz="8" w:space="0" w:color="auto"/>
            </w:tcBorders>
          </w:tcPr>
          <w:p w14:paraId="75A3F8E8" w14:textId="77777777" w:rsidR="00877326" w:rsidRDefault="00000000">
            <w:pPr>
              <w:pStyle w:val="affb"/>
              <w:ind w:firstLineChars="0" w:firstLine="0"/>
              <w:jc w:val="center"/>
              <w:rPr>
                <w:rFonts w:ascii="Times New Roman"/>
                <w:sz w:val="18"/>
                <w:szCs w:val="18"/>
              </w:rPr>
            </w:pPr>
            <w:r>
              <w:rPr>
                <w:rFonts w:ascii="Times New Roman"/>
                <w:sz w:val="18"/>
                <w:szCs w:val="18"/>
              </w:rPr>
              <w:t>0.05</w:t>
            </w:r>
          </w:p>
        </w:tc>
        <w:tc>
          <w:tcPr>
            <w:tcW w:w="687" w:type="dxa"/>
            <w:tcBorders>
              <w:top w:val="single" w:sz="8" w:space="0" w:color="auto"/>
            </w:tcBorders>
          </w:tcPr>
          <w:p w14:paraId="2E90E40D" w14:textId="77777777" w:rsidR="00877326" w:rsidRDefault="00000000">
            <w:pPr>
              <w:pStyle w:val="affb"/>
              <w:ind w:firstLineChars="0" w:firstLine="0"/>
              <w:jc w:val="center"/>
              <w:rPr>
                <w:rFonts w:ascii="Times New Roman"/>
                <w:sz w:val="18"/>
                <w:szCs w:val="18"/>
              </w:rPr>
            </w:pPr>
            <w:r>
              <w:rPr>
                <w:rFonts w:ascii="Times New Roman"/>
                <w:sz w:val="18"/>
                <w:szCs w:val="18"/>
              </w:rPr>
              <w:t>0.05</w:t>
            </w:r>
          </w:p>
        </w:tc>
        <w:tc>
          <w:tcPr>
            <w:tcW w:w="688" w:type="dxa"/>
            <w:tcBorders>
              <w:top w:val="single" w:sz="8" w:space="0" w:color="auto"/>
            </w:tcBorders>
          </w:tcPr>
          <w:p w14:paraId="0789A5A9" w14:textId="77777777" w:rsidR="00877326" w:rsidRDefault="00000000">
            <w:pPr>
              <w:pStyle w:val="affb"/>
              <w:ind w:firstLineChars="0" w:firstLine="0"/>
              <w:jc w:val="center"/>
              <w:rPr>
                <w:rFonts w:ascii="Times New Roman"/>
                <w:sz w:val="18"/>
                <w:szCs w:val="18"/>
              </w:rPr>
            </w:pPr>
            <w:r>
              <w:rPr>
                <w:rFonts w:ascii="Times New Roman"/>
                <w:sz w:val="18"/>
                <w:szCs w:val="18"/>
              </w:rPr>
              <w:t>0.05</w:t>
            </w:r>
          </w:p>
        </w:tc>
        <w:tc>
          <w:tcPr>
            <w:tcW w:w="1684" w:type="dxa"/>
            <w:gridSpan w:val="3"/>
            <w:tcBorders>
              <w:top w:val="single" w:sz="8" w:space="0" w:color="auto"/>
              <w:right w:val="single" w:sz="8" w:space="0" w:color="auto"/>
            </w:tcBorders>
            <w:vAlign w:val="center"/>
          </w:tcPr>
          <w:p w14:paraId="46A4FD31" w14:textId="77777777" w:rsidR="00877326" w:rsidRDefault="00000000">
            <w:pPr>
              <w:pStyle w:val="affb"/>
              <w:ind w:firstLineChars="0" w:firstLine="0"/>
              <w:jc w:val="center"/>
              <w:rPr>
                <w:rFonts w:ascii="Times New Roman"/>
                <w:sz w:val="18"/>
                <w:szCs w:val="18"/>
              </w:rPr>
            </w:pPr>
            <w:r>
              <w:rPr>
                <w:rFonts w:ascii="Times New Roman" w:hint="eastAsia"/>
                <w:sz w:val="18"/>
                <w:szCs w:val="18"/>
              </w:rPr>
              <w:t>1</w:t>
            </w:r>
            <w:r>
              <w:rPr>
                <w:rFonts w:ascii="Times New Roman"/>
                <w:sz w:val="18"/>
                <w:szCs w:val="18"/>
              </w:rPr>
              <w:t>.0</w:t>
            </w:r>
          </w:p>
        </w:tc>
      </w:tr>
      <w:tr w:rsidR="00877326" w14:paraId="63CB5508" w14:textId="77777777">
        <w:trPr>
          <w:jc w:val="center"/>
        </w:trPr>
        <w:tc>
          <w:tcPr>
            <w:tcW w:w="1997" w:type="dxa"/>
            <w:tcBorders>
              <w:left w:val="single" w:sz="8" w:space="0" w:color="auto"/>
            </w:tcBorders>
            <w:vAlign w:val="center"/>
          </w:tcPr>
          <w:p w14:paraId="78432C33" w14:textId="77777777" w:rsidR="00877326" w:rsidRDefault="00000000">
            <w:pPr>
              <w:pStyle w:val="affb"/>
              <w:ind w:firstLineChars="0" w:firstLine="0"/>
              <w:jc w:val="center"/>
              <w:rPr>
                <w:rFonts w:ascii="Times New Roman"/>
                <w:sz w:val="18"/>
                <w:szCs w:val="18"/>
              </w:rPr>
            </w:pPr>
            <w:r>
              <w:rPr>
                <w:rFonts w:ascii="Times New Roman" w:hint="eastAsia"/>
                <w:sz w:val="18"/>
                <w:szCs w:val="18"/>
              </w:rPr>
              <w:t>IC-</w:t>
            </w:r>
            <w:r>
              <w:rPr>
                <w:rFonts w:ascii="Times New Roman"/>
                <w:sz w:val="18"/>
                <w:szCs w:val="18"/>
              </w:rPr>
              <w:t>Sn99.999</w:t>
            </w:r>
          </w:p>
        </w:tc>
        <w:tc>
          <w:tcPr>
            <w:tcW w:w="1600" w:type="dxa"/>
            <w:vAlign w:val="center"/>
          </w:tcPr>
          <w:p w14:paraId="4403895A" w14:textId="77777777" w:rsidR="00877326" w:rsidRDefault="00000000">
            <w:pPr>
              <w:pStyle w:val="affb"/>
              <w:ind w:firstLineChars="0" w:firstLine="0"/>
              <w:jc w:val="center"/>
              <w:rPr>
                <w:rFonts w:ascii="Times New Roman"/>
                <w:sz w:val="18"/>
                <w:szCs w:val="18"/>
              </w:rPr>
            </w:pPr>
            <w:r>
              <w:rPr>
                <w:rFonts w:ascii="Times New Roman" w:hint="eastAsia"/>
                <w:sz w:val="18"/>
                <w:szCs w:val="18"/>
              </w:rPr>
              <w:t>99.999</w:t>
            </w:r>
          </w:p>
        </w:tc>
        <w:tc>
          <w:tcPr>
            <w:tcW w:w="812" w:type="dxa"/>
            <w:vAlign w:val="center"/>
          </w:tcPr>
          <w:p w14:paraId="56B92007" w14:textId="77777777" w:rsidR="00877326" w:rsidRDefault="00000000">
            <w:pPr>
              <w:pStyle w:val="affb"/>
              <w:ind w:firstLineChars="0" w:firstLine="0"/>
              <w:jc w:val="center"/>
              <w:rPr>
                <w:rFonts w:ascii="Times New Roman"/>
                <w:sz w:val="18"/>
                <w:szCs w:val="18"/>
              </w:rPr>
            </w:pPr>
            <w:r>
              <w:rPr>
                <w:rFonts w:ascii="Times New Roman" w:hint="eastAsia"/>
                <w:sz w:val="18"/>
                <w:szCs w:val="18"/>
              </w:rPr>
              <w:t>0.2</w:t>
            </w:r>
          </w:p>
        </w:tc>
        <w:tc>
          <w:tcPr>
            <w:tcW w:w="750" w:type="dxa"/>
            <w:vAlign w:val="center"/>
          </w:tcPr>
          <w:p w14:paraId="170EA0AF" w14:textId="77777777" w:rsidR="00877326" w:rsidRDefault="00000000">
            <w:pPr>
              <w:pStyle w:val="affb"/>
              <w:ind w:firstLineChars="0" w:firstLine="0"/>
              <w:jc w:val="center"/>
              <w:rPr>
                <w:rFonts w:ascii="Times New Roman"/>
                <w:sz w:val="18"/>
                <w:szCs w:val="18"/>
              </w:rPr>
            </w:pPr>
            <w:r>
              <w:rPr>
                <w:rFonts w:ascii="Times New Roman" w:hint="eastAsia"/>
                <w:sz w:val="18"/>
                <w:szCs w:val="18"/>
              </w:rPr>
              <w:t>0.</w:t>
            </w:r>
            <w:r>
              <w:rPr>
                <w:rFonts w:ascii="Times New Roman"/>
                <w:sz w:val="18"/>
                <w:szCs w:val="18"/>
              </w:rPr>
              <w:t>5</w:t>
            </w:r>
          </w:p>
        </w:tc>
        <w:tc>
          <w:tcPr>
            <w:tcW w:w="688" w:type="dxa"/>
            <w:vAlign w:val="center"/>
          </w:tcPr>
          <w:p w14:paraId="273721E2" w14:textId="77777777" w:rsidR="00877326" w:rsidRDefault="00000000">
            <w:pPr>
              <w:pStyle w:val="affb"/>
              <w:ind w:firstLineChars="0" w:firstLine="0"/>
              <w:jc w:val="center"/>
              <w:rPr>
                <w:rFonts w:ascii="Times New Roman"/>
                <w:sz w:val="18"/>
                <w:szCs w:val="18"/>
              </w:rPr>
            </w:pPr>
            <w:r>
              <w:rPr>
                <w:rFonts w:ascii="Times New Roman" w:hint="eastAsia"/>
                <w:sz w:val="18"/>
                <w:szCs w:val="18"/>
              </w:rPr>
              <w:t>0.</w:t>
            </w:r>
            <w:r>
              <w:rPr>
                <w:rFonts w:ascii="Times New Roman"/>
                <w:sz w:val="18"/>
                <w:szCs w:val="18"/>
              </w:rPr>
              <w:t>5</w:t>
            </w:r>
          </w:p>
        </w:tc>
        <w:tc>
          <w:tcPr>
            <w:tcW w:w="725" w:type="dxa"/>
            <w:vAlign w:val="center"/>
          </w:tcPr>
          <w:p w14:paraId="091B9972" w14:textId="77777777" w:rsidR="00877326" w:rsidRDefault="00000000">
            <w:pPr>
              <w:pStyle w:val="affb"/>
              <w:ind w:firstLineChars="0" w:firstLine="0"/>
              <w:jc w:val="center"/>
              <w:rPr>
                <w:rFonts w:ascii="Times New Roman"/>
                <w:sz w:val="18"/>
                <w:szCs w:val="18"/>
              </w:rPr>
            </w:pPr>
            <w:r>
              <w:rPr>
                <w:rFonts w:ascii="Times New Roman" w:hint="eastAsia"/>
                <w:sz w:val="18"/>
                <w:szCs w:val="18"/>
              </w:rPr>
              <w:t>0.</w:t>
            </w:r>
            <w:r>
              <w:rPr>
                <w:rFonts w:ascii="Times New Roman"/>
                <w:sz w:val="18"/>
                <w:szCs w:val="18"/>
              </w:rPr>
              <w:t>5</w:t>
            </w:r>
          </w:p>
        </w:tc>
        <w:tc>
          <w:tcPr>
            <w:tcW w:w="687" w:type="dxa"/>
            <w:vAlign w:val="center"/>
          </w:tcPr>
          <w:p w14:paraId="02DA62B0" w14:textId="77777777" w:rsidR="00877326" w:rsidRDefault="00000000">
            <w:pPr>
              <w:pStyle w:val="affb"/>
              <w:ind w:firstLineChars="0" w:firstLine="0"/>
              <w:jc w:val="center"/>
              <w:rPr>
                <w:rFonts w:ascii="Times New Roman"/>
                <w:sz w:val="18"/>
                <w:szCs w:val="18"/>
              </w:rPr>
            </w:pPr>
            <w:r>
              <w:rPr>
                <w:rFonts w:ascii="Times New Roman" w:hint="eastAsia"/>
                <w:sz w:val="18"/>
                <w:szCs w:val="18"/>
              </w:rPr>
              <w:t>0.</w:t>
            </w:r>
            <w:r>
              <w:rPr>
                <w:rFonts w:ascii="Times New Roman"/>
                <w:sz w:val="18"/>
                <w:szCs w:val="18"/>
              </w:rPr>
              <w:t>3</w:t>
            </w:r>
          </w:p>
        </w:tc>
        <w:tc>
          <w:tcPr>
            <w:tcW w:w="688" w:type="dxa"/>
            <w:vAlign w:val="center"/>
          </w:tcPr>
          <w:p w14:paraId="0F08BD3A" w14:textId="77777777" w:rsidR="00877326" w:rsidRDefault="00000000">
            <w:pPr>
              <w:pStyle w:val="affb"/>
              <w:ind w:firstLineChars="0" w:firstLine="0"/>
              <w:jc w:val="center"/>
              <w:rPr>
                <w:rFonts w:ascii="Times New Roman"/>
                <w:sz w:val="18"/>
                <w:szCs w:val="18"/>
              </w:rPr>
            </w:pPr>
            <w:r>
              <w:rPr>
                <w:rFonts w:ascii="Times New Roman" w:hint="eastAsia"/>
                <w:sz w:val="18"/>
                <w:szCs w:val="18"/>
              </w:rPr>
              <w:t>0.</w:t>
            </w:r>
            <w:r>
              <w:rPr>
                <w:rFonts w:ascii="Times New Roman"/>
                <w:sz w:val="18"/>
                <w:szCs w:val="18"/>
              </w:rPr>
              <w:t>5</w:t>
            </w:r>
          </w:p>
        </w:tc>
        <w:tc>
          <w:tcPr>
            <w:tcW w:w="1684" w:type="dxa"/>
            <w:gridSpan w:val="3"/>
            <w:tcBorders>
              <w:right w:val="single" w:sz="8" w:space="0" w:color="auto"/>
            </w:tcBorders>
            <w:vAlign w:val="center"/>
          </w:tcPr>
          <w:p w14:paraId="5D5011E5" w14:textId="77777777" w:rsidR="00877326" w:rsidRDefault="00000000">
            <w:pPr>
              <w:pStyle w:val="affb"/>
              <w:ind w:firstLineChars="0" w:firstLine="0"/>
              <w:jc w:val="center"/>
              <w:rPr>
                <w:rFonts w:ascii="Times New Roman"/>
                <w:sz w:val="18"/>
                <w:szCs w:val="18"/>
              </w:rPr>
            </w:pPr>
            <w:r>
              <w:rPr>
                <w:rFonts w:ascii="Times New Roman" w:hint="eastAsia"/>
                <w:sz w:val="18"/>
                <w:szCs w:val="18"/>
              </w:rPr>
              <w:t>1</w:t>
            </w:r>
            <w:r>
              <w:rPr>
                <w:rFonts w:ascii="Times New Roman"/>
                <w:sz w:val="18"/>
                <w:szCs w:val="18"/>
              </w:rPr>
              <w:t>0.0</w:t>
            </w:r>
          </w:p>
        </w:tc>
      </w:tr>
      <w:tr w:rsidR="00877326" w14:paraId="2FC68E2C" w14:textId="77777777">
        <w:trPr>
          <w:jc w:val="center"/>
        </w:trPr>
        <w:tc>
          <w:tcPr>
            <w:tcW w:w="1997" w:type="dxa"/>
            <w:tcBorders>
              <w:left w:val="single" w:sz="8" w:space="0" w:color="auto"/>
            </w:tcBorders>
            <w:vAlign w:val="center"/>
          </w:tcPr>
          <w:p w14:paraId="0A8A01C1" w14:textId="77777777" w:rsidR="00877326" w:rsidRDefault="00000000">
            <w:pPr>
              <w:pStyle w:val="affb"/>
              <w:ind w:firstLineChars="0" w:firstLine="0"/>
              <w:jc w:val="center"/>
              <w:rPr>
                <w:rFonts w:ascii="Times New Roman"/>
                <w:sz w:val="18"/>
                <w:szCs w:val="18"/>
              </w:rPr>
            </w:pPr>
            <w:r>
              <w:rPr>
                <w:rFonts w:ascii="Times New Roman" w:hint="eastAsia"/>
                <w:sz w:val="18"/>
                <w:szCs w:val="18"/>
              </w:rPr>
              <w:t>IC-</w:t>
            </w:r>
            <w:r>
              <w:rPr>
                <w:rFonts w:ascii="Times New Roman"/>
                <w:sz w:val="18"/>
                <w:szCs w:val="18"/>
              </w:rPr>
              <w:t>Sn99.99</w:t>
            </w:r>
          </w:p>
        </w:tc>
        <w:tc>
          <w:tcPr>
            <w:tcW w:w="1600" w:type="dxa"/>
            <w:vAlign w:val="center"/>
          </w:tcPr>
          <w:p w14:paraId="6B720787" w14:textId="77777777" w:rsidR="00877326" w:rsidRDefault="00000000">
            <w:pPr>
              <w:pStyle w:val="affb"/>
              <w:ind w:firstLineChars="0" w:firstLine="0"/>
              <w:jc w:val="center"/>
              <w:rPr>
                <w:rFonts w:ascii="Times New Roman"/>
                <w:sz w:val="18"/>
                <w:szCs w:val="18"/>
              </w:rPr>
            </w:pPr>
            <w:r>
              <w:rPr>
                <w:rFonts w:ascii="Times New Roman" w:hint="eastAsia"/>
                <w:sz w:val="18"/>
                <w:szCs w:val="18"/>
              </w:rPr>
              <w:t>9</w:t>
            </w:r>
            <w:r>
              <w:rPr>
                <w:rFonts w:ascii="Times New Roman"/>
                <w:sz w:val="18"/>
                <w:szCs w:val="18"/>
              </w:rPr>
              <w:t>9.99</w:t>
            </w:r>
          </w:p>
        </w:tc>
        <w:tc>
          <w:tcPr>
            <w:tcW w:w="812" w:type="dxa"/>
          </w:tcPr>
          <w:p w14:paraId="1097ABA6" w14:textId="77777777" w:rsidR="00877326" w:rsidRDefault="00000000">
            <w:pPr>
              <w:pStyle w:val="affb"/>
              <w:ind w:firstLineChars="0" w:firstLine="0"/>
              <w:jc w:val="center"/>
              <w:rPr>
                <w:rFonts w:ascii="Times New Roman"/>
                <w:sz w:val="18"/>
                <w:szCs w:val="18"/>
              </w:rPr>
            </w:pPr>
            <w:r>
              <w:rPr>
                <w:rFonts w:hAnsi="宋体" w:hint="eastAsia"/>
                <w:szCs w:val="21"/>
              </w:rPr>
              <w:t>—</w:t>
            </w:r>
          </w:p>
        </w:tc>
        <w:tc>
          <w:tcPr>
            <w:tcW w:w="750" w:type="dxa"/>
          </w:tcPr>
          <w:p w14:paraId="25A0BE79" w14:textId="77777777" w:rsidR="00877326" w:rsidRDefault="00000000">
            <w:pPr>
              <w:pStyle w:val="affb"/>
              <w:ind w:firstLineChars="0" w:firstLine="0"/>
              <w:jc w:val="center"/>
              <w:rPr>
                <w:rFonts w:ascii="Times New Roman"/>
                <w:sz w:val="18"/>
                <w:szCs w:val="18"/>
              </w:rPr>
            </w:pPr>
            <w:r>
              <w:rPr>
                <w:rFonts w:hAnsi="宋体" w:hint="eastAsia"/>
                <w:szCs w:val="21"/>
              </w:rPr>
              <w:t>—</w:t>
            </w:r>
          </w:p>
        </w:tc>
        <w:tc>
          <w:tcPr>
            <w:tcW w:w="688" w:type="dxa"/>
          </w:tcPr>
          <w:p w14:paraId="22B7E028" w14:textId="77777777" w:rsidR="00877326" w:rsidRDefault="00000000">
            <w:pPr>
              <w:pStyle w:val="affb"/>
              <w:ind w:firstLineChars="0" w:firstLine="0"/>
              <w:jc w:val="center"/>
              <w:rPr>
                <w:rFonts w:ascii="Times New Roman"/>
                <w:sz w:val="18"/>
                <w:szCs w:val="18"/>
              </w:rPr>
            </w:pPr>
            <w:r>
              <w:rPr>
                <w:rFonts w:hAnsi="宋体" w:hint="eastAsia"/>
                <w:szCs w:val="21"/>
              </w:rPr>
              <w:t>—</w:t>
            </w:r>
          </w:p>
        </w:tc>
        <w:tc>
          <w:tcPr>
            <w:tcW w:w="725" w:type="dxa"/>
            <w:vAlign w:val="center"/>
          </w:tcPr>
          <w:p w14:paraId="031F1ADA" w14:textId="77777777" w:rsidR="00877326" w:rsidRDefault="00000000">
            <w:pPr>
              <w:pStyle w:val="affb"/>
              <w:ind w:firstLineChars="0" w:firstLine="0"/>
              <w:jc w:val="center"/>
              <w:rPr>
                <w:rFonts w:ascii="Times New Roman"/>
                <w:sz w:val="18"/>
                <w:szCs w:val="18"/>
              </w:rPr>
            </w:pPr>
            <w:r>
              <w:rPr>
                <w:rFonts w:ascii="Times New Roman" w:hint="eastAsia"/>
                <w:sz w:val="18"/>
                <w:szCs w:val="18"/>
              </w:rPr>
              <w:t>3</w:t>
            </w:r>
            <w:r>
              <w:rPr>
                <w:rFonts w:ascii="Times New Roman"/>
                <w:sz w:val="18"/>
                <w:szCs w:val="18"/>
              </w:rPr>
              <w:t>5.0</w:t>
            </w:r>
          </w:p>
        </w:tc>
        <w:tc>
          <w:tcPr>
            <w:tcW w:w="687" w:type="dxa"/>
            <w:vAlign w:val="center"/>
          </w:tcPr>
          <w:p w14:paraId="5B55D923" w14:textId="77777777" w:rsidR="00877326" w:rsidRDefault="00000000">
            <w:pPr>
              <w:pStyle w:val="affb"/>
              <w:ind w:firstLineChars="0" w:firstLine="0"/>
              <w:jc w:val="center"/>
              <w:rPr>
                <w:rFonts w:ascii="Times New Roman"/>
                <w:sz w:val="18"/>
                <w:szCs w:val="18"/>
              </w:rPr>
            </w:pPr>
            <w:r>
              <w:rPr>
                <w:rFonts w:ascii="Times New Roman" w:hint="eastAsia"/>
                <w:sz w:val="18"/>
                <w:szCs w:val="18"/>
              </w:rPr>
              <w:t>2</w:t>
            </w:r>
            <w:r>
              <w:rPr>
                <w:rFonts w:ascii="Times New Roman"/>
                <w:sz w:val="18"/>
                <w:szCs w:val="18"/>
              </w:rPr>
              <w:t>0.0</w:t>
            </w:r>
          </w:p>
        </w:tc>
        <w:tc>
          <w:tcPr>
            <w:tcW w:w="688" w:type="dxa"/>
            <w:vAlign w:val="center"/>
          </w:tcPr>
          <w:p w14:paraId="0777F98C" w14:textId="77777777" w:rsidR="00877326" w:rsidRDefault="00000000">
            <w:pPr>
              <w:pStyle w:val="affb"/>
              <w:ind w:firstLineChars="0" w:firstLine="0"/>
              <w:jc w:val="center"/>
              <w:rPr>
                <w:rFonts w:ascii="Times New Roman"/>
                <w:sz w:val="18"/>
                <w:szCs w:val="18"/>
              </w:rPr>
            </w:pPr>
            <w:r>
              <w:rPr>
                <w:rFonts w:ascii="Times New Roman" w:hint="eastAsia"/>
                <w:sz w:val="18"/>
                <w:szCs w:val="18"/>
              </w:rPr>
              <w:t>5</w:t>
            </w:r>
            <w:r>
              <w:rPr>
                <w:rFonts w:ascii="Times New Roman"/>
                <w:sz w:val="18"/>
                <w:szCs w:val="18"/>
              </w:rPr>
              <w:t>.0</w:t>
            </w:r>
          </w:p>
        </w:tc>
        <w:tc>
          <w:tcPr>
            <w:tcW w:w="1684" w:type="dxa"/>
            <w:gridSpan w:val="3"/>
            <w:tcBorders>
              <w:right w:val="single" w:sz="8" w:space="0" w:color="auto"/>
            </w:tcBorders>
            <w:vAlign w:val="center"/>
          </w:tcPr>
          <w:p w14:paraId="20AD3492" w14:textId="77777777" w:rsidR="00877326" w:rsidRDefault="00000000">
            <w:pPr>
              <w:pStyle w:val="affb"/>
              <w:ind w:firstLineChars="0" w:firstLine="0"/>
              <w:jc w:val="center"/>
              <w:rPr>
                <w:rFonts w:ascii="Times New Roman"/>
                <w:sz w:val="18"/>
                <w:szCs w:val="18"/>
              </w:rPr>
            </w:pPr>
            <w:r>
              <w:rPr>
                <w:rFonts w:ascii="Times New Roman" w:hint="eastAsia"/>
                <w:sz w:val="18"/>
                <w:szCs w:val="18"/>
              </w:rPr>
              <w:t>1</w:t>
            </w:r>
            <w:r>
              <w:rPr>
                <w:rFonts w:ascii="Times New Roman"/>
                <w:sz w:val="18"/>
                <w:szCs w:val="18"/>
              </w:rPr>
              <w:t>00.0</w:t>
            </w:r>
          </w:p>
        </w:tc>
      </w:tr>
      <w:tr w:rsidR="00877326" w14:paraId="5B9C2AEA" w14:textId="77777777">
        <w:trPr>
          <w:jc w:val="center"/>
        </w:trPr>
        <w:tc>
          <w:tcPr>
            <w:tcW w:w="9631" w:type="dxa"/>
            <w:gridSpan w:val="11"/>
            <w:tcBorders>
              <w:left w:val="single" w:sz="8" w:space="0" w:color="auto"/>
              <w:right w:val="single" w:sz="8" w:space="0" w:color="auto"/>
            </w:tcBorders>
            <w:vAlign w:val="center"/>
          </w:tcPr>
          <w:p w14:paraId="6F48EC3F" w14:textId="11A0C4BD" w:rsidR="00877326" w:rsidRDefault="00000000">
            <w:pPr>
              <w:pStyle w:val="affb"/>
              <w:ind w:firstLineChars="100" w:firstLine="180"/>
              <w:jc w:val="left"/>
              <w:rPr>
                <w:rFonts w:asciiTheme="minorEastAsia" w:eastAsia="黑体" w:hAnsiTheme="minorEastAsia" w:hint="eastAsia"/>
                <w:sz w:val="18"/>
                <w:szCs w:val="18"/>
              </w:rPr>
            </w:pPr>
            <w:r>
              <w:rPr>
                <w:rFonts w:ascii="黑体" w:eastAsia="黑体" w:hAnsi="黑体" w:hint="eastAsia"/>
                <w:sz w:val="18"/>
                <w:szCs w:val="18"/>
              </w:rPr>
              <w:t>注：</w:t>
            </w:r>
            <w:r w:rsidR="001436EA">
              <w:rPr>
                <w:rFonts w:ascii="Times New Roman" w:hint="eastAsia"/>
                <w:color w:val="000000"/>
                <w:sz w:val="18"/>
                <w:szCs w:val="18"/>
              </w:rPr>
              <w:t>“</w:t>
            </w:r>
            <w:r w:rsidR="001436EA">
              <w:rPr>
                <w:b/>
                <w:color w:val="000000"/>
                <w:sz w:val="18"/>
                <w:szCs w:val="18"/>
              </w:rPr>
              <w:t>—</w:t>
            </w:r>
            <w:r w:rsidR="001436EA">
              <w:rPr>
                <w:rFonts w:hint="eastAsia"/>
                <w:b/>
                <w:color w:val="000000"/>
                <w:sz w:val="18"/>
                <w:szCs w:val="18"/>
              </w:rPr>
              <w:t>”</w:t>
            </w:r>
            <w:r w:rsidR="001436EA">
              <w:rPr>
                <w:rFonts w:ascii="Times New Roman" w:hint="eastAsia"/>
                <w:color w:val="000000"/>
                <w:sz w:val="18"/>
                <w:szCs w:val="18"/>
              </w:rPr>
              <w:t>表示对该杂质元素无要求。</w:t>
            </w:r>
          </w:p>
        </w:tc>
      </w:tr>
      <w:tr w:rsidR="00877326" w14:paraId="5E50D2F3" w14:textId="77777777">
        <w:trPr>
          <w:jc w:val="center"/>
        </w:trPr>
        <w:tc>
          <w:tcPr>
            <w:tcW w:w="9631" w:type="dxa"/>
            <w:gridSpan w:val="11"/>
            <w:tcBorders>
              <w:left w:val="single" w:sz="8" w:space="0" w:color="auto"/>
              <w:bottom w:val="single" w:sz="8" w:space="0" w:color="auto"/>
              <w:right w:val="single" w:sz="8" w:space="0" w:color="auto"/>
            </w:tcBorders>
            <w:vAlign w:val="center"/>
          </w:tcPr>
          <w:p w14:paraId="112740EE" w14:textId="77777777" w:rsidR="00877326" w:rsidRDefault="00000000">
            <w:pPr>
              <w:pStyle w:val="affb"/>
              <w:ind w:firstLineChars="100" w:firstLine="180"/>
              <w:jc w:val="left"/>
              <w:rPr>
                <w:rFonts w:hAnsi="宋体" w:cs="宋体" w:hint="eastAsia"/>
                <w:sz w:val="18"/>
                <w:szCs w:val="18"/>
              </w:rPr>
            </w:pPr>
            <w:r>
              <w:rPr>
                <w:rFonts w:hAnsi="宋体" w:cs="宋体"/>
                <w:sz w:val="18"/>
                <w:szCs w:val="18"/>
                <w:vertAlign w:val="superscript"/>
              </w:rPr>
              <w:lastRenderedPageBreak/>
              <w:t>a</w:t>
            </w:r>
            <w:r>
              <w:rPr>
                <w:rFonts w:hAnsi="宋体" w:cs="宋体" w:hint="eastAsia"/>
                <w:sz w:val="18"/>
                <w:szCs w:val="18"/>
              </w:rPr>
              <w:t>杂质元素总和为表中所列杂质含量实测值之</w:t>
            </w:r>
            <w:proofErr w:type="gramStart"/>
            <w:r>
              <w:rPr>
                <w:rFonts w:hAnsi="宋体" w:cs="宋体" w:hint="eastAsia"/>
                <w:sz w:val="18"/>
                <w:szCs w:val="18"/>
              </w:rPr>
              <w:t>和</w:t>
            </w:r>
            <w:proofErr w:type="gramEnd"/>
            <w:r>
              <w:rPr>
                <w:rFonts w:hAnsi="宋体" w:cs="宋体" w:hint="eastAsia"/>
                <w:sz w:val="18"/>
                <w:szCs w:val="18"/>
              </w:rPr>
              <w:t>。</w:t>
            </w:r>
          </w:p>
          <w:p w14:paraId="29F2AFD9" w14:textId="77777777" w:rsidR="00877326" w:rsidRDefault="00000000">
            <w:pPr>
              <w:pStyle w:val="affb"/>
              <w:ind w:firstLineChars="100" w:firstLine="180"/>
              <w:jc w:val="left"/>
              <w:rPr>
                <w:rFonts w:ascii="黑体" w:eastAsia="黑体" w:hAnsi="黑体" w:hint="eastAsia"/>
                <w:sz w:val="18"/>
                <w:szCs w:val="18"/>
              </w:rPr>
            </w:pPr>
            <w:r>
              <w:rPr>
                <w:rFonts w:hAnsi="宋体" w:cs="宋体"/>
                <w:sz w:val="18"/>
                <w:szCs w:val="18"/>
                <w:vertAlign w:val="superscript"/>
              </w:rPr>
              <w:t>b</w:t>
            </w:r>
            <w:r>
              <w:rPr>
                <w:rFonts w:hAnsi="宋体" w:cs="宋体" w:hint="eastAsia"/>
                <w:sz w:val="18"/>
                <w:szCs w:val="18"/>
              </w:rPr>
              <w:t>锡蒸发料的锡含量为</w:t>
            </w:r>
            <w:r>
              <w:rPr>
                <w:rFonts w:hAnsi="宋体" w:cs="宋体"/>
                <w:sz w:val="18"/>
                <w:szCs w:val="18"/>
              </w:rPr>
              <w:t>100%减去表中所列杂质</w:t>
            </w:r>
            <w:r>
              <w:rPr>
                <w:rFonts w:hAnsi="宋体" w:cs="宋体" w:hint="eastAsia"/>
                <w:sz w:val="18"/>
                <w:szCs w:val="18"/>
              </w:rPr>
              <w:t>含量实测值之和的余量。</w:t>
            </w:r>
          </w:p>
        </w:tc>
      </w:tr>
      <w:bookmarkEnd w:id="18"/>
    </w:tbl>
    <w:p w14:paraId="5DB99A2E" w14:textId="77777777" w:rsidR="00877326" w:rsidRDefault="00877326">
      <w:pPr>
        <w:snapToGrid w:val="0"/>
        <w:ind w:firstLine="435"/>
        <w:jc w:val="center"/>
        <w:rPr>
          <w:rFonts w:ascii="黑体" w:eastAsia="黑体" w:hAnsi="黑体" w:cs="Times New Roman" w:hint="eastAsia"/>
          <w:bCs/>
          <w:sz w:val="21"/>
          <w:szCs w:val="21"/>
        </w:rPr>
      </w:pPr>
    </w:p>
    <w:p w14:paraId="345CB1C0" w14:textId="19AA68E9" w:rsidR="00877326" w:rsidRDefault="00000000">
      <w:pPr>
        <w:snapToGrid w:val="0"/>
        <w:ind w:firstLine="435"/>
        <w:jc w:val="center"/>
        <w:rPr>
          <w:rFonts w:ascii="黑体" w:eastAsia="黑体" w:hAnsi="黑体" w:cs="Times New Roman" w:hint="eastAsia"/>
          <w:bCs/>
          <w:sz w:val="21"/>
          <w:szCs w:val="21"/>
        </w:rPr>
      </w:pPr>
      <w:r>
        <w:rPr>
          <w:rFonts w:ascii="黑体" w:eastAsia="黑体" w:hAnsi="黑体" w:cs="Times New Roman" w:hint="eastAsia"/>
          <w:bCs/>
          <w:sz w:val="21"/>
          <w:szCs w:val="21"/>
        </w:rPr>
        <w:t>表</w:t>
      </w:r>
      <w:r w:rsidR="001436EA">
        <w:rPr>
          <w:rFonts w:ascii="黑体" w:eastAsia="黑体" w:hAnsi="黑体" w:cs="Times New Roman" w:hint="eastAsia"/>
          <w:bCs/>
          <w:sz w:val="21"/>
          <w:szCs w:val="21"/>
        </w:rPr>
        <w:t>3</w:t>
      </w:r>
      <w:r>
        <w:rPr>
          <w:rFonts w:ascii="黑体" w:eastAsia="黑体" w:hAnsi="黑体" w:cs="Times New Roman" w:hint="eastAsia"/>
          <w:bCs/>
          <w:sz w:val="21"/>
          <w:szCs w:val="21"/>
        </w:rPr>
        <w:t xml:space="preserve">  锡锑蒸发料的化学成分</w:t>
      </w:r>
    </w:p>
    <w:tbl>
      <w:tblPr>
        <w:tblW w:w="97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9"/>
        <w:gridCol w:w="1383"/>
        <w:gridCol w:w="477"/>
        <w:gridCol w:w="418"/>
        <w:gridCol w:w="410"/>
        <w:gridCol w:w="439"/>
        <w:gridCol w:w="567"/>
        <w:gridCol w:w="567"/>
        <w:gridCol w:w="426"/>
        <w:gridCol w:w="425"/>
        <w:gridCol w:w="567"/>
        <w:gridCol w:w="425"/>
        <w:gridCol w:w="1649"/>
      </w:tblGrid>
      <w:tr w:rsidR="00877326" w14:paraId="2536A2B8" w14:textId="77777777">
        <w:trPr>
          <w:jc w:val="center"/>
        </w:trPr>
        <w:tc>
          <w:tcPr>
            <w:tcW w:w="1959" w:type="dxa"/>
            <w:vMerge w:val="restart"/>
            <w:tcBorders>
              <w:top w:val="single" w:sz="8" w:space="0" w:color="auto"/>
              <w:left w:val="single" w:sz="8" w:space="0" w:color="auto"/>
            </w:tcBorders>
            <w:vAlign w:val="center"/>
          </w:tcPr>
          <w:p w14:paraId="631BE0D3" w14:textId="77777777" w:rsidR="00877326" w:rsidRDefault="00000000">
            <w:pPr>
              <w:pStyle w:val="affb"/>
              <w:ind w:firstLineChars="0" w:firstLine="0"/>
              <w:jc w:val="center"/>
              <w:rPr>
                <w:rFonts w:ascii="Times New Roman"/>
                <w:sz w:val="18"/>
                <w:szCs w:val="18"/>
              </w:rPr>
            </w:pPr>
            <w:bookmarkStart w:id="20" w:name="OLE_LINK19"/>
            <w:r>
              <w:rPr>
                <w:rFonts w:ascii="Times New Roman" w:hint="eastAsia"/>
                <w:sz w:val="18"/>
                <w:szCs w:val="18"/>
              </w:rPr>
              <w:t>牌号</w:t>
            </w:r>
          </w:p>
        </w:tc>
        <w:tc>
          <w:tcPr>
            <w:tcW w:w="1383" w:type="dxa"/>
            <w:vMerge w:val="restart"/>
            <w:tcBorders>
              <w:top w:val="single" w:sz="8" w:space="0" w:color="auto"/>
            </w:tcBorders>
            <w:vAlign w:val="center"/>
          </w:tcPr>
          <w:p w14:paraId="3F8CE2D5" w14:textId="77777777" w:rsidR="00877326" w:rsidRDefault="00000000">
            <w:pPr>
              <w:pStyle w:val="affb"/>
              <w:ind w:firstLineChars="0" w:firstLine="0"/>
              <w:jc w:val="center"/>
              <w:rPr>
                <w:rFonts w:ascii="Times New Roman"/>
                <w:sz w:val="18"/>
                <w:szCs w:val="18"/>
              </w:rPr>
            </w:pPr>
            <w:proofErr w:type="spellStart"/>
            <w:r>
              <w:rPr>
                <w:rFonts w:ascii="Times New Roman" w:hint="eastAsia"/>
                <w:sz w:val="18"/>
                <w:szCs w:val="18"/>
              </w:rPr>
              <w:t>SnSb</w:t>
            </w:r>
            <w:proofErr w:type="spellEnd"/>
            <w:r>
              <w:rPr>
                <w:rFonts w:ascii="Times New Roman" w:hint="eastAsia"/>
                <w:sz w:val="18"/>
                <w:szCs w:val="18"/>
              </w:rPr>
              <w:t xml:space="preserve"> /%</w:t>
            </w:r>
            <w:r>
              <w:rPr>
                <w:rFonts w:ascii="Times New Roman" w:hint="eastAsia"/>
                <w:sz w:val="18"/>
                <w:szCs w:val="18"/>
              </w:rPr>
              <w:t>，不小于</w:t>
            </w:r>
          </w:p>
        </w:tc>
        <w:tc>
          <w:tcPr>
            <w:tcW w:w="6370" w:type="dxa"/>
            <w:gridSpan w:val="11"/>
            <w:tcBorders>
              <w:top w:val="single" w:sz="8" w:space="0" w:color="auto"/>
              <w:right w:val="single" w:sz="8" w:space="0" w:color="auto"/>
            </w:tcBorders>
            <w:vAlign w:val="center"/>
          </w:tcPr>
          <w:p w14:paraId="49A4C85D" w14:textId="77777777" w:rsidR="00877326" w:rsidRDefault="00000000">
            <w:pPr>
              <w:pStyle w:val="affb"/>
              <w:ind w:firstLineChars="0" w:firstLine="0"/>
              <w:jc w:val="center"/>
              <w:rPr>
                <w:rFonts w:ascii="Times New Roman"/>
                <w:sz w:val="18"/>
                <w:szCs w:val="18"/>
              </w:rPr>
            </w:pPr>
            <w:r>
              <w:rPr>
                <w:rFonts w:ascii="Times New Roman" w:hint="eastAsia"/>
                <w:sz w:val="18"/>
                <w:szCs w:val="18"/>
              </w:rPr>
              <w:t>杂质含量（×</w:t>
            </w:r>
            <w:r>
              <w:rPr>
                <w:rFonts w:ascii="Times New Roman" w:hint="eastAsia"/>
                <w:sz w:val="18"/>
                <w:szCs w:val="18"/>
              </w:rPr>
              <w:t>10</w:t>
            </w:r>
            <w:r>
              <w:rPr>
                <w:rFonts w:ascii="Times New Roman" w:hint="eastAsia"/>
                <w:sz w:val="18"/>
                <w:szCs w:val="18"/>
                <w:vertAlign w:val="superscript"/>
              </w:rPr>
              <w:t>-4</w:t>
            </w:r>
            <w:r>
              <w:rPr>
                <w:rFonts w:ascii="Times New Roman" w:hint="eastAsia"/>
                <w:sz w:val="18"/>
                <w:szCs w:val="18"/>
              </w:rPr>
              <w:t>）</w:t>
            </w:r>
            <w:r>
              <w:rPr>
                <w:rFonts w:ascii="Times New Roman" w:hint="eastAsia"/>
                <w:sz w:val="18"/>
                <w:szCs w:val="18"/>
              </w:rPr>
              <w:t>/%</w:t>
            </w:r>
            <w:r>
              <w:rPr>
                <w:rFonts w:ascii="Times New Roman" w:hint="eastAsia"/>
                <w:sz w:val="18"/>
                <w:szCs w:val="18"/>
              </w:rPr>
              <w:t>，不大于</w:t>
            </w:r>
          </w:p>
        </w:tc>
      </w:tr>
      <w:tr w:rsidR="00877326" w14:paraId="089A9993" w14:textId="77777777">
        <w:trPr>
          <w:jc w:val="center"/>
        </w:trPr>
        <w:tc>
          <w:tcPr>
            <w:tcW w:w="1959" w:type="dxa"/>
            <w:vMerge/>
            <w:tcBorders>
              <w:left w:val="single" w:sz="8" w:space="0" w:color="auto"/>
              <w:bottom w:val="single" w:sz="4" w:space="0" w:color="auto"/>
            </w:tcBorders>
            <w:vAlign w:val="center"/>
          </w:tcPr>
          <w:p w14:paraId="3C0D220B" w14:textId="77777777" w:rsidR="00877326" w:rsidRDefault="00877326">
            <w:pPr>
              <w:pStyle w:val="affb"/>
              <w:ind w:firstLineChars="0" w:firstLine="0"/>
              <w:jc w:val="center"/>
              <w:rPr>
                <w:rFonts w:ascii="Times New Roman"/>
                <w:sz w:val="18"/>
                <w:szCs w:val="18"/>
              </w:rPr>
            </w:pPr>
          </w:p>
        </w:tc>
        <w:tc>
          <w:tcPr>
            <w:tcW w:w="1383" w:type="dxa"/>
            <w:vMerge/>
            <w:tcBorders>
              <w:bottom w:val="single" w:sz="4" w:space="0" w:color="auto"/>
            </w:tcBorders>
            <w:vAlign w:val="center"/>
          </w:tcPr>
          <w:p w14:paraId="5EDFD87C" w14:textId="77777777" w:rsidR="00877326" w:rsidRDefault="00877326">
            <w:pPr>
              <w:pStyle w:val="affb"/>
              <w:ind w:firstLineChars="0" w:firstLine="0"/>
              <w:jc w:val="center"/>
              <w:rPr>
                <w:rFonts w:ascii="Times New Roman"/>
                <w:sz w:val="18"/>
                <w:szCs w:val="18"/>
              </w:rPr>
            </w:pPr>
          </w:p>
        </w:tc>
        <w:tc>
          <w:tcPr>
            <w:tcW w:w="477" w:type="dxa"/>
            <w:tcBorders>
              <w:bottom w:val="single" w:sz="4" w:space="0" w:color="auto"/>
            </w:tcBorders>
            <w:vAlign w:val="center"/>
          </w:tcPr>
          <w:p w14:paraId="4C80FABE" w14:textId="77777777" w:rsidR="00877326" w:rsidRDefault="00000000">
            <w:pPr>
              <w:pStyle w:val="affb"/>
              <w:ind w:firstLineChars="0" w:firstLine="0"/>
              <w:jc w:val="center"/>
              <w:rPr>
                <w:rFonts w:ascii="Times New Roman"/>
                <w:sz w:val="18"/>
                <w:szCs w:val="18"/>
              </w:rPr>
            </w:pPr>
            <w:r>
              <w:rPr>
                <w:rFonts w:ascii="Times New Roman" w:hint="eastAsia"/>
                <w:sz w:val="18"/>
                <w:szCs w:val="18"/>
              </w:rPr>
              <w:t>Al</w:t>
            </w:r>
          </w:p>
        </w:tc>
        <w:tc>
          <w:tcPr>
            <w:tcW w:w="418" w:type="dxa"/>
            <w:tcBorders>
              <w:bottom w:val="single" w:sz="4" w:space="0" w:color="auto"/>
            </w:tcBorders>
            <w:vAlign w:val="center"/>
          </w:tcPr>
          <w:p w14:paraId="0B2021DE" w14:textId="77777777" w:rsidR="00877326" w:rsidRDefault="00000000">
            <w:pPr>
              <w:pStyle w:val="affb"/>
              <w:ind w:firstLineChars="0" w:firstLine="0"/>
              <w:jc w:val="center"/>
              <w:rPr>
                <w:rFonts w:ascii="Times New Roman"/>
                <w:sz w:val="18"/>
                <w:szCs w:val="18"/>
              </w:rPr>
            </w:pPr>
            <w:r>
              <w:rPr>
                <w:rFonts w:ascii="Times New Roman" w:hint="eastAsia"/>
                <w:sz w:val="18"/>
                <w:szCs w:val="18"/>
              </w:rPr>
              <w:t>As</w:t>
            </w:r>
          </w:p>
        </w:tc>
        <w:tc>
          <w:tcPr>
            <w:tcW w:w="410" w:type="dxa"/>
            <w:tcBorders>
              <w:bottom w:val="single" w:sz="4" w:space="0" w:color="auto"/>
            </w:tcBorders>
            <w:vAlign w:val="center"/>
          </w:tcPr>
          <w:p w14:paraId="6AC00921" w14:textId="77777777" w:rsidR="00877326" w:rsidRDefault="00000000">
            <w:pPr>
              <w:pStyle w:val="affb"/>
              <w:ind w:firstLineChars="0" w:firstLine="0"/>
              <w:jc w:val="center"/>
              <w:rPr>
                <w:rFonts w:ascii="Times New Roman"/>
                <w:sz w:val="18"/>
                <w:szCs w:val="18"/>
              </w:rPr>
            </w:pPr>
            <w:r>
              <w:rPr>
                <w:rFonts w:ascii="Times New Roman" w:hint="eastAsia"/>
                <w:sz w:val="18"/>
                <w:szCs w:val="18"/>
              </w:rPr>
              <w:t>Bi</w:t>
            </w:r>
          </w:p>
        </w:tc>
        <w:tc>
          <w:tcPr>
            <w:tcW w:w="439" w:type="dxa"/>
            <w:tcBorders>
              <w:bottom w:val="single" w:sz="4" w:space="0" w:color="auto"/>
            </w:tcBorders>
            <w:vAlign w:val="center"/>
          </w:tcPr>
          <w:p w14:paraId="642B1BC4" w14:textId="77777777" w:rsidR="00877326" w:rsidRDefault="00000000">
            <w:pPr>
              <w:pStyle w:val="affb"/>
              <w:ind w:firstLineChars="0" w:firstLine="0"/>
              <w:jc w:val="center"/>
              <w:rPr>
                <w:rFonts w:ascii="Times New Roman"/>
                <w:sz w:val="18"/>
                <w:szCs w:val="18"/>
              </w:rPr>
            </w:pPr>
            <w:r>
              <w:rPr>
                <w:rFonts w:ascii="Times New Roman"/>
                <w:sz w:val="18"/>
                <w:szCs w:val="18"/>
              </w:rPr>
              <w:t>Cd</w:t>
            </w:r>
          </w:p>
        </w:tc>
        <w:tc>
          <w:tcPr>
            <w:tcW w:w="567" w:type="dxa"/>
            <w:tcBorders>
              <w:bottom w:val="single" w:sz="4" w:space="0" w:color="auto"/>
            </w:tcBorders>
            <w:vAlign w:val="center"/>
          </w:tcPr>
          <w:p w14:paraId="64D513CE" w14:textId="77777777" w:rsidR="00877326" w:rsidRDefault="00000000">
            <w:pPr>
              <w:pStyle w:val="affb"/>
              <w:ind w:firstLineChars="0" w:firstLine="0"/>
              <w:jc w:val="center"/>
              <w:rPr>
                <w:rFonts w:ascii="Times New Roman"/>
                <w:sz w:val="18"/>
                <w:szCs w:val="18"/>
              </w:rPr>
            </w:pPr>
            <w:r>
              <w:rPr>
                <w:rFonts w:ascii="Times New Roman" w:hint="eastAsia"/>
                <w:sz w:val="18"/>
                <w:szCs w:val="18"/>
              </w:rPr>
              <w:t>C</w:t>
            </w:r>
            <w:r>
              <w:rPr>
                <w:rFonts w:ascii="Times New Roman"/>
                <w:sz w:val="18"/>
                <w:szCs w:val="18"/>
              </w:rPr>
              <w:t>o</w:t>
            </w:r>
          </w:p>
        </w:tc>
        <w:tc>
          <w:tcPr>
            <w:tcW w:w="567" w:type="dxa"/>
            <w:tcBorders>
              <w:bottom w:val="single" w:sz="4" w:space="0" w:color="auto"/>
            </w:tcBorders>
            <w:vAlign w:val="center"/>
          </w:tcPr>
          <w:p w14:paraId="206BED59" w14:textId="77777777" w:rsidR="00877326" w:rsidRDefault="00000000">
            <w:pPr>
              <w:pStyle w:val="affb"/>
              <w:ind w:firstLineChars="0" w:firstLine="0"/>
              <w:jc w:val="center"/>
              <w:rPr>
                <w:rFonts w:ascii="Times New Roman"/>
                <w:sz w:val="18"/>
                <w:szCs w:val="18"/>
              </w:rPr>
            </w:pPr>
            <w:r>
              <w:rPr>
                <w:rFonts w:ascii="Times New Roman" w:hint="eastAsia"/>
                <w:sz w:val="18"/>
                <w:szCs w:val="18"/>
              </w:rPr>
              <w:t>C</w:t>
            </w:r>
            <w:r>
              <w:rPr>
                <w:rFonts w:ascii="Times New Roman"/>
                <w:sz w:val="18"/>
                <w:szCs w:val="18"/>
              </w:rPr>
              <w:t>u</w:t>
            </w:r>
          </w:p>
        </w:tc>
        <w:tc>
          <w:tcPr>
            <w:tcW w:w="426" w:type="dxa"/>
            <w:tcBorders>
              <w:bottom w:val="single" w:sz="4" w:space="0" w:color="auto"/>
            </w:tcBorders>
            <w:vAlign w:val="center"/>
          </w:tcPr>
          <w:p w14:paraId="677D2BA6" w14:textId="77777777" w:rsidR="00877326" w:rsidRDefault="00000000">
            <w:pPr>
              <w:pStyle w:val="affb"/>
              <w:ind w:firstLineChars="0" w:firstLine="0"/>
              <w:jc w:val="center"/>
              <w:rPr>
                <w:rFonts w:ascii="Times New Roman"/>
                <w:sz w:val="18"/>
                <w:szCs w:val="18"/>
              </w:rPr>
            </w:pPr>
            <w:r>
              <w:rPr>
                <w:rFonts w:ascii="Times New Roman" w:hint="eastAsia"/>
                <w:sz w:val="18"/>
                <w:szCs w:val="18"/>
              </w:rPr>
              <w:t>F</w:t>
            </w:r>
            <w:r>
              <w:rPr>
                <w:rFonts w:ascii="Times New Roman"/>
                <w:sz w:val="18"/>
                <w:szCs w:val="18"/>
              </w:rPr>
              <w:t>e</w:t>
            </w:r>
          </w:p>
        </w:tc>
        <w:tc>
          <w:tcPr>
            <w:tcW w:w="425" w:type="dxa"/>
            <w:tcBorders>
              <w:bottom w:val="single" w:sz="4" w:space="0" w:color="auto"/>
            </w:tcBorders>
            <w:vAlign w:val="center"/>
          </w:tcPr>
          <w:p w14:paraId="4800619C" w14:textId="77777777" w:rsidR="00877326" w:rsidRDefault="00000000">
            <w:pPr>
              <w:pStyle w:val="affb"/>
              <w:ind w:firstLineChars="0" w:firstLine="0"/>
              <w:jc w:val="center"/>
              <w:rPr>
                <w:rFonts w:ascii="Times New Roman"/>
                <w:sz w:val="18"/>
                <w:szCs w:val="18"/>
              </w:rPr>
            </w:pPr>
            <w:r>
              <w:rPr>
                <w:rFonts w:ascii="Times New Roman" w:hint="eastAsia"/>
                <w:sz w:val="18"/>
                <w:szCs w:val="18"/>
              </w:rPr>
              <w:t>N</w:t>
            </w:r>
            <w:r>
              <w:rPr>
                <w:rFonts w:ascii="Times New Roman"/>
                <w:sz w:val="18"/>
                <w:szCs w:val="18"/>
              </w:rPr>
              <w:t>i</w:t>
            </w:r>
          </w:p>
        </w:tc>
        <w:tc>
          <w:tcPr>
            <w:tcW w:w="567" w:type="dxa"/>
            <w:tcBorders>
              <w:bottom w:val="single" w:sz="4" w:space="0" w:color="auto"/>
              <w:right w:val="single" w:sz="8" w:space="0" w:color="auto"/>
            </w:tcBorders>
            <w:vAlign w:val="center"/>
          </w:tcPr>
          <w:p w14:paraId="51AD8380" w14:textId="77777777" w:rsidR="00877326" w:rsidRDefault="00000000">
            <w:pPr>
              <w:pStyle w:val="affb"/>
              <w:ind w:firstLineChars="0" w:firstLine="0"/>
              <w:jc w:val="center"/>
              <w:rPr>
                <w:rFonts w:ascii="Times New Roman"/>
                <w:sz w:val="18"/>
                <w:szCs w:val="18"/>
              </w:rPr>
            </w:pPr>
            <w:r>
              <w:rPr>
                <w:rFonts w:ascii="Times New Roman" w:hint="eastAsia"/>
                <w:sz w:val="18"/>
                <w:szCs w:val="18"/>
              </w:rPr>
              <w:t>P</w:t>
            </w:r>
            <w:r>
              <w:rPr>
                <w:rFonts w:ascii="Times New Roman"/>
                <w:sz w:val="18"/>
                <w:szCs w:val="18"/>
              </w:rPr>
              <w:t>b</w:t>
            </w:r>
          </w:p>
        </w:tc>
        <w:tc>
          <w:tcPr>
            <w:tcW w:w="425" w:type="dxa"/>
            <w:tcBorders>
              <w:bottom w:val="single" w:sz="4" w:space="0" w:color="auto"/>
              <w:right w:val="single" w:sz="8" w:space="0" w:color="auto"/>
            </w:tcBorders>
            <w:vAlign w:val="center"/>
          </w:tcPr>
          <w:p w14:paraId="2C278490" w14:textId="77777777" w:rsidR="00877326" w:rsidRDefault="00000000">
            <w:pPr>
              <w:pStyle w:val="affb"/>
              <w:ind w:firstLineChars="0" w:firstLine="0"/>
              <w:jc w:val="center"/>
              <w:rPr>
                <w:rFonts w:ascii="Times New Roman"/>
                <w:sz w:val="18"/>
                <w:szCs w:val="18"/>
              </w:rPr>
            </w:pPr>
            <w:r>
              <w:rPr>
                <w:rFonts w:ascii="Times New Roman" w:hint="eastAsia"/>
                <w:sz w:val="18"/>
                <w:szCs w:val="18"/>
              </w:rPr>
              <w:t>Z</w:t>
            </w:r>
            <w:r>
              <w:rPr>
                <w:rFonts w:ascii="Times New Roman"/>
                <w:sz w:val="18"/>
                <w:szCs w:val="18"/>
              </w:rPr>
              <w:t>n</w:t>
            </w:r>
          </w:p>
        </w:tc>
        <w:tc>
          <w:tcPr>
            <w:tcW w:w="1649" w:type="dxa"/>
            <w:tcBorders>
              <w:bottom w:val="single" w:sz="4" w:space="0" w:color="auto"/>
              <w:right w:val="single" w:sz="8" w:space="0" w:color="auto"/>
            </w:tcBorders>
            <w:vAlign w:val="center"/>
          </w:tcPr>
          <w:p w14:paraId="1E4C097B" w14:textId="77777777" w:rsidR="00877326" w:rsidRDefault="00000000">
            <w:pPr>
              <w:pStyle w:val="affb"/>
              <w:ind w:firstLineChars="0" w:firstLine="0"/>
              <w:jc w:val="center"/>
              <w:rPr>
                <w:rFonts w:ascii="Times New Roman"/>
                <w:sz w:val="18"/>
                <w:szCs w:val="18"/>
              </w:rPr>
            </w:pPr>
            <w:r>
              <w:rPr>
                <w:rFonts w:ascii="Times New Roman" w:hint="eastAsia"/>
                <w:sz w:val="18"/>
                <w:szCs w:val="18"/>
              </w:rPr>
              <w:t>杂质元素总和</w:t>
            </w:r>
            <w:r>
              <w:rPr>
                <w:rFonts w:hAnsi="宋体" w:cs="宋体" w:hint="eastAsia"/>
                <w:sz w:val="18"/>
                <w:szCs w:val="18"/>
                <w:vertAlign w:val="superscript"/>
              </w:rPr>
              <w:t>a</w:t>
            </w:r>
          </w:p>
        </w:tc>
      </w:tr>
      <w:tr w:rsidR="00877326" w14:paraId="5CEA1B82" w14:textId="77777777">
        <w:trPr>
          <w:jc w:val="center"/>
        </w:trPr>
        <w:tc>
          <w:tcPr>
            <w:tcW w:w="1959" w:type="dxa"/>
            <w:tcBorders>
              <w:top w:val="single" w:sz="4" w:space="0" w:color="auto"/>
              <w:left w:val="single" w:sz="8" w:space="0" w:color="auto"/>
            </w:tcBorders>
            <w:vAlign w:val="center"/>
          </w:tcPr>
          <w:p w14:paraId="2E02483D" w14:textId="77777777" w:rsidR="00877326" w:rsidRDefault="00000000">
            <w:pPr>
              <w:pStyle w:val="affb"/>
              <w:ind w:firstLineChars="0" w:firstLine="0"/>
              <w:jc w:val="center"/>
              <w:rPr>
                <w:rFonts w:ascii="Times New Roman"/>
                <w:sz w:val="18"/>
                <w:szCs w:val="18"/>
              </w:rPr>
            </w:pPr>
            <w:r>
              <w:rPr>
                <w:rFonts w:ascii="Times New Roman" w:hint="eastAsia"/>
                <w:sz w:val="18"/>
                <w:szCs w:val="18"/>
              </w:rPr>
              <w:t>IC-</w:t>
            </w:r>
            <w:r>
              <w:rPr>
                <w:rFonts w:ascii="Times New Roman"/>
                <w:sz w:val="18"/>
                <w:szCs w:val="18"/>
              </w:rPr>
              <w:t>Sn</w:t>
            </w:r>
            <w:r>
              <w:rPr>
                <w:rFonts w:ascii="Times New Roman" w:hint="eastAsia"/>
                <w:sz w:val="18"/>
                <w:szCs w:val="18"/>
              </w:rPr>
              <w:t>Sb</w:t>
            </w:r>
            <w:r>
              <w:rPr>
                <w:rFonts w:ascii="Times New Roman"/>
                <w:sz w:val="18"/>
                <w:szCs w:val="18"/>
              </w:rPr>
              <w:t>99.99</w:t>
            </w:r>
          </w:p>
        </w:tc>
        <w:tc>
          <w:tcPr>
            <w:tcW w:w="1383" w:type="dxa"/>
            <w:tcBorders>
              <w:top w:val="single" w:sz="4" w:space="0" w:color="auto"/>
            </w:tcBorders>
            <w:vAlign w:val="center"/>
          </w:tcPr>
          <w:p w14:paraId="289A099A" w14:textId="77777777" w:rsidR="00877326" w:rsidRDefault="00000000">
            <w:pPr>
              <w:pStyle w:val="affb"/>
              <w:ind w:firstLineChars="0" w:firstLine="0"/>
              <w:jc w:val="center"/>
              <w:rPr>
                <w:rFonts w:ascii="Times New Roman"/>
                <w:sz w:val="18"/>
                <w:szCs w:val="18"/>
              </w:rPr>
            </w:pPr>
            <w:r>
              <w:rPr>
                <w:rFonts w:ascii="Times New Roman" w:hint="eastAsia"/>
                <w:sz w:val="18"/>
                <w:szCs w:val="18"/>
              </w:rPr>
              <w:t>99.99</w:t>
            </w:r>
          </w:p>
        </w:tc>
        <w:tc>
          <w:tcPr>
            <w:tcW w:w="477" w:type="dxa"/>
            <w:tcBorders>
              <w:top w:val="single" w:sz="4" w:space="0" w:color="auto"/>
            </w:tcBorders>
            <w:vAlign w:val="center"/>
          </w:tcPr>
          <w:p w14:paraId="386F30B0" w14:textId="77777777" w:rsidR="00877326" w:rsidRDefault="00000000">
            <w:pPr>
              <w:pStyle w:val="affb"/>
              <w:ind w:firstLineChars="0" w:firstLine="0"/>
              <w:jc w:val="center"/>
              <w:rPr>
                <w:rFonts w:ascii="Times New Roman"/>
                <w:sz w:val="18"/>
                <w:szCs w:val="18"/>
              </w:rPr>
            </w:pPr>
            <w:r>
              <w:rPr>
                <w:rFonts w:ascii="Times New Roman"/>
                <w:sz w:val="18"/>
                <w:szCs w:val="18"/>
              </w:rPr>
              <w:t>5</w:t>
            </w:r>
          </w:p>
        </w:tc>
        <w:tc>
          <w:tcPr>
            <w:tcW w:w="418" w:type="dxa"/>
            <w:tcBorders>
              <w:top w:val="single" w:sz="4" w:space="0" w:color="auto"/>
            </w:tcBorders>
            <w:vAlign w:val="center"/>
          </w:tcPr>
          <w:p w14:paraId="1CAB9E51" w14:textId="77777777" w:rsidR="00877326" w:rsidRDefault="00000000">
            <w:pPr>
              <w:pStyle w:val="affb"/>
              <w:ind w:firstLineChars="0" w:firstLine="0"/>
              <w:jc w:val="center"/>
              <w:rPr>
                <w:rFonts w:ascii="Times New Roman"/>
                <w:sz w:val="18"/>
                <w:szCs w:val="18"/>
              </w:rPr>
            </w:pPr>
            <w:r>
              <w:rPr>
                <w:rFonts w:ascii="Times New Roman" w:hint="eastAsia"/>
                <w:sz w:val="18"/>
                <w:szCs w:val="18"/>
              </w:rPr>
              <w:t>5</w:t>
            </w:r>
          </w:p>
        </w:tc>
        <w:tc>
          <w:tcPr>
            <w:tcW w:w="410" w:type="dxa"/>
            <w:tcBorders>
              <w:top w:val="single" w:sz="4" w:space="0" w:color="auto"/>
            </w:tcBorders>
            <w:vAlign w:val="center"/>
          </w:tcPr>
          <w:p w14:paraId="7EE53CC0" w14:textId="77777777" w:rsidR="00877326" w:rsidRDefault="00000000">
            <w:pPr>
              <w:pStyle w:val="affb"/>
              <w:ind w:firstLineChars="0" w:firstLine="0"/>
              <w:jc w:val="center"/>
              <w:rPr>
                <w:rFonts w:ascii="Times New Roman"/>
                <w:sz w:val="18"/>
                <w:szCs w:val="18"/>
              </w:rPr>
            </w:pPr>
            <w:r>
              <w:rPr>
                <w:rFonts w:ascii="Times New Roman"/>
                <w:sz w:val="18"/>
                <w:szCs w:val="18"/>
              </w:rPr>
              <w:t>2</w:t>
            </w:r>
            <w:r>
              <w:rPr>
                <w:rFonts w:ascii="Times New Roman" w:hint="eastAsia"/>
                <w:sz w:val="18"/>
                <w:szCs w:val="18"/>
              </w:rPr>
              <w:t>5</w:t>
            </w:r>
          </w:p>
        </w:tc>
        <w:tc>
          <w:tcPr>
            <w:tcW w:w="439" w:type="dxa"/>
            <w:tcBorders>
              <w:top w:val="single" w:sz="4" w:space="0" w:color="auto"/>
            </w:tcBorders>
            <w:vAlign w:val="center"/>
          </w:tcPr>
          <w:p w14:paraId="3B587BD9" w14:textId="77777777" w:rsidR="00877326" w:rsidRDefault="00000000">
            <w:pPr>
              <w:pStyle w:val="affb"/>
              <w:ind w:firstLineChars="0" w:firstLine="0"/>
              <w:jc w:val="center"/>
              <w:rPr>
                <w:rFonts w:ascii="Times New Roman"/>
                <w:sz w:val="18"/>
                <w:szCs w:val="18"/>
              </w:rPr>
            </w:pPr>
            <w:r>
              <w:rPr>
                <w:rFonts w:ascii="Times New Roman" w:hint="eastAsia"/>
                <w:sz w:val="18"/>
                <w:szCs w:val="18"/>
              </w:rPr>
              <w:t>3</w:t>
            </w:r>
          </w:p>
        </w:tc>
        <w:tc>
          <w:tcPr>
            <w:tcW w:w="567" w:type="dxa"/>
            <w:tcBorders>
              <w:top w:val="single" w:sz="4" w:space="0" w:color="auto"/>
            </w:tcBorders>
            <w:vAlign w:val="center"/>
          </w:tcPr>
          <w:p w14:paraId="4C941577" w14:textId="77777777" w:rsidR="00877326" w:rsidRDefault="00000000">
            <w:pPr>
              <w:pStyle w:val="affb"/>
              <w:ind w:firstLineChars="0" w:firstLine="0"/>
              <w:jc w:val="center"/>
              <w:rPr>
                <w:rFonts w:ascii="Times New Roman"/>
                <w:sz w:val="18"/>
                <w:szCs w:val="18"/>
              </w:rPr>
            </w:pPr>
            <w:r>
              <w:rPr>
                <w:rFonts w:ascii="Times New Roman" w:hint="eastAsia"/>
                <w:sz w:val="18"/>
                <w:szCs w:val="18"/>
              </w:rPr>
              <w:t>3</w:t>
            </w:r>
            <w:r>
              <w:rPr>
                <w:rFonts w:ascii="Times New Roman"/>
                <w:sz w:val="18"/>
                <w:szCs w:val="18"/>
              </w:rPr>
              <w:t>0</w:t>
            </w:r>
          </w:p>
        </w:tc>
        <w:tc>
          <w:tcPr>
            <w:tcW w:w="567" w:type="dxa"/>
            <w:tcBorders>
              <w:top w:val="single" w:sz="4" w:space="0" w:color="auto"/>
            </w:tcBorders>
            <w:vAlign w:val="center"/>
          </w:tcPr>
          <w:p w14:paraId="680843B4" w14:textId="77777777" w:rsidR="00877326" w:rsidRDefault="00000000">
            <w:pPr>
              <w:pStyle w:val="affb"/>
              <w:ind w:firstLineChars="0" w:firstLine="0"/>
              <w:jc w:val="center"/>
              <w:rPr>
                <w:rFonts w:ascii="Times New Roman"/>
                <w:sz w:val="18"/>
                <w:szCs w:val="18"/>
              </w:rPr>
            </w:pPr>
            <w:r>
              <w:rPr>
                <w:rFonts w:ascii="Times New Roman" w:hint="eastAsia"/>
                <w:sz w:val="18"/>
                <w:szCs w:val="18"/>
              </w:rPr>
              <w:t>1</w:t>
            </w:r>
            <w:r>
              <w:rPr>
                <w:rFonts w:ascii="Times New Roman"/>
                <w:sz w:val="18"/>
                <w:szCs w:val="18"/>
              </w:rPr>
              <w:t>0</w:t>
            </w:r>
          </w:p>
        </w:tc>
        <w:tc>
          <w:tcPr>
            <w:tcW w:w="426" w:type="dxa"/>
            <w:tcBorders>
              <w:top w:val="single" w:sz="4" w:space="0" w:color="auto"/>
            </w:tcBorders>
            <w:vAlign w:val="center"/>
          </w:tcPr>
          <w:p w14:paraId="201A498D" w14:textId="77777777" w:rsidR="00877326" w:rsidRDefault="00000000">
            <w:pPr>
              <w:pStyle w:val="affb"/>
              <w:ind w:firstLineChars="0" w:firstLine="0"/>
              <w:jc w:val="center"/>
              <w:rPr>
                <w:rFonts w:ascii="Times New Roman"/>
                <w:sz w:val="18"/>
                <w:szCs w:val="18"/>
              </w:rPr>
            </w:pPr>
            <w:r>
              <w:rPr>
                <w:rFonts w:ascii="Times New Roman" w:hint="eastAsia"/>
                <w:sz w:val="18"/>
                <w:szCs w:val="18"/>
              </w:rPr>
              <w:t>2</w:t>
            </w:r>
            <w:r>
              <w:rPr>
                <w:rFonts w:ascii="Times New Roman"/>
                <w:sz w:val="18"/>
                <w:szCs w:val="18"/>
              </w:rPr>
              <w:t>5</w:t>
            </w:r>
          </w:p>
        </w:tc>
        <w:tc>
          <w:tcPr>
            <w:tcW w:w="425" w:type="dxa"/>
            <w:tcBorders>
              <w:top w:val="single" w:sz="4" w:space="0" w:color="auto"/>
            </w:tcBorders>
            <w:vAlign w:val="center"/>
          </w:tcPr>
          <w:p w14:paraId="2B84750C" w14:textId="77777777" w:rsidR="00877326" w:rsidRDefault="00000000">
            <w:pPr>
              <w:pStyle w:val="affb"/>
              <w:ind w:firstLineChars="0" w:firstLine="0"/>
              <w:jc w:val="center"/>
              <w:rPr>
                <w:rFonts w:ascii="Times New Roman"/>
                <w:sz w:val="18"/>
                <w:szCs w:val="18"/>
              </w:rPr>
            </w:pPr>
            <w:r>
              <w:rPr>
                <w:rFonts w:ascii="Times New Roman" w:hint="eastAsia"/>
                <w:sz w:val="18"/>
                <w:szCs w:val="18"/>
              </w:rPr>
              <w:t>3</w:t>
            </w:r>
            <w:r>
              <w:rPr>
                <w:rFonts w:ascii="Times New Roman"/>
                <w:sz w:val="18"/>
                <w:szCs w:val="18"/>
              </w:rPr>
              <w:t>0</w:t>
            </w:r>
          </w:p>
        </w:tc>
        <w:tc>
          <w:tcPr>
            <w:tcW w:w="567" w:type="dxa"/>
            <w:tcBorders>
              <w:top w:val="single" w:sz="4" w:space="0" w:color="auto"/>
              <w:right w:val="single" w:sz="8" w:space="0" w:color="auto"/>
            </w:tcBorders>
            <w:vAlign w:val="center"/>
          </w:tcPr>
          <w:p w14:paraId="138B2A80" w14:textId="77777777" w:rsidR="00877326" w:rsidRDefault="00000000">
            <w:pPr>
              <w:pStyle w:val="affb"/>
              <w:ind w:firstLineChars="0" w:firstLine="0"/>
              <w:jc w:val="center"/>
              <w:rPr>
                <w:rFonts w:ascii="Times New Roman"/>
                <w:sz w:val="18"/>
                <w:szCs w:val="18"/>
              </w:rPr>
            </w:pPr>
            <w:r>
              <w:rPr>
                <w:rFonts w:ascii="Times New Roman" w:hint="eastAsia"/>
                <w:sz w:val="18"/>
                <w:szCs w:val="18"/>
              </w:rPr>
              <w:t>3</w:t>
            </w:r>
            <w:r>
              <w:rPr>
                <w:rFonts w:ascii="Times New Roman"/>
                <w:sz w:val="18"/>
                <w:szCs w:val="18"/>
              </w:rPr>
              <w:t>5</w:t>
            </w:r>
          </w:p>
        </w:tc>
        <w:tc>
          <w:tcPr>
            <w:tcW w:w="425" w:type="dxa"/>
            <w:tcBorders>
              <w:top w:val="single" w:sz="4" w:space="0" w:color="auto"/>
              <w:right w:val="single" w:sz="8" w:space="0" w:color="auto"/>
            </w:tcBorders>
            <w:vAlign w:val="center"/>
          </w:tcPr>
          <w:p w14:paraId="6272513B" w14:textId="77777777" w:rsidR="00877326" w:rsidRDefault="00000000">
            <w:pPr>
              <w:pStyle w:val="affb"/>
              <w:ind w:firstLineChars="0" w:firstLine="0"/>
              <w:jc w:val="center"/>
              <w:rPr>
                <w:rFonts w:ascii="Times New Roman"/>
                <w:sz w:val="18"/>
                <w:szCs w:val="18"/>
              </w:rPr>
            </w:pPr>
            <w:r>
              <w:rPr>
                <w:rFonts w:ascii="Times New Roman" w:hint="eastAsia"/>
                <w:sz w:val="18"/>
                <w:szCs w:val="18"/>
              </w:rPr>
              <w:t>5</w:t>
            </w:r>
          </w:p>
        </w:tc>
        <w:tc>
          <w:tcPr>
            <w:tcW w:w="1649" w:type="dxa"/>
            <w:tcBorders>
              <w:top w:val="single" w:sz="4" w:space="0" w:color="auto"/>
              <w:right w:val="single" w:sz="8" w:space="0" w:color="auto"/>
            </w:tcBorders>
            <w:vAlign w:val="center"/>
          </w:tcPr>
          <w:p w14:paraId="3CA30992" w14:textId="77777777" w:rsidR="00877326" w:rsidRDefault="00000000">
            <w:pPr>
              <w:pStyle w:val="affb"/>
              <w:ind w:firstLineChars="0" w:firstLine="0"/>
              <w:jc w:val="center"/>
              <w:rPr>
                <w:rFonts w:ascii="Times New Roman"/>
                <w:sz w:val="18"/>
                <w:szCs w:val="18"/>
              </w:rPr>
            </w:pPr>
            <w:r>
              <w:rPr>
                <w:rFonts w:ascii="Times New Roman" w:hint="eastAsia"/>
                <w:sz w:val="18"/>
                <w:szCs w:val="18"/>
              </w:rPr>
              <w:t>1</w:t>
            </w:r>
            <w:r>
              <w:rPr>
                <w:rFonts w:ascii="Times New Roman"/>
                <w:sz w:val="18"/>
                <w:szCs w:val="18"/>
              </w:rPr>
              <w:t>00.0</w:t>
            </w:r>
          </w:p>
        </w:tc>
      </w:tr>
      <w:tr w:rsidR="00877326" w14:paraId="32ABA085" w14:textId="77777777">
        <w:trPr>
          <w:trHeight w:hRule="exact" w:val="68"/>
          <w:jc w:val="center"/>
        </w:trPr>
        <w:tc>
          <w:tcPr>
            <w:tcW w:w="9712" w:type="dxa"/>
            <w:gridSpan w:val="13"/>
            <w:tcBorders>
              <w:left w:val="single" w:sz="8" w:space="0" w:color="auto"/>
              <w:bottom w:val="single" w:sz="8" w:space="0" w:color="auto"/>
              <w:right w:val="single" w:sz="8" w:space="0" w:color="auto"/>
            </w:tcBorders>
            <w:vAlign w:val="center"/>
          </w:tcPr>
          <w:p w14:paraId="4C09EF33" w14:textId="77777777" w:rsidR="00877326" w:rsidRDefault="00877326">
            <w:pPr>
              <w:pStyle w:val="affb"/>
              <w:ind w:firstLineChars="0" w:firstLine="0"/>
              <w:jc w:val="center"/>
              <w:rPr>
                <w:rFonts w:ascii="Times New Roman"/>
                <w:sz w:val="18"/>
                <w:szCs w:val="18"/>
              </w:rPr>
            </w:pPr>
          </w:p>
        </w:tc>
      </w:tr>
      <w:tr w:rsidR="00877326" w14:paraId="57E97ECC" w14:textId="77777777">
        <w:trPr>
          <w:jc w:val="center"/>
        </w:trPr>
        <w:tc>
          <w:tcPr>
            <w:tcW w:w="1959" w:type="dxa"/>
            <w:vMerge w:val="restart"/>
            <w:tcBorders>
              <w:top w:val="single" w:sz="8" w:space="0" w:color="auto"/>
              <w:left w:val="single" w:sz="8" w:space="0" w:color="auto"/>
            </w:tcBorders>
            <w:vAlign w:val="center"/>
          </w:tcPr>
          <w:p w14:paraId="73C36178" w14:textId="77777777" w:rsidR="00877326" w:rsidRDefault="00000000">
            <w:pPr>
              <w:pStyle w:val="affb"/>
              <w:ind w:firstLineChars="0" w:firstLine="0"/>
              <w:jc w:val="center"/>
              <w:rPr>
                <w:rFonts w:ascii="Times New Roman"/>
                <w:sz w:val="18"/>
                <w:szCs w:val="18"/>
              </w:rPr>
            </w:pPr>
            <w:r>
              <w:rPr>
                <w:rFonts w:ascii="Times New Roman" w:hint="eastAsia"/>
                <w:sz w:val="18"/>
                <w:szCs w:val="18"/>
              </w:rPr>
              <w:t>牌号</w:t>
            </w:r>
          </w:p>
        </w:tc>
        <w:tc>
          <w:tcPr>
            <w:tcW w:w="1383" w:type="dxa"/>
            <w:vMerge w:val="restart"/>
            <w:tcBorders>
              <w:top w:val="single" w:sz="8" w:space="0" w:color="auto"/>
            </w:tcBorders>
            <w:vAlign w:val="center"/>
          </w:tcPr>
          <w:p w14:paraId="297F204C" w14:textId="77777777" w:rsidR="00877326" w:rsidRDefault="00000000">
            <w:pPr>
              <w:pStyle w:val="affb"/>
              <w:ind w:firstLineChars="0" w:firstLine="0"/>
              <w:jc w:val="center"/>
              <w:rPr>
                <w:rFonts w:ascii="Times New Roman"/>
                <w:sz w:val="18"/>
                <w:szCs w:val="18"/>
              </w:rPr>
            </w:pPr>
            <w:proofErr w:type="spellStart"/>
            <w:r>
              <w:rPr>
                <w:rFonts w:ascii="Times New Roman"/>
                <w:sz w:val="18"/>
                <w:szCs w:val="18"/>
              </w:rPr>
              <w:t>Sn</w:t>
            </w:r>
            <w:r>
              <w:rPr>
                <w:rFonts w:ascii="Times New Roman" w:hint="eastAsia"/>
                <w:sz w:val="18"/>
                <w:szCs w:val="18"/>
              </w:rPr>
              <w:t>Sb</w:t>
            </w:r>
            <w:proofErr w:type="spellEnd"/>
            <w:r>
              <w:rPr>
                <w:rFonts w:ascii="Times New Roman" w:hint="eastAsia"/>
                <w:sz w:val="18"/>
                <w:szCs w:val="18"/>
              </w:rPr>
              <w:t xml:space="preserve"> /%</w:t>
            </w:r>
            <w:r>
              <w:rPr>
                <w:rFonts w:ascii="Times New Roman" w:hint="eastAsia"/>
                <w:sz w:val="18"/>
                <w:szCs w:val="18"/>
              </w:rPr>
              <w:t>，不小于</w:t>
            </w:r>
          </w:p>
        </w:tc>
        <w:tc>
          <w:tcPr>
            <w:tcW w:w="6370" w:type="dxa"/>
            <w:gridSpan w:val="11"/>
            <w:tcBorders>
              <w:top w:val="single" w:sz="8" w:space="0" w:color="auto"/>
              <w:right w:val="single" w:sz="8" w:space="0" w:color="auto"/>
            </w:tcBorders>
            <w:vAlign w:val="center"/>
          </w:tcPr>
          <w:p w14:paraId="20E801A8" w14:textId="77777777" w:rsidR="00877326" w:rsidRDefault="00000000">
            <w:pPr>
              <w:pStyle w:val="affb"/>
              <w:ind w:firstLineChars="0" w:firstLine="0"/>
              <w:jc w:val="center"/>
              <w:rPr>
                <w:rFonts w:ascii="Times New Roman"/>
                <w:sz w:val="18"/>
                <w:szCs w:val="18"/>
              </w:rPr>
            </w:pPr>
            <w:r>
              <w:rPr>
                <w:rFonts w:ascii="Times New Roman" w:hint="eastAsia"/>
                <w:sz w:val="18"/>
                <w:szCs w:val="18"/>
              </w:rPr>
              <w:t>合金元素</w:t>
            </w:r>
            <w:r>
              <w:rPr>
                <w:rFonts w:ascii="Times New Roman" w:hint="eastAsia"/>
                <w:sz w:val="18"/>
                <w:szCs w:val="18"/>
              </w:rPr>
              <w:t xml:space="preserve"> </w:t>
            </w:r>
            <w:r>
              <w:rPr>
                <w:rFonts w:ascii="Times New Roman" w:hint="eastAsia"/>
                <w:sz w:val="18"/>
                <w:szCs w:val="18"/>
              </w:rPr>
              <w:t>单位</w:t>
            </w:r>
            <w:r>
              <w:rPr>
                <w:rFonts w:ascii="Times New Roman" w:hint="eastAsia"/>
                <w:sz w:val="18"/>
                <w:szCs w:val="18"/>
              </w:rPr>
              <w:t>/Unit</w:t>
            </w:r>
            <w:r>
              <w:rPr>
                <w:rFonts w:ascii="Times New Roman" w:hint="eastAsia"/>
                <w:sz w:val="18"/>
                <w:szCs w:val="18"/>
              </w:rPr>
              <w:t>：</w:t>
            </w:r>
            <w:proofErr w:type="spellStart"/>
            <w:r>
              <w:rPr>
                <w:rFonts w:ascii="Times New Roman" w:hint="eastAsia"/>
                <w:sz w:val="18"/>
                <w:szCs w:val="18"/>
              </w:rPr>
              <w:t>wt</w:t>
            </w:r>
            <w:proofErr w:type="spellEnd"/>
            <w:r>
              <w:rPr>
                <w:rFonts w:ascii="Times New Roman" w:hint="eastAsia"/>
                <w:sz w:val="18"/>
                <w:szCs w:val="18"/>
              </w:rPr>
              <w:t>%</w:t>
            </w:r>
          </w:p>
        </w:tc>
      </w:tr>
      <w:tr w:rsidR="00877326" w14:paraId="71DFE1A8" w14:textId="77777777">
        <w:trPr>
          <w:jc w:val="center"/>
        </w:trPr>
        <w:tc>
          <w:tcPr>
            <w:tcW w:w="1959" w:type="dxa"/>
            <w:vMerge/>
            <w:tcBorders>
              <w:left w:val="single" w:sz="8" w:space="0" w:color="auto"/>
            </w:tcBorders>
            <w:vAlign w:val="center"/>
          </w:tcPr>
          <w:p w14:paraId="33B24548" w14:textId="77777777" w:rsidR="00877326" w:rsidRDefault="00877326">
            <w:pPr>
              <w:pStyle w:val="affb"/>
              <w:ind w:firstLineChars="0" w:firstLine="0"/>
              <w:jc w:val="center"/>
              <w:rPr>
                <w:rFonts w:ascii="Times New Roman"/>
                <w:sz w:val="18"/>
                <w:szCs w:val="18"/>
              </w:rPr>
            </w:pPr>
          </w:p>
        </w:tc>
        <w:tc>
          <w:tcPr>
            <w:tcW w:w="1383" w:type="dxa"/>
            <w:vMerge/>
            <w:vAlign w:val="center"/>
          </w:tcPr>
          <w:p w14:paraId="5918A795" w14:textId="77777777" w:rsidR="00877326" w:rsidRDefault="00877326">
            <w:pPr>
              <w:pStyle w:val="affb"/>
              <w:ind w:firstLineChars="0" w:firstLine="0"/>
              <w:jc w:val="center"/>
              <w:rPr>
                <w:rFonts w:ascii="Times New Roman"/>
                <w:sz w:val="18"/>
                <w:szCs w:val="18"/>
              </w:rPr>
            </w:pPr>
          </w:p>
        </w:tc>
        <w:tc>
          <w:tcPr>
            <w:tcW w:w="6370" w:type="dxa"/>
            <w:gridSpan w:val="11"/>
            <w:tcBorders>
              <w:top w:val="single" w:sz="4" w:space="0" w:color="auto"/>
              <w:right w:val="single" w:sz="8" w:space="0" w:color="auto"/>
            </w:tcBorders>
            <w:vAlign w:val="center"/>
          </w:tcPr>
          <w:p w14:paraId="76FC9F65" w14:textId="77777777" w:rsidR="00877326" w:rsidRDefault="00000000">
            <w:pPr>
              <w:pStyle w:val="affb"/>
              <w:ind w:firstLineChars="0" w:firstLine="0"/>
              <w:jc w:val="center"/>
              <w:rPr>
                <w:rFonts w:ascii="Times New Roman"/>
                <w:sz w:val="18"/>
                <w:szCs w:val="18"/>
              </w:rPr>
            </w:pPr>
            <w:r>
              <w:rPr>
                <w:rFonts w:ascii="Times New Roman" w:hint="eastAsia"/>
                <w:sz w:val="18"/>
                <w:szCs w:val="18"/>
              </w:rPr>
              <w:t>Sb</w:t>
            </w:r>
          </w:p>
        </w:tc>
      </w:tr>
      <w:tr w:rsidR="00877326" w14:paraId="0D8AF365" w14:textId="77777777">
        <w:trPr>
          <w:jc w:val="center"/>
        </w:trPr>
        <w:tc>
          <w:tcPr>
            <w:tcW w:w="1959" w:type="dxa"/>
            <w:tcBorders>
              <w:top w:val="single" w:sz="4" w:space="0" w:color="auto"/>
              <w:left w:val="single" w:sz="8" w:space="0" w:color="auto"/>
            </w:tcBorders>
            <w:vAlign w:val="center"/>
          </w:tcPr>
          <w:p w14:paraId="34E0E849" w14:textId="77777777" w:rsidR="00877326" w:rsidRDefault="00000000">
            <w:pPr>
              <w:pStyle w:val="affb"/>
              <w:ind w:firstLineChars="0" w:firstLine="0"/>
              <w:jc w:val="center"/>
              <w:rPr>
                <w:rFonts w:ascii="Times New Roman"/>
                <w:sz w:val="18"/>
                <w:szCs w:val="18"/>
              </w:rPr>
            </w:pPr>
            <w:r>
              <w:rPr>
                <w:rFonts w:ascii="Times New Roman" w:hint="eastAsia"/>
                <w:sz w:val="18"/>
                <w:szCs w:val="18"/>
              </w:rPr>
              <w:t>IC-</w:t>
            </w:r>
            <w:r>
              <w:rPr>
                <w:rFonts w:ascii="Times New Roman"/>
                <w:sz w:val="18"/>
                <w:szCs w:val="18"/>
              </w:rPr>
              <w:t>Sn</w:t>
            </w:r>
            <w:r>
              <w:rPr>
                <w:rFonts w:ascii="Times New Roman" w:hint="eastAsia"/>
                <w:sz w:val="18"/>
                <w:szCs w:val="18"/>
              </w:rPr>
              <w:t>Sb</w:t>
            </w:r>
            <w:r>
              <w:rPr>
                <w:rFonts w:ascii="Times New Roman"/>
                <w:sz w:val="18"/>
                <w:szCs w:val="18"/>
              </w:rPr>
              <w:t>99.99</w:t>
            </w:r>
          </w:p>
        </w:tc>
        <w:tc>
          <w:tcPr>
            <w:tcW w:w="1383" w:type="dxa"/>
            <w:tcBorders>
              <w:top w:val="single" w:sz="4" w:space="0" w:color="auto"/>
            </w:tcBorders>
            <w:vAlign w:val="center"/>
          </w:tcPr>
          <w:p w14:paraId="333C14E8" w14:textId="77777777" w:rsidR="00877326" w:rsidRDefault="00000000">
            <w:pPr>
              <w:pStyle w:val="affb"/>
              <w:ind w:firstLineChars="0" w:firstLine="0"/>
              <w:jc w:val="center"/>
              <w:rPr>
                <w:rFonts w:ascii="Times New Roman"/>
                <w:sz w:val="18"/>
                <w:szCs w:val="18"/>
              </w:rPr>
            </w:pPr>
            <w:r>
              <w:rPr>
                <w:rFonts w:ascii="Times New Roman" w:hint="eastAsia"/>
                <w:sz w:val="18"/>
                <w:szCs w:val="18"/>
              </w:rPr>
              <w:t>99.99</w:t>
            </w:r>
          </w:p>
        </w:tc>
        <w:tc>
          <w:tcPr>
            <w:tcW w:w="6370" w:type="dxa"/>
            <w:gridSpan w:val="11"/>
            <w:tcBorders>
              <w:top w:val="single" w:sz="4" w:space="0" w:color="auto"/>
              <w:right w:val="single" w:sz="8" w:space="0" w:color="auto"/>
            </w:tcBorders>
            <w:vAlign w:val="center"/>
          </w:tcPr>
          <w:p w14:paraId="2C24827F" w14:textId="77777777" w:rsidR="00877326" w:rsidRDefault="00000000">
            <w:pPr>
              <w:pStyle w:val="affb"/>
              <w:ind w:firstLineChars="0" w:firstLine="0"/>
              <w:jc w:val="center"/>
              <w:rPr>
                <w:rFonts w:ascii="Times New Roman"/>
                <w:sz w:val="18"/>
                <w:szCs w:val="18"/>
              </w:rPr>
            </w:pPr>
            <w:r>
              <w:rPr>
                <w:rFonts w:ascii="Times New Roman" w:hint="eastAsia"/>
                <w:sz w:val="18"/>
                <w:szCs w:val="18"/>
              </w:rPr>
              <w:t>2</w:t>
            </w:r>
            <w:r>
              <w:rPr>
                <w:rFonts w:ascii="Times New Roman"/>
                <w:sz w:val="18"/>
                <w:szCs w:val="18"/>
              </w:rPr>
              <w:t>.5</w:t>
            </w:r>
            <w:r>
              <w:rPr>
                <w:rFonts w:ascii="Times New Roman" w:hint="eastAsia"/>
                <w:sz w:val="18"/>
                <w:szCs w:val="18"/>
              </w:rPr>
              <w:t>±</w:t>
            </w:r>
            <w:r>
              <w:rPr>
                <w:rFonts w:ascii="Times New Roman"/>
                <w:sz w:val="18"/>
                <w:szCs w:val="18"/>
              </w:rPr>
              <w:t>0.5</w:t>
            </w:r>
          </w:p>
        </w:tc>
      </w:tr>
      <w:tr w:rsidR="00877326" w14:paraId="1A9EEA5B" w14:textId="77777777">
        <w:trPr>
          <w:jc w:val="center"/>
        </w:trPr>
        <w:tc>
          <w:tcPr>
            <w:tcW w:w="9712" w:type="dxa"/>
            <w:gridSpan w:val="13"/>
            <w:tcBorders>
              <w:left w:val="single" w:sz="8" w:space="0" w:color="auto"/>
              <w:right w:val="single" w:sz="8" w:space="0" w:color="auto"/>
            </w:tcBorders>
            <w:vAlign w:val="center"/>
          </w:tcPr>
          <w:p w14:paraId="4AE841F8" w14:textId="717B58E4" w:rsidR="00877326" w:rsidRDefault="00000000">
            <w:pPr>
              <w:pStyle w:val="affb"/>
              <w:ind w:firstLineChars="0" w:firstLine="0"/>
              <w:jc w:val="left"/>
              <w:rPr>
                <w:rFonts w:ascii="黑体" w:eastAsia="黑体" w:hAnsi="黑体" w:hint="eastAsia"/>
                <w:sz w:val="18"/>
                <w:szCs w:val="18"/>
              </w:rPr>
            </w:pPr>
            <w:r>
              <w:rPr>
                <w:rFonts w:ascii="黑体" w:eastAsia="黑体" w:hAnsi="黑体" w:hint="eastAsia"/>
                <w:sz w:val="18"/>
                <w:szCs w:val="18"/>
              </w:rPr>
              <w:t>注:</w:t>
            </w:r>
            <w:r w:rsidR="001436EA" w:rsidRPr="001436EA">
              <w:rPr>
                <w:rFonts w:asciiTheme="minorHAnsi" w:eastAsiaTheme="minorEastAsia" w:hAnsiTheme="minorHAnsi" w:cstheme="minorBidi"/>
                <w:color w:val="000000"/>
                <w:kern w:val="2"/>
                <w:sz w:val="18"/>
                <w:szCs w:val="18"/>
              </w:rPr>
              <w:t xml:space="preserve"> </w:t>
            </w:r>
            <w:r w:rsidR="001436EA" w:rsidRPr="001436EA">
              <w:rPr>
                <w:rFonts w:hAnsi="宋体" w:cs="宋体"/>
                <w:sz w:val="18"/>
                <w:szCs w:val="18"/>
              </w:rPr>
              <w:t>“</w:t>
            </w:r>
            <w:r w:rsidR="001436EA" w:rsidRPr="001436EA">
              <w:rPr>
                <w:rFonts w:hAnsi="宋体" w:cs="宋体"/>
                <w:b/>
                <w:sz w:val="18"/>
                <w:szCs w:val="18"/>
              </w:rPr>
              <w:t>—”</w:t>
            </w:r>
            <w:r w:rsidR="001436EA" w:rsidRPr="001436EA">
              <w:rPr>
                <w:rFonts w:hAnsi="宋体" w:cs="宋体"/>
                <w:sz w:val="18"/>
                <w:szCs w:val="18"/>
              </w:rPr>
              <w:t>表示对该杂质元素无要求。</w:t>
            </w:r>
          </w:p>
        </w:tc>
      </w:tr>
      <w:tr w:rsidR="00877326" w14:paraId="2E29187C" w14:textId="77777777">
        <w:trPr>
          <w:jc w:val="center"/>
        </w:trPr>
        <w:tc>
          <w:tcPr>
            <w:tcW w:w="9712" w:type="dxa"/>
            <w:gridSpan w:val="13"/>
            <w:tcBorders>
              <w:left w:val="single" w:sz="8" w:space="0" w:color="auto"/>
              <w:bottom w:val="single" w:sz="8" w:space="0" w:color="auto"/>
              <w:right w:val="single" w:sz="8" w:space="0" w:color="auto"/>
            </w:tcBorders>
            <w:vAlign w:val="center"/>
          </w:tcPr>
          <w:p w14:paraId="2E5CB70F" w14:textId="77777777" w:rsidR="00877326" w:rsidRDefault="00000000">
            <w:pPr>
              <w:pStyle w:val="affb"/>
              <w:ind w:firstLineChars="100" w:firstLine="180"/>
              <w:jc w:val="left"/>
              <w:rPr>
                <w:rFonts w:hAnsi="宋体" w:cs="宋体" w:hint="eastAsia"/>
                <w:sz w:val="18"/>
                <w:szCs w:val="18"/>
                <w:vertAlign w:val="superscript"/>
              </w:rPr>
            </w:pPr>
            <w:r>
              <w:rPr>
                <w:rFonts w:hAnsi="宋体" w:cs="宋体" w:hint="eastAsia"/>
                <w:sz w:val="18"/>
                <w:szCs w:val="18"/>
                <w:vertAlign w:val="superscript"/>
              </w:rPr>
              <w:t>a</w:t>
            </w:r>
            <w:r>
              <w:rPr>
                <w:rFonts w:hAnsi="宋体" w:cs="宋体" w:hint="eastAsia"/>
                <w:sz w:val="18"/>
                <w:szCs w:val="18"/>
              </w:rPr>
              <w:t>杂质元素总和为表中所列杂质含量实测值之</w:t>
            </w:r>
            <w:proofErr w:type="gramStart"/>
            <w:r>
              <w:rPr>
                <w:rFonts w:hAnsi="宋体" w:cs="宋体" w:hint="eastAsia"/>
                <w:sz w:val="18"/>
                <w:szCs w:val="18"/>
              </w:rPr>
              <w:t>和</w:t>
            </w:r>
            <w:proofErr w:type="gramEnd"/>
            <w:r>
              <w:rPr>
                <w:rFonts w:hAnsi="宋体" w:cs="宋体" w:hint="eastAsia"/>
                <w:sz w:val="18"/>
                <w:szCs w:val="18"/>
              </w:rPr>
              <w:t>。</w:t>
            </w:r>
          </w:p>
        </w:tc>
      </w:tr>
      <w:bookmarkEnd w:id="20"/>
    </w:tbl>
    <w:p w14:paraId="3C1105F2" w14:textId="77777777" w:rsidR="00877326" w:rsidRDefault="00877326">
      <w:pPr>
        <w:pStyle w:val="affb"/>
        <w:ind w:firstLineChars="0" w:firstLine="0"/>
        <w:rPr>
          <w:rFonts w:ascii="黑体" w:eastAsia="黑体" w:hAnsi="黑体" w:hint="eastAsia"/>
          <w:szCs w:val="21"/>
        </w:rPr>
      </w:pPr>
    </w:p>
    <w:p w14:paraId="741DE90E" w14:textId="25255748" w:rsidR="00877326" w:rsidRDefault="00000000">
      <w:pPr>
        <w:pStyle w:val="3"/>
        <w:rPr>
          <w:rFonts w:ascii="黑体" w:eastAsia="黑体" w:hAnsi="黑体"/>
          <w:b w:val="0"/>
          <w:sz w:val="21"/>
          <w:szCs w:val="21"/>
        </w:rPr>
      </w:pPr>
      <w:r>
        <w:rPr>
          <w:rFonts w:ascii="黑体" w:eastAsia="黑体" w:hAnsi="黑体"/>
          <w:b w:val="0"/>
          <w:sz w:val="21"/>
          <w:szCs w:val="21"/>
        </w:rPr>
        <w:t>5</w:t>
      </w:r>
      <w:r>
        <w:rPr>
          <w:rFonts w:ascii="黑体" w:eastAsia="黑体" w:hAnsi="黑体" w:hint="default"/>
          <w:b w:val="0"/>
          <w:sz w:val="21"/>
          <w:szCs w:val="21"/>
        </w:rPr>
        <w:t>.</w:t>
      </w:r>
      <w:r>
        <w:rPr>
          <w:rFonts w:ascii="黑体" w:eastAsia="黑体" w:hAnsi="黑体"/>
          <w:b w:val="0"/>
          <w:sz w:val="21"/>
          <w:szCs w:val="21"/>
        </w:rPr>
        <w:t>2</w:t>
      </w:r>
      <w:r>
        <w:rPr>
          <w:rFonts w:ascii="黑体" w:eastAsia="黑体" w:hAnsi="黑体" w:hint="default"/>
          <w:b w:val="0"/>
          <w:sz w:val="21"/>
          <w:szCs w:val="21"/>
        </w:rPr>
        <w:t xml:space="preserve"> </w:t>
      </w:r>
      <w:r w:rsidR="000B1E9B">
        <w:rPr>
          <w:rFonts w:ascii="黑体" w:eastAsia="黑体" w:hAnsi="黑体"/>
          <w:b w:val="0"/>
          <w:sz w:val="21"/>
          <w:szCs w:val="21"/>
        </w:rPr>
        <w:t>外形尺寸及其允许偏差</w:t>
      </w:r>
    </w:p>
    <w:p w14:paraId="6ADB2238" w14:textId="101FBCC1" w:rsidR="00BE56A3" w:rsidRDefault="00C20415" w:rsidP="00FE320D">
      <w:pPr>
        <w:pStyle w:val="affb"/>
        <w:ind w:firstLine="420"/>
      </w:pPr>
      <w:proofErr w:type="gramStart"/>
      <w:r>
        <w:rPr>
          <w:rFonts w:hAnsi="宋体" w:hint="eastAsia"/>
          <w:bCs/>
          <w:szCs w:val="21"/>
        </w:rPr>
        <w:t>锡及锡</w:t>
      </w:r>
      <w:proofErr w:type="gramEnd"/>
      <w:r>
        <w:rPr>
          <w:rFonts w:hAnsi="宋体" w:hint="eastAsia"/>
          <w:bCs/>
          <w:szCs w:val="21"/>
        </w:rPr>
        <w:t>合金产品的外形尺寸应符合表</w:t>
      </w:r>
      <w:r w:rsidR="00FE320D">
        <w:rPr>
          <w:rFonts w:hAnsi="宋体" w:hint="eastAsia"/>
          <w:bCs/>
          <w:szCs w:val="21"/>
        </w:rPr>
        <w:t>1</w:t>
      </w:r>
      <w:r>
        <w:rPr>
          <w:rFonts w:hAnsi="宋体" w:hint="eastAsia"/>
          <w:bCs/>
          <w:szCs w:val="21"/>
        </w:rPr>
        <w:t>的规定。</w:t>
      </w:r>
      <w:bookmarkStart w:id="21" w:name="OLE_LINK12"/>
      <w:r w:rsidR="001436EA">
        <w:rPr>
          <w:rFonts w:hint="eastAsia"/>
        </w:rPr>
        <w:t>需方对外形尺寸及其允许偏差有特殊要求时，由供需双方协商，并在订货单中注明。</w:t>
      </w:r>
      <w:bookmarkEnd w:id="21"/>
    </w:p>
    <w:p w14:paraId="44B10FDE" w14:textId="7FF225E1" w:rsidR="00877326" w:rsidRPr="00D32DDC" w:rsidRDefault="00000000" w:rsidP="006E5184">
      <w:pPr>
        <w:pStyle w:val="affb"/>
        <w:ind w:firstLine="420"/>
      </w:pPr>
      <w:r>
        <w:rPr>
          <w:rFonts w:hAnsi="宋体" w:hint="eastAsia"/>
          <w:bCs/>
          <w:szCs w:val="21"/>
        </w:rPr>
        <w:t>产品的尺寸允许偏差应符合表</w:t>
      </w:r>
      <w:r w:rsidR="00D32DDC">
        <w:rPr>
          <w:rFonts w:hAnsi="宋体" w:hint="eastAsia"/>
          <w:bCs/>
          <w:szCs w:val="21"/>
        </w:rPr>
        <w:t>5</w:t>
      </w:r>
      <w:r>
        <w:rPr>
          <w:rFonts w:hAnsi="宋体" w:hint="eastAsia"/>
          <w:bCs/>
          <w:szCs w:val="21"/>
        </w:rPr>
        <w:t>的规定。</w:t>
      </w:r>
      <w:r w:rsidR="00D32DDC">
        <w:rPr>
          <w:rFonts w:hint="eastAsia"/>
        </w:rPr>
        <w:t>需方对外形尺寸及其允许偏差有特殊要求时，由供需双方协商，并在订货单中注明。</w:t>
      </w:r>
    </w:p>
    <w:p w14:paraId="57BA9DB3" w14:textId="0CC56A36" w:rsidR="00877326" w:rsidRDefault="00000000">
      <w:pPr>
        <w:jc w:val="center"/>
        <w:rPr>
          <w:rFonts w:ascii="黑体" w:eastAsia="黑体" w:hAnsi="黑体" w:hint="eastAsia"/>
          <w:sz w:val="21"/>
          <w:szCs w:val="21"/>
        </w:rPr>
      </w:pPr>
      <w:r>
        <w:rPr>
          <w:rFonts w:ascii="黑体" w:eastAsia="黑体" w:hAnsi="黑体" w:hint="eastAsia"/>
          <w:sz w:val="21"/>
          <w:szCs w:val="21"/>
        </w:rPr>
        <w:t>表</w:t>
      </w:r>
      <w:r w:rsidR="006E5184">
        <w:rPr>
          <w:rFonts w:ascii="黑体" w:eastAsia="黑体" w:hAnsi="黑体" w:hint="eastAsia"/>
          <w:sz w:val="21"/>
          <w:szCs w:val="21"/>
        </w:rPr>
        <w:t xml:space="preserve">4  </w:t>
      </w:r>
      <w:r>
        <w:rPr>
          <w:rFonts w:ascii="黑体" w:eastAsia="黑体" w:hAnsi="黑体" w:hint="eastAsia"/>
          <w:sz w:val="21"/>
          <w:szCs w:val="21"/>
        </w:rPr>
        <w:t>尺寸允许偏差</w:t>
      </w:r>
    </w:p>
    <w:p w14:paraId="2D40C501" w14:textId="77777777" w:rsidR="00877326" w:rsidRDefault="00000000" w:rsidP="006E5184">
      <w:pPr>
        <w:ind w:right="720"/>
        <w:jc w:val="right"/>
        <w:rPr>
          <w:rFonts w:asciiTheme="minorEastAsia" w:hAnsiTheme="minorEastAsia" w:hint="eastAsia"/>
          <w:sz w:val="18"/>
          <w:szCs w:val="21"/>
        </w:rPr>
      </w:pPr>
      <w:r>
        <w:rPr>
          <w:rFonts w:asciiTheme="minorEastAsia" w:hAnsiTheme="minorEastAsia" w:hint="eastAsia"/>
          <w:sz w:val="18"/>
          <w:szCs w:val="21"/>
        </w:rPr>
        <w:t>单位为毫米</w:t>
      </w:r>
    </w:p>
    <w:tbl>
      <w:tblPr>
        <w:tblStyle w:val="af0"/>
        <w:tblW w:w="0" w:type="auto"/>
        <w:jc w:val="center"/>
        <w:tblLook w:val="04A0" w:firstRow="1" w:lastRow="0" w:firstColumn="1" w:lastColumn="0" w:noHBand="0" w:noVBand="1"/>
      </w:tblPr>
      <w:tblGrid>
        <w:gridCol w:w="1992"/>
        <w:gridCol w:w="1843"/>
        <w:gridCol w:w="2126"/>
        <w:gridCol w:w="2268"/>
      </w:tblGrid>
      <w:tr w:rsidR="006E5184" w14:paraId="50FF0B7A" w14:textId="77777777" w:rsidTr="006E5184">
        <w:trPr>
          <w:jc w:val="center"/>
        </w:trPr>
        <w:tc>
          <w:tcPr>
            <w:tcW w:w="3835" w:type="dxa"/>
            <w:gridSpan w:val="2"/>
          </w:tcPr>
          <w:p w14:paraId="2E19CC18" w14:textId="2FE81FE7" w:rsidR="006E5184" w:rsidRPr="006A60A2" w:rsidRDefault="006E5184">
            <w:pPr>
              <w:jc w:val="center"/>
              <w:rPr>
                <w:rFonts w:ascii="Times New Roman" w:eastAsia="宋体" w:hAnsi="Times New Roman" w:cs="Times New Roman"/>
                <w:sz w:val="18"/>
                <w:szCs w:val="18"/>
              </w:rPr>
            </w:pPr>
            <w:r w:rsidRPr="006A60A2">
              <w:rPr>
                <w:rFonts w:ascii="Times New Roman" w:eastAsia="宋体" w:hAnsi="Times New Roman" w:cs="Times New Roman" w:hint="eastAsia"/>
                <w:sz w:val="18"/>
                <w:szCs w:val="18"/>
              </w:rPr>
              <w:t>片状</w:t>
            </w:r>
          </w:p>
        </w:tc>
        <w:tc>
          <w:tcPr>
            <w:tcW w:w="4394" w:type="dxa"/>
            <w:gridSpan w:val="2"/>
          </w:tcPr>
          <w:p w14:paraId="2EB781E5" w14:textId="77777777" w:rsidR="006E5184" w:rsidRPr="006A60A2" w:rsidRDefault="006E5184">
            <w:pPr>
              <w:jc w:val="center"/>
              <w:rPr>
                <w:rFonts w:ascii="Times New Roman" w:eastAsia="宋体" w:hAnsi="Times New Roman" w:cs="Times New Roman"/>
                <w:sz w:val="18"/>
                <w:szCs w:val="18"/>
              </w:rPr>
            </w:pPr>
            <w:r w:rsidRPr="006A60A2">
              <w:rPr>
                <w:rFonts w:ascii="Times New Roman" w:eastAsia="宋体" w:hAnsi="Times New Roman" w:cs="Times New Roman" w:hint="eastAsia"/>
                <w:sz w:val="18"/>
                <w:szCs w:val="18"/>
              </w:rPr>
              <w:t>柱状</w:t>
            </w:r>
          </w:p>
        </w:tc>
      </w:tr>
      <w:tr w:rsidR="006E5184" w14:paraId="7B276086" w14:textId="77777777" w:rsidTr="006E5184">
        <w:trPr>
          <w:jc w:val="center"/>
        </w:trPr>
        <w:tc>
          <w:tcPr>
            <w:tcW w:w="1992" w:type="dxa"/>
          </w:tcPr>
          <w:p w14:paraId="2D9ECA21" w14:textId="2E6F9DA8" w:rsidR="006E5184" w:rsidRPr="0029525E" w:rsidRDefault="006E5184">
            <w:pPr>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a</w:t>
            </w:r>
          </w:p>
        </w:tc>
        <w:tc>
          <w:tcPr>
            <w:tcW w:w="1843" w:type="dxa"/>
          </w:tcPr>
          <w:p w14:paraId="52ABC834" w14:textId="49555F05" w:rsidR="006E5184" w:rsidRPr="0029525E" w:rsidRDefault="006E5184">
            <w:pPr>
              <w:jc w:val="center"/>
              <w:rPr>
                <w:rFonts w:ascii="Times New Roman" w:eastAsia="宋体" w:hAnsi="Times New Roman" w:cs="Times New Roman"/>
                <w:sz w:val="18"/>
                <w:szCs w:val="18"/>
              </w:rPr>
            </w:pPr>
            <w:r>
              <w:rPr>
                <w:rFonts w:ascii="Times New Roman" w:eastAsia="宋体" w:hAnsi="Times New Roman" w:cs="Times New Roman" w:hint="eastAsia"/>
                <w:sz w:val="18"/>
                <w:szCs w:val="18"/>
              </w:rPr>
              <w:t>t</w:t>
            </w:r>
          </w:p>
        </w:tc>
        <w:tc>
          <w:tcPr>
            <w:tcW w:w="2126" w:type="dxa"/>
          </w:tcPr>
          <w:p w14:paraId="232C4A1C" w14:textId="5F404E16" w:rsidR="006E5184" w:rsidRPr="0029525E" w:rsidRDefault="006E5184">
            <w:pPr>
              <w:jc w:val="center"/>
              <w:rPr>
                <w:rFonts w:ascii="Times New Roman" w:eastAsia="宋体" w:hAnsi="Times New Roman" w:cs="Times New Roman"/>
                <w:sz w:val="18"/>
                <w:szCs w:val="18"/>
              </w:rPr>
            </w:pPr>
            <w:r w:rsidRPr="006E09A5">
              <w:rPr>
                <w:rFonts w:ascii="Times New Roman"/>
                <w:i/>
                <w:iCs/>
                <w:sz w:val="18"/>
                <w:szCs w:val="18"/>
              </w:rPr>
              <w:t>d</w:t>
            </w:r>
          </w:p>
        </w:tc>
        <w:tc>
          <w:tcPr>
            <w:tcW w:w="2268" w:type="dxa"/>
          </w:tcPr>
          <w:p w14:paraId="7523D821" w14:textId="7F1E1B5D" w:rsidR="006E5184" w:rsidRPr="0029525E" w:rsidRDefault="006E5184">
            <w:pPr>
              <w:jc w:val="center"/>
              <w:rPr>
                <w:rFonts w:ascii="Times New Roman" w:eastAsia="宋体" w:hAnsi="Times New Roman" w:cs="Times New Roman"/>
                <w:sz w:val="18"/>
                <w:szCs w:val="18"/>
              </w:rPr>
            </w:pPr>
            <w:r w:rsidRPr="00D32DDC">
              <w:rPr>
                <w:rFonts w:ascii="Times New Roman" w:eastAsia="宋体" w:hAnsi="Times New Roman" w:cs="Times New Roman"/>
                <w:i/>
                <w:iCs/>
                <w:sz w:val="18"/>
                <w:szCs w:val="18"/>
              </w:rPr>
              <w:t>l</w:t>
            </w:r>
          </w:p>
        </w:tc>
      </w:tr>
      <w:tr w:rsidR="006E5184" w14:paraId="7B1AA28F" w14:textId="77777777" w:rsidTr="006E5184">
        <w:trPr>
          <w:jc w:val="center"/>
        </w:trPr>
        <w:tc>
          <w:tcPr>
            <w:tcW w:w="1992" w:type="dxa"/>
          </w:tcPr>
          <w:p w14:paraId="3F467E45" w14:textId="77777777" w:rsidR="006E5184" w:rsidRPr="006A60A2" w:rsidRDefault="006E5184" w:rsidP="00BE56A3">
            <w:pPr>
              <w:jc w:val="center"/>
              <w:rPr>
                <w:rFonts w:ascii="Times New Roman" w:eastAsia="宋体" w:hAnsi="Times New Roman" w:cs="Times New Roman"/>
                <w:sz w:val="18"/>
                <w:szCs w:val="18"/>
              </w:rPr>
            </w:pPr>
            <w:r w:rsidRPr="006A60A2">
              <w:rPr>
                <w:rFonts w:ascii="Times New Roman" w:eastAsia="宋体" w:hAnsi="Times New Roman" w:cs="Times New Roman" w:hint="eastAsia"/>
                <w:sz w:val="18"/>
                <w:szCs w:val="18"/>
              </w:rPr>
              <w:t>±</w:t>
            </w:r>
            <w:r w:rsidRPr="006A60A2">
              <w:rPr>
                <w:rFonts w:ascii="Times New Roman" w:eastAsia="宋体" w:hAnsi="Times New Roman" w:cs="Times New Roman" w:hint="eastAsia"/>
                <w:sz w:val="18"/>
                <w:szCs w:val="18"/>
              </w:rPr>
              <w:t>0.5</w:t>
            </w:r>
          </w:p>
        </w:tc>
        <w:tc>
          <w:tcPr>
            <w:tcW w:w="1843" w:type="dxa"/>
          </w:tcPr>
          <w:p w14:paraId="1BAE3B66" w14:textId="77777777" w:rsidR="006E5184" w:rsidRPr="006A60A2" w:rsidRDefault="006E5184" w:rsidP="00BE56A3">
            <w:pPr>
              <w:jc w:val="center"/>
              <w:rPr>
                <w:rFonts w:ascii="Times New Roman" w:eastAsia="宋体" w:hAnsi="Times New Roman" w:cs="Times New Roman"/>
                <w:sz w:val="18"/>
                <w:szCs w:val="18"/>
              </w:rPr>
            </w:pPr>
            <w:r w:rsidRPr="006A60A2">
              <w:rPr>
                <w:rFonts w:ascii="Times New Roman" w:eastAsia="宋体" w:hAnsi="Times New Roman" w:cs="Times New Roman" w:hint="eastAsia"/>
                <w:sz w:val="18"/>
                <w:szCs w:val="18"/>
              </w:rPr>
              <w:t>±</w:t>
            </w:r>
            <w:r w:rsidRPr="006A60A2">
              <w:rPr>
                <w:rFonts w:ascii="Times New Roman" w:eastAsia="宋体" w:hAnsi="Times New Roman" w:cs="Times New Roman" w:hint="eastAsia"/>
                <w:sz w:val="18"/>
                <w:szCs w:val="18"/>
              </w:rPr>
              <w:t>0.2</w:t>
            </w:r>
          </w:p>
        </w:tc>
        <w:tc>
          <w:tcPr>
            <w:tcW w:w="2126" w:type="dxa"/>
          </w:tcPr>
          <w:p w14:paraId="06298862" w14:textId="77777777" w:rsidR="006E5184" w:rsidRPr="006A60A2" w:rsidRDefault="006E5184" w:rsidP="00BE56A3">
            <w:pPr>
              <w:jc w:val="center"/>
              <w:rPr>
                <w:rFonts w:ascii="Times New Roman" w:eastAsia="宋体" w:hAnsi="Times New Roman" w:cs="Times New Roman"/>
                <w:sz w:val="18"/>
                <w:szCs w:val="18"/>
              </w:rPr>
            </w:pPr>
            <w:r w:rsidRPr="006A60A2">
              <w:rPr>
                <w:rFonts w:ascii="Times New Roman" w:eastAsia="宋体" w:hAnsi="Times New Roman" w:cs="Times New Roman" w:hint="eastAsia"/>
                <w:sz w:val="18"/>
                <w:szCs w:val="18"/>
              </w:rPr>
              <w:t>±</w:t>
            </w:r>
            <w:r w:rsidRPr="006A60A2">
              <w:rPr>
                <w:rFonts w:ascii="Times New Roman" w:eastAsia="宋体" w:hAnsi="Times New Roman" w:cs="Times New Roman" w:hint="eastAsia"/>
                <w:sz w:val="18"/>
                <w:szCs w:val="18"/>
              </w:rPr>
              <w:t>0.2</w:t>
            </w:r>
          </w:p>
        </w:tc>
        <w:tc>
          <w:tcPr>
            <w:tcW w:w="2268" w:type="dxa"/>
          </w:tcPr>
          <w:p w14:paraId="0261C04B" w14:textId="77777777" w:rsidR="006E5184" w:rsidRPr="006A60A2" w:rsidRDefault="006E5184" w:rsidP="00BE56A3">
            <w:pPr>
              <w:jc w:val="center"/>
              <w:rPr>
                <w:rFonts w:ascii="Times New Roman" w:eastAsia="宋体" w:hAnsi="Times New Roman" w:cs="Times New Roman"/>
                <w:sz w:val="18"/>
                <w:szCs w:val="18"/>
              </w:rPr>
            </w:pPr>
            <w:r w:rsidRPr="006A60A2">
              <w:rPr>
                <w:rFonts w:ascii="Times New Roman" w:eastAsia="宋体" w:hAnsi="Times New Roman" w:cs="Times New Roman" w:hint="eastAsia"/>
                <w:sz w:val="18"/>
                <w:szCs w:val="18"/>
              </w:rPr>
              <w:t>±</w:t>
            </w:r>
            <w:r w:rsidRPr="006A60A2">
              <w:rPr>
                <w:rFonts w:ascii="Times New Roman" w:eastAsia="宋体" w:hAnsi="Times New Roman" w:cs="Times New Roman" w:hint="eastAsia"/>
                <w:sz w:val="18"/>
                <w:szCs w:val="18"/>
              </w:rPr>
              <w:t>0.5</w:t>
            </w:r>
          </w:p>
        </w:tc>
      </w:tr>
    </w:tbl>
    <w:p w14:paraId="2F7A5FC7" w14:textId="77777777" w:rsidR="00877326" w:rsidRDefault="00877326">
      <w:pPr>
        <w:jc w:val="right"/>
        <w:rPr>
          <w:rFonts w:asciiTheme="minorEastAsia" w:hAnsiTheme="minorEastAsia" w:hint="eastAsia"/>
          <w:sz w:val="18"/>
          <w:szCs w:val="21"/>
        </w:rPr>
      </w:pPr>
    </w:p>
    <w:p w14:paraId="04B92D7D" w14:textId="77777777" w:rsidR="00877326" w:rsidRDefault="00000000">
      <w:pPr>
        <w:spacing w:line="360" w:lineRule="auto"/>
        <w:rPr>
          <w:rFonts w:ascii="黑体" w:eastAsia="黑体" w:hAnsi="黑体" w:hint="eastAsia"/>
          <w:b/>
          <w:sz w:val="21"/>
          <w:szCs w:val="21"/>
        </w:rPr>
      </w:pPr>
      <w:r>
        <w:rPr>
          <w:rFonts w:ascii="黑体" w:eastAsia="黑体" w:hAnsi="黑体" w:hint="eastAsia"/>
          <w:sz w:val="21"/>
          <w:szCs w:val="21"/>
        </w:rPr>
        <w:t>5</w:t>
      </w:r>
      <w:r>
        <w:rPr>
          <w:rFonts w:ascii="黑体" w:eastAsia="黑体" w:hAnsi="黑体"/>
          <w:sz w:val="21"/>
          <w:szCs w:val="21"/>
        </w:rPr>
        <w:t>.</w:t>
      </w:r>
      <w:r>
        <w:rPr>
          <w:rFonts w:ascii="黑体" w:eastAsia="黑体" w:hAnsi="黑体" w:hint="eastAsia"/>
          <w:sz w:val="21"/>
          <w:szCs w:val="21"/>
        </w:rPr>
        <w:t>3</w:t>
      </w:r>
      <w:r>
        <w:rPr>
          <w:rFonts w:ascii="黑体" w:eastAsia="黑体" w:hAnsi="黑体"/>
          <w:sz w:val="21"/>
          <w:szCs w:val="21"/>
        </w:rPr>
        <w:t xml:space="preserve"> 外观质量</w:t>
      </w:r>
    </w:p>
    <w:p w14:paraId="4F12BFDE" w14:textId="434543B4" w:rsidR="00877326" w:rsidRDefault="00000000">
      <w:pPr>
        <w:spacing w:line="360" w:lineRule="auto"/>
        <w:rPr>
          <w:rFonts w:ascii="宋体" w:eastAsia="宋体" w:hAnsi="宋体" w:hint="eastAsia"/>
          <w:sz w:val="21"/>
          <w:szCs w:val="21"/>
        </w:rPr>
      </w:pPr>
      <w:r>
        <w:rPr>
          <w:rFonts w:ascii="黑体" w:eastAsia="黑体" w:hAnsi="黑体" w:hint="eastAsia"/>
          <w:sz w:val="21"/>
          <w:szCs w:val="21"/>
        </w:rPr>
        <w:t>5.</w:t>
      </w:r>
      <w:r w:rsidR="00EE454D">
        <w:rPr>
          <w:rFonts w:ascii="黑体" w:eastAsia="黑体" w:hAnsi="黑体" w:hint="eastAsia"/>
          <w:sz w:val="21"/>
          <w:szCs w:val="21"/>
        </w:rPr>
        <w:t>3</w:t>
      </w:r>
      <w:r>
        <w:rPr>
          <w:rFonts w:ascii="黑体" w:eastAsia="黑体" w:hAnsi="黑体" w:hint="eastAsia"/>
          <w:sz w:val="21"/>
          <w:szCs w:val="21"/>
        </w:rPr>
        <w:t>.1</w:t>
      </w:r>
      <w:r>
        <w:rPr>
          <w:rFonts w:ascii="黑体" w:eastAsia="黑体" w:hAnsi="黑体"/>
          <w:sz w:val="21"/>
          <w:szCs w:val="21"/>
        </w:rPr>
        <w:t xml:space="preserve">  </w:t>
      </w:r>
      <w:r>
        <w:rPr>
          <w:rFonts w:ascii="宋体" w:eastAsia="宋体" w:hAnsi="宋体" w:hint="eastAsia"/>
          <w:sz w:val="21"/>
          <w:szCs w:val="21"/>
        </w:rPr>
        <w:t>产品表面应平整、边角完整，无飞边、毛刺、夹杂和裂纹等缺陷。</w:t>
      </w:r>
    </w:p>
    <w:p w14:paraId="1D578EFA" w14:textId="37B96439" w:rsidR="00877326" w:rsidRDefault="00000000">
      <w:pPr>
        <w:spacing w:line="360" w:lineRule="auto"/>
        <w:rPr>
          <w:rFonts w:ascii="宋体" w:eastAsia="宋体" w:hAnsi="宋体" w:hint="eastAsia"/>
          <w:sz w:val="21"/>
          <w:szCs w:val="21"/>
        </w:rPr>
      </w:pPr>
      <w:r>
        <w:rPr>
          <w:rFonts w:ascii="黑体" w:eastAsia="黑体" w:hAnsi="黑体" w:hint="eastAsia"/>
          <w:sz w:val="21"/>
          <w:szCs w:val="21"/>
        </w:rPr>
        <w:t>5.</w:t>
      </w:r>
      <w:r w:rsidR="00EE454D">
        <w:rPr>
          <w:rFonts w:ascii="黑体" w:eastAsia="黑体" w:hAnsi="黑体" w:hint="eastAsia"/>
          <w:sz w:val="21"/>
          <w:szCs w:val="21"/>
        </w:rPr>
        <w:t>3</w:t>
      </w:r>
      <w:r>
        <w:rPr>
          <w:rFonts w:ascii="黑体" w:eastAsia="黑体" w:hAnsi="黑体" w:hint="eastAsia"/>
          <w:sz w:val="21"/>
          <w:szCs w:val="21"/>
        </w:rPr>
        <w:t>.2</w:t>
      </w:r>
      <w:r>
        <w:rPr>
          <w:rFonts w:ascii="黑体" w:eastAsia="黑体" w:hAnsi="黑体"/>
          <w:sz w:val="21"/>
          <w:szCs w:val="21"/>
        </w:rPr>
        <w:t xml:space="preserve">  </w:t>
      </w:r>
      <w:r>
        <w:rPr>
          <w:rFonts w:ascii="宋体" w:eastAsia="宋体" w:hAnsi="宋体" w:hint="eastAsia"/>
          <w:sz w:val="21"/>
          <w:szCs w:val="21"/>
        </w:rPr>
        <w:t>产品表面应清洁，无油污和锈蚀；应无颗粒附加物和其他玷污。</w:t>
      </w:r>
    </w:p>
    <w:p w14:paraId="4314D2CE" w14:textId="01411FE5" w:rsidR="00877326" w:rsidRDefault="00000000">
      <w:pPr>
        <w:spacing w:line="360" w:lineRule="auto"/>
        <w:rPr>
          <w:rFonts w:ascii="宋体" w:eastAsia="宋体" w:hAnsi="宋体" w:hint="eastAsia"/>
          <w:sz w:val="21"/>
          <w:szCs w:val="21"/>
        </w:rPr>
      </w:pPr>
      <w:r>
        <w:rPr>
          <w:rFonts w:ascii="黑体" w:eastAsia="黑体" w:hAnsi="黑体" w:hint="eastAsia"/>
          <w:sz w:val="21"/>
          <w:szCs w:val="21"/>
        </w:rPr>
        <w:t>5.</w:t>
      </w:r>
      <w:r w:rsidR="00EE454D">
        <w:rPr>
          <w:rFonts w:ascii="黑体" w:eastAsia="黑体" w:hAnsi="黑体" w:hint="eastAsia"/>
          <w:sz w:val="21"/>
          <w:szCs w:val="21"/>
        </w:rPr>
        <w:t>3</w:t>
      </w:r>
      <w:r>
        <w:rPr>
          <w:rFonts w:ascii="黑体" w:eastAsia="黑体" w:hAnsi="黑体" w:hint="eastAsia"/>
          <w:sz w:val="21"/>
          <w:szCs w:val="21"/>
        </w:rPr>
        <w:t>.3</w:t>
      </w:r>
      <w:r>
        <w:rPr>
          <w:rFonts w:ascii="黑体" w:eastAsia="黑体" w:hAnsi="黑体"/>
          <w:sz w:val="21"/>
          <w:szCs w:val="21"/>
        </w:rPr>
        <w:t xml:space="preserve">  </w:t>
      </w:r>
      <w:r>
        <w:rPr>
          <w:rFonts w:ascii="宋体" w:eastAsia="宋体" w:hAnsi="宋体" w:hint="eastAsia"/>
          <w:sz w:val="21"/>
          <w:szCs w:val="21"/>
        </w:rPr>
        <w:t>产品端面或表面允许有轻微的冲、剪、裁等痕迹。</w:t>
      </w:r>
    </w:p>
    <w:p w14:paraId="10E7F557" w14:textId="77777777" w:rsidR="00877326" w:rsidRDefault="00000000">
      <w:pPr>
        <w:pStyle w:val="2"/>
        <w:rPr>
          <w:b w:val="0"/>
        </w:rPr>
      </w:pPr>
      <w:r>
        <w:rPr>
          <w:rFonts w:hint="eastAsia"/>
          <w:b w:val="0"/>
        </w:rPr>
        <w:t xml:space="preserve">6  </w:t>
      </w:r>
      <w:r>
        <w:rPr>
          <w:rFonts w:hint="eastAsia"/>
          <w:b w:val="0"/>
        </w:rPr>
        <w:t>试验方法</w:t>
      </w:r>
    </w:p>
    <w:p w14:paraId="2DBBCF8A" w14:textId="77777777" w:rsidR="00877326" w:rsidRDefault="00000000">
      <w:pPr>
        <w:rPr>
          <w:rFonts w:ascii="黑体" w:eastAsia="黑体" w:hAnsi="黑体" w:hint="eastAsia"/>
          <w:sz w:val="21"/>
          <w:szCs w:val="21"/>
        </w:rPr>
      </w:pPr>
      <w:r>
        <w:rPr>
          <w:rFonts w:ascii="黑体" w:eastAsia="黑体" w:hAnsi="黑体" w:hint="eastAsia"/>
          <w:sz w:val="21"/>
          <w:szCs w:val="21"/>
        </w:rPr>
        <w:t>6</w:t>
      </w:r>
      <w:r>
        <w:rPr>
          <w:rFonts w:ascii="黑体" w:eastAsia="黑体" w:hAnsi="黑体"/>
          <w:sz w:val="21"/>
          <w:szCs w:val="21"/>
        </w:rPr>
        <w:t>.1</w:t>
      </w:r>
      <w:r>
        <w:rPr>
          <w:rFonts w:ascii="黑体" w:eastAsia="黑体" w:hAnsi="黑体" w:hint="eastAsia"/>
          <w:sz w:val="21"/>
          <w:szCs w:val="21"/>
        </w:rPr>
        <w:t xml:space="preserve"> 化学成分  </w:t>
      </w:r>
    </w:p>
    <w:p w14:paraId="1915BF2C" w14:textId="5689F4E6" w:rsidR="00877326" w:rsidRDefault="00000000">
      <w:pPr>
        <w:rPr>
          <w:rFonts w:asciiTheme="majorEastAsia" w:eastAsiaTheme="majorEastAsia" w:hAnsiTheme="majorEastAsia" w:hint="eastAsia"/>
          <w:sz w:val="21"/>
          <w:szCs w:val="21"/>
        </w:rPr>
      </w:pPr>
      <w:r>
        <w:rPr>
          <w:rFonts w:ascii="黑体" w:eastAsia="黑体" w:hAnsi="黑体" w:hint="eastAsia"/>
          <w:sz w:val="21"/>
          <w:szCs w:val="21"/>
        </w:rPr>
        <w:t xml:space="preserve">6.1.1 </w:t>
      </w:r>
      <w:r>
        <w:rPr>
          <w:rFonts w:asciiTheme="majorEastAsia" w:eastAsiaTheme="majorEastAsia" w:hAnsiTheme="majorEastAsia" w:hint="eastAsia"/>
          <w:sz w:val="21"/>
          <w:szCs w:val="21"/>
        </w:rPr>
        <w:t>锡</w:t>
      </w:r>
      <w:r>
        <w:rPr>
          <w:rFonts w:asciiTheme="majorEastAsia" w:eastAsiaTheme="majorEastAsia" w:hAnsiTheme="majorEastAsia"/>
          <w:sz w:val="21"/>
          <w:szCs w:val="21"/>
        </w:rPr>
        <w:t>蒸发料中杂质元素的分析方法按</w:t>
      </w:r>
      <w:bookmarkStart w:id="22" w:name="OLE_LINK17"/>
      <w:r>
        <w:rPr>
          <w:rFonts w:asciiTheme="majorEastAsia" w:eastAsiaTheme="majorEastAsia" w:hAnsiTheme="majorEastAsia"/>
          <w:sz w:val="21"/>
          <w:szCs w:val="21"/>
        </w:rPr>
        <w:t>YS/T 36</w:t>
      </w:r>
      <w:bookmarkEnd w:id="22"/>
      <w:r>
        <w:rPr>
          <w:rFonts w:asciiTheme="majorEastAsia" w:eastAsiaTheme="majorEastAsia" w:hAnsiTheme="majorEastAsia" w:hint="eastAsia"/>
          <w:sz w:val="21"/>
          <w:szCs w:val="21"/>
        </w:rPr>
        <w:t>（所有部分）</w:t>
      </w:r>
      <w:bookmarkStart w:id="23" w:name="_Hlk164156840"/>
      <w:r>
        <w:rPr>
          <w:rFonts w:asciiTheme="majorEastAsia" w:eastAsiaTheme="majorEastAsia" w:hAnsiTheme="majorEastAsia"/>
          <w:sz w:val="21"/>
          <w:szCs w:val="21"/>
        </w:rPr>
        <w:t>的规定</w:t>
      </w:r>
      <w:r>
        <w:rPr>
          <w:rFonts w:asciiTheme="majorEastAsia" w:eastAsiaTheme="majorEastAsia" w:hAnsiTheme="majorEastAsia" w:hint="eastAsia"/>
          <w:sz w:val="21"/>
          <w:szCs w:val="21"/>
        </w:rPr>
        <w:t>进</w:t>
      </w:r>
      <w:r>
        <w:rPr>
          <w:rFonts w:asciiTheme="majorEastAsia" w:eastAsiaTheme="majorEastAsia" w:hAnsiTheme="majorEastAsia"/>
          <w:sz w:val="21"/>
          <w:szCs w:val="21"/>
        </w:rPr>
        <w:t>行</w:t>
      </w:r>
      <w:r w:rsidR="00657A69">
        <w:rPr>
          <w:rFonts w:asciiTheme="majorEastAsia" w:eastAsiaTheme="majorEastAsia" w:hAnsiTheme="majorEastAsia" w:hint="eastAsia"/>
          <w:sz w:val="21"/>
          <w:szCs w:val="21"/>
        </w:rPr>
        <w:t>或按照供需双方协商的方法进行。</w:t>
      </w:r>
      <w:r>
        <w:rPr>
          <w:rFonts w:asciiTheme="majorEastAsia" w:eastAsiaTheme="majorEastAsia" w:hAnsiTheme="majorEastAsia"/>
          <w:sz w:val="21"/>
          <w:szCs w:val="21"/>
        </w:rPr>
        <w:t>。</w:t>
      </w:r>
      <w:bookmarkEnd w:id="23"/>
    </w:p>
    <w:p w14:paraId="4D98F5E5" w14:textId="5343256F" w:rsidR="00877326" w:rsidRDefault="00000000">
      <w:pPr>
        <w:ind w:left="840" w:hangingChars="400" w:hanging="840"/>
        <w:rPr>
          <w:rFonts w:asciiTheme="majorEastAsia" w:eastAsiaTheme="majorEastAsia" w:hAnsiTheme="majorEastAsia" w:hint="eastAsia"/>
          <w:sz w:val="21"/>
          <w:szCs w:val="21"/>
        </w:rPr>
      </w:pPr>
      <w:r>
        <w:rPr>
          <w:rFonts w:ascii="黑体" w:eastAsia="黑体" w:hAnsi="黑体" w:cs="黑体"/>
          <w:sz w:val="21"/>
          <w:szCs w:val="21"/>
        </w:rPr>
        <w:t>6.1.2</w:t>
      </w:r>
      <w:r>
        <w:rPr>
          <w:rFonts w:asciiTheme="majorEastAsia" w:eastAsiaTheme="majorEastAsia" w:hAnsiTheme="majorEastAsia" w:hint="eastAsia"/>
          <w:sz w:val="21"/>
          <w:szCs w:val="21"/>
        </w:rPr>
        <w:t xml:space="preserve"> 锡合金</w:t>
      </w:r>
      <w:r>
        <w:rPr>
          <w:rFonts w:asciiTheme="majorEastAsia" w:eastAsiaTheme="majorEastAsia" w:hAnsiTheme="majorEastAsia"/>
          <w:sz w:val="21"/>
          <w:szCs w:val="21"/>
        </w:rPr>
        <w:t>蒸发料</w:t>
      </w:r>
      <w:r>
        <w:rPr>
          <w:rFonts w:asciiTheme="majorEastAsia" w:eastAsiaTheme="majorEastAsia" w:hAnsiTheme="majorEastAsia" w:hint="eastAsia"/>
          <w:sz w:val="21"/>
          <w:szCs w:val="21"/>
        </w:rPr>
        <w:t>中元素Sb的分析方法按照</w:t>
      </w:r>
      <w:bookmarkStart w:id="24" w:name="OLE_LINK18"/>
      <w:r>
        <w:rPr>
          <w:rFonts w:asciiTheme="majorEastAsia" w:eastAsiaTheme="majorEastAsia" w:hAnsiTheme="majorEastAsia" w:hint="eastAsia"/>
          <w:sz w:val="21"/>
          <w:szCs w:val="21"/>
        </w:rPr>
        <w:t>YS/T 1679</w:t>
      </w:r>
      <w:bookmarkEnd w:id="24"/>
      <w:proofErr w:type="gramStart"/>
      <w:r w:rsidR="00FE320D">
        <w:rPr>
          <w:rFonts w:ascii="宋体" w:eastAsia="宋体" w:hAnsi="宋体" w:cs="Times New Roman" w:hint="eastAsia"/>
          <w:sz w:val="21"/>
          <w:szCs w:val="21"/>
        </w:rPr>
        <w:t>锡及锡</w:t>
      </w:r>
      <w:proofErr w:type="gramEnd"/>
      <w:r w:rsidR="00FE320D">
        <w:rPr>
          <w:rFonts w:ascii="宋体" w:eastAsia="宋体" w:hAnsi="宋体" w:cs="Times New Roman" w:hint="eastAsia"/>
          <w:sz w:val="21"/>
          <w:szCs w:val="21"/>
        </w:rPr>
        <w:t>合金分析方法光</w:t>
      </w:r>
      <w:r w:rsidR="0066215F">
        <w:rPr>
          <w:rFonts w:asciiTheme="majorEastAsia" w:eastAsiaTheme="majorEastAsia" w:hAnsiTheme="majorEastAsia" w:hint="eastAsia"/>
          <w:sz w:val="21"/>
          <w:szCs w:val="21"/>
        </w:rPr>
        <w:t>与</w:t>
      </w:r>
      <w:bookmarkStart w:id="25" w:name="OLE_LINK15"/>
      <w:r w:rsidR="0066215F" w:rsidRPr="0066215F">
        <w:rPr>
          <w:rFonts w:asciiTheme="majorEastAsia" w:eastAsiaTheme="majorEastAsia" w:hAnsiTheme="majorEastAsia"/>
          <w:sz w:val="21"/>
          <w:szCs w:val="21"/>
        </w:rPr>
        <w:t>GB/T 3260.11锡化学分析方法</w:t>
      </w:r>
      <w:bookmarkEnd w:id="25"/>
      <w:r w:rsidR="0066215F" w:rsidRPr="0066215F">
        <w:rPr>
          <w:rFonts w:asciiTheme="majorEastAsia" w:eastAsiaTheme="majorEastAsia" w:hAnsiTheme="majorEastAsia"/>
          <w:sz w:val="21"/>
          <w:szCs w:val="21"/>
        </w:rPr>
        <w:t xml:space="preserve"> 第11部分：铜、铁、铋、铅、锑、砷、铝、锌、镉、银、镍和</w:t>
      </w:r>
      <w:proofErr w:type="gramStart"/>
      <w:r w:rsidR="0066215F" w:rsidRPr="0066215F">
        <w:rPr>
          <w:rFonts w:asciiTheme="majorEastAsia" w:eastAsiaTheme="majorEastAsia" w:hAnsiTheme="majorEastAsia"/>
          <w:sz w:val="21"/>
          <w:szCs w:val="21"/>
        </w:rPr>
        <w:t>钴含量</w:t>
      </w:r>
      <w:proofErr w:type="gramEnd"/>
      <w:r w:rsidR="0066215F" w:rsidRPr="0066215F">
        <w:rPr>
          <w:rFonts w:asciiTheme="majorEastAsia" w:eastAsiaTheme="majorEastAsia" w:hAnsiTheme="majorEastAsia"/>
          <w:sz w:val="21"/>
          <w:szCs w:val="21"/>
        </w:rPr>
        <w:t>的测定 电感耦合等离子体原子发射光谱法</w:t>
      </w:r>
      <w:r>
        <w:rPr>
          <w:rFonts w:asciiTheme="majorEastAsia" w:eastAsiaTheme="majorEastAsia" w:hAnsiTheme="majorEastAsia" w:hint="eastAsia"/>
          <w:sz w:val="21"/>
          <w:szCs w:val="21"/>
        </w:rPr>
        <w:t>的规定进行，</w:t>
      </w:r>
      <w:bookmarkStart w:id="26" w:name="OLE_LINK25"/>
      <w:r>
        <w:rPr>
          <w:rFonts w:asciiTheme="majorEastAsia" w:eastAsiaTheme="majorEastAsia" w:hAnsiTheme="majorEastAsia" w:hint="eastAsia"/>
          <w:sz w:val="21"/>
          <w:szCs w:val="21"/>
        </w:rPr>
        <w:t>或按照供需双方协商的方法进行。</w:t>
      </w:r>
      <w:bookmarkEnd w:id="26"/>
    </w:p>
    <w:p w14:paraId="001E1F86" w14:textId="32C360FD" w:rsidR="00877326" w:rsidRDefault="00000000">
      <w:pPr>
        <w:rPr>
          <w:rFonts w:ascii="黑体" w:eastAsia="黑体" w:hAnsi="黑体" w:hint="eastAsia"/>
          <w:sz w:val="21"/>
          <w:szCs w:val="21"/>
        </w:rPr>
      </w:pPr>
      <w:r>
        <w:rPr>
          <w:rFonts w:ascii="黑体" w:eastAsia="黑体" w:hAnsi="黑体" w:hint="eastAsia"/>
          <w:sz w:val="21"/>
          <w:szCs w:val="21"/>
        </w:rPr>
        <w:t xml:space="preserve">6.2 </w:t>
      </w:r>
      <w:r w:rsidR="00EE454D">
        <w:rPr>
          <w:rFonts w:ascii="黑体" w:eastAsia="黑体" w:hAnsi="黑体" w:hint="eastAsia"/>
          <w:sz w:val="21"/>
          <w:szCs w:val="21"/>
        </w:rPr>
        <w:t>外形</w:t>
      </w:r>
      <w:r>
        <w:rPr>
          <w:rFonts w:ascii="黑体" w:eastAsia="黑体" w:hAnsi="黑体" w:hint="eastAsia"/>
          <w:sz w:val="21"/>
          <w:szCs w:val="21"/>
        </w:rPr>
        <w:t>尺寸</w:t>
      </w:r>
      <w:r w:rsidR="00EE454D">
        <w:rPr>
          <w:rFonts w:ascii="黑体" w:eastAsia="黑体" w:hAnsi="黑体" w:hint="eastAsia"/>
          <w:sz w:val="21"/>
          <w:szCs w:val="21"/>
        </w:rPr>
        <w:t>及允许偏差</w:t>
      </w:r>
    </w:p>
    <w:p w14:paraId="1EABF62E" w14:textId="636BF32A" w:rsidR="00877326" w:rsidRDefault="00000000">
      <w:pPr>
        <w:rPr>
          <w:rFonts w:asciiTheme="minorEastAsia" w:hAnsiTheme="minorEastAsia" w:hint="eastAsia"/>
          <w:sz w:val="21"/>
          <w:szCs w:val="21"/>
        </w:rPr>
      </w:pPr>
      <w:r>
        <w:rPr>
          <w:rFonts w:ascii="黑体" w:eastAsia="黑体" w:hAnsi="黑体" w:hint="eastAsia"/>
          <w:sz w:val="21"/>
          <w:szCs w:val="21"/>
        </w:rPr>
        <w:t xml:space="preserve">    </w:t>
      </w:r>
      <w:r w:rsidR="00EE454D" w:rsidRPr="00EE454D">
        <w:rPr>
          <w:rFonts w:asciiTheme="minorEastAsia" w:hAnsiTheme="minorEastAsia"/>
          <w:sz w:val="21"/>
          <w:szCs w:val="21"/>
        </w:rPr>
        <w:t>产品的外形尺寸按照</w:t>
      </w:r>
      <w:bookmarkStart w:id="27" w:name="OLE_LINK16"/>
      <w:r w:rsidR="00321DEC" w:rsidRPr="00321DEC">
        <w:rPr>
          <w:rFonts w:asciiTheme="minorEastAsia" w:hAnsiTheme="minorEastAsia"/>
          <w:sz w:val="21"/>
          <w:szCs w:val="21"/>
        </w:rPr>
        <w:t>GB/T 15077-2008</w:t>
      </w:r>
      <w:bookmarkEnd w:id="27"/>
      <w:r w:rsidR="00EE454D" w:rsidRPr="00EE454D">
        <w:rPr>
          <w:rFonts w:asciiTheme="minorEastAsia" w:hAnsiTheme="minorEastAsia"/>
          <w:sz w:val="21"/>
          <w:szCs w:val="21"/>
        </w:rPr>
        <w:t>的规定进行测量。</w:t>
      </w:r>
    </w:p>
    <w:p w14:paraId="460FF36A" w14:textId="77777777" w:rsidR="00877326" w:rsidRDefault="00000000">
      <w:pPr>
        <w:rPr>
          <w:rFonts w:ascii="黑体" w:eastAsia="黑体" w:hAnsi="黑体" w:hint="eastAsia"/>
          <w:sz w:val="21"/>
          <w:szCs w:val="21"/>
        </w:rPr>
      </w:pPr>
      <w:r>
        <w:rPr>
          <w:rFonts w:ascii="黑体" w:eastAsia="黑体" w:hAnsi="黑体" w:hint="eastAsia"/>
          <w:sz w:val="21"/>
          <w:szCs w:val="21"/>
        </w:rPr>
        <w:t>6</w:t>
      </w:r>
      <w:r>
        <w:rPr>
          <w:rFonts w:ascii="黑体" w:eastAsia="黑体" w:hAnsi="黑体"/>
          <w:sz w:val="21"/>
          <w:szCs w:val="21"/>
        </w:rPr>
        <w:t xml:space="preserve">.3 </w:t>
      </w:r>
      <w:r>
        <w:rPr>
          <w:rFonts w:ascii="黑体" w:eastAsia="黑体" w:hAnsi="黑体" w:hint="eastAsia"/>
          <w:sz w:val="21"/>
          <w:szCs w:val="21"/>
        </w:rPr>
        <w:t>外观质量</w:t>
      </w:r>
    </w:p>
    <w:p w14:paraId="56FB6ED3" w14:textId="288F03F2" w:rsidR="00EE454D" w:rsidRDefault="00000000" w:rsidP="00EE454D">
      <w:pPr>
        <w:pStyle w:val="affb"/>
        <w:ind w:firstLine="420"/>
        <w:rPr>
          <w:rFonts w:ascii="Times New Roman"/>
        </w:rPr>
      </w:pPr>
      <w:r>
        <w:rPr>
          <w:rFonts w:ascii="黑体" w:eastAsia="黑体" w:hAnsi="黑体"/>
          <w:szCs w:val="21"/>
        </w:rPr>
        <w:lastRenderedPageBreak/>
        <w:t xml:space="preserve">   </w:t>
      </w:r>
      <w:r>
        <w:rPr>
          <w:rFonts w:asciiTheme="minorEastAsia" w:hAnsiTheme="minorEastAsia" w:hint="eastAsia"/>
          <w:szCs w:val="21"/>
        </w:rPr>
        <w:t>产品外观质量用目视检查，如发现异常现象，用1</w:t>
      </w:r>
      <w:r>
        <w:rPr>
          <w:rFonts w:asciiTheme="minorEastAsia" w:hAnsiTheme="minorEastAsia"/>
          <w:szCs w:val="21"/>
        </w:rPr>
        <w:t>0</w:t>
      </w:r>
      <w:r>
        <w:rPr>
          <w:rFonts w:asciiTheme="minorEastAsia" w:hAnsiTheme="minorEastAsia" w:hint="eastAsia"/>
          <w:szCs w:val="21"/>
        </w:rPr>
        <w:t>倍放大镜鉴别</w:t>
      </w:r>
      <w:r w:rsidR="00EE454D">
        <w:rPr>
          <w:rFonts w:asciiTheme="minorEastAsia" w:hAnsiTheme="minorEastAsia" w:hint="eastAsia"/>
          <w:szCs w:val="21"/>
        </w:rPr>
        <w:t>，</w:t>
      </w:r>
      <w:r w:rsidR="00EE454D">
        <w:rPr>
          <w:rFonts w:ascii="Times New Roman" w:hint="eastAsia"/>
          <w:color w:val="000000" w:themeColor="text1"/>
        </w:rPr>
        <w:t>或供需双方商定的其他方法检查</w:t>
      </w:r>
      <w:r w:rsidR="00EE454D">
        <w:rPr>
          <w:rFonts w:ascii="Times New Roman"/>
        </w:rPr>
        <w:t>。</w:t>
      </w:r>
    </w:p>
    <w:p w14:paraId="6CFA1447" w14:textId="06D7887F" w:rsidR="00877326" w:rsidRPr="00EE454D" w:rsidRDefault="00877326">
      <w:pPr>
        <w:rPr>
          <w:rFonts w:ascii="黑体" w:eastAsia="黑体" w:hAnsi="黑体" w:hint="eastAsia"/>
          <w:sz w:val="21"/>
          <w:szCs w:val="21"/>
        </w:rPr>
      </w:pPr>
    </w:p>
    <w:bookmarkEnd w:id="9"/>
    <w:p w14:paraId="50E8E1C7" w14:textId="77777777" w:rsidR="00877326" w:rsidRDefault="00000000">
      <w:pPr>
        <w:pStyle w:val="2"/>
        <w:rPr>
          <w:b w:val="0"/>
        </w:rPr>
      </w:pPr>
      <w:r>
        <w:rPr>
          <w:rFonts w:hint="eastAsia"/>
          <w:b w:val="0"/>
        </w:rPr>
        <w:t>7</w:t>
      </w:r>
      <w:r>
        <w:rPr>
          <w:b w:val="0"/>
        </w:rPr>
        <w:t>.</w:t>
      </w:r>
      <w:r>
        <w:rPr>
          <w:rFonts w:hint="eastAsia"/>
          <w:b w:val="0"/>
        </w:rPr>
        <w:t xml:space="preserve">  </w:t>
      </w:r>
      <w:r>
        <w:rPr>
          <w:b w:val="0"/>
        </w:rPr>
        <w:t>检验规则</w:t>
      </w:r>
    </w:p>
    <w:p w14:paraId="112A5E0C" w14:textId="77777777" w:rsidR="00877326" w:rsidRDefault="00000000">
      <w:pPr>
        <w:pStyle w:val="3"/>
        <w:rPr>
          <w:rFonts w:ascii="黑体" w:eastAsia="黑体" w:hAnsi="黑体"/>
          <w:b w:val="0"/>
          <w:sz w:val="21"/>
          <w:szCs w:val="21"/>
        </w:rPr>
      </w:pPr>
      <w:bookmarkStart w:id="28" w:name="OLE_LINK49"/>
      <w:r>
        <w:rPr>
          <w:rFonts w:ascii="黑体" w:eastAsia="黑体" w:hAnsi="黑体"/>
          <w:b w:val="0"/>
          <w:sz w:val="21"/>
          <w:szCs w:val="21"/>
        </w:rPr>
        <w:t>7.1</w:t>
      </w:r>
      <w:r>
        <w:rPr>
          <w:rFonts w:ascii="黑体" w:eastAsia="黑体" w:hAnsi="黑体" w:hint="default"/>
          <w:b w:val="0"/>
          <w:sz w:val="21"/>
          <w:szCs w:val="21"/>
        </w:rPr>
        <w:t xml:space="preserve"> </w:t>
      </w:r>
      <w:r>
        <w:rPr>
          <w:rFonts w:ascii="黑体" w:eastAsia="黑体" w:hAnsi="黑体"/>
          <w:b w:val="0"/>
          <w:sz w:val="21"/>
          <w:szCs w:val="21"/>
        </w:rPr>
        <w:t>检查和验收</w:t>
      </w:r>
    </w:p>
    <w:p w14:paraId="2166A22A" w14:textId="77777777" w:rsidR="00877326" w:rsidRDefault="00000000">
      <w:pPr>
        <w:rPr>
          <w:sz w:val="21"/>
          <w:szCs w:val="21"/>
        </w:rPr>
      </w:pPr>
      <w:r>
        <w:rPr>
          <w:rFonts w:ascii="黑体" w:eastAsia="黑体" w:hAnsi="黑体" w:hint="eastAsia"/>
          <w:sz w:val="21"/>
          <w:szCs w:val="21"/>
        </w:rPr>
        <w:t xml:space="preserve">7.1.1 </w:t>
      </w:r>
      <w:r>
        <w:rPr>
          <w:rFonts w:hint="eastAsia"/>
          <w:sz w:val="21"/>
          <w:szCs w:val="21"/>
        </w:rPr>
        <w:t xml:space="preserve"> </w:t>
      </w:r>
      <w:r>
        <w:rPr>
          <w:rFonts w:eastAsia="宋体" w:hint="eastAsia"/>
          <w:sz w:val="21"/>
          <w:szCs w:val="21"/>
        </w:rPr>
        <w:t>产</w:t>
      </w:r>
      <w:r>
        <w:rPr>
          <w:rFonts w:hint="eastAsia"/>
          <w:sz w:val="21"/>
          <w:szCs w:val="21"/>
        </w:rPr>
        <w:t>品应</w:t>
      </w:r>
      <w:r>
        <w:rPr>
          <w:rFonts w:ascii="宋体" w:eastAsia="宋体" w:hAnsi="宋体" w:hint="eastAsia"/>
          <w:sz w:val="21"/>
          <w:szCs w:val="21"/>
        </w:rPr>
        <w:t>由供方或第三方进行检验，产品质量应符合本文件和订货单的规定。</w:t>
      </w:r>
    </w:p>
    <w:p w14:paraId="7967FABF" w14:textId="77777777" w:rsidR="00877326" w:rsidRDefault="00000000">
      <w:pPr>
        <w:rPr>
          <w:sz w:val="21"/>
          <w:szCs w:val="21"/>
        </w:rPr>
      </w:pPr>
      <w:r>
        <w:rPr>
          <w:rFonts w:ascii="黑体" w:eastAsia="黑体" w:hAnsi="黑体" w:hint="eastAsia"/>
          <w:sz w:val="21"/>
          <w:szCs w:val="21"/>
        </w:rPr>
        <w:t>7.1.2</w:t>
      </w:r>
      <w:r>
        <w:rPr>
          <w:rFonts w:hint="eastAsia"/>
          <w:sz w:val="21"/>
          <w:szCs w:val="21"/>
        </w:rPr>
        <w:t xml:space="preserve">  </w:t>
      </w:r>
      <w:r>
        <w:rPr>
          <w:rFonts w:ascii="宋体" w:eastAsia="宋体" w:hAnsi="宋体" w:hint="eastAsia"/>
          <w:sz w:val="21"/>
          <w:szCs w:val="21"/>
        </w:rPr>
        <w:t>需方可对收到的产品按本标准的规定进行检验。如检验结果与本文件或订货单的规定不符时，应在收到产品之日起30日内向供方提出，由供需双方协商解决。如需仲裁，应由供需双方在需方共同取样或协商确定。</w:t>
      </w:r>
    </w:p>
    <w:p w14:paraId="250B7B42" w14:textId="77777777" w:rsidR="00877326" w:rsidRDefault="00000000">
      <w:pPr>
        <w:pStyle w:val="3"/>
        <w:rPr>
          <w:rFonts w:ascii="黑体" w:eastAsia="黑体" w:hAnsi="黑体"/>
          <w:b w:val="0"/>
          <w:sz w:val="21"/>
          <w:szCs w:val="21"/>
        </w:rPr>
      </w:pPr>
      <w:r>
        <w:rPr>
          <w:rFonts w:ascii="黑体" w:eastAsia="黑体" w:hAnsi="黑体"/>
          <w:b w:val="0"/>
          <w:sz w:val="21"/>
          <w:szCs w:val="21"/>
        </w:rPr>
        <w:t>7.2 组批</w:t>
      </w:r>
    </w:p>
    <w:p w14:paraId="44844ED8" w14:textId="51FFF362" w:rsidR="00877326" w:rsidRDefault="00000000">
      <w:pPr>
        <w:spacing w:line="360" w:lineRule="auto"/>
        <w:ind w:firstLineChars="200" w:firstLine="420"/>
        <w:rPr>
          <w:rFonts w:ascii="宋体" w:eastAsia="宋体" w:hAnsi="宋体" w:hint="eastAsia"/>
          <w:sz w:val="21"/>
          <w:szCs w:val="21"/>
        </w:rPr>
      </w:pPr>
      <w:r>
        <w:rPr>
          <w:rFonts w:eastAsia="宋体" w:hint="eastAsia"/>
          <w:sz w:val="21"/>
          <w:szCs w:val="21"/>
        </w:rPr>
        <w:t>产</w:t>
      </w:r>
      <w:r>
        <w:rPr>
          <w:rFonts w:hint="eastAsia"/>
          <w:sz w:val="21"/>
          <w:szCs w:val="21"/>
        </w:rPr>
        <w:t>品</w:t>
      </w:r>
      <w:r>
        <w:rPr>
          <w:rFonts w:ascii="宋体" w:eastAsia="宋体" w:hAnsi="宋体" w:hint="eastAsia"/>
          <w:sz w:val="21"/>
          <w:szCs w:val="21"/>
        </w:rPr>
        <w:t>应成批提交检验。每批应由同一</w:t>
      </w:r>
      <w:r w:rsidR="0005247C">
        <w:rPr>
          <w:rFonts w:ascii="宋体" w:eastAsia="宋体" w:hAnsi="宋体" w:hint="eastAsia"/>
          <w:sz w:val="21"/>
          <w:szCs w:val="21"/>
        </w:rPr>
        <w:t>批次原材料</w:t>
      </w:r>
      <w:r w:rsidR="00EE454D">
        <w:rPr>
          <w:rFonts w:ascii="宋体" w:eastAsia="宋体" w:hAnsi="宋体" w:hint="eastAsia"/>
          <w:sz w:val="21"/>
          <w:szCs w:val="21"/>
        </w:rPr>
        <w:t>、</w:t>
      </w:r>
      <w:r>
        <w:rPr>
          <w:rFonts w:ascii="宋体" w:eastAsia="宋体" w:hAnsi="宋体" w:hint="eastAsia"/>
          <w:sz w:val="21"/>
          <w:szCs w:val="21"/>
        </w:rPr>
        <w:t>牌号、几何尺寸的产品组成。</w:t>
      </w:r>
    </w:p>
    <w:p w14:paraId="22D19354" w14:textId="77777777" w:rsidR="00877326" w:rsidRDefault="00000000">
      <w:pPr>
        <w:pStyle w:val="3"/>
        <w:rPr>
          <w:rFonts w:ascii="黑体" w:eastAsia="黑体" w:hAnsi="黑体"/>
          <w:b w:val="0"/>
          <w:sz w:val="21"/>
          <w:szCs w:val="21"/>
        </w:rPr>
      </w:pPr>
      <w:r>
        <w:rPr>
          <w:rFonts w:ascii="黑体" w:eastAsia="黑体" w:hAnsi="黑体"/>
          <w:b w:val="0"/>
          <w:sz w:val="21"/>
          <w:szCs w:val="21"/>
        </w:rPr>
        <w:t>7.3 检验项目及取样</w:t>
      </w:r>
    </w:p>
    <w:p w14:paraId="5D0DD5B4" w14:textId="6E616F9C" w:rsidR="00877326" w:rsidRDefault="00000000">
      <w:pPr>
        <w:spacing w:line="360" w:lineRule="auto"/>
        <w:ind w:firstLineChars="200" w:firstLine="420"/>
        <w:rPr>
          <w:rFonts w:ascii="宋体" w:eastAsia="宋体" w:hAnsi="宋体" w:hint="eastAsia"/>
          <w:sz w:val="21"/>
          <w:szCs w:val="21"/>
        </w:rPr>
      </w:pPr>
      <w:r>
        <w:rPr>
          <w:rFonts w:ascii="宋体" w:eastAsia="宋体" w:hAnsi="宋体" w:hint="eastAsia"/>
          <w:sz w:val="21"/>
          <w:szCs w:val="21"/>
        </w:rPr>
        <w:t>检验项目、取样位置及数量应符合表</w:t>
      </w:r>
      <w:r w:rsidR="00EE454D">
        <w:rPr>
          <w:rFonts w:ascii="宋体" w:eastAsia="宋体" w:hAnsi="宋体" w:hint="eastAsia"/>
          <w:sz w:val="21"/>
          <w:szCs w:val="21"/>
        </w:rPr>
        <w:t>6</w:t>
      </w:r>
      <w:r>
        <w:rPr>
          <w:rFonts w:ascii="宋体" w:eastAsia="宋体" w:hAnsi="宋体" w:hint="eastAsia"/>
          <w:sz w:val="21"/>
          <w:szCs w:val="21"/>
        </w:rPr>
        <w:t>的规定。</w:t>
      </w:r>
    </w:p>
    <w:p w14:paraId="76CC5293" w14:textId="04245ACB" w:rsidR="00877326" w:rsidRDefault="00000000">
      <w:pPr>
        <w:spacing w:line="360" w:lineRule="auto"/>
        <w:ind w:firstLineChars="200" w:firstLine="420"/>
        <w:jc w:val="center"/>
        <w:rPr>
          <w:rFonts w:ascii="黑体" w:eastAsia="黑体" w:hAnsi="黑体" w:hint="eastAsia"/>
          <w:sz w:val="21"/>
          <w:szCs w:val="21"/>
        </w:rPr>
      </w:pPr>
      <w:r>
        <w:rPr>
          <w:rFonts w:ascii="黑体" w:eastAsia="黑体" w:hAnsi="黑体" w:hint="eastAsia"/>
          <w:sz w:val="21"/>
          <w:szCs w:val="21"/>
        </w:rPr>
        <w:t>表</w:t>
      </w:r>
      <w:r w:rsidR="00C20415">
        <w:rPr>
          <w:rFonts w:ascii="黑体" w:eastAsia="黑体" w:hAnsi="黑体" w:hint="eastAsia"/>
          <w:sz w:val="21"/>
          <w:szCs w:val="21"/>
        </w:rPr>
        <w:t>6</w:t>
      </w:r>
      <w:r>
        <w:rPr>
          <w:rFonts w:ascii="黑体" w:eastAsia="黑体" w:hAnsi="黑体" w:hint="eastAsia"/>
          <w:sz w:val="21"/>
          <w:szCs w:val="21"/>
        </w:rPr>
        <w:t xml:space="preserve">  检验项目、取样位置及数量</w:t>
      </w:r>
    </w:p>
    <w:tbl>
      <w:tblPr>
        <w:tblStyle w:val="af0"/>
        <w:tblW w:w="0" w:type="auto"/>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2028"/>
        <w:gridCol w:w="1624"/>
        <w:gridCol w:w="3055"/>
        <w:gridCol w:w="1632"/>
        <w:gridCol w:w="1623"/>
      </w:tblGrid>
      <w:tr w:rsidR="00877326" w14:paraId="71DCBBB6" w14:textId="77777777">
        <w:tc>
          <w:tcPr>
            <w:tcW w:w="2028" w:type="dxa"/>
            <w:tcBorders>
              <w:top w:val="single" w:sz="8" w:space="0" w:color="auto"/>
              <w:bottom w:val="single" w:sz="8" w:space="0" w:color="auto"/>
            </w:tcBorders>
          </w:tcPr>
          <w:p w14:paraId="1788B8BB" w14:textId="77777777" w:rsidR="00877326" w:rsidRDefault="00000000">
            <w:pPr>
              <w:adjustRightInd w:val="0"/>
              <w:snapToGrid w:val="0"/>
              <w:jc w:val="center"/>
              <w:rPr>
                <w:rFonts w:ascii="宋体" w:eastAsia="宋体" w:hAnsi="宋体" w:hint="eastAsia"/>
                <w:sz w:val="18"/>
                <w:szCs w:val="21"/>
              </w:rPr>
            </w:pPr>
            <w:r>
              <w:rPr>
                <w:rFonts w:ascii="宋体" w:eastAsia="宋体" w:hAnsi="宋体" w:hint="eastAsia"/>
                <w:sz w:val="18"/>
                <w:szCs w:val="21"/>
              </w:rPr>
              <w:t>检验项目</w:t>
            </w:r>
          </w:p>
        </w:tc>
        <w:tc>
          <w:tcPr>
            <w:tcW w:w="1624" w:type="dxa"/>
            <w:tcBorders>
              <w:top w:val="single" w:sz="8" w:space="0" w:color="auto"/>
              <w:bottom w:val="single" w:sz="8" w:space="0" w:color="auto"/>
            </w:tcBorders>
          </w:tcPr>
          <w:p w14:paraId="7323A3FD" w14:textId="77777777" w:rsidR="00877326" w:rsidRDefault="00000000">
            <w:pPr>
              <w:adjustRightInd w:val="0"/>
              <w:snapToGrid w:val="0"/>
              <w:jc w:val="center"/>
              <w:rPr>
                <w:rFonts w:ascii="宋体" w:eastAsia="宋体" w:hAnsi="宋体" w:hint="eastAsia"/>
                <w:sz w:val="18"/>
                <w:szCs w:val="21"/>
              </w:rPr>
            </w:pPr>
            <w:r>
              <w:rPr>
                <w:rFonts w:ascii="宋体" w:eastAsia="宋体" w:hAnsi="宋体" w:hint="eastAsia"/>
                <w:sz w:val="18"/>
                <w:szCs w:val="21"/>
              </w:rPr>
              <w:t>取样位置</w:t>
            </w:r>
          </w:p>
        </w:tc>
        <w:tc>
          <w:tcPr>
            <w:tcW w:w="3055" w:type="dxa"/>
            <w:tcBorders>
              <w:top w:val="single" w:sz="8" w:space="0" w:color="auto"/>
              <w:bottom w:val="single" w:sz="8" w:space="0" w:color="auto"/>
            </w:tcBorders>
          </w:tcPr>
          <w:p w14:paraId="39571ABF" w14:textId="77777777" w:rsidR="00877326" w:rsidRDefault="00000000">
            <w:pPr>
              <w:adjustRightInd w:val="0"/>
              <w:snapToGrid w:val="0"/>
              <w:jc w:val="center"/>
              <w:rPr>
                <w:rFonts w:ascii="宋体" w:eastAsia="宋体" w:hAnsi="宋体" w:hint="eastAsia"/>
                <w:sz w:val="18"/>
                <w:szCs w:val="21"/>
              </w:rPr>
            </w:pPr>
            <w:r>
              <w:rPr>
                <w:rFonts w:ascii="宋体" w:eastAsia="宋体" w:hAnsi="宋体" w:hint="eastAsia"/>
                <w:sz w:val="18"/>
                <w:szCs w:val="21"/>
              </w:rPr>
              <w:t>取样数量</w:t>
            </w:r>
          </w:p>
        </w:tc>
        <w:tc>
          <w:tcPr>
            <w:tcW w:w="1632" w:type="dxa"/>
            <w:tcBorders>
              <w:top w:val="single" w:sz="8" w:space="0" w:color="auto"/>
              <w:bottom w:val="single" w:sz="8" w:space="0" w:color="auto"/>
            </w:tcBorders>
          </w:tcPr>
          <w:p w14:paraId="5DA9D259" w14:textId="77777777" w:rsidR="00877326" w:rsidRDefault="00000000">
            <w:pPr>
              <w:adjustRightInd w:val="0"/>
              <w:snapToGrid w:val="0"/>
              <w:jc w:val="center"/>
              <w:rPr>
                <w:rFonts w:ascii="宋体" w:eastAsia="宋体" w:hAnsi="宋体" w:hint="eastAsia"/>
                <w:sz w:val="18"/>
                <w:szCs w:val="21"/>
              </w:rPr>
            </w:pPr>
            <w:r>
              <w:rPr>
                <w:rFonts w:ascii="宋体" w:eastAsia="宋体" w:hAnsi="宋体" w:hint="eastAsia"/>
                <w:sz w:val="18"/>
                <w:szCs w:val="21"/>
              </w:rPr>
              <w:t>技术要求的章节号</w:t>
            </w:r>
          </w:p>
        </w:tc>
        <w:tc>
          <w:tcPr>
            <w:tcW w:w="1623" w:type="dxa"/>
            <w:tcBorders>
              <w:top w:val="single" w:sz="8" w:space="0" w:color="auto"/>
              <w:bottom w:val="single" w:sz="8" w:space="0" w:color="auto"/>
            </w:tcBorders>
          </w:tcPr>
          <w:p w14:paraId="56F78CAD" w14:textId="77777777" w:rsidR="00877326" w:rsidRDefault="00000000">
            <w:pPr>
              <w:adjustRightInd w:val="0"/>
              <w:snapToGrid w:val="0"/>
              <w:jc w:val="center"/>
              <w:rPr>
                <w:rFonts w:ascii="宋体" w:eastAsia="宋体" w:hAnsi="宋体" w:hint="eastAsia"/>
                <w:sz w:val="18"/>
                <w:szCs w:val="21"/>
              </w:rPr>
            </w:pPr>
            <w:r>
              <w:rPr>
                <w:rFonts w:ascii="宋体" w:eastAsia="宋体" w:hAnsi="宋体" w:hint="eastAsia"/>
                <w:sz w:val="18"/>
                <w:szCs w:val="21"/>
              </w:rPr>
              <w:t>试验方法的章节号</w:t>
            </w:r>
          </w:p>
        </w:tc>
      </w:tr>
      <w:tr w:rsidR="00877326" w14:paraId="69109F05" w14:textId="77777777">
        <w:tc>
          <w:tcPr>
            <w:tcW w:w="2028" w:type="dxa"/>
            <w:tcBorders>
              <w:top w:val="single" w:sz="8" w:space="0" w:color="auto"/>
            </w:tcBorders>
          </w:tcPr>
          <w:p w14:paraId="3C1A206A" w14:textId="77777777" w:rsidR="00877326" w:rsidRDefault="00000000">
            <w:pPr>
              <w:adjustRightInd w:val="0"/>
              <w:snapToGrid w:val="0"/>
              <w:jc w:val="center"/>
              <w:rPr>
                <w:rFonts w:ascii="宋体" w:eastAsia="宋体" w:hAnsi="宋体" w:hint="eastAsia"/>
                <w:sz w:val="18"/>
                <w:szCs w:val="21"/>
              </w:rPr>
            </w:pPr>
            <w:r>
              <w:rPr>
                <w:rFonts w:ascii="宋体" w:eastAsia="宋体" w:hAnsi="宋体" w:hint="eastAsia"/>
                <w:sz w:val="18"/>
                <w:szCs w:val="21"/>
              </w:rPr>
              <w:t>化学成分</w:t>
            </w:r>
          </w:p>
        </w:tc>
        <w:tc>
          <w:tcPr>
            <w:tcW w:w="1624" w:type="dxa"/>
            <w:tcBorders>
              <w:top w:val="single" w:sz="8" w:space="0" w:color="auto"/>
            </w:tcBorders>
          </w:tcPr>
          <w:p w14:paraId="515A608B" w14:textId="77777777" w:rsidR="00877326" w:rsidRDefault="00000000">
            <w:pPr>
              <w:adjustRightInd w:val="0"/>
              <w:snapToGrid w:val="0"/>
              <w:jc w:val="left"/>
              <w:rPr>
                <w:rFonts w:ascii="宋体" w:eastAsia="宋体" w:hAnsi="宋体" w:hint="eastAsia"/>
                <w:sz w:val="18"/>
                <w:szCs w:val="21"/>
              </w:rPr>
            </w:pPr>
            <w:r>
              <w:rPr>
                <w:rFonts w:ascii="宋体" w:eastAsia="宋体" w:hAnsi="宋体" w:cs="宋体" w:hint="eastAsia"/>
                <w:color w:val="000000"/>
                <w:kern w:val="0"/>
                <w:sz w:val="18"/>
                <w:szCs w:val="21"/>
                <w:lang w:bidi="ar"/>
              </w:rPr>
              <w:t>任意</w:t>
            </w:r>
          </w:p>
        </w:tc>
        <w:tc>
          <w:tcPr>
            <w:tcW w:w="3055" w:type="dxa"/>
            <w:tcBorders>
              <w:top w:val="single" w:sz="8" w:space="0" w:color="auto"/>
            </w:tcBorders>
          </w:tcPr>
          <w:p w14:paraId="13368CC4" w14:textId="77777777" w:rsidR="00877326" w:rsidRDefault="00000000">
            <w:pPr>
              <w:adjustRightInd w:val="0"/>
              <w:snapToGrid w:val="0"/>
              <w:jc w:val="center"/>
              <w:rPr>
                <w:rFonts w:ascii="宋体" w:eastAsia="宋体" w:hAnsi="宋体" w:hint="eastAsia"/>
                <w:sz w:val="18"/>
                <w:szCs w:val="21"/>
              </w:rPr>
            </w:pPr>
            <w:r>
              <w:rPr>
                <w:rFonts w:ascii="宋体" w:eastAsia="宋体" w:hAnsi="宋体" w:cs="宋体" w:hint="eastAsia"/>
                <w:color w:val="000000"/>
                <w:kern w:val="0"/>
                <w:sz w:val="18"/>
                <w:szCs w:val="21"/>
                <w:lang w:bidi="ar"/>
              </w:rPr>
              <w:t>每批</w:t>
            </w:r>
            <w:proofErr w:type="gramStart"/>
            <w:r>
              <w:rPr>
                <w:rFonts w:ascii="宋体" w:eastAsia="宋体" w:hAnsi="宋体" w:cs="宋体" w:hint="eastAsia"/>
                <w:color w:val="000000"/>
                <w:kern w:val="0"/>
                <w:sz w:val="18"/>
                <w:szCs w:val="21"/>
                <w:lang w:bidi="ar"/>
              </w:rPr>
              <w:t>一</w:t>
            </w:r>
            <w:proofErr w:type="gramEnd"/>
            <w:r>
              <w:rPr>
                <w:rFonts w:ascii="宋体" w:eastAsia="宋体" w:hAnsi="宋体" w:cs="宋体" w:hint="eastAsia"/>
                <w:color w:val="000000"/>
                <w:kern w:val="0"/>
                <w:sz w:val="18"/>
                <w:szCs w:val="21"/>
                <w:lang w:bidi="ar"/>
              </w:rPr>
              <w:t>，供方可以由原材料分析结果报出、需方在产品上取样分析</w:t>
            </w:r>
          </w:p>
        </w:tc>
        <w:tc>
          <w:tcPr>
            <w:tcW w:w="1632" w:type="dxa"/>
            <w:tcBorders>
              <w:top w:val="single" w:sz="8" w:space="0" w:color="auto"/>
            </w:tcBorders>
          </w:tcPr>
          <w:p w14:paraId="2EC2EDA2" w14:textId="77777777" w:rsidR="00877326" w:rsidRDefault="00000000">
            <w:pPr>
              <w:adjustRightInd w:val="0"/>
              <w:snapToGrid w:val="0"/>
              <w:jc w:val="center"/>
              <w:rPr>
                <w:rFonts w:ascii="宋体" w:eastAsia="宋体" w:hAnsi="宋体" w:hint="eastAsia"/>
                <w:sz w:val="18"/>
                <w:szCs w:val="21"/>
              </w:rPr>
            </w:pPr>
            <w:r>
              <w:rPr>
                <w:rFonts w:ascii="宋体" w:eastAsia="宋体" w:hAnsi="宋体" w:hint="eastAsia"/>
                <w:sz w:val="18"/>
                <w:szCs w:val="21"/>
              </w:rPr>
              <w:t>5</w:t>
            </w:r>
            <w:r>
              <w:rPr>
                <w:rFonts w:ascii="宋体" w:eastAsia="宋体" w:hAnsi="宋体"/>
                <w:sz w:val="18"/>
                <w:szCs w:val="21"/>
              </w:rPr>
              <w:t>.</w:t>
            </w:r>
            <w:r>
              <w:rPr>
                <w:rFonts w:ascii="宋体" w:eastAsia="宋体" w:hAnsi="宋体" w:hint="eastAsia"/>
                <w:sz w:val="18"/>
                <w:szCs w:val="21"/>
              </w:rPr>
              <w:t>1</w:t>
            </w:r>
          </w:p>
        </w:tc>
        <w:tc>
          <w:tcPr>
            <w:tcW w:w="1623" w:type="dxa"/>
            <w:tcBorders>
              <w:top w:val="single" w:sz="8" w:space="0" w:color="auto"/>
            </w:tcBorders>
          </w:tcPr>
          <w:p w14:paraId="07231CB2" w14:textId="77777777" w:rsidR="00877326" w:rsidRDefault="00000000">
            <w:pPr>
              <w:adjustRightInd w:val="0"/>
              <w:snapToGrid w:val="0"/>
              <w:jc w:val="center"/>
              <w:rPr>
                <w:rFonts w:ascii="宋体" w:eastAsia="宋体" w:hAnsi="宋体" w:hint="eastAsia"/>
                <w:sz w:val="18"/>
                <w:szCs w:val="21"/>
              </w:rPr>
            </w:pPr>
            <w:r>
              <w:rPr>
                <w:rFonts w:ascii="宋体" w:eastAsia="宋体" w:hAnsi="宋体" w:hint="eastAsia"/>
                <w:sz w:val="18"/>
                <w:szCs w:val="21"/>
              </w:rPr>
              <w:t>6</w:t>
            </w:r>
            <w:r>
              <w:rPr>
                <w:rFonts w:ascii="宋体" w:eastAsia="宋体" w:hAnsi="宋体"/>
                <w:sz w:val="18"/>
                <w:szCs w:val="21"/>
              </w:rPr>
              <w:t>.1</w:t>
            </w:r>
          </w:p>
        </w:tc>
      </w:tr>
      <w:tr w:rsidR="00877326" w14:paraId="076F1EB0" w14:textId="77777777">
        <w:tc>
          <w:tcPr>
            <w:tcW w:w="2028" w:type="dxa"/>
          </w:tcPr>
          <w:p w14:paraId="3DB17229" w14:textId="77777777" w:rsidR="00877326" w:rsidRDefault="00000000">
            <w:pPr>
              <w:adjustRightInd w:val="0"/>
              <w:snapToGrid w:val="0"/>
              <w:jc w:val="center"/>
              <w:rPr>
                <w:rFonts w:ascii="宋体" w:eastAsia="宋体" w:hAnsi="宋体" w:hint="eastAsia"/>
                <w:sz w:val="18"/>
                <w:szCs w:val="21"/>
              </w:rPr>
            </w:pPr>
            <w:r>
              <w:rPr>
                <w:rFonts w:ascii="宋体" w:eastAsia="宋体" w:hAnsi="宋体" w:hint="eastAsia"/>
                <w:sz w:val="18"/>
                <w:szCs w:val="21"/>
              </w:rPr>
              <w:t>几何尺寸</w:t>
            </w:r>
          </w:p>
        </w:tc>
        <w:tc>
          <w:tcPr>
            <w:tcW w:w="1624" w:type="dxa"/>
          </w:tcPr>
          <w:p w14:paraId="5B756596" w14:textId="77777777" w:rsidR="00877326" w:rsidRDefault="00000000">
            <w:pPr>
              <w:adjustRightInd w:val="0"/>
              <w:snapToGrid w:val="0"/>
              <w:jc w:val="left"/>
              <w:rPr>
                <w:rFonts w:ascii="宋体" w:eastAsia="宋体" w:hAnsi="宋体" w:hint="eastAsia"/>
                <w:sz w:val="18"/>
                <w:szCs w:val="21"/>
              </w:rPr>
            </w:pPr>
            <w:r>
              <w:rPr>
                <w:rFonts w:ascii="宋体" w:eastAsia="宋体" w:hAnsi="宋体" w:cs="宋体" w:hint="eastAsia"/>
                <w:color w:val="000000"/>
                <w:kern w:val="0"/>
                <w:sz w:val="18"/>
                <w:szCs w:val="21"/>
                <w:lang w:bidi="ar"/>
              </w:rPr>
              <w:t>成品随机取样</w:t>
            </w:r>
          </w:p>
        </w:tc>
        <w:tc>
          <w:tcPr>
            <w:tcW w:w="3055" w:type="dxa"/>
          </w:tcPr>
          <w:p w14:paraId="41C70B67" w14:textId="77777777" w:rsidR="00877326" w:rsidRDefault="00000000">
            <w:pPr>
              <w:adjustRightInd w:val="0"/>
              <w:snapToGrid w:val="0"/>
              <w:jc w:val="center"/>
              <w:rPr>
                <w:rFonts w:ascii="宋体" w:eastAsia="宋体" w:hAnsi="宋体" w:hint="eastAsia"/>
                <w:sz w:val="18"/>
                <w:szCs w:val="21"/>
              </w:rPr>
            </w:pPr>
            <w:r>
              <w:rPr>
                <w:rFonts w:ascii="宋体" w:eastAsia="宋体" w:hAnsi="宋体" w:cs="宋体" w:hint="eastAsia"/>
                <w:color w:val="000000"/>
                <w:kern w:val="0"/>
                <w:sz w:val="18"/>
                <w:szCs w:val="21"/>
                <w:lang w:bidi="ar"/>
              </w:rPr>
              <w:t>按GB/T 2828.1取 S-1,AQL=1.5抽取样品</w:t>
            </w:r>
          </w:p>
        </w:tc>
        <w:tc>
          <w:tcPr>
            <w:tcW w:w="1632" w:type="dxa"/>
          </w:tcPr>
          <w:p w14:paraId="0C0D3514" w14:textId="77777777" w:rsidR="00877326" w:rsidRDefault="00000000">
            <w:pPr>
              <w:adjustRightInd w:val="0"/>
              <w:snapToGrid w:val="0"/>
              <w:jc w:val="center"/>
              <w:rPr>
                <w:rFonts w:ascii="宋体" w:eastAsia="宋体" w:hAnsi="宋体" w:hint="eastAsia"/>
                <w:sz w:val="18"/>
                <w:szCs w:val="21"/>
              </w:rPr>
            </w:pPr>
            <w:r>
              <w:rPr>
                <w:rFonts w:ascii="宋体" w:eastAsia="宋体" w:hAnsi="宋体" w:hint="eastAsia"/>
                <w:sz w:val="18"/>
                <w:szCs w:val="21"/>
              </w:rPr>
              <w:t>5</w:t>
            </w:r>
            <w:r>
              <w:rPr>
                <w:rFonts w:ascii="宋体" w:eastAsia="宋体" w:hAnsi="宋体"/>
                <w:sz w:val="18"/>
                <w:szCs w:val="21"/>
              </w:rPr>
              <w:t>.</w:t>
            </w:r>
            <w:r>
              <w:rPr>
                <w:rFonts w:ascii="宋体" w:eastAsia="宋体" w:hAnsi="宋体" w:hint="eastAsia"/>
                <w:sz w:val="18"/>
                <w:szCs w:val="21"/>
              </w:rPr>
              <w:t>2</w:t>
            </w:r>
          </w:p>
        </w:tc>
        <w:tc>
          <w:tcPr>
            <w:tcW w:w="1623" w:type="dxa"/>
          </w:tcPr>
          <w:p w14:paraId="71B9FEC1" w14:textId="77777777" w:rsidR="00877326" w:rsidRDefault="00000000">
            <w:pPr>
              <w:adjustRightInd w:val="0"/>
              <w:snapToGrid w:val="0"/>
              <w:jc w:val="center"/>
              <w:rPr>
                <w:rFonts w:ascii="宋体" w:eastAsia="宋体" w:hAnsi="宋体" w:hint="eastAsia"/>
                <w:sz w:val="18"/>
                <w:szCs w:val="21"/>
              </w:rPr>
            </w:pPr>
            <w:r>
              <w:rPr>
                <w:rFonts w:ascii="宋体" w:eastAsia="宋体" w:hAnsi="宋体" w:hint="eastAsia"/>
                <w:sz w:val="18"/>
                <w:szCs w:val="21"/>
              </w:rPr>
              <w:t>6</w:t>
            </w:r>
            <w:r>
              <w:rPr>
                <w:rFonts w:ascii="宋体" w:eastAsia="宋体" w:hAnsi="宋体"/>
                <w:sz w:val="18"/>
                <w:szCs w:val="21"/>
              </w:rPr>
              <w:t>.2</w:t>
            </w:r>
          </w:p>
        </w:tc>
      </w:tr>
      <w:tr w:rsidR="00877326" w14:paraId="3FCF5C98" w14:textId="77777777">
        <w:tc>
          <w:tcPr>
            <w:tcW w:w="2028" w:type="dxa"/>
          </w:tcPr>
          <w:p w14:paraId="4CF9010E" w14:textId="77777777" w:rsidR="00877326" w:rsidRDefault="00000000">
            <w:pPr>
              <w:adjustRightInd w:val="0"/>
              <w:snapToGrid w:val="0"/>
              <w:jc w:val="center"/>
              <w:rPr>
                <w:rFonts w:ascii="宋体" w:eastAsia="宋体" w:hAnsi="宋体" w:hint="eastAsia"/>
                <w:sz w:val="18"/>
                <w:szCs w:val="21"/>
              </w:rPr>
            </w:pPr>
            <w:r>
              <w:rPr>
                <w:rFonts w:ascii="宋体" w:eastAsia="宋体" w:hAnsi="宋体" w:hint="eastAsia"/>
                <w:sz w:val="18"/>
                <w:szCs w:val="21"/>
              </w:rPr>
              <w:t>外观质量</w:t>
            </w:r>
          </w:p>
        </w:tc>
        <w:tc>
          <w:tcPr>
            <w:tcW w:w="1624" w:type="dxa"/>
          </w:tcPr>
          <w:p w14:paraId="07AA5BFE" w14:textId="77777777" w:rsidR="00877326" w:rsidRDefault="00000000">
            <w:pPr>
              <w:adjustRightInd w:val="0"/>
              <w:snapToGrid w:val="0"/>
              <w:rPr>
                <w:rFonts w:ascii="宋体" w:eastAsia="宋体" w:hAnsi="宋体" w:cs="宋体" w:hint="eastAsia"/>
                <w:color w:val="000000"/>
                <w:kern w:val="0"/>
                <w:sz w:val="18"/>
                <w:szCs w:val="21"/>
                <w:lang w:bidi="ar"/>
              </w:rPr>
            </w:pPr>
            <w:r>
              <w:rPr>
                <w:rFonts w:ascii="宋体" w:eastAsia="宋体" w:hAnsi="宋体" w:cs="宋体" w:hint="eastAsia"/>
                <w:color w:val="000000"/>
                <w:kern w:val="0"/>
                <w:sz w:val="18"/>
                <w:szCs w:val="21"/>
                <w:lang w:bidi="ar"/>
              </w:rPr>
              <w:t>成品随机取样</w:t>
            </w:r>
          </w:p>
        </w:tc>
        <w:tc>
          <w:tcPr>
            <w:tcW w:w="3055" w:type="dxa"/>
          </w:tcPr>
          <w:p w14:paraId="2D97D3F3" w14:textId="77777777" w:rsidR="00877326" w:rsidRDefault="00000000">
            <w:pPr>
              <w:adjustRightInd w:val="0"/>
              <w:snapToGrid w:val="0"/>
              <w:jc w:val="center"/>
              <w:rPr>
                <w:rFonts w:ascii="宋体" w:eastAsia="宋体" w:hAnsi="宋体" w:hint="eastAsia"/>
                <w:sz w:val="18"/>
                <w:szCs w:val="21"/>
              </w:rPr>
            </w:pPr>
            <w:r>
              <w:rPr>
                <w:rFonts w:ascii="宋体" w:eastAsia="宋体" w:hAnsi="宋体" w:cs="宋体" w:hint="eastAsia"/>
                <w:color w:val="000000"/>
                <w:kern w:val="0"/>
                <w:sz w:val="18"/>
                <w:szCs w:val="21"/>
                <w:lang w:bidi="ar"/>
              </w:rPr>
              <w:t>按GB/T 2828.1取 S-1,AQL=1.5抽取样品</w:t>
            </w:r>
          </w:p>
        </w:tc>
        <w:tc>
          <w:tcPr>
            <w:tcW w:w="1632" w:type="dxa"/>
          </w:tcPr>
          <w:p w14:paraId="34AADF5B" w14:textId="77777777" w:rsidR="00877326" w:rsidRDefault="00000000">
            <w:pPr>
              <w:adjustRightInd w:val="0"/>
              <w:snapToGrid w:val="0"/>
              <w:jc w:val="center"/>
              <w:rPr>
                <w:rFonts w:ascii="宋体" w:eastAsia="宋体" w:hAnsi="宋体" w:hint="eastAsia"/>
                <w:sz w:val="18"/>
                <w:szCs w:val="21"/>
              </w:rPr>
            </w:pPr>
            <w:r>
              <w:rPr>
                <w:rFonts w:ascii="宋体" w:eastAsia="宋体" w:hAnsi="宋体" w:hint="eastAsia"/>
                <w:sz w:val="18"/>
                <w:szCs w:val="21"/>
              </w:rPr>
              <w:t>5</w:t>
            </w:r>
            <w:r>
              <w:rPr>
                <w:rFonts w:ascii="宋体" w:eastAsia="宋体" w:hAnsi="宋体"/>
                <w:sz w:val="18"/>
                <w:szCs w:val="21"/>
              </w:rPr>
              <w:t>.</w:t>
            </w:r>
            <w:r>
              <w:rPr>
                <w:rFonts w:ascii="宋体" w:eastAsia="宋体" w:hAnsi="宋体" w:hint="eastAsia"/>
                <w:sz w:val="18"/>
                <w:szCs w:val="21"/>
              </w:rPr>
              <w:t>3</w:t>
            </w:r>
          </w:p>
        </w:tc>
        <w:tc>
          <w:tcPr>
            <w:tcW w:w="1623" w:type="dxa"/>
          </w:tcPr>
          <w:p w14:paraId="1A4763E1" w14:textId="77777777" w:rsidR="00877326" w:rsidRDefault="00000000">
            <w:pPr>
              <w:adjustRightInd w:val="0"/>
              <w:snapToGrid w:val="0"/>
              <w:jc w:val="center"/>
              <w:rPr>
                <w:rFonts w:ascii="宋体" w:eastAsia="宋体" w:hAnsi="宋体" w:hint="eastAsia"/>
                <w:sz w:val="18"/>
                <w:szCs w:val="21"/>
              </w:rPr>
            </w:pPr>
            <w:r>
              <w:rPr>
                <w:rFonts w:ascii="宋体" w:eastAsia="宋体" w:hAnsi="宋体" w:hint="eastAsia"/>
                <w:sz w:val="18"/>
                <w:szCs w:val="21"/>
              </w:rPr>
              <w:t>6</w:t>
            </w:r>
            <w:r>
              <w:rPr>
                <w:rFonts w:ascii="宋体" w:eastAsia="宋体" w:hAnsi="宋体"/>
                <w:sz w:val="18"/>
                <w:szCs w:val="21"/>
              </w:rPr>
              <w:t>.3</w:t>
            </w:r>
          </w:p>
        </w:tc>
      </w:tr>
    </w:tbl>
    <w:p w14:paraId="1120135B" w14:textId="5D242E00" w:rsidR="00877326" w:rsidRDefault="00000000">
      <w:pPr>
        <w:pStyle w:val="3"/>
        <w:rPr>
          <w:rFonts w:ascii="黑体" w:eastAsia="黑体" w:hAnsi="黑体"/>
          <w:b w:val="0"/>
          <w:sz w:val="21"/>
          <w:szCs w:val="21"/>
        </w:rPr>
      </w:pPr>
      <w:r>
        <w:rPr>
          <w:rFonts w:ascii="黑体" w:eastAsia="黑体" w:hAnsi="黑体"/>
          <w:b w:val="0"/>
          <w:sz w:val="21"/>
          <w:szCs w:val="21"/>
        </w:rPr>
        <w:t>7.</w:t>
      </w:r>
      <w:r w:rsidR="00EE454D">
        <w:rPr>
          <w:rFonts w:ascii="黑体" w:eastAsia="黑体" w:hAnsi="黑体"/>
          <w:b w:val="0"/>
          <w:sz w:val="21"/>
          <w:szCs w:val="21"/>
        </w:rPr>
        <w:t>4</w:t>
      </w:r>
      <w:r>
        <w:rPr>
          <w:rFonts w:ascii="黑体" w:eastAsia="黑体" w:hAnsi="黑体" w:hint="default"/>
          <w:b w:val="0"/>
          <w:sz w:val="21"/>
          <w:szCs w:val="21"/>
        </w:rPr>
        <w:t xml:space="preserve"> </w:t>
      </w:r>
      <w:r>
        <w:rPr>
          <w:rFonts w:ascii="黑体" w:eastAsia="黑体" w:hAnsi="黑体"/>
          <w:b w:val="0"/>
          <w:sz w:val="21"/>
          <w:szCs w:val="21"/>
        </w:rPr>
        <w:t>检验结果的判定</w:t>
      </w:r>
    </w:p>
    <w:p w14:paraId="16933F43" w14:textId="21E219C7" w:rsidR="00877326" w:rsidRDefault="00000000">
      <w:pPr>
        <w:rPr>
          <w:rFonts w:asciiTheme="minorEastAsia" w:hAnsiTheme="minorEastAsia" w:hint="eastAsia"/>
          <w:sz w:val="21"/>
          <w:szCs w:val="21"/>
        </w:rPr>
      </w:pPr>
      <w:r>
        <w:rPr>
          <w:rFonts w:ascii="黑体" w:eastAsia="黑体" w:hAnsi="黑体" w:hint="eastAsia"/>
          <w:sz w:val="21"/>
          <w:szCs w:val="21"/>
        </w:rPr>
        <w:t>7.</w:t>
      </w:r>
      <w:r w:rsidR="00EE454D">
        <w:rPr>
          <w:rFonts w:ascii="黑体" w:eastAsia="黑体" w:hAnsi="黑体" w:hint="eastAsia"/>
          <w:sz w:val="21"/>
          <w:szCs w:val="21"/>
        </w:rPr>
        <w:t>4</w:t>
      </w:r>
      <w:r>
        <w:rPr>
          <w:rFonts w:ascii="黑体" w:eastAsia="黑体" w:hAnsi="黑体" w:hint="eastAsia"/>
          <w:sz w:val="21"/>
          <w:szCs w:val="21"/>
        </w:rPr>
        <w:t>.1</w:t>
      </w:r>
      <w:r>
        <w:rPr>
          <w:rFonts w:hint="eastAsia"/>
          <w:sz w:val="21"/>
          <w:szCs w:val="21"/>
        </w:rPr>
        <w:t xml:space="preserve"> </w:t>
      </w:r>
      <w:r>
        <w:rPr>
          <w:rFonts w:ascii="宋体" w:eastAsia="宋体" w:hAnsi="宋体" w:hint="eastAsia"/>
          <w:sz w:val="21"/>
          <w:szCs w:val="21"/>
        </w:rPr>
        <w:t xml:space="preserve"> 化学成分不合格时，判该批产品不合格。</w:t>
      </w:r>
    </w:p>
    <w:p w14:paraId="29EE9F78" w14:textId="336F6C49" w:rsidR="00877326" w:rsidRDefault="00000000">
      <w:pPr>
        <w:rPr>
          <w:rFonts w:ascii="宋体" w:eastAsia="宋体" w:hAnsi="宋体" w:hint="eastAsia"/>
          <w:sz w:val="21"/>
          <w:szCs w:val="21"/>
        </w:rPr>
      </w:pPr>
      <w:r>
        <w:rPr>
          <w:rFonts w:ascii="黑体" w:eastAsia="黑体" w:hAnsi="黑体" w:hint="eastAsia"/>
          <w:sz w:val="21"/>
          <w:szCs w:val="21"/>
        </w:rPr>
        <w:t>7.</w:t>
      </w:r>
      <w:r w:rsidR="00EE454D">
        <w:rPr>
          <w:rFonts w:ascii="黑体" w:eastAsia="黑体" w:hAnsi="黑体" w:hint="eastAsia"/>
          <w:sz w:val="21"/>
          <w:szCs w:val="21"/>
        </w:rPr>
        <w:t>4</w:t>
      </w:r>
      <w:r>
        <w:rPr>
          <w:rFonts w:ascii="黑体" w:eastAsia="黑体" w:hAnsi="黑体" w:hint="eastAsia"/>
          <w:sz w:val="21"/>
          <w:szCs w:val="21"/>
        </w:rPr>
        <w:t>.2</w:t>
      </w:r>
      <w:r>
        <w:rPr>
          <w:rFonts w:hint="eastAsia"/>
          <w:sz w:val="21"/>
          <w:szCs w:val="21"/>
        </w:rPr>
        <w:t xml:space="preserve">  </w:t>
      </w:r>
      <w:r>
        <w:rPr>
          <w:rFonts w:ascii="宋体" w:eastAsia="宋体" w:hAnsi="宋体" w:hint="eastAsia"/>
          <w:sz w:val="21"/>
          <w:szCs w:val="21"/>
        </w:rPr>
        <w:t>几何尺寸、外观质量有一项不合格时，重新取双倍样进行重复试验，若仍有不合格，则判该批产品不合格。但允许对余下的产品进行逐件检查，合格者</w:t>
      </w:r>
      <w:proofErr w:type="gramStart"/>
      <w:r>
        <w:rPr>
          <w:rFonts w:ascii="宋体" w:eastAsia="宋体" w:hAnsi="宋体" w:hint="eastAsia"/>
          <w:sz w:val="21"/>
          <w:szCs w:val="21"/>
        </w:rPr>
        <w:t>重新组批交货</w:t>
      </w:r>
      <w:proofErr w:type="gramEnd"/>
      <w:r>
        <w:rPr>
          <w:rFonts w:ascii="宋体" w:eastAsia="宋体" w:hAnsi="宋体" w:hint="eastAsia"/>
          <w:sz w:val="21"/>
          <w:szCs w:val="21"/>
        </w:rPr>
        <w:t>。</w:t>
      </w:r>
    </w:p>
    <w:bookmarkEnd w:id="28"/>
    <w:p w14:paraId="426885ED" w14:textId="723DF2EC" w:rsidR="00877326" w:rsidRDefault="00000000">
      <w:pPr>
        <w:pStyle w:val="2"/>
        <w:rPr>
          <w:b w:val="0"/>
          <w:szCs w:val="21"/>
        </w:rPr>
      </w:pPr>
      <w:r>
        <w:rPr>
          <w:rFonts w:hint="eastAsia"/>
          <w:b w:val="0"/>
          <w:szCs w:val="21"/>
        </w:rPr>
        <w:t xml:space="preserve">8 </w:t>
      </w:r>
      <w:bookmarkStart w:id="29" w:name="OLE_LINK27"/>
      <w:r>
        <w:rPr>
          <w:rFonts w:hint="eastAsia"/>
          <w:b w:val="0"/>
          <w:szCs w:val="21"/>
        </w:rPr>
        <w:t>标志、包装、运输、贮存</w:t>
      </w:r>
      <w:r w:rsidR="00617A07">
        <w:rPr>
          <w:rFonts w:hint="eastAsia"/>
          <w:b w:val="0"/>
          <w:szCs w:val="21"/>
        </w:rPr>
        <w:t>及</w:t>
      </w:r>
      <w:r>
        <w:rPr>
          <w:rFonts w:hint="eastAsia"/>
          <w:b w:val="0"/>
          <w:szCs w:val="21"/>
        </w:rPr>
        <w:t>随行文件</w:t>
      </w:r>
    </w:p>
    <w:p w14:paraId="3EE6ABF1" w14:textId="77777777" w:rsidR="00877326" w:rsidRDefault="00000000">
      <w:pPr>
        <w:pStyle w:val="3"/>
        <w:rPr>
          <w:rFonts w:ascii="黑体" w:eastAsia="黑体" w:hAnsi="黑体"/>
          <w:b w:val="0"/>
          <w:sz w:val="21"/>
          <w:szCs w:val="21"/>
        </w:rPr>
      </w:pPr>
      <w:bookmarkStart w:id="30" w:name="OLE_LINK45"/>
      <w:bookmarkEnd w:id="29"/>
      <w:r>
        <w:rPr>
          <w:rFonts w:ascii="黑体" w:eastAsia="黑体" w:hAnsi="黑体"/>
          <w:b w:val="0"/>
          <w:sz w:val="21"/>
          <w:szCs w:val="21"/>
        </w:rPr>
        <w:t>8.1</w:t>
      </w:r>
      <w:r>
        <w:rPr>
          <w:rFonts w:ascii="黑体" w:eastAsia="黑体" w:hAnsi="黑体" w:hint="default"/>
          <w:b w:val="0"/>
          <w:sz w:val="21"/>
          <w:szCs w:val="21"/>
        </w:rPr>
        <w:t xml:space="preserve"> </w:t>
      </w:r>
      <w:r>
        <w:rPr>
          <w:rFonts w:ascii="黑体" w:eastAsia="黑体" w:hAnsi="黑体"/>
          <w:b w:val="0"/>
          <w:sz w:val="21"/>
          <w:szCs w:val="21"/>
        </w:rPr>
        <w:t>标志</w:t>
      </w:r>
    </w:p>
    <w:p w14:paraId="325F0409" w14:textId="77777777" w:rsidR="00877326" w:rsidRDefault="00000000">
      <w:pPr>
        <w:ind w:firstLineChars="202" w:firstLine="424"/>
        <w:rPr>
          <w:rFonts w:ascii="宋体" w:eastAsia="宋体" w:hAnsi="宋体" w:hint="eastAsia"/>
          <w:sz w:val="21"/>
          <w:szCs w:val="21"/>
        </w:rPr>
      </w:pPr>
      <w:r>
        <w:rPr>
          <w:rFonts w:ascii="宋体" w:eastAsia="宋体" w:hAnsi="宋体" w:hint="eastAsia"/>
          <w:sz w:val="21"/>
          <w:szCs w:val="21"/>
        </w:rPr>
        <w:t>在已检验合格的每瓶或每袋产品上应附标签，并注明以下内容：</w:t>
      </w:r>
    </w:p>
    <w:p w14:paraId="022A8BB0" w14:textId="77777777" w:rsidR="00877326" w:rsidRDefault="00000000">
      <w:pPr>
        <w:ind w:firstLineChars="202" w:firstLine="424"/>
        <w:rPr>
          <w:rFonts w:ascii="宋体" w:eastAsia="宋体" w:hAnsi="宋体" w:hint="eastAsia"/>
          <w:sz w:val="21"/>
          <w:szCs w:val="21"/>
        </w:rPr>
      </w:pPr>
      <w:r>
        <w:rPr>
          <w:rFonts w:ascii="宋体" w:eastAsia="宋体" w:hAnsi="宋体" w:hint="eastAsia"/>
          <w:sz w:val="21"/>
          <w:szCs w:val="21"/>
        </w:rPr>
        <w:t>a)  产品名称；</w:t>
      </w:r>
    </w:p>
    <w:p w14:paraId="353D9E2E" w14:textId="77777777" w:rsidR="00877326" w:rsidRDefault="00000000">
      <w:pPr>
        <w:ind w:firstLineChars="202" w:firstLine="424"/>
        <w:rPr>
          <w:rFonts w:ascii="宋体" w:eastAsia="宋体" w:hAnsi="宋体" w:hint="eastAsia"/>
          <w:sz w:val="21"/>
          <w:szCs w:val="21"/>
        </w:rPr>
      </w:pPr>
      <w:r>
        <w:rPr>
          <w:rFonts w:ascii="宋体" w:eastAsia="宋体" w:hAnsi="宋体" w:hint="eastAsia"/>
          <w:sz w:val="21"/>
          <w:szCs w:val="21"/>
        </w:rPr>
        <w:t>b)  纯度；</w:t>
      </w:r>
    </w:p>
    <w:p w14:paraId="17EA09E1" w14:textId="77777777" w:rsidR="00877326" w:rsidRDefault="00000000">
      <w:pPr>
        <w:ind w:firstLineChars="202" w:firstLine="424"/>
        <w:rPr>
          <w:rFonts w:ascii="宋体" w:eastAsia="宋体" w:hAnsi="宋体" w:hint="eastAsia"/>
          <w:sz w:val="21"/>
          <w:szCs w:val="21"/>
        </w:rPr>
      </w:pPr>
      <w:r>
        <w:rPr>
          <w:rFonts w:ascii="宋体" w:eastAsia="宋体" w:hAnsi="宋体" w:hint="eastAsia"/>
          <w:sz w:val="21"/>
          <w:szCs w:val="21"/>
        </w:rPr>
        <w:t>c)  规格；</w:t>
      </w:r>
    </w:p>
    <w:p w14:paraId="0889CBF1" w14:textId="77777777" w:rsidR="00877326" w:rsidRDefault="00000000">
      <w:pPr>
        <w:ind w:firstLineChars="202" w:firstLine="424"/>
        <w:rPr>
          <w:rFonts w:ascii="宋体" w:eastAsia="宋体" w:hAnsi="宋体" w:hint="eastAsia"/>
          <w:sz w:val="21"/>
          <w:szCs w:val="21"/>
        </w:rPr>
      </w:pPr>
      <w:r>
        <w:rPr>
          <w:rFonts w:ascii="宋体" w:eastAsia="宋体" w:hAnsi="宋体" w:hint="eastAsia"/>
          <w:sz w:val="21"/>
          <w:szCs w:val="21"/>
        </w:rPr>
        <w:t>d)  净重；</w:t>
      </w:r>
    </w:p>
    <w:p w14:paraId="29618FCE" w14:textId="77777777" w:rsidR="00877326" w:rsidRDefault="00000000">
      <w:pPr>
        <w:ind w:firstLineChars="202" w:firstLine="424"/>
        <w:rPr>
          <w:rFonts w:ascii="宋体" w:eastAsia="宋体" w:hAnsi="宋体" w:hint="eastAsia"/>
          <w:sz w:val="21"/>
          <w:szCs w:val="21"/>
        </w:rPr>
      </w:pPr>
      <w:r>
        <w:rPr>
          <w:rFonts w:ascii="宋体" w:eastAsia="宋体" w:hAnsi="宋体" w:hint="eastAsia"/>
          <w:sz w:val="21"/>
          <w:szCs w:val="21"/>
        </w:rPr>
        <w:lastRenderedPageBreak/>
        <w:t>e)  批号；</w:t>
      </w:r>
    </w:p>
    <w:p w14:paraId="1ED68E9B" w14:textId="77777777" w:rsidR="00877326" w:rsidRDefault="00000000">
      <w:pPr>
        <w:ind w:firstLineChars="202" w:firstLine="424"/>
        <w:rPr>
          <w:rFonts w:ascii="宋体" w:eastAsia="宋体" w:hAnsi="宋体" w:hint="eastAsia"/>
          <w:sz w:val="21"/>
          <w:szCs w:val="21"/>
        </w:rPr>
      </w:pPr>
      <w:r>
        <w:rPr>
          <w:rFonts w:ascii="宋体" w:eastAsia="宋体" w:hAnsi="宋体" w:hint="eastAsia"/>
          <w:sz w:val="21"/>
          <w:szCs w:val="21"/>
        </w:rPr>
        <w:t>f)  生产日期；</w:t>
      </w:r>
    </w:p>
    <w:p w14:paraId="28298FB3" w14:textId="77777777" w:rsidR="00877326" w:rsidRDefault="00000000">
      <w:pPr>
        <w:ind w:firstLineChars="202" w:firstLine="424"/>
        <w:rPr>
          <w:rFonts w:ascii="宋体" w:eastAsia="宋体" w:hAnsi="宋体" w:hint="eastAsia"/>
          <w:sz w:val="21"/>
          <w:szCs w:val="21"/>
        </w:rPr>
      </w:pPr>
      <w:r>
        <w:rPr>
          <w:rFonts w:ascii="宋体" w:eastAsia="宋体" w:hAnsi="宋体" w:hint="eastAsia"/>
          <w:sz w:val="21"/>
          <w:szCs w:val="21"/>
        </w:rPr>
        <w:t>g)  供方名称；</w:t>
      </w:r>
    </w:p>
    <w:p w14:paraId="5D7A9321" w14:textId="77777777" w:rsidR="00877326" w:rsidRDefault="00000000">
      <w:pPr>
        <w:ind w:firstLineChars="202" w:firstLine="424"/>
        <w:rPr>
          <w:rFonts w:ascii="宋体" w:eastAsia="宋体" w:hAnsi="宋体" w:hint="eastAsia"/>
          <w:sz w:val="21"/>
          <w:szCs w:val="21"/>
        </w:rPr>
      </w:pPr>
      <w:r>
        <w:rPr>
          <w:rFonts w:ascii="宋体" w:eastAsia="宋体" w:hAnsi="宋体" w:hint="eastAsia"/>
          <w:sz w:val="21"/>
          <w:szCs w:val="21"/>
        </w:rPr>
        <w:t>h)  生产厂家地址及电话。</w:t>
      </w:r>
    </w:p>
    <w:p w14:paraId="426B2F4E" w14:textId="37AAB8DF" w:rsidR="00877326" w:rsidRDefault="00000000">
      <w:pPr>
        <w:pStyle w:val="3"/>
        <w:rPr>
          <w:rFonts w:ascii="黑体" w:eastAsia="黑体" w:hAnsi="黑体"/>
          <w:b w:val="0"/>
          <w:sz w:val="21"/>
          <w:szCs w:val="21"/>
        </w:rPr>
      </w:pPr>
      <w:r>
        <w:rPr>
          <w:rFonts w:ascii="黑体" w:eastAsia="黑体" w:hAnsi="黑体"/>
          <w:b w:val="0"/>
          <w:sz w:val="21"/>
          <w:szCs w:val="21"/>
        </w:rPr>
        <w:t>8.2</w:t>
      </w:r>
      <w:r>
        <w:rPr>
          <w:rFonts w:ascii="黑体" w:eastAsia="黑体" w:hAnsi="黑体" w:hint="default"/>
          <w:b w:val="0"/>
          <w:sz w:val="21"/>
          <w:szCs w:val="21"/>
        </w:rPr>
        <w:t xml:space="preserve"> </w:t>
      </w:r>
      <w:r>
        <w:rPr>
          <w:rFonts w:ascii="黑体" w:eastAsia="黑体" w:hAnsi="黑体"/>
          <w:b w:val="0"/>
          <w:sz w:val="21"/>
          <w:szCs w:val="21"/>
        </w:rPr>
        <w:t>包装</w:t>
      </w:r>
    </w:p>
    <w:p w14:paraId="23CF8B87" w14:textId="3F4D58FC" w:rsidR="00617A07" w:rsidRPr="00617A07" w:rsidRDefault="00000000">
      <w:pPr>
        <w:rPr>
          <w:rFonts w:ascii="黑体" w:eastAsia="黑体" w:hAnsi="黑体" w:cs="Times New Roman" w:hint="eastAsia"/>
          <w:sz w:val="21"/>
          <w:szCs w:val="21"/>
        </w:rPr>
      </w:pPr>
      <w:r>
        <w:rPr>
          <w:rFonts w:ascii="黑体" w:eastAsia="黑体" w:hAnsi="黑体" w:cs="Times New Roman" w:hint="eastAsia"/>
          <w:sz w:val="21"/>
          <w:szCs w:val="21"/>
        </w:rPr>
        <w:t>8</w:t>
      </w:r>
      <w:r>
        <w:rPr>
          <w:rFonts w:ascii="黑体" w:eastAsia="黑体" w:hAnsi="黑体" w:cs="Times New Roman"/>
          <w:sz w:val="21"/>
          <w:szCs w:val="21"/>
        </w:rPr>
        <w:t xml:space="preserve">.2.1 </w:t>
      </w:r>
      <w:r w:rsidR="00617A07" w:rsidRPr="00617A07">
        <w:rPr>
          <w:rFonts w:ascii="Times New Roman" w:eastAsia="宋体" w:hAnsi="Times New Roman" w:cs="Times New Roman"/>
          <w:sz w:val="21"/>
          <w:szCs w:val="21"/>
        </w:rPr>
        <w:t>产品内包装应在万级洁净间内进行。洁净间级别符合</w:t>
      </w:r>
      <w:r w:rsidR="00617A07" w:rsidRPr="00617A07">
        <w:rPr>
          <w:rFonts w:ascii="Times New Roman" w:eastAsia="宋体" w:hAnsi="Times New Roman" w:cs="Times New Roman"/>
          <w:sz w:val="21"/>
          <w:szCs w:val="21"/>
        </w:rPr>
        <w:t>GB/T 25915.1-2021</w:t>
      </w:r>
      <w:r w:rsidR="00617A07" w:rsidRPr="00617A07">
        <w:rPr>
          <w:rFonts w:ascii="Times New Roman" w:eastAsia="宋体" w:hAnsi="Times New Roman" w:cs="Times New Roman"/>
          <w:sz w:val="21"/>
          <w:szCs w:val="21"/>
        </w:rPr>
        <w:t>中</w:t>
      </w:r>
      <w:r w:rsidR="00617A07" w:rsidRPr="00617A07">
        <w:rPr>
          <w:rFonts w:ascii="Times New Roman" w:eastAsia="宋体" w:hAnsi="Times New Roman" w:cs="Times New Roman"/>
          <w:sz w:val="21"/>
          <w:szCs w:val="21"/>
        </w:rPr>
        <w:t>ISO 7</w:t>
      </w:r>
      <w:r w:rsidR="00617A07" w:rsidRPr="00617A07">
        <w:rPr>
          <w:rFonts w:ascii="Times New Roman" w:eastAsia="宋体" w:hAnsi="Times New Roman" w:cs="Times New Roman"/>
          <w:sz w:val="21"/>
          <w:szCs w:val="21"/>
        </w:rPr>
        <w:t>的规定。</w:t>
      </w:r>
    </w:p>
    <w:p w14:paraId="2502A6C5" w14:textId="0948C223" w:rsidR="00877326" w:rsidRDefault="00617A07">
      <w:pPr>
        <w:rPr>
          <w:rFonts w:ascii="Times New Roman" w:eastAsia="宋体" w:hAnsi="Times New Roman" w:cs="Times New Roman"/>
          <w:sz w:val="21"/>
          <w:szCs w:val="21"/>
        </w:rPr>
      </w:pPr>
      <w:r w:rsidRPr="00617A07">
        <w:rPr>
          <w:rFonts w:ascii="黑体" w:eastAsia="黑体" w:hAnsi="黑体" w:cs="Times New Roman" w:hint="eastAsia"/>
          <w:sz w:val="21"/>
          <w:szCs w:val="21"/>
        </w:rPr>
        <w:t>8.2.2</w:t>
      </w:r>
      <w:r>
        <w:rPr>
          <w:rFonts w:ascii="Times New Roman" w:eastAsia="宋体" w:hAnsi="Times New Roman" w:cs="Times New Roman"/>
          <w:sz w:val="21"/>
          <w:szCs w:val="21"/>
        </w:rPr>
        <w:t>产品内包装可采用塑料瓶包装和真空封装两种</w:t>
      </w:r>
      <w:r>
        <w:rPr>
          <w:rFonts w:ascii="Times New Roman" w:eastAsia="宋体" w:hAnsi="Times New Roman" w:cs="Times New Roman" w:hint="eastAsia"/>
          <w:sz w:val="21"/>
          <w:szCs w:val="21"/>
        </w:rPr>
        <w:t>。</w:t>
      </w:r>
      <w:r>
        <w:rPr>
          <w:rFonts w:ascii="Times New Roman" w:eastAsia="宋体" w:hAnsi="Times New Roman" w:cs="Times New Roman"/>
          <w:sz w:val="21"/>
          <w:szCs w:val="21"/>
        </w:rPr>
        <w:t>塑料瓶包装的瓶口</w:t>
      </w:r>
      <w:proofErr w:type="gramStart"/>
      <w:r>
        <w:rPr>
          <w:rFonts w:ascii="Times New Roman" w:eastAsia="宋体" w:hAnsi="Times New Roman" w:cs="Times New Roman"/>
          <w:sz w:val="21"/>
          <w:szCs w:val="21"/>
        </w:rPr>
        <w:t>铝封膜要</w:t>
      </w:r>
      <w:proofErr w:type="gramEnd"/>
      <w:r>
        <w:rPr>
          <w:rFonts w:ascii="Times New Roman" w:eastAsia="宋体" w:hAnsi="Times New Roman" w:cs="Times New Roman"/>
          <w:sz w:val="21"/>
          <w:szCs w:val="21"/>
        </w:rPr>
        <w:t>封口完整，无开裂、无贯通。真空袋封口要平整无贯通，</w:t>
      </w:r>
      <w:proofErr w:type="gramStart"/>
      <w:r>
        <w:rPr>
          <w:rFonts w:ascii="Times New Roman" w:eastAsia="宋体" w:hAnsi="Times New Roman" w:cs="Times New Roman"/>
          <w:sz w:val="21"/>
          <w:szCs w:val="21"/>
        </w:rPr>
        <w:t>真空袋体无</w:t>
      </w:r>
      <w:proofErr w:type="gramEnd"/>
      <w:r>
        <w:rPr>
          <w:rFonts w:ascii="Times New Roman" w:eastAsia="宋体" w:hAnsi="Times New Roman" w:cs="Times New Roman"/>
          <w:sz w:val="21"/>
          <w:szCs w:val="21"/>
        </w:rPr>
        <w:t>漏洞，无真空泄漏。</w:t>
      </w:r>
    </w:p>
    <w:p w14:paraId="71C48877" w14:textId="0732C950" w:rsidR="00877326" w:rsidRDefault="00000000">
      <w:pPr>
        <w:rPr>
          <w:rFonts w:ascii="Times New Roman" w:eastAsia="宋体" w:hAnsi="Times New Roman" w:cs="Times New Roman"/>
          <w:sz w:val="21"/>
          <w:szCs w:val="21"/>
        </w:rPr>
      </w:pPr>
      <w:r>
        <w:rPr>
          <w:rFonts w:ascii="黑体" w:eastAsia="黑体" w:hAnsi="黑体" w:cs="Times New Roman" w:hint="eastAsia"/>
          <w:sz w:val="21"/>
          <w:szCs w:val="21"/>
        </w:rPr>
        <w:t>8</w:t>
      </w:r>
      <w:r>
        <w:rPr>
          <w:rFonts w:ascii="黑体" w:eastAsia="黑体" w:hAnsi="黑体" w:cs="Times New Roman"/>
          <w:sz w:val="21"/>
          <w:szCs w:val="21"/>
        </w:rPr>
        <w:t>.2.</w:t>
      </w:r>
      <w:r w:rsidR="00617A07">
        <w:rPr>
          <w:rFonts w:ascii="黑体" w:eastAsia="黑体" w:hAnsi="黑体" w:cs="Times New Roman" w:hint="eastAsia"/>
          <w:sz w:val="21"/>
          <w:szCs w:val="21"/>
        </w:rPr>
        <w:t>3</w:t>
      </w:r>
      <w:r>
        <w:rPr>
          <w:rFonts w:ascii="黑体" w:eastAsia="黑体" w:hAnsi="黑体" w:cs="Times New Roman"/>
          <w:sz w:val="21"/>
          <w:szCs w:val="21"/>
        </w:rPr>
        <w:t xml:space="preserve"> </w:t>
      </w:r>
      <w:r>
        <w:rPr>
          <w:rFonts w:ascii="Times New Roman" w:eastAsia="宋体" w:hAnsi="Times New Roman" w:cs="Times New Roman"/>
          <w:sz w:val="21"/>
          <w:szCs w:val="21"/>
        </w:rPr>
        <w:t>产品外包装采用纸箱或木箱包装。经供需双方协商还可采用其他方式包装。</w:t>
      </w:r>
    </w:p>
    <w:p w14:paraId="6CB3EF46" w14:textId="4CEFE322" w:rsidR="00FC7FF9" w:rsidRDefault="00FC7FF9" w:rsidP="00FC7FF9">
      <w:pPr>
        <w:pStyle w:val="3"/>
        <w:rPr>
          <w:rFonts w:ascii="黑体" w:eastAsia="黑体" w:hAnsi="黑体"/>
          <w:b w:val="0"/>
          <w:sz w:val="21"/>
          <w:szCs w:val="21"/>
        </w:rPr>
      </w:pPr>
      <w:r>
        <w:rPr>
          <w:rFonts w:ascii="黑体" w:eastAsia="黑体" w:hAnsi="黑体"/>
          <w:b w:val="0"/>
          <w:sz w:val="21"/>
          <w:szCs w:val="21"/>
        </w:rPr>
        <w:t>8.3运输、贮存</w:t>
      </w:r>
    </w:p>
    <w:p w14:paraId="247F12C1" w14:textId="4A2E6DE2" w:rsidR="00FC7FF9" w:rsidRPr="00FC7FF9" w:rsidRDefault="00FC7FF9" w:rsidP="00FC7FF9">
      <w:pPr>
        <w:ind w:firstLineChars="200" w:firstLine="420"/>
        <w:rPr>
          <w:rFonts w:ascii="Times New Roman" w:eastAsia="宋体" w:hAnsi="Times New Roman" w:cs="Times New Roman"/>
          <w:sz w:val="21"/>
          <w:szCs w:val="21"/>
        </w:rPr>
      </w:pPr>
      <w:r w:rsidRPr="00FC7FF9">
        <w:rPr>
          <w:rFonts w:ascii="Times New Roman" w:eastAsia="宋体" w:hAnsi="Times New Roman" w:cs="Times New Roman" w:hint="eastAsia"/>
          <w:sz w:val="21"/>
          <w:szCs w:val="21"/>
        </w:rPr>
        <w:t>产品运输过程中应防止碰伤、擦伤，并保证运输过程中产品及包装完整。产品应贮存于清洁、干燥的环境。</w:t>
      </w:r>
    </w:p>
    <w:bookmarkEnd w:id="30"/>
    <w:p w14:paraId="29424A8A" w14:textId="03681E9F" w:rsidR="00877326" w:rsidRDefault="00000000">
      <w:pPr>
        <w:pStyle w:val="3"/>
        <w:rPr>
          <w:rFonts w:ascii="黑体" w:eastAsia="黑体" w:hAnsi="黑体"/>
          <w:b w:val="0"/>
          <w:sz w:val="21"/>
          <w:szCs w:val="21"/>
        </w:rPr>
      </w:pPr>
      <w:r>
        <w:rPr>
          <w:rFonts w:ascii="黑体" w:eastAsia="黑体" w:hAnsi="黑体" w:hint="default"/>
          <w:b w:val="0"/>
          <w:sz w:val="21"/>
          <w:szCs w:val="21"/>
        </w:rPr>
        <w:t>8.</w:t>
      </w:r>
      <w:r w:rsidR="00CD272D">
        <w:rPr>
          <w:rFonts w:ascii="黑体" w:eastAsia="黑体" w:hAnsi="黑体"/>
          <w:b w:val="0"/>
          <w:sz w:val="21"/>
          <w:szCs w:val="21"/>
        </w:rPr>
        <w:t>4</w:t>
      </w:r>
      <w:r>
        <w:rPr>
          <w:rFonts w:ascii="黑体" w:eastAsia="黑体" w:hAnsi="黑体" w:hint="default"/>
          <w:b w:val="0"/>
          <w:sz w:val="21"/>
          <w:szCs w:val="21"/>
        </w:rPr>
        <w:t xml:space="preserve"> </w:t>
      </w:r>
      <w:r w:rsidR="00CD272D">
        <w:rPr>
          <w:rFonts w:ascii="黑体" w:eastAsia="黑体" w:hAnsi="黑体"/>
          <w:b w:val="0"/>
          <w:sz w:val="21"/>
          <w:szCs w:val="21"/>
        </w:rPr>
        <w:t>随行文件</w:t>
      </w:r>
    </w:p>
    <w:p w14:paraId="6F326194" w14:textId="77777777" w:rsidR="00877326" w:rsidRDefault="00000000">
      <w:pPr>
        <w:ind w:firstLineChars="196" w:firstLine="412"/>
        <w:rPr>
          <w:rFonts w:ascii="Times New Roman" w:hAnsi="Times New Roman" w:cs="Times New Roman"/>
          <w:sz w:val="21"/>
          <w:szCs w:val="21"/>
        </w:rPr>
      </w:pPr>
      <w:r>
        <w:rPr>
          <w:rFonts w:ascii="Times New Roman" w:hAnsi="Times New Roman" w:cs="Times New Roman" w:hint="eastAsia"/>
          <w:sz w:val="21"/>
          <w:szCs w:val="21"/>
        </w:rPr>
        <w:t>每批产品应附有随行文件，其中除应包括供方信息、产品信息、本文件编号、出厂日期或包装日期外，还宜包括：</w:t>
      </w:r>
    </w:p>
    <w:p w14:paraId="7AD6559C" w14:textId="77777777" w:rsidR="00877326" w:rsidRDefault="00000000">
      <w:pPr>
        <w:ind w:firstLineChars="200" w:firstLine="420"/>
        <w:rPr>
          <w:rFonts w:ascii="Times New Roman" w:hAnsi="Times New Roman" w:cs="Times New Roman"/>
          <w:sz w:val="21"/>
          <w:szCs w:val="21"/>
        </w:rPr>
      </w:pPr>
      <w:r>
        <w:rPr>
          <w:rFonts w:ascii="Times New Roman" w:hAnsi="Times New Roman" w:cs="Times New Roman" w:hint="eastAsia"/>
          <w:sz w:val="21"/>
          <w:szCs w:val="21"/>
        </w:rPr>
        <w:t>a</w:t>
      </w:r>
      <w:r>
        <w:rPr>
          <w:rFonts w:ascii="Times New Roman" w:hAnsi="Times New Roman" w:cs="Times New Roman" w:hint="eastAsia"/>
          <w:sz w:val="21"/>
          <w:szCs w:val="21"/>
        </w:rPr>
        <w:t>）</w:t>
      </w:r>
      <w:r>
        <w:rPr>
          <w:rFonts w:ascii="Times New Roman" w:hAnsi="Times New Roman" w:cs="Times New Roman"/>
          <w:sz w:val="21"/>
          <w:szCs w:val="21"/>
        </w:rPr>
        <w:t xml:space="preserve"> </w:t>
      </w:r>
      <w:r>
        <w:rPr>
          <w:rFonts w:ascii="Times New Roman" w:hAnsi="Times New Roman" w:cs="Times New Roman" w:hint="eastAsia"/>
          <w:sz w:val="21"/>
          <w:szCs w:val="21"/>
        </w:rPr>
        <w:t>产品质量保证书：</w:t>
      </w:r>
    </w:p>
    <w:p w14:paraId="0B9F42C7" w14:textId="77777777" w:rsidR="00877326" w:rsidRDefault="00000000">
      <w:pPr>
        <w:ind w:firstLineChars="200" w:firstLine="420"/>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产品的主要性能及技术参数；</w:t>
      </w:r>
    </w:p>
    <w:p w14:paraId="77D17E91" w14:textId="77777777" w:rsidR="00877326" w:rsidRDefault="00000000">
      <w:pPr>
        <w:ind w:firstLineChars="200" w:firstLine="420"/>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产品特点（包括制造工艺及原材料的特点）；</w:t>
      </w:r>
    </w:p>
    <w:p w14:paraId="3AF17C4F" w14:textId="77777777" w:rsidR="00877326" w:rsidRDefault="00000000">
      <w:pPr>
        <w:ind w:firstLineChars="200" w:firstLine="420"/>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对产品质量所负的责任；</w:t>
      </w:r>
    </w:p>
    <w:p w14:paraId="5D3AB173" w14:textId="77777777" w:rsidR="00877326" w:rsidRDefault="00000000">
      <w:pPr>
        <w:ind w:firstLineChars="200" w:firstLine="420"/>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产品获得的质量认证及带供方技术监督</w:t>
      </w:r>
      <w:proofErr w:type="gramStart"/>
      <w:r>
        <w:rPr>
          <w:rFonts w:ascii="Times New Roman" w:hAnsi="Times New Roman" w:cs="Times New Roman" w:hint="eastAsia"/>
          <w:sz w:val="21"/>
          <w:szCs w:val="21"/>
        </w:rPr>
        <w:t>部门检印的</w:t>
      </w:r>
      <w:proofErr w:type="gramEnd"/>
      <w:r>
        <w:rPr>
          <w:rFonts w:ascii="Times New Roman" w:hAnsi="Times New Roman" w:cs="Times New Roman" w:hint="eastAsia"/>
          <w:sz w:val="21"/>
          <w:szCs w:val="21"/>
        </w:rPr>
        <w:t>各项分析检验结果；</w:t>
      </w:r>
    </w:p>
    <w:p w14:paraId="2FB65EF2" w14:textId="77777777" w:rsidR="00877326" w:rsidRDefault="00000000">
      <w:pPr>
        <w:ind w:firstLineChars="200" w:firstLine="420"/>
        <w:rPr>
          <w:rFonts w:ascii="Times New Roman" w:hAnsi="Times New Roman" w:cs="Times New Roman"/>
          <w:sz w:val="21"/>
          <w:szCs w:val="21"/>
        </w:rPr>
      </w:pPr>
      <w:r>
        <w:rPr>
          <w:rFonts w:ascii="Times New Roman" w:hAnsi="Times New Roman" w:cs="Times New Roman" w:hint="eastAsia"/>
          <w:sz w:val="21"/>
          <w:szCs w:val="21"/>
        </w:rPr>
        <w:t>b</w:t>
      </w:r>
      <w:r>
        <w:rPr>
          <w:rFonts w:ascii="Times New Roman" w:hAnsi="Times New Roman" w:cs="Times New Roman" w:hint="eastAsia"/>
          <w:sz w:val="21"/>
          <w:szCs w:val="21"/>
        </w:rPr>
        <w:t>）</w:t>
      </w:r>
      <w:r>
        <w:rPr>
          <w:rFonts w:ascii="Times New Roman" w:hAnsi="Times New Roman" w:cs="Times New Roman"/>
          <w:sz w:val="21"/>
          <w:szCs w:val="21"/>
        </w:rPr>
        <w:t xml:space="preserve"> </w:t>
      </w:r>
      <w:r>
        <w:rPr>
          <w:rFonts w:ascii="Times New Roman" w:hAnsi="Times New Roman" w:cs="Times New Roman" w:hint="eastAsia"/>
          <w:sz w:val="21"/>
          <w:szCs w:val="21"/>
        </w:rPr>
        <w:t>产品合格证：</w:t>
      </w:r>
    </w:p>
    <w:p w14:paraId="02653F69" w14:textId="77777777" w:rsidR="00877326" w:rsidRDefault="00000000">
      <w:pPr>
        <w:ind w:firstLineChars="200" w:firstLine="420"/>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检验项目及其结果或检验结论；</w:t>
      </w:r>
    </w:p>
    <w:p w14:paraId="013E5C4A" w14:textId="77777777" w:rsidR="00877326" w:rsidRDefault="00000000">
      <w:pPr>
        <w:ind w:firstLineChars="200" w:firstLine="420"/>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批号；</w:t>
      </w:r>
    </w:p>
    <w:p w14:paraId="50673EC1" w14:textId="77777777" w:rsidR="00877326" w:rsidRDefault="00000000">
      <w:pPr>
        <w:ind w:firstLineChars="200" w:firstLine="420"/>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检验日期；</w:t>
      </w:r>
    </w:p>
    <w:p w14:paraId="23DF419C" w14:textId="77777777" w:rsidR="00877326" w:rsidRDefault="00000000">
      <w:pPr>
        <w:ind w:firstLineChars="200" w:firstLine="420"/>
        <w:rPr>
          <w:rFonts w:ascii="Times New Roman" w:hAnsi="Times New Roman" w:cs="Times New Roman"/>
          <w:sz w:val="21"/>
          <w:szCs w:val="21"/>
        </w:rPr>
      </w:pPr>
      <w:r>
        <w:rPr>
          <w:rFonts w:ascii="Times New Roman" w:hAnsi="Times New Roman" w:cs="Times New Roman"/>
          <w:sz w:val="21"/>
          <w:szCs w:val="21"/>
        </w:rPr>
        <w:t xml:space="preserve">•  </w:t>
      </w:r>
      <w:r>
        <w:rPr>
          <w:rFonts w:ascii="Times New Roman" w:hAnsi="Times New Roman" w:cs="Times New Roman" w:hint="eastAsia"/>
          <w:sz w:val="21"/>
          <w:szCs w:val="21"/>
        </w:rPr>
        <w:t>检验员签名或盖章；</w:t>
      </w:r>
    </w:p>
    <w:p w14:paraId="46E4B9B0" w14:textId="77777777" w:rsidR="00877326" w:rsidRDefault="00000000">
      <w:pPr>
        <w:ind w:firstLineChars="200" w:firstLine="420"/>
        <w:rPr>
          <w:rFonts w:ascii="Times New Roman" w:hAnsi="Times New Roman" w:cs="Times New Roman"/>
          <w:sz w:val="21"/>
          <w:szCs w:val="21"/>
        </w:rPr>
      </w:pPr>
      <w:r>
        <w:rPr>
          <w:rFonts w:ascii="Times New Roman" w:hAnsi="Times New Roman" w:cs="Times New Roman" w:hint="eastAsia"/>
          <w:sz w:val="21"/>
          <w:szCs w:val="21"/>
        </w:rPr>
        <w:t>c</w:t>
      </w:r>
      <w:r>
        <w:rPr>
          <w:rFonts w:ascii="Times New Roman" w:hAnsi="Times New Roman" w:cs="Times New Roman" w:hint="eastAsia"/>
          <w:sz w:val="21"/>
          <w:szCs w:val="21"/>
        </w:rPr>
        <w:t>）</w:t>
      </w:r>
      <w:r>
        <w:rPr>
          <w:rFonts w:ascii="Times New Roman" w:hAnsi="Times New Roman" w:cs="Times New Roman"/>
          <w:sz w:val="21"/>
          <w:szCs w:val="21"/>
        </w:rPr>
        <w:t xml:space="preserve"> </w:t>
      </w:r>
      <w:r>
        <w:rPr>
          <w:rFonts w:ascii="Times New Roman" w:hAnsi="Times New Roman" w:cs="Times New Roman" w:hint="eastAsia"/>
          <w:sz w:val="21"/>
          <w:szCs w:val="21"/>
        </w:rPr>
        <w:t>产品质量控制过程中的检验报告及成品检验报告；</w:t>
      </w:r>
    </w:p>
    <w:p w14:paraId="4FB481BC" w14:textId="77777777" w:rsidR="00877326" w:rsidRDefault="00000000">
      <w:pPr>
        <w:ind w:firstLineChars="200" w:firstLine="420"/>
        <w:rPr>
          <w:rFonts w:ascii="Times New Roman" w:hAnsi="Times New Roman" w:cs="Times New Roman"/>
          <w:sz w:val="21"/>
          <w:szCs w:val="21"/>
        </w:rPr>
      </w:pPr>
      <w:r>
        <w:rPr>
          <w:rFonts w:ascii="Times New Roman" w:hAnsi="Times New Roman" w:cs="Times New Roman" w:hint="eastAsia"/>
          <w:sz w:val="21"/>
          <w:szCs w:val="21"/>
        </w:rPr>
        <w:t>d</w:t>
      </w:r>
      <w:r>
        <w:rPr>
          <w:rFonts w:ascii="Times New Roman" w:hAnsi="Times New Roman" w:cs="Times New Roman" w:hint="eastAsia"/>
          <w:sz w:val="21"/>
          <w:szCs w:val="21"/>
        </w:rPr>
        <w:t>）</w:t>
      </w:r>
      <w:r>
        <w:rPr>
          <w:rFonts w:ascii="Times New Roman" w:hAnsi="Times New Roman" w:cs="Times New Roman"/>
          <w:sz w:val="21"/>
          <w:szCs w:val="21"/>
        </w:rPr>
        <w:t xml:space="preserve"> </w:t>
      </w:r>
      <w:r>
        <w:rPr>
          <w:rFonts w:ascii="Times New Roman" w:hAnsi="Times New Roman" w:cs="Times New Roman" w:hint="eastAsia"/>
          <w:sz w:val="21"/>
          <w:szCs w:val="21"/>
        </w:rPr>
        <w:t>产品使用说明：正确搬运、使用、贮存方法等；</w:t>
      </w:r>
    </w:p>
    <w:p w14:paraId="5AE1D93E" w14:textId="77777777" w:rsidR="00877326" w:rsidRDefault="00000000">
      <w:pPr>
        <w:ind w:firstLineChars="200" w:firstLine="420"/>
        <w:rPr>
          <w:rFonts w:ascii="Times New Roman" w:hAnsi="Times New Roman" w:cs="Times New Roman"/>
          <w:sz w:val="21"/>
          <w:szCs w:val="21"/>
        </w:rPr>
      </w:pPr>
      <w:r>
        <w:rPr>
          <w:rFonts w:ascii="Times New Roman" w:hAnsi="Times New Roman" w:cs="Times New Roman" w:hint="eastAsia"/>
          <w:sz w:val="21"/>
          <w:szCs w:val="21"/>
        </w:rPr>
        <w:t>e</w:t>
      </w:r>
      <w:r>
        <w:rPr>
          <w:rFonts w:ascii="Times New Roman" w:hAnsi="Times New Roman" w:cs="Times New Roman" w:hint="eastAsia"/>
          <w:sz w:val="21"/>
          <w:szCs w:val="21"/>
        </w:rPr>
        <w:t>）</w:t>
      </w:r>
      <w:r>
        <w:rPr>
          <w:rFonts w:ascii="Times New Roman" w:hAnsi="Times New Roman" w:cs="Times New Roman"/>
          <w:sz w:val="21"/>
          <w:szCs w:val="21"/>
        </w:rPr>
        <w:t xml:space="preserve"> </w:t>
      </w:r>
      <w:r>
        <w:rPr>
          <w:rFonts w:ascii="Times New Roman" w:hAnsi="Times New Roman" w:cs="Times New Roman" w:hint="eastAsia"/>
          <w:sz w:val="21"/>
          <w:szCs w:val="21"/>
        </w:rPr>
        <w:t>其他。</w:t>
      </w:r>
    </w:p>
    <w:p w14:paraId="4799C1A3" w14:textId="77777777" w:rsidR="00877326" w:rsidRDefault="00000000">
      <w:pPr>
        <w:pStyle w:val="2"/>
        <w:rPr>
          <w:b w:val="0"/>
          <w:szCs w:val="21"/>
        </w:rPr>
      </w:pPr>
      <w:r>
        <w:rPr>
          <w:rFonts w:hint="eastAsia"/>
          <w:b w:val="0"/>
          <w:szCs w:val="21"/>
        </w:rPr>
        <w:t>9</w:t>
      </w:r>
      <w:r>
        <w:rPr>
          <w:rFonts w:hint="eastAsia"/>
          <w:b w:val="0"/>
          <w:szCs w:val="21"/>
        </w:rPr>
        <w:t>订货单内容</w:t>
      </w:r>
    </w:p>
    <w:p w14:paraId="70A65EBB" w14:textId="77777777" w:rsidR="00877326" w:rsidRDefault="00000000">
      <w:pPr>
        <w:ind w:firstLineChars="202" w:firstLine="424"/>
        <w:rPr>
          <w:rFonts w:ascii="宋体" w:eastAsia="宋体" w:hAnsi="宋体" w:hint="eastAsia"/>
          <w:sz w:val="21"/>
          <w:szCs w:val="21"/>
        </w:rPr>
      </w:pPr>
      <w:r>
        <w:rPr>
          <w:rFonts w:ascii="宋体" w:eastAsia="宋体" w:hAnsi="宋体" w:hint="eastAsia"/>
          <w:sz w:val="21"/>
          <w:szCs w:val="21"/>
        </w:rPr>
        <w:t>需方可根据自身的需要，在订购本文件所列产品的订货单内，列出如下内容：</w:t>
      </w:r>
    </w:p>
    <w:p w14:paraId="398D27F1" w14:textId="77777777" w:rsidR="00877326" w:rsidRDefault="00000000">
      <w:pPr>
        <w:pStyle w:val="aff9"/>
        <w:numPr>
          <w:ilvl w:val="0"/>
          <w:numId w:val="3"/>
        </w:numPr>
        <w:ind w:firstLineChars="31" w:firstLine="65"/>
        <w:rPr>
          <w:rFonts w:ascii="宋体" w:eastAsia="宋体" w:hAnsi="宋体" w:hint="eastAsia"/>
          <w:sz w:val="21"/>
          <w:szCs w:val="21"/>
        </w:rPr>
      </w:pPr>
      <w:r>
        <w:rPr>
          <w:rFonts w:ascii="宋体" w:eastAsia="宋体" w:hAnsi="宋体" w:hint="eastAsia"/>
          <w:sz w:val="21"/>
          <w:szCs w:val="21"/>
        </w:rPr>
        <w:t>产品名称；</w:t>
      </w:r>
    </w:p>
    <w:p w14:paraId="774213B3" w14:textId="77777777" w:rsidR="00877326" w:rsidRDefault="00000000">
      <w:pPr>
        <w:pStyle w:val="aff9"/>
        <w:numPr>
          <w:ilvl w:val="0"/>
          <w:numId w:val="3"/>
        </w:numPr>
        <w:ind w:firstLineChars="31" w:firstLine="65"/>
        <w:rPr>
          <w:rFonts w:ascii="宋体" w:eastAsia="宋体" w:hAnsi="宋体" w:hint="eastAsia"/>
          <w:sz w:val="21"/>
          <w:szCs w:val="21"/>
        </w:rPr>
      </w:pPr>
      <w:r>
        <w:rPr>
          <w:rFonts w:ascii="宋体" w:eastAsia="宋体" w:hAnsi="宋体" w:hint="eastAsia"/>
          <w:sz w:val="21"/>
          <w:szCs w:val="21"/>
        </w:rPr>
        <w:t>纯度；</w:t>
      </w:r>
    </w:p>
    <w:p w14:paraId="3CFAC159" w14:textId="77777777" w:rsidR="00877326" w:rsidRDefault="00000000">
      <w:pPr>
        <w:pStyle w:val="aff9"/>
        <w:numPr>
          <w:ilvl w:val="0"/>
          <w:numId w:val="3"/>
        </w:numPr>
        <w:ind w:firstLineChars="31" w:firstLine="65"/>
        <w:rPr>
          <w:rFonts w:ascii="宋体" w:eastAsia="宋体" w:hAnsi="宋体" w:hint="eastAsia"/>
          <w:sz w:val="21"/>
          <w:szCs w:val="21"/>
        </w:rPr>
      </w:pPr>
      <w:r>
        <w:rPr>
          <w:rFonts w:ascii="宋体" w:eastAsia="宋体" w:hAnsi="宋体" w:hint="eastAsia"/>
          <w:sz w:val="21"/>
          <w:szCs w:val="21"/>
        </w:rPr>
        <w:t>规格；</w:t>
      </w:r>
    </w:p>
    <w:p w14:paraId="7AD84EF7" w14:textId="77777777" w:rsidR="00877326" w:rsidRDefault="00000000">
      <w:pPr>
        <w:pStyle w:val="aff9"/>
        <w:numPr>
          <w:ilvl w:val="0"/>
          <w:numId w:val="3"/>
        </w:numPr>
        <w:ind w:firstLineChars="31" w:firstLine="65"/>
        <w:rPr>
          <w:rFonts w:ascii="宋体" w:eastAsia="宋体" w:hAnsi="宋体" w:hint="eastAsia"/>
          <w:sz w:val="21"/>
          <w:szCs w:val="21"/>
        </w:rPr>
      </w:pPr>
      <w:r>
        <w:rPr>
          <w:rFonts w:ascii="宋体" w:eastAsia="宋体" w:hAnsi="宋体" w:hint="eastAsia"/>
          <w:sz w:val="21"/>
          <w:szCs w:val="21"/>
        </w:rPr>
        <w:t>供货状态；</w:t>
      </w:r>
    </w:p>
    <w:p w14:paraId="575A5F8D" w14:textId="77777777" w:rsidR="00877326" w:rsidRDefault="00000000">
      <w:pPr>
        <w:pStyle w:val="aff9"/>
        <w:numPr>
          <w:ilvl w:val="0"/>
          <w:numId w:val="3"/>
        </w:numPr>
        <w:ind w:firstLineChars="31" w:firstLine="65"/>
        <w:rPr>
          <w:rFonts w:ascii="宋体" w:eastAsia="宋体" w:hAnsi="宋体" w:hint="eastAsia"/>
          <w:sz w:val="21"/>
          <w:szCs w:val="21"/>
        </w:rPr>
      </w:pPr>
      <w:r>
        <w:rPr>
          <w:rFonts w:ascii="宋体" w:eastAsia="宋体" w:hAnsi="宋体" w:hint="eastAsia"/>
          <w:sz w:val="21"/>
          <w:szCs w:val="21"/>
        </w:rPr>
        <w:t>数量；</w:t>
      </w:r>
    </w:p>
    <w:p w14:paraId="41108DF2" w14:textId="77777777" w:rsidR="00877326" w:rsidRDefault="00000000">
      <w:pPr>
        <w:pStyle w:val="aff9"/>
        <w:numPr>
          <w:ilvl w:val="0"/>
          <w:numId w:val="3"/>
        </w:numPr>
        <w:ind w:firstLineChars="31" w:firstLine="65"/>
        <w:rPr>
          <w:rFonts w:ascii="宋体" w:eastAsia="宋体" w:hAnsi="宋体" w:hint="eastAsia"/>
          <w:sz w:val="21"/>
          <w:szCs w:val="21"/>
        </w:rPr>
      </w:pPr>
      <w:r>
        <w:rPr>
          <w:rFonts w:ascii="宋体" w:eastAsia="宋体" w:hAnsi="宋体" w:hint="eastAsia"/>
          <w:sz w:val="21"/>
          <w:szCs w:val="21"/>
        </w:rPr>
        <w:t>本文件编号；</w:t>
      </w:r>
    </w:p>
    <w:p w14:paraId="33226212" w14:textId="77777777" w:rsidR="00877326" w:rsidRDefault="00000000">
      <w:pPr>
        <w:pStyle w:val="aff9"/>
        <w:numPr>
          <w:ilvl w:val="0"/>
          <w:numId w:val="3"/>
        </w:numPr>
        <w:ind w:firstLineChars="31" w:firstLine="65"/>
        <w:rPr>
          <w:rFonts w:ascii="宋体" w:eastAsia="宋体" w:hAnsi="宋体" w:hint="eastAsia"/>
          <w:sz w:val="21"/>
          <w:szCs w:val="21"/>
        </w:rPr>
      </w:pPr>
      <w:r>
        <w:rPr>
          <w:rFonts w:ascii="宋体" w:eastAsia="宋体" w:hAnsi="宋体" w:hint="eastAsia"/>
          <w:sz w:val="21"/>
          <w:szCs w:val="21"/>
        </w:rPr>
        <w:lastRenderedPageBreak/>
        <w:t>协商确定的内容；</w:t>
      </w:r>
    </w:p>
    <w:p w14:paraId="49190842" w14:textId="77777777" w:rsidR="00877326" w:rsidRDefault="00000000">
      <w:pPr>
        <w:pStyle w:val="aff9"/>
        <w:numPr>
          <w:ilvl w:val="0"/>
          <w:numId w:val="3"/>
        </w:numPr>
        <w:ind w:firstLineChars="31" w:firstLine="65"/>
        <w:rPr>
          <w:rFonts w:ascii="宋体" w:eastAsia="宋体" w:hAnsi="宋体" w:hint="eastAsia"/>
          <w:sz w:val="21"/>
          <w:szCs w:val="21"/>
        </w:rPr>
      </w:pPr>
      <w:r>
        <w:rPr>
          <w:rFonts w:ascii="宋体" w:eastAsia="宋体" w:hAnsi="宋体" w:hint="eastAsia"/>
          <w:sz w:val="21"/>
          <w:szCs w:val="21"/>
        </w:rPr>
        <w:t>其他</w:t>
      </w:r>
      <w:r>
        <w:rPr>
          <w:rFonts w:hint="eastAsia"/>
          <w:sz w:val="21"/>
          <w:szCs w:val="21"/>
        </w:rPr>
        <w:t>。</w:t>
      </w:r>
    </w:p>
    <w:p w14:paraId="69C3D1FB" w14:textId="77777777" w:rsidR="00877326" w:rsidRDefault="00877326">
      <w:pPr>
        <w:rPr>
          <w:sz w:val="21"/>
          <w:szCs w:val="21"/>
        </w:rPr>
      </w:pPr>
    </w:p>
    <w:p w14:paraId="185B788E" w14:textId="77777777" w:rsidR="00877326" w:rsidRDefault="00000000">
      <w:pPr>
        <w:jc w:val="both"/>
        <w:rPr>
          <w:sz w:val="21"/>
          <w:szCs w:val="21"/>
        </w:rPr>
      </w:pPr>
      <w:r>
        <w:rPr>
          <w:noProof/>
          <w:sz w:val="21"/>
          <w:szCs w:val="21"/>
        </w:rPr>
        <mc:AlternateContent>
          <mc:Choice Requires="wps">
            <w:drawing>
              <wp:anchor distT="0" distB="0" distL="114300" distR="114300" simplePos="0" relativeHeight="251656192" behindDoc="0" locked="0" layoutInCell="1" allowOverlap="1" wp14:anchorId="4F421D9A" wp14:editId="36768279">
                <wp:simplePos x="0" y="0"/>
                <wp:positionH relativeFrom="column">
                  <wp:posOffset>2637155</wp:posOffset>
                </wp:positionH>
                <wp:positionV relativeFrom="paragraph">
                  <wp:posOffset>175895</wp:posOffset>
                </wp:positionV>
                <wp:extent cx="1372870" cy="0"/>
                <wp:effectExtent l="0" t="4445" r="0" b="0"/>
                <wp:wrapNone/>
                <wp:docPr id="2" name="直接连接符 2"/>
                <wp:cNvGraphicFramePr/>
                <a:graphic xmlns:a="http://schemas.openxmlformats.org/drawingml/2006/main">
                  <a:graphicData uri="http://schemas.microsoft.com/office/word/2010/wordprocessingShape">
                    <wps:wsp>
                      <wps:cNvCnPr/>
                      <wps:spPr>
                        <a:xfrm>
                          <a:off x="0" y="0"/>
                          <a:ext cx="13728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610DA6" id="直接连接符 2"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207.65pt,13.85pt" to="315.75pt,1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" strokecolor="black [3213]" strokeweight=".5pt">
                <v:stroke joinstyle="miter"/>
              </v:line>
            </w:pict>
          </mc:Fallback>
        </mc:AlternateContent>
      </w:r>
    </w:p>
    <w:sectPr w:rsidR="00877326">
      <w:footerReference w:type="even" r:id="rId22"/>
      <w:footerReference w:type="default" r:id="rId23"/>
      <w:footerReference w:type="first" r:id="rId24"/>
      <w:pgSz w:w="11906" w:h="16838"/>
      <w:pgMar w:top="1440" w:right="1080" w:bottom="1440" w:left="1080" w:header="851" w:footer="992" w:gutter="0"/>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271D6" w14:textId="77777777" w:rsidR="0095519E" w:rsidRDefault="0095519E">
      <w:r>
        <w:separator/>
      </w:r>
    </w:p>
  </w:endnote>
  <w:endnote w:type="continuationSeparator" w:id="0">
    <w:p w14:paraId="7C3FA888" w14:textId="77777777" w:rsidR="0095519E" w:rsidRDefault="00955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77317" w14:textId="77777777" w:rsidR="00877326" w:rsidRDefault="00000000">
    <w:pPr>
      <w:pStyle w:val="afc"/>
      <w:rPr>
        <w:rStyle w:val="af2"/>
      </w:rPr>
    </w:pPr>
    <w:r>
      <w:rPr>
        <w:rStyle w:val="af2"/>
      </w:rPr>
      <w:fldChar w:fldCharType="begin"/>
    </w:r>
    <w:r>
      <w:rPr>
        <w:rStyle w:val="af2"/>
      </w:rPr>
      <w:instrText xml:space="preserve">PAGE  </w:instrText>
    </w:r>
    <w:r>
      <w:rPr>
        <w:rStyle w:val="af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4689B" w14:textId="77777777" w:rsidR="00877326" w:rsidRDefault="00000000">
    <w:pPr>
      <w:pStyle w:val="aff1"/>
      <w:rPr>
        <w:rStyle w:val="af2"/>
      </w:rPr>
    </w:pPr>
    <w:r>
      <w:rPr>
        <w:rStyle w:val="af2"/>
      </w:rPr>
      <w:fldChar w:fldCharType="begin"/>
    </w:r>
    <w:r>
      <w:rPr>
        <w:rStyle w:val="af2"/>
      </w:rPr>
      <w:instrText xml:space="preserve">PAGE  </w:instrText>
    </w:r>
    <w:r>
      <w:rPr>
        <w:rStyle w:val="af2"/>
      </w:rPr>
      <w:fldChar w:fldCharType="separate"/>
    </w:r>
    <w:r>
      <w:rPr>
        <w:rStyle w:val="af2"/>
      </w:rPr>
      <w:t>II</w:t>
    </w:r>
    <w:r>
      <w:rPr>
        <w:rStyle w:val="af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F0752" w14:textId="77777777" w:rsidR="00877326" w:rsidRDefault="00000000">
    <w:pPr>
      <w:pStyle w:val="afc"/>
      <w:rPr>
        <w:rStyle w:val="af2"/>
      </w:rPr>
    </w:pPr>
    <w:r>
      <w:rPr>
        <w:noProof/>
      </w:rPr>
      <mc:AlternateContent>
        <mc:Choice Requires="wps">
          <w:drawing>
            <wp:anchor distT="0" distB="0" distL="114300" distR="114300" simplePos="0" relativeHeight="251671552" behindDoc="0" locked="0" layoutInCell="1" allowOverlap="1" wp14:anchorId="7B783A83" wp14:editId="4E69BCA2">
              <wp:simplePos x="0" y="0"/>
              <wp:positionH relativeFrom="margin">
                <wp:align>outside</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F67992" w14:textId="77777777" w:rsidR="00877326" w:rsidRDefault="00000000">
                          <w:pPr>
                            <w:pStyle w:val="afc"/>
                          </w:pPr>
                          <w:r>
                            <w:fldChar w:fldCharType="begin"/>
                          </w:r>
                          <w:r>
                            <w:rPr>
                              <w:rStyle w:val="af2"/>
                            </w:rPr>
                            <w:instrText xml:space="preserve">PAGE  </w:instrText>
                          </w:r>
                          <w:r>
                            <w:fldChar w:fldCharType="separate"/>
                          </w:r>
                          <w:r>
                            <w:rPr>
                              <w:rStyle w:val="af2"/>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B783A83" id="_x0000_t202" coordsize="21600,21600" o:spt="202" path="m,l,21600r21600,l21600,xe">
              <v:stroke joinstyle="miter"/>
              <v:path gradientshapeok="t" o:connecttype="rect"/>
            </v:shapetype>
            <v:shape id="文本框 15" o:spid="_x0000_s1034" type="#_x0000_t202" style="position:absolute;margin-left:92.8pt;margin-top:0;width:2in;height:2in;z-index:25167155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3F67992" w14:textId="77777777" w:rsidR="00877326" w:rsidRDefault="00000000">
                    <w:pPr>
                      <w:pStyle w:val="afc"/>
                    </w:pPr>
                    <w:r>
                      <w:fldChar w:fldCharType="begin"/>
                    </w:r>
                    <w:r>
                      <w:rPr>
                        <w:rStyle w:val="af2"/>
                      </w:rPr>
                      <w:instrText xml:space="preserve">PAGE  </w:instrText>
                    </w:r>
                    <w:r>
                      <w:fldChar w:fldCharType="separate"/>
                    </w:r>
                    <w:r>
                      <w:rPr>
                        <w:rStyle w:val="af2"/>
                      </w:rPr>
                      <w:t>4</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9B3EC" w14:textId="77777777" w:rsidR="00877326" w:rsidRDefault="00000000">
    <w:pPr>
      <w:pStyle w:val="aff1"/>
      <w:rPr>
        <w:rStyle w:val="af2"/>
      </w:rPr>
    </w:pPr>
    <w:r>
      <w:rPr>
        <w:noProof/>
      </w:rPr>
      <mc:AlternateContent>
        <mc:Choice Requires="wps">
          <w:drawing>
            <wp:anchor distT="0" distB="0" distL="114300" distR="114300" simplePos="0" relativeHeight="251670528" behindDoc="0" locked="0" layoutInCell="1" allowOverlap="1" wp14:anchorId="4976753B" wp14:editId="607C453A">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B5A2B2" w14:textId="77777777" w:rsidR="00877326" w:rsidRDefault="00000000">
                          <w:pPr>
                            <w:pStyle w:val="aff1"/>
                          </w:pPr>
                          <w:r>
                            <w:fldChar w:fldCharType="begin"/>
                          </w:r>
                          <w:r>
                            <w:rPr>
                              <w:rStyle w:val="af2"/>
                            </w:rPr>
                            <w:instrText xml:space="preserve">PAGE  </w:instrText>
                          </w:r>
                          <w:r>
                            <w:fldChar w:fldCharType="separate"/>
                          </w:r>
                          <w:r>
                            <w:rPr>
                              <w:rStyle w:val="af2"/>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976753B" id="_x0000_t202" coordsize="21600,21600" o:spt="202" path="m,l,21600r21600,l21600,xe">
              <v:stroke joinstyle="miter"/>
              <v:path gradientshapeok="t" o:connecttype="rect"/>
            </v:shapetype>
            <v:shape id="文本框 14" o:spid="_x0000_s1035" type="#_x0000_t202" style="position:absolute;left:0;text-align:left;margin-left:92.8pt;margin-top:0;width:2in;height:2in;z-index:25167052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54B5A2B2" w14:textId="77777777" w:rsidR="00877326" w:rsidRDefault="00000000">
                    <w:pPr>
                      <w:pStyle w:val="aff1"/>
                    </w:pPr>
                    <w:r>
                      <w:fldChar w:fldCharType="begin"/>
                    </w:r>
                    <w:r>
                      <w:rPr>
                        <w:rStyle w:val="af2"/>
                      </w:rPr>
                      <w:instrText xml:space="preserve">PAGE  </w:instrText>
                    </w:r>
                    <w:r>
                      <w:fldChar w:fldCharType="separate"/>
                    </w:r>
                    <w:r>
                      <w:rPr>
                        <w:rStyle w:val="af2"/>
                      </w:rPr>
                      <w:t>4</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E1397" w14:textId="77777777" w:rsidR="00877326" w:rsidRDefault="00000000">
    <w:pPr>
      <w:pStyle w:val="aa"/>
      <w:tabs>
        <w:tab w:val="left" w:pos="2391"/>
      </w:tabs>
      <w:ind w:right="180"/>
      <w:jc w:val="both"/>
    </w:pPr>
    <w:r>
      <w:rPr>
        <w:noProof/>
      </w:rPr>
      <mc:AlternateContent>
        <mc:Choice Requires="wps">
          <w:drawing>
            <wp:anchor distT="0" distB="0" distL="114300" distR="114300" simplePos="0" relativeHeight="251672576" behindDoc="0" locked="0" layoutInCell="1" allowOverlap="1" wp14:anchorId="1A78B862" wp14:editId="24465A2D">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3CE5E7" w14:textId="77777777" w:rsidR="00877326" w:rsidRDefault="00000000">
                          <w:pPr>
                            <w:pStyle w:val="a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A78B862" id="_x0000_t202" coordsize="21600,21600" o:spt="202" path="m,l,21600r21600,l21600,xe">
              <v:stroke joinstyle="miter"/>
              <v:path gradientshapeok="t" o:connecttype="rect"/>
            </v:shapetype>
            <v:shape id="文本框 16" o:spid="_x0000_s1036" type="#_x0000_t202" style="position:absolute;left:0;text-align:left;margin-left:92.8pt;margin-top:0;width:2in;height:2in;z-index:25167257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343CE5E7" w14:textId="77777777" w:rsidR="00877326" w:rsidRDefault="00000000">
                    <w:pPr>
                      <w:pStyle w:val="aa"/>
                    </w:pPr>
                    <w:r>
                      <w:fldChar w:fldCharType="begin"/>
                    </w:r>
                    <w:r>
                      <w:instrText xml:space="preserve"> PAGE  \* MERGEFORMAT </w:instrText>
                    </w:r>
                    <w:r>
                      <w:fldChar w:fldCharType="separate"/>
                    </w:r>
                    <w:r>
                      <w:t>1</w:t>
                    </w:r>
                    <w:r>
                      <w:fldChar w:fldCharType="end"/>
                    </w:r>
                  </w:p>
                </w:txbxContent>
              </v:textbox>
              <w10:wrap anchorx="margin"/>
            </v:shape>
          </w:pict>
        </mc:Fallback>
      </mc:AlternateContent>
    </w:r>
    <w:r>
      <w:tab/>
    </w:r>
    <w:r>
      <w:tab/>
    </w:r>
    <w:r>
      <w:tab/>
    </w:r>
  </w:p>
  <w:p w14:paraId="1F4C8D1C" w14:textId="77777777" w:rsidR="00877326" w:rsidRDefault="00877326">
    <w:pPr>
      <w:pStyle w:val="a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9080A" w14:textId="77777777" w:rsidR="00877326" w:rsidRDefault="00000000">
    <w:pPr>
      <w:pStyle w:val="afc"/>
      <w:rPr>
        <w:rStyle w:val="af2"/>
      </w:rPr>
    </w:pPr>
    <w:r>
      <w:rPr>
        <w:noProof/>
      </w:rPr>
      <mc:AlternateContent>
        <mc:Choice Requires="wps">
          <w:drawing>
            <wp:anchor distT="0" distB="0" distL="114300" distR="114300" simplePos="0" relativeHeight="251678720" behindDoc="0" locked="0" layoutInCell="1" allowOverlap="1" wp14:anchorId="39FE2A45" wp14:editId="66A85C33">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BE9901" w14:textId="77777777" w:rsidR="00877326" w:rsidRDefault="00000000">
                          <w:pPr>
                            <w:pStyle w:val="afc"/>
                          </w:pPr>
                          <w:r>
                            <w:fldChar w:fldCharType="begin"/>
                          </w:r>
                          <w:r>
                            <w:rPr>
                              <w:rStyle w:val="af2"/>
                            </w:rPr>
                            <w:instrText xml:space="preserve">PAGE  </w:instrText>
                          </w:r>
                          <w:r>
                            <w:fldChar w:fldCharType="separate"/>
                          </w:r>
                          <w:r>
                            <w:rPr>
                              <w:rStyle w:val="af2"/>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9FE2A45" id="_x0000_t202" coordsize="21600,21600" o:spt="202" path="m,l,21600r21600,l21600,xe">
              <v:stroke joinstyle="miter"/>
              <v:path gradientshapeok="t" o:connecttype="rect"/>
            </v:shapetype>
            <v:shape id="文本框 18" o:spid="_x0000_s1037" type="#_x0000_t202" style="position:absolute;margin-left:92.8pt;margin-top:0;width:2in;height:2in;z-index:251678720;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36BE9901" w14:textId="77777777" w:rsidR="00877326" w:rsidRDefault="00000000">
                    <w:pPr>
                      <w:pStyle w:val="afc"/>
                    </w:pPr>
                    <w:r>
                      <w:fldChar w:fldCharType="begin"/>
                    </w:r>
                    <w:r>
                      <w:rPr>
                        <w:rStyle w:val="af2"/>
                      </w:rPr>
                      <w:instrText xml:space="preserve">PAGE  </w:instrText>
                    </w:r>
                    <w:r>
                      <w:fldChar w:fldCharType="separate"/>
                    </w:r>
                    <w:r>
                      <w:rPr>
                        <w:rStyle w:val="af2"/>
                      </w:rPr>
                      <w:t>4</w:t>
                    </w:r>
                    <w: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06AE5" w14:textId="77777777" w:rsidR="00877326" w:rsidRDefault="00000000">
    <w:pPr>
      <w:pStyle w:val="aff1"/>
      <w:rPr>
        <w:rStyle w:val="af2"/>
      </w:rPr>
    </w:pPr>
    <w:r>
      <w:rPr>
        <w:noProof/>
      </w:rPr>
      <mc:AlternateContent>
        <mc:Choice Requires="wps">
          <w:drawing>
            <wp:anchor distT="0" distB="0" distL="114300" distR="114300" simplePos="0" relativeHeight="251676672" behindDoc="0" locked="0" layoutInCell="1" allowOverlap="1" wp14:anchorId="63E60723" wp14:editId="0AACB82A">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A8E636" w14:textId="77777777" w:rsidR="00877326" w:rsidRDefault="00000000">
                          <w:pPr>
                            <w:pStyle w:val="aff1"/>
                          </w:pPr>
                          <w:r>
                            <w:fldChar w:fldCharType="begin"/>
                          </w:r>
                          <w:r>
                            <w:rPr>
                              <w:rStyle w:val="af2"/>
                            </w:rPr>
                            <w:instrText xml:space="preserve">PAGE  </w:instrText>
                          </w:r>
                          <w:r>
                            <w:fldChar w:fldCharType="separate"/>
                          </w:r>
                          <w:r>
                            <w:rPr>
                              <w:rStyle w:val="af2"/>
                            </w:rP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3E60723" id="_x0000_t202" coordsize="21600,21600" o:spt="202" path="m,l,21600r21600,l21600,xe">
              <v:stroke joinstyle="miter"/>
              <v:path gradientshapeok="t" o:connecttype="rect"/>
            </v:shapetype>
            <v:shape id="文本框 17" o:spid="_x0000_s1038" type="#_x0000_t202" style="position:absolute;left:0;text-align:left;margin-left:92.8pt;margin-top:0;width:2in;height:2in;z-index:25167667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meppbQQIAAOsEAAAOAAAAAAAA&#10;AAAAAAAAAC4CAABkcnMvZTJvRG9jLnhtbFBLAQItABQABgAIAAAAIQBxqtG51wAAAAUBAAAPAAAA&#10;AAAAAAAAAAAAAJsEAABkcnMvZG93bnJldi54bWxQSwUGAAAAAAQABADzAAAAnwUAAAAA&#10;" filled="f" stroked="f" strokeweight=".5pt">
              <v:textbox style="mso-fit-shape-to-text:t" inset="0,0,0,0">
                <w:txbxContent>
                  <w:p w14:paraId="2FA8E636" w14:textId="77777777" w:rsidR="00877326" w:rsidRDefault="00000000">
                    <w:pPr>
                      <w:pStyle w:val="aff1"/>
                    </w:pPr>
                    <w:r>
                      <w:fldChar w:fldCharType="begin"/>
                    </w:r>
                    <w:r>
                      <w:rPr>
                        <w:rStyle w:val="af2"/>
                      </w:rPr>
                      <w:instrText xml:space="preserve">PAGE  </w:instrText>
                    </w:r>
                    <w:r>
                      <w:fldChar w:fldCharType="separate"/>
                    </w:r>
                    <w:r>
                      <w:rPr>
                        <w:rStyle w:val="af2"/>
                      </w:rPr>
                      <w:t>4</w:t>
                    </w:r>
                    <w: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5D9A1" w14:textId="77777777" w:rsidR="00877326" w:rsidRDefault="00000000">
    <w:pPr>
      <w:pStyle w:val="aa"/>
      <w:tabs>
        <w:tab w:val="left" w:pos="2391"/>
      </w:tabs>
      <w:ind w:right="180"/>
      <w:jc w:val="both"/>
    </w:pPr>
    <w:r>
      <w:rPr>
        <w:noProof/>
      </w:rPr>
      <mc:AlternateContent>
        <mc:Choice Requires="wps">
          <w:drawing>
            <wp:anchor distT="0" distB="0" distL="114300" distR="114300" simplePos="0" relativeHeight="251679744" behindDoc="0" locked="0" layoutInCell="1" allowOverlap="1" wp14:anchorId="1F21CCB2" wp14:editId="6EB68D4C">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F39301" w14:textId="77777777" w:rsidR="00877326" w:rsidRDefault="00000000">
                          <w:pPr>
                            <w:pStyle w:val="aa"/>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F21CCB2" id="_x0000_t202" coordsize="21600,21600" o:spt="202" path="m,l,21600r21600,l21600,xe">
              <v:stroke joinstyle="miter"/>
              <v:path gradientshapeok="t" o:connecttype="rect"/>
            </v:shapetype>
            <v:shape id="文本框 19" o:spid="_x0000_s1039" type="#_x0000_t202" style="position:absolute;left:0;text-align:left;margin-left:92.8pt;margin-top:0;width:2in;height:2in;z-index:25167974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2gQQIAAOsEAAAOAAAAZHJzL2Uyb0RvYy54bWysVFGP0zAMfkfiP0R5Z+2G7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V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m/V2gQQIAAOsEAAAOAAAAAAAA&#10;AAAAAAAAAC4CAABkcnMvZTJvRG9jLnhtbFBLAQItABQABgAIAAAAIQBxqtG51wAAAAUBAAAPAAAA&#10;AAAAAAAAAAAAAJsEAABkcnMvZG93bnJldi54bWxQSwUGAAAAAAQABADzAAAAnwUAAAAA&#10;" filled="f" stroked="f" strokeweight=".5pt">
              <v:textbox style="mso-fit-shape-to-text:t" inset="0,0,0,0">
                <w:txbxContent>
                  <w:p w14:paraId="06F39301" w14:textId="77777777" w:rsidR="00877326" w:rsidRDefault="00000000">
                    <w:pPr>
                      <w:pStyle w:val="aa"/>
                    </w:pPr>
                    <w:r>
                      <w:fldChar w:fldCharType="begin"/>
                    </w:r>
                    <w:r>
                      <w:instrText xml:space="preserve"> PAGE  \* MERGEFORMAT </w:instrText>
                    </w:r>
                    <w:r>
                      <w:fldChar w:fldCharType="separate"/>
                    </w:r>
                    <w:r>
                      <w:t>1</w:t>
                    </w:r>
                    <w:r>
                      <w:fldChar w:fldCharType="end"/>
                    </w:r>
                  </w:p>
                </w:txbxContent>
              </v:textbox>
              <w10:wrap anchorx="margin"/>
            </v:shape>
          </w:pict>
        </mc:Fallback>
      </mc:AlternateContent>
    </w:r>
    <w:r>
      <w:tab/>
    </w:r>
    <w:r>
      <w:tab/>
    </w:r>
    <w:r>
      <w:tab/>
    </w:r>
  </w:p>
  <w:p w14:paraId="495B3719" w14:textId="77777777" w:rsidR="00877326" w:rsidRDefault="0087732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F75DF" w14:textId="77777777" w:rsidR="0095519E" w:rsidRDefault="0095519E">
      <w:r>
        <w:separator/>
      </w:r>
    </w:p>
  </w:footnote>
  <w:footnote w:type="continuationSeparator" w:id="0">
    <w:p w14:paraId="173FC988" w14:textId="77777777" w:rsidR="0095519E" w:rsidRDefault="009551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E8EC4" w14:textId="77777777" w:rsidR="00877326" w:rsidRDefault="00000000">
    <w:pPr>
      <w:pStyle w:val="ac"/>
      <w:pBdr>
        <w:bottom w:val="none" w:sz="0" w:space="0" w:color="auto"/>
      </w:pBdr>
      <w:ind w:firstLine="420"/>
      <w:jc w:val="left"/>
    </w:pPr>
    <w:r>
      <w:rPr>
        <w:rFonts w:ascii="黑体" w:eastAsia="黑体" w:hAnsi="宋体" w:hint="eastAsia"/>
        <w:sz w:val="21"/>
      </w:rPr>
      <w:t>YS/T 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4E9A" w14:textId="77777777" w:rsidR="00877326" w:rsidRDefault="00000000">
    <w:pPr>
      <w:pStyle w:val="aff5"/>
    </w:pPr>
    <w:r>
      <w:t>GB 4135—××××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021F5" w14:textId="77777777" w:rsidR="00877326" w:rsidRDefault="00000000">
    <w:pPr>
      <w:pStyle w:val="aff6"/>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42FFA" w14:textId="77777777" w:rsidR="00877326" w:rsidRDefault="00000000">
    <w:pPr>
      <w:pStyle w:val="aff4"/>
    </w:pPr>
    <w:r>
      <w:rPr>
        <w:rFonts w:ascii="黑体" w:eastAsia="黑体" w:hAnsi="黑体" w:cs="黑体" w:hint="eastAsia"/>
      </w:rPr>
      <w:t xml:space="preserve"> YS/T 1151</w:t>
    </w:r>
    <w:r>
      <w:rPr>
        <w:rFonts w:ascii="黑体" w:eastAsia="黑体" w:hAnsi="黑体" w:cs="黑体" w:hint="eastAsia"/>
      </w:rPr>
      <w: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BA58A" w14:textId="77777777" w:rsidR="00877326" w:rsidRDefault="00000000">
    <w:pPr>
      <w:pStyle w:val="aff5"/>
      <w:jc w:val="left"/>
    </w:pPr>
    <w:r>
      <w:t>YS/T×××—××××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DEC32" w14:textId="77777777" w:rsidR="00877326" w:rsidRDefault="00000000">
    <w:pPr>
      <w:pStyle w:val="aff4"/>
      <w:jc w:val="right"/>
    </w:pPr>
    <w:r>
      <w:t xml:space="preserve"> </w:t>
    </w:r>
    <w:r>
      <w:rPr>
        <w:rFonts w:ascii="黑体" w:eastAsia="黑体" w:hAnsi="黑体" w:cs="黑体"/>
      </w:rPr>
      <w:t xml:space="preserve"> YS/T 1151—××××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657B6"/>
    <w:multiLevelType w:val="multilevel"/>
    <w:tmpl w:val="2CD657B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9EC43F8"/>
    <w:multiLevelType w:val="multilevel"/>
    <w:tmpl w:val="39EC43F8"/>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6834318C"/>
    <w:multiLevelType w:val="singleLevel"/>
    <w:tmpl w:val="6834318C"/>
    <w:lvl w:ilvl="0">
      <w:start w:val="1"/>
      <w:numFmt w:val="lowerLetter"/>
      <w:suff w:val="nothing"/>
      <w:lvlText w:val="%1）"/>
      <w:lvlJc w:val="left"/>
    </w:lvl>
  </w:abstractNum>
  <w:abstractNum w:abstractNumId="3" w15:restartNumberingAfterBreak="0">
    <w:nsid w:val="766D14E3"/>
    <w:multiLevelType w:val="multilevel"/>
    <w:tmpl w:val="766D14E3"/>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pStyle w:val="a"/>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2058969637">
    <w:abstractNumId w:val="3"/>
  </w:num>
  <w:num w:numId="2" w16cid:durableId="209806265">
    <w:abstractNumId w:val="2"/>
  </w:num>
  <w:num w:numId="3" w16cid:durableId="686952814">
    <w:abstractNumId w:val="0"/>
  </w:num>
  <w:num w:numId="4" w16cid:durableId="3423251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420"/>
  <w:evenAndOddHeaders/>
  <w:drawingGridHorizontalSpacing w:val="120"/>
  <w:drawingGridVerticalSpacing w:val="163"/>
  <w:displayHorizontalDrawingGridEvery w:val="2"/>
  <w:displayVerticalDrawingGridEvery w:val="2"/>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mJhNjFiYzEyMGYxNjdhN2I2ODlmY2E1MmZjYThkZWYifQ=="/>
  </w:docVars>
  <w:rsids>
    <w:rsidRoot w:val="00523973"/>
    <w:rsid w:val="00004689"/>
    <w:rsid w:val="0000685E"/>
    <w:rsid w:val="00011DCB"/>
    <w:rsid w:val="000145E0"/>
    <w:rsid w:val="00014E51"/>
    <w:rsid w:val="000154AD"/>
    <w:rsid w:val="0001726C"/>
    <w:rsid w:val="00017797"/>
    <w:rsid w:val="00017A3D"/>
    <w:rsid w:val="00023F50"/>
    <w:rsid w:val="00025854"/>
    <w:rsid w:val="00030D3B"/>
    <w:rsid w:val="00032DEB"/>
    <w:rsid w:val="00042FE7"/>
    <w:rsid w:val="0005247C"/>
    <w:rsid w:val="00055257"/>
    <w:rsid w:val="0006022A"/>
    <w:rsid w:val="00065531"/>
    <w:rsid w:val="00066729"/>
    <w:rsid w:val="0007279B"/>
    <w:rsid w:val="00075FCA"/>
    <w:rsid w:val="00077977"/>
    <w:rsid w:val="00080466"/>
    <w:rsid w:val="0008094E"/>
    <w:rsid w:val="00096EC4"/>
    <w:rsid w:val="000A5DFE"/>
    <w:rsid w:val="000A7652"/>
    <w:rsid w:val="000B13C9"/>
    <w:rsid w:val="000B1E9B"/>
    <w:rsid w:val="000B202D"/>
    <w:rsid w:val="000B58C4"/>
    <w:rsid w:val="000C0EF1"/>
    <w:rsid w:val="000C4156"/>
    <w:rsid w:val="000D459B"/>
    <w:rsid w:val="000E0F7E"/>
    <w:rsid w:val="000E464E"/>
    <w:rsid w:val="000E5812"/>
    <w:rsid w:val="000F7162"/>
    <w:rsid w:val="000F7FAA"/>
    <w:rsid w:val="00103ECF"/>
    <w:rsid w:val="00114C7E"/>
    <w:rsid w:val="00117A04"/>
    <w:rsid w:val="0012687C"/>
    <w:rsid w:val="00127AEA"/>
    <w:rsid w:val="00133E48"/>
    <w:rsid w:val="00137840"/>
    <w:rsid w:val="001412B5"/>
    <w:rsid w:val="00143283"/>
    <w:rsid w:val="001436EA"/>
    <w:rsid w:val="00154C93"/>
    <w:rsid w:val="00162FFE"/>
    <w:rsid w:val="001657F4"/>
    <w:rsid w:val="00167D03"/>
    <w:rsid w:val="00177BA5"/>
    <w:rsid w:val="001830D2"/>
    <w:rsid w:val="00183623"/>
    <w:rsid w:val="001912AB"/>
    <w:rsid w:val="00192238"/>
    <w:rsid w:val="001926A4"/>
    <w:rsid w:val="001938BD"/>
    <w:rsid w:val="001B2DBB"/>
    <w:rsid w:val="001C296B"/>
    <w:rsid w:val="001D0A63"/>
    <w:rsid w:val="001D1854"/>
    <w:rsid w:val="001D659A"/>
    <w:rsid w:val="001E2034"/>
    <w:rsid w:val="001F2FB8"/>
    <w:rsid w:val="001F3498"/>
    <w:rsid w:val="001F7CA5"/>
    <w:rsid w:val="00211FB6"/>
    <w:rsid w:val="00223626"/>
    <w:rsid w:val="00224C23"/>
    <w:rsid w:val="0022747E"/>
    <w:rsid w:val="00236558"/>
    <w:rsid w:val="0023670C"/>
    <w:rsid w:val="00243B23"/>
    <w:rsid w:val="00246DFF"/>
    <w:rsid w:val="00251B49"/>
    <w:rsid w:val="00252F3D"/>
    <w:rsid w:val="002647D9"/>
    <w:rsid w:val="00272768"/>
    <w:rsid w:val="002865A4"/>
    <w:rsid w:val="00290260"/>
    <w:rsid w:val="00292D97"/>
    <w:rsid w:val="0029525E"/>
    <w:rsid w:val="002A1874"/>
    <w:rsid w:val="002A2EB1"/>
    <w:rsid w:val="002A5867"/>
    <w:rsid w:val="002A5FCF"/>
    <w:rsid w:val="002A6DFC"/>
    <w:rsid w:val="002A7875"/>
    <w:rsid w:val="002D0565"/>
    <w:rsid w:val="002D55CC"/>
    <w:rsid w:val="002D757F"/>
    <w:rsid w:val="002E31C3"/>
    <w:rsid w:val="002E3FA3"/>
    <w:rsid w:val="002F409E"/>
    <w:rsid w:val="002F4383"/>
    <w:rsid w:val="002F5FA8"/>
    <w:rsid w:val="002F6E45"/>
    <w:rsid w:val="00301BC6"/>
    <w:rsid w:val="0030655C"/>
    <w:rsid w:val="00321560"/>
    <w:rsid w:val="00321CFB"/>
    <w:rsid w:val="00321DEC"/>
    <w:rsid w:val="0033077B"/>
    <w:rsid w:val="00332D0B"/>
    <w:rsid w:val="0033322F"/>
    <w:rsid w:val="00345DF3"/>
    <w:rsid w:val="0034771F"/>
    <w:rsid w:val="003532A7"/>
    <w:rsid w:val="00362FB2"/>
    <w:rsid w:val="0036570D"/>
    <w:rsid w:val="003679D0"/>
    <w:rsid w:val="003814C7"/>
    <w:rsid w:val="00382052"/>
    <w:rsid w:val="0039573F"/>
    <w:rsid w:val="0039586D"/>
    <w:rsid w:val="003A4125"/>
    <w:rsid w:val="003A7153"/>
    <w:rsid w:val="003C148B"/>
    <w:rsid w:val="003C2BD0"/>
    <w:rsid w:val="003C481A"/>
    <w:rsid w:val="003E2E66"/>
    <w:rsid w:val="003E48D3"/>
    <w:rsid w:val="003E759C"/>
    <w:rsid w:val="003F45C3"/>
    <w:rsid w:val="003F6216"/>
    <w:rsid w:val="003F77CC"/>
    <w:rsid w:val="00407D8D"/>
    <w:rsid w:val="00415F2A"/>
    <w:rsid w:val="004177E2"/>
    <w:rsid w:val="00417944"/>
    <w:rsid w:val="00427337"/>
    <w:rsid w:val="004444A1"/>
    <w:rsid w:val="004446D2"/>
    <w:rsid w:val="00446EFA"/>
    <w:rsid w:val="00460325"/>
    <w:rsid w:val="00460E31"/>
    <w:rsid w:val="004613ED"/>
    <w:rsid w:val="00464C1A"/>
    <w:rsid w:val="00467ECC"/>
    <w:rsid w:val="00472F70"/>
    <w:rsid w:val="00476555"/>
    <w:rsid w:val="004849CC"/>
    <w:rsid w:val="004914B0"/>
    <w:rsid w:val="004A05DC"/>
    <w:rsid w:val="004A3D41"/>
    <w:rsid w:val="004A4A54"/>
    <w:rsid w:val="004B3854"/>
    <w:rsid w:val="004C562A"/>
    <w:rsid w:val="004D2231"/>
    <w:rsid w:val="004D3D40"/>
    <w:rsid w:val="004D77A9"/>
    <w:rsid w:val="004E05F8"/>
    <w:rsid w:val="004E289E"/>
    <w:rsid w:val="004E67DA"/>
    <w:rsid w:val="004F0731"/>
    <w:rsid w:val="00510428"/>
    <w:rsid w:val="00522F36"/>
    <w:rsid w:val="005232AE"/>
    <w:rsid w:val="00523973"/>
    <w:rsid w:val="0052407C"/>
    <w:rsid w:val="00526B73"/>
    <w:rsid w:val="00527997"/>
    <w:rsid w:val="00531F33"/>
    <w:rsid w:val="005326C9"/>
    <w:rsid w:val="005336EB"/>
    <w:rsid w:val="00536007"/>
    <w:rsid w:val="00540122"/>
    <w:rsid w:val="005402AC"/>
    <w:rsid w:val="00542188"/>
    <w:rsid w:val="00542BCC"/>
    <w:rsid w:val="005566BB"/>
    <w:rsid w:val="00570F29"/>
    <w:rsid w:val="00582A54"/>
    <w:rsid w:val="00584DD7"/>
    <w:rsid w:val="00587914"/>
    <w:rsid w:val="00593CCD"/>
    <w:rsid w:val="00595062"/>
    <w:rsid w:val="00595240"/>
    <w:rsid w:val="005972CA"/>
    <w:rsid w:val="005A1CE0"/>
    <w:rsid w:val="005A3DA7"/>
    <w:rsid w:val="005A4EE1"/>
    <w:rsid w:val="005C46BA"/>
    <w:rsid w:val="005C5B66"/>
    <w:rsid w:val="005D01B4"/>
    <w:rsid w:val="005D33F2"/>
    <w:rsid w:val="005D4C40"/>
    <w:rsid w:val="005D7D0C"/>
    <w:rsid w:val="005F0DA7"/>
    <w:rsid w:val="005F3E69"/>
    <w:rsid w:val="00616F69"/>
    <w:rsid w:val="00617A07"/>
    <w:rsid w:val="00617F0F"/>
    <w:rsid w:val="0063097C"/>
    <w:rsid w:val="00631B5F"/>
    <w:rsid w:val="006354BF"/>
    <w:rsid w:val="006447A3"/>
    <w:rsid w:val="00646817"/>
    <w:rsid w:val="006534D6"/>
    <w:rsid w:val="00655A00"/>
    <w:rsid w:val="00656FE1"/>
    <w:rsid w:val="00657A69"/>
    <w:rsid w:val="0066215F"/>
    <w:rsid w:val="00663E23"/>
    <w:rsid w:val="00680FD8"/>
    <w:rsid w:val="00682AF7"/>
    <w:rsid w:val="00696A66"/>
    <w:rsid w:val="006A3BF1"/>
    <w:rsid w:val="006A60A2"/>
    <w:rsid w:val="006C2E2D"/>
    <w:rsid w:val="006D2CFD"/>
    <w:rsid w:val="006D74DC"/>
    <w:rsid w:val="006E28FB"/>
    <w:rsid w:val="006E3E88"/>
    <w:rsid w:val="006E49EF"/>
    <w:rsid w:val="006E5184"/>
    <w:rsid w:val="006E7772"/>
    <w:rsid w:val="006E7F4A"/>
    <w:rsid w:val="006F3832"/>
    <w:rsid w:val="00701299"/>
    <w:rsid w:val="00703118"/>
    <w:rsid w:val="007112D3"/>
    <w:rsid w:val="00723698"/>
    <w:rsid w:val="0072561A"/>
    <w:rsid w:val="00725952"/>
    <w:rsid w:val="0072766A"/>
    <w:rsid w:val="00731FB9"/>
    <w:rsid w:val="00732471"/>
    <w:rsid w:val="00732F1B"/>
    <w:rsid w:val="00747C05"/>
    <w:rsid w:val="007522E0"/>
    <w:rsid w:val="00753B98"/>
    <w:rsid w:val="007547C9"/>
    <w:rsid w:val="0076082B"/>
    <w:rsid w:val="0076123D"/>
    <w:rsid w:val="00761476"/>
    <w:rsid w:val="00761664"/>
    <w:rsid w:val="007656FE"/>
    <w:rsid w:val="007717EE"/>
    <w:rsid w:val="007760A2"/>
    <w:rsid w:val="007A02E2"/>
    <w:rsid w:val="007A7854"/>
    <w:rsid w:val="007B1EDF"/>
    <w:rsid w:val="007B41FD"/>
    <w:rsid w:val="007B42FC"/>
    <w:rsid w:val="007B669B"/>
    <w:rsid w:val="007B730C"/>
    <w:rsid w:val="007B7A28"/>
    <w:rsid w:val="007D0BEA"/>
    <w:rsid w:val="007D2681"/>
    <w:rsid w:val="007D3FFA"/>
    <w:rsid w:val="007D4C00"/>
    <w:rsid w:val="007D60C4"/>
    <w:rsid w:val="007D714E"/>
    <w:rsid w:val="007E0308"/>
    <w:rsid w:val="007E3AF7"/>
    <w:rsid w:val="007F530D"/>
    <w:rsid w:val="00802051"/>
    <w:rsid w:val="008026B3"/>
    <w:rsid w:val="00804B9B"/>
    <w:rsid w:val="008079F1"/>
    <w:rsid w:val="008106FC"/>
    <w:rsid w:val="00810AF6"/>
    <w:rsid w:val="00810D7C"/>
    <w:rsid w:val="00816CD2"/>
    <w:rsid w:val="0082766F"/>
    <w:rsid w:val="00833712"/>
    <w:rsid w:val="008409A9"/>
    <w:rsid w:val="00840DBD"/>
    <w:rsid w:val="0085246B"/>
    <w:rsid w:val="008528CA"/>
    <w:rsid w:val="00852FAF"/>
    <w:rsid w:val="008567FB"/>
    <w:rsid w:val="00857FEC"/>
    <w:rsid w:val="0087323B"/>
    <w:rsid w:val="00877326"/>
    <w:rsid w:val="0088035F"/>
    <w:rsid w:val="008808BB"/>
    <w:rsid w:val="0088202B"/>
    <w:rsid w:val="00891589"/>
    <w:rsid w:val="00897DC4"/>
    <w:rsid w:val="008A213F"/>
    <w:rsid w:val="008B2D9A"/>
    <w:rsid w:val="008B5F16"/>
    <w:rsid w:val="008D2874"/>
    <w:rsid w:val="008D4D35"/>
    <w:rsid w:val="008E5729"/>
    <w:rsid w:val="008F2A9C"/>
    <w:rsid w:val="008F3855"/>
    <w:rsid w:val="008F44F9"/>
    <w:rsid w:val="009015E4"/>
    <w:rsid w:val="00912C46"/>
    <w:rsid w:val="0091553F"/>
    <w:rsid w:val="009274CA"/>
    <w:rsid w:val="00927ED2"/>
    <w:rsid w:val="00931904"/>
    <w:rsid w:val="00932DC9"/>
    <w:rsid w:val="0093307B"/>
    <w:rsid w:val="00933BCE"/>
    <w:rsid w:val="00937068"/>
    <w:rsid w:val="0094372C"/>
    <w:rsid w:val="009504AB"/>
    <w:rsid w:val="00953957"/>
    <w:rsid w:val="0095519E"/>
    <w:rsid w:val="00955513"/>
    <w:rsid w:val="009644E9"/>
    <w:rsid w:val="0096791C"/>
    <w:rsid w:val="00977A5F"/>
    <w:rsid w:val="009830B7"/>
    <w:rsid w:val="00983E31"/>
    <w:rsid w:val="00986D43"/>
    <w:rsid w:val="00994B6C"/>
    <w:rsid w:val="00997466"/>
    <w:rsid w:val="009A205A"/>
    <w:rsid w:val="009A56CB"/>
    <w:rsid w:val="009A6F7D"/>
    <w:rsid w:val="009B505A"/>
    <w:rsid w:val="009C3A5C"/>
    <w:rsid w:val="009C564F"/>
    <w:rsid w:val="009C6D1D"/>
    <w:rsid w:val="009C75E2"/>
    <w:rsid w:val="009D083B"/>
    <w:rsid w:val="009D4FD5"/>
    <w:rsid w:val="009D6DF6"/>
    <w:rsid w:val="009D7EFA"/>
    <w:rsid w:val="009F73A9"/>
    <w:rsid w:val="00A01A00"/>
    <w:rsid w:val="00A03279"/>
    <w:rsid w:val="00A03D8B"/>
    <w:rsid w:val="00A04C6F"/>
    <w:rsid w:val="00A05026"/>
    <w:rsid w:val="00A1367C"/>
    <w:rsid w:val="00A4488D"/>
    <w:rsid w:val="00A44AC5"/>
    <w:rsid w:val="00A45A24"/>
    <w:rsid w:val="00A45F2E"/>
    <w:rsid w:val="00A52B25"/>
    <w:rsid w:val="00A5317B"/>
    <w:rsid w:val="00A55C19"/>
    <w:rsid w:val="00A61020"/>
    <w:rsid w:val="00A76437"/>
    <w:rsid w:val="00A81595"/>
    <w:rsid w:val="00A8283E"/>
    <w:rsid w:val="00A85162"/>
    <w:rsid w:val="00AA00AC"/>
    <w:rsid w:val="00AA01A9"/>
    <w:rsid w:val="00AB04CF"/>
    <w:rsid w:val="00AB2556"/>
    <w:rsid w:val="00AB2C7B"/>
    <w:rsid w:val="00AB2E1B"/>
    <w:rsid w:val="00AD0E09"/>
    <w:rsid w:val="00AD7B34"/>
    <w:rsid w:val="00B21EFD"/>
    <w:rsid w:val="00B25507"/>
    <w:rsid w:val="00B25F26"/>
    <w:rsid w:val="00B30EE2"/>
    <w:rsid w:val="00B3143F"/>
    <w:rsid w:val="00B4182C"/>
    <w:rsid w:val="00B470D6"/>
    <w:rsid w:val="00B47427"/>
    <w:rsid w:val="00B52680"/>
    <w:rsid w:val="00B546A0"/>
    <w:rsid w:val="00B571D6"/>
    <w:rsid w:val="00B57F6B"/>
    <w:rsid w:val="00B60D2F"/>
    <w:rsid w:val="00B7051D"/>
    <w:rsid w:val="00B7743E"/>
    <w:rsid w:val="00B80BA9"/>
    <w:rsid w:val="00B843DE"/>
    <w:rsid w:val="00B92EAD"/>
    <w:rsid w:val="00B9737A"/>
    <w:rsid w:val="00BA0E4D"/>
    <w:rsid w:val="00BA5841"/>
    <w:rsid w:val="00BA60E6"/>
    <w:rsid w:val="00BB1B05"/>
    <w:rsid w:val="00BC45ED"/>
    <w:rsid w:val="00BD2667"/>
    <w:rsid w:val="00BD6966"/>
    <w:rsid w:val="00BE2E53"/>
    <w:rsid w:val="00BE56A3"/>
    <w:rsid w:val="00BE5EB6"/>
    <w:rsid w:val="00BF0CC6"/>
    <w:rsid w:val="00BF1C1D"/>
    <w:rsid w:val="00BF7E47"/>
    <w:rsid w:val="00C0287E"/>
    <w:rsid w:val="00C07B5D"/>
    <w:rsid w:val="00C12C36"/>
    <w:rsid w:val="00C1472F"/>
    <w:rsid w:val="00C20415"/>
    <w:rsid w:val="00C22EB5"/>
    <w:rsid w:val="00C257F5"/>
    <w:rsid w:val="00C262DE"/>
    <w:rsid w:val="00C410F2"/>
    <w:rsid w:val="00C4151F"/>
    <w:rsid w:val="00C521D1"/>
    <w:rsid w:val="00C540F9"/>
    <w:rsid w:val="00C55F33"/>
    <w:rsid w:val="00C56270"/>
    <w:rsid w:val="00C565BA"/>
    <w:rsid w:val="00C622A4"/>
    <w:rsid w:val="00C73EB0"/>
    <w:rsid w:val="00C76D90"/>
    <w:rsid w:val="00C77B18"/>
    <w:rsid w:val="00C81640"/>
    <w:rsid w:val="00C84FDC"/>
    <w:rsid w:val="00C97F00"/>
    <w:rsid w:val="00CB1AB7"/>
    <w:rsid w:val="00CB22B9"/>
    <w:rsid w:val="00CD272D"/>
    <w:rsid w:val="00CD6467"/>
    <w:rsid w:val="00CE7446"/>
    <w:rsid w:val="00CF0B06"/>
    <w:rsid w:val="00D04CDC"/>
    <w:rsid w:val="00D04D9A"/>
    <w:rsid w:val="00D05E13"/>
    <w:rsid w:val="00D07E75"/>
    <w:rsid w:val="00D30B5C"/>
    <w:rsid w:val="00D32DDC"/>
    <w:rsid w:val="00D411E5"/>
    <w:rsid w:val="00D448EF"/>
    <w:rsid w:val="00D454E3"/>
    <w:rsid w:val="00D47B17"/>
    <w:rsid w:val="00D52132"/>
    <w:rsid w:val="00D53399"/>
    <w:rsid w:val="00D735F2"/>
    <w:rsid w:val="00D752FB"/>
    <w:rsid w:val="00D77420"/>
    <w:rsid w:val="00D779E1"/>
    <w:rsid w:val="00D77EED"/>
    <w:rsid w:val="00D8667A"/>
    <w:rsid w:val="00D90208"/>
    <w:rsid w:val="00DA374C"/>
    <w:rsid w:val="00DA5F5D"/>
    <w:rsid w:val="00DE10F2"/>
    <w:rsid w:val="00DE1453"/>
    <w:rsid w:val="00DE4307"/>
    <w:rsid w:val="00DF3024"/>
    <w:rsid w:val="00E01D1A"/>
    <w:rsid w:val="00E03B4A"/>
    <w:rsid w:val="00E314F9"/>
    <w:rsid w:val="00E31FA3"/>
    <w:rsid w:val="00E3202D"/>
    <w:rsid w:val="00E43284"/>
    <w:rsid w:val="00E43F8E"/>
    <w:rsid w:val="00E53A66"/>
    <w:rsid w:val="00E545D3"/>
    <w:rsid w:val="00E558B6"/>
    <w:rsid w:val="00E63F14"/>
    <w:rsid w:val="00E64E7B"/>
    <w:rsid w:val="00E6606A"/>
    <w:rsid w:val="00E736A6"/>
    <w:rsid w:val="00E81D53"/>
    <w:rsid w:val="00E8715F"/>
    <w:rsid w:val="00EA016F"/>
    <w:rsid w:val="00EA0A5A"/>
    <w:rsid w:val="00EA736E"/>
    <w:rsid w:val="00EC319E"/>
    <w:rsid w:val="00EC3BD1"/>
    <w:rsid w:val="00EC4DFD"/>
    <w:rsid w:val="00EC500C"/>
    <w:rsid w:val="00ED092B"/>
    <w:rsid w:val="00ED6D54"/>
    <w:rsid w:val="00ED6E75"/>
    <w:rsid w:val="00EE37EE"/>
    <w:rsid w:val="00EE454D"/>
    <w:rsid w:val="00EF4389"/>
    <w:rsid w:val="00EF4FCD"/>
    <w:rsid w:val="00EF7211"/>
    <w:rsid w:val="00F02AB9"/>
    <w:rsid w:val="00F32CCE"/>
    <w:rsid w:val="00F40EC3"/>
    <w:rsid w:val="00F454C8"/>
    <w:rsid w:val="00F524A4"/>
    <w:rsid w:val="00F54974"/>
    <w:rsid w:val="00F6028E"/>
    <w:rsid w:val="00F700FE"/>
    <w:rsid w:val="00F766D3"/>
    <w:rsid w:val="00F81172"/>
    <w:rsid w:val="00F81386"/>
    <w:rsid w:val="00F91213"/>
    <w:rsid w:val="00F96B7E"/>
    <w:rsid w:val="00FA1E01"/>
    <w:rsid w:val="00FA34C2"/>
    <w:rsid w:val="00FA600E"/>
    <w:rsid w:val="00FA6882"/>
    <w:rsid w:val="00FA7E47"/>
    <w:rsid w:val="00FB0E89"/>
    <w:rsid w:val="00FB50CC"/>
    <w:rsid w:val="00FC0A3D"/>
    <w:rsid w:val="00FC3FBB"/>
    <w:rsid w:val="00FC6F1E"/>
    <w:rsid w:val="00FC7124"/>
    <w:rsid w:val="00FC7DEE"/>
    <w:rsid w:val="00FC7FF9"/>
    <w:rsid w:val="00FD12F9"/>
    <w:rsid w:val="00FD3B13"/>
    <w:rsid w:val="00FE320D"/>
    <w:rsid w:val="00FE62A6"/>
    <w:rsid w:val="00FF0B1E"/>
    <w:rsid w:val="00FF351D"/>
    <w:rsid w:val="00FF54D9"/>
    <w:rsid w:val="00FF728A"/>
    <w:rsid w:val="019A3936"/>
    <w:rsid w:val="02146BD3"/>
    <w:rsid w:val="085A3D20"/>
    <w:rsid w:val="0DCE1A3D"/>
    <w:rsid w:val="109126B9"/>
    <w:rsid w:val="26644842"/>
    <w:rsid w:val="2AF96EDD"/>
    <w:rsid w:val="2D8D35EB"/>
    <w:rsid w:val="2FB72373"/>
    <w:rsid w:val="357F5004"/>
    <w:rsid w:val="3B0F431E"/>
    <w:rsid w:val="400869F4"/>
    <w:rsid w:val="4AB366C9"/>
    <w:rsid w:val="4FFB4971"/>
    <w:rsid w:val="58A2783E"/>
    <w:rsid w:val="5C0505A2"/>
    <w:rsid w:val="6A845731"/>
    <w:rsid w:val="6C011D09"/>
    <w:rsid w:val="6C9723E3"/>
    <w:rsid w:val="737B5D8C"/>
    <w:rsid w:val="74400E89"/>
    <w:rsid w:val="766F7534"/>
    <w:rsid w:val="7DDE3A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677D393"/>
  <w15:docId w15:val="{DE22D094-0F2F-41F9-9878-405427911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pPr>
    <w:rPr>
      <w:rFonts w:asciiTheme="minorHAnsi" w:eastAsiaTheme="minorEastAsia" w:hAnsiTheme="minorHAnsi" w:cstheme="minorBidi"/>
      <w:kern w:val="2"/>
      <w:sz w:val="24"/>
      <w:szCs w:val="24"/>
    </w:rPr>
  </w:style>
  <w:style w:type="paragraph" w:styleId="1">
    <w:name w:val="heading 1"/>
    <w:basedOn w:val="a0"/>
    <w:next w:val="a0"/>
    <w:autoRedefine/>
    <w:qFormat/>
    <w:pPr>
      <w:keepNext/>
      <w:keepLines/>
      <w:spacing w:before="340" w:after="330" w:line="576" w:lineRule="auto"/>
      <w:outlineLvl w:val="0"/>
    </w:pPr>
    <w:rPr>
      <w:b/>
      <w:kern w:val="44"/>
      <w:sz w:val="44"/>
    </w:rPr>
  </w:style>
  <w:style w:type="paragraph" w:styleId="2">
    <w:name w:val="heading 2"/>
    <w:basedOn w:val="a0"/>
    <w:next w:val="a0"/>
    <w:unhideWhenUsed/>
    <w:qFormat/>
    <w:pPr>
      <w:keepNext/>
      <w:keepLines/>
      <w:spacing w:before="140" w:after="140" w:line="360" w:lineRule="auto"/>
      <w:outlineLvl w:val="1"/>
    </w:pPr>
    <w:rPr>
      <w:rFonts w:ascii="Arial" w:eastAsia="黑体" w:hAnsi="Arial"/>
      <w:b/>
      <w:sz w:val="21"/>
    </w:rPr>
  </w:style>
  <w:style w:type="paragraph" w:styleId="3">
    <w:name w:val="heading 3"/>
    <w:basedOn w:val="a0"/>
    <w:next w:val="a0"/>
    <w:unhideWhenUsed/>
    <w:qFormat/>
    <w:pPr>
      <w:spacing w:beforeAutospacing="1" w:afterAutospacing="1"/>
      <w:outlineLvl w:val="2"/>
    </w:pPr>
    <w:rPr>
      <w:rFonts w:ascii="宋体" w:eastAsia="宋体" w:hAnsi="宋体" w:cs="Times New Roman" w:hint="eastAsia"/>
      <w:b/>
      <w:kern w:val="0"/>
      <w:sz w:val="18"/>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text"/>
    <w:basedOn w:val="a0"/>
    <w:link w:val="a5"/>
    <w:unhideWhenUsed/>
    <w:qFormat/>
  </w:style>
  <w:style w:type="paragraph" w:styleId="a6">
    <w:name w:val="Date"/>
    <w:basedOn w:val="a0"/>
    <w:next w:val="a0"/>
    <w:link w:val="a7"/>
    <w:qFormat/>
    <w:pPr>
      <w:ind w:leftChars="2500" w:left="100"/>
    </w:pPr>
  </w:style>
  <w:style w:type="paragraph" w:styleId="a8">
    <w:name w:val="Balloon Text"/>
    <w:basedOn w:val="a0"/>
    <w:link w:val="a9"/>
    <w:autoRedefine/>
    <w:qFormat/>
    <w:rPr>
      <w:sz w:val="18"/>
      <w:szCs w:val="18"/>
    </w:rPr>
  </w:style>
  <w:style w:type="paragraph" w:styleId="aa">
    <w:name w:val="footer"/>
    <w:basedOn w:val="a0"/>
    <w:link w:val="ab"/>
    <w:uiPriority w:val="99"/>
    <w:qFormat/>
    <w:pPr>
      <w:tabs>
        <w:tab w:val="center" w:pos="4153"/>
        <w:tab w:val="right" w:pos="8306"/>
      </w:tabs>
      <w:snapToGrid w:val="0"/>
    </w:pPr>
    <w:rPr>
      <w:sz w:val="18"/>
      <w:szCs w:val="18"/>
    </w:rPr>
  </w:style>
  <w:style w:type="paragraph" w:styleId="ac">
    <w:name w:val="header"/>
    <w:basedOn w:val="a0"/>
    <w:link w:val="ad"/>
    <w:qFormat/>
    <w:pPr>
      <w:pBdr>
        <w:bottom w:val="single" w:sz="6" w:space="1" w:color="auto"/>
      </w:pBdr>
      <w:tabs>
        <w:tab w:val="center" w:pos="4153"/>
        <w:tab w:val="right" w:pos="8306"/>
      </w:tabs>
      <w:snapToGrid w:val="0"/>
      <w:jc w:val="center"/>
    </w:pPr>
    <w:rPr>
      <w:sz w:val="18"/>
      <w:szCs w:val="18"/>
    </w:rPr>
  </w:style>
  <w:style w:type="paragraph" w:styleId="ae">
    <w:name w:val="annotation subject"/>
    <w:basedOn w:val="a4"/>
    <w:next w:val="a4"/>
    <w:link w:val="af"/>
    <w:semiHidden/>
    <w:unhideWhenUsed/>
    <w:qFormat/>
    <w:rPr>
      <w:b/>
      <w:bCs/>
    </w:rPr>
  </w:style>
  <w:style w:type="table" w:styleId="af0">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Pr>
      <w:rFonts w:cs="Times New Roman"/>
      <w:b/>
      <w:bCs/>
    </w:rPr>
  </w:style>
  <w:style w:type="character" w:styleId="af2">
    <w:name w:val="page number"/>
    <w:qFormat/>
    <w:rPr>
      <w:rFonts w:ascii="Times New Roman" w:eastAsia="宋体" w:hAnsi="Times New Roman"/>
      <w:sz w:val="18"/>
    </w:rPr>
  </w:style>
  <w:style w:type="character" w:styleId="af3">
    <w:name w:val="Emphasis"/>
    <w:basedOn w:val="a1"/>
    <w:uiPriority w:val="20"/>
    <w:qFormat/>
    <w:rPr>
      <w:i/>
      <w:iCs/>
    </w:rPr>
  </w:style>
  <w:style w:type="character" w:styleId="af4">
    <w:name w:val="Hyperlink"/>
    <w:basedOn w:val="a1"/>
    <w:qFormat/>
    <w:rPr>
      <w:color w:val="0000FF"/>
      <w:u w:val="single"/>
    </w:rPr>
  </w:style>
  <w:style w:type="character" w:styleId="af5">
    <w:name w:val="annotation reference"/>
    <w:basedOn w:val="a1"/>
    <w:semiHidden/>
    <w:unhideWhenUsed/>
    <w:qFormat/>
    <w:rPr>
      <w:sz w:val="21"/>
      <w:szCs w:val="21"/>
    </w:rPr>
  </w:style>
  <w:style w:type="character" w:customStyle="1" w:styleId="ad">
    <w:name w:val="页眉 字符"/>
    <w:basedOn w:val="a1"/>
    <w:link w:val="ac"/>
    <w:autoRedefine/>
    <w:qFormat/>
    <w:rPr>
      <w:rFonts w:asciiTheme="minorHAnsi" w:eastAsiaTheme="minorEastAsia" w:hAnsiTheme="minorHAnsi" w:cstheme="minorBidi"/>
      <w:kern w:val="2"/>
      <w:sz w:val="18"/>
      <w:szCs w:val="18"/>
    </w:rPr>
  </w:style>
  <w:style w:type="character" w:customStyle="1" w:styleId="ab">
    <w:name w:val="页脚 字符"/>
    <w:basedOn w:val="a1"/>
    <w:link w:val="aa"/>
    <w:uiPriority w:val="99"/>
    <w:qFormat/>
    <w:rPr>
      <w:rFonts w:asciiTheme="minorHAnsi" w:eastAsiaTheme="minorEastAsia" w:hAnsiTheme="minorHAnsi" w:cstheme="minorBidi"/>
      <w:kern w:val="2"/>
      <w:sz w:val="18"/>
      <w:szCs w:val="18"/>
    </w:rPr>
  </w:style>
  <w:style w:type="character" w:customStyle="1" w:styleId="a9">
    <w:name w:val="批注框文本 字符"/>
    <w:basedOn w:val="a1"/>
    <w:link w:val="a8"/>
    <w:qFormat/>
    <w:rPr>
      <w:rFonts w:asciiTheme="minorHAnsi" w:eastAsiaTheme="minorEastAsia" w:hAnsiTheme="minorHAnsi" w:cstheme="minorBidi"/>
      <w:kern w:val="2"/>
      <w:sz w:val="18"/>
      <w:szCs w:val="18"/>
    </w:rPr>
  </w:style>
  <w:style w:type="character" w:customStyle="1" w:styleId="af6">
    <w:name w:val="发布"/>
    <w:qFormat/>
    <w:rPr>
      <w:rFonts w:ascii="黑体" w:eastAsia="黑体"/>
      <w:spacing w:val="22"/>
      <w:w w:val="100"/>
      <w:position w:val="3"/>
      <w:sz w:val="28"/>
    </w:rPr>
  </w:style>
  <w:style w:type="paragraph" w:customStyle="1" w:styleId="af7">
    <w:name w:val="其他发布部门"/>
    <w:basedOn w:val="a0"/>
    <w:qFormat/>
    <w:pPr>
      <w:widowControl/>
      <w:spacing w:line="0" w:lineRule="atLeast"/>
      <w:jc w:val="center"/>
    </w:pPr>
    <w:rPr>
      <w:rFonts w:ascii="黑体" w:eastAsia="黑体" w:hAnsi="Times New Roman" w:cs="Times New Roman"/>
      <w:spacing w:val="20"/>
      <w:w w:val="135"/>
      <w:kern w:val="0"/>
      <w:sz w:val="36"/>
      <w:szCs w:val="20"/>
    </w:rPr>
  </w:style>
  <w:style w:type="paragraph" w:customStyle="1" w:styleId="af8">
    <w:name w:val="封面标准名称"/>
    <w:qFormat/>
    <w:pPr>
      <w:widowControl w:val="0"/>
      <w:spacing w:line="680" w:lineRule="exact"/>
      <w:jc w:val="center"/>
      <w:textAlignment w:val="center"/>
    </w:pPr>
    <w:rPr>
      <w:rFonts w:ascii="黑体" w:eastAsia="黑体"/>
      <w:sz w:val="52"/>
    </w:rPr>
  </w:style>
  <w:style w:type="paragraph" w:customStyle="1" w:styleId="af9">
    <w:name w:val="前言、引言标题"/>
    <w:next w:val="a0"/>
    <w:qFormat/>
    <w:pPr>
      <w:shd w:val="clear" w:color="FFFFFF" w:fill="FFFFFF"/>
      <w:spacing w:before="640" w:after="560"/>
      <w:jc w:val="center"/>
      <w:outlineLvl w:val="0"/>
    </w:pPr>
    <w:rPr>
      <w:rFonts w:ascii="黑体" w:eastAsia="黑体"/>
      <w:sz w:val="32"/>
    </w:rPr>
  </w:style>
  <w:style w:type="paragraph" w:customStyle="1" w:styleId="afa">
    <w:name w:val="发布日期"/>
    <w:rPr>
      <w:rFonts w:eastAsia="黑体"/>
      <w:sz w:val="28"/>
    </w:rPr>
  </w:style>
  <w:style w:type="paragraph" w:customStyle="1" w:styleId="afb">
    <w:name w:val="封面一致性程度标识"/>
    <w:qFormat/>
    <w:pPr>
      <w:spacing w:before="440" w:line="400" w:lineRule="exact"/>
      <w:jc w:val="center"/>
    </w:pPr>
    <w:rPr>
      <w:rFonts w:ascii="宋体"/>
      <w:sz w:val="28"/>
    </w:rPr>
  </w:style>
  <w:style w:type="paragraph" w:customStyle="1" w:styleId="afc">
    <w:name w:val="标准书脚_偶数页"/>
    <w:qFormat/>
    <w:pPr>
      <w:spacing w:before="120"/>
    </w:pPr>
    <w:rPr>
      <w:sz w:val="18"/>
    </w:rPr>
  </w:style>
  <w:style w:type="paragraph" w:customStyle="1" w:styleId="afd">
    <w:name w:val="标准标志"/>
    <w:next w:val="a0"/>
    <w:qFormat/>
    <w:pPr>
      <w:shd w:val="solid" w:color="FFFFFF" w:fill="FFFFFF"/>
      <w:spacing w:line="0" w:lineRule="atLeast"/>
      <w:jc w:val="right"/>
    </w:pPr>
    <w:rPr>
      <w:b/>
      <w:w w:val="130"/>
      <w:sz w:val="96"/>
    </w:rPr>
  </w:style>
  <w:style w:type="paragraph" w:customStyle="1" w:styleId="afe">
    <w:name w:val="封面标准代替信息"/>
    <w:basedOn w:val="20"/>
    <w:qFormat/>
    <w:pPr>
      <w:spacing w:before="57"/>
    </w:pPr>
    <w:rPr>
      <w:rFonts w:ascii="宋体"/>
      <w:sz w:val="21"/>
    </w:rPr>
  </w:style>
  <w:style w:type="paragraph" w:customStyle="1" w:styleId="20">
    <w:name w:val="封面标准号2"/>
    <w:basedOn w:val="a0"/>
    <w:qFormat/>
    <w:pPr>
      <w:kinsoku w:val="0"/>
      <w:overflowPunct w:val="0"/>
      <w:autoSpaceDE w:val="0"/>
      <w:autoSpaceDN w:val="0"/>
      <w:adjustRightInd w:val="0"/>
      <w:spacing w:before="357" w:line="280" w:lineRule="exact"/>
      <w:jc w:val="right"/>
      <w:textAlignment w:val="center"/>
    </w:pPr>
    <w:rPr>
      <w:rFonts w:ascii="Times New Roman" w:eastAsia="宋体" w:hAnsi="Times New Roman" w:cs="Times New Roman"/>
      <w:kern w:val="0"/>
      <w:sz w:val="28"/>
      <w:szCs w:val="20"/>
    </w:rPr>
  </w:style>
  <w:style w:type="paragraph" w:customStyle="1" w:styleId="aff">
    <w:name w:val="封面正文"/>
    <w:qFormat/>
    <w:pPr>
      <w:jc w:val="both"/>
    </w:pPr>
  </w:style>
  <w:style w:type="paragraph" w:customStyle="1" w:styleId="aff0">
    <w:name w:val="封面标准文稿编辑信息"/>
    <w:qFormat/>
    <w:pPr>
      <w:spacing w:before="180" w:line="180" w:lineRule="exact"/>
      <w:jc w:val="center"/>
    </w:pPr>
    <w:rPr>
      <w:rFonts w:ascii="宋体"/>
      <w:sz w:val="21"/>
    </w:rPr>
  </w:style>
  <w:style w:type="paragraph" w:customStyle="1" w:styleId="aff1">
    <w:name w:val="标准书脚_奇数页"/>
    <w:qFormat/>
    <w:pPr>
      <w:spacing w:before="120"/>
      <w:jc w:val="right"/>
    </w:pPr>
    <w:rPr>
      <w:sz w:val="18"/>
    </w:rPr>
  </w:style>
  <w:style w:type="paragraph" w:customStyle="1" w:styleId="aff2">
    <w:name w:val="文献分类号"/>
    <w:qFormat/>
    <w:pPr>
      <w:widowControl w:val="0"/>
      <w:textAlignment w:val="center"/>
    </w:pPr>
    <w:rPr>
      <w:rFonts w:eastAsia="黑体"/>
      <w:sz w:val="21"/>
    </w:rPr>
  </w:style>
  <w:style w:type="paragraph" w:customStyle="1" w:styleId="aff3">
    <w:name w:val="封面标准文稿类别"/>
    <w:qFormat/>
    <w:pPr>
      <w:spacing w:before="440" w:line="400" w:lineRule="exact"/>
      <w:jc w:val="center"/>
    </w:pPr>
    <w:rPr>
      <w:rFonts w:ascii="宋体"/>
      <w:sz w:val="24"/>
    </w:rPr>
  </w:style>
  <w:style w:type="paragraph" w:customStyle="1" w:styleId="aff4">
    <w:name w:val="标准书眉_偶数页"/>
    <w:basedOn w:val="aff5"/>
    <w:next w:val="a0"/>
    <w:qFormat/>
    <w:pPr>
      <w:jc w:val="left"/>
    </w:pPr>
  </w:style>
  <w:style w:type="paragraph" w:customStyle="1" w:styleId="aff5">
    <w:name w:val="标准书眉_奇数页"/>
    <w:next w:val="a0"/>
    <w:autoRedefine/>
    <w:qFormat/>
    <w:pPr>
      <w:tabs>
        <w:tab w:val="center" w:pos="4154"/>
        <w:tab w:val="right" w:pos="8306"/>
      </w:tabs>
      <w:spacing w:after="120"/>
      <w:jc w:val="right"/>
    </w:pPr>
    <w:rPr>
      <w:sz w:val="21"/>
    </w:rPr>
  </w:style>
  <w:style w:type="paragraph" w:customStyle="1" w:styleId="aff6">
    <w:name w:val="标准书眉一"/>
    <w:qFormat/>
    <w:pPr>
      <w:jc w:val="both"/>
    </w:pPr>
  </w:style>
  <w:style w:type="paragraph" w:customStyle="1" w:styleId="aff7">
    <w:name w:val="其他标准称谓"/>
    <w:qFormat/>
    <w:pPr>
      <w:spacing w:line="0" w:lineRule="atLeast"/>
      <w:jc w:val="distribute"/>
    </w:pPr>
    <w:rPr>
      <w:rFonts w:ascii="黑体" w:eastAsia="黑体" w:hAnsi="宋体"/>
      <w:sz w:val="52"/>
    </w:rPr>
  </w:style>
  <w:style w:type="paragraph" w:customStyle="1" w:styleId="aff8">
    <w:name w:val="实施日期"/>
    <w:basedOn w:val="afa"/>
    <w:qFormat/>
    <w:pPr>
      <w:jc w:val="right"/>
    </w:pPr>
  </w:style>
  <w:style w:type="paragraph" w:styleId="aff9">
    <w:name w:val="List Paragraph"/>
    <w:basedOn w:val="a0"/>
    <w:uiPriority w:val="99"/>
    <w:qFormat/>
    <w:pPr>
      <w:ind w:firstLineChars="200" w:firstLine="420"/>
    </w:pPr>
  </w:style>
  <w:style w:type="paragraph" w:customStyle="1" w:styleId="affa">
    <w:name w:val="封面标准英文名称"/>
    <w:qFormat/>
    <w:pPr>
      <w:widowControl w:val="0"/>
      <w:spacing w:before="370" w:line="400" w:lineRule="exact"/>
      <w:jc w:val="center"/>
    </w:pPr>
    <w:rPr>
      <w:sz w:val="28"/>
    </w:rPr>
  </w:style>
  <w:style w:type="character" w:customStyle="1" w:styleId="a5">
    <w:name w:val="批注文字 字符"/>
    <w:basedOn w:val="a1"/>
    <w:link w:val="a4"/>
    <w:autoRedefine/>
    <w:qFormat/>
    <w:rPr>
      <w:rFonts w:asciiTheme="minorHAnsi" w:eastAsiaTheme="minorEastAsia" w:hAnsiTheme="minorHAnsi" w:cstheme="minorBidi"/>
      <w:kern w:val="2"/>
      <w:sz w:val="24"/>
      <w:szCs w:val="24"/>
    </w:rPr>
  </w:style>
  <w:style w:type="character" w:customStyle="1" w:styleId="af">
    <w:name w:val="批注主题 字符"/>
    <w:basedOn w:val="a5"/>
    <w:link w:val="ae"/>
    <w:semiHidden/>
    <w:qFormat/>
    <w:rPr>
      <w:rFonts w:asciiTheme="minorHAnsi" w:eastAsiaTheme="minorEastAsia" w:hAnsiTheme="minorHAnsi" w:cstheme="minorBidi"/>
      <w:b/>
      <w:bCs/>
      <w:kern w:val="2"/>
      <w:sz w:val="24"/>
      <w:szCs w:val="24"/>
    </w:rPr>
  </w:style>
  <w:style w:type="character" w:customStyle="1" w:styleId="a7">
    <w:name w:val="日期 字符"/>
    <w:basedOn w:val="a1"/>
    <w:link w:val="a6"/>
    <w:qFormat/>
    <w:rPr>
      <w:rFonts w:asciiTheme="minorHAnsi" w:eastAsiaTheme="minorEastAsia" w:hAnsiTheme="minorHAnsi" w:cstheme="minorBidi"/>
      <w:kern w:val="2"/>
      <w:sz w:val="24"/>
      <w:szCs w:val="24"/>
    </w:rPr>
  </w:style>
  <w:style w:type="paragraph" w:customStyle="1" w:styleId="affb">
    <w:name w:val="段"/>
    <w:link w:val="Char"/>
    <w:qFormat/>
    <w:pPr>
      <w:autoSpaceDE w:val="0"/>
      <w:autoSpaceDN w:val="0"/>
      <w:ind w:firstLineChars="200" w:firstLine="200"/>
      <w:jc w:val="both"/>
    </w:pPr>
    <w:rPr>
      <w:rFonts w:ascii="宋体"/>
      <w:sz w:val="21"/>
    </w:rPr>
  </w:style>
  <w:style w:type="character" w:customStyle="1" w:styleId="Char">
    <w:name w:val="段 Char"/>
    <w:link w:val="affb"/>
    <w:qFormat/>
    <w:rPr>
      <w:rFonts w:ascii="宋体"/>
      <w:sz w:val="21"/>
    </w:rPr>
  </w:style>
  <w:style w:type="paragraph" w:customStyle="1" w:styleId="affc">
    <w:name w:val="无标题条"/>
    <w:next w:val="affb"/>
    <w:qFormat/>
    <w:pPr>
      <w:jc w:val="both"/>
    </w:pPr>
    <w:rPr>
      <w:sz w:val="21"/>
    </w:rPr>
  </w:style>
  <w:style w:type="paragraph" w:customStyle="1" w:styleId="affd">
    <w:name w:val="四级无标题条"/>
    <w:basedOn w:val="a0"/>
    <w:qFormat/>
    <w:pPr>
      <w:jc w:val="both"/>
    </w:pPr>
    <w:rPr>
      <w:rFonts w:ascii="Times New Roman" w:eastAsia="宋体" w:hAnsi="Times New Roman" w:cs="Times New Roman"/>
      <w:sz w:val="21"/>
    </w:rPr>
  </w:style>
  <w:style w:type="paragraph" w:customStyle="1" w:styleId="affe">
    <w:name w:val="五级条标题"/>
    <w:basedOn w:val="a0"/>
    <w:next w:val="affb"/>
    <w:qFormat/>
    <w:pPr>
      <w:widowControl/>
      <w:tabs>
        <w:tab w:val="left" w:pos="360"/>
      </w:tabs>
      <w:jc w:val="both"/>
      <w:outlineLvl w:val="6"/>
    </w:pPr>
    <w:rPr>
      <w:rFonts w:ascii="黑体" w:eastAsia="黑体" w:hAnsi="Times New Roman" w:cs="Times New Roman"/>
      <w:sz w:val="21"/>
    </w:rPr>
  </w:style>
  <w:style w:type="paragraph" w:customStyle="1" w:styleId="afff">
    <w:name w:val="正文表标题"/>
    <w:next w:val="affb"/>
    <w:autoRedefine/>
    <w:qFormat/>
    <w:pPr>
      <w:jc w:val="center"/>
    </w:pPr>
    <w:rPr>
      <w:rFonts w:ascii="黑体" w:eastAsia="黑体"/>
      <w:sz w:val="21"/>
    </w:rPr>
  </w:style>
  <w:style w:type="paragraph" w:customStyle="1" w:styleId="a">
    <w:name w:val="字母编号列项（一级）"/>
    <w:qFormat/>
    <w:pPr>
      <w:numPr>
        <w:ilvl w:val="2"/>
        <w:numId w:val="1"/>
      </w:numPr>
      <w:ind w:leftChars="200" w:left="840" w:hangingChars="200" w:hanging="420"/>
      <w:jc w:val="both"/>
    </w:pPr>
    <w:rPr>
      <w:rFonts w:ascii="宋体"/>
      <w:sz w:val="21"/>
    </w:rPr>
  </w:style>
  <w:style w:type="character" w:customStyle="1" w:styleId="21">
    <w:name w:val="标题 #2_"/>
    <w:basedOn w:val="a1"/>
    <w:link w:val="22"/>
    <w:qFormat/>
    <w:rPr>
      <w:rFonts w:ascii="黑体" w:eastAsia="黑体" w:hAnsi="黑体" w:cs="黑体"/>
      <w:sz w:val="50"/>
      <w:szCs w:val="50"/>
      <w:lang w:val="zh-CN" w:bidi="zh-CN"/>
    </w:rPr>
  </w:style>
  <w:style w:type="paragraph" w:customStyle="1" w:styleId="22">
    <w:name w:val="标题 #2"/>
    <w:basedOn w:val="a0"/>
    <w:link w:val="21"/>
    <w:qFormat/>
    <w:pPr>
      <w:spacing w:after="450"/>
      <w:jc w:val="center"/>
      <w:outlineLvl w:val="1"/>
    </w:pPr>
    <w:rPr>
      <w:rFonts w:ascii="黑体" w:eastAsia="黑体" w:hAnsi="黑体" w:cs="黑体"/>
      <w:kern w:val="0"/>
      <w:sz w:val="50"/>
      <w:szCs w:val="50"/>
      <w:lang w:val="zh-CN" w:bidi="zh-CN"/>
    </w:rPr>
  </w:style>
  <w:style w:type="character" w:customStyle="1" w:styleId="afff0">
    <w:name w:val="图片标题_"/>
    <w:basedOn w:val="a1"/>
    <w:link w:val="afff1"/>
    <w:qFormat/>
    <w:rPr>
      <w:rFonts w:ascii="宋体" w:hAnsi="宋体" w:cs="宋体"/>
      <w:sz w:val="16"/>
      <w:szCs w:val="16"/>
    </w:rPr>
  </w:style>
  <w:style w:type="paragraph" w:customStyle="1" w:styleId="afff1">
    <w:name w:val="图片标题"/>
    <w:basedOn w:val="a0"/>
    <w:link w:val="afff0"/>
    <w:qFormat/>
    <w:rPr>
      <w:rFonts w:ascii="宋体" w:eastAsia="宋体" w:hAnsi="宋体" w:cs="宋体"/>
      <w:kern w:val="0"/>
      <w:sz w:val="16"/>
      <w:szCs w:val="16"/>
    </w:rPr>
  </w:style>
  <w:style w:type="paragraph" w:customStyle="1" w:styleId="10">
    <w:name w:val="修订1"/>
    <w:hidden/>
    <w:uiPriority w:val="99"/>
    <w:unhideWhenUsed/>
    <w:qFormat/>
    <w:rPr>
      <w:rFonts w:asciiTheme="minorHAnsi" w:eastAsiaTheme="minorEastAsia" w:hAnsiTheme="minorHAnsi" w:cstheme="minorBidi"/>
      <w:kern w:val="2"/>
      <w:sz w:val="24"/>
      <w:szCs w:val="24"/>
    </w:rPr>
  </w:style>
  <w:style w:type="paragraph" w:customStyle="1" w:styleId="23">
    <w:name w:val="修订2"/>
    <w:hidden/>
    <w:uiPriority w:val="99"/>
    <w:unhideWhenUsed/>
    <w:rPr>
      <w:rFonts w:asciiTheme="minorHAnsi" w:eastAsiaTheme="minorEastAsia" w:hAnsiTheme="minorHAnsi" w:cstheme="minorBidi"/>
      <w:kern w:val="2"/>
      <w:sz w:val="24"/>
      <w:szCs w:val="24"/>
    </w:rPr>
  </w:style>
  <w:style w:type="paragraph" w:customStyle="1" w:styleId="afff2">
    <w:name w:val="发布部门"/>
    <w:next w:val="affb"/>
    <w:pPr>
      <w:framePr w:w="7433" w:h="585" w:hRule="exact" w:hSpace="180" w:vSpace="180" w:wrap="around" w:hAnchor="margin" w:xAlign="center" w:y="14401" w:anchorLock="1"/>
      <w:jc w:val="center"/>
    </w:pPr>
    <w:rPr>
      <w:rFonts w:ascii="宋体"/>
      <w:b/>
      <w:spacing w:val="20"/>
      <w:w w:val="135"/>
      <w:sz w:val="36"/>
    </w:rPr>
  </w:style>
  <w:style w:type="paragraph" w:customStyle="1" w:styleId="afff3">
    <w:name w:val="标准称谓"/>
    <w:next w:val="a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spacing w:val="20"/>
      <w:w w:val="148"/>
      <w:sz w:val="52"/>
    </w:rPr>
  </w:style>
  <w:style w:type="paragraph" w:styleId="afff4">
    <w:name w:val="Revision"/>
    <w:hidden/>
    <w:uiPriority w:val="99"/>
    <w:unhideWhenUsed/>
    <w:rsid w:val="00025854"/>
    <w:rPr>
      <w:rFonts w:asciiTheme="minorHAnsi" w:eastAsiaTheme="minorEastAsia" w:hAnsiTheme="minorHAnsi"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2.jpe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5.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C3446C-CBDE-4E95-861F-3104D2AD1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665</TotalTime>
  <Pages>10</Pages>
  <Words>2136</Words>
  <Characters>2393</Characters>
  <Application>Microsoft Office Word</Application>
  <DocSecurity>0</DocSecurity>
  <Lines>159</Lines>
  <Paragraphs>174</Paragraphs>
  <ScaleCrop>false</ScaleCrop>
  <Company>Microsoft</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yy</dc:creator>
  <cp:lastModifiedBy>Yupeng Li</cp:lastModifiedBy>
  <cp:revision>93</cp:revision>
  <cp:lastPrinted>2026-05-18T11:59:00Z</cp:lastPrinted>
  <dcterms:created xsi:type="dcterms:W3CDTF">2021-04-23T08:33:00Z</dcterms:created>
  <dcterms:modified xsi:type="dcterms:W3CDTF">2026-05-21T05:53:00Z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71ECA19581784B3B85D80E1E08793CAD_12</vt:lpwstr>
  </property>
</Properties>
</file>