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75"/>
        <w:gridCol w:w="2268"/>
        <w:gridCol w:w="1560"/>
        <w:gridCol w:w="1134"/>
        <w:gridCol w:w="2026"/>
      </w:tblGrid>
      <w:tr w14:paraId="2130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9" w:type="dxa"/>
            <w:vAlign w:val="center"/>
          </w:tcPr>
          <w:p w14:paraId="6F5A4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ADDIN CNKISM.UserStyle</w:instrText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>序号</w:t>
            </w:r>
          </w:p>
        </w:tc>
        <w:tc>
          <w:tcPr>
            <w:tcW w:w="1375" w:type="dxa"/>
            <w:vAlign w:val="center"/>
          </w:tcPr>
          <w:p w14:paraId="1DB7BD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标准章条编号</w:t>
            </w:r>
          </w:p>
        </w:tc>
        <w:tc>
          <w:tcPr>
            <w:tcW w:w="2268" w:type="dxa"/>
            <w:vAlign w:val="center"/>
          </w:tcPr>
          <w:p w14:paraId="6266AD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意见内容</w:t>
            </w:r>
          </w:p>
        </w:tc>
        <w:tc>
          <w:tcPr>
            <w:tcW w:w="1560" w:type="dxa"/>
            <w:vAlign w:val="center"/>
          </w:tcPr>
          <w:p w14:paraId="1603A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提出单位</w:t>
            </w:r>
          </w:p>
        </w:tc>
        <w:tc>
          <w:tcPr>
            <w:tcW w:w="1134" w:type="dxa"/>
            <w:vAlign w:val="center"/>
          </w:tcPr>
          <w:p w14:paraId="72E900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处理意见</w:t>
            </w:r>
          </w:p>
        </w:tc>
        <w:tc>
          <w:tcPr>
            <w:tcW w:w="2026" w:type="dxa"/>
            <w:vAlign w:val="center"/>
          </w:tcPr>
          <w:p w14:paraId="5A9138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备注</w:t>
            </w:r>
          </w:p>
        </w:tc>
      </w:tr>
      <w:tr w14:paraId="61F1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7ED6D6D8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</w:t>
            </w:r>
          </w:p>
        </w:tc>
        <w:tc>
          <w:tcPr>
            <w:tcW w:w="1375" w:type="dxa"/>
            <w:vAlign w:val="center"/>
          </w:tcPr>
          <w:p w14:paraId="2D18D6BF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8.4.2</w:t>
            </w:r>
          </w:p>
        </w:tc>
        <w:tc>
          <w:tcPr>
            <w:tcW w:w="2268" w:type="dxa"/>
            <w:vAlign w:val="center"/>
          </w:tcPr>
          <w:p w14:paraId="1ECB42E8">
            <w:pPr>
              <w:spacing w:line="360" w:lineRule="auto"/>
              <w:jc w:val="center"/>
              <w:rPr>
                <w:rFonts w:hint="eastAsia" w:ascii="黑体"/>
              </w:rPr>
            </w:pPr>
            <w:r>
              <w:rPr>
                <w:rFonts w:hint="eastAsia"/>
                <w:szCs w:val="21"/>
              </w:rPr>
              <w:t>实际操作中，第一次除铅过滤，将试液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过滤于50 mL容量瓶中时存在较大操作难度，过滤慢且易造成滤液损失，建议将滤液过滤于100 mL容量瓶中，并分取50 mL进行除锡。</w:t>
            </w:r>
          </w:p>
        </w:tc>
        <w:tc>
          <w:tcPr>
            <w:tcW w:w="1560" w:type="dxa"/>
            <w:vAlign w:val="center"/>
          </w:tcPr>
          <w:p w14:paraId="10110EB9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北矿检测技术股份有限公司</w:t>
            </w:r>
          </w:p>
        </w:tc>
        <w:tc>
          <w:tcPr>
            <w:tcW w:w="1134" w:type="dxa"/>
            <w:vAlign w:val="center"/>
          </w:tcPr>
          <w:p w14:paraId="056FF8F1">
            <w:pPr>
              <w:spacing w:line="360" w:lineRule="exact"/>
              <w:jc w:val="center"/>
              <w:rPr>
                <w:rFonts w:hint="eastAsia" w:ascii="黑体"/>
              </w:rPr>
            </w:pPr>
            <w:r>
              <w:rPr>
                <w:rFonts w:hint="eastAsia"/>
                <w:szCs w:val="21"/>
              </w:rPr>
              <w:t>不采纳</w:t>
            </w:r>
          </w:p>
        </w:tc>
        <w:tc>
          <w:tcPr>
            <w:tcW w:w="2026" w:type="dxa"/>
            <w:vAlign w:val="center"/>
          </w:tcPr>
          <w:p w14:paraId="1178F8F7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100 mL容量瓶中，并分取50 mL进行除锡，因为5</w:t>
            </w:r>
            <w:r>
              <w:rPr>
                <w:szCs w:val="21"/>
              </w:rPr>
              <w:t>0ml溶液中含有多种高浓度酸，</w:t>
            </w:r>
            <w:r>
              <w:rPr>
                <w:rFonts w:hint="eastAsia"/>
              </w:rPr>
              <w:t>排锡时温度控制不好溶液容易溅出，</w:t>
            </w:r>
            <w:r>
              <w:rPr>
                <w:szCs w:val="21"/>
              </w:rPr>
              <w:t>而且时间过长，25ml时温度传热快，不容易产生爆</w:t>
            </w:r>
            <w:r>
              <w:rPr>
                <w:rFonts w:hint="eastAsia"/>
                <w:szCs w:val="21"/>
              </w:rPr>
              <w:t>沸</w:t>
            </w:r>
            <w:r>
              <w:rPr>
                <w:szCs w:val="21"/>
              </w:rPr>
              <w:t>。</w:t>
            </w:r>
          </w:p>
        </w:tc>
      </w:tr>
      <w:tr w14:paraId="3A3C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5B5E0FFF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2</w:t>
            </w:r>
          </w:p>
        </w:tc>
        <w:tc>
          <w:tcPr>
            <w:tcW w:w="1375" w:type="dxa"/>
            <w:vAlign w:val="center"/>
          </w:tcPr>
          <w:p w14:paraId="4C4C33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8.4.3</w:t>
            </w:r>
          </w:p>
        </w:tc>
        <w:tc>
          <w:tcPr>
            <w:tcW w:w="2268" w:type="dxa"/>
            <w:vAlign w:val="center"/>
          </w:tcPr>
          <w:p w14:paraId="5E433C2A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建议二次除铅后直接将试液转移至25 mL容量瓶中，不过滤。</w:t>
            </w:r>
          </w:p>
        </w:tc>
        <w:tc>
          <w:tcPr>
            <w:tcW w:w="1560" w:type="dxa"/>
            <w:vAlign w:val="center"/>
          </w:tcPr>
          <w:p w14:paraId="27100887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北矿检测技术股份有限公司</w:t>
            </w:r>
          </w:p>
        </w:tc>
        <w:tc>
          <w:tcPr>
            <w:tcW w:w="1134" w:type="dxa"/>
            <w:vAlign w:val="center"/>
          </w:tcPr>
          <w:p w14:paraId="68C88F37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采纳</w:t>
            </w:r>
          </w:p>
        </w:tc>
        <w:tc>
          <w:tcPr>
            <w:tcW w:w="2026" w:type="dxa"/>
            <w:vAlign w:val="center"/>
          </w:tcPr>
          <w:p w14:paraId="53C9E925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2332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5F180374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3</w:t>
            </w:r>
          </w:p>
        </w:tc>
        <w:tc>
          <w:tcPr>
            <w:tcW w:w="1375" w:type="dxa"/>
            <w:vAlign w:val="center"/>
          </w:tcPr>
          <w:p w14:paraId="6BD07DE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1范围</w:t>
            </w:r>
          </w:p>
        </w:tc>
        <w:tc>
          <w:tcPr>
            <w:tcW w:w="2268" w:type="dxa"/>
            <w:vAlign w:val="center"/>
          </w:tcPr>
          <w:p w14:paraId="4A0B0E0D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本方法对于Fe、Cu、Zn含量低于0.001%样品的测定数据不稳，建议修改其适用范围。</w:t>
            </w:r>
          </w:p>
        </w:tc>
        <w:tc>
          <w:tcPr>
            <w:tcW w:w="1560" w:type="dxa"/>
            <w:vAlign w:val="center"/>
          </w:tcPr>
          <w:p w14:paraId="3C55AB90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北矿检测技术股份有限公司</w:t>
            </w:r>
          </w:p>
        </w:tc>
        <w:tc>
          <w:tcPr>
            <w:tcW w:w="1134" w:type="dxa"/>
            <w:vAlign w:val="center"/>
          </w:tcPr>
          <w:p w14:paraId="793695AE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部分采纳</w:t>
            </w:r>
          </w:p>
        </w:tc>
        <w:tc>
          <w:tcPr>
            <w:tcW w:w="2026" w:type="dxa"/>
            <w:vAlign w:val="center"/>
          </w:tcPr>
          <w:p w14:paraId="19C63357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理由：根据GB/T 8012-2013《铸造锡铅焊料》测定范围为Fe：0.005%～0.012%，Cu：0.005%～0.040%，Zn：0.001%～0.005%。按检最低检出限来看，以1g试样稀释至5</w:t>
            </w:r>
            <w:r>
              <w:rPr>
                <w:szCs w:val="21"/>
              </w:rPr>
              <w:t>0ml计算</w:t>
            </w:r>
            <w:r>
              <w:rPr>
                <w:rFonts w:hint="eastAsia"/>
                <w:szCs w:val="21"/>
              </w:rPr>
              <w:t>，铜为0</w:t>
            </w:r>
            <w:r>
              <w:rPr>
                <w:szCs w:val="21"/>
              </w:rPr>
              <w:t>.00037%，铁为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.0024%，Zn为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.00027%。</w:t>
            </w:r>
            <w:r>
              <w:rPr>
                <w:rFonts w:hint="eastAsia"/>
                <w:szCs w:val="21"/>
              </w:rPr>
              <w:t>Fe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Cu</w:t>
            </w:r>
            <w:r>
              <w:rPr>
                <w:szCs w:val="21"/>
              </w:rPr>
              <w:t>满足要求，Zn采纳为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.0005%。</w:t>
            </w:r>
          </w:p>
        </w:tc>
      </w:tr>
      <w:tr w14:paraId="3471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506BCEB4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4</w:t>
            </w:r>
          </w:p>
        </w:tc>
        <w:tc>
          <w:tcPr>
            <w:tcW w:w="1375" w:type="dxa"/>
            <w:vAlign w:val="center"/>
          </w:tcPr>
          <w:p w14:paraId="64E38A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5试剂和材料</w:t>
            </w:r>
          </w:p>
        </w:tc>
        <w:tc>
          <w:tcPr>
            <w:tcW w:w="2268" w:type="dxa"/>
            <w:vAlign w:val="center"/>
          </w:tcPr>
          <w:p w14:paraId="602E3434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锡铅焊料中Fe、Cu、Zn元素含量较低，建议实验过程中采用优级纯及以上纯度的试剂。</w:t>
            </w:r>
          </w:p>
        </w:tc>
        <w:tc>
          <w:tcPr>
            <w:tcW w:w="1560" w:type="dxa"/>
            <w:vAlign w:val="center"/>
          </w:tcPr>
          <w:p w14:paraId="67D1D58A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北矿检测技术股份有限公司</w:t>
            </w:r>
          </w:p>
        </w:tc>
        <w:tc>
          <w:tcPr>
            <w:tcW w:w="1134" w:type="dxa"/>
            <w:vAlign w:val="center"/>
          </w:tcPr>
          <w:p w14:paraId="5AE7D83D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采纳</w:t>
            </w:r>
          </w:p>
        </w:tc>
        <w:tc>
          <w:tcPr>
            <w:tcW w:w="2026" w:type="dxa"/>
            <w:vAlign w:val="center"/>
          </w:tcPr>
          <w:p w14:paraId="3631D9D1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实验用酸可以采用优级纯，重新测定方法检出限为0.00033%，原来的检出限为0.000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%，采用优级纯可以更好。</w:t>
            </w:r>
          </w:p>
        </w:tc>
      </w:tr>
      <w:tr w14:paraId="0A3E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3ECA8110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5</w:t>
            </w:r>
          </w:p>
        </w:tc>
        <w:tc>
          <w:tcPr>
            <w:tcW w:w="1375" w:type="dxa"/>
            <w:vAlign w:val="center"/>
          </w:tcPr>
          <w:p w14:paraId="0871FC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10精密度</w:t>
            </w:r>
          </w:p>
        </w:tc>
        <w:tc>
          <w:tcPr>
            <w:tcW w:w="2268" w:type="dxa"/>
            <w:vAlign w:val="center"/>
          </w:tcPr>
          <w:p w14:paraId="3853E1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测试的样品中Fe水平5无法包含全部测定范围，建议补加一个类似加标的样品补齐水平测试的高值。</w:t>
            </w:r>
          </w:p>
        </w:tc>
        <w:tc>
          <w:tcPr>
            <w:tcW w:w="1560" w:type="dxa"/>
            <w:vAlign w:val="center"/>
          </w:tcPr>
          <w:p w14:paraId="320C24B9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深圳双易达检测技术有限公司</w:t>
            </w:r>
          </w:p>
        </w:tc>
        <w:tc>
          <w:tcPr>
            <w:tcW w:w="1134" w:type="dxa"/>
            <w:vAlign w:val="center"/>
          </w:tcPr>
          <w:p w14:paraId="05EC2328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采纳</w:t>
            </w:r>
          </w:p>
        </w:tc>
        <w:tc>
          <w:tcPr>
            <w:tcW w:w="2026" w:type="dxa"/>
            <w:vAlign w:val="center"/>
          </w:tcPr>
          <w:p w14:paraId="7EDEF5D2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1ED9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4D45FA16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6</w:t>
            </w:r>
          </w:p>
        </w:tc>
        <w:tc>
          <w:tcPr>
            <w:tcW w:w="1375" w:type="dxa"/>
            <w:vAlign w:val="center"/>
          </w:tcPr>
          <w:p w14:paraId="0AA7C9E0">
            <w:pPr>
              <w:jc w:val="center"/>
              <w:rPr>
                <w:rFonts w:ascii="黑体"/>
              </w:rPr>
            </w:pPr>
            <w:r>
              <w:rPr>
                <w:szCs w:val="21"/>
              </w:rPr>
              <w:t>8.4.2</w:t>
            </w:r>
          </w:p>
        </w:tc>
        <w:tc>
          <w:tcPr>
            <w:tcW w:w="2268" w:type="dxa"/>
            <w:vAlign w:val="center"/>
          </w:tcPr>
          <w:p w14:paraId="7370ECC1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用于过滤的滤纸，建议先用盐酸浸泡2小时以上，这样能提高Fe含量测试的精密度。</w:t>
            </w:r>
          </w:p>
        </w:tc>
        <w:tc>
          <w:tcPr>
            <w:tcW w:w="1560" w:type="dxa"/>
            <w:vAlign w:val="center"/>
          </w:tcPr>
          <w:p w14:paraId="4C33D054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深圳双易达检测技术有限公司</w:t>
            </w:r>
          </w:p>
        </w:tc>
        <w:tc>
          <w:tcPr>
            <w:tcW w:w="1134" w:type="dxa"/>
            <w:vAlign w:val="center"/>
          </w:tcPr>
          <w:p w14:paraId="7525B9DA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采纳</w:t>
            </w:r>
          </w:p>
        </w:tc>
        <w:tc>
          <w:tcPr>
            <w:tcW w:w="2026" w:type="dxa"/>
            <w:vAlign w:val="center"/>
          </w:tcPr>
          <w:p w14:paraId="65CABB1C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经实验对比，使用盐酸浸泡的滤纸能有效提高Fe含量测试的精密度。</w:t>
            </w:r>
          </w:p>
        </w:tc>
      </w:tr>
      <w:tr w14:paraId="0F04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256A3A56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7</w:t>
            </w:r>
          </w:p>
        </w:tc>
        <w:tc>
          <w:tcPr>
            <w:tcW w:w="1375" w:type="dxa"/>
            <w:vAlign w:val="center"/>
          </w:tcPr>
          <w:p w14:paraId="2A0F8D3F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前言</w:t>
            </w:r>
          </w:p>
        </w:tc>
        <w:tc>
          <w:tcPr>
            <w:tcW w:w="2268" w:type="dxa"/>
            <w:vAlign w:val="center"/>
          </w:tcPr>
          <w:p w14:paraId="4ADFBE57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主要技术内容变化表述不准确，需要优化修改。</w:t>
            </w:r>
          </w:p>
        </w:tc>
        <w:tc>
          <w:tcPr>
            <w:tcW w:w="1560" w:type="dxa"/>
            <w:vAlign w:val="center"/>
          </w:tcPr>
          <w:p w14:paraId="06FFE7F6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标委会</w:t>
            </w:r>
          </w:p>
        </w:tc>
        <w:tc>
          <w:tcPr>
            <w:tcW w:w="1134" w:type="dxa"/>
            <w:vAlign w:val="center"/>
          </w:tcPr>
          <w:p w14:paraId="65F7EAA5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采纳</w:t>
            </w:r>
          </w:p>
        </w:tc>
        <w:tc>
          <w:tcPr>
            <w:tcW w:w="2026" w:type="dxa"/>
            <w:vAlign w:val="center"/>
          </w:tcPr>
          <w:p w14:paraId="574CA5DB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见标准稿</w:t>
            </w:r>
          </w:p>
        </w:tc>
      </w:tr>
      <w:tr w14:paraId="70B9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6F8FEED7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8</w:t>
            </w:r>
          </w:p>
        </w:tc>
        <w:tc>
          <w:tcPr>
            <w:tcW w:w="1375" w:type="dxa"/>
            <w:vAlign w:val="center"/>
          </w:tcPr>
          <w:p w14:paraId="601717AC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前言</w:t>
            </w:r>
          </w:p>
        </w:tc>
        <w:tc>
          <w:tcPr>
            <w:tcW w:w="2268" w:type="dxa"/>
            <w:vAlign w:val="center"/>
          </w:tcPr>
          <w:p w14:paraId="02CB3A2F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起草人、起草单位尽快统计，征求意见稿挂网前补充完善。</w:t>
            </w:r>
          </w:p>
        </w:tc>
        <w:tc>
          <w:tcPr>
            <w:tcW w:w="1560" w:type="dxa"/>
            <w:vAlign w:val="center"/>
          </w:tcPr>
          <w:p w14:paraId="29F9E203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标委会</w:t>
            </w:r>
          </w:p>
        </w:tc>
        <w:tc>
          <w:tcPr>
            <w:tcW w:w="1134" w:type="dxa"/>
            <w:vAlign w:val="center"/>
          </w:tcPr>
          <w:p w14:paraId="54586648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采纳</w:t>
            </w:r>
          </w:p>
        </w:tc>
        <w:tc>
          <w:tcPr>
            <w:tcW w:w="2026" w:type="dxa"/>
            <w:vAlign w:val="center"/>
          </w:tcPr>
          <w:p w14:paraId="3C107ADA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见标准稿</w:t>
            </w:r>
          </w:p>
        </w:tc>
      </w:tr>
      <w:tr w14:paraId="48D6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2F114BC1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9</w:t>
            </w:r>
          </w:p>
        </w:tc>
        <w:tc>
          <w:tcPr>
            <w:tcW w:w="1375" w:type="dxa"/>
            <w:vAlign w:val="center"/>
          </w:tcPr>
          <w:p w14:paraId="2776A38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2规范性引用文件</w:t>
            </w:r>
          </w:p>
          <w:p w14:paraId="25C4020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3术语和定义</w:t>
            </w:r>
          </w:p>
          <w:p w14:paraId="1F30E171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1AC47CC1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删除“规范性引用文件”以及“术语和定义”中“GB/T 17433　冶金产品化学分析基础术语”</w:t>
            </w:r>
          </w:p>
        </w:tc>
        <w:tc>
          <w:tcPr>
            <w:tcW w:w="1560" w:type="dxa"/>
            <w:vAlign w:val="center"/>
          </w:tcPr>
          <w:p w14:paraId="1017D645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标委会</w:t>
            </w:r>
          </w:p>
        </w:tc>
        <w:tc>
          <w:tcPr>
            <w:tcW w:w="1134" w:type="dxa"/>
            <w:vAlign w:val="center"/>
          </w:tcPr>
          <w:p w14:paraId="0FA9D154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采纳</w:t>
            </w:r>
          </w:p>
        </w:tc>
        <w:tc>
          <w:tcPr>
            <w:tcW w:w="2026" w:type="dxa"/>
            <w:vAlign w:val="center"/>
          </w:tcPr>
          <w:p w14:paraId="4404D06D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见标准稿</w:t>
            </w:r>
          </w:p>
        </w:tc>
      </w:tr>
      <w:tr w14:paraId="281A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02867CF0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10</w:t>
            </w:r>
          </w:p>
        </w:tc>
        <w:tc>
          <w:tcPr>
            <w:tcW w:w="1375" w:type="dxa"/>
            <w:vAlign w:val="center"/>
          </w:tcPr>
          <w:p w14:paraId="2800D4EC">
            <w:pPr>
              <w:spacing w:line="360" w:lineRule="exact"/>
              <w:jc w:val="center"/>
              <w:rPr>
                <w:rFonts w:hint="eastAsia" w:ascii="黑体"/>
              </w:rPr>
            </w:pPr>
            <w:r>
              <w:rPr>
                <w:rFonts w:hint="eastAsia"/>
                <w:szCs w:val="21"/>
              </w:rPr>
              <w:t>10精密度</w:t>
            </w:r>
          </w:p>
        </w:tc>
        <w:tc>
          <w:tcPr>
            <w:tcW w:w="2268" w:type="dxa"/>
            <w:vAlign w:val="center"/>
          </w:tcPr>
          <w:p w14:paraId="570D458D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与会专家提出数据处理过程再核实，确保数据准确。</w:t>
            </w:r>
          </w:p>
        </w:tc>
        <w:tc>
          <w:tcPr>
            <w:tcW w:w="1560" w:type="dxa"/>
            <w:vAlign w:val="center"/>
          </w:tcPr>
          <w:p w14:paraId="6EBA3876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标委会</w:t>
            </w:r>
          </w:p>
        </w:tc>
        <w:tc>
          <w:tcPr>
            <w:tcW w:w="1134" w:type="dxa"/>
            <w:vAlign w:val="center"/>
          </w:tcPr>
          <w:p w14:paraId="3FDDDA75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/>
                <w:szCs w:val="21"/>
              </w:rPr>
              <w:t>采纳</w:t>
            </w:r>
          </w:p>
        </w:tc>
        <w:tc>
          <w:tcPr>
            <w:tcW w:w="2026" w:type="dxa"/>
            <w:vAlign w:val="center"/>
          </w:tcPr>
          <w:p w14:paraId="030466D1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见标准稿</w:t>
            </w:r>
          </w:p>
        </w:tc>
      </w:tr>
      <w:tr w14:paraId="5E32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5F35FFD7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11</w:t>
            </w:r>
          </w:p>
        </w:tc>
        <w:tc>
          <w:tcPr>
            <w:tcW w:w="1375" w:type="dxa"/>
            <w:vAlign w:val="center"/>
          </w:tcPr>
          <w:p w14:paraId="35E49AB8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63C4D4D6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0607A560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4286F059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691EAD78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00A0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5482A0D2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12</w:t>
            </w:r>
          </w:p>
        </w:tc>
        <w:tc>
          <w:tcPr>
            <w:tcW w:w="1375" w:type="dxa"/>
            <w:vAlign w:val="center"/>
          </w:tcPr>
          <w:p w14:paraId="00C6AE74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440BCBA3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751C351D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280A0EAA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7162B5EA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3195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45FB42D8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13</w:t>
            </w:r>
          </w:p>
        </w:tc>
        <w:tc>
          <w:tcPr>
            <w:tcW w:w="1375" w:type="dxa"/>
            <w:vAlign w:val="center"/>
          </w:tcPr>
          <w:p w14:paraId="4A0AF423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25AAEC03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48E2B1A7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6BB2BA18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0DEDAD4C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56F0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4E62685F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14</w:t>
            </w:r>
          </w:p>
        </w:tc>
        <w:tc>
          <w:tcPr>
            <w:tcW w:w="1375" w:type="dxa"/>
            <w:vAlign w:val="center"/>
          </w:tcPr>
          <w:p w14:paraId="0FC64C1A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1A3665E6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13EDB90E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620A1BBE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43D042AF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5DBB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285A4532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15</w:t>
            </w:r>
          </w:p>
        </w:tc>
        <w:tc>
          <w:tcPr>
            <w:tcW w:w="1375" w:type="dxa"/>
            <w:vAlign w:val="center"/>
          </w:tcPr>
          <w:p w14:paraId="1F675567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6B8BE5FA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46465C54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334C4E07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0EFF34F1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4A4C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65356EED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16</w:t>
            </w:r>
          </w:p>
        </w:tc>
        <w:tc>
          <w:tcPr>
            <w:tcW w:w="1375" w:type="dxa"/>
            <w:vAlign w:val="center"/>
          </w:tcPr>
          <w:p w14:paraId="344270C9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47C837AC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39DF95C7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57E2A8E2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76A7DEA2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31A6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41189EC2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17</w:t>
            </w:r>
          </w:p>
        </w:tc>
        <w:tc>
          <w:tcPr>
            <w:tcW w:w="1375" w:type="dxa"/>
            <w:vAlign w:val="center"/>
          </w:tcPr>
          <w:p w14:paraId="110BF1E5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1C93055E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19B684A1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710E0DD5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6151709D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6302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0E743A85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18</w:t>
            </w:r>
          </w:p>
        </w:tc>
        <w:tc>
          <w:tcPr>
            <w:tcW w:w="1375" w:type="dxa"/>
            <w:vAlign w:val="center"/>
          </w:tcPr>
          <w:p w14:paraId="69F32078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775B694D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66CED9FD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16677836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63E3D541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6E0E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5834DFA0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19</w:t>
            </w:r>
          </w:p>
        </w:tc>
        <w:tc>
          <w:tcPr>
            <w:tcW w:w="1375" w:type="dxa"/>
            <w:vAlign w:val="center"/>
          </w:tcPr>
          <w:p w14:paraId="56B8074C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75C9AEA9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430C891F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620B80C0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75FC6C5E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592A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70FA4C50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20</w:t>
            </w:r>
          </w:p>
        </w:tc>
        <w:tc>
          <w:tcPr>
            <w:tcW w:w="1375" w:type="dxa"/>
            <w:vAlign w:val="center"/>
          </w:tcPr>
          <w:p w14:paraId="00F360DA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3673F2A9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4E11F94B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0AFEDA16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3F21E4AE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248B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161A322E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21</w:t>
            </w:r>
          </w:p>
        </w:tc>
        <w:tc>
          <w:tcPr>
            <w:tcW w:w="1375" w:type="dxa"/>
            <w:vAlign w:val="center"/>
          </w:tcPr>
          <w:p w14:paraId="04AB0FF5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045CD795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0040946B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43DB6013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53803D24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7B36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1907B8CE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22</w:t>
            </w:r>
          </w:p>
        </w:tc>
        <w:tc>
          <w:tcPr>
            <w:tcW w:w="1375" w:type="dxa"/>
            <w:vAlign w:val="center"/>
          </w:tcPr>
          <w:p w14:paraId="3EE8C731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30D4B359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4EF51E52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37DDD5D8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54CA6FF4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1A2B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2D0E73F1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23</w:t>
            </w:r>
          </w:p>
        </w:tc>
        <w:tc>
          <w:tcPr>
            <w:tcW w:w="1375" w:type="dxa"/>
            <w:vAlign w:val="center"/>
          </w:tcPr>
          <w:p w14:paraId="581E74C8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00880DE5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53CD3B0E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1A34F9AA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31EBA91C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31E8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350B7891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24</w:t>
            </w:r>
          </w:p>
        </w:tc>
        <w:tc>
          <w:tcPr>
            <w:tcW w:w="1375" w:type="dxa"/>
            <w:vAlign w:val="center"/>
          </w:tcPr>
          <w:p w14:paraId="48B2743D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0533E739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4B4768B7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78EE7AA6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67C20A0B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  <w:tr w14:paraId="04BB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331BCF64">
            <w:pPr>
              <w:spacing w:line="360" w:lineRule="exact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25</w:t>
            </w:r>
          </w:p>
        </w:tc>
        <w:tc>
          <w:tcPr>
            <w:tcW w:w="1375" w:type="dxa"/>
            <w:vAlign w:val="center"/>
          </w:tcPr>
          <w:p w14:paraId="3094511B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268" w:type="dxa"/>
            <w:vAlign w:val="center"/>
          </w:tcPr>
          <w:p w14:paraId="1F5F502F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560" w:type="dxa"/>
            <w:vAlign w:val="center"/>
          </w:tcPr>
          <w:p w14:paraId="788DAE96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1134" w:type="dxa"/>
            <w:vAlign w:val="center"/>
          </w:tcPr>
          <w:p w14:paraId="49C1D52A">
            <w:pPr>
              <w:spacing w:line="360" w:lineRule="exact"/>
              <w:jc w:val="center"/>
              <w:rPr>
                <w:rFonts w:ascii="黑体"/>
              </w:rPr>
            </w:pPr>
          </w:p>
        </w:tc>
        <w:tc>
          <w:tcPr>
            <w:tcW w:w="2026" w:type="dxa"/>
            <w:vAlign w:val="center"/>
          </w:tcPr>
          <w:p w14:paraId="00A6A425">
            <w:pPr>
              <w:spacing w:line="360" w:lineRule="exact"/>
              <w:jc w:val="center"/>
              <w:rPr>
                <w:rFonts w:ascii="黑体"/>
              </w:rPr>
            </w:pPr>
          </w:p>
        </w:tc>
      </w:tr>
    </w:tbl>
    <w:p w14:paraId="6F14B505">
      <w:pPr>
        <w:rPr>
          <w:szCs w:val="21"/>
        </w:rPr>
      </w:pPr>
      <w:r>
        <w:rPr>
          <w:rFonts w:hint="eastAsia"/>
          <w:szCs w:val="21"/>
        </w:rPr>
        <w:t>说明：</w:t>
      </w:r>
    </w:p>
    <w:p w14:paraId="1CDCFB53">
      <w:pPr>
        <w:rPr>
          <w:szCs w:val="21"/>
        </w:rPr>
      </w:pPr>
      <w:r>
        <w:rPr>
          <w:rFonts w:hint="eastAsia"/>
          <w:szCs w:val="21"/>
        </w:rPr>
        <w:t>（1）：发送《征求意见稿》的单位：个；</w:t>
      </w:r>
    </w:p>
    <w:p w14:paraId="51CA3D2F">
      <w:pPr>
        <w:rPr>
          <w:szCs w:val="21"/>
        </w:rPr>
      </w:pPr>
      <w:r>
        <w:rPr>
          <w:rFonts w:hint="eastAsia"/>
          <w:szCs w:val="21"/>
        </w:rPr>
        <w:t>（2）：收到《征求意见稿》后，回函的单位有：个；</w:t>
      </w:r>
    </w:p>
    <w:p w14:paraId="67A3FB5F">
      <w:pPr>
        <w:rPr>
          <w:szCs w:val="21"/>
        </w:rPr>
      </w:pPr>
      <w:r>
        <w:rPr>
          <w:rFonts w:hint="eastAsia"/>
          <w:szCs w:val="21"/>
        </w:rPr>
        <w:t>（3）：收到《征求意见稿》后，回函并有建议或意见的单位有：个；</w:t>
      </w:r>
    </w:p>
    <w:p w14:paraId="1A8433C1">
      <w:pPr>
        <w:rPr>
          <w:szCs w:val="21"/>
        </w:rPr>
      </w:pPr>
      <w:r>
        <w:rPr>
          <w:rFonts w:hint="eastAsia"/>
          <w:szCs w:val="21"/>
        </w:rPr>
        <w:t>（4）：没有回函的单位：个。</w:t>
      </w:r>
    </w:p>
    <w:p w14:paraId="4BF9FEB1">
      <w:pPr>
        <w:tabs>
          <w:tab w:val="left" w:pos="3636"/>
        </w:tabs>
      </w:pPr>
      <w: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CE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A1E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A1E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75642">
    <w:pPr>
      <w:pageBreakBefore/>
      <w:spacing w:before="240" w:beforeLines="100" w:after="120" w:afterLines="50"/>
      <w:jc w:val="center"/>
      <w:rPr>
        <w:rFonts w:eastAsia="黑体"/>
        <w:sz w:val="28"/>
      </w:rPr>
    </w:pPr>
    <w:r>
      <w:rPr>
        <w:rFonts w:hint="eastAsia" w:eastAsia="黑体"/>
        <w:sz w:val="28"/>
      </w:rPr>
      <w:t>标准征求意见稿意见汇总处理表</w:t>
    </w:r>
  </w:p>
  <w:tbl>
    <w:tblPr>
      <w:tblStyle w:val="4"/>
      <w:tblW w:w="9498" w:type="dxa"/>
      <w:tblInd w:w="-459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197"/>
      <w:gridCol w:w="2049"/>
      <w:gridCol w:w="2252"/>
    </w:tblGrid>
    <w:tr w14:paraId="2D224141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197" w:type="dxa"/>
          <w:vAlign w:val="center"/>
        </w:tcPr>
        <w:p w14:paraId="35CA409E">
          <w:pPr>
            <w:ind w:left="1470" w:hanging="1470" w:hangingChars="700"/>
            <w:rPr>
              <w:szCs w:val="21"/>
            </w:rPr>
          </w:pPr>
          <w:r>
            <w:rPr>
              <w:rFonts w:hint="eastAsia"/>
              <w:szCs w:val="21"/>
            </w:rPr>
            <w:t>标准项目名称：</w:t>
          </w:r>
          <w:r>
            <w:rPr>
              <w:rFonts w:hint="eastAsia" w:ascii="宋体" w:hAnsi="宋体"/>
              <w:spacing w:val="-6"/>
              <w:szCs w:val="21"/>
            </w:rPr>
            <w:t xml:space="preserve">锡铅焊料化学分析方法 第4部分：铁、铜和锌含量的测定 火焰原子吸收光谱法 </w:t>
          </w:r>
        </w:p>
      </w:tc>
      <w:tc>
        <w:tcPr>
          <w:tcW w:w="2049" w:type="dxa"/>
          <w:vAlign w:val="center"/>
        </w:tcPr>
        <w:p w14:paraId="4025DC87">
          <w:pPr>
            <w:rPr>
              <w:szCs w:val="21"/>
            </w:rPr>
          </w:pPr>
          <w:r>
            <w:rPr>
              <w:rFonts w:hint="eastAsia" w:ascii="宋体" w:hAnsi="宋体"/>
              <w:szCs w:val="21"/>
            </w:rPr>
            <w:t>承办人：刘恒宇，  许金泉</w:t>
          </w:r>
        </w:p>
      </w:tc>
      <w:tc>
        <w:tcPr>
          <w:tcW w:w="2252" w:type="dxa"/>
          <w:vAlign w:val="center"/>
        </w:tcPr>
        <w:p w14:paraId="5F3D5322">
          <w:pPr>
            <w:rPr>
              <w:szCs w:val="21"/>
            </w:rPr>
          </w:pPr>
          <w:r>
            <w:rPr>
              <w:rFonts w:hint="eastAsia" w:ascii="宋体" w:hAnsi="宋体"/>
              <w:szCs w:val="21"/>
            </w:rPr>
            <w:t>共</w:t>
          </w:r>
          <w:r>
            <w:rPr>
              <w:rFonts w:hint="eastAsia" w:ascii="宋体" w:hAnsi="宋体"/>
              <w:szCs w:val="21"/>
              <w:lang w:val="en-US" w:eastAsia="zh-CN"/>
            </w:rPr>
            <w:t>3</w:t>
          </w:r>
          <w:r>
            <w:rPr>
              <w:rFonts w:hint="eastAsia" w:ascii="宋体" w:hAnsi="宋体"/>
              <w:szCs w:val="21"/>
            </w:rPr>
            <w:t>页 第</w:t>
          </w:r>
          <w:r>
            <w:rPr>
              <w:rFonts w:ascii="宋体" w:hAnsi="宋体"/>
              <w:szCs w:val="21"/>
            </w:rPr>
            <w:fldChar w:fldCharType="begin"/>
          </w:r>
          <w:r>
            <w:rPr>
              <w:rFonts w:ascii="宋体" w:hAnsi="宋体"/>
              <w:szCs w:val="21"/>
            </w:rPr>
            <w:instrText xml:space="preserve"> PAGE   \* MERGEFORMAT </w:instrText>
          </w:r>
          <w:r>
            <w:rPr>
              <w:rFonts w:ascii="宋体" w:hAnsi="宋体"/>
              <w:szCs w:val="21"/>
            </w:rPr>
            <w:fldChar w:fldCharType="separate"/>
          </w:r>
          <w:r>
            <w:rPr>
              <w:rFonts w:ascii="宋体" w:hAnsi="宋体"/>
              <w:szCs w:val="21"/>
              <w:lang w:val="zh-CN"/>
            </w:rPr>
            <w:t>1</w:t>
          </w:r>
          <w:r>
            <w:rPr>
              <w:rFonts w:ascii="宋体" w:hAnsi="宋体"/>
              <w:szCs w:val="21"/>
            </w:rPr>
            <w:fldChar w:fldCharType="end"/>
          </w:r>
          <w:r>
            <w:rPr>
              <w:rFonts w:hint="eastAsia" w:ascii="宋体" w:hAnsi="宋体"/>
              <w:szCs w:val="21"/>
            </w:rPr>
            <w:t>页</w:t>
          </w:r>
        </w:p>
      </w:tc>
    </w:tr>
    <w:tr w14:paraId="10B1A289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197" w:type="dxa"/>
          <w:vAlign w:val="center"/>
        </w:tcPr>
        <w:p w14:paraId="202FE516">
          <w:pPr>
            <w:rPr>
              <w:szCs w:val="21"/>
            </w:rPr>
          </w:pPr>
          <w:r>
            <w:rPr>
              <w:rFonts w:hint="eastAsia"/>
              <w:szCs w:val="21"/>
            </w:rPr>
            <w:t>标准项目负责起草单位：</w:t>
          </w:r>
          <w:r>
            <w:rPr>
              <w:rFonts w:hint="eastAsia"/>
              <w:color w:val="000000"/>
            </w:rPr>
            <w:t>云南锡业新材料有限公司</w:t>
          </w:r>
          <w:r>
            <w:rPr>
              <w:rFonts w:hint="eastAsia"/>
              <w:szCs w:val="21"/>
            </w:rPr>
            <w:t xml:space="preserve">  </w:t>
          </w:r>
        </w:p>
      </w:tc>
      <w:tc>
        <w:tcPr>
          <w:tcW w:w="2049" w:type="dxa"/>
          <w:vAlign w:val="center"/>
        </w:tcPr>
        <w:p w14:paraId="4848D0B5">
          <w:pPr>
            <w:rPr>
              <w:szCs w:val="21"/>
            </w:rPr>
          </w:pPr>
          <w:r>
            <w:rPr>
              <w:rFonts w:hint="eastAsia"/>
              <w:szCs w:val="21"/>
            </w:rPr>
            <w:t>电话：</w:t>
          </w:r>
          <w:r>
            <w:rPr>
              <w:rFonts w:hint="eastAsia" w:ascii="宋体" w:hAnsi="宋体"/>
              <w:szCs w:val="21"/>
            </w:rPr>
            <w:t xml:space="preserve">15908808582，13700692308  </w:t>
          </w:r>
        </w:p>
      </w:tc>
      <w:tc>
        <w:tcPr>
          <w:tcW w:w="2252" w:type="dxa"/>
          <w:vAlign w:val="center"/>
        </w:tcPr>
        <w:p w14:paraId="0378FC1D">
          <w:pPr>
            <w:rPr>
              <w:szCs w:val="21"/>
            </w:rPr>
          </w:pPr>
          <w:r>
            <w:rPr>
              <w:rFonts w:hint="eastAsia" w:ascii="宋体" w:hAnsi="宋体"/>
              <w:szCs w:val="21"/>
            </w:rPr>
            <w:t>2026年05月17</w:t>
          </w:r>
          <w:r>
            <w:rPr>
              <w:rFonts w:hint="eastAsia"/>
              <w:szCs w:val="21"/>
            </w:rPr>
            <w:t>填写</w:t>
          </w:r>
        </w:p>
      </w:tc>
    </w:tr>
  </w:tbl>
  <w:p w14:paraId="3B1EC8EC"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8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%2.%3　"/>
      <w:lvlJc w:val="left"/>
      <w:pPr>
        <w:ind w:left="0" w:firstLine="0"/>
      </w:pPr>
      <w:rPr>
        <w:rFonts w:hint="default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pStyle w:val="1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3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5D"/>
    <w:rsid w:val="000111AA"/>
    <w:rsid w:val="00011CF6"/>
    <w:rsid w:val="00027731"/>
    <w:rsid w:val="00046E76"/>
    <w:rsid w:val="0007433A"/>
    <w:rsid w:val="000B26DA"/>
    <w:rsid w:val="00102F0C"/>
    <w:rsid w:val="0016527B"/>
    <w:rsid w:val="00183D23"/>
    <w:rsid w:val="001A6520"/>
    <w:rsid w:val="001E5C15"/>
    <w:rsid w:val="00201D32"/>
    <w:rsid w:val="00234915"/>
    <w:rsid w:val="002A75F7"/>
    <w:rsid w:val="003212A2"/>
    <w:rsid w:val="00331FE2"/>
    <w:rsid w:val="0033363D"/>
    <w:rsid w:val="003734F7"/>
    <w:rsid w:val="00377445"/>
    <w:rsid w:val="003A78F9"/>
    <w:rsid w:val="003D478A"/>
    <w:rsid w:val="004326CC"/>
    <w:rsid w:val="004442AC"/>
    <w:rsid w:val="004727D9"/>
    <w:rsid w:val="004B3DFF"/>
    <w:rsid w:val="004B41D9"/>
    <w:rsid w:val="0051518F"/>
    <w:rsid w:val="00520D98"/>
    <w:rsid w:val="00533C9D"/>
    <w:rsid w:val="00573632"/>
    <w:rsid w:val="005E0B86"/>
    <w:rsid w:val="00601238"/>
    <w:rsid w:val="00614F4E"/>
    <w:rsid w:val="006626FB"/>
    <w:rsid w:val="006631BB"/>
    <w:rsid w:val="00692ECF"/>
    <w:rsid w:val="006C2771"/>
    <w:rsid w:val="00732268"/>
    <w:rsid w:val="007444F6"/>
    <w:rsid w:val="007516EB"/>
    <w:rsid w:val="00755853"/>
    <w:rsid w:val="007A161D"/>
    <w:rsid w:val="007F5380"/>
    <w:rsid w:val="008221F1"/>
    <w:rsid w:val="008265D4"/>
    <w:rsid w:val="0085714E"/>
    <w:rsid w:val="008B5FCC"/>
    <w:rsid w:val="008D6D41"/>
    <w:rsid w:val="008F0985"/>
    <w:rsid w:val="00916C8F"/>
    <w:rsid w:val="009621C8"/>
    <w:rsid w:val="009B4E9A"/>
    <w:rsid w:val="009F131E"/>
    <w:rsid w:val="00A13B31"/>
    <w:rsid w:val="00A2670A"/>
    <w:rsid w:val="00A3381A"/>
    <w:rsid w:val="00A35E40"/>
    <w:rsid w:val="00A70F2D"/>
    <w:rsid w:val="00A71918"/>
    <w:rsid w:val="00AE1DEB"/>
    <w:rsid w:val="00AE4B63"/>
    <w:rsid w:val="00B10588"/>
    <w:rsid w:val="00BC0FB0"/>
    <w:rsid w:val="00BC27C3"/>
    <w:rsid w:val="00BD3044"/>
    <w:rsid w:val="00BD7C45"/>
    <w:rsid w:val="00BF0AFA"/>
    <w:rsid w:val="00BF36A2"/>
    <w:rsid w:val="00C04C1E"/>
    <w:rsid w:val="00C32305"/>
    <w:rsid w:val="00C32890"/>
    <w:rsid w:val="00C42298"/>
    <w:rsid w:val="00C7093C"/>
    <w:rsid w:val="00D16D70"/>
    <w:rsid w:val="00D4564E"/>
    <w:rsid w:val="00D72B5D"/>
    <w:rsid w:val="00D859A8"/>
    <w:rsid w:val="00E07980"/>
    <w:rsid w:val="00E37641"/>
    <w:rsid w:val="00E56D64"/>
    <w:rsid w:val="00E57923"/>
    <w:rsid w:val="00E62E90"/>
    <w:rsid w:val="00E74F40"/>
    <w:rsid w:val="00EF2E5B"/>
    <w:rsid w:val="00F110A5"/>
    <w:rsid w:val="00F307FD"/>
    <w:rsid w:val="00F6031E"/>
    <w:rsid w:val="00F6173D"/>
    <w:rsid w:val="00F64ACB"/>
    <w:rsid w:val="00FB30FD"/>
    <w:rsid w:val="00FC6869"/>
    <w:rsid w:val="0BA14B3E"/>
    <w:rsid w:val="19371A3D"/>
    <w:rsid w:val="1AD917F3"/>
    <w:rsid w:val="229A51C0"/>
    <w:rsid w:val="60047097"/>
    <w:rsid w:val="65950A08"/>
    <w:rsid w:val="723F4D5F"/>
    <w:rsid w:val="7D9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uiPriority w:val="99"/>
    <w:rPr>
      <w:rFonts w:ascii="Calibri" w:hAnsi="Calibri"/>
      <w:kern w:val="2"/>
      <w:sz w:val="18"/>
      <w:szCs w:val="18"/>
    </w:rPr>
  </w:style>
  <w:style w:type="paragraph" w:customStyle="1" w:styleId="8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">
    <w:name w:val="三级条标题"/>
    <w:basedOn w:val="10"/>
    <w:next w:val="1"/>
    <w:qFormat/>
    <w:uiPriority w:val="0"/>
    <w:pPr>
      <w:numPr>
        <w:ilvl w:val="4"/>
      </w:numPr>
      <w:outlineLvl w:val="4"/>
    </w:pPr>
  </w:style>
  <w:style w:type="paragraph" w:customStyle="1" w:styleId="10">
    <w:name w:val="二级条标题"/>
    <w:basedOn w:val="11"/>
    <w:next w:val="1"/>
    <w:qFormat/>
    <w:uiPriority w:val="0"/>
    <w:pPr>
      <w:numPr>
        <w:ilvl w:val="3"/>
      </w:numPr>
      <w:outlineLvl w:val="3"/>
    </w:pPr>
  </w:style>
  <w:style w:type="paragraph" w:customStyle="1" w:styleId="11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2">
    <w:name w:val="四级条标题"/>
    <w:basedOn w:val="9"/>
    <w:next w:val="1"/>
    <w:qFormat/>
    <w:uiPriority w:val="0"/>
    <w:pPr>
      <w:numPr>
        <w:ilvl w:val="5"/>
      </w:numPr>
      <w:outlineLvl w:val="5"/>
    </w:pPr>
  </w:style>
  <w:style w:type="paragraph" w:customStyle="1" w:styleId="13">
    <w:name w:val="五级条标题"/>
    <w:basedOn w:val="12"/>
    <w:next w:val="1"/>
    <w:qFormat/>
    <w:uiPriority w:val="0"/>
    <w:pPr>
      <w:numPr>
        <w:ilvl w:val="6"/>
      </w:numPr>
      <w:outlineLvl w:val="6"/>
    </w:pPr>
  </w:style>
  <w:style w:type="paragraph" w:customStyle="1" w:styleId="14">
    <w:name w:val="章标题"/>
    <w:next w:val="1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3</Pages>
  <Words>890</Words>
  <Characters>1053</Characters>
  <Lines>9</Lines>
  <Paragraphs>2</Paragraphs>
  <TotalTime>32</TotalTime>
  <ScaleCrop>false</ScaleCrop>
  <LinksUpToDate>false</LinksUpToDate>
  <CharactersWithSpaces>1063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2022-11-14T06:55:00Z</dcterms:created>
  <dc:creator>王建永</dc:creator>
  <cp:lastModifiedBy>枕头</cp:lastModifiedBy>
  <dcterms:modified xsi:type="dcterms:W3CDTF">2026-05-18T05:11:56Z</dcterms:modified>
  <dc:title>标准制(修)订项目落实任务书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eyJoZGlkIjoiYTJmYTM3YjdkZjExYjdjZGZiZTUzN2Q3NzZhYjZhNjciLCJ1c2VySWQiOiI0OTIxNjgxMDQifQ==</vt:lpwstr>
  </property>
  <property fmtid="{D5CDD505-2E9C-101B-9397-08002B2CF9AE}" pid="4" name="ICV">
    <vt:lpwstr>C400C3D86AB34C878864CF58D96C5FC3_13</vt:lpwstr>
  </property>
</Properties>
</file>