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3249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01A4C252">
      <w:pPr>
        <w:spacing w:after="156" w:afterLines="50" w:line="40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</w:rPr>
        <w:t>轻金属分标委会审定、预审</w:t>
      </w: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val="en-US" w:eastAsia="zh-CN"/>
        </w:rPr>
        <w:t>和讨论</w:t>
      </w: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</w:rPr>
        <w:t>的标准项目</w:t>
      </w:r>
    </w:p>
    <w:tbl>
      <w:tblPr>
        <w:tblStyle w:val="2"/>
        <w:tblW w:w="500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436"/>
        <w:gridCol w:w="2655"/>
        <w:gridCol w:w="6531"/>
        <w:gridCol w:w="823"/>
      </w:tblGrid>
      <w:tr w14:paraId="5C521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26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9D564F7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1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556A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标准项目名称</w:t>
            </w:r>
          </w:p>
        </w:tc>
        <w:tc>
          <w:tcPr>
            <w:tcW w:w="93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832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项目计划编号</w:t>
            </w:r>
          </w:p>
        </w:tc>
        <w:tc>
          <w:tcPr>
            <w:tcW w:w="230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B269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起草单位及相关单位</w:t>
            </w:r>
          </w:p>
        </w:tc>
        <w:tc>
          <w:tcPr>
            <w:tcW w:w="28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1161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备注</w:t>
            </w:r>
          </w:p>
        </w:tc>
      </w:tr>
      <w:tr w14:paraId="04264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2DA4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第一组</w:t>
            </w:r>
          </w:p>
        </w:tc>
      </w:tr>
      <w:tr w14:paraId="0BD31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265" w:type="pct"/>
            <w:tcBorders>
              <w:top w:val="single" w:color="auto" w:sz="12" w:space="0"/>
            </w:tcBorders>
            <w:vAlign w:val="center"/>
          </w:tcPr>
          <w:p w14:paraId="38D9F7F5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16D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铝及铝合金化学成分分析取、制样方法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70F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国标委发〔2025〕43号20253721-T-610</w:t>
            </w:r>
          </w:p>
        </w:tc>
        <w:tc>
          <w:tcPr>
            <w:tcW w:w="230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E3B6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北轻合金有限责任公司、重庆国创轻合金研究院有限公司、有色金属技术经济研究院有限责任公司、山东南山铝业股份有限公司、立中四通轻合金集团股份有限公司、西南铝业（集团）有限责任公司、航鑫材料科技有限公司、河北新立中有色金属集团有限公司、新疆众和股份有限公司、中铝（山东）轻合金股份有限公司、福建省南平铝业股份有限公司、广东坚美铝型材厂（集团）有限公司、厦门厦顺铝箔有限公司、邹平宏发铝业科技有限公司、山东创新金属科技有限公司、中铝瑞闽股份有限公司、浙江永杰铝业有限公司、辽宁象屿铝业有限公司、百色百铝金属材料有限公司、浙江佑丰新材料股份有限公司、福建祥鑫股份有限公司、郑州明泰交通新材料有限公司、浙江玮宏金属制品有限公司、广西南南铝加工有限公司 、酒泉钢铁（集团）有限责任公司</w:t>
            </w:r>
          </w:p>
        </w:tc>
        <w:tc>
          <w:tcPr>
            <w:tcW w:w="289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C1B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讨论</w:t>
            </w:r>
          </w:p>
        </w:tc>
      </w:tr>
      <w:tr w14:paraId="0CBE9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265" w:type="pct"/>
            <w:vAlign w:val="center"/>
          </w:tcPr>
          <w:p w14:paraId="2C99DC9E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761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再生铸造铝合金锭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119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国标委发〔2025〕58号20255635-T-610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EEFA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南都再生铝业有限公司、肇庆市大正铝业有限公司、广东辉煌金属制品有限公司、临沂利信铝业有限公司、立中四通轻合金集团股份有限公司、有色金属技术经济研究院有限责任公司、哈尔滨东盛金材科技（集团）股份有限公司、浙江亨达铝业有限公司、福建祥鑫新材料科技有限公司、山东宏顺循环科技有限公司、福建省南平铝业股份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C12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396CC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65" w:type="pct"/>
            <w:vAlign w:val="center"/>
          </w:tcPr>
          <w:p w14:paraId="2B8E9B6B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29B1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再生变形铝合金铸锭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875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国标委发〔2026〕10号20260450-T-610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4A20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创新金属科技有限公司、浙江捷诺威汽车轻量化科技有限公司、中国资源循环集团有色金属投资有限公司、山东南山铝业股份有限公司、苏州创泰合金材料有限公司、永臻科技股份有限公司、大冶市宏泰铝业有限责任公司、广东精美特种型材有限公司、有色金属技术经济研究院有限责任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2B8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37E8F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65" w:type="pct"/>
            <w:vAlign w:val="center"/>
          </w:tcPr>
          <w:p w14:paraId="34E0EBDF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35A1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铸造铝合金锭清洁度检测方法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C5B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中色协科字〔2025〕23号2025-005-T/CNIA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92A2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肇庆市大正铝业有限公司、肇庆市南都铝业有限公司、四会市辉煌金属制品有限公司、临沂利信铝业有限公司等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822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061CD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65" w:type="pct"/>
            <w:vAlign w:val="center"/>
          </w:tcPr>
          <w:p w14:paraId="2C086738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1845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铸造铝合金孔隙度评定方法 减压凝固法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9AA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中色协科字〔2025〕23号2025-006-T/CNIA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3798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肇庆市大正铝业有限公司、肇庆市南都铝业有限公司、四会市辉煌金属制品有限公司、临沂利信铝业有限公司等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E33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3276F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624CDE0E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04E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铝及铝合金显微组织第二相的鉴别、分析与评价方法 第1部分：6XXX系铝合金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C08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中色协科字〔2025〕23号2025-008-T/CNIA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2F35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有研工程技术研究院有限公司、有色金属技术经济研究院有限责任公司、东北轻合金有限责任公司、西南铝业（集团）有限责任公司、山东南山铝业股份有限公司、国标（北京）检验认证有限公司等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B0A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7B1F2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65" w:type="pct"/>
            <w:vAlign w:val="center"/>
          </w:tcPr>
          <w:p w14:paraId="3E87CFFE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902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6XXX系铝合金时效析出相的形貌与电子衍射图谱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CE2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中色协科字〔2022〕85号2022-042-T/CNIA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BF62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国标（北京）检验认证有限公司、有研工程技术研究院有限公司、东北轻合金有限责任公司、西南铝业（集团）有限责任公司、广东省科学院工业分析检测中心等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9C5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50229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" w:type="pct"/>
            <w:vAlign w:val="center"/>
          </w:tcPr>
          <w:p w14:paraId="1725CBD2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D31A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变形铝及铝合金圆铸锭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4C2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CD78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色金属技术经济研究院有限责任公司、山东创新金属科技有限公司、苏州创泰金属科技有限公司、云南创新合金有限公司、山东南山铝业股份有限公司、福建省闽发铝业股份有限公司、广东豪美精密制造有限公司、广西广投柳州铝业股份有限公司、福建省南平铝业股份有限公司、广东华昌集团有限公司、西南铝业（集团）有限责任公司、福建祥鑫铝业有限公司、河南空天新材料研究院有限公司、广东伟业铝厂集团有限公司、广东兴发铝业有限公司、广东高登铝业有限公司、东北轻合金铝业有限公司、辽宁象屿铝业有限公司、中铝（山东）轻合金股份有限公司、哈尔滨东盛金材科技（集团）股份有限公司、四川三星铝业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0CB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讨论</w:t>
            </w:r>
          </w:p>
        </w:tc>
      </w:tr>
      <w:tr w14:paraId="37EE4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65" w:type="pct"/>
            <w:vAlign w:val="center"/>
          </w:tcPr>
          <w:p w14:paraId="444BDBBA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86CE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变形铝及铝合金扁铸锭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D94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D749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轻合金有限责任公司、有色金属技术经济研究院有限责任公司、山东南山铝业股份有限公司、西南铝业（集团）有限责任公司、厦门厦顺铝箔有限公司、中铝瑞闽股份有限公司、宝武铝业科技有限公司、山东创新金属科技有限公司、天津象屿铝业有限公司、浙江永杰铝业有限公司、邹平宏发铝业科技有限公司、新疆众和股份有限公司、广西广投柳州铝业股份有限公司、麦特新铝业科技有限公司、河南空天新材料研究院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734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讨论</w:t>
            </w:r>
          </w:p>
        </w:tc>
      </w:tr>
      <w:tr w14:paraId="41602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C20E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第二组</w:t>
            </w:r>
          </w:p>
        </w:tc>
      </w:tr>
      <w:tr w14:paraId="19334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5" w:type="pct"/>
            <w:tcBorders>
              <w:top w:val="single" w:color="auto" w:sz="12" w:space="0"/>
            </w:tcBorders>
            <w:vAlign w:val="center"/>
          </w:tcPr>
          <w:p w14:paraId="2FB1B969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6F7D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铝及铝合金化学分析方法 第1部分：汞、砷、铅含量的测定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395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300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C48A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中铝检测科技（郑州）有限公司、国标（北京）检验认证有限公司、广东省科学院工业分析检测中心、东北轻合金有限责任公司、内蒙古霍煤鸿骏铝电有限责任公司、昆明冶金研究院有限公司、中铝（山东）轻合金股份有限公司、陕西有色榆林新材料集团有限责任公司、航鑫材料科技有限公司、长沙矿冶院检测技术有限责任公司、河北新立中有色金属集团有限公司、酒泉钢铁（集团）有限责任公司、立中四通轻合金集团股份有限公司、有研亿金新材料有限公司、深圳市中金岭南有色金属股份有限公司、贵州省分析测试研究院、山东南山铝业股份有限公司、陕西美鑫产业投资有限公司、国合通用（青岛）测试评价有限公司、中铝山西新材料有限公司、西南铝业（集团）有限责任公司、广西科学院</w:t>
            </w:r>
          </w:p>
        </w:tc>
        <w:tc>
          <w:tcPr>
            <w:tcW w:w="289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FCD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讨论</w:t>
            </w:r>
          </w:p>
        </w:tc>
      </w:tr>
      <w:tr w14:paraId="554C4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65" w:type="pct"/>
            <w:vAlign w:val="center"/>
          </w:tcPr>
          <w:p w14:paraId="7C2015C9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1F8C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铝及铝合金化学分析方法  第6部分：镉、锶、钙含量的测定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434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300" w:type="pct"/>
            <w:vMerge w:val="continue"/>
            <w:shd w:val="clear" w:color="auto" w:fill="auto"/>
            <w:vAlign w:val="center"/>
          </w:tcPr>
          <w:p w14:paraId="5667C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0D62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讨论</w:t>
            </w:r>
          </w:p>
        </w:tc>
      </w:tr>
      <w:tr w14:paraId="4D7D4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5" w:type="pct"/>
            <w:vAlign w:val="center"/>
          </w:tcPr>
          <w:p w14:paraId="71AC0369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63E7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铝及铝合金化学分析方法 第9部分：锂、钴、钾、钠、银含量的测定 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163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300" w:type="pct"/>
            <w:vMerge w:val="continue"/>
            <w:shd w:val="clear" w:color="auto" w:fill="auto"/>
            <w:vAlign w:val="center"/>
          </w:tcPr>
          <w:p w14:paraId="4CF45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2B67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讨论</w:t>
            </w:r>
          </w:p>
        </w:tc>
      </w:tr>
      <w:tr w14:paraId="365E1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5" w:type="pct"/>
            <w:vAlign w:val="center"/>
          </w:tcPr>
          <w:p w14:paraId="74F1DF3C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DED6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铝及铝合金化学分析方法 第10部分：锡、钒、锆、锑、铋含量的测定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2E8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300" w:type="pct"/>
            <w:vMerge w:val="continue"/>
            <w:shd w:val="clear" w:color="auto" w:fill="auto"/>
            <w:vAlign w:val="center"/>
          </w:tcPr>
          <w:p w14:paraId="281E1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0D2D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讨论</w:t>
            </w:r>
          </w:p>
        </w:tc>
      </w:tr>
      <w:tr w14:paraId="4E4FD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5" w:type="pct"/>
            <w:vAlign w:val="center"/>
          </w:tcPr>
          <w:p w14:paraId="226CACC6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01EB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铝及铝合金化学分析方法 第20部分：镓、铍、钼、磷、钨含量的测定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C4E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300" w:type="pct"/>
            <w:vMerge w:val="continue"/>
            <w:shd w:val="clear" w:color="auto" w:fill="auto"/>
            <w:vAlign w:val="center"/>
          </w:tcPr>
          <w:p w14:paraId="4ECB5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355E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讨论</w:t>
            </w:r>
          </w:p>
        </w:tc>
      </w:tr>
      <w:tr w14:paraId="39477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5" w:type="pct"/>
            <w:vAlign w:val="center"/>
          </w:tcPr>
          <w:p w14:paraId="7F497C15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4E33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铝及铝合金化学分析方法 第25部分：元素含量的测定 电感耦合等离子体原子发射光谱法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298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300" w:type="pct"/>
            <w:vMerge w:val="continue"/>
            <w:shd w:val="clear" w:color="auto" w:fill="auto"/>
            <w:vAlign w:val="center"/>
          </w:tcPr>
          <w:p w14:paraId="3E21E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64B0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讨论</w:t>
            </w:r>
          </w:p>
        </w:tc>
      </w:tr>
      <w:tr w14:paraId="14758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65" w:type="pct"/>
            <w:tcBorders>
              <w:bottom w:val="single" w:color="auto" w:sz="12" w:space="0"/>
            </w:tcBorders>
            <w:vAlign w:val="center"/>
          </w:tcPr>
          <w:p w14:paraId="72384667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6B08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镁中间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合金化学分析方法</w:t>
            </w:r>
          </w:p>
        </w:tc>
        <w:tc>
          <w:tcPr>
            <w:tcW w:w="935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64E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30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B0B1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中铝检测科技（郑州）有限公司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289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C11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讨论</w:t>
            </w:r>
          </w:p>
        </w:tc>
      </w:tr>
      <w:tr w14:paraId="69143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B40B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第三组</w:t>
            </w:r>
          </w:p>
        </w:tc>
      </w:tr>
      <w:tr w14:paraId="66265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" w:type="pct"/>
            <w:tcBorders>
              <w:top w:val="single" w:color="auto" w:sz="12" w:space="0"/>
            </w:tcBorders>
            <w:vAlign w:val="center"/>
          </w:tcPr>
          <w:p w14:paraId="63141069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D76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氧化铝化学分析方法和物理性能测定方法 第32部分：α-三氧化二铝含量的测定 X-射线衍射法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402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国标委发〔2025〕43号20253838-T-610</w:t>
            </w:r>
          </w:p>
        </w:tc>
        <w:tc>
          <w:tcPr>
            <w:tcW w:w="230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7045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中铝郑州有色金属研究院有限公司、中铝山西新材料有限公司、云南铝业股份有限公司、中铝中州铝业有限公司、昆明冶金研究院有限公司、内蒙古锦联铝材有限公司、山东南山铝业股份有限公司等</w:t>
            </w:r>
          </w:p>
        </w:tc>
        <w:tc>
          <w:tcPr>
            <w:tcW w:w="289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5D7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审定</w:t>
            </w:r>
          </w:p>
        </w:tc>
      </w:tr>
      <w:tr w14:paraId="625EC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65" w:type="pct"/>
            <w:vAlign w:val="center"/>
          </w:tcPr>
          <w:p w14:paraId="0F41A64D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B159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氟钛酸钾、氟硼酸钾、氟锆酸钾化学分析方法 第2部分：湿存水含量的测定 重量法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093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国标委发〔2025〕43号20253844-T-610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879C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平市九鼎氟化工有限公司、广东省科学院工业分析检测中心、厦门大学、立中四通轻合金集团股份有限公司、龙岩学院（龙岩市新材料新能源产业研究院）、德兴市九邦化工有限责任公司、中铝山西新材料有限公司  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90D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审定</w:t>
            </w:r>
          </w:p>
        </w:tc>
      </w:tr>
      <w:tr w14:paraId="1E044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65" w:type="pct"/>
            <w:vAlign w:val="center"/>
          </w:tcPr>
          <w:p w14:paraId="08006D7C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93AE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氧化铝化学分析方法和物理性能测定方法 第33部分：磨损指数的测定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490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2018E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EB0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2874B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65" w:type="pct"/>
            <w:vAlign w:val="center"/>
          </w:tcPr>
          <w:p w14:paraId="2B7C6640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F17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氟钛酸钾、氟硼酸钾、氟锆酸钾化学分析方法 第5部分：钙含量的测定 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C21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国标委发〔2026〕10号20260459-T-610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4198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AAC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0DFDC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65" w:type="pct"/>
            <w:vAlign w:val="center"/>
          </w:tcPr>
          <w:p w14:paraId="0557E2D6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345C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氟钛酸钾、氟硼酸钾、氟锆酸钾化学分析方法 第8部分：游离硼酸含量的测定 氢氧化钠容量法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8B2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国标委发〔2026〕10号20260460-T-610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A1B0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806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02C44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65" w:type="pct"/>
            <w:vAlign w:val="center"/>
          </w:tcPr>
          <w:p w14:paraId="73A31190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992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氟钛酸钾、氟硼酸钾、氟锆酸钾化学分析方法 第11部分：铁含量的测定 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34A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国标委发〔2026〕10号20260482-T-610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5552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5E6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4D9B3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693CBED2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33AE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氟钛酸钾、氟硼酸钾、氟锆酸钾化学分析方法 第14部分：氟锆酸钾含量的测定 EDTA容量法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8EA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18F8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福建省漳平市九鼎氟化工有限公司等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A4C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48D35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1F8CE3E6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A91E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氟钛酸钾、氟硼酸钾、氟锆酸钾化学分析方法 第15部分：电感耦合等离子体原子发射光谱法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972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9999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 (北京) 检验认证有限公司等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F12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0A22C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65" w:type="pct"/>
            <w:vAlign w:val="center"/>
          </w:tcPr>
          <w:p w14:paraId="19497B24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3A5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氢氧化铝化学分析方法  第6部分：微量元素含量的测定  波长色散X射线荧光光谱法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C29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工信厅科函〔2025〕528号2025-1335T-YS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7976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铝检测科技（郑州）有限公司，中国铝业股份有限公司广西分公司，岛津企业管理（中国）有限公司，国标（北京）检测认证有限公司，多氟多新材料股份有限公司，山东南山铝业股份有限公司，中铝（郑州）铝业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E81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预审</w:t>
            </w:r>
          </w:p>
        </w:tc>
      </w:tr>
      <w:tr w14:paraId="72801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66894848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AAF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sz w:val="18"/>
                <w:szCs w:val="18"/>
              </w:rPr>
              <w:t>工业用水定额 第25部分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氧化铝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49B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EF40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山东南山铝业股份有限公司、有色金属技术经济研究院有限责任公司、山东宏桥新型材料有限公司、云南铝业股份有限公司、中铝矿业有限公司、中铝山西新材料有限公司、广西田东锦鑫化工有限公司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沈阳铝镁设计院有限公司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2D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讨论</w:t>
            </w:r>
          </w:p>
        </w:tc>
      </w:tr>
      <w:tr w14:paraId="370A6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tcBorders>
              <w:bottom w:val="single" w:color="auto" w:sz="12" w:space="0"/>
            </w:tcBorders>
            <w:vAlign w:val="center"/>
          </w:tcPr>
          <w:p w14:paraId="01A606A5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DED9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18"/>
              </w:rPr>
              <w:t>工业用水定额 第26部分：电解铝</w:t>
            </w:r>
          </w:p>
        </w:tc>
        <w:tc>
          <w:tcPr>
            <w:tcW w:w="935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8D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9CB9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国家电投集团宁夏能源铝业有限公司、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云南铝业股份有限公司、山东南山铝业股份有限公司、包头铝业有限公司、内蒙古霍煤鸿骏铝电有限责任公司、聊城信源集团有限公司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、山东宏拓实业有限公司、东方希望集团有限公司、河南神火煤电股份有限公司、天山铝业集团股份有限公司、东兴铝业有限公司、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贵阳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铝镁设计院有限公司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89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3AE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讨论</w:t>
            </w:r>
          </w:p>
        </w:tc>
      </w:tr>
      <w:tr w14:paraId="7779F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CB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第四组</w:t>
            </w:r>
          </w:p>
        </w:tc>
      </w:tr>
      <w:tr w14:paraId="5A607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tcBorders>
              <w:top w:val="single" w:color="auto" w:sz="12" w:space="0"/>
            </w:tcBorders>
            <w:vAlign w:val="center"/>
          </w:tcPr>
          <w:p w14:paraId="3C03A53D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BB0B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预焙阳极用煅后石油焦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C57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5D70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中铝</w:t>
            </w:r>
            <w:r>
              <w:rPr>
                <w:rFonts w:hint="eastAsia"/>
                <w:sz w:val="18"/>
                <w:szCs w:val="18"/>
                <w:lang w:eastAsia="zh-CN"/>
              </w:rPr>
              <w:t>检测科技（郑州）</w:t>
            </w:r>
            <w:r>
              <w:rPr>
                <w:rFonts w:hint="default"/>
                <w:sz w:val="18"/>
                <w:szCs w:val="18"/>
              </w:rPr>
              <w:t>有限公司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default"/>
                <w:sz w:val="18"/>
                <w:szCs w:val="18"/>
              </w:rPr>
              <w:t>中铝(上海)碳素有限公司</w:t>
            </w:r>
            <w:r>
              <w:rPr>
                <w:rFonts w:hint="eastAsia"/>
                <w:sz w:val="18"/>
                <w:szCs w:val="18"/>
                <w:lang w:eastAsia="zh-CN"/>
              </w:rPr>
              <w:t>、索通发展股份有限公司、</w:t>
            </w:r>
            <w:r>
              <w:rPr>
                <w:rFonts w:hint="eastAsia"/>
                <w:sz w:val="18"/>
                <w:szCs w:val="18"/>
              </w:rPr>
              <w:t>河北鸿科碳素有限公司</w:t>
            </w:r>
            <w:r>
              <w:rPr>
                <w:rFonts w:hint="eastAsia"/>
                <w:sz w:val="18"/>
                <w:szCs w:val="18"/>
                <w:lang w:eastAsia="zh-CN"/>
              </w:rPr>
              <w:t>、山东晨阳新型碳材料股份有限公司、</w:t>
            </w:r>
            <w:r>
              <w:rPr>
                <w:rFonts w:hint="default"/>
                <w:sz w:val="18"/>
                <w:szCs w:val="18"/>
              </w:rPr>
              <w:t>济南万瑞炭素有限责任公司</w:t>
            </w:r>
            <w:r>
              <w:rPr>
                <w:rFonts w:hint="eastAsia"/>
                <w:sz w:val="18"/>
                <w:szCs w:val="18"/>
                <w:lang w:eastAsia="zh-CN"/>
              </w:rPr>
              <w:t>、济南澳海炭素有限公司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89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4E0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讨论</w:t>
            </w:r>
          </w:p>
        </w:tc>
      </w:tr>
      <w:tr w14:paraId="05375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4E9B4DCD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1EC1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铝用预焙阳极安全生产规范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32C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E461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索通发展股份有限公司、有色金属技术经济研究院有限责任公司、济南万瑞炭素有限责任公司、济南澳海炭素有限公司、山东晨阳新型碳材料股份有限公司、河北鸿科碳素有限公司、聊城信源集团有限公司、山东南山铝业股份有限公司、贵阳铝镁设计研究院有限公司、沈阳铝镁设计研究院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459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讨论</w:t>
            </w:r>
          </w:p>
        </w:tc>
      </w:tr>
      <w:tr w14:paraId="39093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790BEA00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E46E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铝用阴极炭块安全生产规范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B4C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8ED5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亮宇炭素有限公司、宁夏宁平炭素有限责任公司、有金属技术经济研究院有限责任公司、沈阳铝镁设计研究院有限公司、山西三晋碳素股份有限公司、太谷县腾飞炭素有限公司、国电投宁夏能源铝业青鑫炭素有限公司、山西晋阳碳素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004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讨论</w:t>
            </w:r>
          </w:p>
        </w:tc>
      </w:tr>
      <w:tr w14:paraId="3E0B0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3EC8AEB5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0226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石墨化阴极炭块用煅后石油焦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D8B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38E6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国电投宁夏能源铝业青鑫炭素有限公司、洛阳万基炭素有限公司、中铝检测科技（郑州）有限公司、山西亮宇炭素有限公司、山西三晋碳素股份有限公司、太谷县腾飞炭素有限公司、江苏中商碳素研究院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042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讨论</w:t>
            </w:r>
          </w:p>
        </w:tc>
      </w:tr>
      <w:tr w14:paraId="7C069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1EE9AE5A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737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铝电解用阴极糊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21B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DA7F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国电投宁夏能源铝业青鑫炭素有限公司、山西亮宇炭素有限公司、山西三晋碳素股份有限公司、太谷县腾飞炭素有限公司、山西晋阳碳素有限公司、埃肯碳素（中国）有限公司、江苏中商碳素研究院有限公司、山西丹源新材料科技股份有限公司、宁夏宁平炭素有限责任公司、中铝检测科技（郑州）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746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讨论</w:t>
            </w:r>
          </w:p>
        </w:tc>
      </w:tr>
    </w:tbl>
    <w:p w14:paraId="16899B18">
      <w:pP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F4A95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64102C"/>
    <w:multiLevelType w:val="singleLevel"/>
    <w:tmpl w:val="7964102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A1174"/>
    <w:rsid w:val="5C9A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2026-04-24T09:33:00Z</dcterms:created>
  <dc:creator>WPS_1747749647</dc:creator>
  <cp:lastModifiedBy>WPS_1747749647</cp:lastModifiedBy>
  <dcterms:modified xsi:type="dcterms:W3CDTF">2026-04-24T09:34:50Z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1F145DF28FE140198C4981948A802CA8_11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