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4E33">
      <w:pPr>
        <w:jc w:val="center"/>
        <w:rPr>
          <w:rFonts w:eastAsia="黑体"/>
          <w:sz w:val="32"/>
          <w:szCs w:val="32"/>
        </w:rPr>
      </w:pPr>
      <w:bookmarkStart w:id="12" w:name="_GoBack"/>
      <w:bookmarkEnd w:id="12"/>
    </w:p>
    <w:p w14:paraId="43B6A713">
      <w:pPr>
        <w:jc w:val="center"/>
        <w:rPr>
          <w:rFonts w:eastAsia="黑体"/>
          <w:sz w:val="32"/>
          <w:szCs w:val="32"/>
        </w:rPr>
      </w:pPr>
    </w:p>
    <w:p w14:paraId="077F43BF">
      <w:pPr>
        <w:jc w:val="center"/>
        <w:rPr>
          <w:rFonts w:eastAsia="黑体"/>
          <w:sz w:val="32"/>
          <w:szCs w:val="32"/>
        </w:rPr>
      </w:pPr>
    </w:p>
    <w:p w14:paraId="53969195">
      <w:pPr>
        <w:jc w:val="center"/>
        <w:rPr>
          <w:rFonts w:eastAsia="黑体"/>
          <w:sz w:val="32"/>
          <w:szCs w:val="32"/>
        </w:rPr>
      </w:pPr>
    </w:p>
    <w:p w14:paraId="49B2B3D8">
      <w:pPr>
        <w:jc w:val="center"/>
        <w:rPr>
          <w:rFonts w:eastAsia="黑体"/>
          <w:sz w:val="32"/>
          <w:szCs w:val="32"/>
        </w:rPr>
      </w:pPr>
    </w:p>
    <w:p w14:paraId="68A45F7A">
      <w:pPr>
        <w:jc w:val="center"/>
        <w:rPr>
          <w:rFonts w:eastAsia="黑体"/>
          <w:sz w:val="44"/>
          <w:szCs w:val="44"/>
        </w:rPr>
      </w:pPr>
    </w:p>
    <w:p w14:paraId="00AE9882">
      <w:pPr>
        <w:jc w:val="center"/>
        <w:rPr>
          <w:rFonts w:eastAsia="黑体"/>
          <w:sz w:val="36"/>
          <w:szCs w:val="36"/>
        </w:rPr>
      </w:pPr>
      <w:r>
        <w:rPr>
          <w:rFonts w:hint="eastAsia" w:eastAsia="黑体"/>
          <w:sz w:val="36"/>
          <w:szCs w:val="36"/>
        </w:rPr>
        <w:t>国家标准《散热器冷却管专用黄铜带》编制说明</w:t>
      </w:r>
    </w:p>
    <w:p w14:paraId="2B0E82A0">
      <w:pPr>
        <w:pStyle w:val="2"/>
      </w:pPr>
    </w:p>
    <w:p w14:paraId="6FD979E8">
      <w:pPr>
        <w:jc w:val="center"/>
        <w:rPr>
          <w:rFonts w:eastAsia="黑体"/>
          <w:sz w:val="32"/>
          <w:szCs w:val="32"/>
        </w:rPr>
      </w:pPr>
      <w:r>
        <w:rPr>
          <w:rFonts w:hint="eastAsia" w:eastAsia="黑体"/>
          <w:sz w:val="32"/>
          <w:szCs w:val="32"/>
        </w:rPr>
        <w:t>（预审稿）</w:t>
      </w:r>
    </w:p>
    <w:p w14:paraId="083AF3D4">
      <w:pPr>
        <w:jc w:val="center"/>
        <w:rPr>
          <w:rFonts w:eastAsia="黑体"/>
          <w:sz w:val="28"/>
          <w:szCs w:val="28"/>
        </w:rPr>
      </w:pPr>
    </w:p>
    <w:p w14:paraId="67D435A6">
      <w:pPr>
        <w:jc w:val="center"/>
        <w:rPr>
          <w:rFonts w:eastAsia="黑体"/>
          <w:sz w:val="28"/>
          <w:szCs w:val="28"/>
        </w:rPr>
      </w:pPr>
    </w:p>
    <w:p w14:paraId="4D5E62B0">
      <w:pPr>
        <w:jc w:val="center"/>
        <w:rPr>
          <w:rFonts w:eastAsia="黑体"/>
          <w:sz w:val="28"/>
          <w:szCs w:val="28"/>
        </w:rPr>
      </w:pPr>
    </w:p>
    <w:p w14:paraId="15B73921">
      <w:pPr>
        <w:jc w:val="center"/>
        <w:rPr>
          <w:rFonts w:eastAsia="黑体"/>
          <w:sz w:val="28"/>
          <w:szCs w:val="28"/>
        </w:rPr>
      </w:pPr>
    </w:p>
    <w:p w14:paraId="4AE6AF22">
      <w:pPr>
        <w:jc w:val="center"/>
        <w:rPr>
          <w:rFonts w:eastAsia="黑体"/>
          <w:sz w:val="28"/>
          <w:szCs w:val="28"/>
        </w:rPr>
      </w:pPr>
    </w:p>
    <w:p w14:paraId="65CCCD6A">
      <w:pPr>
        <w:jc w:val="center"/>
        <w:rPr>
          <w:rFonts w:eastAsia="黑体"/>
          <w:sz w:val="28"/>
          <w:szCs w:val="28"/>
        </w:rPr>
      </w:pPr>
    </w:p>
    <w:p w14:paraId="00909E4C">
      <w:pPr>
        <w:jc w:val="center"/>
        <w:rPr>
          <w:rFonts w:eastAsia="黑体"/>
          <w:sz w:val="28"/>
          <w:szCs w:val="28"/>
        </w:rPr>
      </w:pPr>
    </w:p>
    <w:p w14:paraId="154E1BBE">
      <w:pPr>
        <w:jc w:val="center"/>
        <w:rPr>
          <w:rFonts w:eastAsia="黑体"/>
          <w:sz w:val="28"/>
          <w:szCs w:val="28"/>
        </w:rPr>
      </w:pPr>
      <w:r>
        <w:rPr>
          <w:rFonts w:hint="eastAsia" w:eastAsia="黑体"/>
          <w:sz w:val="28"/>
          <w:szCs w:val="28"/>
        </w:rPr>
        <w:t>山东宏源铜业有限公司</w:t>
      </w:r>
    </w:p>
    <w:p w14:paraId="23FDA1D1">
      <w:pPr>
        <w:jc w:val="center"/>
        <w:rPr>
          <w:rFonts w:eastAsia="黑体"/>
          <w:sz w:val="28"/>
          <w:szCs w:val="28"/>
        </w:rPr>
      </w:pPr>
      <w:r>
        <w:rPr>
          <w:rFonts w:hint="eastAsia" w:eastAsia="黑体"/>
          <w:sz w:val="28"/>
          <w:szCs w:val="28"/>
        </w:rPr>
        <w:t>2026年3月</w:t>
      </w:r>
      <w:r>
        <w:rPr>
          <w:rFonts w:hint="eastAsia" w:eastAsia="黑体"/>
          <w:sz w:val="28"/>
          <w:szCs w:val="28"/>
        </w:rPr>
        <w:br w:type="page"/>
      </w:r>
    </w:p>
    <w:p w14:paraId="64BD8FE7">
      <w:pPr>
        <w:jc w:val="center"/>
        <w:rPr>
          <w:rFonts w:eastAsia="黑体"/>
          <w:sz w:val="44"/>
          <w:szCs w:val="44"/>
        </w:rPr>
      </w:pPr>
      <w:r>
        <w:rPr>
          <w:rFonts w:hint="eastAsia" w:eastAsia="黑体"/>
          <w:sz w:val="44"/>
          <w:szCs w:val="44"/>
        </w:rPr>
        <w:t>国家标准《散热器冷却管专用黄铜带》编制说明</w:t>
      </w:r>
    </w:p>
    <w:p w14:paraId="6E03AA90">
      <w:pPr>
        <w:jc w:val="center"/>
        <w:rPr>
          <w:rFonts w:eastAsia="黑体"/>
          <w:sz w:val="44"/>
          <w:szCs w:val="44"/>
        </w:rPr>
      </w:pPr>
      <w:r>
        <w:rPr>
          <w:rFonts w:hint="eastAsia" w:eastAsia="黑体"/>
          <w:sz w:val="44"/>
          <w:szCs w:val="44"/>
        </w:rPr>
        <w:t>（预审稿）</w:t>
      </w:r>
    </w:p>
    <w:p w14:paraId="5229526A">
      <w:pPr>
        <w:pStyle w:val="20"/>
        <w:spacing w:before="0" w:beforeAutospacing="0" w:after="0" w:afterAutospacing="0" w:line="440" w:lineRule="exact"/>
        <w:jc w:val="both"/>
        <w:rPr>
          <w:rFonts w:hint="eastAsia" w:ascii="黑体" w:eastAsia="黑体" w:cs="Arial"/>
          <w:sz w:val="21"/>
          <w:szCs w:val="21"/>
        </w:rPr>
      </w:pPr>
      <w:r>
        <w:rPr>
          <w:rFonts w:hint="eastAsia" w:ascii="黑体" w:eastAsia="黑体" w:cs="Arial"/>
          <w:sz w:val="21"/>
          <w:szCs w:val="21"/>
        </w:rPr>
        <w:t>一、工作简况</w:t>
      </w:r>
    </w:p>
    <w:p w14:paraId="7889C107">
      <w:pPr>
        <w:pStyle w:val="20"/>
        <w:spacing w:before="0" w:beforeAutospacing="0" w:after="0" w:afterAutospacing="0" w:line="440" w:lineRule="exact"/>
        <w:jc w:val="both"/>
        <w:rPr>
          <w:rFonts w:hint="eastAsia" w:ascii="黑体" w:eastAsia="黑体" w:cs="Arial"/>
          <w:sz w:val="21"/>
          <w:szCs w:val="21"/>
        </w:rPr>
      </w:pPr>
      <w:r>
        <w:rPr>
          <w:rFonts w:hint="eastAsia" w:ascii="黑体" w:eastAsia="黑体" w:cs="Arial"/>
          <w:sz w:val="21"/>
          <w:szCs w:val="21"/>
        </w:rPr>
        <w:t>1.1任务来源</w:t>
      </w:r>
    </w:p>
    <w:p w14:paraId="6ED1E311">
      <w:pPr>
        <w:ind w:firstLine="420" w:firstLineChars="200"/>
      </w:pPr>
      <w:r>
        <w:rPr>
          <w:rFonts w:hint="eastAsia" w:ascii="宋体" w:hAnsi="宋体"/>
          <w:szCs w:val="21"/>
        </w:rPr>
        <w:t>本标准项目中：标准名称《散热器冷却管专用黄铜带》、原标准版本GB/T 11087-2012，本修订项目于2024年4月长沙年会立项通过，计划周期16个月，完成年限至2026年12月，</w:t>
      </w:r>
      <w:r>
        <w:rPr>
          <w:rFonts w:hint="eastAsia" w:ascii="宋体" w:hAnsi="宋体" w:cs="宋体"/>
          <w:szCs w:val="24"/>
        </w:rPr>
        <w:t>根据国标委发〔2025〕43号《</w:t>
      </w:r>
      <w:r>
        <w:rPr>
          <w:rFonts w:hint="eastAsia" w:ascii="宋体" w:hAnsi="宋体" w:cs="宋体"/>
          <w:szCs w:val="24"/>
          <w:shd w:val="clear" w:color="auto" w:fill="FFFFFF"/>
        </w:rPr>
        <w:t>国家标准化管理委员会关于下达2025年第七批推荐性国家标准计划及相关标准外文版计划的通知</w:t>
      </w:r>
      <w:r>
        <w:rPr>
          <w:rFonts w:hint="eastAsia" w:ascii="宋体" w:hAnsi="宋体" w:cs="宋体"/>
          <w:szCs w:val="24"/>
        </w:rPr>
        <w:t>》，</w:t>
      </w:r>
      <w:r>
        <w:rPr>
          <w:rFonts w:hint="eastAsia" w:ascii="宋体" w:hAnsi="宋体" w:cs="宋体"/>
          <w:bCs/>
          <w:szCs w:val="24"/>
        </w:rPr>
        <w:t>其中国家标准</w:t>
      </w:r>
      <w:r>
        <w:rPr>
          <w:rFonts w:hint="eastAsia" w:ascii="宋体" w:hAnsi="宋体" w:cs="宋体"/>
          <w:szCs w:val="24"/>
        </w:rPr>
        <w:t>《</w:t>
      </w:r>
      <w:r>
        <w:rPr>
          <w:rFonts w:hint="eastAsia" w:ascii="宋体" w:hAnsi="宋体" w:cs="宋体"/>
          <w:bCs/>
          <w:szCs w:val="24"/>
        </w:rPr>
        <w:t>散热器冷却管专用黄铜带</w:t>
      </w:r>
      <w:r>
        <w:rPr>
          <w:rFonts w:hint="eastAsia" w:ascii="宋体" w:hAnsi="宋体" w:cs="宋体"/>
          <w:szCs w:val="24"/>
        </w:rPr>
        <w:t>》</w:t>
      </w:r>
      <w:r>
        <w:rPr>
          <w:rFonts w:hint="eastAsia" w:ascii="宋体" w:hAnsi="宋体" w:cs="宋体"/>
          <w:bCs/>
          <w:szCs w:val="24"/>
        </w:rPr>
        <w:t>（</w:t>
      </w:r>
      <w:r>
        <w:rPr>
          <w:rFonts w:hint="eastAsia" w:ascii="宋体" w:hAnsi="宋体" w:cs="宋体"/>
          <w:szCs w:val="24"/>
        </w:rPr>
        <w:t>项目计划号</w:t>
      </w:r>
      <w:r>
        <w:rPr>
          <w:rFonts w:hint="eastAsia" w:ascii="宋体" w:hAnsi="宋体" w:cs="宋体"/>
          <w:spacing w:val="-20"/>
          <w:szCs w:val="24"/>
        </w:rPr>
        <w:t>“</w:t>
      </w:r>
      <w:r>
        <w:rPr>
          <w:rFonts w:hint="eastAsia" w:ascii="宋体" w:hAnsi="宋体" w:cs="宋体"/>
          <w:bCs/>
          <w:szCs w:val="24"/>
        </w:rPr>
        <w:t>20253643-T-610</w:t>
      </w:r>
      <w:r>
        <w:rPr>
          <w:rFonts w:hint="eastAsia" w:ascii="宋体" w:hAnsi="宋体" w:cs="宋体"/>
          <w:spacing w:val="-20"/>
          <w:szCs w:val="24"/>
        </w:rPr>
        <w:t>”</w:t>
      </w:r>
      <w:r>
        <w:rPr>
          <w:rFonts w:hint="eastAsia" w:ascii="宋体" w:hAnsi="宋体" w:cs="宋体"/>
          <w:szCs w:val="24"/>
        </w:rPr>
        <w:t>）</w:t>
      </w:r>
      <w:r>
        <w:rPr>
          <w:rFonts w:hint="eastAsia" w:ascii="宋体" w:hAnsi="宋体" w:cs="宋体"/>
          <w:bCs/>
          <w:szCs w:val="24"/>
        </w:rPr>
        <w:t>。项目主要起草单位山东宏源铜业有限公司，参编单位</w:t>
      </w:r>
      <w:r>
        <w:rPr>
          <w:rFonts w:hint="eastAsia" w:ascii="宋体" w:hAnsi="宋体" w:cs="宋体"/>
          <w:szCs w:val="24"/>
        </w:rPr>
        <w:t>山东华源铜业有限公司、湖北精益高精铜板带有限公司、安徽楚江高精铜带有限公司、上海五星铜业股份有限公司等。其中主编单位名称立项时为菏泽广源铜带有限公司，在2026年3月由于公司结构调整，更名为山东宏源铜业有限公司。</w:t>
      </w:r>
    </w:p>
    <w:p w14:paraId="78559F10">
      <w:pPr>
        <w:pStyle w:val="29"/>
        <w:spacing w:beforeLines="0" w:afterLines="0" w:line="440" w:lineRule="exact"/>
        <w:outlineLvl w:val="9"/>
        <w:rPr>
          <w:rFonts w:hint="eastAsia" w:hAnsi="黑体" w:cs="黑体"/>
          <w:szCs w:val="21"/>
        </w:rPr>
      </w:pPr>
      <w:r>
        <w:rPr>
          <w:rFonts w:hint="eastAsia" w:hAnsi="黑体" w:cs="黑体"/>
          <w:szCs w:val="21"/>
        </w:rPr>
        <w:t>1.2立项目的和意义</w:t>
      </w:r>
    </w:p>
    <w:p w14:paraId="09CAC6AA">
      <w:pPr>
        <w:ind w:firstLine="420" w:firstLineChars="200"/>
        <w:rPr>
          <w:rFonts w:hint="eastAsia" w:hAnsi="黑体" w:cs="黑体"/>
          <w:szCs w:val="21"/>
        </w:rPr>
      </w:pPr>
      <w:r>
        <w:rPr>
          <w:rFonts w:hint="eastAsia" w:hAnsi="黑体" w:cs="黑体"/>
          <w:szCs w:val="21"/>
        </w:rPr>
        <w:t>近年来全球矿产资源性材料价格普遍持续高涨，铜价始终保持在高位，迫于材料成本压力，散热器正朝着</w:t>
      </w:r>
      <w:r>
        <w:fldChar w:fldCharType="begin"/>
      </w:r>
      <w:r>
        <w:instrText xml:space="preserve"> HYPERLINK "https://baike.pcauto.com.cn/179.html" \t "https://www.pcauto.com.cn/jxwd/3404/_blank" </w:instrText>
      </w:r>
      <w:r>
        <w:fldChar w:fldCharType="separate"/>
      </w:r>
      <w:r>
        <w:rPr>
          <w:rFonts w:hint="eastAsia" w:hAnsi="黑体" w:cs="黑体"/>
          <w:szCs w:val="21"/>
        </w:rPr>
        <w:t>轻量化</w:t>
      </w:r>
      <w:r>
        <w:rPr>
          <w:rFonts w:hint="eastAsia" w:hAnsi="黑体" w:cs="黑体"/>
          <w:szCs w:val="21"/>
        </w:rPr>
        <w:fldChar w:fldCharType="end"/>
      </w:r>
      <w:r>
        <w:rPr>
          <w:rFonts w:hint="eastAsia" w:hAnsi="黑体" w:cs="黑体"/>
          <w:szCs w:val="21"/>
        </w:rPr>
        <w:t>、经济化的方向发展。在保证散热器使用寿命的前提下，逐渐降低了冷却管专用黄铜带的含铜量并减薄了其厚度尺寸，冷却管的焊接方式有两种：其一为咬口焊接，咬口焊接又分单面镀锡和双面镀锡，超过70%的散热器失效报废缘于冷却管内壁脱锌腐蚀穿孔，所以双面镀锡冷却管相对于单面镀锡冷却管更耐腐蚀，使用寿命更长，双面镀锡后的黄铜冷却管管壁厚度增加，在保证散热器使用性能的前提下，适当减少冷却管专用黄铜带的厚度尺寸，降低其含铜量，根据实际情况本次修订将标准的最低厚度0.10mm修改为0.08mm，增加H62、H65和H66三种牌号，增加H62、H65和H66的室温力学性能，同时根据散热器的实际应用场景和使用要求对散热器冷却管用黄铜带的厚度和宽度尺寸精度等指标加严；另一种焊接方式为高频焊接，高频焊接技术具有大批量连续生产、节能、质量稳定且产品适用面广的特点，比咬口焊接节约材料15%以上，根据散热器冷却管用黄铜带实际市场应用情况，本次修订将标准的最大厚度0.20mm修改为0.46mm，高频焊接速度快，为提高生产效率均采用大卷径生产，本次修订增加了高频焊接用铜带卷重要求。</w:t>
      </w:r>
    </w:p>
    <w:p w14:paraId="43341FE1">
      <w:pPr>
        <w:ind w:firstLine="420" w:firstLineChars="200"/>
        <w:rPr>
          <w:rFonts w:hint="eastAsia" w:hAnsi="黑体" w:cs="黑体"/>
          <w:szCs w:val="21"/>
        </w:rPr>
      </w:pPr>
      <w:r>
        <w:rPr>
          <w:rFonts w:hint="eastAsia" w:hAnsi="黑体" w:cs="黑体"/>
          <w:szCs w:val="21"/>
        </w:rPr>
        <w:t>现行的GB/T 11087-2012《散热器冷却管专用黄铜带》国家标准，2012年实施，距今已11年，随着行业的发展和整体技术水平的提升，下游用户需求也逐渐发生变化，现有标准中的部分产品规格、性能要求等已不能满足生产企业和市场要求，不能很好的指导生产，无法发挥标准在国内和国际市场上的规范引领作用，为适应市场的需求，促进行业的发展，需及时修订现行标准。</w:t>
      </w:r>
    </w:p>
    <w:p w14:paraId="57437CB9">
      <w:pPr>
        <w:pStyle w:val="29"/>
        <w:spacing w:beforeLines="0" w:afterLines="0" w:line="440" w:lineRule="exact"/>
        <w:outlineLvl w:val="9"/>
        <w:rPr>
          <w:rFonts w:hAnsi="黑体" w:cs="黑体"/>
          <w:szCs w:val="21"/>
        </w:rPr>
      </w:pPr>
      <w:r>
        <w:rPr>
          <w:rFonts w:hint="eastAsia" w:hAnsi="黑体" w:cs="黑体"/>
          <w:szCs w:val="21"/>
        </w:rPr>
        <w:t>1.3主要参加单位和工作成员所作的工作</w:t>
      </w:r>
    </w:p>
    <w:p w14:paraId="0E284C44">
      <w:pPr>
        <w:ind w:firstLine="420" w:firstLineChars="200"/>
        <w:rPr>
          <w:rFonts w:hint="eastAsia" w:ascii="宋体" w:hAnsi="宋体" w:cs="宋体"/>
          <w:szCs w:val="24"/>
        </w:rPr>
      </w:pPr>
      <w:r>
        <w:rPr>
          <w:rFonts w:hint="eastAsia" w:ascii="宋体" w:hAnsi="宋体" w:cs="宋体"/>
          <w:szCs w:val="24"/>
        </w:rPr>
        <w:t>标准制订计划任务正式下达后，立即成立了标准编制组，并落实起草任务，确定标准的主要起草人，拟定该标准的工作计划。具体分工为：山东宏源铜业有限公司总负责，市场和同行业信息收集、资料汇总及执笔；其他单位负责补充市场信息和标准数据的验证。编制组分工明确，紧密合作，共同完成标准的修订工作。</w:t>
      </w:r>
    </w:p>
    <w:p w14:paraId="34C42F45">
      <w:pPr>
        <w:ind w:firstLine="422" w:firstLineChars="200"/>
        <w:rPr>
          <w:rFonts w:hint="eastAsia" w:hAnsi="黑体" w:cs="黑体"/>
          <w:szCs w:val="21"/>
        </w:rPr>
      </w:pPr>
      <w:r>
        <w:rPr>
          <w:rFonts w:hint="eastAsia" w:ascii="宋体" w:hAnsi="宋体" w:cs="宋体"/>
          <w:b/>
          <w:bCs/>
          <w:szCs w:val="24"/>
        </w:rPr>
        <w:t>山东宏源铜业有限公司（原菏泽广源铜带有限公司）</w:t>
      </w:r>
      <w:r>
        <w:rPr>
          <w:rFonts w:hint="eastAsia" w:hAnsi="黑体" w:cs="黑体"/>
          <w:szCs w:val="21"/>
        </w:rPr>
        <w:t>为菏泽城投控股（集团）有限公司权属企业，是一家集高精度铜及铜合金带箔研发、生产、销售、服务为一体的高新技术企业。公司年生产能力15000吨，是亚洲规模最大、水平最高的散热器精密铜带生产企业，产品已出口至东南亚、大洋洲、中东等地区。公司主要生产销售厚度0.03mm以上、宽度500mm以内的散热器精密铜带箔和电子电器精密铜带箔两大系列产品。其中散热器精密铜带的产销量占本公司总销量的80%以上。广源铜带是“山东名牌”产品，散热器精密铜带箔产品质量处于国际领先水平，汽车散热器散热片专用铜带被评为“国家级新产品”， GT01A散热器散热片专用铜及铜合金带和GH65F散热器冷却管专用黄铜带荣获了中国有色金属工业协会“实物质量金杯奖”，耐腐蚀铜合金H65、H70、H80及其制作方法，获得了国家知识产权局专利授权。负责或参与制订了16项铜带国家/行业标准，拥有20多项发明或实用新型专利。公司通过了ISO9001—2021质量管理体系认证、14001—2015环境管理体系认证和GB/T28001—2011职业健康安全管理体系认证。</w:t>
      </w:r>
    </w:p>
    <w:p w14:paraId="65564C4C">
      <w:pPr>
        <w:ind w:firstLine="422" w:firstLineChars="200"/>
        <w:rPr>
          <w:rFonts w:hint="eastAsia" w:ascii="宋体" w:hAnsi="宋体" w:cs="宋体"/>
          <w:bCs/>
          <w:szCs w:val="24"/>
        </w:rPr>
      </w:pPr>
      <w:bookmarkStart w:id="0" w:name="OLE_LINK1"/>
      <w:r>
        <w:rPr>
          <w:rFonts w:hint="eastAsia" w:ascii="宋体" w:hAnsi="宋体" w:cs="宋体"/>
          <w:b/>
          <w:bCs/>
          <w:szCs w:val="24"/>
        </w:rPr>
        <w:t>山东华源铜业有限公司（原山东天和压延铜箔有限公司）</w:t>
      </w:r>
      <w:r>
        <w:rPr>
          <w:rFonts w:hint="eastAsia" w:ascii="宋体" w:hAnsi="宋体" w:cs="宋体"/>
          <w:bCs/>
          <w:szCs w:val="24"/>
        </w:rPr>
        <w:t>成立于2025年，位于菏泽市鲁西新区黄河西路1599号。引进国外先进技术装备和检测实验仪器，建成的国内生产工艺流程最完整的高精电子压延铜箔生产企业，中国电子材料行业电子铜箔专业十强企业。公司主要生产厚度0.006mm以上、宽度650mm以内的黑化箔、红化箔、软态箔、光箔等四大系列，</w:t>
      </w:r>
      <w:bookmarkStart w:id="1" w:name="OLE_LINK5"/>
      <w:r>
        <w:rPr>
          <w:rFonts w:hint="eastAsia" w:ascii="宋体" w:hAnsi="宋体" w:cs="宋体"/>
          <w:bCs/>
          <w:szCs w:val="24"/>
        </w:rPr>
        <w:t>用于制造印制电路板、锂离子电池、电磁屏蔽、软连接等高端电子信息产品</w:t>
      </w:r>
      <w:bookmarkEnd w:id="1"/>
      <w:r>
        <w:rPr>
          <w:rFonts w:hint="eastAsia" w:ascii="宋体" w:hAnsi="宋体" w:cs="宋体"/>
          <w:bCs/>
          <w:szCs w:val="24"/>
        </w:rPr>
        <w:t>，年产能力5000吨；</w:t>
      </w:r>
      <w:bookmarkStart w:id="2" w:name="OLE_LINK6"/>
      <w:r>
        <w:rPr>
          <w:rFonts w:hint="eastAsia" w:ascii="宋体" w:hAnsi="宋体" w:cs="宋体"/>
          <w:bCs/>
          <w:szCs w:val="24"/>
        </w:rPr>
        <w:t>广泛应用于5G通讯、物联网、智能驾驶、无线充电、医疗器械等新一代信息技术产业领域</w:t>
      </w:r>
      <w:bookmarkEnd w:id="2"/>
      <w:r>
        <w:rPr>
          <w:rFonts w:hint="eastAsia" w:ascii="宋体" w:hAnsi="宋体" w:cs="宋体"/>
          <w:bCs/>
          <w:szCs w:val="24"/>
        </w:rPr>
        <w:t>，产品各项技术性能指标达到国际先进技术水平，填补了国内空白。其中12μm高端电路板专用无胶黑化合金铜箔和6μm锂离子电池专用合金铜箔产品质量达到了国际领先水平。</w:t>
      </w:r>
      <w:r>
        <w:rPr>
          <w:rFonts w:hint="eastAsia" w:ascii="宋体" w:hAnsi="宋体" w:cs="宋体"/>
        </w:rPr>
        <w:t>公司拥有省级企业技术中心，多次承担了国家火炬计划、科技支撑计划及山东省重大创新专项。</w:t>
      </w:r>
    </w:p>
    <w:bookmarkEnd w:id="0"/>
    <w:p w14:paraId="3AB9DE78">
      <w:pPr>
        <w:pStyle w:val="2"/>
        <w:ind w:firstLine="422" w:firstLineChars="200"/>
        <w:rPr>
          <w:rFonts w:hint="eastAsia" w:ascii="宋体" w:hAnsi="宋体" w:cs="宋体" w:eastAsiaTheme="minorEastAsia"/>
          <w:bCs/>
          <w:szCs w:val="24"/>
        </w:rPr>
      </w:pPr>
      <w:r>
        <w:rPr>
          <w:rFonts w:hint="eastAsia" w:ascii="宋体" w:hAnsi="宋体" w:cs="宋体" w:eastAsiaTheme="minorEastAsia"/>
          <w:b/>
          <w:bCs/>
          <w:szCs w:val="24"/>
        </w:rPr>
        <w:t>湖北精益高精铜板带有限公司</w:t>
      </w:r>
      <w:r>
        <w:rPr>
          <w:rFonts w:ascii="宋体" w:hAnsi="宋体" w:cs="宋体" w:eastAsiaTheme="minorEastAsia"/>
          <w:bCs/>
          <w:szCs w:val="24"/>
        </w:rPr>
        <w:t>地处武当道教圣地湖北省十堰市，公司成立于2012年6月</w:t>
      </w:r>
      <w:r>
        <w:rPr>
          <w:rFonts w:hint="eastAsia" w:ascii="宋体" w:hAnsi="宋体" w:cs="宋体" w:eastAsiaTheme="minorEastAsia"/>
          <w:bCs/>
          <w:szCs w:val="24"/>
        </w:rPr>
        <w:t>（前身益民铜材，1989年确立项目，1993年建成投产）</w:t>
      </w:r>
      <w:r>
        <w:rPr>
          <w:rFonts w:ascii="宋体" w:hAnsi="宋体" w:cs="宋体" w:eastAsiaTheme="minorEastAsia"/>
          <w:bCs/>
          <w:szCs w:val="24"/>
        </w:rPr>
        <w:t>，是集研发设计、生产制造、销售进出口经营服务为一体的有色金属加工制造高新技术企业。主要产品有：电缆用铜带、电子电器用铜带、热水器用铜带、换热器用铜带、新能源用铜带</w:t>
      </w:r>
      <w:r>
        <w:rPr>
          <w:rFonts w:hint="eastAsia" w:ascii="宋体" w:hAnsi="宋体" w:cs="宋体" w:eastAsiaTheme="minorEastAsia"/>
          <w:bCs/>
          <w:szCs w:val="24"/>
        </w:rPr>
        <w:t>、变压器</w:t>
      </w:r>
      <w:r>
        <w:rPr>
          <w:rFonts w:ascii="宋体" w:hAnsi="宋体" w:cs="宋体" w:eastAsiaTheme="minorEastAsia"/>
          <w:bCs/>
          <w:szCs w:val="24"/>
        </w:rPr>
        <w:t>用铜带</w:t>
      </w:r>
      <w:r>
        <w:rPr>
          <w:rFonts w:hint="eastAsia" w:ascii="宋体" w:hAnsi="宋体" w:cs="宋体" w:eastAsiaTheme="minorEastAsia"/>
          <w:bCs/>
          <w:szCs w:val="24"/>
        </w:rPr>
        <w:t>六</w:t>
      </w:r>
      <w:r>
        <w:rPr>
          <w:rFonts w:ascii="宋体" w:hAnsi="宋体" w:cs="宋体" w:eastAsiaTheme="minorEastAsia"/>
          <w:bCs/>
          <w:szCs w:val="24"/>
        </w:rPr>
        <w:t>大系列高精板、带、箔材。产品厚度范围为0.03-1.</w:t>
      </w:r>
      <w:r>
        <w:rPr>
          <w:rFonts w:hint="eastAsia" w:ascii="宋体" w:hAnsi="宋体" w:cs="宋体" w:eastAsiaTheme="minorEastAsia"/>
          <w:bCs/>
          <w:szCs w:val="24"/>
        </w:rPr>
        <w:t>5</w:t>
      </w:r>
      <w:r>
        <w:rPr>
          <w:rFonts w:ascii="宋体" w:hAnsi="宋体" w:cs="宋体" w:eastAsiaTheme="minorEastAsia"/>
          <w:bCs/>
          <w:szCs w:val="24"/>
        </w:rPr>
        <w:t>mm，年生产能力35000吨。</w:t>
      </w:r>
      <w:r>
        <w:rPr>
          <w:rFonts w:hint="eastAsia" w:ascii="宋体" w:hAnsi="宋体" w:cs="宋体" w:eastAsiaTheme="minorEastAsia"/>
          <w:bCs/>
          <w:szCs w:val="24"/>
        </w:rPr>
        <w:t>其中高精板带、箔材占比60%以上。</w:t>
      </w:r>
      <w:r>
        <w:rPr>
          <w:rFonts w:ascii="宋体" w:hAnsi="宋体" w:cs="宋体" w:eastAsiaTheme="minorEastAsia"/>
          <w:bCs/>
          <w:szCs w:val="24"/>
        </w:rPr>
        <w:t>公司</w:t>
      </w:r>
      <w:r>
        <w:rPr>
          <w:rFonts w:hint="eastAsia" w:ascii="宋体" w:hAnsi="宋体" w:cs="宋体" w:eastAsiaTheme="minorEastAsia"/>
          <w:bCs/>
          <w:szCs w:val="24"/>
        </w:rPr>
        <w:t>为全国有色重金属标准化技术委员会会员单位，中国有色金属加工协会会员单位。</w:t>
      </w:r>
      <w:r>
        <w:rPr>
          <w:rFonts w:ascii="宋体" w:hAnsi="宋体" w:cs="宋体" w:eastAsiaTheme="minorEastAsia"/>
          <w:bCs/>
          <w:szCs w:val="24"/>
        </w:rPr>
        <w:t>通过了ISO9001质量体系</w:t>
      </w:r>
      <w:r>
        <w:rPr>
          <w:rFonts w:hint="eastAsia" w:ascii="宋体" w:hAnsi="宋体" w:cs="宋体" w:eastAsiaTheme="minorEastAsia"/>
          <w:bCs/>
          <w:szCs w:val="24"/>
        </w:rPr>
        <w:t>、</w:t>
      </w:r>
      <w:r>
        <w:rPr>
          <w:rFonts w:ascii="宋体" w:hAnsi="宋体" w:cs="宋体" w:eastAsiaTheme="minorEastAsia"/>
          <w:bCs/>
          <w:szCs w:val="24"/>
        </w:rPr>
        <w:t>ISO14001和环境体系</w:t>
      </w:r>
      <w:r>
        <w:rPr>
          <w:rFonts w:hint="eastAsia" w:ascii="宋体" w:hAnsi="宋体" w:cs="宋体" w:eastAsiaTheme="minorEastAsia"/>
          <w:bCs/>
          <w:szCs w:val="24"/>
        </w:rPr>
        <w:t>、45001职业健康安全体系和50001能源管理体系认证</w:t>
      </w:r>
      <w:r>
        <w:rPr>
          <w:rFonts w:ascii="宋体" w:hAnsi="宋体" w:cs="宋体" w:eastAsiaTheme="minorEastAsia"/>
          <w:bCs/>
          <w:szCs w:val="24"/>
        </w:rPr>
        <w:t>。</w:t>
      </w:r>
      <w:r>
        <w:rPr>
          <w:rFonts w:hint="eastAsia" w:ascii="宋体" w:hAnsi="宋体" w:cs="宋体" w:eastAsiaTheme="minorEastAsia"/>
          <w:bCs/>
          <w:szCs w:val="24"/>
        </w:rPr>
        <w:t>2023年荣获“省级工业设计中心”、“省级企业技术中心”荣誉</w:t>
      </w:r>
      <w:r>
        <w:rPr>
          <w:rFonts w:ascii="宋体" w:hAnsi="宋体" w:cs="宋体" w:eastAsiaTheme="minorEastAsia"/>
          <w:bCs/>
          <w:szCs w:val="24"/>
        </w:rPr>
        <w:t>；</w:t>
      </w:r>
      <w:r>
        <w:rPr>
          <w:rFonts w:hint="eastAsia" w:ascii="宋体" w:hAnsi="宋体" w:cs="宋体" w:eastAsiaTheme="minorEastAsia"/>
          <w:bCs/>
          <w:szCs w:val="24"/>
        </w:rPr>
        <w:t>2024年荣获</w:t>
      </w:r>
      <w:r>
        <w:rPr>
          <w:rFonts w:ascii="宋体" w:hAnsi="宋体" w:cs="宋体" w:eastAsiaTheme="minorEastAsia"/>
          <w:bCs/>
          <w:szCs w:val="24"/>
        </w:rPr>
        <w:t>国家级专精特新重点“小巨人”企业</w:t>
      </w:r>
      <w:r>
        <w:rPr>
          <w:rFonts w:hint="eastAsia" w:ascii="宋体" w:hAnsi="宋体" w:cs="宋体" w:eastAsiaTheme="minorEastAsia"/>
          <w:bCs/>
          <w:szCs w:val="24"/>
        </w:rPr>
        <w:t>、“省级制造业单项冠军”、</w:t>
      </w:r>
      <w:r>
        <w:rPr>
          <w:rFonts w:ascii="宋体" w:hAnsi="宋体" w:cs="宋体" w:eastAsiaTheme="minorEastAsia"/>
          <w:bCs/>
          <w:szCs w:val="24"/>
        </w:rPr>
        <w:t>“省级先进级智能工厂 ”荣誉；</w:t>
      </w:r>
      <w:r>
        <w:rPr>
          <w:rFonts w:hint="eastAsia" w:ascii="宋体" w:hAnsi="宋体" w:cs="宋体" w:eastAsiaTheme="minorEastAsia"/>
          <w:bCs/>
          <w:szCs w:val="24"/>
        </w:rPr>
        <w:t>2025年荣获“省级绿色制造-绿色工厂”荣誉。</w:t>
      </w:r>
      <w:r>
        <w:rPr>
          <w:rFonts w:ascii="宋体" w:hAnsi="宋体" w:cs="宋体" w:eastAsiaTheme="minorEastAsia"/>
          <w:bCs/>
          <w:szCs w:val="24"/>
        </w:rPr>
        <w:t>公司</w:t>
      </w:r>
      <w:r>
        <w:rPr>
          <w:rFonts w:hint="eastAsia" w:ascii="宋体" w:hAnsi="宋体" w:cs="宋体" w:eastAsiaTheme="minorEastAsia"/>
          <w:bCs/>
          <w:szCs w:val="24"/>
        </w:rPr>
        <w:t>知识产权</w:t>
      </w:r>
      <w:r>
        <w:rPr>
          <w:rFonts w:ascii="宋体" w:hAnsi="宋体" w:cs="宋体" w:eastAsiaTheme="minorEastAsia"/>
          <w:bCs/>
          <w:szCs w:val="24"/>
        </w:rPr>
        <w:t>有</w:t>
      </w:r>
      <w:r>
        <w:rPr>
          <w:rFonts w:hint="eastAsia" w:ascii="宋体" w:hAnsi="宋体" w:cs="宋体" w:eastAsiaTheme="minorEastAsia"/>
          <w:bCs/>
          <w:szCs w:val="24"/>
        </w:rPr>
        <w:t>11</w:t>
      </w:r>
      <w:r>
        <w:rPr>
          <w:rFonts w:ascii="宋体" w:hAnsi="宋体" w:cs="宋体" w:eastAsiaTheme="minorEastAsia"/>
          <w:bCs/>
          <w:szCs w:val="24"/>
        </w:rPr>
        <w:t>项发明专利授权</w:t>
      </w:r>
      <w:r>
        <w:rPr>
          <w:rFonts w:hint="eastAsia" w:ascii="宋体" w:hAnsi="宋体" w:cs="宋体" w:eastAsiaTheme="minorEastAsia"/>
          <w:bCs/>
          <w:szCs w:val="24"/>
        </w:rPr>
        <w:t>。</w:t>
      </w:r>
    </w:p>
    <w:p w14:paraId="079879CA">
      <w:pPr>
        <w:ind w:firstLine="422" w:firstLineChars="200"/>
        <w:rPr>
          <w:rFonts w:hint="eastAsia" w:ascii="宋体" w:hAnsi="宋体"/>
          <w:bCs/>
        </w:rPr>
      </w:pPr>
      <w:r>
        <w:rPr>
          <w:rFonts w:hint="eastAsia" w:ascii="宋体" w:hAnsi="宋体" w:cs="宋体"/>
          <w:b/>
          <w:bCs/>
          <w:szCs w:val="24"/>
        </w:rPr>
        <w:t>安徽楚江高精铜带有限公司</w:t>
      </w:r>
      <w:r>
        <w:rPr>
          <w:rFonts w:hint="eastAsia" w:ascii="宋体" w:hAnsi="宋体"/>
          <w:bCs/>
        </w:rPr>
        <w:t>是安徽楚江科技新材料股份有限公司（以下简称“楚江新材”（股票代码：002171））的全资子公司，是一家从事高精密铜板带的研发、生产和销售的高新技术企业，成立于2021年11月1日，注册资金</w:t>
      </w:r>
      <w:r>
        <w:rPr>
          <w:rFonts w:ascii="宋体" w:hAnsi="宋体"/>
          <w:bCs/>
        </w:rPr>
        <w:t>5</w:t>
      </w:r>
      <w:r>
        <w:rPr>
          <w:rFonts w:hint="eastAsia" w:ascii="宋体" w:hAnsi="宋体"/>
          <w:bCs/>
        </w:rPr>
        <w:t>亿元人民币，位于芜湖经济技术开发区，是国内单体规模最大的铜板带制造基地，下辖四个分厂。目前公司有员工</w:t>
      </w:r>
      <w:r>
        <w:rPr>
          <w:rFonts w:ascii="宋体" w:hAnsi="宋体"/>
          <w:bCs/>
        </w:rPr>
        <w:t>2</w:t>
      </w:r>
      <w:r>
        <w:rPr>
          <w:rFonts w:hint="eastAsia" w:ascii="宋体" w:hAnsi="宋体"/>
          <w:bCs/>
        </w:rPr>
        <w:t>5</w:t>
      </w:r>
      <w:r>
        <w:rPr>
          <w:rFonts w:ascii="宋体" w:hAnsi="宋体"/>
          <w:bCs/>
        </w:rPr>
        <w:t>00</w:t>
      </w:r>
      <w:r>
        <w:rPr>
          <w:rFonts w:hint="eastAsia" w:ascii="宋体" w:hAnsi="宋体"/>
          <w:bCs/>
        </w:rPr>
        <w:t>多人，年产高精密铜带25万吨，年销售收入约76亿元。公司产品包括黄铜、紫铜、青铜、高铜等系列品种，覆盖高性价比、高质量和高精尖的全方位、多层次市场，广泛应用于新能源、5G、LED、电子、电气、军工、汽车、五金等领域，黄铜系列产品是市场第一品牌，“精诚”商标被授予“中国驰名商标”称号。近年来，公司荣获省企业技术中心、标准化示范企业、市重点研发创新平台等荣誉，获省级新产品、高新技术产品6项，技术标准优秀奖2项，参与制定国家及行业标准11项，其中6项已颁布实施，获得国家专利41项。</w:t>
      </w:r>
    </w:p>
    <w:p w14:paraId="7C17B693">
      <w:pPr>
        <w:ind w:firstLine="422" w:firstLineChars="200"/>
        <w:rPr>
          <w:rFonts w:hint="eastAsia" w:ascii="宋体" w:hAnsi="宋体"/>
          <w:bCs/>
        </w:rPr>
      </w:pPr>
      <w:r>
        <w:rPr>
          <w:rFonts w:hint="eastAsia" w:ascii="宋体" w:hAnsi="宋体" w:cs="宋体"/>
          <w:b/>
          <w:bCs/>
          <w:szCs w:val="24"/>
        </w:rPr>
        <w:t>上海五星铜业股份有限公司</w:t>
      </w:r>
      <w:r>
        <w:rPr>
          <w:rFonts w:hint="eastAsia"/>
          <w:bCs/>
        </w:rPr>
        <w:t>成立于2003年，注册资金1.91亿元。坐落于上海市松江区新浜工业园区文工路219号，占地面积150亩。公司在2016年登陆新三板上市，股票代码836108。现有安徽金池新材料有限公司和上海兴星工贸有限公司两家全资子公司，以及一个海外办事处。公司专业生产全牌号系列环保、高精、大卷重铜基合金板带材料，取得ISO:9001质量管理体系认证，ISO14001环境管理认证，GRS全球回收标准认证、IATF16949汽车质量管理体系认证和翠鸟认证。公司致力于成为一个集研究、生产、销售、服务等为一体的铜基合金产业集中化国际型企业。公司连年荣膺“上海市制造业企业100强”，“长三角G60科创走廊重点扶持企业”和“上海市松江区专新特精企业”。公司产品获得中国有色金属工业协会颁发的“有色金属产品实物质量金杯奖”。公司为中南大学产学研合作单位，并与中国有色金属研究院、上海大学和上海交通大学等建立研发合作。公司拥有授权发明专利13项、授权国际发明专利1项、实用新型专利14项，省级科技成果3项。</w:t>
      </w:r>
    </w:p>
    <w:p w14:paraId="10D0549F">
      <w:pPr>
        <w:pStyle w:val="2"/>
        <w:spacing w:before="156" w:beforeLines="50" w:after="0"/>
        <w:ind w:firstLine="420"/>
        <w:jc w:val="center"/>
        <w:rPr>
          <w:rFonts w:hint="eastAsia" w:hAnsi="黑体" w:cs="黑体"/>
          <w:szCs w:val="21"/>
        </w:rPr>
      </w:pPr>
      <w:r>
        <w:rPr>
          <w:rFonts w:hint="eastAsia" w:hAnsi="黑体" w:cs="黑体"/>
          <w:szCs w:val="21"/>
        </w:rPr>
        <w:t>起草人单位及其主要工作</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887"/>
        <w:gridCol w:w="3250"/>
        <w:gridCol w:w="3788"/>
      </w:tblGrid>
      <w:tr w14:paraId="6DC1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1725E9C2">
            <w:pPr>
              <w:pStyle w:val="2"/>
              <w:rPr>
                <w:rFonts w:hint="eastAsia" w:ascii="宋体" w:hAnsi="宋体" w:cs="宋体" w:eastAsiaTheme="minorEastAsia"/>
                <w:szCs w:val="24"/>
              </w:rPr>
            </w:pPr>
            <w:r>
              <w:rPr>
                <w:rFonts w:hint="eastAsia" w:ascii="宋体" w:hAnsi="宋体" w:cs="宋体" w:eastAsiaTheme="minorEastAsia"/>
                <w:szCs w:val="24"/>
              </w:rPr>
              <w:t>序号</w:t>
            </w:r>
          </w:p>
        </w:tc>
        <w:tc>
          <w:tcPr>
            <w:tcW w:w="887" w:type="dxa"/>
          </w:tcPr>
          <w:p w14:paraId="6239DE3B">
            <w:pPr>
              <w:pStyle w:val="2"/>
              <w:rPr>
                <w:rFonts w:hint="eastAsia" w:ascii="宋体" w:hAnsi="宋体" w:cs="宋体" w:eastAsiaTheme="minorEastAsia"/>
                <w:szCs w:val="24"/>
              </w:rPr>
            </w:pPr>
            <w:r>
              <w:rPr>
                <w:rFonts w:hint="eastAsia" w:ascii="宋体" w:hAnsi="宋体" w:cs="宋体" w:eastAsiaTheme="minorEastAsia"/>
                <w:szCs w:val="24"/>
              </w:rPr>
              <w:t>姓名</w:t>
            </w:r>
          </w:p>
        </w:tc>
        <w:tc>
          <w:tcPr>
            <w:tcW w:w="3250" w:type="dxa"/>
          </w:tcPr>
          <w:p w14:paraId="0CAB7730">
            <w:pPr>
              <w:pStyle w:val="2"/>
              <w:rPr>
                <w:rFonts w:hint="eastAsia" w:ascii="宋体" w:hAnsi="宋体" w:cs="宋体" w:eastAsiaTheme="minorEastAsia"/>
                <w:szCs w:val="24"/>
              </w:rPr>
            </w:pPr>
            <w:r>
              <w:rPr>
                <w:rFonts w:hint="eastAsia" w:ascii="宋体" w:hAnsi="宋体" w:cs="宋体" w:eastAsiaTheme="minorEastAsia"/>
                <w:szCs w:val="24"/>
              </w:rPr>
              <w:t>单位</w:t>
            </w:r>
          </w:p>
        </w:tc>
        <w:tc>
          <w:tcPr>
            <w:tcW w:w="3788" w:type="dxa"/>
          </w:tcPr>
          <w:p w14:paraId="071403B3">
            <w:pPr>
              <w:pStyle w:val="2"/>
              <w:rPr>
                <w:rFonts w:hint="eastAsia" w:ascii="宋体" w:hAnsi="宋体" w:cs="宋体" w:eastAsiaTheme="minorEastAsia"/>
                <w:szCs w:val="24"/>
              </w:rPr>
            </w:pPr>
            <w:r>
              <w:rPr>
                <w:rFonts w:hint="eastAsia" w:ascii="宋体" w:hAnsi="宋体" w:cs="宋体" w:eastAsiaTheme="minorEastAsia"/>
                <w:szCs w:val="24"/>
              </w:rPr>
              <w:t>工作分工</w:t>
            </w:r>
          </w:p>
        </w:tc>
      </w:tr>
      <w:tr w14:paraId="7508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06768ED6">
            <w:pPr>
              <w:pStyle w:val="2"/>
              <w:numPr>
                <w:ilvl w:val="0"/>
                <w:numId w:val="1"/>
              </w:numPr>
              <w:rPr>
                <w:rFonts w:hint="eastAsia" w:hAnsi="黑体" w:cs="黑体"/>
                <w:szCs w:val="21"/>
              </w:rPr>
            </w:pPr>
          </w:p>
        </w:tc>
        <w:tc>
          <w:tcPr>
            <w:tcW w:w="887" w:type="dxa"/>
          </w:tcPr>
          <w:p w14:paraId="56F957F1">
            <w:pPr>
              <w:pStyle w:val="2"/>
              <w:rPr>
                <w:rFonts w:hint="eastAsia" w:ascii="宋体" w:hAnsi="宋体" w:cs="宋体" w:eastAsiaTheme="minorEastAsia"/>
                <w:szCs w:val="24"/>
              </w:rPr>
            </w:pPr>
            <w:r>
              <w:rPr>
                <w:rFonts w:hint="eastAsia" w:ascii="宋体" w:hAnsi="宋体" w:cs="宋体" w:eastAsiaTheme="minorEastAsia"/>
                <w:szCs w:val="24"/>
              </w:rPr>
              <w:t>彭作华</w:t>
            </w:r>
          </w:p>
        </w:tc>
        <w:tc>
          <w:tcPr>
            <w:tcW w:w="3250" w:type="dxa"/>
          </w:tcPr>
          <w:p w14:paraId="79BF2328">
            <w:pPr>
              <w:pStyle w:val="2"/>
              <w:rPr>
                <w:rFonts w:hint="eastAsia" w:ascii="宋体" w:hAnsi="宋体" w:cs="宋体" w:eastAsiaTheme="minorEastAsia"/>
                <w:szCs w:val="24"/>
              </w:rPr>
            </w:pPr>
            <w:r>
              <w:rPr>
                <w:rFonts w:hint="eastAsia" w:ascii="宋体" w:hAnsi="宋体" w:cs="宋体" w:eastAsiaTheme="minorEastAsia"/>
                <w:szCs w:val="24"/>
              </w:rPr>
              <w:t>山东宏源铜业有限公司</w:t>
            </w:r>
          </w:p>
        </w:tc>
        <w:tc>
          <w:tcPr>
            <w:tcW w:w="3788" w:type="dxa"/>
            <w:vAlign w:val="center"/>
          </w:tcPr>
          <w:p w14:paraId="54F0A264">
            <w:pPr>
              <w:pStyle w:val="2"/>
              <w:rPr>
                <w:rFonts w:hint="eastAsia" w:ascii="宋体" w:hAnsi="宋体" w:cs="宋体" w:eastAsiaTheme="minorEastAsia"/>
                <w:szCs w:val="24"/>
              </w:rPr>
            </w:pPr>
            <w:r>
              <w:rPr>
                <w:rFonts w:hint="eastAsia" w:ascii="宋体" w:hAnsi="宋体" w:cs="宋体" w:eastAsiaTheme="minorEastAsia"/>
                <w:szCs w:val="24"/>
              </w:rPr>
              <w:t>标准执笔人；负责标准编制过程中各方案的编制，负责各种文件的编制。</w:t>
            </w:r>
            <w:r>
              <w:rPr>
                <w:rFonts w:ascii="宋体" w:hAnsi="宋体" w:cs="宋体" w:eastAsiaTheme="minorEastAsia"/>
                <w:szCs w:val="24"/>
              </w:rPr>
              <w:t xml:space="preserve"> </w:t>
            </w:r>
          </w:p>
        </w:tc>
      </w:tr>
      <w:tr w14:paraId="5E59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03233A5A">
            <w:pPr>
              <w:pStyle w:val="2"/>
              <w:numPr>
                <w:ilvl w:val="0"/>
                <w:numId w:val="1"/>
              </w:numPr>
              <w:rPr>
                <w:rFonts w:hint="eastAsia" w:hAnsi="黑体" w:cs="黑体"/>
                <w:szCs w:val="21"/>
              </w:rPr>
            </w:pPr>
          </w:p>
        </w:tc>
        <w:tc>
          <w:tcPr>
            <w:tcW w:w="887" w:type="dxa"/>
          </w:tcPr>
          <w:p w14:paraId="4C56A2FB">
            <w:pPr>
              <w:pStyle w:val="2"/>
              <w:rPr>
                <w:rFonts w:hint="eastAsia" w:ascii="宋体" w:hAnsi="宋体" w:cs="宋体" w:eastAsiaTheme="minorEastAsia"/>
                <w:szCs w:val="24"/>
              </w:rPr>
            </w:pPr>
            <w:r>
              <w:rPr>
                <w:rFonts w:hint="eastAsia" w:ascii="宋体" w:hAnsi="宋体" w:cs="宋体" w:eastAsiaTheme="minorEastAsia"/>
                <w:szCs w:val="24"/>
              </w:rPr>
              <w:t>史鹏飞于连生</w:t>
            </w:r>
          </w:p>
        </w:tc>
        <w:tc>
          <w:tcPr>
            <w:tcW w:w="3250" w:type="dxa"/>
          </w:tcPr>
          <w:p w14:paraId="7EABAC8C">
            <w:pPr>
              <w:pStyle w:val="2"/>
              <w:rPr>
                <w:rFonts w:hint="eastAsia" w:ascii="宋体" w:hAnsi="宋体" w:cs="宋体" w:eastAsiaTheme="minorEastAsia"/>
                <w:szCs w:val="24"/>
              </w:rPr>
            </w:pPr>
            <w:r>
              <w:rPr>
                <w:rFonts w:hint="eastAsia" w:ascii="宋体" w:hAnsi="宋体" w:cs="宋体" w:eastAsiaTheme="minorEastAsia"/>
                <w:szCs w:val="24"/>
              </w:rPr>
              <w:t>山东宏源铜业有限公司</w:t>
            </w:r>
          </w:p>
        </w:tc>
        <w:tc>
          <w:tcPr>
            <w:tcW w:w="3788" w:type="dxa"/>
            <w:vAlign w:val="center"/>
          </w:tcPr>
          <w:p w14:paraId="45457549">
            <w:pPr>
              <w:pStyle w:val="2"/>
              <w:rPr>
                <w:rFonts w:hint="eastAsia" w:ascii="宋体" w:hAnsi="宋体" w:cs="宋体" w:eastAsiaTheme="minorEastAsia"/>
                <w:szCs w:val="24"/>
              </w:rPr>
            </w:pPr>
            <w:r>
              <w:rPr>
                <w:rFonts w:hint="eastAsia" w:ascii="宋体" w:hAnsi="宋体" w:cs="宋体" w:eastAsiaTheme="minorEastAsia"/>
                <w:szCs w:val="24"/>
              </w:rPr>
              <w:t>负责产品数据归集和验证，参与标准指标的讨论与确定。</w:t>
            </w:r>
          </w:p>
        </w:tc>
      </w:tr>
      <w:tr w14:paraId="23CF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486E6F00">
            <w:pPr>
              <w:pStyle w:val="2"/>
              <w:numPr>
                <w:ilvl w:val="0"/>
                <w:numId w:val="1"/>
              </w:numPr>
              <w:rPr>
                <w:rFonts w:hint="eastAsia" w:hAnsi="黑体" w:cs="黑体"/>
                <w:szCs w:val="21"/>
              </w:rPr>
            </w:pPr>
          </w:p>
        </w:tc>
        <w:tc>
          <w:tcPr>
            <w:tcW w:w="887" w:type="dxa"/>
          </w:tcPr>
          <w:p w14:paraId="5403E37F">
            <w:pPr>
              <w:pStyle w:val="2"/>
              <w:rPr>
                <w:rFonts w:hint="eastAsia" w:ascii="宋体" w:hAnsi="宋体" w:cs="宋体" w:eastAsiaTheme="minorEastAsia"/>
                <w:szCs w:val="24"/>
              </w:rPr>
            </w:pPr>
            <w:r>
              <w:rPr>
                <w:rFonts w:hint="eastAsia" w:ascii="宋体" w:hAnsi="宋体" w:cs="宋体" w:eastAsiaTheme="minorEastAsia"/>
                <w:szCs w:val="24"/>
              </w:rPr>
              <w:t>徐继玲薛方忠</w:t>
            </w:r>
          </w:p>
        </w:tc>
        <w:tc>
          <w:tcPr>
            <w:tcW w:w="3250" w:type="dxa"/>
          </w:tcPr>
          <w:p w14:paraId="2F0FCC60">
            <w:pPr>
              <w:pStyle w:val="2"/>
              <w:rPr>
                <w:rFonts w:hint="eastAsia" w:ascii="宋体" w:hAnsi="宋体" w:cs="宋体" w:eastAsiaTheme="minorEastAsia"/>
                <w:szCs w:val="24"/>
              </w:rPr>
            </w:pPr>
            <w:r>
              <w:rPr>
                <w:rFonts w:hint="eastAsia" w:ascii="宋体" w:hAnsi="宋体" w:cs="宋体" w:eastAsiaTheme="minorEastAsia"/>
                <w:szCs w:val="24"/>
              </w:rPr>
              <w:t>山东华源铜业有限公司</w:t>
            </w:r>
          </w:p>
        </w:tc>
        <w:tc>
          <w:tcPr>
            <w:tcW w:w="3788" w:type="dxa"/>
            <w:vAlign w:val="center"/>
          </w:tcPr>
          <w:p w14:paraId="0FCAA939">
            <w:pPr>
              <w:pStyle w:val="2"/>
              <w:rPr>
                <w:rFonts w:hint="eastAsia" w:ascii="宋体" w:hAnsi="宋体" w:cs="宋体" w:eastAsiaTheme="minorEastAsia"/>
                <w:szCs w:val="24"/>
              </w:rPr>
            </w:pPr>
            <w:r>
              <w:rPr>
                <w:rFonts w:hint="eastAsia" w:ascii="宋体" w:hAnsi="宋体" w:cs="宋体" w:eastAsiaTheme="minorEastAsia"/>
                <w:szCs w:val="24"/>
              </w:rPr>
              <w:t>负责产品数据归集和验证，参与标准指标的讨论与确定。</w:t>
            </w:r>
          </w:p>
        </w:tc>
      </w:tr>
      <w:tr w14:paraId="6974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3B2BBEB6">
            <w:pPr>
              <w:pStyle w:val="2"/>
              <w:numPr>
                <w:ilvl w:val="0"/>
                <w:numId w:val="1"/>
              </w:numPr>
              <w:rPr>
                <w:rFonts w:hint="eastAsia" w:hAnsi="黑体" w:cs="黑体"/>
                <w:szCs w:val="21"/>
              </w:rPr>
            </w:pPr>
          </w:p>
        </w:tc>
        <w:tc>
          <w:tcPr>
            <w:tcW w:w="887" w:type="dxa"/>
          </w:tcPr>
          <w:p w14:paraId="6CC45A6F">
            <w:pPr>
              <w:pStyle w:val="2"/>
              <w:rPr>
                <w:rFonts w:hint="eastAsia" w:ascii="宋体" w:hAnsi="宋体" w:cs="宋体" w:eastAsiaTheme="minorEastAsia"/>
                <w:szCs w:val="24"/>
              </w:rPr>
            </w:pPr>
            <w:r>
              <w:rPr>
                <w:rFonts w:hint="eastAsia" w:ascii="宋体" w:hAnsi="宋体" w:cs="宋体" w:eastAsiaTheme="minorEastAsia"/>
                <w:szCs w:val="24"/>
              </w:rPr>
              <w:t>冯立铭陈江华</w:t>
            </w:r>
          </w:p>
        </w:tc>
        <w:tc>
          <w:tcPr>
            <w:tcW w:w="3250" w:type="dxa"/>
          </w:tcPr>
          <w:p w14:paraId="016E56D9">
            <w:pPr>
              <w:pStyle w:val="2"/>
              <w:rPr>
                <w:rFonts w:hint="eastAsia" w:ascii="宋体" w:hAnsi="宋体" w:cs="宋体" w:eastAsiaTheme="minorEastAsia"/>
                <w:szCs w:val="24"/>
              </w:rPr>
            </w:pPr>
            <w:r>
              <w:rPr>
                <w:rFonts w:hint="eastAsia" w:ascii="宋体" w:hAnsi="宋体" w:cs="宋体" w:eastAsiaTheme="minorEastAsia"/>
                <w:szCs w:val="24"/>
              </w:rPr>
              <w:t>湖北精益高精铜板带有限公司</w:t>
            </w:r>
          </w:p>
        </w:tc>
        <w:tc>
          <w:tcPr>
            <w:tcW w:w="3788" w:type="dxa"/>
            <w:vAlign w:val="center"/>
          </w:tcPr>
          <w:p w14:paraId="1B19CC8F">
            <w:pPr>
              <w:pStyle w:val="2"/>
              <w:rPr>
                <w:rFonts w:hint="eastAsia" w:ascii="宋体" w:hAnsi="宋体" w:cs="宋体" w:eastAsiaTheme="minorEastAsia"/>
                <w:szCs w:val="24"/>
              </w:rPr>
            </w:pPr>
            <w:r>
              <w:rPr>
                <w:rFonts w:hint="eastAsia" w:ascii="宋体" w:hAnsi="宋体" w:cs="宋体" w:eastAsiaTheme="minorEastAsia"/>
                <w:szCs w:val="24"/>
              </w:rPr>
              <w:t>负责产品数据归集和验证，参与标准指标的讨论与确定。</w:t>
            </w:r>
          </w:p>
        </w:tc>
      </w:tr>
      <w:tr w14:paraId="7D5A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6A43E66B">
            <w:pPr>
              <w:pStyle w:val="2"/>
              <w:numPr>
                <w:ilvl w:val="0"/>
                <w:numId w:val="1"/>
              </w:numPr>
              <w:rPr>
                <w:rFonts w:hint="eastAsia" w:hAnsi="黑体" w:cs="黑体"/>
                <w:szCs w:val="21"/>
              </w:rPr>
            </w:pPr>
          </w:p>
        </w:tc>
        <w:tc>
          <w:tcPr>
            <w:tcW w:w="887" w:type="dxa"/>
          </w:tcPr>
          <w:p w14:paraId="1D7D5812">
            <w:pPr>
              <w:pStyle w:val="2"/>
              <w:rPr>
                <w:rFonts w:hint="eastAsia" w:ascii="宋体" w:hAnsi="宋体" w:cs="宋体" w:eastAsiaTheme="minorEastAsia"/>
                <w:szCs w:val="24"/>
              </w:rPr>
            </w:pPr>
            <w:r>
              <w:rPr>
                <w:rFonts w:hint="eastAsia" w:ascii="宋体" w:hAnsi="宋体" w:cs="宋体" w:eastAsiaTheme="minorEastAsia"/>
                <w:szCs w:val="24"/>
              </w:rPr>
              <w:t>王亚琴杨世豪</w:t>
            </w:r>
          </w:p>
        </w:tc>
        <w:tc>
          <w:tcPr>
            <w:tcW w:w="3250" w:type="dxa"/>
          </w:tcPr>
          <w:p w14:paraId="7AF6C72D">
            <w:pPr>
              <w:pStyle w:val="2"/>
              <w:rPr>
                <w:rFonts w:hint="eastAsia" w:ascii="宋体" w:hAnsi="宋体" w:cs="宋体" w:eastAsiaTheme="minorEastAsia"/>
                <w:szCs w:val="24"/>
              </w:rPr>
            </w:pPr>
            <w:r>
              <w:rPr>
                <w:rFonts w:hint="eastAsia" w:ascii="宋体" w:hAnsi="宋体" w:cs="宋体" w:eastAsiaTheme="minorEastAsia"/>
                <w:szCs w:val="24"/>
              </w:rPr>
              <w:t>安徽楚江高精铜带有限公司</w:t>
            </w:r>
          </w:p>
        </w:tc>
        <w:tc>
          <w:tcPr>
            <w:tcW w:w="3788" w:type="dxa"/>
            <w:vAlign w:val="center"/>
          </w:tcPr>
          <w:p w14:paraId="43B72A9A">
            <w:pPr>
              <w:pStyle w:val="2"/>
              <w:rPr>
                <w:rFonts w:hint="eastAsia" w:ascii="宋体" w:hAnsi="宋体" w:cs="宋体" w:eastAsiaTheme="minorEastAsia"/>
                <w:szCs w:val="24"/>
              </w:rPr>
            </w:pPr>
            <w:r>
              <w:rPr>
                <w:rFonts w:hint="eastAsia" w:ascii="宋体" w:hAnsi="宋体" w:cs="宋体" w:eastAsiaTheme="minorEastAsia"/>
                <w:szCs w:val="24"/>
              </w:rPr>
              <w:t>负责产品数据归集和验证，参与标准指标的讨论与确定。</w:t>
            </w:r>
          </w:p>
        </w:tc>
      </w:tr>
      <w:tr w14:paraId="0677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2C502BD3">
            <w:pPr>
              <w:pStyle w:val="2"/>
              <w:numPr>
                <w:ilvl w:val="0"/>
                <w:numId w:val="1"/>
              </w:numPr>
              <w:rPr>
                <w:rFonts w:hint="eastAsia" w:hAnsi="黑体" w:cs="黑体"/>
                <w:szCs w:val="21"/>
              </w:rPr>
            </w:pPr>
          </w:p>
        </w:tc>
        <w:tc>
          <w:tcPr>
            <w:tcW w:w="887" w:type="dxa"/>
          </w:tcPr>
          <w:p w14:paraId="400C6C15">
            <w:pPr>
              <w:pStyle w:val="2"/>
              <w:rPr>
                <w:rFonts w:ascii="宋体" w:hAnsi="宋体" w:cs="宋体" w:eastAsiaTheme="minorEastAsia"/>
                <w:szCs w:val="24"/>
              </w:rPr>
            </w:pPr>
            <w:r>
              <w:rPr>
                <w:rFonts w:hint="eastAsia" w:ascii="宋体" w:hAnsi="宋体" w:cs="宋体" w:eastAsiaTheme="minorEastAsia"/>
                <w:szCs w:val="24"/>
              </w:rPr>
              <w:t>马力</w:t>
            </w:r>
          </w:p>
          <w:p w14:paraId="6191515E">
            <w:pPr>
              <w:pStyle w:val="2"/>
              <w:rPr>
                <w:rFonts w:hint="eastAsia" w:ascii="宋体" w:hAnsi="宋体" w:cs="宋体" w:eastAsiaTheme="minorEastAsia"/>
                <w:szCs w:val="24"/>
              </w:rPr>
            </w:pPr>
            <w:r>
              <w:rPr>
                <w:rFonts w:hint="eastAsia" w:ascii="宋体" w:hAnsi="宋体" w:cs="宋体" w:eastAsiaTheme="minorEastAsia"/>
                <w:szCs w:val="24"/>
              </w:rPr>
              <w:t>赵敏良</w:t>
            </w:r>
          </w:p>
        </w:tc>
        <w:tc>
          <w:tcPr>
            <w:tcW w:w="3250" w:type="dxa"/>
          </w:tcPr>
          <w:p w14:paraId="4B8E7E52">
            <w:pPr>
              <w:pStyle w:val="2"/>
              <w:rPr>
                <w:rFonts w:hint="eastAsia" w:ascii="宋体" w:hAnsi="宋体" w:cs="宋体" w:eastAsiaTheme="minorEastAsia"/>
                <w:szCs w:val="24"/>
              </w:rPr>
            </w:pPr>
            <w:r>
              <w:rPr>
                <w:rFonts w:hint="eastAsia" w:ascii="宋体" w:hAnsi="宋体" w:cs="宋体" w:eastAsiaTheme="minorEastAsia"/>
                <w:szCs w:val="24"/>
              </w:rPr>
              <w:t>上海五星铜业股份有限公司</w:t>
            </w:r>
          </w:p>
        </w:tc>
        <w:tc>
          <w:tcPr>
            <w:tcW w:w="3788" w:type="dxa"/>
            <w:vAlign w:val="center"/>
          </w:tcPr>
          <w:p w14:paraId="7CDA5F18">
            <w:pPr>
              <w:pStyle w:val="2"/>
              <w:rPr>
                <w:rFonts w:hint="eastAsia" w:ascii="宋体" w:hAnsi="宋体" w:cs="宋体" w:eastAsiaTheme="minorEastAsia"/>
                <w:szCs w:val="24"/>
              </w:rPr>
            </w:pPr>
            <w:r>
              <w:rPr>
                <w:rFonts w:hint="eastAsia" w:ascii="宋体" w:hAnsi="宋体" w:cs="宋体" w:eastAsiaTheme="minorEastAsia"/>
                <w:szCs w:val="24"/>
              </w:rPr>
              <w:t>负责产品数据归集和验证，参与标准指标的讨论与确定。</w:t>
            </w:r>
          </w:p>
        </w:tc>
      </w:tr>
    </w:tbl>
    <w:p w14:paraId="6656F860">
      <w:pPr>
        <w:pStyle w:val="29"/>
        <w:spacing w:beforeLines="0" w:afterLines="0" w:line="440" w:lineRule="exact"/>
        <w:outlineLvl w:val="9"/>
        <w:rPr>
          <w:rFonts w:hint="eastAsia" w:hAnsi="黑体" w:cs="黑体"/>
          <w:szCs w:val="21"/>
        </w:rPr>
      </w:pPr>
      <w:r>
        <w:rPr>
          <w:rFonts w:hint="eastAsia" w:hAnsi="黑体" w:cs="黑体"/>
          <w:szCs w:val="21"/>
        </w:rPr>
        <w:t>1.4 主要工作过程</w:t>
      </w:r>
    </w:p>
    <w:p w14:paraId="71E1FD77">
      <w:pPr>
        <w:rPr>
          <w:rFonts w:hint="eastAsia" w:ascii="黑体" w:hAnsi="黑体" w:eastAsia="黑体" w:cs="黑体"/>
          <w:kern w:val="0"/>
          <w:szCs w:val="21"/>
        </w:rPr>
      </w:pPr>
      <w:r>
        <w:rPr>
          <w:rFonts w:hint="eastAsia" w:ascii="黑体" w:hAnsi="黑体" w:eastAsia="黑体" w:cs="黑体"/>
          <w:kern w:val="0"/>
          <w:szCs w:val="21"/>
        </w:rPr>
        <w:t>1.4.1预研阶段</w:t>
      </w:r>
    </w:p>
    <w:p w14:paraId="172BF347">
      <w:pPr>
        <w:ind w:firstLine="420" w:firstLineChars="200"/>
        <w:rPr>
          <w:rFonts w:hAnsi="黑体" w:cs="黑体"/>
          <w:szCs w:val="21"/>
        </w:rPr>
      </w:pPr>
      <w:r>
        <w:rPr>
          <w:rFonts w:hint="eastAsia" w:hAnsi="黑体" w:cs="黑体"/>
          <w:szCs w:val="21"/>
        </w:rPr>
        <w:t>调研与试验工作简介：</w:t>
      </w:r>
    </w:p>
    <w:p w14:paraId="33D644A9">
      <w:pPr>
        <w:pStyle w:val="2"/>
        <w:spacing w:after="0"/>
        <w:ind w:firstLine="420" w:firstLineChars="200"/>
        <w:rPr>
          <w:rFonts w:hint="eastAsia" w:hAnsi="黑体" w:cs="黑体" w:eastAsiaTheme="minorEastAsia"/>
          <w:szCs w:val="21"/>
        </w:rPr>
      </w:pPr>
      <w:r>
        <w:rPr>
          <w:rFonts w:hAnsi="黑体" w:cs="黑体" w:eastAsiaTheme="minorEastAsia"/>
          <w:szCs w:val="21"/>
        </w:rPr>
        <w:t>为做好 GB/T 11087《散热器冷却管专用黄铜带》标准修订工作，确保标准技术内容贴合行业生产实际、满足市场应用需求，编制组率先开展了全面且深入的调研与试验预研工作。调研阶段，编制组依托山东宏源铜业有限公司、山东华源铜业有限公司、湖北精益高精铜板带有限公司、安徽楚江高精铜带有限公司、上海五星铜业股份有限公司等国内散热器冷却管专用黄铜带主要研发、生产、应用单位，覆盖山东、湖北、安徽、上海等黄铜带材重点生产区域，涵盖高精度铜带研发制造、下游散热器加工、汽车与工程机械配套等全产业链主体。编制组通过实地走访、技术座谈、数据收集、市场分析等方式，全面调研了国内散热器冷却管专用黄铜带的生产技术水平、装备能力与产品质量现状，重点掌握了主流牌号的应用占比、生产工艺、尺寸规格需求及高频焊接、咬口焊接等不同焊接工艺对带材的性能要求，梳理了汽车、发电机组、农业机械、工程机械等下游领域对轻量化、薄型化、高尺寸精度、耐腐蚀黄铜带的使用要求，对比分析了现行 GB/T 11087-2012 标准在牌号、厚度范围、尺寸偏差、卷重等方面与市场需求不匹配的问题，明确了淘汰 H68、HAs68-0.04 等落后牌号、新增 H62、H65、H66 适用牌号、扩宽厚度规格至 0.08mm～0.46mm、加严尺寸公差、增加卷重要求等修订方向。试验验证方面，编制组各成员单位结合自身生产与检测条件，对不同牌号、不同状态黄铜带材的厚度、宽度、侧边弯曲度、单位宽度卷重、抗拉强度、断后伸长率、维氏硬度等关键指标开展了大批量实测验证，累计完成数百组样品数据统计与合格率分析，系统验证了技术指标的合理性、稳定性与可实现性，同步对比分析了美国 ASTM B569-2024 等国外先进标准，形成了完整的试验数据支撑。本次调研与试验工作全面摸清了国内散热器冷却管专用黄铜带产业技术现状与市场需求，明确了标准修订的核心内容与关键指标，为后续标准文本起草、技术条款确定及预审稿编制奠定了坚实的实践与数据基础。</w:t>
      </w:r>
    </w:p>
    <w:p w14:paraId="6F6A1AFA">
      <w:pPr>
        <w:rPr>
          <w:rFonts w:hint="eastAsia" w:ascii="黑体" w:hAnsi="黑体" w:eastAsia="黑体" w:cs="黑体"/>
          <w:kern w:val="0"/>
          <w:szCs w:val="21"/>
        </w:rPr>
      </w:pPr>
      <w:r>
        <w:rPr>
          <w:rFonts w:hint="eastAsia" w:ascii="黑体" w:hAnsi="黑体" w:eastAsia="黑体" w:cs="黑体"/>
          <w:kern w:val="0"/>
          <w:szCs w:val="21"/>
        </w:rPr>
        <w:t>1.4.2标准立项</w:t>
      </w:r>
    </w:p>
    <w:p w14:paraId="415E78CC">
      <w:pPr>
        <w:pStyle w:val="2"/>
        <w:spacing w:after="0"/>
        <w:ind w:firstLine="420" w:firstLineChars="200"/>
        <w:rPr>
          <w:rFonts w:hint="eastAsia" w:hAnsi="黑体" w:cs="黑体" w:eastAsiaTheme="minorEastAsia"/>
          <w:szCs w:val="21"/>
        </w:rPr>
      </w:pPr>
      <w:r>
        <w:rPr>
          <w:rFonts w:hint="eastAsia" w:hAnsi="黑体" w:cs="黑体" w:eastAsiaTheme="minorEastAsia"/>
          <w:szCs w:val="21"/>
        </w:rPr>
        <w:t xml:space="preserve">2024年4月25日长沙标准会议上，由山东宏源铜业有限公司向全国有色标准化技术委员会重金属标委会全体委员，提交了《散热器冷却管专用黄铜带》标准修订项目建议书、草案及立项报告等申请资料，提交全体委员论证同意立项。下达时间为2025年8月20日，项目编号 </w:t>
      </w:r>
      <w:r>
        <w:rPr>
          <w:rFonts w:hAnsi="黑体" w:cs="黑体" w:eastAsiaTheme="minorEastAsia"/>
          <w:szCs w:val="21"/>
        </w:rPr>
        <w:t>国标委发[2024]43号</w:t>
      </w:r>
      <w:r>
        <w:rPr>
          <w:rFonts w:hint="eastAsia" w:hAnsi="黑体" w:cs="黑体" w:eastAsiaTheme="minorEastAsia"/>
          <w:szCs w:val="21"/>
        </w:rPr>
        <w:t>20253643-T-610。本次是第一次工作会议。</w:t>
      </w:r>
    </w:p>
    <w:p w14:paraId="1AA890DC">
      <w:pPr>
        <w:pStyle w:val="2"/>
        <w:rPr>
          <w:rFonts w:hint="eastAsia" w:ascii="黑体" w:hAnsi="黑体" w:eastAsia="黑体" w:cs="黑体"/>
          <w:kern w:val="0"/>
          <w:szCs w:val="21"/>
        </w:rPr>
      </w:pPr>
      <w:r>
        <w:rPr>
          <w:rFonts w:hint="eastAsia" w:ascii="黑体" w:hAnsi="黑体" w:eastAsia="黑体" w:cs="黑体"/>
          <w:kern w:val="0"/>
          <w:szCs w:val="21"/>
        </w:rPr>
        <w:t>1.4.3起草阶段</w:t>
      </w:r>
    </w:p>
    <w:p w14:paraId="61D971DE">
      <w:pPr>
        <w:pStyle w:val="2"/>
        <w:spacing w:after="0"/>
        <w:ind w:firstLine="420" w:firstLineChars="200"/>
        <w:rPr>
          <w:rFonts w:hint="eastAsia" w:hAnsi="黑体" w:cs="黑体" w:eastAsiaTheme="minorEastAsia"/>
          <w:szCs w:val="21"/>
        </w:rPr>
      </w:pPr>
      <w:r>
        <w:rPr>
          <w:rFonts w:hint="eastAsia" w:hAnsi="黑体" w:cs="黑体" w:eastAsiaTheme="minorEastAsia"/>
          <w:szCs w:val="21"/>
        </w:rPr>
        <w:t>2025年9月24日在陕西省西安召开本标准第一次工作会议，与会专家40余人，对本标准征求意见1稿进行了讨论，并提出相关意见：①对于主要技术变化中的“增加了H65和H62的室温力学性能，删除了H68和HAs68-0.04的室温力学性能”需要在编制说明里说明原因；②在规范性引用文件中的国家标准格式进行调整，标准名称进一步确认和修改；③表1带材的牌号、状态和规格中的小数点保留位数要前后一致；④产品标记中的“标准编号”修改为“文件编号”；⑤4.2产品标记的示例中“带”修改为“带材”，并且再增加一项高精级的示例；⑥表2带材的厚度、宽度及允许公差中的小数点保留位数要前后一致；⑦5.4中5.4.1和5.4.2的表述进行修改；⑧6.2外形尺寸检测无法全部按GB/T 26303.3的规定进行，对于单位宽度质量的检测要另行表述。会议结束后，标准编制小组于2025年10月至2026年3月，进一步对行业情况进行调研，结合第一次工作会议专家意见，修改标准文本形成本次会议所用的征求意见2稿。</w:t>
      </w:r>
    </w:p>
    <w:p w14:paraId="76E2D1DB">
      <w:pPr>
        <w:pStyle w:val="20"/>
        <w:spacing w:before="0" w:beforeAutospacing="0" w:after="0" w:afterAutospacing="0" w:line="440" w:lineRule="exact"/>
        <w:jc w:val="both"/>
        <w:rPr>
          <w:rFonts w:hint="eastAsia" w:ascii="黑体" w:eastAsia="黑体" w:cs="Arial"/>
          <w:sz w:val="21"/>
          <w:szCs w:val="21"/>
        </w:rPr>
      </w:pPr>
      <w:r>
        <w:rPr>
          <w:rFonts w:hint="eastAsia" w:ascii="黑体" w:eastAsia="黑体" w:cs="Arial"/>
          <w:sz w:val="21"/>
          <w:szCs w:val="21"/>
        </w:rPr>
        <w:t>二、编制原则、主要内容及其确定依据、</w:t>
      </w:r>
      <w:r>
        <w:rPr>
          <w:rFonts w:hint="eastAsia" w:ascii="黑体" w:eastAsia="黑体" w:cs="Arial"/>
          <w:color w:val="0000FF"/>
          <w:sz w:val="21"/>
          <w:szCs w:val="21"/>
        </w:rPr>
        <w:t>修订前后技术内容的对比（修订时有）</w:t>
      </w:r>
    </w:p>
    <w:p w14:paraId="677447D3">
      <w:pPr>
        <w:pStyle w:val="20"/>
        <w:spacing w:before="0" w:beforeAutospacing="0" w:after="0" w:afterAutospacing="0" w:line="440" w:lineRule="exact"/>
        <w:jc w:val="both"/>
        <w:rPr>
          <w:rFonts w:hint="eastAsia" w:ascii="黑体" w:eastAsia="黑体" w:cs="Arial"/>
          <w:sz w:val="21"/>
          <w:szCs w:val="21"/>
        </w:rPr>
      </w:pPr>
      <w:bookmarkStart w:id="3" w:name="OLE_LINK7"/>
      <w:r>
        <w:rPr>
          <w:rFonts w:hint="eastAsia" w:ascii="黑体" w:eastAsia="黑体" w:cs="Arial"/>
          <w:sz w:val="21"/>
          <w:szCs w:val="21"/>
        </w:rPr>
        <w:t>1、编制原则</w:t>
      </w:r>
    </w:p>
    <w:bookmarkEnd w:id="3"/>
    <w:p w14:paraId="1A47D7E9">
      <w:pPr>
        <w:pStyle w:val="13"/>
        <w:spacing w:line="240" w:lineRule="auto"/>
        <w:ind w:firstLine="420" w:firstLineChars="200"/>
        <w:rPr>
          <w:rFonts w:hint="eastAsia" w:hAnsi="黑体" w:cs="黑体" w:asciiTheme="minorHAnsi" w:eastAsiaTheme="minorEastAsia"/>
          <w:kern w:val="2"/>
          <w:sz w:val="21"/>
        </w:rPr>
      </w:pPr>
      <w:r>
        <w:rPr>
          <w:rFonts w:hint="eastAsia" w:hAnsi="黑体" w:cs="黑体" w:asciiTheme="minorHAnsi" w:eastAsiaTheme="minorEastAsia"/>
          <w:kern w:val="2"/>
          <w:sz w:val="21"/>
        </w:rPr>
        <w:t>本标准是在GB/T 11087-2012《散热器冷却管专用黄铜带》基础上，编制工作组收集了相关产品的生产检验数据、市场需求及客户要求等信息，根据国内的市场需求和生产能力进行的修订。标准的编制原则和编制依据如下：</w:t>
      </w:r>
    </w:p>
    <w:p w14:paraId="5132B320">
      <w:pPr>
        <w:ind w:firstLine="420" w:firstLineChars="200"/>
        <w:rPr>
          <w:rFonts w:hAnsi="黑体" w:cs="黑体"/>
          <w:szCs w:val="21"/>
        </w:rPr>
      </w:pPr>
      <w:bookmarkStart w:id="4" w:name="OLE_LINK12"/>
      <w:r>
        <w:rPr>
          <w:rFonts w:hint="eastAsia" w:hAnsi="黑体" w:cs="黑体"/>
          <w:szCs w:val="21"/>
        </w:rPr>
        <w:t>1）</w:t>
      </w:r>
      <w:bookmarkEnd w:id="4"/>
      <w:r>
        <w:rPr>
          <w:rFonts w:hint="eastAsia" w:hAnsi="黑体" w:cs="黑体"/>
          <w:szCs w:val="21"/>
        </w:rPr>
        <w:t>本标准按照</w:t>
      </w:r>
      <w:r>
        <w:rPr>
          <w:rFonts w:hAnsi="黑体" w:cs="黑体"/>
          <w:szCs w:val="21"/>
        </w:rPr>
        <w:t>GB/T1.1-20</w:t>
      </w:r>
      <w:r>
        <w:rPr>
          <w:rFonts w:hint="eastAsia" w:hAnsi="黑体" w:cs="黑体"/>
          <w:szCs w:val="21"/>
        </w:rPr>
        <w:t>20《标准化工作导则 第1部分：标准化文件的结构和起草规则》的规则进行起草，并符合</w:t>
      </w:r>
      <w:r>
        <w:rPr>
          <w:rFonts w:hAnsi="黑体" w:cs="黑体"/>
          <w:szCs w:val="21"/>
        </w:rPr>
        <w:t>TCS2009</w:t>
      </w:r>
      <w:r>
        <w:rPr>
          <w:rFonts w:hint="eastAsia" w:hAnsi="黑体" w:cs="黑体"/>
          <w:szCs w:val="21"/>
        </w:rPr>
        <w:t>《中国标准编写模板》国家标准的电子文本要求。</w:t>
      </w:r>
    </w:p>
    <w:p w14:paraId="210EB648">
      <w:pPr>
        <w:ind w:firstLine="420" w:firstLineChars="200"/>
        <w:rPr>
          <w:rFonts w:hAnsi="黑体" w:cs="黑体"/>
          <w:szCs w:val="21"/>
        </w:rPr>
      </w:pPr>
      <w:r>
        <w:rPr>
          <w:rFonts w:hint="eastAsia" w:hAnsi="黑体" w:cs="黑体"/>
          <w:szCs w:val="21"/>
        </w:rPr>
        <w:t>2）通过产品生产企业及应用市场进行全面调研，查阅国内外相关标准和国内外客户的相关技术要求，确立本标准的应用领域、产品分类、技术要求、试验方法和检验规则等主要内容；</w:t>
      </w:r>
    </w:p>
    <w:p w14:paraId="4C73B1F6">
      <w:pPr>
        <w:ind w:firstLine="420" w:firstLineChars="200"/>
        <w:rPr>
          <w:rFonts w:hAnsi="黑体" w:cs="黑体"/>
          <w:szCs w:val="21"/>
        </w:rPr>
      </w:pPr>
      <w:r>
        <w:rPr>
          <w:rFonts w:hint="eastAsia" w:hAnsi="黑体" w:cs="黑体"/>
          <w:szCs w:val="21"/>
        </w:rPr>
        <w:t>3）根据散热器冷却管专用黄铜带材应用领域的特点，力求做到标准的合理性与适用性；</w:t>
      </w:r>
    </w:p>
    <w:p w14:paraId="0D7F00FD">
      <w:pPr>
        <w:ind w:firstLine="420" w:firstLineChars="200"/>
        <w:rPr>
          <w:rFonts w:hAnsi="黑体" w:cs="黑体"/>
          <w:szCs w:val="21"/>
        </w:rPr>
      </w:pPr>
      <w:r>
        <w:rPr>
          <w:rFonts w:hint="eastAsia" w:hAnsi="黑体" w:cs="黑体"/>
          <w:szCs w:val="21"/>
        </w:rPr>
        <w:t>4）根据产品工艺的成熟与完善、技术发展水平及测试数据确定技术指标取值范围；</w:t>
      </w:r>
    </w:p>
    <w:p w14:paraId="5C559C7C">
      <w:pPr>
        <w:ind w:firstLine="420" w:firstLineChars="200"/>
        <w:rPr>
          <w:rFonts w:hAnsi="黑体" w:cs="黑体"/>
          <w:szCs w:val="21"/>
        </w:rPr>
      </w:pPr>
      <w:r>
        <w:rPr>
          <w:rFonts w:hint="eastAsia" w:hAnsi="黑体" w:cs="黑体"/>
          <w:szCs w:val="21"/>
        </w:rPr>
        <w:t>5）根据产品特性采用切实、可靠、方便、快捷的检验方法，确保标准涉及产品检验结果的准确性；</w:t>
      </w:r>
    </w:p>
    <w:p w14:paraId="5B613230">
      <w:pPr>
        <w:ind w:firstLine="420" w:firstLineChars="200"/>
        <w:rPr>
          <w:rFonts w:hint="eastAsia" w:hAnsi="黑体" w:cs="黑体"/>
          <w:szCs w:val="21"/>
        </w:rPr>
      </w:pPr>
      <w:r>
        <w:rPr>
          <w:rFonts w:hint="eastAsia" w:hAnsi="黑体" w:cs="黑体"/>
          <w:szCs w:val="21"/>
        </w:rPr>
        <w:t>6)标准由国内散热器冷却管专用黄铜带主要生产厂家联合制定，反映了国内生产企业的先进生产技术，产品质量接近国际领先水平，便于生产，易于应用和推广。</w:t>
      </w:r>
    </w:p>
    <w:p w14:paraId="4CBA8220">
      <w:pPr>
        <w:pStyle w:val="20"/>
        <w:spacing w:before="0" w:beforeAutospacing="0" w:after="0" w:afterAutospacing="0" w:line="440" w:lineRule="exact"/>
        <w:jc w:val="both"/>
        <w:rPr>
          <w:rFonts w:hint="eastAsia" w:ascii="黑体" w:eastAsia="黑体" w:cs="Arial"/>
          <w:sz w:val="21"/>
          <w:szCs w:val="21"/>
        </w:rPr>
      </w:pPr>
      <w:r>
        <w:rPr>
          <w:rFonts w:hint="eastAsia" w:ascii="黑体" w:eastAsia="黑体" w:cs="Arial"/>
          <w:sz w:val="21"/>
          <w:szCs w:val="21"/>
        </w:rPr>
        <w:t>2、标准主要技术内容的确定依据</w:t>
      </w:r>
    </w:p>
    <w:p w14:paraId="3FDE661A">
      <w:pPr>
        <w:ind w:firstLine="420" w:firstLineChars="200"/>
        <w:rPr>
          <w:rFonts w:hAnsi="黑体" w:cs="黑体"/>
          <w:szCs w:val="21"/>
        </w:rPr>
      </w:pPr>
      <w:r>
        <w:rPr>
          <w:rFonts w:hAnsi="黑体" w:cs="黑体"/>
          <w:szCs w:val="21"/>
        </w:rPr>
        <w:t>1) 范围的确定</w:t>
      </w:r>
    </w:p>
    <w:p w14:paraId="51FFC38B">
      <w:pPr>
        <w:ind w:firstLine="420" w:firstLineChars="200"/>
        <w:rPr>
          <w:rFonts w:hAnsi="黑体" w:cs="黑体"/>
          <w:szCs w:val="21"/>
        </w:rPr>
      </w:pPr>
      <w:r>
        <w:rPr>
          <w:rFonts w:hAnsi="黑体" w:cs="黑体"/>
          <w:szCs w:val="21"/>
        </w:rPr>
        <w:t>本标准修订明确了散热器冷却管专用黄铜带的适用边界，与 GB/T 2040、GB/T 2059 等通用铜及铜合金板带材标准形成差异化定位，避免内容重叠。结合行业轻量化、经济化发展趋势与下游实际应用场景，在原有汽车、农业机械、工程机械应用基础上，新增 “发电机组” 领域，覆盖当前主流使用场景；适用产品严格限定为散热器冷却管专用黄铜带，不扩展至其他换热器用带材，确保标准针对性与可操作性，符合汽车、工程机械、发电机组等行业对专用材料的精细化要求。</w:t>
      </w:r>
    </w:p>
    <w:p w14:paraId="5BFD8C01">
      <w:pPr>
        <w:ind w:firstLine="420" w:firstLineChars="200"/>
        <w:rPr>
          <w:rFonts w:hAnsi="黑体" w:cs="黑体"/>
          <w:szCs w:val="21"/>
        </w:rPr>
      </w:pPr>
      <w:r>
        <w:rPr>
          <w:rFonts w:hAnsi="黑体" w:cs="黑体"/>
          <w:szCs w:val="21"/>
        </w:rPr>
        <w:t>2) 产品的分类和标记</w:t>
      </w:r>
    </w:p>
    <w:p w14:paraId="28F0DA68">
      <w:pPr>
        <w:ind w:firstLine="420" w:firstLineChars="200"/>
        <w:rPr>
          <w:rFonts w:hAnsi="黑体" w:cs="黑体"/>
          <w:szCs w:val="21"/>
        </w:rPr>
      </w:pPr>
      <w:r>
        <w:rPr>
          <w:rFonts w:hAnsi="黑体" w:cs="黑体"/>
          <w:szCs w:val="21"/>
        </w:rPr>
        <w:t>a. 产品分类</w:t>
      </w:r>
    </w:p>
    <w:p w14:paraId="56FCD04B">
      <w:pPr>
        <w:ind w:firstLine="420" w:firstLineChars="200"/>
        <w:rPr>
          <w:rFonts w:hAnsi="黑体" w:cs="黑体"/>
          <w:szCs w:val="21"/>
        </w:rPr>
      </w:pPr>
      <w:r>
        <w:rPr>
          <w:rFonts w:hAnsi="黑体" w:cs="黑体"/>
          <w:szCs w:val="21"/>
        </w:rPr>
        <w:t>本标准按牌号—状态—规格分类，遵循铜及铜合金带材“成分—工艺—应用”的通用分类逻辑，便于生产组织、质量管控与下游选型。牌号：依据市场实际使用情况，删除长期停产、无市场需求的H68、HAs68-0.04，新增H66、H65、H62三个牌号，与 GB/T 5231《加工铜及铜合金化学成分和产品形状》保持一致，贴合高性价比、轻量化市场需求；状态：统一采用 H01（1/4 硬）、H02（1/2 硬）、H04（硬）三种状态，覆盖不同焊接工艺与成型性能要求；规格：结合咬口焊接、高频焊接两种工艺需求，将厚度范围由原0.10mm～0.20mm调整为0.08mm～0.46mm，宽度维持20mm～100mm，兼顾薄壁轻量化与厚壁高频焊需求，尺寸区间划分符合行业主流订货规格。</w:t>
      </w:r>
    </w:p>
    <w:p w14:paraId="3BCFBB77">
      <w:pPr>
        <w:ind w:firstLine="420" w:firstLineChars="200"/>
        <w:rPr>
          <w:rFonts w:hAnsi="黑体" w:cs="黑体"/>
          <w:szCs w:val="21"/>
        </w:rPr>
      </w:pPr>
      <w:r>
        <w:rPr>
          <w:rFonts w:hAnsi="黑体" w:cs="黑体"/>
          <w:szCs w:val="21"/>
        </w:rPr>
        <w:t>b. 产品标记</w:t>
      </w:r>
    </w:p>
    <w:p w14:paraId="2B57A57D">
      <w:pPr>
        <w:ind w:firstLine="420" w:firstLineChars="200"/>
        <w:rPr>
          <w:rFonts w:hAnsi="黑体" w:cs="黑体"/>
          <w:szCs w:val="21"/>
        </w:rPr>
      </w:pPr>
      <w:r>
        <w:rPr>
          <w:rFonts w:hAnsi="黑体" w:cs="黑体"/>
          <w:szCs w:val="21"/>
        </w:rPr>
        <w:t>按产品名称—标准编号—牌号—状态—规格顺序统一标记，符合 GB/T 1.1 编写规则与铜加工产品通用标识习惯，信息完整、可追溯，避免贸易、检验、使用环节标识混乱；同时按专家意见规范表述，将“带”修订为“带材”，并补充高精级标记示例，满足不同精度等级产品的区分需求。</w:t>
      </w:r>
    </w:p>
    <w:p w14:paraId="5C747D68">
      <w:pPr>
        <w:ind w:firstLine="420" w:firstLineChars="200"/>
        <w:rPr>
          <w:rFonts w:hAnsi="黑体" w:cs="黑体"/>
          <w:szCs w:val="21"/>
        </w:rPr>
      </w:pPr>
      <w:r>
        <w:rPr>
          <w:rFonts w:hAnsi="黑体" w:cs="黑体"/>
          <w:szCs w:val="21"/>
        </w:rPr>
        <w:t>3) 技术要求的确定</w:t>
      </w:r>
    </w:p>
    <w:p w14:paraId="7BFBE62E">
      <w:pPr>
        <w:ind w:firstLine="420" w:firstLineChars="200"/>
        <w:rPr>
          <w:rFonts w:hAnsi="黑体" w:cs="黑体"/>
          <w:szCs w:val="21"/>
        </w:rPr>
      </w:pPr>
      <w:r>
        <w:rPr>
          <w:rFonts w:hAnsi="黑体" w:cs="黑体"/>
          <w:szCs w:val="21"/>
        </w:rPr>
        <w:t>a. 化学成分</w:t>
      </w:r>
    </w:p>
    <w:p w14:paraId="09BA6607">
      <w:pPr>
        <w:ind w:firstLine="420" w:firstLineChars="200"/>
        <w:rPr>
          <w:rFonts w:hAnsi="黑体" w:cs="黑体"/>
          <w:szCs w:val="21"/>
        </w:rPr>
      </w:pPr>
      <w:r>
        <w:rPr>
          <w:rFonts w:hAnsi="黑体" w:cs="黑体"/>
          <w:szCs w:val="21"/>
        </w:rPr>
        <w:t>化学成分直接引用GB/T 5231中对应牌号的规定，H90、H85、H70、HAs68-0.05、H66、H65、H62等牌号成分范围与国家标准完全一致，确保成分合规、性能稳定，保证标准协调性。</w:t>
      </w:r>
    </w:p>
    <w:p w14:paraId="4EE8E2FF">
      <w:pPr>
        <w:ind w:firstLine="420" w:firstLineChars="200"/>
        <w:rPr>
          <w:rFonts w:hAnsi="黑体" w:cs="黑体"/>
          <w:szCs w:val="21"/>
        </w:rPr>
      </w:pPr>
      <w:r>
        <w:rPr>
          <w:rFonts w:hAnsi="黑体" w:cs="黑体"/>
          <w:szCs w:val="21"/>
        </w:rPr>
        <w:t>b. 外形尺寸及其允许偏差</w:t>
      </w:r>
    </w:p>
    <w:p w14:paraId="5E6D896F">
      <w:pPr>
        <w:ind w:firstLine="420" w:firstLineChars="200"/>
        <w:rPr>
          <w:rFonts w:hAnsi="黑体" w:cs="黑体"/>
          <w:szCs w:val="21"/>
        </w:rPr>
      </w:pPr>
      <w:r>
        <w:rPr>
          <w:rFonts w:hAnsi="黑体" w:cs="黑体"/>
          <w:szCs w:val="21"/>
        </w:rPr>
        <w:t>尺寸偏差是影响冷却管成型、焊接精度与散热器装配效果的核心指标。厚度偏差：结合行业</w:t>
      </w:r>
      <w:r>
        <w:rPr>
          <w:rFonts w:hint="eastAsia" w:hAnsi="黑体" w:cs="黑体"/>
          <w:szCs w:val="21"/>
        </w:rPr>
        <w:t>现行</w:t>
      </w:r>
      <w:r>
        <w:rPr>
          <w:rFonts w:hAnsi="黑体" w:cs="黑体"/>
          <w:szCs w:val="21"/>
        </w:rPr>
        <w:t>生产</w:t>
      </w:r>
      <w:r>
        <w:rPr>
          <w:rFonts w:hint="eastAsia" w:hAnsi="黑体" w:cs="黑体"/>
          <w:szCs w:val="21"/>
        </w:rPr>
        <w:t>技术</w:t>
      </w:r>
      <w:r>
        <w:rPr>
          <w:rFonts w:hAnsi="黑体" w:cs="黑体"/>
          <w:szCs w:val="21"/>
        </w:rPr>
        <w:t>能力，由原两段划分改为0.08～0.15mm、＞0.15～0.30mm、＞0.30～0.46mm三段划分，增设普通级与高精级，高精级公差控制更严（如 0.08～0.15mm 厚度 ±0.003mm），优于美国 ASTM B569-2024 标准，符合高端散热器需求；宽度偏差：20.00mm～100.00mm 宽度统一执行</w:t>
      </w:r>
      <w:r>
        <w:rPr>
          <w:rFonts w:hint="eastAsia" w:hAnsi="黑体" w:cs="黑体"/>
          <w:szCs w:val="21"/>
        </w:rPr>
        <w:t>“</w:t>
      </w:r>
      <w:r>
        <w:rPr>
          <w:rFonts w:hAnsi="黑体" w:cs="黑体"/>
          <w:szCs w:val="21"/>
        </w:rPr>
        <w:t>±0.05mm</w:t>
      </w:r>
      <w:r>
        <w:rPr>
          <w:rFonts w:hint="eastAsia" w:hAnsi="黑体" w:cs="黑体"/>
          <w:szCs w:val="21"/>
        </w:rPr>
        <w:t>”</w:t>
      </w:r>
      <w:r>
        <w:rPr>
          <w:rFonts w:hAnsi="黑体" w:cs="黑体"/>
          <w:szCs w:val="21"/>
        </w:rPr>
        <w:t>，经生产验证可稳定实现，满足精密成型要求；侧边弯曲度：新增不同标距长度的换算方法与公式，解决不同检测条件下结果一致性问题；单位宽度卷重：针对高频焊接大卷重、高效率生产需求，明确单位宽度卷重≥5.4kg/mm，匹配卷径≥950mm、内径 300mm 的使用要求。</w:t>
      </w:r>
    </w:p>
    <w:p w14:paraId="2B3E61FC">
      <w:pPr>
        <w:ind w:firstLine="420" w:firstLineChars="200"/>
        <w:rPr>
          <w:rFonts w:hAnsi="黑体" w:cs="黑体"/>
          <w:szCs w:val="21"/>
        </w:rPr>
      </w:pPr>
      <w:r>
        <w:rPr>
          <w:rFonts w:hAnsi="黑体" w:cs="黑体"/>
          <w:szCs w:val="21"/>
        </w:rPr>
        <w:t>c. 室温力学性能</w:t>
      </w:r>
    </w:p>
    <w:p w14:paraId="715B99E8">
      <w:pPr>
        <w:ind w:firstLine="420" w:firstLineChars="200"/>
        <w:rPr>
          <w:rFonts w:hAnsi="黑体" w:cs="黑体"/>
          <w:szCs w:val="21"/>
        </w:rPr>
      </w:pPr>
      <w:r>
        <w:rPr>
          <w:rFonts w:hAnsi="黑体" w:cs="黑体"/>
          <w:szCs w:val="21"/>
        </w:rPr>
        <w:t xml:space="preserve">力学性能是保证带材焊接、成型可靠性的关键指标。按牌号+状态分别设定抗拉强度、断后伸长率、维氏硬度，新增 H66、H65、H62全状态力学性能指标，删除 H68、HAs68-0.04 性能要求；指标依据大量生产实测数据确定，经统计验证各牌号各状态性能合格率均 </w:t>
      </w:r>
      <w:r>
        <w:rPr>
          <w:rFonts w:hint="eastAsia" w:hAnsi="黑体" w:cs="黑体"/>
          <w:szCs w:val="21"/>
        </w:rPr>
        <w:t>“</w:t>
      </w:r>
      <w:r>
        <w:rPr>
          <w:rFonts w:hAnsi="黑体" w:cs="黑体"/>
          <w:szCs w:val="21"/>
        </w:rPr>
        <w:t>≥94.6%</w:t>
      </w:r>
      <w:r>
        <w:rPr>
          <w:rFonts w:hint="eastAsia" w:hAnsi="黑体" w:cs="黑体"/>
          <w:szCs w:val="21"/>
        </w:rPr>
        <w:t>”</w:t>
      </w:r>
      <w:r>
        <w:rPr>
          <w:rFonts w:hAnsi="黑体" w:cs="黑体"/>
          <w:szCs w:val="21"/>
        </w:rPr>
        <w:t>，工艺可稳定实现；整体性能水平优于 ASTM B569-2024，满足国内高端散热器制造要求。</w:t>
      </w:r>
    </w:p>
    <w:p w14:paraId="622C48FF">
      <w:pPr>
        <w:ind w:firstLine="420" w:firstLineChars="200"/>
        <w:rPr>
          <w:rFonts w:hAnsi="黑体" w:cs="黑体"/>
          <w:szCs w:val="21"/>
        </w:rPr>
      </w:pPr>
      <w:r>
        <w:rPr>
          <w:rFonts w:hAnsi="黑体" w:cs="黑体"/>
          <w:szCs w:val="21"/>
        </w:rPr>
        <w:t>d. 表面质量</w:t>
      </w:r>
    </w:p>
    <w:p w14:paraId="57F9583F">
      <w:pPr>
        <w:ind w:firstLine="420" w:firstLineChars="200"/>
        <w:rPr>
          <w:rFonts w:hAnsi="黑体" w:cs="黑体"/>
          <w:szCs w:val="21"/>
        </w:rPr>
      </w:pPr>
      <w:r>
        <w:rPr>
          <w:rFonts w:hAnsi="黑体" w:cs="黑体"/>
          <w:szCs w:val="21"/>
        </w:rPr>
        <w:t>表面质量直接影响冷却管焊接质量与耐腐蚀寿命。延续“</w:t>
      </w:r>
      <w:r>
        <w:rPr>
          <w:rFonts w:hint="eastAsia" w:hAnsi="黑体" w:cs="黑体"/>
          <w:szCs w:val="21"/>
        </w:rPr>
        <w:t>无</w:t>
      </w:r>
      <w:r>
        <w:rPr>
          <w:rFonts w:hAnsi="黑体" w:cs="黑体"/>
          <w:szCs w:val="21"/>
        </w:rPr>
        <w:t>影响使用的缺陷”核心要求，符合散热器冷却管专用带材的特殊使用要求，避免因表面缺陷导致焊接漏气、腐蚀穿孔等问题。</w:t>
      </w:r>
    </w:p>
    <w:p w14:paraId="13BB3B29">
      <w:pPr>
        <w:ind w:firstLine="420" w:firstLineChars="200"/>
        <w:rPr>
          <w:rFonts w:hAnsi="黑体" w:cs="黑体"/>
          <w:szCs w:val="21"/>
        </w:rPr>
      </w:pPr>
      <w:r>
        <w:rPr>
          <w:rFonts w:hAnsi="黑体" w:cs="黑体"/>
          <w:szCs w:val="21"/>
        </w:rPr>
        <w:t>4) 试验方法的确定</w:t>
      </w:r>
    </w:p>
    <w:p w14:paraId="10D9584F">
      <w:pPr>
        <w:ind w:firstLine="420" w:firstLineChars="200"/>
        <w:rPr>
          <w:rFonts w:hAnsi="黑体" w:cs="黑体"/>
          <w:szCs w:val="21"/>
        </w:rPr>
      </w:pPr>
      <w:r>
        <w:rPr>
          <w:rFonts w:hAnsi="黑体" w:cs="黑体"/>
          <w:szCs w:val="21"/>
        </w:rPr>
        <w:t>试验方法全部采用现行有效、针对性强的国家标准/行业标准，确保检测结果权威、可比、可仲裁。</w:t>
      </w:r>
    </w:p>
    <w:p w14:paraId="7D1D7BF4">
      <w:pPr>
        <w:ind w:firstLine="420" w:firstLineChars="200"/>
        <w:rPr>
          <w:rFonts w:hAnsi="黑体" w:cs="黑体"/>
          <w:szCs w:val="21"/>
        </w:rPr>
      </w:pPr>
      <w:r>
        <w:rPr>
          <w:rFonts w:hAnsi="黑体" w:cs="黑体"/>
          <w:szCs w:val="21"/>
        </w:rPr>
        <w:t>化学成分：采用GB/T 5121（所有部分）与YS/T 482，覆盖传统化学法与光谱快速法；</w:t>
      </w:r>
    </w:p>
    <w:p w14:paraId="6F2934C0">
      <w:pPr>
        <w:ind w:firstLine="420" w:firstLineChars="200"/>
        <w:rPr>
          <w:rFonts w:hAnsi="黑体" w:cs="黑体"/>
          <w:szCs w:val="21"/>
        </w:rPr>
      </w:pPr>
      <w:r>
        <w:rPr>
          <w:rFonts w:hAnsi="黑体" w:cs="黑体"/>
          <w:szCs w:val="21"/>
        </w:rPr>
        <w:t>拉伸试验：由原 GB/T 228.1 更新为GB/T 34505，更适配铜及铜合金材料特性；</w:t>
      </w:r>
    </w:p>
    <w:p w14:paraId="1AD9A65C">
      <w:pPr>
        <w:ind w:firstLine="420" w:firstLineChars="200"/>
        <w:rPr>
          <w:rFonts w:hAnsi="黑体" w:cs="黑体"/>
          <w:szCs w:val="21"/>
        </w:rPr>
      </w:pPr>
      <w:r>
        <w:rPr>
          <w:rFonts w:hAnsi="黑体" w:cs="黑体"/>
          <w:szCs w:val="21"/>
        </w:rPr>
        <w:t>硬度试验：采用GB/T 4340.1维氏硬度法，符合行业通用检验方式；</w:t>
      </w:r>
    </w:p>
    <w:p w14:paraId="2ACFCD99">
      <w:pPr>
        <w:ind w:firstLine="420" w:firstLineChars="200"/>
        <w:rPr>
          <w:rFonts w:hAnsi="黑体" w:cs="黑体"/>
          <w:szCs w:val="21"/>
        </w:rPr>
      </w:pPr>
      <w:r>
        <w:rPr>
          <w:rFonts w:hAnsi="黑体" w:cs="黑体"/>
          <w:szCs w:val="21"/>
        </w:rPr>
        <w:t>尺寸测量：执行GB/T 26303.1，并补充单位宽度质量检测方法，解决高频焊带卷专用指标的检测落地问题；</w:t>
      </w:r>
    </w:p>
    <w:p w14:paraId="010F2693">
      <w:pPr>
        <w:ind w:firstLine="420" w:firstLineChars="200"/>
        <w:rPr>
          <w:rFonts w:hAnsi="黑体" w:cs="黑体"/>
          <w:szCs w:val="21"/>
        </w:rPr>
      </w:pPr>
      <w:r>
        <w:rPr>
          <w:rFonts w:hAnsi="黑体" w:cs="黑体"/>
          <w:szCs w:val="21"/>
        </w:rPr>
        <w:t>取样与数值修约：新增YS/T 668取样方法与GB/T 8170数值修约规则，补齐原标准缺失内容，提升严谨性。</w:t>
      </w:r>
    </w:p>
    <w:p w14:paraId="3D478D86">
      <w:pPr>
        <w:ind w:firstLine="420" w:firstLineChars="200"/>
        <w:rPr>
          <w:rFonts w:hAnsi="黑体" w:cs="黑体"/>
          <w:szCs w:val="21"/>
        </w:rPr>
      </w:pPr>
      <w:r>
        <w:rPr>
          <w:rFonts w:hAnsi="黑体" w:cs="黑体"/>
          <w:szCs w:val="21"/>
        </w:rPr>
        <w:t>5) 检验规则</w:t>
      </w:r>
    </w:p>
    <w:p w14:paraId="7D0D2964">
      <w:pPr>
        <w:ind w:firstLine="420" w:firstLineChars="200"/>
        <w:rPr>
          <w:rFonts w:hAnsi="黑体" w:cs="黑体"/>
          <w:szCs w:val="21"/>
        </w:rPr>
      </w:pPr>
      <w:r>
        <w:rPr>
          <w:rFonts w:hAnsi="黑体" w:cs="黑体"/>
          <w:szCs w:val="21"/>
        </w:rPr>
        <w:t>a. 组批</w:t>
      </w:r>
    </w:p>
    <w:p w14:paraId="7CF9D337">
      <w:pPr>
        <w:ind w:firstLine="420" w:firstLineChars="200"/>
        <w:rPr>
          <w:rFonts w:hAnsi="黑体" w:cs="黑体"/>
          <w:szCs w:val="21"/>
        </w:rPr>
      </w:pPr>
      <w:r>
        <w:rPr>
          <w:rFonts w:hAnsi="黑体" w:cs="黑体"/>
          <w:szCs w:val="21"/>
        </w:rPr>
        <w:t>遵循“同牌号、同规格、同状态”组批原则，保证批次质量均匀、检验结果具有代表性，符合铜带加工企业连续生产实际，兼顾生产效率与质量管控。</w:t>
      </w:r>
    </w:p>
    <w:p w14:paraId="1728E8C8">
      <w:pPr>
        <w:ind w:firstLine="420" w:firstLineChars="200"/>
        <w:rPr>
          <w:rFonts w:hAnsi="黑体" w:cs="黑体"/>
          <w:szCs w:val="21"/>
        </w:rPr>
      </w:pPr>
      <w:r>
        <w:rPr>
          <w:rFonts w:hAnsi="黑体" w:cs="黑体"/>
          <w:szCs w:val="21"/>
        </w:rPr>
        <w:t>b. 取样</w:t>
      </w:r>
    </w:p>
    <w:p w14:paraId="6358E124">
      <w:pPr>
        <w:ind w:firstLine="420" w:firstLineChars="200"/>
        <w:rPr>
          <w:rFonts w:hAnsi="黑体" w:cs="黑体"/>
          <w:szCs w:val="21"/>
        </w:rPr>
      </w:pPr>
      <w:r>
        <w:rPr>
          <w:rFonts w:hAnsi="黑体" w:cs="黑体"/>
          <w:szCs w:val="21"/>
        </w:rPr>
        <w:t>取样位置、数量、方法严格对应试验方法标准与产品特性：化学成分、力学性能、尺寸、表面质量等项目取样均按对应标准</w:t>
      </w:r>
      <w:r>
        <w:rPr>
          <w:rFonts w:hint="eastAsia" w:hAnsi="黑体" w:cs="黑体"/>
          <w:szCs w:val="21"/>
        </w:rPr>
        <w:t>和方法</w:t>
      </w:r>
      <w:r>
        <w:rPr>
          <w:rFonts w:hAnsi="黑体" w:cs="黑体"/>
          <w:szCs w:val="21"/>
        </w:rPr>
        <w:t>执行；力学性能取样兼顾代表性与可操作性，单位宽度卷重、弯曲度等专用指标取样贴合实际使用状态，确保检验结果能真实反映产品使用性能。</w:t>
      </w:r>
    </w:p>
    <w:p w14:paraId="63C204FB">
      <w:pPr>
        <w:ind w:firstLine="420" w:firstLineChars="200"/>
        <w:rPr>
          <w:rFonts w:hAnsi="黑体" w:cs="黑体"/>
          <w:szCs w:val="21"/>
        </w:rPr>
      </w:pPr>
      <w:r>
        <w:rPr>
          <w:rFonts w:hAnsi="黑体" w:cs="黑体"/>
          <w:szCs w:val="21"/>
        </w:rPr>
        <w:t>c. 检验结果判定</w:t>
      </w:r>
    </w:p>
    <w:p w14:paraId="25460865">
      <w:pPr>
        <w:ind w:firstLine="420" w:firstLineChars="200"/>
        <w:rPr>
          <w:rFonts w:hAnsi="黑体" w:cs="黑体"/>
          <w:szCs w:val="21"/>
        </w:rPr>
      </w:pPr>
      <w:r>
        <w:rPr>
          <w:rFonts w:hAnsi="黑体" w:cs="黑体"/>
          <w:szCs w:val="21"/>
        </w:rPr>
        <w:t>判定规则兼顾严格性与灵活性，避免因偶然因素导致的批次误判，同时严控不合格产品流入市场。化学成分不合格则判批不合格；尺寸、表面质量不合格则判单件不合格；力学性能不合格时“双倍取样复检”，复检合格则批合格，否则批不合格或逐件检验，符合“统计抽样检验”的原理，平衡质量安全与企业成本。</w:t>
      </w:r>
    </w:p>
    <w:p w14:paraId="00B984DF">
      <w:pPr>
        <w:pStyle w:val="2"/>
        <w:numPr>
          <w:ilvl w:val="0"/>
          <w:numId w:val="2"/>
        </w:numPr>
        <w:rPr>
          <w:rFonts w:ascii="黑体" w:eastAsia="黑体" w:cs="Arial"/>
          <w:color w:val="0000FF"/>
          <w:szCs w:val="21"/>
        </w:rPr>
      </w:pPr>
      <w:r>
        <w:rPr>
          <w:rFonts w:hint="eastAsia" w:ascii="黑体" w:eastAsia="黑体" w:cs="Arial"/>
          <w:color w:val="0000FF"/>
          <w:szCs w:val="21"/>
        </w:rPr>
        <w:t>修订前后技术内容的对比（修订时有）</w:t>
      </w:r>
    </w:p>
    <w:p w14:paraId="79F43B46">
      <w:pPr>
        <w:pStyle w:val="2"/>
        <w:jc w:val="center"/>
        <w:rPr>
          <w:rFonts w:hint="eastAsia" w:ascii="黑体" w:eastAsia="黑体" w:cs="Arial"/>
          <w:szCs w:val="21"/>
        </w:rPr>
      </w:pPr>
      <w:r>
        <w:rPr>
          <w:rFonts w:ascii="黑体" w:eastAsia="黑体" w:cs="Arial"/>
          <w:szCs w:val="21"/>
        </w:rPr>
        <w:t>修订前后技术内容对比</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63"/>
        <w:gridCol w:w="2551"/>
        <w:gridCol w:w="2693"/>
        <w:gridCol w:w="2379"/>
      </w:tblGrid>
      <w:tr w14:paraId="727C6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0" w:type="dxa"/>
            <w:bottom w:w="0" w:type="dxa"/>
            <w:right w:w="0" w:type="dxa"/>
          </w:tblCellMar>
        </w:tblPrEx>
        <w:trPr>
          <w:tblHeader/>
        </w:trPr>
        <w:tc>
          <w:tcPr>
            <w:tcW w:w="126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82B11D0">
            <w:pPr>
              <w:rPr>
                <w:rFonts w:hAnsi="黑体" w:cs="黑体"/>
                <w:sz w:val="18"/>
                <w:szCs w:val="18"/>
              </w:rPr>
            </w:pPr>
            <w:r>
              <w:rPr>
                <w:rFonts w:hint="eastAsia" w:hAnsi="黑体" w:cs="黑体"/>
                <w:sz w:val="18"/>
                <w:szCs w:val="18"/>
              </w:rPr>
              <w:t>对比</w:t>
            </w:r>
            <w:r>
              <w:rPr>
                <w:rFonts w:hAnsi="黑体" w:cs="黑体"/>
                <w:sz w:val="18"/>
                <w:szCs w:val="18"/>
              </w:rPr>
              <w:t>维度</w:t>
            </w:r>
          </w:p>
        </w:tc>
        <w:tc>
          <w:tcPr>
            <w:tcW w:w="2551"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757383F">
            <w:pPr>
              <w:rPr>
                <w:rFonts w:hAnsi="黑体" w:cs="黑体"/>
                <w:sz w:val="18"/>
                <w:szCs w:val="18"/>
              </w:rPr>
            </w:pPr>
            <w:r>
              <w:rPr>
                <w:rFonts w:hAnsi="黑体" w:cs="黑体"/>
                <w:sz w:val="18"/>
                <w:szCs w:val="18"/>
              </w:rPr>
              <w:t>GB/T 11087-2012（原版）</w:t>
            </w:r>
          </w:p>
        </w:tc>
        <w:tc>
          <w:tcPr>
            <w:tcW w:w="269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815AC77">
            <w:pPr>
              <w:rPr>
                <w:rFonts w:hAnsi="黑体" w:cs="黑体"/>
                <w:sz w:val="18"/>
                <w:szCs w:val="18"/>
              </w:rPr>
            </w:pPr>
            <w:r>
              <w:rPr>
                <w:rFonts w:hAnsi="黑体" w:cs="黑体"/>
                <w:sz w:val="18"/>
                <w:szCs w:val="18"/>
              </w:rPr>
              <w:t>GB/T 11087-XXXX（新版）</w:t>
            </w:r>
          </w:p>
        </w:tc>
        <w:tc>
          <w:tcPr>
            <w:tcW w:w="2379"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02863A6F">
            <w:pPr>
              <w:ind w:firstLine="360" w:firstLineChars="200"/>
              <w:rPr>
                <w:rFonts w:hAnsi="黑体" w:cs="黑体"/>
                <w:sz w:val="18"/>
                <w:szCs w:val="18"/>
              </w:rPr>
            </w:pPr>
            <w:r>
              <w:rPr>
                <w:rFonts w:hAnsi="黑体" w:cs="黑体"/>
                <w:sz w:val="18"/>
                <w:szCs w:val="18"/>
              </w:rPr>
              <w:t>差异说明</w:t>
            </w:r>
          </w:p>
        </w:tc>
      </w:tr>
      <w:tr w14:paraId="2DB43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126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29C97399">
            <w:pPr>
              <w:rPr>
                <w:rFonts w:hAnsi="黑体" w:cs="黑体"/>
                <w:sz w:val="18"/>
                <w:szCs w:val="18"/>
              </w:rPr>
            </w:pPr>
            <w:r>
              <w:rPr>
                <w:rFonts w:hAnsi="黑体" w:cs="黑体"/>
                <w:sz w:val="18"/>
                <w:szCs w:val="18"/>
              </w:rPr>
              <w:t>适用范围</w:t>
            </w:r>
          </w:p>
        </w:tc>
        <w:tc>
          <w:tcPr>
            <w:tcW w:w="2551"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30647399">
            <w:pPr>
              <w:rPr>
                <w:rFonts w:hAnsi="黑体" w:cs="黑体"/>
                <w:sz w:val="18"/>
                <w:szCs w:val="18"/>
              </w:rPr>
            </w:pPr>
            <w:r>
              <w:rPr>
                <w:rFonts w:hAnsi="黑体" w:cs="黑体"/>
                <w:sz w:val="18"/>
                <w:szCs w:val="18"/>
              </w:rPr>
              <w:t>适用于农业机械、工程机械、汽车制造</w:t>
            </w:r>
          </w:p>
        </w:tc>
        <w:tc>
          <w:tcPr>
            <w:tcW w:w="269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8B38535">
            <w:pPr>
              <w:rPr>
                <w:rFonts w:hAnsi="黑体" w:cs="黑体"/>
                <w:sz w:val="18"/>
                <w:szCs w:val="18"/>
              </w:rPr>
            </w:pPr>
            <w:r>
              <w:rPr>
                <w:rFonts w:hAnsi="黑体" w:cs="黑体"/>
                <w:sz w:val="18"/>
                <w:szCs w:val="18"/>
              </w:rPr>
              <w:t>适用于发电机组、农业机械、工程机械、汽车制造</w:t>
            </w:r>
          </w:p>
        </w:tc>
        <w:tc>
          <w:tcPr>
            <w:tcW w:w="2379"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3A0A06D0">
            <w:pPr>
              <w:rPr>
                <w:rFonts w:hAnsi="黑体" w:cs="黑体"/>
                <w:sz w:val="18"/>
                <w:szCs w:val="18"/>
              </w:rPr>
            </w:pPr>
            <w:r>
              <w:rPr>
                <w:rFonts w:hAnsi="黑体" w:cs="黑体"/>
                <w:sz w:val="18"/>
                <w:szCs w:val="18"/>
              </w:rPr>
              <w:t>新增发电机组领域，覆盖更全下游应用</w:t>
            </w:r>
          </w:p>
        </w:tc>
      </w:tr>
      <w:tr w14:paraId="3B18F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126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64CDAC4">
            <w:pPr>
              <w:rPr>
                <w:rFonts w:hAnsi="黑体" w:cs="黑体"/>
                <w:sz w:val="18"/>
                <w:szCs w:val="18"/>
              </w:rPr>
            </w:pPr>
            <w:r>
              <w:rPr>
                <w:rFonts w:hAnsi="黑体" w:cs="黑体"/>
                <w:sz w:val="18"/>
                <w:szCs w:val="18"/>
              </w:rPr>
              <w:t>牌号状态</w:t>
            </w:r>
          </w:p>
        </w:tc>
        <w:tc>
          <w:tcPr>
            <w:tcW w:w="2551"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D718E7B">
            <w:pPr>
              <w:ind w:firstLine="360" w:firstLineChars="200"/>
              <w:jc w:val="left"/>
              <w:rPr>
                <w:rFonts w:hAnsi="黑体" w:cs="黑体"/>
                <w:sz w:val="18"/>
                <w:szCs w:val="18"/>
              </w:rPr>
            </w:pPr>
            <w:r>
              <w:rPr>
                <w:rFonts w:hint="eastAsia" w:hAnsi="黑体" w:cs="黑体"/>
                <w:sz w:val="18"/>
                <w:szCs w:val="18"/>
              </w:rPr>
              <w:t>包含</w:t>
            </w:r>
            <w:r>
              <w:rPr>
                <w:rFonts w:hAnsi="黑体" w:cs="黑体"/>
                <w:sz w:val="18"/>
                <w:szCs w:val="18"/>
              </w:rPr>
              <w:t>H68、HAs68-0.04；无H66、H65、H62</w:t>
            </w:r>
          </w:p>
        </w:tc>
        <w:tc>
          <w:tcPr>
            <w:tcW w:w="269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0873F980">
            <w:pPr>
              <w:rPr>
                <w:rFonts w:hAnsi="黑体" w:cs="黑体"/>
                <w:sz w:val="18"/>
                <w:szCs w:val="18"/>
              </w:rPr>
            </w:pPr>
            <w:r>
              <w:rPr>
                <w:rFonts w:hAnsi="黑体" w:cs="黑体"/>
                <w:sz w:val="18"/>
                <w:szCs w:val="18"/>
              </w:rPr>
              <w:t>删除 H68、HAs68-0.04；新增H66、H65、H62及对应状态</w:t>
            </w:r>
          </w:p>
        </w:tc>
        <w:tc>
          <w:tcPr>
            <w:tcW w:w="2379"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4375DDE">
            <w:pPr>
              <w:rPr>
                <w:rFonts w:hAnsi="黑体" w:cs="黑体"/>
                <w:sz w:val="18"/>
                <w:szCs w:val="18"/>
              </w:rPr>
            </w:pPr>
            <w:r>
              <w:rPr>
                <w:rFonts w:hAnsi="黑体" w:cs="黑体"/>
                <w:sz w:val="18"/>
                <w:szCs w:val="18"/>
              </w:rPr>
              <w:t>淘汰市场不用牌号，新增主流牌号，贴合市场需求</w:t>
            </w:r>
          </w:p>
        </w:tc>
      </w:tr>
      <w:tr w14:paraId="0F3CB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0" w:type="dxa"/>
            <w:bottom w:w="0" w:type="dxa"/>
            <w:right w:w="0" w:type="dxa"/>
          </w:tblCellMar>
        </w:tblPrEx>
        <w:tc>
          <w:tcPr>
            <w:tcW w:w="126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852771B">
            <w:pPr>
              <w:rPr>
                <w:rFonts w:hAnsi="黑体" w:cs="黑体"/>
                <w:sz w:val="18"/>
                <w:szCs w:val="18"/>
              </w:rPr>
            </w:pPr>
            <w:r>
              <w:rPr>
                <w:rFonts w:hAnsi="黑体" w:cs="黑体"/>
                <w:sz w:val="18"/>
                <w:szCs w:val="18"/>
              </w:rPr>
              <w:t>规格范围</w:t>
            </w:r>
          </w:p>
        </w:tc>
        <w:tc>
          <w:tcPr>
            <w:tcW w:w="2551"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EB01124">
            <w:pPr>
              <w:rPr>
                <w:rFonts w:hAnsi="黑体" w:cs="黑体"/>
                <w:sz w:val="18"/>
                <w:szCs w:val="18"/>
              </w:rPr>
            </w:pPr>
            <w:r>
              <w:rPr>
                <w:rFonts w:hAnsi="黑体" w:cs="黑体"/>
                <w:sz w:val="18"/>
                <w:szCs w:val="18"/>
              </w:rPr>
              <w:t>厚度：0.10mm～0.20mm</w:t>
            </w:r>
          </w:p>
        </w:tc>
        <w:tc>
          <w:tcPr>
            <w:tcW w:w="269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38E4CBF">
            <w:pPr>
              <w:rPr>
                <w:rFonts w:hAnsi="黑体" w:cs="黑体"/>
                <w:sz w:val="18"/>
                <w:szCs w:val="18"/>
              </w:rPr>
            </w:pPr>
            <w:r>
              <w:rPr>
                <w:rFonts w:hAnsi="黑体" w:cs="黑体"/>
                <w:sz w:val="18"/>
                <w:szCs w:val="18"/>
              </w:rPr>
              <w:t>厚度：0.08mm～0.46mm</w:t>
            </w:r>
          </w:p>
        </w:tc>
        <w:tc>
          <w:tcPr>
            <w:tcW w:w="2379"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5231DD7">
            <w:pPr>
              <w:rPr>
                <w:rFonts w:hAnsi="黑体" w:cs="黑体"/>
                <w:sz w:val="18"/>
                <w:szCs w:val="18"/>
              </w:rPr>
            </w:pPr>
            <w:r>
              <w:rPr>
                <w:rFonts w:hint="eastAsia" w:hAnsi="黑体" w:cs="黑体"/>
                <w:sz w:val="18"/>
                <w:szCs w:val="18"/>
              </w:rPr>
              <w:t>结合市场调研和需求情况，规格适用范围扩大，符合市场现实情况</w:t>
            </w:r>
          </w:p>
        </w:tc>
      </w:tr>
      <w:tr w14:paraId="16F38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0" w:type="dxa"/>
            <w:bottom w:w="0" w:type="dxa"/>
            <w:right w:w="0" w:type="dxa"/>
          </w:tblCellMar>
        </w:tblPrEx>
        <w:tc>
          <w:tcPr>
            <w:tcW w:w="126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26F39AD7">
            <w:pPr>
              <w:rPr>
                <w:rFonts w:hAnsi="黑体" w:cs="黑体"/>
                <w:sz w:val="18"/>
                <w:szCs w:val="18"/>
              </w:rPr>
            </w:pPr>
            <w:r>
              <w:rPr>
                <w:rFonts w:hAnsi="黑体" w:cs="黑体"/>
                <w:sz w:val="18"/>
                <w:szCs w:val="18"/>
              </w:rPr>
              <w:t>厚度</w:t>
            </w:r>
            <w:r>
              <w:rPr>
                <w:rFonts w:hint="eastAsia" w:hAnsi="黑体" w:cs="黑体"/>
                <w:sz w:val="18"/>
                <w:szCs w:val="18"/>
              </w:rPr>
              <w:t>分类</w:t>
            </w:r>
          </w:p>
        </w:tc>
        <w:tc>
          <w:tcPr>
            <w:tcW w:w="2551"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03F45A7D">
            <w:pPr>
              <w:rPr>
                <w:rFonts w:hAnsi="黑体" w:cs="黑体"/>
                <w:sz w:val="18"/>
                <w:szCs w:val="18"/>
              </w:rPr>
            </w:pPr>
            <w:r>
              <w:rPr>
                <w:rFonts w:hint="eastAsia" w:hAnsi="黑体" w:cs="黑体"/>
                <w:sz w:val="18"/>
                <w:szCs w:val="18"/>
              </w:rPr>
              <w:t>厚度</w:t>
            </w:r>
            <w:r>
              <w:rPr>
                <w:rFonts w:hAnsi="黑体" w:cs="黑体"/>
                <w:sz w:val="18"/>
                <w:szCs w:val="18"/>
              </w:rPr>
              <w:t>0.</w:t>
            </w:r>
            <w:r>
              <w:rPr>
                <w:rFonts w:hint="eastAsia" w:hAnsi="黑体" w:cs="黑体"/>
                <w:sz w:val="18"/>
                <w:szCs w:val="18"/>
              </w:rPr>
              <w:t>10</w:t>
            </w:r>
            <w:r>
              <w:rPr>
                <w:rFonts w:hAnsi="黑体" w:cs="黑体"/>
                <w:sz w:val="18"/>
                <w:szCs w:val="18"/>
              </w:rPr>
              <w:t>～0.15</w:t>
            </w:r>
            <w:r>
              <w:rPr>
                <w:rFonts w:hint="eastAsia" w:hAnsi="黑体" w:cs="黑体"/>
                <w:sz w:val="18"/>
                <w:szCs w:val="18"/>
              </w:rPr>
              <w:t>mm；</w:t>
            </w:r>
          </w:p>
          <w:p w14:paraId="6A87FD0C">
            <w:pPr>
              <w:rPr>
                <w:rFonts w:hAnsi="黑体" w:cs="黑体"/>
                <w:sz w:val="18"/>
                <w:szCs w:val="18"/>
              </w:rPr>
            </w:pPr>
            <w:r>
              <w:rPr>
                <w:rFonts w:hint="eastAsia" w:hAnsi="黑体" w:cs="黑体"/>
                <w:sz w:val="18"/>
                <w:szCs w:val="18"/>
              </w:rPr>
              <w:t>厚度</w:t>
            </w:r>
            <w:r>
              <w:rPr>
                <w:rFonts w:hAnsi="黑体" w:cs="黑体"/>
                <w:sz w:val="18"/>
                <w:szCs w:val="18"/>
              </w:rPr>
              <w:t>＞0.15～0.</w:t>
            </w:r>
            <w:r>
              <w:rPr>
                <w:rFonts w:hint="eastAsia" w:hAnsi="黑体" w:cs="黑体"/>
                <w:sz w:val="18"/>
                <w:szCs w:val="18"/>
              </w:rPr>
              <w:t>2</w:t>
            </w:r>
            <w:r>
              <w:rPr>
                <w:rFonts w:hAnsi="黑体" w:cs="黑体"/>
                <w:sz w:val="18"/>
                <w:szCs w:val="18"/>
              </w:rPr>
              <w:t>0</w:t>
            </w:r>
            <w:r>
              <w:rPr>
                <w:rFonts w:hint="eastAsia" w:hAnsi="黑体" w:cs="黑体"/>
                <w:sz w:val="18"/>
                <w:szCs w:val="18"/>
              </w:rPr>
              <w:t>mm</w:t>
            </w:r>
            <w:r>
              <w:rPr>
                <w:rFonts w:hAnsi="黑体" w:cs="黑体"/>
                <w:sz w:val="18"/>
                <w:szCs w:val="18"/>
              </w:rPr>
              <w:t xml:space="preserve"> </w:t>
            </w:r>
          </w:p>
        </w:tc>
        <w:tc>
          <w:tcPr>
            <w:tcW w:w="269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0A4FD507">
            <w:pPr>
              <w:rPr>
                <w:rFonts w:hAnsi="黑体" w:cs="黑体"/>
                <w:sz w:val="18"/>
                <w:szCs w:val="18"/>
              </w:rPr>
            </w:pPr>
            <w:r>
              <w:rPr>
                <w:rFonts w:hint="eastAsia" w:hAnsi="黑体" w:cs="黑体"/>
                <w:sz w:val="18"/>
                <w:szCs w:val="18"/>
              </w:rPr>
              <w:t>厚度</w:t>
            </w:r>
            <w:r>
              <w:rPr>
                <w:rFonts w:hAnsi="黑体" w:cs="黑体"/>
                <w:sz w:val="18"/>
                <w:szCs w:val="18"/>
              </w:rPr>
              <w:t>0.08～0.15</w:t>
            </w:r>
            <w:r>
              <w:rPr>
                <w:rFonts w:hint="eastAsia" w:hAnsi="黑体" w:cs="黑体"/>
                <w:sz w:val="18"/>
                <w:szCs w:val="18"/>
              </w:rPr>
              <w:t>mm</w:t>
            </w:r>
            <w:r>
              <w:rPr>
                <w:rFonts w:hAnsi="黑体" w:cs="黑体"/>
                <w:sz w:val="18"/>
                <w:szCs w:val="18"/>
              </w:rPr>
              <w:t>；</w:t>
            </w:r>
          </w:p>
          <w:p w14:paraId="23AC615D">
            <w:pPr>
              <w:rPr>
                <w:rFonts w:hAnsi="黑体" w:cs="黑体"/>
                <w:sz w:val="18"/>
                <w:szCs w:val="18"/>
              </w:rPr>
            </w:pPr>
            <w:r>
              <w:rPr>
                <w:rFonts w:hint="eastAsia" w:hAnsi="黑体" w:cs="黑体"/>
                <w:sz w:val="18"/>
                <w:szCs w:val="18"/>
              </w:rPr>
              <w:t>厚度</w:t>
            </w:r>
            <w:r>
              <w:rPr>
                <w:rFonts w:hAnsi="黑体" w:cs="黑体"/>
                <w:sz w:val="18"/>
                <w:szCs w:val="18"/>
              </w:rPr>
              <w:t>＞0.15～0.30</w:t>
            </w:r>
            <w:r>
              <w:rPr>
                <w:rFonts w:hint="eastAsia" w:hAnsi="黑体" w:cs="黑体"/>
                <w:sz w:val="18"/>
                <w:szCs w:val="18"/>
              </w:rPr>
              <w:t>mm</w:t>
            </w:r>
            <w:r>
              <w:rPr>
                <w:rFonts w:hAnsi="黑体" w:cs="黑体"/>
                <w:sz w:val="18"/>
                <w:szCs w:val="18"/>
              </w:rPr>
              <w:t>；</w:t>
            </w:r>
          </w:p>
          <w:p w14:paraId="7E03B87B">
            <w:pPr>
              <w:rPr>
                <w:rFonts w:hint="eastAsia" w:hAnsi="黑体" w:cs="黑体"/>
                <w:sz w:val="18"/>
                <w:szCs w:val="18"/>
              </w:rPr>
            </w:pPr>
            <w:r>
              <w:rPr>
                <w:rFonts w:hint="eastAsia" w:hAnsi="黑体" w:cs="黑体"/>
                <w:sz w:val="18"/>
                <w:szCs w:val="18"/>
              </w:rPr>
              <w:t>厚度</w:t>
            </w:r>
            <w:r>
              <w:rPr>
                <w:rFonts w:hAnsi="黑体" w:cs="黑体"/>
                <w:sz w:val="18"/>
                <w:szCs w:val="18"/>
              </w:rPr>
              <w:t>＞0.30～0.46</w:t>
            </w:r>
            <w:r>
              <w:rPr>
                <w:rFonts w:hint="eastAsia" w:hAnsi="黑体" w:cs="黑体"/>
                <w:sz w:val="18"/>
                <w:szCs w:val="18"/>
              </w:rPr>
              <w:t>mm</w:t>
            </w:r>
          </w:p>
        </w:tc>
        <w:tc>
          <w:tcPr>
            <w:tcW w:w="2379"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FC941F0">
            <w:pPr>
              <w:rPr>
                <w:rFonts w:hAnsi="黑体" w:cs="黑体"/>
                <w:sz w:val="18"/>
                <w:szCs w:val="18"/>
              </w:rPr>
            </w:pPr>
            <w:r>
              <w:rPr>
                <w:rFonts w:hint="eastAsia" w:hAnsi="黑体" w:cs="黑体"/>
                <w:sz w:val="18"/>
                <w:szCs w:val="18"/>
              </w:rPr>
              <w:t>厚度规格分段</w:t>
            </w:r>
            <w:r>
              <w:rPr>
                <w:rFonts w:hAnsi="黑体" w:cs="黑体"/>
                <w:sz w:val="18"/>
                <w:szCs w:val="18"/>
              </w:rPr>
              <w:t>更精细化，可针对性制定性能要求，贴合不同规格产品实际应用场景</w:t>
            </w:r>
          </w:p>
        </w:tc>
      </w:tr>
      <w:tr w14:paraId="6BAFF4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0" w:type="dxa"/>
            <w:bottom w:w="0" w:type="dxa"/>
            <w:right w:w="0" w:type="dxa"/>
          </w:tblCellMar>
        </w:tblPrEx>
        <w:tc>
          <w:tcPr>
            <w:tcW w:w="126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86B5F45">
            <w:pPr>
              <w:rPr>
                <w:rFonts w:hAnsi="黑体" w:cs="黑体"/>
                <w:sz w:val="18"/>
                <w:szCs w:val="18"/>
              </w:rPr>
            </w:pPr>
            <w:r>
              <w:rPr>
                <w:rFonts w:hAnsi="黑体" w:cs="黑体"/>
                <w:sz w:val="18"/>
                <w:szCs w:val="18"/>
              </w:rPr>
              <w:t>厚度偏差等级</w:t>
            </w:r>
          </w:p>
        </w:tc>
        <w:tc>
          <w:tcPr>
            <w:tcW w:w="2551"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A329269">
            <w:pPr>
              <w:ind w:firstLine="360" w:firstLineChars="200"/>
              <w:rPr>
                <w:rFonts w:hAnsi="黑体" w:cs="黑体"/>
                <w:sz w:val="18"/>
                <w:szCs w:val="18"/>
              </w:rPr>
            </w:pPr>
            <w:r>
              <w:rPr>
                <w:rFonts w:hAnsi="黑体" w:cs="黑体"/>
                <w:sz w:val="18"/>
                <w:szCs w:val="18"/>
              </w:rPr>
              <w:t>只有一个等级</w:t>
            </w:r>
          </w:p>
        </w:tc>
        <w:tc>
          <w:tcPr>
            <w:tcW w:w="269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3127B6C3">
            <w:pPr>
              <w:ind w:firstLine="360" w:firstLineChars="200"/>
              <w:rPr>
                <w:rFonts w:hAnsi="黑体" w:cs="黑体"/>
                <w:sz w:val="18"/>
                <w:szCs w:val="18"/>
              </w:rPr>
            </w:pPr>
            <w:r>
              <w:rPr>
                <w:rFonts w:hAnsi="黑体" w:cs="黑体"/>
                <w:sz w:val="18"/>
                <w:szCs w:val="18"/>
              </w:rPr>
              <w:t>设普通级</w:t>
            </w:r>
            <w:r>
              <w:rPr>
                <w:rFonts w:hint="eastAsia" w:hAnsi="黑体" w:cs="黑体"/>
                <w:sz w:val="18"/>
                <w:szCs w:val="18"/>
              </w:rPr>
              <w:t>和</w:t>
            </w:r>
            <w:r>
              <w:rPr>
                <w:rFonts w:hAnsi="黑体" w:cs="黑体"/>
                <w:sz w:val="18"/>
                <w:szCs w:val="18"/>
              </w:rPr>
              <w:t>高精级</w:t>
            </w:r>
          </w:p>
        </w:tc>
        <w:tc>
          <w:tcPr>
            <w:tcW w:w="2379"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B9B30E7">
            <w:pPr>
              <w:rPr>
                <w:rFonts w:hAnsi="黑体" w:cs="黑体"/>
                <w:sz w:val="18"/>
                <w:szCs w:val="18"/>
              </w:rPr>
            </w:pPr>
            <w:r>
              <w:rPr>
                <w:rFonts w:hAnsi="黑体" w:cs="黑体"/>
                <w:sz w:val="18"/>
                <w:szCs w:val="18"/>
              </w:rPr>
              <w:t>满足高端散热器对高精度带材的需求</w:t>
            </w:r>
          </w:p>
        </w:tc>
      </w:tr>
      <w:tr w14:paraId="192C6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126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8437929">
            <w:pPr>
              <w:rPr>
                <w:rFonts w:hAnsi="黑体" w:cs="黑体"/>
                <w:sz w:val="18"/>
                <w:szCs w:val="18"/>
              </w:rPr>
            </w:pPr>
            <w:r>
              <w:rPr>
                <w:rFonts w:hAnsi="黑体" w:cs="黑体"/>
                <w:sz w:val="18"/>
                <w:szCs w:val="18"/>
              </w:rPr>
              <w:t>宽度允许偏差</w:t>
            </w:r>
          </w:p>
        </w:tc>
        <w:tc>
          <w:tcPr>
            <w:tcW w:w="2551"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2F8C0F9C">
            <w:pPr>
              <w:ind w:firstLine="360" w:firstLineChars="200"/>
              <w:rPr>
                <w:rFonts w:hAnsi="黑体" w:cs="黑体"/>
                <w:sz w:val="18"/>
                <w:szCs w:val="18"/>
              </w:rPr>
            </w:pPr>
            <w:r>
              <w:rPr>
                <w:rFonts w:hAnsi="黑体" w:cs="黑体"/>
                <w:sz w:val="18"/>
                <w:szCs w:val="18"/>
              </w:rPr>
              <w:t>±0.13mm</w:t>
            </w:r>
          </w:p>
        </w:tc>
        <w:tc>
          <w:tcPr>
            <w:tcW w:w="269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2B3F94DC">
            <w:pPr>
              <w:ind w:firstLine="360" w:firstLineChars="200"/>
              <w:rPr>
                <w:rFonts w:hAnsi="黑体" w:cs="黑体"/>
                <w:sz w:val="18"/>
                <w:szCs w:val="18"/>
              </w:rPr>
            </w:pPr>
            <w:r>
              <w:rPr>
                <w:rFonts w:hAnsi="黑体" w:cs="黑体"/>
                <w:sz w:val="18"/>
                <w:szCs w:val="18"/>
              </w:rPr>
              <w:t>±0.05mm</w:t>
            </w:r>
          </w:p>
        </w:tc>
        <w:tc>
          <w:tcPr>
            <w:tcW w:w="2379"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13E96CF">
            <w:pPr>
              <w:rPr>
                <w:rFonts w:hAnsi="黑体" w:cs="黑体"/>
                <w:sz w:val="18"/>
                <w:szCs w:val="18"/>
              </w:rPr>
            </w:pPr>
            <w:r>
              <w:rPr>
                <w:rFonts w:hAnsi="黑体" w:cs="黑体"/>
                <w:sz w:val="18"/>
                <w:szCs w:val="18"/>
              </w:rPr>
              <w:t>大幅加严，提升成型与焊接精度</w:t>
            </w:r>
          </w:p>
        </w:tc>
      </w:tr>
      <w:tr w14:paraId="520F9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0" w:type="dxa"/>
            <w:bottom w:w="0" w:type="dxa"/>
            <w:right w:w="0" w:type="dxa"/>
          </w:tblCellMar>
        </w:tblPrEx>
        <w:tc>
          <w:tcPr>
            <w:tcW w:w="126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7DFE473">
            <w:pPr>
              <w:rPr>
                <w:rFonts w:hAnsi="黑体" w:cs="黑体"/>
                <w:sz w:val="18"/>
                <w:szCs w:val="18"/>
              </w:rPr>
            </w:pPr>
            <w:r>
              <w:rPr>
                <w:rFonts w:hAnsi="黑体" w:cs="黑体"/>
                <w:sz w:val="18"/>
                <w:szCs w:val="18"/>
              </w:rPr>
              <w:t>侧边弯曲度</w:t>
            </w:r>
          </w:p>
        </w:tc>
        <w:tc>
          <w:tcPr>
            <w:tcW w:w="2551"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34BE33F">
            <w:pPr>
              <w:rPr>
                <w:rFonts w:hAnsi="黑体" w:cs="黑体"/>
                <w:sz w:val="18"/>
                <w:szCs w:val="18"/>
              </w:rPr>
            </w:pPr>
            <w:r>
              <w:rPr>
                <w:rFonts w:hAnsi="黑体" w:cs="黑体"/>
                <w:sz w:val="18"/>
                <w:szCs w:val="18"/>
              </w:rPr>
              <w:t>仅规定指标，无换算</w:t>
            </w:r>
            <w:r>
              <w:rPr>
                <w:rFonts w:hint="eastAsia" w:hAnsi="黑体" w:cs="黑体"/>
                <w:sz w:val="18"/>
                <w:szCs w:val="18"/>
              </w:rPr>
              <w:t>方法</w:t>
            </w:r>
          </w:p>
        </w:tc>
        <w:tc>
          <w:tcPr>
            <w:tcW w:w="269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5159CF10">
            <w:pPr>
              <w:rPr>
                <w:rFonts w:hAnsi="黑体" w:cs="黑体"/>
                <w:sz w:val="18"/>
                <w:szCs w:val="18"/>
              </w:rPr>
            </w:pPr>
            <w:r>
              <w:rPr>
                <w:rFonts w:hAnsi="黑体" w:cs="黑体"/>
                <w:sz w:val="18"/>
                <w:szCs w:val="18"/>
              </w:rPr>
              <w:t>给出不同标距换算方法（附录 A）</w:t>
            </w:r>
          </w:p>
        </w:tc>
        <w:tc>
          <w:tcPr>
            <w:tcW w:w="2379"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D697738">
            <w:pPr>
              <w:rPr>
                <w:rFonts w:hAnsi="黑体" w:cs="黑体"/>
                <w:sz w:val="18"/>
                <w:szCs w:val="18"/>
              </w:rPr>
            </w:pPr>
            <w:r>
              <w:rPr>
                <w:rFonts w:hAnsi="黑体" w:cs="黑体"/>
                <w:sz w:val="18"/>
                <w:szCs w:val="18"/>
              </w:rPr>
              <w:t>统一不同检测条件下的判定依据</w:t>
            </w:r>
          </w:p>
        </w:tc>
      </w:tr>
      <w:tr w14:paraId="179C8B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0" w:type="dxa"/>
            <w:bottom w:w="0" w:type="dxa"/>
            <w:right w:w="0" w:type="dxa"/>
          </w:tblCellMar>
        </w:tblPrEx>
        <w:tc>
          <w:tcPr>
            <w:tcW w:w="126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3BA51867">
            <w:pPr>
              <w:rPr>
                <w:rFonts w:hAnsi="黑体" w:cs="黑体"/>
                <w:sz w:val="18"/>
                <w:szCs w:val="18"/>
              </w:rPr>
            </w:pPr>
            <w:r>
              <w:rPr>
                <w:rFonts w:hAnsi="黑体" w:cs="黑体"/>
                <w:sz w:val="18"/>
                <w:szCs w:val="18"/>
              </w:rPr>
              <w:t>单位宽度质量</w:t>
            </w:r>
          </w:p>
        </w:tc>
        <w:tc>
          <w:tcPr>
            <w:tcW w:w="2551"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7A5ED1A">
            <w:pPr>
              <w:rPr>
                <w:rFonts w:hint="eastAsia" w:hAnsi="黑体" w:cs="黑体"/>
                <w:sz w:val="18"/>
                <w:szCs w:val="18"/>
              </w:rPr>
            </w:pPr>
            <w:r>
              <w:rPr>
                <w:rFonts w:hint="eastAsia" w:hAnsi="黑体" w:cs="黑体"/>
                <w:sz w:val="18"/>
                <w:szCs w:val="18"/>
              </w:rPr>
              <w:t>仅有采用咬口焊接的带卷单位宽度质量要求</w:t>
            </w:r>
          </w:p>
        </w:tc>
        <w:tc>
          <w:tcPr>
            <w:tcW w:w="269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385D570">
            <w:pPr>
              <w:jc w:val="left"/>
              <w:rPr>
                <w:rFonts w:hAnsi="黑体" w:cs="黑体"/>
                <w:sz w:val="18"/>
                <w:szCs w:val="18"/>
              </w:rPr>
            </w:pPr>
            <w:r>
              <w:rPr>
                <w:rFonts w:hAnsi="黑体" w:cs="黑体"/>
                <w:sz w:val="18"/>
                <w:szCs w:val="18"/>
              </w:rPr>
              <w:t>新增高频焊</w:t>
            </w:r>
            <w:r>
              <w:rPr>
                <w:rFonts w:hint="eastAsia" w:hAnsi="黑体" w:cs="黑体"/>
                <w:sz w:val="18"/>
                <w:szCs w:val="18"/>
              </w:rPr>
              <w:t>接黄铜带的单位宽度质量要求</w:t>
            </w:r>
          </w:p>
        </w:tc>
        <w:tc>
          <w:tcPr>
            <w:tcW w:w="2379"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0059FF1C">
            <w:pPr>
              <w:rPr>
                <w:rFonts w:hAnsi="黑体" w:cs="黑体"/>
                <w:sz w:val="18"/>
                <w:szCs w:val="18"/>
              </w:rPr>
            </w:pPr>
            <w:r>
              <w:rPr>
                <w:rFonts w:hAnsi="黑体" w:cs="黑体"/>
                <w:sz w:val="18"/>
                <w:szCs w:val="18"/>
              </w:rPr>
              <w:t>适配</w:t>
            </w:r>
            <w:r>
              <w:rPr>
                <w:rFonts w:hint="eastAsia" w:hAnsi="黑体" w:cs="黑体"/>
                <w:sz w:val="18"/>
                <w:szCs w:val="18"/>
              </w:rPr>
              <w:t>下游企业</w:t>
            </w:r>
            <w:r>
              <w:rPr>
                <w:rFonts w:hAnsi="黑体" w:cs="黑体"/>
                <w:sz w:val="18"/>
                <w:szCs w:val="18"/>
              </w:rPr>
              <w:t>大卷重、高速生产线要求</w:t>
            </w:r>
          </w:p>
        </w:tc>
      </w:tr>
      <w:tr w14:paraId="56D07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0" w:type="dxa"/>
            <w:bottom w:w="0" w:type="dxa"/>
            <w:right w:w="0" w:type="dxa"/>
          </w:tblCellMar>
        </w:tblPrEx>
        <w:tc>
          <w:tcPr>
            <w:tcW w:w="126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B9A9552">
            <w:pPr>
              <w:rPr>
                <w:rFonts w:hAnsi="黑体" w:cs="黑体"/>
                <w:sz w:val="18"/>
                <w:szCs w:val="18"/>
              </w:rPr>
            </w:pPr>
            <w:r>
              <w:rPr>
                <w:rFonts w:hAnsi="黑体" w:cs="黑体"/>
                <w:sz w:val="18"/>
                <w:szCs w:val="18"/>
              </w:rPr>
              <w:t>室温力学性能</w:t>
            </w:r>
          </w:p>
        </w:tc>
        <w:tc>
          <w:tcPr>
            <w:tcW w:w="2551"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245F57A5">
            <w:pPr>
              <w:rPr>
                <w:rFonts w:hAnsi="黑体" w:cs="黑体"/>
                <w:sz w:val="18"/>
                <w:szCs w:val="18"/>
              </w:rPr>
            </w:pPr>
            <w:r>
              <w:rPr>
                <w:rFonts w:hAnsi="黑体" w:cs="黑体"/>
                <w:sz w:val="18"/>
                <w:szCs w:val="18"/>
              </w:rPr>
              <w:t>无H66</w:t>
            </w:r>
            <w:r>
              <w:rPr>
                <w:rFonts w:hint="eastAsia" w:hAnsi="黑体" w:cs="黑体"/>
                <w:sz w:val="18"/>
                <w:szCs w:val="18"/>
              </w:rPr>
              <w:t>、</w:t>
            </w:r>
            <w:r>
              <w:rPr>
                <w:rFonts w:hAnsi="黑体" w:cs="黑体"/>
                <w:sz w:val="18"/>
                <w:szCs w:val="18"/>
              </w:rPr>
              <w:t>H65</w:t>
            </w:r>
            <w:r>
              <w:rPr>
                <w:rFonts w:hint="eastAsia" w:hAnsi="黑体" w:cs="黑体"/>
                <w:sz w:val="18"/>
                <w:szCs w:val="18"/>
              </w:rPr>
              <w:t>、</w:t>
            </w:r>
            <w:r>
              <w:rPr>
                <w:rFonts w:hAnsi="黑体" w:cs="黑体"/>
                <w:sz w:val="18"/>
                <w:szCs w:val="18"/>
              </w:rPr>
              <w:t>H62性能；有H68、HAs68-0.04</w:t>
            </w:r>
          </w:p>
        </w:tc>
        <w:tc>
          <w:tcPr>
            <w:tcW w:w="269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8B20D5C">
            <w:pPr>
              <w:rPr>
                <w:rFonts w:hAnsi="黑体" w:cs="黑体"/>
                <w:sz w:val="18"/>
                <w:szCs w:val="18"/>
              </w:rPr>
            </w:pPr>
            <w:r>
              <w:rPr>
                <w:rFonts w:hAnsi="黑体" w:cs="黑体"/>
                <w:sz w:val="18"/>
                <w:szCs w:val="18"/>
              </w:rPr>
              <w:t>新增H66/H65/H62全状态性能；删除旧牌号性能</w:t>
            </w:r>
          </w:p>
        </w:tc>
        <w:tc>
          <w:tcPr>
            <w:tcW w:w="2379"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1B77A01">
            <w:pPr>
              <w:rPr>
                <w:rFonts w:hAnsi="黑体" w:cs="黑体"/>
                <w:sz w:val="18"/>
                <w:szCs w:val="18"/>
              </w:rPr>
            </w:pPr>
            <w:r>
              <w:rPr>
                <w:rFonts w:hAnsi="黑体" w:cs="黑体"/>
                <w:sz w:val="18"/>
                <w:szCs w:val="18"/>
              </w:rPr>
              <w:t>性能与现行产品匹配，</w:t>
            </w:r>
            <w:r>
              <w:rPr>
                <w:rFonts w:hint="eastAsia" w:hAnsi="黑体" w:cs="黑体"/>
                <w:sz w:val="18"/>
                <w:szCs w:val="18"/>
              </w:rPr>
              <w:t>贴合市场</w:t>
            </w:r>
            <w:r>
              <w:rPr>
                <w:rFonts w:hAnsi="黑体" w:cs="黑体"/>
                <w:sz w:val="18"/>
                <w:szCs w:val="18"/>
              </w:rPr>
              <w:t>指标更实用</w:t>
            </w:r>
          </w:p>
        </w:tc>
      </w:tr>
      <w:tr w14:paraId="63AE7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126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618AB13">
            <w:pPr>
              <w:rPr>
                <w:rFonts w:hAnsi="黑体" w:cs="黑体"/>
                <w:sz w:val="18"/>
                <w:szCs w:val="18"/>
              </w:rPr>
            </w:pPr>
            <w:r>
              <w:rPr>
                <w:rFonts w:hAnsi="黑体" w:cs="黑体"/>
                <w:sz w:val="18"/>
                <w:szCs w:val="18"/>
              </w:rPr>
              <w:t>维氏硬度</w:t>
            </w:r>
          </w:p>
        </w:tc>
        <w:tc>
          <w:tcPr>
            <w:tcW w:w="2551"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B67C168">
            <w:pPr>
              <w:rPr>
                <w:rFonts w:hAnsi="黑体" w:cs="黑体"/>
                <w:sz w:val="18"/>
                <w:szCs w:val="18"/>
              </w:rPr>
            </w:pPr>
            <w:r>
              <w:rPr>
                <w:rFonts w:hAnsi="黑体" w:cs="黑体"/>
                <w:sz w:val="18"/>
                <w:szCs w:val="18"/>
              </w:rPr>
              <w:t>无H66</w:t>
            </w:r>
            <w:r>
              <w:rPr>
                <w:rFonts w:hint="eastAsia" w:hAnsi="黑体" w:cs="黑体"/>
                <w:sz w:val="18"/>
                <w:szCs w:val="18"/>
              </w:rPr>
              <w:t>、</w:t>
            </w:r>
            <w:r>
              <w:rPr>
                <w:rFonts w:hAnsi="黑体" w:cs="黑体"/>
                <w:sz w:val="18"/>
                <w:szCs w:val="18"/>
              </w:rPr>
              <w:t>H65</w:t>
            </w:r>
            <w:r>
              <w:rPr>
                <w:rFonts w:hint="eastAsia" w:hAnsi="黑体" w:cs="黑体"/>
                <w:sz w:val="18"/>
                <w:szCs w:val="18"/>
              </w:rPr>
              <w:t>、</w:t>
            </w:r>
            <w:r>
              <w:rPr>
                <w:rFonts w:hAnsi="黑体" w:cs="黑体"/>
                <w:sz w:val="18"/>
                <w:szCs w:val="18"/>
              </w:rPr>
              <w:t>H62性能；有H68、HAs68-0.04</w:t>
            </w:r>
          </w:p>
        </w:tc>
        <w:tc>
          <w:tcPr>
            <w:tcW w:w="269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67393E3">
            <w:pPr>
              <w:rPr>
                <w:rFonts w:hAnsi="黑体" w:cs="黑体"/>
                <w:sz w:val="18"/>
                <w:szCs w:val="18"/>
              </w:rPr>
            </w:pPr>
            <w:r>
              <w:rPr>
                <w:rFonts w:hAnsi="黑体" w:cs="黑体"/>
                <w:sz w:val="18"/>
                <w:szCs w:val="18"/>
              </w:rPr>
              <w:t>新增H66/H65/H62全状态性能；删除旧牌号性能</w:t>
            </w:r>
          </w:p>
        </w:tc>
        <w:tc>
          <w:tcPr>
            <w:tcW w:w="2379"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AFD54E3">
            <w:pPr>
              <w:rPr>
                <w:rFonts w:hAnsi="黑体" w:cs="黑体"/>
                <w:sz w:val="18"/>
                <w:szCs w:val="18"/>
              </w:rPr>
            </w:pPr>
            <w:r>
              <w:rPr>
                <w:rFonts w:hAnsi="黑体" w:cs="黑体"/>
                <w:sz w:val="18"/>
                <w:szCs w:val="18"/>
              </w:rPr>
              <w:t>补充现场快速检验手段，完善质控</w:t>
            </w:r>
          </w:p>
        </w:tc>
      </w:tr>
      <w:tr w14:paraId="2E81F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0" w:type="dxa"/>
            <w:bottom w:w="0" w:type="dxa"/>
            <w:right w:w="0" w:type="dxa"/>
          </w:tblCellMar>
        </w:tblPrEx>
        <w:tc>
          <w:tcPr>
            <w:tcW w:w="126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37429686">
            <w:pPr>
              <w:rPr>
                <w:rFonts w:hAnsi="黑体" w:cs="黑体"/>
                <w:sz w:val="18"/>
                <w:szCs w:val="18"/>
              </w:rPr>
            </w:pPr>
            <w:r>
              <w:rPr>
                <w:rFonts w:hAnsi="黑体" w:cs="黑体"/>
                <w:sz w:val="18"/>
                <w:szCs w:val="18"/>
              </w:rPr>
              <w:t>拉伸试验方法</w:t>
            </w:r>
          </w:p>
        </w:tc>
        <w:tc>
          <w:tcPr>
            <w:tcW w:w="2551"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095700B">
            <w:pPr>
              <w:ind w:firstLine="360" w:firstLineChars="200"/>
              <w:rPr>
                <w:rFonts w:hAnsi="黑体" w:cs="黑体"/>
                <w:sz w:val="18"/>
                <w:szCs w:val="18"/>
              </w:rPr>
            </w:pPr>
            <w:r>
              <w:rPr>
                <w:rFonts w:hAnsi="黑体" w:cs="黑体"/>
                <w:sz w:val="18"/>
                <w:szCs w:val="18"/>
              </w:rPr>
              <w:t>GB/T 228.1-2010</w:t>
            </w:r>
          </w:p>
        </w:tc>
        <w:tc>
          <w:tcPr>
            <w:tcW w:w="269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FF815E9">
            <w:pPr>
              <w:ind w:firstLine="360" w:firstLineChars="200"/>
              <w:rPr>
                <w:rFonts w:hAnsi="黑体" w:cs="黑体"/>
                <w:sz w:val="18"/>
                <w:szCs w:val="18"/>
              </w:rPr>
            </w:pPr>
            <w:r>
              <w:rPr>
                <w:rFonts w:hAnsi="黑体" w:cs="黑体"/>
                <w:sz w:val="18"/>
                <w:szCs w:val="18"/>
              </w:rPr>
              <w:t>GB/T 34505-2017</w:t>
            </w:r>
          </w:p>
        </w:tc>
        <w:tc>
          <w:tcPr>
            <w:tcW w:w="2379"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B6D6328">
            <w:pPr>
              <w:rPr>
                <w:rFonts w:hAnsi="黑体" w:cs="黑体"/>
                <w:sz w:val="18"/>
                <w:szCs w:val="18"/>
              </w:rPr>
            </w:pPr>
            <w:r>
              <w:rPr>
                <w:rFonts w:hAnsi="黑体" w:cs="黑体"/>
                <w:sz w:val="18"/>
                <w:szCs w:val="18"/>
              </w:rPr>
              <w:t>采用铜合金专用拉伸方法，更贴合产品特性</w:t>
            </w:r>
          </w:p>
        </w:tc>
      </w:tr>
      <w:tr w14:paraId="44804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0" w:type="dxa"/>
            <w:bottom w:w="0" w:type="dxa"/>
            <w:right w:w="0" w:type="dxa"/>
          </w:tblCellMar>
        </w:tblPrEx>
        <w:tc>
          <w:tcPr>
            <w:tcW w:w="126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BA2F4B2">
            <w:pPr>
              <w:rPr>
                <w:rFonts w:hAnsi="黑体" w:cs="黑体"/>
                <w:sz w:val="18"/>
                <w:szCs w:val="18"/>
              </w:rPr>
            </w:pPr>
            <w:r>
              <w:rPr>
                <w:rFonts w:hAnsi="黑体" w:cs="黑体"/>
                <w:sz w:val="18"/>
                <w:szCs w:val="18"/>
              </w:rPr>
              <w:t>取样方法</w:t>
            </w:r>
          </w:p>
        </w:tc>
        <w:tc>
          <w:tcPr>
            <w:tcW w:w="2551"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592409B">
            <w:pPr>
              <w:ind w:firstLine="360" w:firstLineChars="200"/>
              <w:rPr>
                <w:rFonts w:hAnsi="黑体" w:cs="黑体"/>
                <w:sz w:val="18"/>
                <w:szCs w:val="18"/>
              </w:rPr>
            </w:pPr>
            <w:r>
              <w:rPr>
                <w:rFonts w:hAnsi="黑体" w:cs="黑体"/>
                <w:sz w:val="18"/>
                <w:szCs w:val="18"/>
              </w:rPr>
              <w:t>无明确规定</w:t>
            </w:r>
          </w:p>
        </w:tc>
        <w:tc>
          <w:tcPr>
            <w:tcW w:w="269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6C56263">
            <w:pPr>
              <w:ind w:firstLine="360" w:firstLineChars="200"/>
              <w:rPr>
                <w:rFonts w:hAnsi="黑体" w:cs="黑体"/>
                <w:sz w:val="18"/>
                <w:szCs w:val="18"/>
              </w:rPr>
            </w:pPr>
            <w:r>
              <w:rPr>
                <w:rFonts w:hAnsi="黑体" w:cs="黑体"/>
                <w:sz w:val="18"/>
                <w:szCs w:val="18"/>
              </w:rPr>
              <w:t>按YS/T 668执行</w:t>
            </w:r>
          </w:p>
        </w:tc>
        <w:tc>
          <w:tcPr>
            <w:tcW w:w="2379"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2D5C2EE8">
            <w:pPr>
              <w:rPr>
                <w:rFonts w:hAnsi="黑体" w:cs="黑体"/>
                <w:sz w:val="18"/>
                <w:szCs w:val="18"/>
              </w:rPr>
            </w:pPr>
            <w:r>
              <w:rPr>
                <w:rFonts w:hAnsi="黑体" w:cs="黑体"/>
                <w:sz w:val="18"/>
                <w:szCs w:val="18"/>
              </w:rPr>
              <w:t>统一取样位置与方式，结果更可比</w:t>
            </w:r>
          </w:p>
        </w:tc>
      </w:tr>
      <w:tr w14:paraId="7BBA2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0" w:type="dxa"/>
            <w:bottom w:w="0" w:type="dxa"/>
            <w:right w:w="0" w:type="dxa"/>
          </w:tblCellMar>
        </w:tblPrEx>
        <w:tc>
          <w:tcPr>
            <w:tcW w:w="126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07BB16DF">
            <w:pPr>
              <w:rPr>
                <w:rFonts w:hAnsi="黑体" w:cs="黑体"/>
                <w:sz w:val="18"/>
                <w:szCs w:val="18"/>
              </w:rPr>
            </w:pPr>
            <w:r>
              <w:rPr>
                <w:rFonts w:hAnsi="黑体" w:cs="黑体"/>
                <w:sz w:val="18"/>
                <w:szCs w:val="18"/>
              </w:rPr>
              <w:t>数值修约</w:t>
            </w:r>
          </w:p>
        </w:tc>
        <w:tc>
          <w:tcPr>
            <w:tcW w:w="2551"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2F6923D5">
            <w:pPr>
              <w:ind w:firstLine="360" w:firstLineChars="200"/>
              <w:rPr>
                <w:rFonts w:hAnsi="黑体" w:cs="黑体"/>
                <w:sz w:val="18"/>
                <w:szCs w:val="18"/>
              </w:rPr>
            </w:pPr>
            <w:r>
              <w:rPr>
                <w:rFonts w:hAnsi="黑体" w:cs="黑体"/>
                <w:sz w:val="18"/>
                <w:szCs w:val="18"/>
              </w:rPr>
              <w:t>无</w:t>
            </w:r>
          </w:p>
        </w:tc>
        <w:tc>
          <w:tcPr>
            <w:tcW w:w="269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F906C68">
            <w:pPr>
              <w:ind w:firstLine="360" w:firstLineChars="200"/>
              <w:rPr>
                <w:rFonts w:hAnsi="黑体" w:cs="黑体"/>
                <w:sz w:val="18"/>
                <w:szCs w:val="18"/>
              </w:rPr>
            </w:pPr>
            <w:r>
              <w:rPr>
                <w:rFonts w:hAnsi="黑体" w:cs="黑体"/>
                <w:sz w:val="18"/>
                <w:szCs w:val="18"/>
              </w:rPr>
              <w:t>按GB/T 8170执行</w:t>
            </w:r>
          </w:p>
        </w:tc>
        <w:tc>
          <w:tcPr>
            <w:tcW w:w="2379"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29BBD4E">
            <w:pPr>
              <w:rPr>
                <w:rFonts w:hAnsi="黑体" w:cs="黑体"/>
                <w:sz w:val="18"/>
                <w:szCs w:val="18"/>
              </w:rPr>
            </w:pPr>
            <w:r>
              <w:rPr>
                <w:rFonts w:hAnsi="黑体" w:cs="黑体"/>
                <w:sz w:val="18"/>
                <w:szCs w:val="18"/>
              </w:rPr>
              <w:t>规范判定规则，减少争议</w:t>
            </w:r>
          </w:p>
        </w:tc>
      </w:tr>
      <w:tr w14:paraId="1C330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126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2F502DC8">
            <w:pPr>
              <w:rPr>
                <w:rFonts w:hAnsi="黑体" w:cs="黑体"/>
                <w:sz w:val="18"/>
                <w:szCs w:val="18"/>
              </w:rPr>
            </w:pPr>
            <w:r>
              <w:rPr>
                <w:rFonts w:hAnsi="黑体" w:cs="黑体"/>
                <w:sz w:val="18"/>
                <w:szCs w:val="18"/>
              </w:rPr>
              <w:t>术语和定义</w:t>
            </w:r>
          </w:p>
        </w:tc>
        <w:tc>
          <w:tcPr>
            <w:tcW w:w="2551"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31F9279A">
            <w:pPr>
              <w:ind w:firstLine="360" w:firstLineChars="200"/>
              <w:rPr>
                <w:rFonts w:hAnsi="黑体" w:cs="黑体"/>
                <w:sz w:val="18"/>
                <w:szCs w:val="18"/>
              </w:rPr>
            </w:pPr>
            <w:r>
              <w:rPr>
                <w:rFonts w:hAnsi="黑体" w:cs="黑体"/>
                <w:sz w:val="18"/>
                <w:szCs w:val="18"/>
              </w:rPr>
              <w:t>无</w:t>
            </w:r>
          </w:p>
        </w:tc>
        <w:tc>
          <w:tcPr>
            <w:tcW w:w="269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3E70FF89">
            <w:pPr>
              <w:rPr>
                <w:rFonts w:hAnsi="黑体" w:cs="黑体"/>
                <w:sz w:val="18"/>
                <w:szCs w:val="18"/>
              </w:rPr>
            </w:pPr>
            <w:r>
              <w:rPr>
                <w:rFonts w:hAnsi="黑体" w:cs="黑体"/>
                <w:sz w:val="18"/>
                <w:szCs w:val="18"/>
              </w:rPr>
              <w:t>新增单位宽度质量术语</w:t>
            </w:r>
          </w:p>
        </w:tc>
        <w:tc>
          <w:tcPr>
            <w:tcW w:w="2379"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1007F447">
            <w:pPr>
              <w:rPr>
                <w:rFonts w:hAnsi="黑体" w:cs="黑体"/>
                <w:sz w:val="18"/>
                <w:szCs w:val="18"/>
              </w:rPr>
            </w:pPr>
            <w:r>
              <w:rPr>
                <w:rFonts w:hAnsi="黑体" w:cs="黑体"/>
                <w:sz w:val="18"/>
                <w:szCs w:val="18"/>
              </w:rPr>
              <w:t>明确专用指标含义，标准更严谨</w:t>
            </w:r>
          </w:p>
        </w:tc>
      </w:tr>
      <w:tr w14:paraId="02476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0" w:type="dxa"/>
            <w:bottom w:w="0" w:type="dxa"/>
            <w:right w:w="0" w:type="dxa"/>
          </w:tblCellMar>
        </w:tblPrEx>
        <w:tc>
          <w:tcPr>
            <w:tcW w:w="126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6BF52B31">
            <w:pPr>
              <w:rPr>
                <w:rFonts w:hAnsi="黑体" w:cs="黑体"/>
                <w:sz w:val="18"/>
                <w:szCs w:val="18"/>
              </w:rPr>
            </w:pPr>
            <w:r>
              <w:rPr>
                <w:rFonts w:hAnsi="黑体" w:cs="黑体"/>
                <w:sz w:val="18"/>
                <w:szCs w:val="18"/>
              </w:rPr>
              <w:t>产品标记</w:t>
            </w:r>
          </w:p>
        </w:tc>
        <w:tc>
          <w:tcPr>
            <w:tcW w:w="2551"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3786E672">
            <w:pPr>
              <w:ind w:firstLine="360" w:firstLineChars="200"/>
              <w:rPr>
                <w:rFonts w:hAnsi="黑体" w:cs="黑体"/>
                <w:sz w:val="18"/>
                <w:szCs w:val="18"/>
              </w:rPr>
            </w:pPr>
            <w:r>
              <w:rPr>
                <w:rFonts w:hAnsi="黑体" w:cs="黑体"/>
                <w:sz w:val="18"/>
                <w:szCs w:val="18"/>
              </w:rPr>
              <w:t>仅普通示例</w:t>
            </w:r>
          </w:p>
        </w:tc>
        <w:tc>
          <w:tcPr>
            <w:tcW w:w="269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4D436FC4">
            <w:pPr>
              <w:rPr>
                <w:rFonts w:hAnsi="黑体" w:cs="黑体"/>
                <w:sz w:val="18"/>
                <w:szCs w:val="18"/>
              </w:rPr>
            </w:pPr>
            <w:r>
              <w:rPr>
                <w:rFonts w:hAnsi="黑体" w:cs="黑体"/>
                <w:sz w:val="18"/>
                <w:szCs w:val="18"/>
              </w:rPr>
              <w:t>增加高精级标记示例</w:t>
            </w:r>
          </w:p>
        </w:tc>
        <w:tc>
          <w:tcPr>
            <w:tcW w:w="2379"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2F238F91">
            <w:pPr>
              <w:rPr>
                <w:rFonts w:hAnsi="黑体" w:cs="黑体"/>
                <w:sz w:val="18"/>
                <w:szCs w:val="18"/>
              </w:rPr>
            </w:pPr>
            <w:r>
              <w:rPr>
                <w:rFonts w:hAnsi="黑体" w:cs="黑体"/>
                <w:sz w:val="18"/>
                <w:szCs w:val="18"/>
              </w:rPr>
              <w:t>区分精度等级，便于订货与验收</w:t>
            </w:r>
          </w:p>
        </w:tc>
      </w:tr>
      <w:tr w14:paraId="53F46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126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256401D">
            <w:pPr>
              <w:rPr>
                <w:rFonts w:hAnsi="黑体" w:cs="黑体"/>
                <w:sz w:val="18"/>
                <w:szCs w:val="18"/>
              </w:rPr>
            </w:pPr>
            <w:r>
              <w:rPr>
                <w:rFonts w:hAnsi="黑体" w:cs="黑体"/>
                <w:sz w:val="18"/>
                <w:szCs w:val="18"/>
              </w:rPr>
              <w:t>包装随行文件</w:t>
            </w:r>
          </w:p>
        </w:tc>
        <w:tc>
          <w:tcPr>
            <w:tcW w:w="2551"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71E69570">
            <w:pPr>
              <w:rPr>
                <w:rFonts w:hAnsi="黑体" w:cs="黑体"/>
                <w:sz w:val="18"/>
                <w:szCs w:val="18"/>
              </w:rPr>
            </w:pPr>
            <w:r>
              <w:rPr>
                <w:rFonts w:hAnsi="黑体" w:cs="黑体"/>
                <w:sz w:val="18"/>
                <w:szCs w:val="18"/>
              </w:rPr>
              <w:t>仅要求提供质量证明书，无详细内容规</w:t>
            </w:r>
            <w:r>
              <w:rPr>
                <w:rFonts w:hint="eastAsia" w:hAnsi="黑体" w:cs="黑体"/>
                <w:sz w:val="18"/>
                <w:szCs w:val="18"/>
              </w:rPr>
              <w:t>定</w:t>
            </w:r>
          </w:p>
        </w:tc>
        <w:tc>
          <w:tcPr>
            <w:tcW w:w="2693"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35FFE219">
            <w:pPr>
              <w:rPr>
                <w:rFonts w:hAnsi="黑体" w:cs="黑体"/>
                <w:sz w:val="18"/>
                <w:szCs w:val="18"/>
              </w:rPr>
            </w:pPr>
            <w:r>
              <w:rPr>
                <w:rFonts w:hAnsi="黑体" w:cs="黑体"/>
                <w:sz w:val="18"/>
                <w:szCs w:val="18"/>
              </w:rPr>
              <w:t>1.明确随行文件需包含供方 信息、产品信息、标准编号、 出厂/包装日期 2.细化产品质量保证书（含性 能参数、工艺特点、质量责任、 认证及检验结果）、产品合格 证（含检验项目、批号、日期、 签名）、检验报告、使用说明</w:t>
            </w:r>
          </w:p>
        </w:tc>
        <w:tc>
          <w:tcPr>
            <w:tcW w:w="2379" w:type="dxa"/>
            <w:tcBorders>
              <w:top w:val="single" w:color="auto" w:sz="4" w:space="0"/>
              <w:left w:val="single" w:color="auto" w:sz="4" w:space="0"/>
              <w:bottom w:val="single" w:color="auto" w:sz="4" w:space="0"/>
              <w:right w:val="single" w:color="auto" w:sz="4" w:space="0"/>
            </w:tcBorders>
            <w:shd w:val="clear" w:color="auto" w:fill="FFFFFF"/>
            <w:tcMar>
              <w:top w:w="180" w:type="dxa"/>
              <w:left w:w="270" w:type="dxa"/>
              <w:bottom w:w="180" w:type="dxa"/>
              <w:right w:w="270" w:type="dxa"/>
            </w:tcMar>
            <w:vAlign w:val="center"/>
          </w:tcPr>
          <w:p w14:paraId="3491AF07">
            <w:pPr>
              <w:rPr>
                <w:rFonts w:hAnsi="黑体" w:cs="黑体"/>
                <w:sz w:val="18"/>
                <w:szCs w:val="18"/>
              </w:rPr>
            </w:pPr>
            <w:r>
              <w:rPr>
                <w:rFonts w:hAnsi="黑体" w:cs="黑体"/>
                <w:sz w:val="18"/>
                <w:szCs w:val="18"/>
              </w:rPr>
              <w:t>提升可追溯性，满足高端客户要求</w:t>
            </w:r>
          </w:p>
        </w:tc>
      </w:tr>
    </w:tbl>
    <w:p w14:paraId="36B640C1">
      <w:pPr>
        <w:pStyle w:val="2"/>
        <w:rPr>
          <w:rFonts w:hint="eastAsia" w:ascii="宋体" w:hAnsi="宋体" w:eastAsiaTheme="minorEastAsia"/>
          <w:color w:val="C00000"/>
          <w:szCs w:val="21"/>
        </w:rPr>
      </w:pPr>
    </w:p>
    <w:p w14:paraId="075EFE8C">
      <w:pPr>
        <w:pStyle w:val="20"/>
        <w:numPr>
          <w:ilvl w:val="0"/>
          <w:numId w:val="3"/>
        </w:numPr>
        <w:spacing w:before="0" w:beforeAutospacing="0" w:after="0" w:afterAutospacing="0" w:line="440" w:lineRule="exact"/>
        <w:jc w:val="both"/>
        <w:rPr>
          <w:rFonts w:hint="eastAsia" w:ascii="黑体" w:eastAsia="黑体" w:cs="Arial"/>
          <w:sz w:val="21"/>
          <w:szCs w:val="21"/>
        </w:rPr>
      </w:pPr>
      <w:r>
        <w:rPr>
          <w:rFonts w:hint="eastAsia" w:ascii="黑体" w:eastAsia="黑体" w:cs="Arial"/>
          <w:sz w:val="21"/>
          <w:szCs w:val="21"/>
        </w:rPr>
        <w:t>试验验证分析、综述报告、技术经济论证、预期达到的经济效益、社会效益和生态效益</w:t>
      </w:r>
    </w:p>
    <w:p w14:paraId="178BE281">
      <w:pPr>
        <w:pStyle w:val="20"/>
        <w:spacing w:before="0" w:beforeAutospacing="0" w:after="0" w:afterAutospacing="0" w:line="440" w:lineRule="exact"/>
        <w:jc w:val="both"/>
        <w:rPr>
          <w:rFonts w:hint="eastAsia" w:ascii="黑体" w:eastAsia="黑体" w:cs="Arial"/>
          <w:sz w:val="21"/>
          <w:szCs w:val="21"/>
        </w:rPr>
      </w:pPr>
      <w:r>
        <w:rPr>
          <w:rFonts w:hint="eastAsia" w:ascii="黑体" w:eastAsia="黑体" w:cs="Arial"/>
          <w:sz w:val="21"/>
          <w:szCs w:val="21"/>
        </w:rPr>
        <w:t>1、试验验证分析和综述报告</w:t>
      </w:r>
    </w:p>
    <w:p w14:paraId="522A9624">
      <w:pPr>
        <w:pStyle w:val="2"/>
        <w:numPr>
          <w:ilvl w:val="0"/>
          <w:numId w:val="4"/>
        </w:numPr>
        <w:rPr>
          <w:rFonts w:hint="eastAsia" w:ascii="黑体" w:hAnsi="宋体" w:eastAsia="黑体" w:cs="宋体"/>
          <w:bCs/>
          <w:szCs w:val="21"/>
        </w:rPr>
      </w:pPr>
      <w:r>
        <w:rPr>
          <w:rFonts w:hint="eastAsia" w:ascii="黑体" w:hAnsi="宋体" w:eastAsia="黑体" w:cs="宋体"/>
          <w:bCs/>
          <w:szCs w:val="21"/>
        </w:rPr>
        <w:t>项目的必要性阐述</w:t>
      </w:r>
    </w:p>
    <w:p w14:paraId="1AD299EF">
      <w:pPr>
        <w:spacing w:before="156" w:beforeLines="50"/>
        <w:ind w:firstLine="420" w:firstLineChars="200"/>
        <w:rPr>
          <w:rFonts w:hint="eastAsia" w:ascii="宋体" w:hAnsi="宋体" w:cs="宋体"/>
          <w:szCs w:val="24"/>
        </w:rPr>
      </w:pPr>
      <w:r>
        <w:rPr>
          <w:rFonts w:hint="eastAsia" w:ascii="宋体" w:hAnsi="宋体" w:cs="宋体"/>
          <w:szCs w:val="24"/>
        </w:rPr>
        <w:t>本项目符合《2024年全国标准化工作要点》中“35. 持续优化国家标准和行业标准体系，在有色金属、塑料、土方机械、金属切削机床、风电设备等重点领域开展标准体系优化升级试点，围绕产业领域发展需求，加大力度整合一批、修订一批、制定一批、废止一批标准。”的要求。符合《“十四五”推动高质量发展的国家标准体系建设规划》中“二、建设重点领域国家标准体系，（三）制造业高端化领域，11.材料标准，加快钢铁、有色金属、建材、化工等标准升级换代，优化材料标准与科技创新、产业发展协同机制”。</w:t>
      </w:r>
    </w:p>
    <w:p w14:paraId="33419AC2">
      <w:pPr>
        <w:pStyle w:val="2"/>
        <w:numPr>
          <w:ilvl w:val="0"/>
          <w:numId w:val="4"/>
        </w:numPr>
        <w:rPr>
          <w:rFonts w:hint="eastAsia" w:ascii="黑体" w:hAnsi="宋体" w:eastAsia="黑体" w:cs="宋体"/>
          <w:bCs/>
          <w:szCs w:val="21"/>
        </w:rPr>
      </w:pPr>
      <w:r>
        <w:rPr>
          <w:rFonts w:hint="eastAsia" w:ascii="黑体" w:hAnsi="宋体" w:eastAsia="黑体" w:cs="宋体"/>
          <w:bCs/>
          <w:szCs w:val="21"/>
        </w:rPr>
        <w:t>项目的可行性阐述</w:t>
      </w:r>
    </w:p>
    <w:p w14:paraId="57CA63C5">
      <w:pPr>
        <w:spacing w:before="156" w:beforeLines="50"/>
        <w:ind w:firstLine="420" w:firstLineChars="200"/>
        <w:rPr>
          <w:rFonts w:ascii="宋体" w:hAnsi="宋体" w:cs="宋体"/>
          <w:szCs w:val="24"/>
        </w:rPr>
      </w:pPr>
      <w:r>
        <w:rPr>
          <w:rFonts w:ascii="宋体" w:hAnsi="宋体" w:cs="宋体"/>
          <w:szCs w:val="24"/>
        </w:rPr>
        <w:t>本次标准修订具备坚实的技术与产业可行性，牵头及起草单位均为国内高精度铜及铜合金带材领域的骨干企业，拥有雄厚的技术储备、完善的研发检测平台和多项专利成果，工艺装备先进，可稳定生产 0.08mm～0.46mm 超薄、高精度、大卷重散热器冷却管专用黄铜带，产品已实现规模化、产业化供应，能够全面满足下游汽车、发电机组、工程机械、农业机械对轻量化、高尺寸精度、经济型材料的需求，市场应用场景广泛、规模稳定。</w:t>
      </w:r>
    </w:p>
    <w:p w14:paraId="0A625A88">
      <w:pPr>
        <w:ind w:firstLine="420" w:firstLineChars="200"/>
        <w:rPr>
          <w:rFonts w:ascii="宋体" w:hAnsi="宋体" w:cs="宋体"/>
          <w:szCs w:val="24"/>
        </w:rPr>
      </w:pPr>
      <w:r>
        <w:rPr>
          <w:rFonts w:ascii="宋体" w:hAnsi="宋体" w:cs="宋体"/>
          <w:szCs w:val="24"/>
        </w:rPr>
        <w:t>本次修订旨在解决现行 GB/T 11087-2012 标准牌号陈旧、规格范围窄、尺寸精度低、缺少高频焊接专用指标、试验方法滞后等突出问题，与通用铜带标准及国外 ASTM 标准相比更贴合我国产业实际，修订后标准可补齐技术短板、规范产品质量、提升行业竞争力，符合国家有色金属标准升级政策导向，对推动散热器行业高质量发展、提升产品国际竞争力具有重要意义，在技术、产业、市场及标准层面均具备充分可行性。</w:t>
      </w:r>
    </w:p>
    <w:p w14:paraId="745C401D">
      <w:pPr>
        <w:pStyle w:val="2"/>
        <w:numPr>
          <w:ilvl w:val="0"/>
          <w:numId w:val="4"/>
        </w:numPr>
        <w:rPr>
          <w:rFonts w:ascii="黑体" w:eastAsia="黑体" w:cs="Arial"/>
          <w:szCs w:val="21"/>
        </w:rPr>
      </w:pPr>
      <w:r>
        <w:rPr>
          <w:rFonts w:hint="eastAsia" w:ascii="黑体" w:eastAsia="黑体" w:cs="Arial"/>
          <w:szCs w:val="21"/>
        </w:rPr>
        <w:t>试验验证分析</w:t>
      </w:r>
    </w:p>
    <w:p w14:paraId="539F9037">
      <w:pPr>
        <w:pStyle w:val="13"/>
        <w:spacing w:line="240" w:lineRule="auto"/>
        <w:ind w:firstLine="480" w:firstLineChars="200"/>
        <w:rPr>
          <w:rFonts w:hAnsi="黑体" w:cs="黑体"/>
        </w:rPr>
      </w:pPr>
      <w:bookmarkStart w:id="5" w:name="OLE_LINK13"/>
      <w:r>
        <w:rPr>
          <w:rFonts w:hint="eastAsia" w:hAnsi="黑体" w:cs="黑体"/>
        </w:rPr>
        <w:t>1）牌号、状态、规格的确定</w:t>
      </w:r>
    </w:p>
    <w:bookmarkEnd w:id="5"/>
    <w:p w14:paraId="7F472DFC">
      <w:pPr>
        <w:spacing w:before="156" w:beforeLines="50" w:after="156" w:afterLines="50"/>
        <w:ind w:firstLine="420" w:firstLineChars="200"/>
        <w:jc w:val="left"/>
        <w:rPr>
          <w:rFonts w:ascii="宋体" w:hAnsi="宋体"/>
          <w:szCs w:val="21"/>
        </w:rPr>
      </w:pPr>
      <w:r>
        <w:rPr>
          <w:rFonts w:hint="eastAsia" w:ascii="宋体" w:hAnsi="宋体"/>
          <w:szCs w:val="21"/>
        </w:rPr>
        <w:t>本文件牌号、状态、规格的确定主要依据市场及带材的实际使用需求。本文件中确定的牌号是目前散热器冷却管专用黄铜带常用的几个牌号。根据产品实际使用情况和客户要求，增加了H66、H65和H62。其他要求应符合表1的规定。</w:t>
      </w:r>
    </w:p>
    <w:p w14:paraId="7D95758F">
      <w:pPr>
        <w:spacing w:before="156" w:beforeLines="50" w:after="156" w:afterLines="50"/>
        <w:jc w:val="center"/>
        <w:rPr>
          <w:rFonts w:hint="eastAsia" w:ascii="黑体" w:eastAsia="黑体"/>
          <w:szCs w:val="21"/>
        </w:rPr>
      </w:pPr>
      <w:r>
        <w:rPr>
          <w:rFonts w:hint="eastAsia" w:ascii="黑体" w:eastAsia="黑体"/>
          <w:szCs w:val="21"/>
        </w:rPr>
        <w:t>表1　</w:t>
      </w:r>
      <w:r>
        <w:rPr>
          <w:rFonts w:hint="eastAsia" w:ascii="黑体" w:eastAsia="黑体"/>
        </w:rPr>
        <w:t>带材的牌号、状态和规格</w:t>
      </w:r>
    </w:p>
    <w:tbl>
      <w:tblPr>
        <w:tblStyle w:val="21"/>
        <w:tblW w:w="95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10"/>
        <w:gridCol w:w="2268"/>
        <w:gridCol w:w="1886"/>
        <w:gridCol w:w="1551"/>
        <w:gridCol w:w="1444"/>
      </w:tblGrid>
      <w:tr w14:paraId="41A87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10" w:type="dxa"/>
            <w:vMerge w:val="restart"/>
            <w:tcBorders>
              <w:top w:val="single" w:color="auto" w:sz="12" w:space="0"/>
              <w:bottom w:val="single" w:color="auto" w:sz="6" w:space="0"/>
            </w:tcBorders>
            <w:vAlign w:val="center"/>
          </w:tcPr>
          <w:p w14:paraId="69CBE81B">
            <w:pPr>
              <w:spacing w:line="340" w:lineRule="exact"/>
              <w:jc w:val="center"/>
              <w:rPr>
                <w:rFonts w:hint="eastAsia"/>
                <w:sz w:val="18"/>
                <w:szCs w:val="18"/>
              </w:rPr>
            </w:pPr>
            <w:r>
              <w:rPr>
                <w:rFonts w:hint="eastAsia"/>
                <w:sz w:val="18"/>
                <w:szCs w:val="18"/>
              </w:rPr>
              <w:t>牌号</w:t>
            </w:r>
          </w:p>
        </w:tc>
        <w:tc>
          <w:tcPr>
            <w:tcW w:w="2268" w:type="dxa"/>
            <w:vMerge w:val="restart"/>
            <w:tcBorders>
              <w:top w:val="single" w:color="auto" w:sz="12" w:space="0"/>
              <w:bottom w:val="single" w:color="auto" w:sz="6" w:space="0"/>
            </w:tcBorders>
            <w:vAlign w:val="center"/>
          </w:tcPr>
          <w:p w14:paraId="4E944912">
            <w:pPr>
              <w:spacing w:line="340" w:lineRule="exact"/>
              <w:jc w:val="center"/>
              <w:rPr>
                <w:rFonts w:hint="eastAsia"/>
                <w:sz w:val="18"/>
                <w:szCs w:val="18"/>
              </w:rPr>
            </w:pPr>
            <w:r>
              <w:rPr>
                <w:rFonts w:hint="eastAsia"/>
                <w:sz w:val="18"/>
                <w:szCs w:val="18"/>
              </w:rPr>
              <w:t>代号</w:t>
            </w:r>
          </w:p>
        </w:tc>
        <w:tc>
          <w:tcPr>
            <w:tcW w:w="1886" w:type="dxa"/>
            <w:vMerge w:val="restart"/>
            <w:tcBorders>
              <w:top w:val="single" w:color="auto" w:sz="12" w:space="0"/>
              <w:bottom w:val="single" w:color="auto" w:sz="6" w:space="0"/>
            </w:tcBorders>
            <w:vAlign w:val="center"/>
          </w:tcPr>
          <w:p w14:paraId="29C41BA5">
            <w:pPr>
              <w:spacing w:line="340" w:lineRule="exact"/>
              <w:jc w:val="center"/>
              <w:rPr>
                <w:rFonts w:hint="eastAsia"/>
                <w:sz w:val="18"/>
                <w:szCs w:val="18"/>
              </w:rPr>
            </w:pPr>
            <w:r>
              <w:rPr>
                <w:rFonts w:hint="eastAsia"/>
                <w:sz w:val="18"/>
                <w:szCs w:val="18"/>
              </w:rPr>
              <w:t>供应状态</w:t>
            </w:r>
          </w:p>
        </w:tc>
        <w:tc>
          <w:tcPr>
            <w:tcW w:w="2995" w:type="dxa"/>
            <w:gridSpan w:val="2"/>
            <w:tcBorders>
              <w:top w:val="single" w:color="auto" w:sz="12" w:space="0"/>
              <w:bottom w:val="single" w:color="auto" w:sz="6" w:space="0"/>
            </w:tcBorders>
          </w:tcPr>
          <w:p w14:paraId="63655631">
            <w:pPr>
              <w:spacing w:line="340" w:lineRule="exact"/>
              <w:jc w:val="center"/>
              <w:rPr>
                <w:rFonts w:hint="eastAsia"/>
                <w:sz w:val="18"/>
                <w:szCs w:val="18"/>
              </w:rPr>
            </w:pPr>
            <w:r>
              <w:rPr>
                <w:rFonts w:hint="eastAsia"/>
                <w:sz w:val="18"/>
                <w:szCs w:val="18"/>
              </w:rPr>
              <w:t>规格/mm</w:t>
            </w:r>
          </w:p>
        </w:tc>
      </w:tr>
      <w:tr w14:paraId="74738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3" w:hRule="atLeast"/>
          <w:jc w:val="center"/>
        </w:trPr>
        <w:tc>
          <w:tcPr>
            <w:tcW w:w="2410" w:type="dxa"/>
            <w:vMerge w:val="continue"/>
            <w:tcBorders>
              <w:top w:val="single" w:color="auto" w:sz="6" w:space="0"/>
              <w:bottom w:val="single" w:color="auto" w:sz="12" w:space="0"/>
            </w:tcBorders>
            <w:vAlign w:val="center"/>
          </w:tcPr>
          <w:p w14:paraId="775F4645">
            <w:pPr>
              <w:spacing w:line="340" w:lineRule="exact"/>
              <w:jc w:val="center"/>
              <w:rPr>
                <w:rFonts w:hint="eastAsia"/>
                <w:color w:val="FF0000"/>
                <w:sz w:val="18"/>
                <w:szCs w:val="18"/>
              </w:rPr>
            </w:pPr>
          </w:p>
        </w:tc>
        <w:tc>
          <w:tcPr>
            <w:tcW w:w="2268" w:type="dxa"/>
            <w:vMerge w:val="continue"/>
            <w:tcBorders>
              <w:top w:val="single" w:color="auto" w:sz="6" w:space="0"/>
              <w:bottom w:val="single" w:color="auto" w:sz="12" w:space="0"/>
            </w:tcBorders>
            <w:vAlign w:val="center"/>
          </w:tcPr>
          <w:p w14:paraId="1D17C772">
            <w:pPr>
              <w:spacing w:line="340" w:lineRule="exact"/>
              <w:jc w:val="center"/>
              <w:rPr>
                <w:rFonts w:hint="eastAsia"/>
                <w:sz w:val="18"/>
                <w:szCs w:val="18"/>
              </w:rPr>
            </w:pPr>
          </w:p>
        </w:tc>
        <w:tc>
          <w:tcPr>
            <w:tcW w:w="1886" w:type="dxa"/>
            <w:vMerge w:val="continue"/>
            <w:tcBorders>
              <w:top w:val="single" w:color="auto" w:sz="6" w:space="0"/>
              <w:bottom w:val="single" w:color="auto" w:sz="12" w:space="0"/>
            </w:tcBorders>
            <w:vAlign w:val="center"/>
          </w:tcPr>
          <w:p w14:paraId="344B15FD">
            <w:pPr>
              <w:spacing w:line="340" w:lineRule="exact"/>
              <w:jc w:val="center"/>
              <w:rPr>
                <w:rFonts w:hint="eastAsia"/>
                <w:sz w:val="18"/>
                <w:szCs w:val="18"/>
              </w:rPr>
            </w:pPr>
          </w:p>
        </w:tc>
        <w:tc>
          <w:tcPr>
            <w:tcW w:w="1551" w:type="dxa"/>
            <w:tcBorders>
              <w:top w:val="single" w:color="auto" w:sz="6" w:space="0"/>
              <w:bottom w:val="single" w:color="auto" w:sz="12" w:space="0"/>
            </w:tcBorders>
            <w:vAlign w:val="center"/>
          </w:tcPr>
          <w:p w14:paraId="3F975FE1">
            <w:pPr>
              <w:spacing w:line="340" w:lineRule="exact"/>
              <w:jc w:val="center"/>
              <w:rPr>
                <w:rFonts w:hint="eastAsia"/>
                <w:sz w:val="18"/>
                <w:szCs w:val="18"/>
              </w:rPr>
            </w:pPr>
            <w:r>
              <w:rPr>
                <w:rFonts w:hint="eastAsia"/>
                <w:sz w:val="18"/>
                <w:szCs w:val="18"/>
              </w:rPr>
              <w:t>厚度</w:t>
            </w:r>
          </w:p>
        </w:tc>
        <w:tc>
          <w:tcPr>
            <w:tcW w:w="1444" w:type="dxa"/>
            <w:tcBorders>
              <w:top w:val="single" w:color="auto" w:sz="6" w:space="0"/>
              <w:bottom w:val="single" w:color="auto" w:sz="12" w:space="0"/>
            </w:tcBorders>
            <w:vAlign w:val="center"/>
          </w:tcPr>
          <w:p w14:paraId="2D4613D4">
            <w:pPr>
              <w:spacing w:line="340" w:lineRule="exact"/>
              <w:jc w:val="center"/>
              <w:rPr>
                <w:rFonts w:hint="eastAsia"/>
                <w:sz w:val="18"/>
                <w:szCs w:val="18"/>
              </w:rPr>
            </w:pPr>
            <w:r>
              <w:rPr>
                <w:rFonts w:hint="eastAsia"/>
                <w:sz w:val="18"/>
                <w:szCs w:val="18"/>
              </w:rPr>
              <w:t>宽度</w:t>
            </w:r>
          </w:p>
        </w:tc>
      </w:tr>
      <w:tr w14:paraId="3F690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2" w:hRule="atLeast"/>
          <w:jc w:val="center"/>
        </w:trPr>
        <w:tc>
          <w:tcPr>
            <w:tcW w:w="2410" w:type="dxa"/>
            <w:tcBorders>
              <w:top w:val="single" w:color="auto" w:sz="12" w:space="0"/>
            </w:tcBorders>
            <w:vAlign w:val="center"/>
          </w:tcPr>
          <w:p w14:paraId="0EB7D62C">
            <w:pPr>
              <w:spacing w:line="340" w:lineRule="exact"/>
              <w:jc w:val="center"/>
              <w:rPr>
                <w:rFonts w:hint="eastAsia"/>
                <w:sz w:val="18"/>
                <w:szCs w:val="18"/>
              </w:rPr>
            </w:pPr>
            <w:r>
              <w:rPr>
                <w:rFonts w:hint="eastAsia"/>
                <w:sz w:val="18"/>
                <w:szCs w:val="18"/>
              </w:rPr>
              <w:t>H90</w:t>
            </w:r>
          </w:p>
        </w:tc>
        <w:tc>
          <w:tcPr>
            <w:tcW w:w="2268" w:type="dxa"/>
            <w:tcBorders>
              <w:top w:val="single" w:color="auto" w:sz="12" w:space="0"/>
            </w:tcBorders>
          </w:tcPr>
          <w:p w14:paraId="3DA0208A">
            <w:pPr>
              <w:spacing w:line="340" w:lineRule="exact"/>
              <w:jc w:val="center"/>
              <w:rPr>
                <w:rFonts w:hint="eastAsia"/>
                <w:sz w:val="18"/>
                <w:szCs w:val="18"/>
              </w:rPr>
            </w:pPr>
            <w:r>
              <w:rPr>
                <w:rFonts w:hint="eastAsia"/>
                <w:sz w:val="18"/>
                <w:szCs w:val="18"/>
              </w:rPr>
              <w:t>C22000</w:t>
            </w:r>
          </w:p>
        </w:tc>
        <w:tc>
          <w:tcPr>
            <w:tcW w:w="1886" w:type="dxa"/>
            <w:vMerge w:val="restart"/>
            <w:tcBorders>
              <w:top w:val="single" w:color="auto" w:sz="12" w:space="0"/>
            </w:tcBorders>
            <w:vAlign w:val="center"/>
          </w:tcPr>
          <w:p w14:paraId="430D1DB5">
            <w:pPr>
              <w:spacing w:line="340" w:lineRule="exact"/>
              <w:jc w:val="center"/>
              <w:rPr>
                <w:rFonts w:hint="eastAsia"/>
                <w:sz w:val="18"/>
                <w:szCs w:val="18"/>
              </w:rPr>
            </w:pPr>
            <w:r>
              <w:rPr>
                <w:rFonts w:hint="eastAsia"/>
                <w:sz w:val="18"/>
                <w:szCs w:val="18"/>
              </w:rPr>
              <w:t>1/4硬（H01）、</w:t>
            </w:r>
          </w:p>
          <w:p w14:paraId="69397ED8">
            <w:pPr>
              <w:spacing w:line="340" w:lineRule="exact"/>
              <w:jc w:val="center"/>
              <w:rPr>
                <w:rFonts w:hint="eastAsia"/>
                <w:sz w:val="18"/>
                <w:szCs w:val="18"/>
              </w:rPr>
            </w:pPr>
            <w:r>
              <w:rPr>
                <w:rFonts w:hint="eastAsia"/>
                <w:sz w:val="18"/>
                <w:szCs w:val="18"/>
              </w:rPr>
              <w:t>1/2硬（H02）、</w:t>
            </w:r>
          </w:p>
          <w:p w14:paraId="5DC4195B">
            <w:pPr>
              <w:spacing w:line="340" w:lineRule="exact"/>
              <w:jc w:val="center"/>
              <w:rPr>
                <w:rFonts w:hint="eastAsia"/>
                <w:sz w:val="18"/>
                <w:szCs w:val="18"/>
              </w:rPr>
            </w:pPr>
            <w:r>
              <w:rPr>
                <w:rFonts w:hint="eastAsia"/>
                <w:sz w:val="18"/>
                <w:szCs w:val="18"/>
              </w:rPr>
              <w:t>硬（H04）</w:t>
            </w:r>
          </w:p>
        </w:tc>
        <w:tc>
          <w:tcPr>
            <w:tcW w:w="1551" w:type="dxa"/>
            <w:vMerge w:val="restart"/>
            <w:tcBorders>
              <w:top w:val="single" w:color="auto" w:sz="12" w:space="0"/>
            </w:tcBorders>
            <w:vAlign w:val="center"/>
          </w:tcPr>
          <w:p w14:paraId="470D9FAF">
            <w:pPr>
              <w:ind w:firstLine="180" w:firstLineChars="100"/>
              <w:rPr>
                <w:rFonts w:hint="eastAsia"/>
                <w:sz w:val="18"/>
                <w:szCs w:val="18"/>
              </w:rPr>
            </w:pPr>
            <w:r>
              <w:rPr>
                <w:rFonts w:hint="eastAsia"/>
                <w:sz w:val="18"/>
                <w:szCs w:val="18"/>
              </w:rPr>
              <w:t>0.080～0.460</w:t>
            </w:r>
          </w:p>
        </w:tc>
        <w:tc>
          <w:tcPr>
            <w:tcW w:w="1444" w:type="dxa"/>
            <w:vMerge w:val="restart"/>
            <w:tcBorders>
              <w:top w:val="single" w:color="auto" w:sz="12" w:space="0"/>
            </w:tcBorders>
            <w:vAlign w:val="center"/>
          </w:tcPr>
          <w:p w14:paraId="70B3DE6E">
            <w:pPr>
              <w:spacing w:line="340" w:lineRule="exact"/>
              <w:jc w:val="center"/>
              <w:rPr>
                <w:rFonts w:hint="eastAsia"/>
                <w:sz w:val="18"/>
                <w:szCs w:val="18"/>
              </w:rPr>
            </w:pPr>
            <w:r>
              <w:rPr>
                <w:rFonts w:hint="eastAsia"/>
                <w:sz w:val="18"/>
                <w:szCs w:val="18"/>
              </w:rPr>
              <w:t>20.00～100.00</w:t>
            </w:r>
          </w:p>
        </w:tc>
      </w:tr>
      <w:tr w14:paraId="6ECF0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2" w:hRule="atLeast"/>
          <w:jc w:val="center"/>
        </w:trPr>
        <w:tc>
          <w:tcPr>
            <w:tcW w:w="2410" w:type="dxa"/>
            <w:vAlign w:val="center"/>
          </w:tcPr>
          <w:p w14:paraId="3AD86A7A">
            <w:pPr>
              <w:spacing w:line="340" w:lineRule="exact"/>
              <w:jc w:val="center"/>
              <w:rPr>
                <w:rFonts w:hint="eastAsia"/>
                <w:sz w:val="18"/>
                <w:szCs w:val="18"/>
              </w:rPr>
            </w:pPr>
            <w:r>
              <w:rPr>
                <w:rFonts w:hint="eastAsia"/>
                <w:sz w:val="18"/>
                <w:szCs w:val="18"/>
              </w:rPr>
              <w:t>H85</w:t>
            </w:r>
          </w:p>
        </w:tc>
        <w:tc>
          <w:tcPr>
            <w:tcW w:w="2268" w:type="dxa"/>
          </w:tcPr>
          <w:p w14:paraId="1B79A13D">
            <w:pPr>
              <w:spacing w:line="340" w:lineRule="exact"/>
              <w:jc w:val="center"/>
              <w:rPr>
                <w:rFonts w:hint="eastAsia"/>
                <w:sz w:val="18"/>
                <w:szCs w:val="18"/>
              </w:rPr>
            </w:pPr>
            <w:r>
              <w:rPr>
                <w:rFonts w:hint="eastAsia"/>
                <w:sz w:val="18"/>
                <w:szCs w:val="18"/>
              </w:rPr>
              <w:t>C23000</w:t>
            </w:r>
          </w:p>
        </w:tc>
        <w:tc>
          <w:tcPr>
            <w:tcW w:w="1886" w:type="dxa"/>
            <w:vMerge w:val="continue"/>
            <w:vAlign w:val="center"/>
          </w:tcPr>
          <w:p w14:paraId="242B6F9D">
            <w:pPr>
              <w:spacing w:line="340" w:lineRule="exact"/>
              <w:ind w:firstLine="360" w:firstLineChars="200"/>
              <w:rPr>
                <w:rFonts w:hint="eastAsia"/>
                <w:color w:val="FF0000"/>
                <w:sz w:val="18"/>
                <w:szCs w:val="18"/>
              </w:rPr>
            </w:pPr>
          </w:p>
        </w:tc>
        <w:tc>
          <w:tcPr>
            <w:tcW w:w="1551" w:type="dxa"/>
            <w:vMerge w:val="continue"/>
            <w:vAlign w:val="center"/>
          </w:tcPr>
          <w:p w14:paraId="31659455">
            <w:pPr>
              <w:spacing w:line="340" w:lineRule="exact"/>
              <w:ind w:firstLine="360" w:firstLineChars="200"/>
              <w:rPr>
                <w:rFonts w:hint="eastAsia"/>
                <w:color w:val="FF0000"/>
                <w:sz w:val="18"/>
                <w:szCs w:val="18"/>
              </w:rPr>
            </w:pPr>
          </w:p>
        </w:tc>
        <w:tc>
          <w:tcPr>
            <w:tcW w:w="1444" w:type="dxa"/>
            <w:vMerge w:val="continue"/>
            <w:vAlign w:val="center"/>
          </w:tcPr>
          <w:p w14:paraId="20F8407F">
            <w:pPr>
              <w:spacing w:line="340" w:lineRule="exact"/>
              <w:ind w:firstLine="360" w:firstLineChars="200"/>
              <w:rPr>
                <w:rFonts w:hint="eastAsia"/>
                <w:color w:val="FF0000"/>
                <w:sz w:val="18"/>
                <w:szCs w:val="18"/>
              </w:rPr>
            </w:pPr>
          </w:p>
        </w:tc>
      </w:tr>
      <w:tr w14:paraId="6D80D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2" w:hRule="atLeast"/>
          <w:jc w:val="center"/>
        </w:trPr>
        <w:tc>
          <w:tcPr>
            <w:tcW w:w="2410" w:type="dxa"/>
            <w:vAlign w:val="center"/>
          </w:tcPr>
          <w:p w14:paraId="16D0D99D">
            <w:pPr>
              <w:spacing w:line="340" w:lineRule="exact"/>
              <w:jc w:val="center"/>
              <w:rPr>
                <w:rFonts w:hint="eastAsia"/>
                <w:color w:val="FF0000"/>
                <w:sz w:val="18"/>
                <w:szCs w:val="18"/>
              </w:rPr>
            </w:pPr>
            <w:r>
              <w:rPr>
                <w:rFonts w:hint="eastAsia"/>
                <w:sz w:val="18"/>
                <w:szCs w:val="18"/>
              </w:rPr>
              <w:t>H70</w:t>
            </w:r>
          </w:p>
        </w:tc>
        <w:tc>
          <w:tcPr>
            <w:tcW w:w="2268" w:type="dxa"/>
            <w:vAlign w:val="center"/>
          </w:tcPr>
          <w:p w14:paraId="65391A4C">
            <w:pPr>
              <w:spacing w:line="340" w:lineRule="exact"/>
              <w:jc w:val="center"/>
              <w:rPr>
                <w:rFonts w:hint="eastAsia"/>
                <w:sz w:val="18"/>
                <w:szCs w:val="18"/>
              </w:rPr>
            </w:pPr>
            <w:r>
              <w:rPr>
                <w:rFonts w:hint="eastAsia"/>
                <w:sz w:val="18"/>
                <w:szCs w:val="18"/>
              </w:rPr>
              <w:t>T26100</w:t>
            </w:r>
          </w:p>
        </w:tc>
        <w:tc>
          <w:tcPr>
            <w:tcW w:w="1886" w:type="dxa"/>
            <w:vMerge w:val="continue"/>
            <w:vAlign w:val="center"/>
          </w:tcPr>
          <w:p w14:paraId="5AB2D3A3">
            <w:pPr>
              <w:spacing w:line="340" w:lineRule="exact"/>
              <w:ind w:firstLine="360" w:firstLineChars="200"/>
              <w:rPr>
                <w:rFonts w:hint="eastAsia"/>
                <w:color w:val="FF0000"/>
                <w:sz w:val="18"/>
                <w:szCs w:val="18"/>
              </w:rPr>
            </w:pPr>
          </w:p>
        </w:tc>
        <w:tc>
          <w:tcPr>
            <w:tcW w:w="1551" w:type="dxa"/>
            <w:vMerge w:val="continue"/>
            <w:vAlign w:val="center"/>
          </w:tcPr>
          <w:p w14:paraId="196E01FD">
            <w:pPr>
              <w:spacing w:line="340" w:lineRule="exact"/>
              <w:ind w:firstLine="360" w:firstLineChars="200"/>
              <w:rPr>
                <w:rFonts w:hint="eastAsia"/>
                <w:color w:val="FF0000"/>
                <w:sz w:val="18"/>
                <w:szCs w:val="18"/>
              </w:rPr>
            </w:pPr>
          </w:p>
        </w:tc>
        <w:tc>
          <w:tcPr>
            <w:tcW w:w="1444" w:type="dxa"/>
            <w:vMerge w:val="continue"/>
            <w:vAlign w:val="center"/>
          </w:tcPr>
          <w:p w14:paraId="2C4EFE5C">
            <w:pPr>
              <w:spacing w:line="340" w:lineRule="exact"/>
              <w:ind w:firstLine="360" w:firstLineChars="200"/>
              <w:rPr>
                <w:rFonts w:hint="eastAsia"/>
                <w:color w:val="FF0000"/>
                <w:sz w:val="18"/>
                <w:szCs w:val="18"/>
              </w:rPr>
            </w:pPr>
          </w:p>
        </w:tc>
      </w:tr>
      <w:tr w14:paraId="3E20B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2" w:hRule="atLeast"/>
          <w:jc w:val="center"/>
        </w:trPr>
        <w:tc>
          <w:tcPr>
            <w:tcW w:w="2410" w:type="dxa"/>
            <w:vAlign w:val="center"/>
          </w:tcPr>
          <w:p w14:paraId="022327D0">
            <w:pPr>
              <w:spacing w:line="340" w:lineRule="exact"/>
              <w:jc w:val="center"/>
              <w:rPr>
                <w:rFonts w:hint="eastAsia"/>
                <w:sz w:val="18"/>
                <w:szCs w:val="18"/>
              </w:rPr>
            </w:pPr>
            <w:r>
              <w:rPr>
                <w:rFonts w:hint="eastAsia"/>
                <w:sz w:val="18"/>
                <w:szCs w:val="18"/>
              </w:rPr>
              <w:t>HAs70-0.05</w:t>
            </w:r>
          </w:p>
        </w:tc>
        <w:tc>
          <w:tcPr>
            <w:tcW w:w="2268" w:type="dxa"/>
          </w:tcPr>
          <w:p w14:paraId="19BB126F">
            <w:pPr>
              <w:spacing w:line="340" w:lineRule="exact"/>
              <w:jc w:val="center"/>
              <w:rPr>
                <w:rFonts w:hint="eastAsia"/>
                <w:sz w:val="18"/>
                <w:szCs w:val="18"/>
              </w:rPr>
            </w:pPr>
            <w:r>
              <w:rPr>
                <w:rFonts w:hint="eastAsia"/>
                <w:sz w:val="18"/>
                <w:szCs w:val="18"/>
              </w:rPr>
              <w:t>C26130</w:t>
            </w:r>
          </w:p>
        </w:tc>
        <w:tc>
          <w:tcPr>
            <w:tcW w:w="1886" w:type="dxa"/>
            <w:vMerge w:val="continue"/>
            <w:vAlign w:val="center"/>
          </w:tcPr>
          <w:p w14:paraId="38BEE4D3">
            <w:pPr>
              <w:spacing w:line="340" w:lineRule="exact"/>
              <w:ind w:firstLine="360" w:firstLineChars="200"/>
              <w:rPr>
                <w:rFonts w:hint="eastAsia"/>
                <w:color w:val="FF0000"/>
                <w:sz w:val="18"/>
                <w:szCs w:val="18"/>
              </w:rPr>
            </w:pPr>
          </w:p>
        </w:tc>
        <w:tc>
          <w:tcPr>
            <w:tcW w:w="1551" w:type="dxa"/>
            <w:vMerge w:val="continue"/>
            <w:vAlign w:val="center"/>
          </w:tcPr>
          <w:p w14:paraId="0E5D3B7C">
            <w:pPr>
              <w:spacing w:line="340" w:lineRule="exact"/>
              <w:ind w:firstLine="360" w:firstLineChars="200"/>
              <w:rPr>
                <w:rFonts w:hint="eastAsia"/>
                <w:color w:val="FF0000"/>
                <w:sz w:val="18"/>
                <w:szCs w:val="18"/>
              </w:rPr>
            </w:pPr>
          </w:p>
        </w:tc>
        <w:tc>
          <w:tcPr>
            <w:tcW w:w="1444" w:type="dxa"/>
            <w:vMerge w:val="continue"/>
            <w:vAlign w:val="center"/>
          </w:tcPr>
          <w:p w14:paraId="29BFCCCE">
            <w:pPr>
              <w:spacing w:line="340" w:lineRule="exact"/>
              <w:ind w:firstLine="360" w:firstLineChars="200"/>
              <w:rPr>
                <w:rFonts w:hint="eastAsia"/>
                <w:color w:val="FF0000"/>
                <w:sz w:val="18"/>
                <w:szCs w:val="18"/>
              </w:rPr>
            </w:pPr>
          </w:p>
        </w:tc>
      </w:tr>
      <w:tr w14:paraId="6EB62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2" w:hRule="atLeast"/>
          <w:jc w:val="center"/>
        </w:trPr>
        <w:tc>
          <w:tcPr>
            <w:tcW w:w="2410" w:type="dxa"/>
            <w:vAlign w:val="center"/>
          </w:tcPr>
          <w:p w14:paraId="08F10C09">
            <w:pPr>
              <w:spacing w:line="340" w:lineRule="exact"/>
              <w:jc w:val="center"/>
              <w:rPr>
                <w:rFonts w:hint="eastAsia"/>
                <w:sz w:val="18"/>
                <w:szCs w:val="18"/>
              </w:rPr>
            </w:pPr>
            <w:r>
              <w:rPr>
                <w:rFonts w:hint="eastAsia"/>
                <w:sz w:val="18"/>
                <w:szCs w:val="18"/>
              </w:rPr>
              <w:t>H66</w:t>
            </w:r>
          </w:p>
        </w:tc>
        <w:tc>
          <w:tcPr>
            <w:tcW w:w="2268" w:type="dxa"/>
          </w:tcPr>
          <w:p w14:paraId="22677ACE">
            <w:pPr>
              <w:spacing w:line="340" w:lineRule="exact"/>
              <w:jc w:val="center"/>
              <w:rPr>
                <w:rFonts w:hint="eastAsia"/>
                <w:sz w:val="18"/>
                <w:szCs w:val="18"/>
              </w:rPr>
            </w:pPr>
            <w:r>
              <w:rPr>
                <w:rFonts w:hint="eastAsia"/>
                <w:sz w:val="18"/>
                <w:szCs w:val="18"/>
              </w:rPr>
              <w:t>C26800</w:t>
            </w:r>
          </w:p>
        </w:tc>
        <w:tc>
          <w:tcPr>
            <w:tcW w:w="1886" w:type="dxa"/>
            <w:vMerge w:val="continue"/>
            <w:vAlign w:val="center"/>
          </w:tcPr>
          <w:p w14:paraId="76DEF9E3">
            <w:pPr>
              <w:spacing w:line="340" w:lineRule="exact"/>
              <w:ind w:firstLine="360" w:firstLineChars="200"/>
              <w:rPr>
                <w:rFonts w:hint="eastAsia"/>
                <w:color w:val="FF0000"/>
                <w:sz w:val="18"/>
                <w:szCs w:val="18"/>
              </w:rPr>
            </w:pPr>
          </w:p>
        </w:tc>
        <w:tc>
          <w:tcPr>
            <w:tcW w:w="1551" w:type="dxa"/>
            <w:vMerge w:val="continue"/>
            <w:vAlign w:val="center"/>
          </w:tcPr>
          <w:p w14:paraId="63257D7D">
            <w:pPr>
              <w:spacing w:line="340" w:lineRule="exact"/>
              <w:ind w:firstLine="360" w:firstLineChars="200"/>
              <w:rPr>
                <w:rFonts w:hint="eastAsia"/>
                <w:color w:val="FF0000"/>
                <w:sz w:val="18"/>
                <w:szCs w:val="18"/>
              </w:rPr>
            </w:pPr>
          </w:p>
        </w:tc>
        <w:tc>
          <w:tcPr>
            <w:tcW w:w="1444" w:type="dxa"/>
            <w:vMerge w:val="continue"/>
            <w:vAlign w:val="center"/>
          </w:tcPr>
          <w:p w14:paraId="304C0059">
            <w:pPr>
              <w:spacing w:line="340" w:lineRule="exact"/>
              <w:ind w:firstLine="360" w:firstLineChars="200"/>
              <w:rPr>
                <w:rFonts w:hint="eastAsia"/>
                <w:color w:val="FF0000"/>
                <w:sz w:val="18"/>
                <w:szCs w:val="18"/>
              </w:rPr>
            </w:pPr>
          </w:p>
        </w:tc>
      </w:tr>
      <w:tr w14:paraId="5FF98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2" w:hRule="atLeast"/>
          <w:jc w:val="center"/>
        </w:trPr>
        <w:tc>
          <w:tcPr>
            <w:tcW w:w="2410" w:type="dxa"/>
            <w:vAlign w:val="center"/>
          </w:tcPr>
          <w:p w14:paraId="5DA80210">
            <w:pPr>
              <w:spacing w:line="340" w:lineRule="exact"/>
              <w:jc w:val="center"/>
              <w:rPr>
                <w:rFonts w:hint="eastAsia"/>
                <w:sz w:val="18"/>
                <w:szCs w:val="18"/>
              </w:rPr>
            </w:pPr>
            <w:r>
              <w:rPr>
                <w:rFonts w:hint="eastAsia"/>
                <w:sz w:val="18"/>
                <w:szCs w:val="18"/>
              </w:rPr>
              <w:t>H65</w:t>
            </w:r>
          </w:p>
        </w:tc>
        <w:tc>
          <w:tcPr>
            <w:tcW w:w="2268" w:type="dxa"/>
          </w:tcPr>
          <w:p w14:paraId="1163F89B">
            <w:pPr>
              <w:spacing w:line="340" w:lineRule="exact"/>
              <w:jc w:val="center"/>
              <w:rPr>
                <w:rFonts w:hint="eastAsia"/>
                <w:sz w:val="18"/>
                <w:szCs w:val="18"/>
              </w:rPr>
            </w:pPr>
            <w:r>
              <w:rPr>
                <w:rFonts w:hint="eastAsia"/>
                <w:sz w:val="18"/>
                <w:szCs w:val="18"/>
              </w:rPr>
              <w:t>C27000</w:t>
            </w:r>
          </w:p>
        </w:tc>
        <w:tc>
          <w:tcPr>
            <w:tcW w:w="1886" w:type="dxa"/>
            <w:vMerge w:val="continue"/>
            <w:vAlign w:val="center"/>
          </w:tcPr>
          <w:p w14:paraId="43450F27">
            <w:pPr>
              <w:spacing w:line="340" w:lineRule="exact"/>
              <w:ind w:firstLine="360" w:firstLineChars="200"/>
              <w:rPr>
                <w:rFonts w:hint="eastAsia"/>
                <w:color w:val="FF0000"/>
                <w:sz w:val="18"/>
                <w:szCs w:val="18"/>
              </w:rPr>
            </w:pPr>
          </w:p>
        </w:tc>
        <w:tc>
          <w:tcPr>
            <w:tcW w:w="1551" w:type="dxa"/>
            <w:vMerge w:val="continue"/>
            <w:vAlign w:val="center"/>
          </w:tcPr>
          <w:p w14:paraId="4B631186">
            <w:pPr>
              <w:spacing w:line="340" w:lineRule="exact"/>
              <w:ind w:firstLine="360" w:firstLineChars="200"/>
              <w:rPr>
                <w:rFonts w:hint="eastAsia"/>
                <w:color w:val="FF0000"/>
                <w:sz w:val="18"/>
                <w:szCs w:val="18"/>
              </w:rPr>
            </w:pPr>
          </w:p>
        </w:tc>
        <w:tc>
          <w:tcPr>
            <w:tcW w:w="1444" w:type="dxa"/>
            <w:vMerge w:val="continue"/>
            <w:vAlign w:val="center"/>
          </w:tcPr>
          <w:p w14:paraId="32A43106">
            <w:pPr>
              <w:spacing w:line="340" w:lineRule="exact"/>
              <w:ind w:firstLine="360" w:firstLineChars="200"/>
              <w:rPr>
                <w:rFonts w:hint="eastAsia"/>
                <w:color w:val="FF0000"/>
                <w:sz w:val="18"/>
                <w:szCs w:val="18"/>
              </w:rPr>
            </w:pPr>
          </w:p>
        </w:tc>
      </w:tr>
      <w:tr w14:paraId="1A685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2" w:hRule="atLeast"/>
          <w:jc w:val="center"/>
        </w:trPr>
        <w:tc>
          <w:tcPr>
            <w:tcW w:w="2410" w:type="dxa"/>
            <w:tcBorders>
              <w:bottom w:val="single" w:color="auto" w:sz="12" w:space="0"/>
            </w:tcBorders>
            <w:vAlign w:val="center"/>
          </w:tcPr>
          <w:p w14:paraId="032B0FED">
            <w:pPr>
              <w:spacing w:line="340" w:lineRule="exact"/>
              <w:jc w:val="center"/>
              <w:rPr>
                <w:rFonts w:hint="eastAsia"/>
                <w:sz w:val="18"/>
                <w:szCs w:val="18"/>
              </w:rPr>
            </w:pPr>
            <w:r>
              <w:rPr>
                <w:rFonts w:hint="eastAsia"/>
                <w:sz w:val="18"/>
                <w:szCs w:val="18"/>
              </w:rPr>
              <w:t>H62</w:t>
            </w:r>
          </w:p>
        </w:tc>
        <w:tc>
          <w:tcPr>
            <w:tcW w:w="2268" w:type="dxa"/>
            <w:tcBorders>
              <w:bottom w:val="single" w:color="auto" w:sz="12" w:space="0"/>
            </w:tcBorders>
            <w:vAlign w:val="center"/>
          </w:tcPr>
          <w:p w14:paraId="260E9765">
            <w:pPr>
              <w:spacing w:line="340" w:lineRule="exact"/>
              <w:jc w:val="center"/>
              <w:rPr>
                <w:rFonts w:hint="eastAsia"/>
                <w:sz w:val="18"/>
                <w:szCs w:val="18"/>
              </w:rPr>
            </w:pPr>
            <w:r>
              <w:rPr>
                <w:rFonts w:hint="eastAsia"/>
                <w:sz w:val="18"/>
                <w:szCs w:val="18"/>
              </w:rPr>
              <w:t>T27600</w:t>
            </w:r>
          </w:p>
        </w:tc>
        <w:tc>
          <w:tcPr>
            <w:tcW w:w="1886" w:type="dxa"/>
            <w:vMerge w:val="continue"/>
            <w:tcBorders>
              <w:bottom w:val="single" w:color="auto" w:sz="12" w:space="0"/>
            </w:tcBorders>
            <w:vAlign w:val="center"/>
          </w:tcPr>
          <w:p w14:paraId="18D2BC30">
            <w:pPr>
              <w:spacing w:line="340" w:lineRule="exact"/>
              <w:ind w:firstLine="360" w:firstLineChars="200"/>
              <w:rPr>
                <w:rFonts w:hint="eastAsia"/>
                <w:color w:val="FF0000"/>
                <w:sz w:val="18"/>
                <w:szCs w:val="18"/>
              </w:rPr>
            </w:pPr>
          </w:p>
        </w:tc>
        <w:tc>
          <w:tcPr>
            <w:tcW w:w="1551" w:type="dxa"/>
            <w:vMerge w:val="continue"/>
            <w:tcBorders>
              <w:bottom w:val="single" w:color="auto" w:sz="12" w:space="0"/>
            </w:tcBorders>
            <w:vAlign w:val="center"/>
          </w:tcPr>
          <w:p w14:paraId="678A3448">
            <w:pPr>
              <w:spacing w:line="340" w:lineRule="exact"/>
              <w:ind w:firstLine="360" w:firstLineChars="200"/>
              <w:rPr>
                <w:rFonts w:hint="eastAsia"/>
                <w:color w:val="FF0000"/>
                <w:sz w:val="18"/>
                <w:szCs w:val="18"/>
              </w:rPr>
            </w:pPr>
          </w:p>
        </w:tc>
        <w:tc>
          <w:tcPr>
            <w:tcW w:w="1444" w:type="dxa"/>
            <w:vMerge w:val="continue"/>
            <w:tcBorders>
              <w:bottom w:val="single" w:color="auto" w:sz="12" w:space="0"/>
            </w:tcBorders>
            <w:vAlign w:val="center"/>
          </w:tcPr>
          <w:p w14:paraId="3C04ACDC">
            <w:pPr>
              <w:spacing w:line="340" w:lineRule="exact"/>
              <w:ind w:firstLine="360" w:firstLineChars="200"/>
              <w:rPr>
                <w:rFonts w:hint="eastAsia"/>
                <w:color w:val="FF0000"/>
                <w:sz w:val="18"/>
                <w:szCs w:val="18"/>
              </w:rPr>
            </w:pPr>
          </w:p>
        </w:tc>
      </w:tr>
    </w:tbl>
    <w:p w14:paraId="4F5B51A9">
      <w:pPr>
        <w:pStyle w:val="13"/>
        <w:spacing w:before="156" w:beforeLines="50" w:line="240" w:lineRule="auto"/>
        <w:ind w:firstLine="480" w:firstLineChars="200"/>
        <w:rPr>
          <w:rFonts w:hAnsi="黑体" w:cs="黑体"/>
        </w:rPr>
      </w:pPr>
      <w:r>
        <w:rPr>
          <w:rFonts w:hint="eastAsia" w:hAnsi="黑体" w:cs="黑体"/>
        </w:rPr>
        <w:t>2）化学成分的确定</w:t>
      </w:r>
    </w:p>
    <w:p w14:paraId="7D588E77">
      <w:pPr>
        <w:pStyle w:val="13"/>
        <w:spacing w:before="156" w:beforeLines="50" w:line="240" w:lineRule="auto"/>
        <w:ind w:firstLine="480" w:firstLineChars="200"/>
        <w:rPr>
          <w:rFonts w:hint="eastAsia" w:hAnsi="黑体" w:cs="黑体"/>
        </w:rPr>
      </w:pPr>
      <w:r>
        <w:rPr>
          <w:rFonts w:hint="eastAsia" w:hAnsi="黑体" w:cs="黑体"/>
        </w:rPr>
        <w:t>本文件中的牌号化学成分应符合GB/T5231标准中相应牌号的规定。</w:t>
      </w:r>
    </w:p>
    <w:p w14:paraId="0329BA0B">
      <w:pPr>
        <w:pStyle w:val="13"/>
        <w:spacing w:before="156" w:beforeLines="50" w:line="240" w:lineRule="auto"/>
        <w:ind w:firstLine="480" w:firstLineChars="200"/>
        <w:rPr>
          <w:rFonts w:hAnsi="黑体" w:cs="黑体"/>
        </w:rPr>
      </w:pPr>
      <w:bookmarkStart w:id="6" w:name="OLE_LINK14"/>
      <w:r>
        <w:rPr>
          <w:rFonts w:hint="eastAsia" w:hAnsi="黑体" w:cs="黑体"/>
        </w:rPr>
        <w:t>3）外形尺寸的确定</w:t>
      </w:r>
    </w:p>
    <w:bookmarkEnd w:id="6"/>
    <w:p w14:paraId="2787BE4D">
      <w:pPr>
        <w:pStyle w:val="13"/>
        <w:spacing w:before="156" w:beforeLines="50" w:line="240" w:lineRule="auto"/>
        <w:ind w:firstLine="480" w:firstLineChars="200"/>
        <w:rPr>
          <w:rFonts w:hint="eastAsia" w:hAnsi="黑体" w:cs="黑体"/>
        </w:rPr>
      </w:pPr>
      <w:r>
        <w:rPr>
          <w:rFonts w:hint="eastAsia" w:hAnsi="黑体" w:cs="黑体"/>
        </w:rPr>
        <w:t xml:space="preserve"> 1.厚度与宽度允许偏差 </w:t>
      </w:r>
    </w:p>
    <w:p w14:paraId="5225E6C0">
      <w:pPr>
        <w:spacing w:before="156" w:beforeLines="50" w:after="156" w:afterLines="50"/>
        <w:ind w:firstLine="420" w:firstLineChars="200"/>
        <w:jc w:val="left"/>
        <w:rPr>
          <w:rFonts w:hAnsi="宋体" w:cs="宋体"/>
          <w:bCs/>
        </w:rPr>
      </w:pPr>
      <w:r>
        <w:rPr>
          <w:rFonts w:hint="eastAsia" w:hAnsi="宋体" w:cs="宋体"/>
          <w:bCs/>
        </w:rPr>
        <w:t>标准编制小组通过调研客户产品技术要求和企业生产散热器冷却管专用黄铜带的实际情况，结合企业实际生产数据确定了黄铜带的厚度和宽度允许偏差。本文件中加严了散热器冷却管用黄铜带的宽度允许偏差，将厚度允许偏差分为高精级和普通级。散热器冷却管专用黄铜带的厚度及宽度允许偏差应符合表2的规定，表3和表4为山东宏源铜业有限公司和山东华源铜业有限公司共同提供的带材实测厚度和宽度的统计情况。</w:t>
      </w:r>
    </w:p>
    <w:p w14:paraId="631CC6D3">
      <w:pPr>
        <w:spacing w:before="156" w:beforeLines="50" w:after="156" w:afterLines="50"/>
        <w:jc w:val="center"/>
        <w:rPr>
          <w:rFonts w:hint="eastAsia" w:ascii="黑体" w:eastAsia="黑体"/>
          <w:szCs w:val="21"/>
        </w:rPr>
      </w:pPr>
      <w:r>
        <w:rPr>
          <w:rFonts w:hint="eastAsia" w:ascii="黑体" w:eastAsia="黑体"/>
          <w:szCs w:val="21"/>
        </w:rPr>
        <w:t>表2　带材的厚度、宽度及其允许偏差</w:t>
      </w:r>
    </w:p>
    <w:p w14:paraId="62047015">
      <w:pPr>
        <w:ind w:right="180"/>
        <w:jc w:val="right"/>
        <w:rPr>
          <w:rFonts w:hint="eastAsia"/>
          <w:sz w:val="18"/>
          <w:szCs w:val="18"/>
        </w:rPr>
      </w:pPr>
      <w:r>
        <w:rPr>
          <w:rFonts w:hint="eastAsia"/>
          <w:sz w:val="18"/>
          <w:szCs w:val="18"/>
        </w:rPr>
        <w:t>单位为毫米</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57"/>
        <w:gridCol w:w="1234"/>
        <w:gridCol w:w="1235"/>
        <w:gridCol w:w="1548"/>
        <w:gridCol w:w="2988"/>
      </w:tblGrid>
      <w:tr w14:paraId="3178D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3" w:hRule="atLeast"/>
          <w:jc w:val="center"/>
        </w:trPr>
        <w:tc>
          <w:tcPr>
            <w:tcW w:w="1668" w:type="dxa"/>
            <w:vMerge w:val="restart"/>
            <w:vAlign w:val="center"/>
          </w:tcPr>
          <w:p w14:paraId="5F4CB0E4">
            <w:pPr>
              <w:jc w:val="center"/>
              <w:rPr>
                <w:rFonts w:hint="eastAsia"/>
                <w:sz w:val="18"/>
                <w:szCs w:val="18"/>
              </w:rPr>
            </w:pPr>
            <w:r>
              <w:rPr>
                <w:rFonts w:hint="eastAsia"/>
                <w:sz w:val="18"/>
                <w:szCs w:val="18"/>
              </w:rPr>
              <w:t>厚度</w:t>
            </w:r>
          </w:p>
        </w:tc>
        <w:tc>
          <w:tcPr>
            <w:tcW w:w="2595" w:type="dxa"/>
            <w:gridSpan w:val="2"/>
            <w:vAlign w:val="center"/>
          </w:tcPr>
          <w:p w14:paraId="1C2AFDD0">
            <w:pPr>
              <w:jc w:val="center"/>
              <w:rPr>
                <w:rFonts w:hint="eastAsia"/>
                <w:sz w:val="18"/>
                <w:szCs w:val="18"/>
              </w:rPr>
            </w:pPr>
            <w:r>
              <w:rPr>
                <w:rFonts w:hint="eastAsia"/>
                <w:sz w:val="18"/>
                <w:szCs w:val="18"/>
              </w:rPr>
              <w:t>厚度允许偏差</w:t>
            </w:r>
            <w:r>
              <w:rPr>
                <w:rFonts w:hint="eastAsia"/>
                <w:sz w:val="18"/>
                <w:szCs w:val="18"/>
                <w:vertAlign w:val="superscript"/>
              </w:rPr>
              <w:t>a</w:t>
            </w:r>
          </w:p>
        </w:tc>
        <w:tc>
          <w:tcPr>
            <w:tcW w:w="1657" w:type="dxa"/>
            <w:vMerge w:val="restart"/>
            <w:vAlign w:val="center"/>
          </w:tcPr>
          <w:p w14:paraId="3857C604">
            <w:pPr>
              <w:jc w:val="center"/>
              <w:rPr>
                <w:rFonts w:hint="eastAsia"/>
                <w:sz w:val="18"/>
                <w:szCs w:val="18"/>
              </w:rPr>
            </w:pPr>
            <w:r>
              <w:rPr>
                <w:rFonts w:hint="eastAsia"/>
                <w:sz w:val="18"/>
                <w:szCs w:val="18"/>
              </w:rPr>
              <w:t>宽度</w:t>
            </w:r>
          </w:p>
        </w:tc>
        <w:tc>
          <w:tcPr>
            <w:tcW w:w="3323" w:type="dxa"/>
            <w:vMerge w:val="restart"/>
            <w:vAlign w:val="center"/>
          </w:tcPr>
          <w:p w14:paraId="1A545CCD">
            <w:pPr>
              <w:jc w:val="center"/>
              <w:rPr>
                <w:rFonts w:hint="eastAsia"/>
                <w:sz w:val="18"/>
                <w:szCs w:val="18"/>
              </w:rPr>
            </w:pPr>
            <w:r>
              <w:rPr>
                <w:rFonts w:hint="eastAsia"/>
                <w:sz w:val="18"/>
                <w:szCs w:val="18"/>
              </w:rPr>
              <w:t>宽度允许偏差</w:t>
            </w:r>
            <w:r>
              <w:rPr>
                <w:rFonts w:hint="eastAsia"/>
                <w:sz w:val="18"/>
                <w:szCs w:val="18"/>
                <w:vertAlign w:val="superscript"/>
              </w:rPr>
              <w:t>a</w:t>
            </w:r>
          </w:p>
        </w:tc>
      </w:tr>
      <w:tr w14:paraId="1DB5C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1668" w:type="dxa"/>
            <w:vMerge w:val="continue"/>
            <w:tcBorders>
              <w:bottom w:val="single" w:color="auto" w:sz="12" w:space="0"/>
            </w:tcBorders>
            <w:vAlign w:val="center"/>
          </w:tcPr>
          <w:p w14:paraId="035D7E53">
            <w:pPr>
              <w:jc w:val="center"/>
              <w:rPr>
                <w:rFonts w:hint="eastAsia"/>
                <w:sz w:val="18"/>
                <w:szCs w:val="18"/>
              </w:rPr>
            </w:pPr>
          </w:p>
        </w:tc>
        <w:tc>
          <w:tcPr>
            <w:tcW w:w="1297" w:type="dxa"/>
            <w:tcBorders>
              <w:bottom w:val="single" w:color="auto" w:sz="12" w:space="0"/>
            </w:tcBorders>
            <w:vAlign w:val="center"/>
          </w:tcPr>
          <w:p w14:paraId="34C3EDE6">
            <w:pPr>
              <w:jc w:val="center"/>
              <w:rPr>
                <w:rFonts w:hint="eastAsia"/>
                <w:sz w:val="18"/>
                <w:szCs w:val="18"/>
              </w:rPr>
            </w:pPr>
            <w:r>
              <w:rPr>
                <w:rFonts w:hint="eastAsia"/>
                <w:sz w:val="18"/>
                <w:szCs w:val="18"/>
              </w:rPr>
              <w:t>普通级</w:t>
            </w:r>
          </w:p>
        </w:tc>
        <w:tc>
          <w:tcPr>
            <w:tcW w:w="1298" w:type="dxa"/>
            <w:tcBorders>
              <w:bottom w:val="single" w:color="auto" w:sz="12" w:space="0"/>
            </w:tcBorders>
            <w:vAlign w:val="center"/>
          </w:tcPr>
          <w:p w14:paraId="5B8A6FCA">
            <w:pPr>
              <w:jc w:val="center"/>
              <w:rPr>
                <w:rFonts w:hint="eastAsia"/>
                <w:sz w:val="18"/>
                <w:szCs w:val="18"/>
              </w:rPr>
            </w:pPr>
            <w:r>
              <w:rPr>
                <w:rFonts w:hint="eastAsia"/>
                <w:sz w:val="18"/>
                <w:szCs w:val="18"/>
              </w:rPr>
              <w:t>高精级</w:t>
            </w:r>
          </w:p>
        </w:tc>
        <w:tc>
          <w:tcPr>
            <w:tcW w:w="1657" w:type="dxa"/>
            <w:vMerge w:val="continue"/>
            <w:tcBorders>
              <w:bottom w:val="single" w:color="auto" w:sz="12" w:space="0"/>
            </w:tcBorders>
            <w:vAlign w:val="center"/>
          </w:tcPr>
          <w:p w14:paraId="68EF6D0D">
            <w:pPr>
              <w:jc w:val="center"/>
              <w:rPr>
                <w:rFonts w:hint="eastAsia"/>
                <w:sz w:val="18"/>
                <w:szCs w:val="18"/>
              </w:rPr>
            </w:pPr>
          </w:p>
        </w:tc>
        <w:tc>
          <w:tcPr>
            <w:tcW w:w="3323" w:type="dxa"/>
            <w:vMerge w:val="continue"/>
            <w:tcBorders>
              <w:bottom w:val="single" w:color="auto" w:sz="12" w:space="0"/>
            </w:tcBorders>
            <w:vAlign w:val="center"/>
          </w:tcPr>
          <w:p w14:paraId="44376F4D">
            <w:pPr>
              <w:jc w:val="center"/>
              <w:rPr>
                <w:rFonts w:hint="eastAsia"/>
                <w:sz w:val="18"/>
                <w:szCs w:val="18"/>
              </w:rPr>
            </w:pPr>
          </w:p>
        </w:tc>
      </w:tr>
      <w:tr w14:paraId="00C8C2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668" w:type="dxa"/>
            <w:tcBorders>
              <w:top w:val="single" w:color="auto" w:sz="12" w:space="0"/>
              <w:bottom w:val="single" w:color="auto" w:sz="4" w:space="0"/>
            </w:tcBorders>
          </w:tcPr>
          <w:p w14:paraId="618060B9">
            <w:pPr>
              <w:jc w:val="center"/>
              <w:rPr>
                <w:rFonts w:hint="eastAsia"/>
                <w:sz w:val="18"/>
                <w:szCs w:val="18"/>
              </w:rPr>
            </w:pPr>
            <w:r>
              <w:rPr>
                <w:rFonts w:hint="eastAsia"/>
                <w:sz w:val="18"/>
                <w:szCs w:val="18"/>
              </w:rPr>
              <w:t>0.080～0.150</w:t>
            </w:r>
          </w:p>
        </w:tc>
        <w:tc>
          <w:tcPr>
            <w:tcW w:w="1297" w:type="dxa"/>
            <w:tcBorders>
              <w:top w:val="single" w:color="auto" w:sz="12" w:space="0"/>
              <w:bottom w:val="single" w:color="auto" w:sz="4" w:space="0"/>
            </w:tcBorders>
          </w:tcPr>
          <w:p w14:paraId="150B71C6">
            <w:pPr>
              <w:jc w:val="center"/>
              <w:rPr>
                <w:rFonts w:hint="eastAsia"/>
                <w:sz w:val="18"/>
                <w:szCs w:val="18"/>
              </w:rPr>
            </w:pPr>
            <w:r>
              <w:rPr>
                <w:rFonts w:hint="eastAsia"/>
                <w:sz w:val="18"/>
                <w:szCs w:val="18"/>
              </w:rPr>
              <w:t>±0.005</w:t>
            </w:r>
          </w:p>
        </w:tc>
        <w:tc>
          <w:tcPr>
            <w:tcW w:w="1298" w:type="dxa"/>
            <w:tcBorders>
              <w:top w:val="single" w:color="auto" w:sz="12" w:space="0"/>
              <w:bottom w:val="single" w:color="auto" w:sz="4" w:space="0"/>
            </w:tcBorders>
          </w:tcPr>
          <w:p w14:paraId="7318873A">
            <w:pPr>
              <w:jc w:val="center"/>
              <w:rPr>
                <w:rFonts w:hint="eastAsia"/>
                <w:sz w:val="18"/>
                <w:szCs w:val="18"/>
              </w:rPr>
            </w:pPr>
            <w:r>
              <w:rPr>
                <w:rFonts w:hint="eastAsia"/>
                <w:sz w:val="18"/>
                <w:szCs w:val="18"/>
              </w:rPr>
              <w:t>±0.003</w:t>
            </w:r>
          </w:p>
        </w:tc>
        <w:tc>
          <w:tcPr>
            <w:tcW w:w="1657" w:type="dxa"/>
            <w:vMerge w:val="restart"/>
            <w:tcBorders>
              <w:top w:val="single" w:color="auto" w:sz="12" w:space="0"/>
              <w:bottom w:val="single" w:color="auto" w:sz="12" w:space="0"/>
            </w:tcBorders>
            <w:vAlign w:val="center"/>
          </w:tcPr>
          <w:p w14:paraId="0F08B528">
            <w:pPr>
              <w:jc w:val="center"/>
              <w:rPr>
                <w:rFonts w:hint="eastAsia"/>
                <w:sz w:val="18"/>
                <w:szCs w:val="18"/>
              </w:rPr>
            </w:pPr>
            <w:r>
              <w:rPr>
                <w:rFonts w:hint="eastAsia"/>
                <w:sz w:val="18"/>
                <w:szCs w:val="18"/>
              </w:rPr>
              <w:t>20.00～100.00</w:t>
            </w:r>
          </w:p>
        </w:tc>
        <w:tc>
          <w:tcPr>
            <w:tcW w:w="3323" w:type="dxa"/>
            <w:vMerge w:val="restart"/>
            <w:tcBorders>
              <w:top w:val="single" w:color="auto" w:sz="12" w:space="0"/>
              <w:bottom w:val="single" w:color="auto" w:sz="12" w:space="0"/>
            </w:tcBorders>
            <w:vAlign w:val="center"/>
          </w:tcPr>
          <w:p w14:paraId="5C1A8763">
            <w:pPr>
              <w:jc w:val="center"/>
              <w:rPr>
                <w:rFonts w:hint="eastAsia"/>
                <w:sz w:val="18"/>
                <w:szCs w:val="18"/>
              </w:rPr>
            </w:pPr>
            <w:r>
              <w:rPr>
                <w:rFonts w:hint="eastAsia"/>
                <w:sz w:val="18"/>
                <w:szCs w:val="18"/>
              </w:rPr>
              <w:t>±0.05</w:t>
            </w:r>
          </w:p>
        </w:tc>
      </w:tr>
      <w:tr w14:paraId="5F830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68" w:type="dxa"/>
            <w:tcBorders>
              <w:top w:val="single" w:color="auto" w:sz="4" w:space="0"/>
            </w:tcBorders>
          </w:tcPr>
          <w:p w14:paraId="30CFD5B5">
            <w:pPr>
              <w:rPr>
                <w:rFonts w:hint="eastAsia"/>
                <w:sz w:val="18"/>
                <w:szCs w:val="18"/>
              </w:rPr>
            </w:pPr>
            <w:r>
              <w:rPr>
                <w:rFonts w:hint="eastAsia"/>
                <w:sz w:val="18"/>
                <w:szCs w:val="18"/>
              </w:rPr>
              <w:t>＞0.150～0.300</w:t>
            </w:r>
          </w:p>
        </w:tc>
        <w:tc>
          <w:tcPr>
            <w:tcW w:w="1297" w:type="dxa"/>
            <w:tcBorders>
              <w:top w:val="single" w:color="auto" w:sz="4" w:space="0"/>
            </w:tcBorders>
          </w:tcPr>
          <w:p w14:paraId="304641CB">
            <w:pPr>
              <w:jc w:val="center"/>
              <w:rPr>
                <w:rFonts w:hint="eastAsia"/>
                <w:sz w:val="18"/>
                <w:szCs w:val="18"/>
              </w:rPr>
            </w:pPr>
            <w:r>
              <w:rPr>
                <w:rFonts w:hint="eastAsia"/>
                <w:sz w:val="18"/>
                <w:szCs w:val="18"/>
              </w:rPr>
              <w:t>±0.008</w:t>
            </w:r>
          </w:p>
        </w:tc>
        <w:tc>
          <w:tcPr>
            <w:tcW w:w="1298" w:type="dxa"/>
            <w:tcBorders>
              <w:top w:val="single" w:color="auto" w:sz="4" w:space="0"/>
            </w:tcBorders>
          </w:tcPr>
          <w:p w14:paraId="1256E134">
            <w:pPr>
              <w:jc w:val="center"/>
              <w:rPr>
                <w:rFonts w:hint="eastAsia"/>
                <w:sz w:val="18"/>
                <w:szCs w:val="18"/>
              </w:rPr>
            </w:pPr>
            <w:r>
              <w:rPr>
                <w:rFonts w:hint="eastAsia"/>
                <w:sz w:val="18"/>
                <w:szCs w:val="18"/>
              </w:rPr>
              <w:t>±0.005</w:t>
            </w:r>
          </w:p>
        </w:tc>
        <w:tc>
          <w:tcPr>
            <w:tcW w:w="1657" w:type="dxa"/>
            <w:vMerge w:val="continue"/>
            <w:tcBorders>
              <w:top w:val="single" w:color="auto" w:sz="12" w:space="0"/>
            </w:tcBorders>
          </w:tcPr>
          <w:p w14:paraId="2A0A388F">
            <w:pPr>
              <w:rPr>
                <w:rFonts w:hint="eastAsia"/>
                <w:sz w:val="18"/>
                <w:szCs w:val="18"/>
              </w:rPr>
            </w:pPr>
          </w:p>
        </w:tc>
        <w:tc>
          <w:tcPr>
            <w:tcW w:w="3323" w:type="dxa"/>
            <w:vMerge w:val="continue"/>
            <w:tcBorders>
              <w:top w:val="single" w:color="auto" w:sz="12" w:space="0"/>
            </w:tcBorders>
          </w:tcPr>
          <w:p w14:paraId="65288BAB">
            <w:pPr>
              <w:rPr>
                <w:rFonts w:hint="eastAsia"/>
                <w:sz w:val="18"/>
                <w:szCs w:val="18"/>
              </w:rPr>
            </w:pPr>
          </w:p>
        </w:tc>
      </w:tr>
      <w:tr w14:paraId="53E31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68" w:type="dxa"/>
            <w:tcBorders>
              <w:bottom w:val="single" w:color="auto" w:sz="12" w:space="0"/>
            </w:tcBorders>
          </w:tcPr>
          <w:p w14:paraId="418E14CC">
            <w:pPr>
              <w:rPr>
                <w:rFonts w:hint="eastAsia"/>
                <w:sz w:val="18"/>
                <w:szCs w:val="18"/>
              </w:rPr>
            </w:pPr>
            <w:r>
              <w:rPr>
                <w:rFonts w:hint="eastAsia"/>
                <w:sz w:val="18"/>
                <w:szCs w:val="18"/>
              </w:rPr>
              <w:t>＞0.300～0.460</w:t>
            </w:r>
          </w:p>
        </w:tc>
        <w:tc>
          <w:tcPr>
            <w:tcW w:w="1297" w:type="dxa"/>
            <w:tcBorders>
              <w:bottom w:val="single" w:color="auto" w:sz="12" w:space="0"/>
            </w:tcBorders>
          </w:tcPr>
          <w:p w14:paraId="02C09C2C">
            <w:pPr>
              <w:jc w:val="center"/>
              <w:rPr>
                <w:rFonts w:hint="eastAsia"/>
                <w:dstrike/>
                <w:sz w:val="18"/>
                <w:szCs w:val="18"/>
              </w:rPr>
            </w:pPr>
            <w:r>
              <w:rPr>
                <w:rFonts w:hint="eastAsia"/>
                <w:sz w:val="18"/>
                <w:szCs w:val="18"/>
              </w:rPr>
              <w:t>±0.010</w:t>
            </w:r>
          </w:p>
        </w:tc>
        <w:tc>
          <w:tcPr>
            <w:tcW w:w="1298" w:type="dxa"/>
            <w:tcBorders>
              <w:bottom w:val="single" w:color="auto" w:sz="12" w:space="0"/>
            </w:tcBorders>
          </w:tcPr>
          <w:p w14:paraId="3233F118">
            <w:pPr>
              <w:jc w:val="center"/>
              <w:rPr>
                <w:rFonts w:hint="eastAsia"/>
                <w:dstrike/>
                <w:sz w:val="18"/>
                <w:szCs w:val="18"/>
              </w:rPr>
            </w:pPr>
            <w:r>
              <w:rPr>
                <w:rFonts w:hint="eastAsia"/>
                <w:sz w:val="18"/>
                <w:szCs w:val="18"/>
              </w:rPr>
              <w:t>±0.008</w:t>
            </w:r>
          </w:p>
        </w:tc>
        <w:tc>
          <w:tcPr>
            <w:tcW w:w="1657" w:type="dxa"/>
            <w:vMerge w:val="continue"/>
            <w:tcBorders>
              <w:bottom w:val="single" w:color="auto" w:sz="12" w:space="0"/>
            </w:tcBorders>
          </w:tcPr>
          <w:p w14:paraId="0DB4E68A">
            <w:pPr>
              <w:rPr>
                <w:rFonts w:hint="eastAsia"/>
                <w:sz w:val="18"/>
                <w:szCs w:val="18"/>
              </w:rPr>
            </w:pPr>
          </w:p>
        </w:tc>
        <w:tc>
          <w:tcPr>
            <w:tcW w:w="3323" w:type="dxa"/>
            <w:vMerge w:val="continue"/>
            <w:tcBorders>
              <w:bottom w:val="single" w:color="auto" w:sz="12" w:space="0"/>
            </w:tcBorders>
          </w:tcPr>
          <w:p w14:paraId="6FFCE4D1">
            <w:pPr>
              <w:rPr>
                <w:rFonts w:hint="eastAsia"/>
                <w:sz w:val="18"/>
                <w:szCs w:val="18"/>
              </w:rPr>
            </w:pPr>
          </w:p>
        </w:tc>
      </w:tr>
      <w:tr w14:paraId="13FC6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9243" w:type="dxa"/>
            <w:gridSpan w:val="5"/>
            <w:tcBorders>
              <w:top w:val="single" w:color="auto" w:sz="12" w:space="0"/>
              <w:bottom w:val="single" w:color="auto" w:sz="12" w:space="0"/>
            </w:tcBorders>
          </w:tcPr>
          <w:p w14:paraId="4A1B4A41">
            <w:pPr>
              <w:ind w:firstLine="360" w:firstLineChars="200"/>
              <w:rPr>
                <w:rFonts w:hint="eastAsia"/>
                <w:sz w:val="18"/>
                <w:szCs w:val="18"/>
              </w:rPr>
            </w:pPr>
            <w:r>
              <w:rPr>
                <w:rFonts w:hint="eastAsia"/>
                <w:sz w:val="18"/>
                <w:szCs w:val="18"/>
                <w:vertAlign w:val="superscript"/>
              </w:rPr>
              <w:t>a</w:t>
            </w:r>
            <w:r>
              <w:rPr>
                <w:rFonts w:hint="eastAsia"/>
                <w:sz w:val="18"/>
                <w:szCs w:val="18"/>
              </w:rPr>
              <w:t>当需方要求允许偏差全为（+）或全为（-）单向偏差时，其值为表中相应数值的2倍。</w:t>
            </w:r>
          </w:p>
        </w:tc>
      </w:tr>
    </w:tbl>
    <w:p w14:paraId="10748B07">
      <w:pPr>
        <w:spacing w:line="360" w:lineRule="auto"/>
        <w:ind w:firstLine="420" w:firstLineChars="200"/>
        <w:rPr>
          <w:rFonts w:hAnsi="宋体" w:cs="宋体"/>
          <w:bCs/>
        </w:rPr>
      </w:pPr>
    </w:p>
    <w:p w14:paraId="7AB2E1C7">
      <w:pPr>
        <w:ind w:firstLine="420" w:firstLineChars="200"/>
        <w:rPr>
          <w:rFonts w:ascii="宋体" w:hAnsi="宋体" w:cs="宋体"/>
        </w:rPr>
      </w:pPr>
      <w:r>
        <w:rPr>
          <w:rFonts w:hint="eastAsia" w:hAnsi="宋体" w:cs="宋体"/>
          <w:bCs/>
        </w:rPr>
        <w:t>散热器冷却管专用黄铜带的厚度需求范围</w:t>
      </w:r>
      <w:r>
        <w:rPr>
          <w:rFonts w:hint="eastAsia" w:ascii="宋体" w:hAnsi="宋体" w:cs="宋体"/>
          <w:szCs w:val="24"/>
        </w:rPr>
        <w:t>0.08mm～0.46mm,需求较多的为0.12mm、0.13mm、0.15mm、0.2mm、0.35mm、0.4mm厚带材；有少部分0.09mm、0.105mm、0.127mm、0.178mm、0.43mm等厚度带材。部分带材实测厚度统计情况见下表：</w:t>
      </w:r>
    </w:p>
    <w:p w14:paraId="3B8C84EE">
      <w:pPr>
        <w:spacing w:before="156" w:beforeLines="50" w:after="156" w:afterLines="50"/>
        <w:jc w:val="center"/>
        <w:rPr>
          <w:rFonts w:ascii="黑体" w:eastAsia="黑体"/>
          <w:szCs w:val="21"/>
        </w:rPr>
      </w:pPr>
      <w:r>
        <w:rPr>
          <w:rFonts w:hint="eastAsia" w:ascii="黑体" w:eastAsia="黑体"/>
          <w:szCs w:val="21"/>
        </w:rPr>
        <w:t>表3  带材实测厚度统计情况</w:t>
      </w:r>
    </w:p>
    <w:tbl>
      <w:tblPr>
        <w:tblStyle w:val="21"/>
        <w:tblW w:w="49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1150"/>
        <w:gridCol w:w="1512"/>
        <w:gridCol w:w="1104"/>
        <w:gridCol w:w="853"/>
        <w:gridCol w:w="942"/>
        <w:gridCol w:w="1373"/>
      </w:tblGrid>
      <w:tr w14:paraId="1E71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pct"/>
            <w:vAlign w:val="center"/>
          </w:tcPr>
          <w:p w14:paraId="18D47F32">
            <w:pPr>
              <w:pStyle w:val="33"/>
              <w:ind w:firstLine="0" w:firstLineChars="0"/>
              <w:jc w:val="center"/>
              <w:rPr>
                <w:rFonts w:hAnsi="宋体" w:cs="宋体"/>
                <w:szCs w:val="21"/>
              </w:rPr>
            </w:pPr>
            <w:r>
              <w:rPr>
                <w:rFonts w:hint="eastAsia" w:hAnsi="宋体" w:cs="宋体"/>
                <w:szCs w:val="21"/>
              </w:rPr>
              <w:t>厚度范围</w:t>
            </w:r>
          </w:p>
          <w:p w14:paraId="2B2067C0">
            <w:pPr>
              <w:pStyle w:val="33"/>
              <w:ind w:firstLine="0" w:firstLineChars="0"/>
              <w:jc w:val="center"/>
              <w:rPr>
                <w:rFonts w:hAnsi="宋体" w:cs="宋体"/>
                <w:szCs w:val="21"/>
              </w:rPr>
            </w:pPr>
            <w:r>
              <w:rPr>
                <w:rFonts w:hint="eastAsia" w:hAnsi="宋体" w:cs="宋体"/>
                <w:szCs w:val="21"/>
              </w:rPr>
              <w:t>mm</w:t>
            </w:r>
          </w:p>
        </w:tc>
        <w:tc>
          <w:tcPr>
            <w:tcW w:w="678" w:type="pct"/>
            <w:vAlign w:val="center"/>
          </w:tcPr>
          <w:p w14:paraId="1538E846">
            <w:pPr>
              <w:pStyle w:val="33"/>
              <w:ind w:firstLine="0" w:firstLineChars="0"/>
              <w:jc w:val="center"/>
              <w:rPr>
                <w:rFonts w:hAnsi="宋体" w:cs="宋体"/>
                <w:szCs w:val="21"/>
              </w:rPr>
            </w:pPr>
            <w:r>
              <w:rPr>
                <w:rFonts w:hint="eastAsia" w:hAnsi="宋体" w:cs="宋体"/>
                <w:szCs w:val="21"/>
              </w:rPr>
              <w:t>带材名义厚度 mm</w:t>
            </w:r>
          </w:p>
        </w:tc>
        <w:tc>
          <w:tcPr>
            <w:tcW w:w="891" w:type="pct"/>
            <w:vAlign w:val="center"/>
          </w:tcPr>
          <w:p w14:paraId="43338FC2">
            <w:pPr>
              <w:pStyle w:val="33"/>
              <w:ind w:firstLine="0" w:firstLineChars="0"/>
              <w:jc w:val="center"/>
              <w:rPr>
                <w:rFonts w:hAnsi="宋体" w:cs="宋体"/>
                <w:szCs w:val="21"/>
              </w:rPr>
            </w:pPr>
            <w:r>
              <w:rPr>
                <w:rFonts w:hint="eastAsia" w:hAnsi="宋体" w:cs="宋体"/>
                <w:szCs w:val="21"/>
              </w:rPr>
              <w:t>实际厚度</w:t>
            </w:r>
          </w:p>
          <w:p w14:paraId="2C1EE683">
            <w:pPr>
              <w:pStyle w:val="33"/>
              <w:ind w:firstLine="0" w:firstLineChars="0"/>
              <w:jc w:val="center"/>
              <w:rPr>
                <w:rFonts w:hAnsi="宋体" w:cs="宋体"/>
                <w:szCs w:val="21"/>
              </w:rPr>
            </w:pPr>
            <w:r>
              <w:rPr>
                <w:rFonts w:hint="eastAsia" w:hAnsi="宋体" w:cs="宋体"/>
                <w:szCs w:val="21"/>
              </w:rPr>
              <w:t>mm</w:t>
            </w:r>
          </w:p>
        </w:tc>
        <w:tc>
          <w:tcPr>
            <w:tcW w:w="651" w:type="pct"/>
            <w:vAlign w:val="center"/>
          </w:tcPr>
          <w:p w14:paraId="387DEBAF">
            <w:pPr>
              <w:pStyle w:val="33"/>
              <w:ind w:firstLine="0" w:firstLineChars="0"/>
              <w:jc w:val="center"/>
              <w:rPr>
                <w:rFonts w:hAnsi="宋体" w:cs="宋体"/>
                <w:szCs w:val="21"/>
              </w:rPr>
            </w:pPr>
            <w:r>
              <w:rPr>
                <w:rFonts w:hint="eastAsia" w:hAnsi="宋体" w:cs="宋体"/>
                <w:szCs w:val="21"/>
              </w:rPr>
              <w:t>样品数</w:t>
            </w:r>
          </w:p>
          <w:p w14:paraId="51C765F9">
            <w:pPr>
              <w:pStyle w:val="33"/>
              <w:ind w:firstLine="0" w:firstLineChars="0"/>
              <w:jc w:val="center"/>
              <w:rPr>
                <w:rFonts w:hAnsi="宋体" w:cs="宋体"/>
                <w:szCs w:val="21"/>
              </w:rPr>
            </w:pPr>
            <w:r>
              <w:rPr>
                <w:rFonts w:hint="eastAsia" w:hAnsi="宋体" w:cs="宋体"/>
                <w:szCs w:val="21"/>
              </w:rPr>
              <w:t>（个）</w:t>
            </w:r>
          </w:p>
        </w:tc>
        <w:tc>
          <w:tcPr>
            <w:tcW w:w="503" w:type="pct"/>
            <w:vAlign w:val="center"/>
          </w:tcPr>
          <w:p w14:paraId="699FF3A5">
            <w:pPr>
              <w:pStyle w:val="33"/>
              <w:ind w:firstLine="0" w:firstLineChars="0"/>
              <w:jc w:val="center"/>
              <w:rPr>
                <w:rFonts w:hAnsi="宋体" w:cs="宋体"/>
                <w:szCs w:val="21"/>
              </w:rPr>
            </w:pPr>
            <w:r>
              <w:rPr>
                <w:rFonts w:hint="eastAsia" w:hAnsi="宋体" w:cs="宋体"/>
                <w:szCs w:val="21"/>
              </w:rPr>
              <w:t>合格数</w:t>
            </w:r>
          </w:p>
          <w:p w14:paraId="3852FA40">
            <w:pPr>
              <w:pStyle w:val="33"/>
              <w:ind w:firstLine="0" w:firstLineChars="0"/>
              <w:jc w:val="center"/>
              <w:rPr>
                <w:rFonts w:hAnsi="宋体" w:cs="宋体"/>
                <w:szCs w:val="21"/>
              </w:rPr>
            </w:pPr>
            <w:r>
              <w:rPr>
                <w:rFonts w:hint="eastAsia" w:hAnsi="宋体" w:cs="宋体"/>
                <w:szCs w:val="21"/>
              </w:rPr>
              <w:t>（个）</w:t>
            </w:r>
          </w:p>
        </w:tc>
        <w:tc>
          <w:tcPr>
            <w:tcW w:w="555" w:type="pct"/>
            <w:vAlign w:val="center"/>
          </w:tcPr>
          <w:p w14:paraId="62574602">
            <w:pPr>
              <w:pStyle w:val="33"/>
              <w:ind w:firstLine="0" w:firstLineChars="0"/>
              <w:jc w:val="center"/>
              <w:rPr>
                <w:rFonts w:hAnsi="宋体" w:cs="宋体"/>
                <w:szCs w:val="21"/>
              </w:rPr>
            </w:pPr>
            <w:r>
              <w:rPr>
                <w:rFonts w:hint="eastAsia" w:hAnsi="宋体" w:cs="宋体"/>
                <w:szCs w:val="21"/>
              </w:rPr>
              <w:t>合格率</w:t>
            </w:r>
          </w:p>
          <w:p w14:paraId="4925B5FC">
            <w:pPr>
              <w:pStyle w:val="33"/>
              <w:ind w:firstLine="0" w:firstLineChars="0"/>
              <w:jc w:val="center"/>
              <w:rPr>
                <w:rFonts w:hAnsi="宋体" w:cs="宋体"/>
                <w:szCs w:val="21"/>
              </w:rPr>
            </w:pPr>
            <w:r>
              <w:rPr>
                <w:rFonts w:hint="eastAsia" w:hAnsi="宋体" w:cs="宋体"/>
                <w:szCs w:val="21"/>
              </w:rPr>
              <w:t>%</w:t>
            </w:r>
          </w:p>
        </w:tc>
        <w:tc>
          <w:tcPr>
            <w:tcW w:w="809" w:type="pct"/>
            <w:vAlign w:val="center"/>
          </w:tcPr>
          <w:p w14:paraId="46C356AB">
            <w:pPr>
              <w:pStyle w:val="33"/>
              <w:ind w:firstLine="0" w:firstLineChars="0"/>
              <w:jc w:val="center"/>
              <w:rPr>
                <w:rFonts w:hAnsi="宋体" w:cs="宋体"/>
                <w:szCs w:val="21"/>
              </w:rPr>
            </w:pPr>
            <w:r>
              <w:rPr>
                <w:rFonts w:hint="eastAsia" w:hAnsi="宋体" w:cs="宋体"/>
                <w:szCs w:val="21"/>
              </w:rPr>
              <w:t>允许偏差</w:t>
            </w:r>
          </w:p>
          <w:p w14:paraId="4EE0BAF5">
            <w:pPr>
              <w:pStyle w:val="33"/>
              <w:ind w:firstLine="0" w:firstLineChars="0"/>
              <w:jc w:val="center"/>
              <w:rPr>
                <w:rFonts w:hAnsi="宋体" w:cs="宋体"/>
                <w:szCs w:val="21"/>
              </w:rPr>
            </w:pPr>
            <w:r>
              <w:rPr>
                <w:rFonts w:hint="eastAsia" w:hAnsi="宋体" w:cs="宋体"/>
                <w:szCs w:val="21"/>
              </w:rPr>
              <w:t>标准指标</w:t>
            </w:r>
          </w:p>
        </w:tc>
      </w:tr>
      <w:tr w14:paraId="1DED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pct"/>
            <w:vMerge w:val="restart"/>
            <w:vAlign w:val="center"/>
          </w:tcPr>
          <w:p w14:paraId="75A026A5">
            <w:pPr>
              <w:pStyle w:val="33"/>
              <w:ind w:firstLine="0" w:firstLineChars="0"/>
              <w:jc w:val="center"/>
              <w:rPr>
                <w:rFonts w:hAnsi="宋体" w:cs="宋体"/>
                <w:szCs w:val="21"/>
              </w:rPr>
            </w:pPr>
            <w:r>
              <w:rPr>
                <w:rFonts w:hint="eastAsia" w:hAnsi="宋体" w:cs="宋体"/>
                <w:szCs w:val="21"/>
              </w:rPr>
              <w:t>0.08～0.15</w:t>
            </w:r>
          </w:p>
        </w:tc>
        <w:tc>
          <w:tcPr>
            <w:tcW w:w="678" w:type="pct"/>
            <w:vAlign w:val="center"/>
          </w:tcPr>
          <w:p w14:paraId="1BF78B85">
            <w:pPr>
              <w:pStyle w:val="33"/>
              <w:ind w:firstLine="0" w:firstLineChars="0"/>
              <w:jc w:val="center"/>
              <w:rPr>
                <w:rFonts w:hAnsi="宋体" w:cs="宋体"/>
                <w:szCs w:val="21"/>
              </w:rPr>
            </w:pPr>
            <w:r>
              <w:rPr>
                <w:rFonts w:hint="eastAsia" w:hAnsi="宋体" w:cs="宋体"/>
                <w:szCs w:val="21"/>
              </w:rPr>
              <w:t>0.12</w:t>
            </w:r>
          </w:p>
        </w:tc>
        <w:tc>
          <w:tcPr>
            <w:tcW w:w="891" w:type="pct"/>
            <w:vAlign w:val="center"/>
          </w:tcPr>
          <w:p w14:paraId="02B01F4C">
            <w:pPr>
              <w:pStyle w:val="33"/>
              <w:ind w:firstLine="0" w:firstLineChars="0"/>
              <w:jc w:val="center"/>
              <w:rPr>
                <w:rFonts w:hAnsi="宋体" w:cs="宋体"/>
                <w:szCs w:val="21"/>
              </w:rPr>
            </w:pPr>
            <w:r>
              <w:rPr>
                <w:rFonts w:hint="eastAsia" w:hAnsi="宋体" w:cs="宋体"/>
                <w:szCs w:val="21"/>
              </w:rPr>
              <w:t>0.118～0.122</w:t>
            </w:r>
          </w:p>
        </w:tc>
        <w:tc>
          <w:tcPr>
            <w:tcW w:w="651" w:type="pct"/>
            <w:vAlign w:val="center"/>
          </w:tcPr>
          <w:p w14:paraId="39AD6001">
            <w:pPr>
              <w:pStyle w:val="33"/>
              <w:ind w:firstLine="0" w:firstLineChars="0"/>
              <w:jc w:val="center"/>
              <w:rPr>
                <w:rFonts w:hAnsi="宋体" w:cs="宋体"/>
                <w:szCs w:val="21"/>
              </w:rPr>
            </w:pPr>
            <w:r>
              <w:rPr>
                <w:rFonts w:hint="eastAsia" w:hAnsi="宋体" w:cs="宋体"/>
                <w:szCs w:val="21"/>
              </w:rPr>
              <w:t>58</w:t>
            </w:r>
          </w:p>
        </w:tc>
        <w:tc>
          <w:tcPr>
            <w:tcW w:w="503" w:type="pct"/>
            <w:vAlign w:val="center"/>
          </w:tcPr>
          <w:p w14:paraId="4B48E573">
            <w:pPr>
              <w:pStyle w:val="33"/>
              <w:ind w:firstLine="0" w:firstLineChars="0"/>
              <w:jc w:val="center"/>
              <w:rPr>
                <w:rFonts w:hAnsi="宋体" w:cs="宋体"/>
                <w:szCs w:val="21"/>
              </w:rPr>
            </w:pPr>
            <w:r>
              <w:rPr>
                <w:rFonts w:hint="eastAsia" w:hAnsi="宋体" w:cs="宋体"/>
                <w:szCs w:val="21"/>
              </w:rPr>
              <w:t>57</w:t>
            </w:r>
          </w:p>
        </w:tc>
        <w:tc>
          <w:tcPr>
            <w:tcW w:w="555" w:type="pct"/>
            <w:vAlign w:val="center"/>
          </w:tcPr>
          <w:p w14:paraId="46974A83">
            <w:pPr>
              <w:pStyle w:val="33"/>
              <w:ind w:firstLine="0" w:firstLineChars="0"/>
              <w:jc w:val="center"/>
              <w:rPr>
                <w:rFonts w:hAnsi="宋体" w:cs="宋体"/>
                <w:szCs w:val="21"/>
              </w:rPr>
            </w:pPr>
            <w:r>
              <w:rPr>
                <w:rFonts w:hint="eastAsia" w:hAnsi="宋体" w:cs="宋体"/>
                <w:szCs w:val="21"/>
              </w:rPr>
              <w:t>98.3</w:t>
            </w:r>
          </w:p>
        </w:tc>
        <w:tc>
          <w:tcPr>
            <w:tcW w:w="809" w:type="pct"/>
            <w:vMerge w:val="restart"/>
            <w:vAlign w:val="center"/>
          </w:tcPr>
          <w:p w14:paraId="35126659">
            <w:pPr>
              <w:pStyle w:val="33"/>
              <w:ind w:firstLine="0" w:firstLineChars="0"/>
              <w:jc w:val="center"/>
              <w:rPr>
                <w:rFonts w:hAnsi="宋体" w:cs="宋体"/>
                <w:szCs w:val="21"/>
              </w:rPr>
            </w:pPr>
            <w:r>
              <w:rPr>
                <w:rFonts w:hint="eastAsia" w:hAnsi="宋体" w:cs="宋体"/>
                <w:szCs w:val="21"/>
              </w:rPr>
              <w:t>±0.003</w:t>
            </w:r>
          </w:p>
        </w:tc>
      </w:tr>
      <w:tr w14:paraId="3EF5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pct"/>
            <w:vMerge w:val="continue"/>
            <w:vAlign w:val="center"/>
          </w:tcPr>
          <w:p w14:paraId="2E07573B">
            <w:pPr>
              <w:pStyle w:val="33"/>
              <w:ind w:firstLine="0" w:firstLineChars="0"/>
              <w:jc w:val="center"/>
              <w:rPr>
                <w:rFonts w:hAnsi="宋体" w:cs="宋体"/>
                <w:szCs w:val="21"/>
              </w:rPr>
            </w:pPr>
          </w:p>
        </w:tc>
        <w:tc>
          <w:tcPr>
            <w:tcW w:w="678" w:type="pct"/>
            <w:vAlign w:val="center"/>
          </w:tcPr>
          <w:p w14:paraId="6AAA46E0">
            <w:pPr>
              <w:pStyle w:val="33"/>
              <w:ind w:firstLine="0" w:firstLineChars="0"/>
              <w:jc w:val="center"/>
              <w:rPr>
                <w:rFonts w:hAnsi="宋体" w:cs="宋体"/>
                <w:szCs w:val="21"/>
              </w:rPr>
            </w:pPr>
            <w:r>
              <w:rPr>
                <w:rFonts w:hint="eastAsia" w:hAnsi="宋体" w:cs="宋体"/>
                <w:szCs w:val="21"/>
              </w:rPr>
              <w:t>0.13</w:t>
            </w:r>
          </w:p>
        </w:tc>
        <w:tc>
          <w:tcPr>
            <w:tcW w:w="891" w:type="pct"/>
            <w:vAlign w:val="center"/>
          </w:tcPr>
          <w:p w14:paraId="216DF46A">
            <w:pPr>
              <w:pStyle w:val="33"/>
              <w:ind w:firstLine="0" w:firstLineChars="0"/>
              <w:jc w:val="center"/>
              <w:rPr>
                <w:rFonts w:hAnsi="宋体" w:cs="宋体"/>
                <w:szCs w:val="21"/>
              </w:rPr>
            </w:pPr>
            <w:r>
              <w:rPr>
                <w:rFonts w:hint="eastAsia" w:hAnsi="宋体" w:cs="宋体"/>
                <w:szCs w:val="21"/>
              </w:rPr>
              <w:t>0.127～0.132</w:t>
            </w:r>
          </w:p>
        </w:tc>
        <w:tc>
          <w:tcPr>
            <w:tcW w:w="651" w:type="pct"/>
            <w:vAlign w:val="center"/>
          </w:tcPr>
          <w:p w14:paraId="124655B6">
            <w:pPr>
              <w:pStyle w:val="33"/>
              <w:ind w:firstLine="0" w:firstLineChars="0"/>
              <w:jc w:val="center"/>
              <w:rPr>
                <w:rFonts w:hAnsi="宋体" w:cs="宋体"/>
                <w:szCs w:val="21"/>
              </w:rPr>
            </w:pPr>
            <w:r>
              <w:rPr>
                <w:rFonts w:hint="eastAsia" w:hAnsi="宋体" w:cs="宋体"/>
                <w:szCs w:val="21"/>
              </w:rPr>
              <w:t>45</w:t>
            </w:r>
          </w:p>
        </w:tc>
        <w:tc>
          <w:tcPr>
            <w:tcW w:w="503" w:type="pct"/>
            <w:vAlign w:val="center"/>
          </w:tcPr>
          <w:p w14:paraId="2F52DA5F">
            <w:pPr>
              <w:pStyle w:val="33"/>
              <w:ind w:firstLine="0" w:firstLineChars="0"/>
              <w:jc w:val="center"/>
              <w:rPr>
                <w:rFonts w:hAnsi="宋体" w:cs="宋体"/>
                <w:szCs w:val="21"/>
              </w:rPr>
            </w:pPr>
            <w:r>
              <w:rPr>
                <w:rFonts w:hint="eastAsia" w:hAnsi="宋体" w:cs="宋体"/>
                <w:szCs w:val="21"/>
              </w:rPr>
              <w:t>45</w:t>
            </w:r>
          </w:p>
        </w:tc>
        <w:tc>
          <w:tcPr>
            <w:tcW w:w="555" w:type="pct"/>
            <w:vAlign w:val="center"/>
          </w:tcPr>
          <w:p w14:paraId="18902B48">
            <w:pPr>
              <w:pStyle w:val="33"/>
              <w:ind w:firstLine="0" w:firstLineChars="0"/>
              <w:jc w:val="center"/>
              <w:rPr>
                <w:rFonts w:hAnsi="宋体" w:cs="宋体"/>
                <w:szCs w:val="21"/>
              </w:rPr>
            </w:pPr>
            <w:r>
              <w:rPr>
                <w:rFonts w:hint="eastAsia" w:hAnsi="宋体" w:cs="宋体"/>
                <w:szCs w:val="21"/>
              </w:rPr>
              <w:t>100</w:t>
            </w:r>
          </w:p>
        </w:tc>
        <w:tc>
          <w:tcPr>
            <w:tcW w:w="809" w:type="pct"/>
            <w:vMerge w:val="continue"/>
            <w:vAlign w:val="center"/>
          </w:tcPr>
          <w:p w14:paraId="6DD9288B">
            <w:pPr>
              <w:pStyle w:val="33"/>
              <w:ind w:firstLine="0" w:firstLineChars="0"/>
              <w:jc w:val="center"/>
              <w:rPr>
                <w:rFonts w:hAnsi="宋体" w:cs="宋体"/>
                <w:szCs w:val="21"/>
              </w:rPr>
            </w:pPr>
          </w:p>
        </w:tc>
      </w:tr>
      <w:tr w14:paraId="112B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pct"/>
            <w:vMerge w:val="restart"/>
            <w:vAlign w:val="center"/>
          </w:tcPr>
          <w:p w14:paraId="640966C2">
            <w:pPr>
              <w:pStyle w:val="33"/>
              <w:ind w:firstLine="0" w:firstLineChars="0"/>
              <w:jc w:val="center"/>
              <w:rPr>
                <w:rFonts w:hAnsi="宋体" w:cs="宋体"/>
                <w:szCs w:val="21"/>
              </w:rPr>
            </w:pPr>
            <w:r>
              <w:rPr>
                <w:rFonts w:hint="eastAsia" w:hAnsi="宋体" w:cs="宋体"/>
                <w:szCs w:val="21"/>
              </w:rPr>
              <w:t>＞0.15～0.3</w:t>
            </w:r>
          </w:p>
        </w:tc>
        <w:tc>
          <w:tcPr>
            <w:tcW w:w="678" w:type="pct"/>
            <w:vAlign w:val="center"/>
          </w:tcPr>
          <w:p w14:paraId="57B80AE0">
            <w:pPr>
              <w:pStyle w:val="33"/>
              <w:ind w:firstLine="0" w:firstLineChars="0"/>
              <w:jc w:val="center"/>
              <w:rPr>
                <w:rFonts w:hAnsi="宋体" w:cs="宋体"/>
                <w:szCs w:val="21"/>
              </w:rPr>
            </w:pPr>
            <w:r>
              <w:rPr>
                <w:rFonts w:hint="eastAsia" w:hAnsi="宋体" w:cs="宋体"/>
                <w:szCs w:val="21"/>
              </w:rPr>
              <w:t>0.15</w:t>
            </w:r>
          </w:p>
        </w:tc>
        <w:tc>
          <w:tcPr>
            <w:tcW w:w="891" w:type="pct"/>
            <w:vAlign w:val="center"/>
          </w:tcPr>
          <w:p w14:paraId="4A860A84">
            <w:pPr>
              <w:pStyle w:val="33"/>
              <w:ind w:firstLine="0" w:firstLineChars="0"/>
              <w:jc w:val="center"/>
              <w:rPr>
                <w:rFonts w:hAnsi="宋体" w:cs="宋体"/>
                <w:szCs w:val="21"/>
              </w:rPr>
            </w:pPr>
            <w:r>
              <w:rPr>
                <w:rFonts w:hint="eastAsia" w:hAnsi="宋体" w:cs="宋体"/>
                <w:szCs w:val="21"/>
              </w:rPr>
              <w:t>0.147～0.154</w:t>
            </w:r>
          </w:p>
        </w:tc>
        <w:tc>
          <w:tcPr>
            <w:tcW w:w="651" w:type="pct"/>
            <w:vAlign w:val="center"/>
          </w:tcPr>
          <w:p w14:paraId="134E4D50">
            <w:pPr>
              <w:pStyle w:val="33"/>
              <w:ind w:firstLine="0" w:firstLineChars="0"/>
              <w:jc w:val="center"/>
              <w:rPr>
                <w:rFonts w:hAnsi="宋体" w:cs="宋体"/>
                <w:szCs w:val="21"/>
              </w:rPr>
            </w:pPr>
            <w:r>
              <w:rPr>
                <w:rFonts w:hint="eastAsia" w:hAnsi="宋体" w:cs="宋体"/>
                <w:szCs w:val="21"/>
              </w:rPr>
              <w:t>45</w:t>
            </w:r>
          </w:p>
        </w:tc>
        <w:tc>
          <w:tcPr>
            <w:tcW w:w="503" w:type="pct"/>
            <w:vAlign w:val="center"/>
          </w:tcPr>
          <w:p w14:paraId="3DF8A3FE">
            <w:pPr>
              <w:pStyle w:val="33"/>
              <w:ind w:firstLine="0" w:firstLineChars="0"/>
              <w:jc w:val="center"/>
              <w:rPr>
                <w:rFonts w:hAnsi="宋体" w:cs="宋体"/>
                <w:szCs w:val="21"/>
              </w:rPr>
            </w:pPr>
            <w:r>
              <w:rPr>
                <w:rFonts w:hint="eastAsia" w:hAnsi="宋体" w:cs="宋体"/>
                <w:szCs w:val="21"/>
              </w:rPr>
              <w:t>44</w:t>
            </w:r>
          </w:p>
        </w:tc>
        <w:tc>
          <w:tcPr>
            <w:tcW w:w="555" w:type="pct"/>
            <w:vAlign w:val="center"/>
          </w:tcPr>
          <w:p w14:paraId="06B82E61">
            <w:pPr>
              <w:pStyle w:val="33"/>
              <w:ind w:firstLine="0" w:firstLineChars="0"/>
              <w:jc w:val="center"/>
              <w:rPr>
                <w:rFonts w:hAnsi="宋体" w:cs="宋体"/>
                <w:szCs w:val="21"/>
              </w:rPr>
            </w:pPr>
            <w:r>
              <w:rPr>
                <w:rFonts w:hint="eastAsia" w:hAnsi="宋体" w:cs="宋体"/>
                <w:szCs w:val="21"/>
              </w:rPr>
              <w:t>97.8</w:t>
            </w:r>
          </w:p>
        </w:tc>
        <w:tc>
          <w:tcPr>
            <w:tcW w:w="809" w:type="pct"/>
            <w:vMerge w:val="restart"/>
            <w:vAlign w:val="center"/>
          </w:tcPr>
          <w:p w14:paraId="62D7F051">
            <w:pPr>
              <w:pStyle w:val="33"/>
              <w:ind w:firstLine="0" w:firstLineChars="0"/>
              <w:jc w:val="center"/>
              <w:rPr>
                <w:rFonts w:hAnsi="宋体" w:cs="宋体"/>
                <w:szCs w:val="21"/>
              </w:rPr>
            </w:pPr>
            <w:r>
              <w:rPr>
                <w:rFonts w:hint="eastAsia" w:hAnsi="宋体" w:cs="宋体"/>
                <w:szCs w:val="21"/>
              </w:rPr>
              <w:t>±0.005</w:t>
            </w:r>
          </w:p>
        </w:tc>
      </w:tr>
      <w:tr w14:paraId="644F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pct"/>
            <w:vMerge w:val="continue"/>
            <w:vAlign w:val="center"/>
          </w:tcPr>
          <w:p w14:paraId="404EFD0E">
            <w:pPr>
              <w:pStyle w:val="33"/>
              <w:ind w:firstLine="0" w:firstLineChars="0"/>
              <w:jc w:val="center"/>
              <w:rPr>
                <w:rFonts w:hAnsi="宋体" w:cs="宋体"/>
                <w:szCs w:val="21"/>
              </w:rPr>
            </w:pPr>
          </w:p>
        </w:tc>
        <w:tc>
          <w:tcPr>
            <w:tcW w:w="678" w:type="pct"/>
            <w:vAlign w:val="center"/>
          </w:tcPr>
          <w:p w14:paraId="314EEAB0">
            <w:pPr>
              <w:pStyle w:val="33"/>
              <w:ind w:firstLine="0" w:firstLineChars="0"/>
              <w:jc w:val="center"/>
              <w:rPr>
                <w:rFonts w:hAnsi="宋体" w:cs="宋体"/>
                <w:szCs w:val="21"/>
              </w:rPr>
            </w:pPr>
            <w:r>
              <w:rPr>
                <w:rFonts w:hint="eastAsia" w:hAnsi="宋体" w:cs="宋体"/>
                <w:szCs w:val="21"/>
              </w:rPr>
              <w:t>0.20</w:t>
            </w:r>
          </w:p>
        </w:tc>
        <w:tc>
          <w:tcPr>
            <w:tcW w:w="891" w:type="pct"/>
            <w:vAlign w:val="center"/>
          </w:tcPr>
          <w:p w14:paraId="3B8E2B4B">
            <w:pPr>
              <w:pStyle w:val="33"/>
              <w:ind w:firstLine="0" w:firstLineChars="0"/>
              <w:jc w:val="center"/>
              <w:rPr>
                <w:rFonts w:hAnsi="宋体" w:cs="宋体"/>
                <w:szCs w:val="21"/>
              </w:rPr>
            </w:pPr>
            <w:r>
              <w:rPr>
                <w:rFonts w:hint="eastAsia" w:hAnsi="宋体" w:cs="宋体"/>
                <w:szCs w:val="21"/>
              </w:rPr>
              <w:t>0.197～0.204</w:t>
            </w:r>
          </w:p>
        </w:tc>
        <w:tc>
          <w:tcPr>
            <w:tcW w:w="651" w:type="pct"/>
            <w:vAlign w:val="center"/>
          </w:tcPr>
          <w:p w14:paraId="581FAF6A">
            <w:pPr>
              <w:pStyle w:val="33"/>
              <w:ind w:firstLine="0" w:firstLineChars="0"/>
              <w:jc w:val="center"/>
              <w:rPr>
                <w:rFonts w:hAnsi="宋体" w:cs="宋体"/>
                <w:szCs w:val="21"/>
              </w:rPr>
            </w:pPr>
            <w:r>
              <w:rPr>
                <w:rFonts w:hint="eastAsia" w:hAnsi="宋体" w:cs="宋体"/>
                <w:szCs w:val="21"/>
              </w:rPr>
              <w:t>51</w:t>
            </w:r>
          </w:p>
        </w:tc>
        <w:tc>
          <w:tcPr>
            <w:tcW w:w="503" w:type="pct"/>
            <w:vAlign w:val="center"/>
          </w:tcPr>
          <w:p w14:paraId="5299672C">
            <w:pPr>
              <w:pStyle w:val="33"/>
              <w:ind w:firstLine="0" w:firstLineChars="0"/>
              <w:jc w:val="center"/>
              <w:rPr>
                <w:rFonts w:hAnsi="宋体" w:cs="宋体"/>
                <w:szCs w:val="21"/>
              </w:rPr>
            </w:pPr>
            <w:r>
              <w:rPr>
                <w:rFonts w:hint="eastAsia" w:hAnsi="宋体" w:cs="宋体"/>
                <w:szCs w:val="21"/>
              </w:rPr>
              <w:t>50</w:t>
            </w:r>
          </w:p>
        </w:tc>
        <w:tc>
          <w:tcPr>
            <w:tcW w:w="555" w:type="pct"/>
            <w:vAlign w:val="center"/>
          </w:tcPr>
          <w:p w14:paraId="6217F1E0">
            <w:pPr>
              <w:pStyle w:val="33"/>
              <w:ind w:firstLine="0" w:firstLineChars="0"/>
              <w:jc w:val="center"/>
              <w:rPr>
                <w:rFonts w:hAnsi="宋体" w:cs="宋体"/>
                <w:szCs w:val="21"/>
              </w:rPr>
            </w:pPr>
            <w:r>
              <w:rPr>
                <w:rFonts w:hint="eastAsia" w:hAnsi="宋体" w:cs="宋体"/>
                <w:szCs w:val="21"/>
              </w:rPr>
              <w:t>98</w:t>
            </w:r>
          </w:p>
        </w:tc>
        <w:tc>
          <w:tcPr>
            <w:tcW w:w="809" w:type="pct"/>
            <w:vMerge w:val="continue"/>
            <w:vAlign w:val="center"/>
          </w:tcPr>
          <w:p w14:paraId="4BA717FC">
            <w:pPr>
              <w:pStyle w:val="33"/>
              <w:ind w:firstLine="0" w:firstLineChars="0"/>
              <w:jc w:val="center"/>
              <w:rPr>
                <w:rFonts w:hAnsi="宋体" w:cs="宋体"/>
                <w:szCs w:val="21"/>
              </w:rPr>
            </w:pPr>
          </w:p>
        </w:tc>
      </w:tr>
      <w:tr w14:paraId="38AD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pct"/>
            <w:vMerge w:val="restart"/>
            <w:vAlign w:val="center"/>
          </w:tcPr>
          <w:p w14:paraId="69D66CB2">
            <w:pPr>
              <w:pStyle w:val="33"/>
              <w:ind w:firstLine="0" w:firstLineChars="0"/>
              <w:jc w:val="center"/>
              <w:rPr>
                <w:rFonts w:hAnsi="宋体" w:cs="宋体"/>
                <w:szCs w:val="21"/>
              </w:rPr>
            </w:pPr>
            <w:r>
              <w:rPr>
                <w:rFonts w:hint="eastAsia" w:hAnsi="宋体" w:cs="宋体"/>
                <w:szCs w:val="21"/>
              </w:rPr>
              <w:t>＞0.3～0.46</w:t>
            </w:r>
          </w:p>
        </w:tc>
        <w:tc>
          <w:tcPr>
            <w:tcW w:w="678" w:type="pct"/>
            <w:vAlign w:val="center"/>
          </w:tcPr>
          <w:p w14:paraId="6214E2A5">
            <w:pPr>
              <w:pStyle w:val="33"/>
              <w:ind w:firstLine="0" w:firstLineChars="0"/>
              <w:jc w:val="center"/>
              <w:rPr>
                <w:rFonts w:hAnsi="宋体" w:cs="宋体"/>
                <w:szCs w:val="21"/>
              </w:rPr>
            </w:pPr>
            <w:r>
              <w:rPr>
                <w:rFonts w:hint="eastAsia" w:hAnsi="宋体" w:cs="宋体"/>
                <w:szCs w:val="21"/>
              </w:rPr>
              <w:t>0.35</w:t>
            </w:r>
          </w:p>
        </w:tc>
        <w:tc>
          <w:tcPr>
            <w:tcW w:w="891" w:type="pct"/>
            <w:vAlign w:val="center"/>
          </w:tcPr>
          <w:p w14:paraId="5647C90E">
            <w:pPr>
              <w:pStyle w:val="33"/>
              <w:ind w:firstLine="0" w:firstLineChars="0"/>
              <w:jc w:val="center"/>
              <w:rPr>
                <w:rFonts w:hAnsi="宋体" w:cs="宋体"/>
                <w:szCs w:val="21"/>
              </w:rPr>
            </w:pPr>
            <w:r>
              <w:rPr>
                <w:rFonts w:hint="eastAsia" w:hAnsi="宋体" w:cs="宋体"/>
                <w:szCs w:val="21"/>
              </w:rPr>
              <w:t>0.344～0.356</w:t>
            </w:r>
          </w:p>
        </w:tc>
        <w:tc>
          <w:tcPr>
            <w:tcW w:w="651" w:type="pct"/>
            <w:vAlign w:val="center"/>
          </w:tcPr>
          <w:p w14:paraId="1AF8F442">
            <w:pPr>
              <w:pStyle w:val="33"/>
              <w:ind w:firstLine="0" w:firstLineChars="0"/>
              <w:jc w:val="center"/>
              <w:rPr>
                <w:rFonts w:hAnsi="宋体" w:cs="宋体"/>
                <w:szCs w:val="21"/>
              </w:rPr>
            </w:pPr>
            <w:r>
              <w:rPr>
                <w:rFonts w:hint="eastAsia" w:hAnsi="宋体" w:cs="宋体"/>
                <w:szCs w:val="21"/>
              </w:rPr>
              <w:t>55</w:t>
            </w:r>
          </w:p>
        </w:tc>
        <w:tc>
          <w:tcPr>
            <w:tcW w:w="503" w:type="pct"/>
            <w:vAlign w:val="center"/>
          </w:tcPr>
          <w:p w14:paraId="5BBF371B">
            <w:pPr>
              <w:pStyle w:val="33"/>
              <w:ind w:firstLine="0" w:firstLineChars="0"/>
              <w:jc w:val="center"/>
              <w:rPr>
                <w:rFonts w:hAnsi="宋体" w:cs="宋体"/>
                <w:szCs w:val="21"/>
              </w:rPr>
            </w:pPr>
            <w:r>
              <w:rPr>
                <w:rFonts w:hint="eastAsia" w:hAnsi="宋体" w:cs="宋体"/>
                <w:szCs w:val="21"/>
              </w:rPr>
              <w:t>54</w:t>
            </w:r>
          </w:p>
        </w:tc>
        <w:tc>
          <w:tcPr>
            <w:tcW w:w="555" w:type="pct"/>
            <w:vAlign w:val="center"/>
          </w:tcPr>
          <w:p w14:paraId="51B1EA50">
            <w:pPr>
              <w:pStyle w:val="33"/>
              <w:ind w:firstLine="0" w:firstLineChars="0"/>
              <w:jc w:val="center"/>
              <w:rPr>
                <w:rFonts w:hAnsi="宋体" w:cs="宋体"/>
                <w:szCs w:val="21"/>
              </w:rPr>
            </w:pPr>
            <w:r>
              <w:rPr>
                <w:rFonts w:hint="eastAsia" w:hAnsi="宋体" w:cs="宋体"/>
                <w:szCs w:val="21"/>
              </w:rPr>
              <w:t>98.2</w:t>
            </w:r>
          </w:p>
        </w:tc>
        <w:tc>
          <w:tcPr>
            <w:tcW w:w="809" w:type="pct"/>
            <w:vMerge w:val="restart"/>
            <w:vAlign w:val="center"/>
          </w:tcPr>
          <w:p w14:paraId="3176E14B">
            <w:pPr>
              <w:pStyle w:val="33"/>
              <w:ind w:firstLine="0" w:firstLineChars="0"/>
              <w:jc w:val="center"/>
              <w:rPr>
                <w:rFonts w:hAnsi="宋体" w:cs="宋体"/>
                <w:szCs w:val="21"/>
              </w:rPr>
            </w:pPr>
            <w:r>
              <w:rPr>
                <w:rFonts w:hint="eastAsia" w:hAnsi="宋体" w:cs="宋体"/>
                <w:szCs w:val="21"/>
              </w:rPr>
              <w:t>±0.008</w:t>
            </w:r>
          </w:p>
        </w:tc>
      </w:tr>
      <w:tr w14:paraId="3F5D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pct"/>
            <w:vMerge w:val="continue"/>
            <w:vAlign w:val="center"/>
          </w:tcPr>
          <w:p w14:paraId="006EB901">
            <w:pPr>
              <w:pStyle w:val="33"/>
              <w:ind w:firstLine="0" w:firstLineChars="0"/>
              <w:jc w:val="center"/>
              <w:rPr>
                <w:rFonts w:hAnsi="宋体" w:cs="宋体"/>
                <w:szCs w:val="21"/>
              </w:rPr>
            </w:pPr>
          </w:p>
        </w:tc>
        <w:tc>
          <w:tcPr>
            <w:tcW w:w="678" w:type="pct"/>
            <w:vAlign w:val="center"/>
          </w:tcPr>
          <w:p w14:paraId="32BC06D3">
            <w:pPr>
              <w:pStyle w:val="33"/>
              <w:ind w:firstLine="0" w:firstLineChars="0"/>
              <w:jc w:val="center"/>
              <w:rPr>
                <w:rFonts w:hAnsi="宋体" w:cs="宋体"/>
                <w:szCs w:val="21"/>
              </w:rPr>
            </w:pPr>
            <w:r>
              <w:rPr>
                <w:rFonts w:hint="eastAsia" w:hAnsi="宋体" w:cs="宋体"/>
                <w:szCs w:val="21"/>
              </w:rPr>
              <w:t>0.40</w:t>
            </w:r>
          </w:p>
        </w:tc>
        <w:tc>
          <w:tcPr>
            <w:tcW w:w="891" w:type="pct"/>
            <w:vAlign w:val="center"/>
          </w:tcPr>
          <w:p w14:paraId="725E8D9D">
            <w:pPr>
              <w:pStyle w:val="33"/>
              <w:ind w:firstLine="0" w:firstLineChars="0"/>
              <w:jc w:val="center"/>
              <w:rPr>
                <w:rFonts w:hAnsi="宋体" w:cs="宋体"/>
                <w:szCs w:val="21"/>
              </w:rPr>
            </w:pPr>
            <w:r>
              <w:rPr>
                <w:rFonts w:hint="eastAsia" w:hAnsi="宋体" w:cs="宋体"/>
                <w:szCs w:val="21"/>
              </w:rPr>
              <w:t>0.394～0.406</w:t>
            </w:r>
          </w:p>
        </w:tc>
        <w:tc>
          <w:tcPr>
            <w:tcW w:w="651" w:type="pct"/>
            <w:vAlign w:val="center"/>
          </w:tcPr>
          <w:p w14:paraId="306BB7E2">
            <w:pPr>
              <w:pStyle w:val="33"/>
              <w:ind w:firstLine="0" w:firstLineChars="0"/>
              <w:jc w:val="center"/>
              <w:rPr>
                <w:rFonts w:hAnsi="宋体" w:cs="宋体"/>
                <w:szCs w:val="21"/>
              </w:rPr>
            </w:pPr>
            <w:r>
              <w:rPr>
                <w:rFonts w:hint="eastAsia" w:hAnsi="宋体" w:cs="宋体"/>
                <w:szCs w:val="21"/>
              </w:rPr>
              <w:t>31</w:t>
            </w:r>
          </w:p>
        </w:tc>
        <w:tc>
          <w:tcPr>
            <w:tcW w:w="503" w:type="pct"/>
            <w:vAlign w:val="center"/>
          </w:tcPr>
          <w:p w14:paraId="2F7A344A">
            <w:pPr>
              <w:pStyle w:val="33"/>
              <w:ind w:firstLine="0" w:firstLineChars="0"/>
              <w:jc w:val="center"/>
              <w:rPr>
                <w:rFonts w:hAnsi="宋体" w:cs="宋体"/>
                <w:szCs w:val="21"/>
              </w:rPr>
            </w:pPr>
            <w:r>
              <w:rPr>
                <w:rFonts w:hint="eastAsia" w:hAnsi="宋体" w:cs="宋体"/>
                <w:szCs w:val="21"/>
              </w:rPr>
              <w:t>30</w:t>
            </w:r>
          </w:p>
        </w:tc>
        <w:tc>
          <w:tcPr>
            <w:tcW w:w="555" w:type="pct"/>
            <w:vAlign w:val="center"/>
          </w:tcPr>
          <w:p w14:paraId="7E34D6E4">
            <w:pPr>
              <w:pStyle w:val="33"/>
              <w:ind w:firstLine="0" w:firstLineChars="0"/>
              <w:jc w:val="center"/>
              <w:rPr>
                <w:rFonts w:hAnsi="宋体" w:cs="宋体"/>
                <w:szCs w:val="21"/>
              </w:rPr>
            </w:pPr>
            <w:r>
              <w:rPr>
                <w:rFonts w:hint="eastAsia" w:hAnsi="宋体" w:cs="宋体"/>
                <w:szCs w:val="21"/>
              </w:rPr>
              <w:t>96.8</w:t>
            </w:r>
          </w:p>
        </w:tc>
        <w:tc>
          <w:tcPr>
            <w:tcW w:w="809" w:type="pct"/>
            <w:vMerge w:val="continue"/>
            <w:vAlign w:val="center"/>
          </w:tcPr>
          <w:p w14:paraId="4C24EB21">
            <w:pPr>
              <w:pStyle w:val="33"/>
              <w:ind w:firstLine="0" w:firstLineChars="0"/>
              <w:jc w:val="center"/>
              <w:rPr>
                <w:rFonts w:hAnsi="宋体" w:cs="宋体"/>
                <w:szCs w:val="21"/>
              </w:rPr>
            </w:pPr>
          </w:p>
        </w:tc>
      </w:tr>
      <w:tr w14:paraId="7CF8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2" w:type="pct"/>
            <w:gridSpan w:val="3"/>
            <w:vAlign w:val="center"/>
          </w:tcPr>
          <w:p w14:paraId="7388E0F6">
            <w:pPr>
              <w:pStyle w:val="33"/>
              <w:ind w:firstLine="0" w:firstLineChars="0"/>
              <w:jc w:val="center"/>
              <w:rPr>
                <w:rFonts w:hAnsi="宋体" w:cs="宋体"/>
                <w:szCs w:val="21"/>
              </w:rPr>
            </w:pPr>
            <w:r>
              <w:rPr>
                <w:rFonts w:hint="eastAsia" w:hAnsi="宋体" w:cs="宋体"/>
                <w:szCs w:val="21"/>
              </w:rPr>
              <w:t>合计</w:t>
            </w:r>
          </w:p>
        </w:tc>
        <w:tc>
          <w:tcPr>
            <w:tcW w:w="651" w:type="pct"/>
            <w:vAlign w:val="center"/>
          </w:tcPr>
          <w:p w14:paraId="652B3853">
            <w:pPr>
              <w:pStyle w:val="33"/>
              <w:ind w:firstLine="0" w:firstLineChars="0"/>
              <w:jc w:val="center"/>
              <w:rPr>
                <w:rFonts w:hAnsi="宋体" w:cs="宋体"/>
                <w:szCs w:val="21"/>
              </w:rPr>
            </w:pPr>
            <w:r>
              <w:rPr>
                <w:rFonts w:hint="eastAsia" w:hAnsi="宋体" w:cs="宋体"/>
                <w:szCs w:val="21"/>
              </w:rPr>
              <w:t>285</w:t>
            </w:r>
          </w:p>
        </w:tc>
        <w:tc>
          <w:tcPr>
            <w:tcW w:w="503" w:type="pct"/>
            <w:vAlign w:val="center"/>
          </w:tcPr>
          <w:p w14:paraId="461CA4D7">
            <w:pPr>
              <w:pStyle w:val="33"/>
              <w:ind w:firstLine="0" w:firstLineChars="0"/>
              <w:jc w:val="center"/>
              <w:rPr>
                <w:rFonts w:hAnsi="宋体" w:cs="宋体"/>
                <w:szCs w:val="21"/>
              </w:rPr>
            </w:pPr>
            <w:r>
              <w:rPr>
                <w:rFonts w:hint="eastAsia" w:hAnsi="宋体" w:cs="宋体"/>
                <w:szCs w:val="21"/>
              </w:rPr>
              <w:t>280</w:t>
            </w:r>
          </w:p>
        </w:tc>
        <w:tc>
          <w:tcPr>
            <w:tcW w:w="555" w:type="pct"/>
            <w:vAlign w:val="center"/>
          </w:tcPr>
          <w:p w14:paraId="53EC9A08">
            <w:pPr>
              <w:pStyle w:val="33"/>
              <w:ind w:firstLine="0" w:firstLineChars="0"/>
              <w:jc w:val="center"/>
              <w:rPr>
                <w:rFonts w:hAnsi="宋体" w:cs="宋体"/>
                <w:szCs w:val="21"/>
              </w:rPr>
            </w:pPr>
            <w:r>
              <w:rPr>
                <w:rFonts w:hint="eastAsia" w:hAnsi="宋体" w:cs="宋体"/>
                <w:szCs w:val="21"/>
              </w:rPr>
              <w:t>98.2</w:t>
            </w:r>
          </w:p>
        </w:tc>
        <w:tc>
          <w:tcPr>
            <w:tcW w:w="809" w:type="pct"/>
            <w:vAlign w:val="center"/>
          </w:tcPr>
          <w:p w14:paraId="36DDFB26">
            <w:pPr>
              <w:pStyle w:val="33"/>
              <w:ind w:firstLine="0" w:firstLineChars="0"/>
              <w:jc w:val="center"/>
              <w:rPr>
                <w:rFonts w:hAnsi="宋体" w:cs="宋体"/>
                <w:szCs w:val="21"/>
              </w:rPr>
            </w:pPr>
          </w:p>
        </w:tc>
      </w:tr>
    </w:tbl>
    <w:p w14:paraId="6D81B916">
      <w:pPr>
        <w:spacing w:before="156" w:beforeLines="50"/>
        <w:ind w:firstLine="420" w:firstLineChars="200"/>
        <w:rPr>
          <w:rFonts w:hAnsi="宋体" w:cs="宋体"/>
          <w:bCs/>
        </w:rPr>
      </w:pPr>
      <w:r>
        <w:rPr>
          <w:rFonts w:hint="eastAsia" w:hAnsi="宋体" w:cs="宋体"/>
          <w:bCs/>
        </w:rPr>
        <w:t>由表3可知，带材厚度允许偏差合格率为98.2%，带材的厚度及允许偏差控制稳定，指标制定合理。</w:t>
      </w:r>
    </w:p>
    <w:p w14:paraId="1E4A9FDE">
      <w:pPr>
        <w:ind w:firstLine="420" w:firstLineChars="200"/>
        <w:rPr>
          <w:rFonts w:ascii="宋体" w:hAnsi="宋体"/>
        </w:rPr>
      </w:pPr>
      <w:r>
        <w:rPr>
          <w:rFonts w:hint="eastAsia" w:hAnsi="宋体" w:cs="宋体"/>
          <w:bCs/>
        </w:rPr>
        <w:t>散热器冷却管专用黄铜带的宽度需求范围</w:t>
      </w:r>
      <w:r>
        <w:rPr>
          <w:rFonts w:hint="eastAsia" w:ascii="宋体" w:hAnsi="宋体" w:cs="宋体"/>
          <w:szCs w:val="24"/>
        </w:rPr>
        <w:t>20mm～100mm,目前需求较多的为宽度50mm及以下的带材，50mm以上的需求较少，部分带材宽度实测统计见下表。</w:t>
      </w:r>
    </w:p>
    <w:p w14:paraId="2FE3CE15">
      <w:pPr>
        <w:spacing w:before="156" w:beforeLines="50" w:after="156" w:afterLines="50"/>
        <w:jc w:val="center"/>
        <w:rPr>
          <w:rFonts w:ascii="黑体" w:eastAsia="黑体"/>
          <w:szCs w:val="21"/>
        </w:rPr>
      </w:pPr>
      <w:r>
        <w:rPr>
          <w:rFonts w:hint="eastAsia" w:ascii="黑体" w:eastAsia="黑体"/>
          <w:szCs w:val="21"/>
        </w:rPr>
        <w:t>表4  带材实测宽度统计情况</w:t>
      </w:r>
    </w:p>
    <w:tbl>
      <w:tblPr>
        <w:tblStyle w:val="21"/>
        <w:tblW w:w="49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1067"/>
        <w:gridCol w:w="1478"/>
        <w:gridCol w:w="1088"/>
        <w:gridCol w:w="1015"/>
        <w:gridCol w:w="933"/>
        <w:gridCol w:w="1362"/>
      </w:tblGrid>
      <w:tr w14:paraId="4A74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08" w:type="pct"/>
            <w:vAlign w:val="center"/>
          </w:tcPr>
          <w:p w14:paraId="5165CB94">
            <w:pPr>
              <w:pStyle w:val="33"/>
              <w:ind w:firstLine="0" w:firstLineChars="0"/>
              <w:jc w:val="center"/>
              <w:rPr>
                <w:rFonts w:hAnsi="宋体" w:cs="宋体"/>
                <w:szCs w:val="21"/>
              </w:rPr>
            </w:pPr>
            <w:r>
              <w:rPr>
                <w:rFonts w:hint="eastAsia" w:hAnsi="宋体" w:cs="宋体"/>
                <w:szCs w:val="21"/>
              </w:rPr>
              <w:t>厚度范围</w:t>
            </w:r>
          </w:p>
          <w:p w14:paraId="493FBF56">
            <w:pPr>
              <w:pStyle w:val="33"/>
              <w:ind w:firstLine="0" w:firstLineChars="0"/>
              <w:jc w:val="center"/>
              <w:rPr>
                <w:rFonts w:hAnsi="宋体" w:cs="宋体"/>
                <w:szCs w:val="21"/>
              </w:rPr>
            </w:pPr>
            <w:r>
              <w:rPr>
                <w:rFonts w:hint="eastAsia" w:hAnsi="宋体" w:cs="宋体"/>
                <w:szCs w:val="21"/>
              </w:rPr>
              <w:t>mm</w:t>
            </w:r>
          </w:p>
        </w:tc>
        <w:tc>
          <w:tcPr>
            <w:tcW w:w="629" w:type="pct"/>
            <w:vAlign w:val="center"/>
          </w:tcPr>
          <w:p w14:paraId="2D9C2687">
            <w:pPr>
              <w:pStyle w:val="33"/>
              <w:ind w:firstLine="0" w:firstLineChars="0"/>
              <w:jc w:val="center"/>
              <w:rPr>
                <w:rFonts w:hAnsi="宋体" w:cs="宋体"/>
                <w:szCs w:val="21"/>
              </w:rPr>
            </w:pPr>
            <w:r>
              <w:rPr>
                <w:rFonts w:hint="eastAsia" w:hAnsi="宋体" w:cs="宋体"/>
                <w:szCs w:val="21"/>
              </w:rPr>
              <w:t>带材名义宽度 mm</w:t>
            </w:r>
          </w:p>
        </w:tc>
        <w:tc>
          <w:tcPr>
            <w:tcW w:w="871" w:type="pct"/>
            <w:vAlign w:val="center"/>
          </w:tcPr>
          <w:p w14:paraId="5A7ECC2D">
            <w:pPr>
              <w:pStyle w:val="33"/>
              <w:ind w:firstLine="0" w:firstLineChars="0"/>
              <w:jc w:val="center"/>
              <w:rPr>
                <w:rFonts w:hAnsi="宋体" w:cs="宋体"/>
                <w:szCs w:val="21"/>
              </w:rPr>
            </w:pPr>
            <w:r>
              <w:rPr>
                <w:rFonts w:hint="eastAsia" w:hAnsi="宋体" w:cs="宋体"/>
                <w:szCs w:val="21"/>
              </w:rPr>
              <w:t>实际宽度</w:t>
            </w:r>
          </w:p>
          <w:p w14:paraId="4D6BD0F5">
            <w:pPr>
              <w:pStyle w:val="33"/>
              <w:ind w:firstLine="0" w:firstLineChars="0"/>
              <w:jc w:val="center"/>
              <w:rPr>
                <w:rFonts w:hAnsi="宋体" w:cs="宋体"/>
                <w:szCs w:val="21"/>
              </w:rPr>
            </w:pPr>
            <w:r>
              <w:rPr>
                <w:rFonts w:hint="eastAsia" w:hAnsi="宋体" w:cs="宋体"/>
                <w:szCs w:val="21"/>
              </w:rPr>
              <w:t>mm</w:t>
            </w:r>
          </w:p>
        </w:tc>
        <w:tc>
          <w:tcPr>
            <w:tcW w:w="641" w:type="pct"/>
            <w:vAlign w:val="center"/>
          </w:tcPr>
          <w:p w14:paraId="3C3C3573">
            <w:pPr>
              <w:pStyle w:val="33"/>
              <w:ind w:firstLine="0" w:firstLineChars="0"/>
              <w:jc w:val="center"/>
              <w:rPr>
                <w:rFonts w:hAnsi="宋体" w:cs="宋体"/>
                <w:szCs w:val="21"/>
              </w:rPr>
            </w:pPr>
            <w:r>
              <w:rPr>
                <w:rFonts w:hint="eastAsia" w:hAnsi="宋体" w:cs="宋体"/>
                <w:szCs w:val="21"/>
              </w:rPr>
              <w:t>样品数</w:t>
            </w:r>
          </w:p>
          <w:p w14:paraId="6CDB4C93">
            <w:pPr>
              <w:pStyle w:val="33"/>
              <w:ind w:firstLine="0" w:firstLineChars="0"/>
              <w:jc w:val="center"/>
              <w:rPr>
                <w:rFonts w:hAnsi="宋体" w:cs="宋体"/>
                <w:szCs w:val="21"/>
              </w:rPr>
            </w:pPr>
            <w:r>
              <w:rPr>
                <w:rFonts w:hint="eastAsia" w:hAnsi="宋体" w:cs="宋体"/>
                <w:szCs w:val="21"/>
              </w:rPr>
              <w:t>（个）</w:t>
            </w:r>
          </w:p>
        </w:tc>
        <w:tc>
          <w:tcPr>
            <w:tcW w:w="598" w:type="pct"/>
            <w:vAlign w:val="center"/>
          </w:tcPr>
          <w:p w14:paraId="34158E67">
            <w:pPr>
              <w:pStyle w:val="33"/>
              <w:ind w:firstLine="0" w:firstLineChars="0"/>
              <w:jc w:val="center"/>
              <w:rPr>
                <w:rFonts w:hAnsi="宋体" w:cs="宋体"/>
                <w:szCs w:val="21"/>
              </w:rPr>
            </w:pPr>
            <w:r>
              <w:rPr>
                <w:rFonts w:hint="eastAsia" w:hAnsi="宋体" w:cs="宋体"/>
                <w:szCs w:val="21"/>
              </w:rPr>
              <w:t>合格数</w:t>
            </w:r>
          </w:p>
          <w:p w14:paraId="3A04C795">
            <w:pPr>
              <w:pStyle w:val="33"/>
              <w:ind w:firstLine="0" w:firstLineChars="0"/>
              <w:jc w:val="center"/>
              <w:rPr>
                <w:rFonts w:hAnsi="宋体" w:cs="宋体"/>
                <w:szCs w:val="21"/>
              </w:rPr>
            </w:pPr>
            <w:r>
              <w:rPr>
                <w:rFonts w:hint="eastAsia" w:hAnsi="宋体" w:cs="宋体"/>
                <w:szCs w:val="21"/>
              </w:rPr>
              <w:t>（个）</w:t>
            </w:r>
          </w:p>
        </w:tc>
        <w:tc>
          <w:tcPr>
            <w:tcW w:w="550" w:type="pct"/>
            <w:vAlign w:val="center"/>
          </w:tcPr>
          <w:p w14:paraId="64696183">
            <w:pPr>
              <w:pStyle w:val="33"/>
              <w:ind w:firstLine="0" w:firstLineChars="0"/>
              <w:jc w:val="center"/>
              <w:rPr>
                <w:rFonts w:hAnsi="宋体" w:cs="宋体"/>
                <w:szCs w:val="21"/>
              </w:rPr>
            </w:pPr>
            <w:r>
              <w:rPr>
                <w:rFonts w:hint="eastAsia" w:hAnsi="宋体" w:cs="宋体"/>
                <w:szCs w:val="21"/>
              </w:rPr>
              <w:t>合格率</w:t>
            </w:r>
          </w:p>
          <w:p w14:paraId="39CEDC3F">
            <w:pPr>
              <w:pStyle w:val="33"/>
              <w:ind w:firstLine="0" w:firstLineChars="0"/>
              <w:jc w:val="center"/>
              <w:rPr>
                <w:rFonts w:hAnsi="宋体" w:cs="宋体"/>
                <w:szCs w:val="21"/>
              </w:rPr>
            </w:pPr>
            <w:r>
              <w:rPr>
                <w:rFonts w:hint="eastAsia" w:hAnsi="宋体" w:cs="宋体"/>
                <w:szCs w:val="21"/>
              </w:rPr>
              <w:t>%</w:t>
            </w:r>
          </w:p>
        </w:tc>
        <w:tc>
          <w:tcPr>
            <w:tcW w:w="803" w:type="pct"/>
            <w:vAlign w:val="center"/>
          </w:tcPr>
          <w:p w14:paraId="4FE427D0">
            <w:pPr>
              <w:pStyle w:val="33"/>
              <w:ind w:firstLine="0" w:firstLineChars="0"/>
              <w:jc w:val="center"/>
              <w:rPr>
                <w:rFonts w:hAnsi="宋体" w:cs="宋体"/>
                <w:szCs w:val="21"/>
              </w:rPr>
            </w:pPr>
            <w:r>
              <w:rPr>
                <w:rFonts w:hint="eastAsia" w:hAnsi="宋体" w:cs="宋体"/>
                <w:szCs w:val="21"/>
              </w:rPr>
              <w:t>允许偏差</w:t>
            </w:r>
          </w:p>
          <w:p w14:paraId="7ED848F9">
            <w:pPr>
              <w:pStyle w:val="33"/>
              <w:ind w:firstLine="0" w:firstLineChars="0"/>
              <w:jc w:val="center"/>
              <w:rPr>
                <w:rFonts w:hAnsi="宋体" w:cs="宋体"/>
                <w:szCs w:val="21"/>
              </w:rPr>
            </w:pPr>
            <w:r>
              <w:rPr>
                <w:rFonts w:hint="eastAsia" w:hAnsi="宋体" w:cs="宋体"/>
                <w:szCs w:val="21"/>
              </w:rPr>
              <w:t>标准指标</w:t>
            </w:r>
          </w:p>
        </w:tc>
      </w:tr>
      <w:tr w14:paraId="6A3A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pct"/>
            <w:vMerge w:val="restart"/>
            <w:vAlign w:val="center"/>
          </w:tcPr>
          <w:p w14:paraId="735F4508">
            <w:pPr>
              <w:pStyle w:val="33"/>
              <w:ind w:firstLine="0" w:firstLineChars="0"/>
              <w:jc w:val="center"/>
              <w:rPr>
                <w:rFonts w:hAnsi="宋体" w:cs="宋体"/>
                <w:szCs w:val="21"/>
              </w:rPr>
            </w:pPr>
            <w:r>
              <w:rPr>
                <w:rFonts w:hint="eastAsia" w:hAnsi="宋体" w:cs="宋体"/>
                <w:szCs w:val="21"/>
              </w:rPr>
              <w:t>0.08～0.46</w:t>
            </w:r>
          </w:p>
        </w:tc>
        <w:tc>
          <w:tcPr>
            <w:tcW w:w="629" w:type="pct"/>
            <w:vAlign w:val="center"/>
          </w:tcPr>
          <w:p w14:paraId="28E827DD">
            <w:pPr>
              <w:pStyle w:val="33"/>
              <w:ind w:firstLine="0" w:firstLineChars="0"/>
              <w:jc w:val="center"/>
              <w:rPr>
                <w:rFonts w:hAnsi="宋体" w:cs="宋体"/>
                <w:szCs w:val="21"/>
              </w:rPr>
            </w:pPr>
            <w:r>
              <w:rPr>
                <w:rFonts w:hint="eastAsia" w:hAnsi="宋体" w:cs="宋体"/>
                <w:szCs w:val="21"/>
              </w:rPr>
              <w:t>29</w:t>
            </w:r>
          </w:p>
        </w:tc>
        <w:tc>
          <w:tcPr>
            <w:tcW w:w="871" w:type="pct"/>
            <w:vAlign w:val="center"/>
          </w:tcPr>
          <w:p w14:paraId="6D4E08BF">
            <w:pPr>
              <w:pStyle w:val="33"/>
              <w:ind w:firstLine="0" w:firstLineChars="0"/>
              <w:jc w:val="center"/>
              <w:rPr>
                <w:rFonts w:hAnsi="宋体" w:cs="宋体"/>
                <w:szCs w:val="21"/>
              </w:rPr>
            </w:pPr>
            <w:r>
              <w:rPr>
                <w:rFonts w:hint="eastAsia" w:hAnsi="宋体" w:cs="宋体"/>
                <w:szCs w:val="21"/>
              </w:rPr>
              <w:t>28.98～29.03</w:t>
            </w:r>
          </w:p>
        </w:tc>
        <w:tc>
          <w:tcPr>
            <w:tcW w:w="641" w:type="pct"/>
            <w:vAlign w:val="center"/>
          </w:tcPr>
          <w:p w14:paraId="65B281D1">
            <w:pPr>
              <w:pStyle w:val="33"/>
              <w:ind w:firstLine="0" w:firstLineChars="0"/>
              <w:jc w:val="center"/>
              <w:rPr>
                <w:rFonts w:hAnsi="宋体" w:cs="宋体"/>
                <w:szCs w:val="21"/>
              </w:rPr>
            </w:pPr>
            <w:r>
              <w:rPr>
                <w:rFonts w:hint="eastAsia" w:hAnsi="宋体" w:cs="宋体"/>
                <w:szCs w:val="21"/>
              </w:rPr>
              <w:t>11</w:t>
            </w:r>
          </w:p>
        </w:tc>
        <w:tc>
          <w:tcPr>
            <w:tcW w:w="598" w:type="pct"/>
            <w:vAlign w:val="center"/>
          </w:tcPr>
          <w:p w14:paraId="0C2B27A4">
            <w:pPr>
              <w:pStyle w:val="33"/>
              <w:ind w:firstLine="0" w:firstLineChars="0"/>
              <w:jc w:val="center"/>
              <w:rPr>
                <w:rFonts w:hAnsi="宋体" w:cs="宋体"/>
                <w:szCs w:val="21"/>
              </w:rPr>
            </w:pPr>
            <w:r>
              <w:rPr>
                <w:rFonts w:hint="eastAsia" w:hAnsi="宋体" w:cs="宋体"/>
                <w:szCs w:val="21"/>
              </w:rPr>
              <w:t>11</w:t>
            </w:r>
          </w:p>
        </w:tc>
        <w:tc>
          <w:tcPr>
            <w:tcW w:w="550" w:type="pct"/>
            <w:vAlign w:val="center"/>
          </w:tcPr>
          <w:p w14:paraId="6E9C6397">
            <w:pPr>
              <w:pStyle w:val="33"/>
              <w:ind w:firstLine="0" w:firstLineChars="0"/>
              <w:jc w:val="center"/>
              <w:rPr>
                <w:rFonts w:hAnsi="宋体" w:cs="宋体"/>
                <w:szCs w:val="21"/>
              </w:rPr>
            </w:pPr>
            <w:r>
              <w:rPr>
                <w:rFonts w:hint="eastAsia" w:hAnsi="宋体" w:cs="宋体"/>
                <w:szCs w:val="21"/>
              </w:rPr>
              <w:t>100</w:t>
            </w:r>
          </w:p>
        </w:tc>
        <w:tc>
          <w:tcPr>
            <w:tcW w:w="803" w:type="pct"/>
            <w:vMerge w:val="restart"/>
            <w:vAlign w:val="center"/>
          </w:tcPr>
          <w:p w14:paraId="00A58DB9">
            <w:pPr>
              <w:jc w:val="center"/>
              <w:rPr>
                <w:rFonts w:ascii="宋体" w:hAnsi="宋体" w:cs="宋体"/>
                <w:szCs w:val="21"/>
              </w:rPr>
            </w:pPr>
            <w:r>
              <w:rPr>
                <w:rFonts w:hint="eastAsia" w:ascii="宋体" w:hAnsi="宋体" w:cs="宋体"/>
                <w:szCs w:val="21"/>
              </w:rPr>
              <w:t>±0.05</w:t>
            </w:r>
          </w:p>
        </w:tc>
      </w:tr>
      <w:tr w14:paraId="0F6E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pct"/>
            <w:vMerge w:val="continue"/>
            <w:vAlign w:val="center"/>
          </w:tcPr>
          <w:p w14:paraId="655ACE9C">
            <w:pPr>
              <w:pStyle w:val="33"/>
              <w:ind w:firstLine="0" w:firstLineChars="0"/>
              <w:jc w:val="center"/>
              <w:rPr>
                <w:rFonts w:hAnsi="宋体" w:cs="宋体"/>
                <w:szCs w:val="21"/>
              </w:rPr>
            </w:pPr>
          </w:p>
        </w:tc>
        <w:tc>
          <w:tcPr>
            <w:tcW w:w="629" w:type="pct"/>
            <w:vAlign w:val="center"/>
          </w:tcPr>
          <w:p w14:paraId="67B52544">
            <w:pPr>
              <w:pStyle w:val="33"/>
              <w:ind w:firstLine="0" w:firstLineChars="0"/>
              <w:jc w:val="center"/>
              <w:rPr>
                <w:rFonts w:hAnsi="宋体" w:cs="宋体"/>
                <w:szCs w:val="21"/>
              </w:rPr>
            </w:pPr>
            <w:r>
              <w:rPr>
                <w:rFonts w:hint="eastAsia" w:hAnsi="宋体" w:cs="宋体"/>
                <w:szCs w:val="21"/>
              </w:rPr>
              <w:t>29.62</w:t>
            </w:r>
          </w:p>
        </w:tc>
        <w:tc>
          <w:tcPr>
            <w:tcW w:w="871" w:type="pct"/>
            <w:vAlign w:val="center"/>
          </w:tcPr>
          <w:p w14:paraId="2B637F71">
            <w:pPr>
              <w:pStyle w:val="33"/>
              <w:ind w:firstLine="0" w:firstLineChars="0"/>
              <w:jc w:val="center"/>
              <w:rPr>
                <w:rFonts w:hAnsi="宋体" w:cs="宋体"/>
                <w:szCs w:val="21"/>
              </w:rPr>
            </w:pPr>
            <w:r>
              <w:rPr>
                <w:rFonts w:hint="eastAsia" w:hAnsi="宋体" w:cs="宋体"/>
                <w:szCs w:val="21"/>
              </w:rPr>
              <w:t>29.60～29.65</w:t>
            </w:r>
          </w:p>
        </w:tc>
        <w:tc>
          <w:tcPr>
            <w:tcW w:w="641" w:type="pct"/>
            <w:vAlign w:val="center"/>
          </w:tcPr>
          <w:p w14:paraId="231CCE72">
            <w:pPr>
              <w:pStyle w:val="33"/>
              <w:ind w:firstLine="0" w:firstLineChars="0"/>
              <w:jc w:val="center"/>
              <w:rPr>
                <w:rFonts w:hAnsi="宋体" w:cs="宋体"/>
                <w:szCs w:val="21"/>
              </w:rPr>
            </w:pPr>
            <w:r>
              <w:rPr>
                <w:rFonts w:hint="eastAsia" w:hAnsi="宋体" w:cs="宋体"/>
                <w:szCs w:val="21"/>
              </w:rPr>
              <w:t>41</w:t>
            </w:r>
          </w:p>
        </w:tc>
        <w:tc>
          <w:tcPr>
            <w:tcW w:w="598" w:type="pct"/>
            <w:vAlign w:val="center"/>
          </w:tcPr>
          <w:p w14:paraId="2328AE54">
            <w:pPr>
              <w:pStyle w:val="33"/>
              <w:ind w:firstLine="0" w:firstLineChars="0"/>
              <w:jc w:val="center"/>
              <w:rPr>
                <w:rFonts w:hAnsi="宋体" w:cs="宋体"/>
                <w:szCs w:val="21"/>
              </w:rPr>
            </w:pPr>
            <w:r>
              <w:rPr>
                <w:rFonts w:hint="eastAsia" w:hAnsi="宋体" w:cs="宋体"/>
                <w:szCs w:val="21"/>
              </w:rPr>
              <w:t>40</w:t>
            </w:r>
          </w:p>
        </w:tc>
        <w:tc>
          <w:tcPr>
            <w:tcW w:w="550" w:type="pct"/>
            <w:vAlign w:val="center"/>
          </w:tcPr>
          <w:p w14:paraId="6AB487DB">
            <w:pPr>
              <w:pStyle w:val="33"/>
              <w:ind w:firstLine="0" w:firstLineChars="0"/>
              <w:jc w:val="center"/>
              <w:rPr>
                <w:rFonts w:hAnsi="宋体" w:cs="宋体"/>
                <w:szCs w:val="21"/>
              </w:rPr>
            </w:pPr>
            <w:r>
              <w:rPr>
                <w:rFonts w:hint="eastAsia" w:hAnsi="宋体" w:cs="宋体"/>
                <w:szCs w:val="21"/>
              </w:rPr>
              <w:t>97.6</w:t>
            </w:r>
          </w:p>
        </w:tc>
        <w:tc>
          <w:tcPr>
            <w:tcW w:w="803" w:type="pct"/>
            <w:vMerge w:val="continue"/>
            <w:vAlign w:val="center"/>
          </w:tcPr>
          <w:p w14:paraId="2ACCD75E">
            <w:pPr>
              <w:jc w:val="center"/>
              <w:rPr>
                <w:rFonts w:ascii="宋体" w:hAnsi="宋体" w:cs="宋体"/>
                <w:szCs w:val="21"/>
              </w:rPr>
            </w:pPr>
          </w:p>
        </w:tc>
      </w:tr>
      <w:tr w14:paraId="1B09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pct"/>
            <w:vMerge w:val="continue"/>
            <w:vAlign w:val="center"/>
          </w:tcPr>
          <w:p w14:paraId="305910DA">
            <w:pPr>
              <w:pStyle w:val="33"/>
              <w:ind w:firstLine="0" w:firstLineChars="0"/>
              <w:jc w:val="center"/>
              <w:rPr>
                <w:rFonts w:hAnsi="宋体" w:cs="宋体"/>
                <w:szCs w:val="21"/>
              </w:rPr>
            </w:pPr>
          </w:p>
        </w:tc>
        <w:tc>
          <w:tcPr>
            <w:tcW w:w="629" w:type="pct"/>
            <w:vAlign w:val="center"/>
          </w:tcPr>
          <w:p w14:paraId="63E854CF">
            <w:pPr>
              <w:pStyle w:val="33"/>
              <w:ind w:firstLine="0" w:firstLineChars="0"/>
              <w:jc w:val="center"/>
              <w:rPr>
                <w:rFonts w:hAnsi="宋体" w:cs="宋体"/>
                <w:szCs w:val="21"/>
              </w:rPr>
            </w:pPr>
            <w:r>
              <w:rPr>
                <w:rFonts w:hint="eastAsia" w:hAnsi="宋体" w:cs="宋体"/>
                <w:szCs w:val="21"/>
              </w:rPr>
              <w:t>30.4</w:t>
            </w:r>
          </w:p>
        </w:tc>
        <w:tc>
          <w:tcPr>
            <w:tcW w:w="871" w:type="pct"/>
            <w:vAlign w:val="center"/>
          </w:tcPr>
          <w:p w14:paraId="630A6C54">
            <w:pPr>
              <w:pStyle w:val="33"/>
              <w:ind w:firstLine="0" w:firstLineChars="0"/>
              <w:jc w:val="center"/>
              <w:rPr>
                <w:rFonts w:hAnsi="宋体" w:cs="宋体"/>
                <w:szCs w:val="21"/>
              </w:rPr>
            </w:pPr>
            <w:r>
              <w:rPr>
                <w:rFonts w:hint="eastAsia" w:hAnsi="宋体" w:cs="宋体"/>
                <w:szCs w:val="21"/>
              </w:rPr>
              <w:t>30.38～30.42</w:t>
            </w:r>
          </w:p>
        </w:tc>
        <w:tc>
          <w:tcPr>
            <w:tcW w:w="641" w:type="pct"/>
            <w:vAlign w:val="center"/>
          </w:tcPr>
          <w:p w14:paraId="21EAB845">
            <w:pPr>
              <w:pStyle w:val="33"/>
              <w:ind w:firstLine="0" w:firstLineChars="0"/>
              <w:jc w:val="center"/>
              <w:rPr>
                <w:rFonts w:hAnsi="宋体" w:cs="宋体"/>
                <w:szCs w:val="21"/>
              </w:rPr>
            </w:pPr>
            <w:r>
              <w:rPr>
                <w:rFonts w:hint="eastAsia" w:hAnsi="宋体" w:cs="宋体"/>
                <w:szCs w:val="21"/>
              </w:rPr>
              <w:t>40</w:t>
            </w:r>
          </w:p>
        </w:tc>
        <w:tc>
          <w:tcPr>
            <w:tcW w:w="598" w:type="pct"/>
            <w:vAlign w:val="center"/>
          </w:tcPr>
          <w:p w14:paraId="44ABFC2B">
            <w:pPr>
              <w:pStyle w:val="33"/>
              <w:ind w:firstLine="0" w:firstLineChars="0"/>
              <w:jc w:val="center"/>
              <w:rPr>
                <w:rFonts w:hAnsi="宋体" w:cs="宋体"/>
                <w:szCs w:val="21"/>
              </w:rPr>
            </w:pPr>
            <w:r>
              <w:rPr>
                <w:rFonts w:hint="eastAsia" w:hAnsi="宋体" w:cs="宋体"/>
                <w:szCs w:val="21"/>
              </w:rPr>
              <w:t>39</w:t>
            </w:r>
          </w:p>
        </w:tc>
        <w:tc>
          <w:tcPr>
            <w:tcW w:w="550" w:type="pct"/>
            <w:vAlign w:val="center"/>
          </w:tcPr>
          <w:p w14:paraId="14F5D3F1">
            <w:pPr>
              <w:pStyle w:val="33"/>
              <w:ind w:firstLine="0" w:firstLineChars="0"/>
              <w:jc w:val="center"/>
              <w:rPr>
                <w:rFonts w:hAnsi="宋体" w:cs="宋体"/>
                <w:szCs w:val="21"/>
              </w:rPr>
            </w:pPr>
            <w:r>
              <w:rPr>
                <w:rFonts w:hint="eastAsia" w:hAnsi="宋体" w:cs="宋体"/>
                <w:szCs w:val="21"/>
              </w:rPr>
              <w:t>97.5</w:t>
            </w:r>
          </w:p>
        </w:tc>
        <w:tc>
          <w:tcPr>
            <w:tcW w:w="803" w:type="pct"/>
            <w:vMerge w:val="continue"/>
            <w:vAlign w:val="center"/>
          </w:tcPr>
          <w:p w14:paraId="35D0819E">
            <w:pPr>
              <w:pStyle w:val="33"/>
              <w:ind w:firstLine="0" w:firstLineChars="0"/>
              <w:jc w:val="center"/>
              <w:rPr>
                <w:rFonts w:hAnsi="宋体" w:cs="宋体"/>
                <w:szCs w:val="21"/>
              </w:rPr>
            </w:pPr>
          </w:p>
        </w:tc>
      </w:tr>
      <w:tr w14:paraId="6D38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pct"/>
            <w:vMerge w:val="continue"/>
            <w:vAlign w:val="center"/>
          </w:tcPr>
          <w:p w14:paraId="528DE760">
            <w:pPr>
              <w:pStyle w:val="33"/>
              <w:ind w:firstLine="0" w:firstLineChars="0"/>
              <w:jc w:val="center"/>
              <w:rPr>
                <w:rFonts w:hAnsi="宋体" w:cs="宋体"/>
                <w:szCs w:val="21"/>
              </w:rPr>
            </w:pPr>
          </w:p>
        </w:tc>
        <w:tc>
          <w:tcPr>
            <w:tcW w:w="629" w:type="pct"/>
            <w:vAlign w:val="center"/>
          </w:tcPr>
          <w:p w14:paraId="28F225B1">
            <w:pPr>
              <w:pStyle w:val="33"/>
              <w:ind w:firstLine="0" w:firstLineChars="0"/>
              <w:jc w:val="center"/>
              <w:rPr>
                <w:rFonts w:hAnsi="宋体" w:cs="宋体"/>
                <w:szCs w:val="21"/>
              </w:rPr>
            </w:pPr>
            <w:r>
              <w:rPr>
                <w:rFonts w:hint="eastAsia" w:hAnsi="宋体" w:cs="宋体"/>
                <w:szCs w:val="21"/>
              </w:rPr>
              <w:t>30.75</w:t>
            </w:r>
          </w:p>
        </w:tc>
        <w:tc>
          <w:tcPr>
            <w:tcW w:w="871" w:type="pct"/>
            <w:vAlign w:val="center"/>
          </w:tcPr>
          <w:p w14:paraId="6C9CCCA4">
            <w:pPr>
              <w:pStyle w:val="33"/>
              <w:ind w:firstLine="0" w:firstLineChars="0"/>
              <w:jc w:val="center"/>
              <w:rPr>
                <w:rFonts w:hAnsi="宋体" w:cs="宋体"/>
                <w:szCs w:val="21"/>
              </w:rPr>
            </w:pPr>
            <w:r>
              <w:rPr>
                <w:rFonts w:hint="eastAsia" w:hAnsi="宋体" w:cs="宋体"/>
                <w:szCs w:val="21"/>
              </w:rPr>
              <w:t>30.72～30.77</w:t>
            </w:r>
          </w:p>
        </w:tc>
        <w:tc>
          <w:tcPr>
            <w:tcW w:w="641" w:type="pct"/>
            <w:vAlign w:val="center"/>
          </w:tcPr>
          <w:p w14:paraId="5663AB82">
            <w:pPr>
              <w:pStyle w:val="33"/>
              <w:ind w:firstLine="0" w:firstLineChars="0"/>
              <w:jc w:val="center"/>
              <w:rPr>
                <w:rFonts w:hAnsi="宋体" w:cs="宋体"/>
                <w:szCs w:val="21"/>
              </w:rPr>
            </w:pPr>
            <w:r>
              <w:rPr>
                <w:rFonts w:hint="eastAsia" w:hAnsi="宋体" w:cs="宋体"/>
                <w:szCs w:val="21"/>
              </w:rPr>
              <w:t>35</w:t>
            </w:r>
          </w:p>
        </w:tc>
        <w:tc>
          <w:tcPr>
            <w:tcW w:w="598" w:type="pct"/>
            <w:vAlign w:val="center"/>
          </w:tcPr>
          <w:p w14:paraId="48B784D9">
            <w:pPr>
              <w:pStyle w:val="33"/>
              <w:ind w:firstLine="0" w:firstLineChars="0"/>
              <w:jc w:val="center"/>
              <w:rPr>
                <w:rFonts w:hAnsi="宋体" w:cs="宋体"/>
                <w:szCs w:val="21"/>
              </w:rPr>
            </w:pPr>
            <w:r>
              <w:rPr>
                <w:rFonts w:hint="eastAsia" w:hAnsi="宋体" w:cs="宋体"/>
                <w:szCs w:val="21"/>
              </w:rPr>
              <w:t>34</w:t>
            </w:r>
          </w:p>
        </w:tc>
        <w:tc>
          <w:tcPr>
            <w:tcW w:w="550" w:type="pct"/>
            <w:vAlign w:val="center"/>
          </w:tcPr>
          <w:p w14:paraId="437064E1">
            <w:pPr>
              <w:pStyle w:val="33"/>
              <w:ind w:firstLine="0" w:firstLineChars="0"/>
              <w:jc w:val="center"/>
              <w:rPr>
                <w:rFonts w:hAnsi="宋体" w:cs="宋体"/>
                <w:szCs w:val="21"/>
              </w:rPr>
            </w:pPr>
            <w:r>
              <w:rPr>
                <w:rFonts w:hint="eastAsia" w:hAnsi="宋体" w:cs="宋体"/>
                <w:szCs w:val="21"/>
              </w:rPr>
              <w:t>97.1</w:t>
            </w:r>
          </w:p>
        </w:tc>
        <w:tc>
          <w:tcPr>
            <w:tcW w:w="803" w:type="pct"/>
            <w:vMerge w:val="continue"/>
            <w:vAlign w:val="center"/>
          </w:tcPr>
          <w:p w14:paraId="49DAE2BB">
            <w:pPr>
              <w:pStyle w:val="33"/>
              <w:ind w:firstLine="0" w:firstLineChars="0"/>
              <w:jc w:val="center"/>
              <w:rPr>
                <w:rFonts w:hAnsi="宋体" w:cs="宋体"/>
                <w:szCs w:val="21"/>
              </w:rPr>
            </w:pPr>
          </w:p>
        </w:tc>
      </w:tr>
      <w:tr w14:paraId="6C62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pct"/>
            <w:vMerge w:val="continue"/>
            <w:vAlign w:val="center"/>
          </w:tcPr>
          <w:p w14:paraId="3D295A3B">
            <w:pPr>
              <w:pStyle w:val="33"/>
              <w:ind w:firstLine="0" w:firstLineChars="0"/>
              <w:jc w:val="center"/>
              <w:rPr>
                <w:rFonts w:hAnsi="宋体" w:cs="宋体"/>
                <w:szCs w:val="21"/>
              </w:rPr>
            </w:pPr>
          </w:p>
        </w:tc>
        <w:tc>
          <w:tcPr>
            <w:tcW w:w="629" w:type="pct"/>
            <w:vAlign w:val="center"/>
          </w:tcPr>
          <w:p w14:paraId="76776FDC">
            <w:pPr>
              <w:pStyle w:val="33"/>
              <w:ind w:firstLine="0" w:firstLineChars="0"/>
              <w:jc w:val="center"/>
              <w:rPr>
                <w:rFonts w:hAnsi="宋体" w:cs="宋体"/>
                <w:szCs w:val="21"/>
              </w:rPr>
            </w:pPr>
            <w:r>
              <w:rPr>
                <w:rFonts w:hint="eastAsia" w:hAnsi="宋体" w:cs="宋体"/>
                <w:szCs w:val="21"/>
              </w:rPr>
              <w:t>31.3</w:t>
            </w:r>
          </w:p>
        </w:tc>
        <w:tc>
          <w:tcPr>
            <w:tcW w:w="871" w:type="pct"/>
            <w:vAlign w:val="center"/>
          </w:tcPr>
          <w:p w14:paraId="5F0B3060">
            <w:pPr>
              <w:pStyle w:val="33"/>
              <w:ind w:firstLine="0" w:firstLineChars="0"/>
              <w:jc w:val="center"/>
              <w:rPr>
                <w:rFonts w:hAnsi="宋体" w:cs="宋体"/>
                <w:szCs w:val="21"/>
              </w:rPr>
            </w:pPr>
            <w:r>
              <w:rPr>
                <w:rFonts w:hint="eastAsia" w:hAnsi="宋体" w:cs="宋体"/>
                <w:szCs w:val="21"/>
              </w:rPr>
              <w:t>31.28～31.32</w:t>
            </w:r>
          </w:p>
        </w:tc>
        <w:tc>
          <w:tcPr>
            <w:tcW w:w="641" w:type="pct"/>
            <w:vAlign w:val="center"/>
          </w:tcPr>
          <w:p w14:paraId="4B4BAA9E">
            <w:pPr>
              <w:pStyle w:val="33"/>
              <w:ind w:firstLine="0" w:firstLineChars="0"/>
              <w:jc w:val="center"/>
              <w:rPr>
                <w:rFonts w:hAnsi="宋体" w:cs="宋体"/>
                <w:szCs w:val="21"/>
              </w:rPr>
            </w:pPr>
            <w:r>
              <w:rPr>
                <w:rFonts w:hint="eastAsia" w:hAnsi="宋体" w:cs="宋体"/>
                <w:szCs w:val="21"/>
              </w:rPr>
              <w:t>13</w:t>
            </w:r>
          </w:p>
        </w:tc>
        <w:tc>
          <w:tcPr>
            <w:tcW w:w="598" w:type="pct"/>
            <w:vAlign w:val="center"/>
          </w:tcPr>
          <w:p w14:paraId="30DD3DC6">
            <w:pPr>
              <w:pStyle w:val="33"/>
              <w:ind w:firstLine="0" w:firstLineChars="0"/>
              <w:jc w:val="center"/>
              <w:rPr>
                <w:rFonts w:hAnsi="宋体" w:cs="宋体"/>
                <w:szCs w:val="21"/>
              </w:rPr>
            </w:pPr>
            <w:r>
              <w:rPr>
                <w:rFonts w:hint="eastAsia" w:hAnsi="宋体" w:cs="宋体"/>
                <w:szCs w:val="21"/>
              </w:rPr>
              <w:t>13</w:t>
            </w:r>
          </w:p>
        </w:tc>
        <w:tc>
          <w:tcPr>
            <w:tcW w:w="550" w:type="pct"/>
            <w:vAlign w:val="center"/>
          </w:tcPr>
          <w:p w14:paraId="3297AE9F">
            <w:pPr>
              <w:pStyle w:val="33"/>
              <w:ind w:firstLine="0" w:firstLineChars="0"/>
              <w:jc w:val="center"/>
              <w:rPr>
                <w:rFonts w:hAnsi="宋体" w:cs="宋体"/>
                <w:szCs w:val="21"/>
              </w:rPr>
            </w:pPr>
            <w:r>
              <w:rPr>
                <w:rFonts w:hint="eastAsia" w:hAnsi="宋体" w:cs="宋体"/>
                <w:szCs w:val="21"/>
              </w:rPr>
              <w:t>100</w:t>
            </w:r>
          </w:p>
        </w:tc>
        <w:tc>
          <w:tcPr>
            <w:tcW w:w="803" w:type="pct"/>
            <w:vMerge w:val="continue"/>
            <w:vAlign w:val="center"/>
          </w:tcPr>
          <w:p w14:paraId="0012CD80">
            <w:pPr>
              <w:pStyle w:val="33"/>
              <w:ind w:firstLine="0" w:firstLineChars="0"/>
              <w:jc w:val="center"/>
              <w:rPr>
                <w:rFonts w:hAnsi="宋体" w:cs="宋体"/>
                <w:szCs w:val="21"/>
              </w:rPr>
            </w:pPr>
          </w:p>
        </w:tc>
      </w:tr>
      <w:tr w14:paraId="34C7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pct"/>
            <w:vMerge w:val="continue"/>
            <w:vAlign w:val="center"/>
          </w:tcPr>
          <w:p w14:paraId="1573ED0C">
            <w:pPr>
              <w:pStyle w:val="33"/>
              <w:ind w:firstLine="0" w:firstLineChars="0"/>
              <w:jc w:val="center"/>
              <w:rPr>
                <w:rFonts w:hAnsi="宋体" w:cs="宋体"/>
                <w:szCs w:val="21"/>
              </w:rPr>
            </w:pPr>
          </w:p>
        </w:tc>
        <w:tc>
          <w:tcPr>
            <w:tcW w:w="629" w:type="pct"/>
            <w:vAlign w:val="center"/>
          </w:tcPr>
          <w:p w14:paraId="1B599F95">
            <w:pPr>
              <w:pStyle w:val="33"/>
              <w:ind w:firstLine="0" w:firstLineChars="0"/>
              <w:jc w:val="center"/>
              <w:rPr>
                <w:rFonts w:hAnsi="宋体" w:cs="宋体"/>
                <w:szCs w:val="21"/>
              </w:rPr>
            </w:pPr>
            <w:r>
              <w:rPr>
                <w:rFonts w:hint="eastAsia" w:hAnsi="宋体" w:cs="宋体"/>
                <w:szCs w:val="21"/>
              </w:rPr>
              <w:t>32.5</w:t>
            </w:r>
          </w:p>
        </w:tc>
        <w:tc>
          <w:tcPr>
            <w:tcW w:w="871" w:type="pct"/>
            <w:vAlign w:val="center"/>
          </w:tcPr>
          <w:p w14:paraId="584BCFC6">
            <w:pPr>
              <w:pStyle w:val="33"/>
              <w:ind w:firstLine="0" w:firstLineChars="0"/>
              <w:jc w:val="center"/>
              <w:rPr>
                <w:rFonts w:hAnsi="宋体" w:cs="宋体"/>
                <w:szCs w:val="21"/>
              </w:rPr>
            </w:pPr>
            <w:r>
              <w:rPr>
                <w:rFonts w:hint="eastAsia" w:hAnsi="宋体" w:cs="宋体"/>
                <w:szCs w:val="21"/>
              </w:rPr>
              <w:t>32.47～32.53</w:t>
            </w:r>
          </w:p>
        </w:tc>
        <w:tc>
          <w:tcPr>
            <w:tcW w:w="641" w:type="pct"/>
            <w:vAlign w:val="center"/>
          </w:tcPr>
          <w:p w14:paraId="6F6EC50E">
            <w:pPr>
              <w:pStyle w:val="33"/>
              <w:ind w:firstLine="0" w:firstLineChars="0"/>
              <w:jc w:val="center"/>
              <w:rPr>
                <w:rFonts w:hAnsi="宋体" w:cs="宋体"/>
                <w:szCs w:val="21"/>
              </w:rPr>
            </w:pPr>
            <w:r>
              <w:rPr>
                <w:rFonts w:hint="eastAsia" w:hAnsi="宋体" w:cs="宋体"/>
                <w:szCs w:val="21"/>
              </w:rPr>
              <w:t>11</w:t>
            </w:r>
          </w:p>
        </w:tc>
        <w:tc>
          <w:tcPr>
            <w:tcW w:w="598" w:type="pct"/>
            <w:vAlign w:val="center"/>
          </w:tcPr>
          <w:p w14:paraId="078A9A08">
            <w:pPr>
              <w:pStyle w:val="33"/>
              <w:ind w:firstLine="0" w:firstLineChars="0"/>
              <w:jc w:val="center"/>
              <w:rPr>
                <w:rFonts w:hAnsi="宋体" w:cs="宋体"/>
                <w:szCs w:val="21"/>
              </w:rPr>
            </w:pPr>
            <w:r>
              <w:rPr>
                <w:rFonts w:hint="eastAsia" w:hAnsi="宋体" w:cs="宋体"/>
                <w:szCs w:val="21"/>
              </w:rPr>
              <w:t>11</w:t>
            </w:r>
          </w:p>
        </w:tc>
        <w:tc>
          <w:tcPr>
            <w:tcW w:w="550" w:type="pct"/>
            <w:vAlign w:val="center"/>
          </w:tcPr>
          <w:p w14:paraId="6B43E6C4">
            <w:pPr>
              <w:pStyle w:val="33"/>
              <w:ind w:firstLine="0" w:firstLineChars="0"/>
              <w:jc w:val="center"/>
              <w:rPr>
                <w:rFonts w:hAnsi="宋体" w:cs="宋体"/>
                <w:szCs w:val="21"/>
              </w:rPr>
            </w:pPr>
            <w:r>
              <w:rPr>
                <w:rFonts w:hint="eastAsia" w:hAnsi="宋体" w:cs="宋体"/>
                <w:szCs w:val="21"/>
              </w:rPr>
              <w:t>100</w:t>
            </w:r>
          </w:p>
        </w:tc>
        <w:tc>
          <w:tcPr>
            <w:tcW w:w="803" w:type="pct"/>
            <w:vMerge w:val="continue"/>
            <w:vAlign w:val="center"/>
          </w:tcPr>
          <w:p w14:paraId="26F8E072">
            <w:pPr>
              <w:pStyle w:val="33"/>
              <w:ind w:firstLine="0" w:firstLineChars="0"/>
              <w:jc w:val="center"/>
              <w:rPr>
                <w:rFonts w:hAnsi="宋体" w:cs="宋体"/>
                <w:szCs w:val="21"/>
              </w:rPr>
            </w:pPr>
          </w:p>
        </w:tc>
      </w:tr>
      <w:tr w14:paraId="6148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pct"/>
            <w:vMerge w:val="continue"/>
            <w:vAlign w:val="center"/>
          </w:tcPr>
          <w:p w14:paraId="5994EC2F">
            <w:pPr>
              <w:pStyle w:val="33"/>
              <w:ind w:firstLine="0" w:firstLineChars="0"/>
              <w:jc w:val="center"/>
              <w:rPr>
                <w:rFonts w:hAnsi="宋体" w:cs="宋体"/>
                <w:szCs w:val="21"/>
              </w:rPr>
            </w:pPr>
          </w:p>
        </w:tc>
        <w:tc>
          <w:tcPr>
            <w:tcW w:w="629" w:type="pct"/>
            <w:vAlign w:val="center"/>
          </w:tcPr>
          <w:p w14:paraId="4135BF56">
            <w:pPr>
              <w:pStyle w:val="33"/>
              <w:ind w:firstLine="0" w:firstLineChars="0"/>
              <w:jc w:val="center"/>
              <w:rPr>
                <w:rFonts w:hAnsi="宋体" w:cs="宋体"/>
                <w:szCs w:val="21"/>
              </w:rPr>
            </w:pPr>
            <w:r>
              <w:rPr>
                <w:rFonts w:hint="eastAsia" w:hAnsi="宋体" w:cs="宋体"/>
                <w:szCs w:val="21"/>
              </w:rPr>
              <w:t>33</w:t>
            </w:r>
          </w:p>
        </w:tc>
        <w:tc>
          <w:tcPr>
            <w:tcW w:w="871" w:type="pct"/>
            <w:vAlign w:val="center"/>
          </w:tcPr>
          <w:p w14:paraId="45FA0E2C">
            <w:pPr>
              <w:pStyle w:val="33"/>
              <w:ind w:firstLine="0" w:firstLineChars="0"/>
              <w:jc w:val="center"/>
              <w:rPr>
                <w:rFonts w:hAnsi="宋体" w:cs="宋体"/>
                <w:szCs w:val="21"/>
              </w:rPr>
            </w:pPr>
            <w:r>
              <w:rPr>
                <w:rFonts w:hint="eastAsia" w:hAnsi="宋体" w:cs="宋体"/>
                <w:szCs w:val="21"/>
              </w:rPr>
              <w:t>32.97～33.03</w:t>
            </w:r>
          </w:p>
        </w:tc>
        <w:tc>
          <w:tcPr>
            <w:tcW w:w="641" w:type="pct"/>
            <w:vAlign w:val="center"/>
          </w:tcPr>
          <w:p w14:paraId="24FE9636">
            <w:pPr>
              <w:pStyle w:val="33"/>
              <w:ind w:firstLine="0" w:firstLineChars="0"/>
              <w:jc w:val="center"/>
              <w:rPr>
                <w:rFonts w:hAnsi="宋体" w:cs="宋体"/>
                <w:szCs w:val="21"/>
              </w:rPr>
            </w:pPr>
            <w:r>
              <w:rPr>
                <w:rFonts w:hint="eastAsia" w:hAnsi="宋体" w:cs="宋体"/>
                <w:szCs w:val="21"/>
              </w:rPr>
              <w:t>13</w:t>
            </w:r>
          </w:p>
        </w:tc>
        <w:tc>
          <w:tcPr>
            <w:tcW w:w="598" w:type="pct"/>
            <w:vAlign w:val="center"/>
          </w:tcPr>
          <w:p w14:paraId="55D5627E">
            <w:pPr>
              <w:pStyle w:val="33"/>
              <w:ind w:firstLine="0" w:firstLineChars="0"/>
              <w:jc w:val="center"/>
              <w:rPr>
                <w:rFonts w:hAnsi="宋体" w:cs="宋体"/>
                <w:szCs w:val="21"/>
              </w:rPr>
            </w:pPr>
            <w:r>
              <w:rPr>
                <w:rFonts w:hint="eastAsia" w:hAnsi="宋体" w:cs="宋体"/>
                <w:szCs w:val="21"/>
              </w:rPr>
              <w:t>13</w:t>
            </w:r>
          </w:p>
        </w:tc>
        <w:tc>
          <w:tcPr>
            <w:tcW w:w="550" w:type="pct"/>
            <w:vAlign w:val="center"/>
          </w:tcPr>
          <w:p w14:paraId="7630638C">
            <w:pPr>
              <w:pStyle w:val="33"/>
              <w:ind w:firstLine="0" w:firstLineChars="0"/>
              <w:jc w:val="center"/>
              <w:rPr>
                <w:rFonts w:hAnsi="宋体" w:cs="宋体"/>
                <w:szCs w:val="21"/>
              </w:rPr>
            </w:pPr>
            <w:r>
              <w:rPr>
                <w:rFonts w:hint="eastAsia" w:hAnsi="宋体" w:cs="宋体"/>
                <w:szCs w:val="21"/>
              </w:rPr>
              <w:t>100</w:t>
            </w:r>
          </w:p>
        </w:tc>
        <w:tc>
          <w:tcPr>
            <w:tcW w:w="803" w:type="pct"/>
            <w:vMerge w:val="continue"/>
            <w:vAlign w:val="center"/>
          </w:tcPr>
          <w:p w14:paraId="3967E1A7">
            <w:pPr>
              <w:pStyle w:val="33"/>
              <w:ind w:firstLine="0" w:firstLineChars="0"/>
              <w:jc w:val="center"/>
              <w:rPr>
                <w:rFonts w:hAnsi="宋体" w:cs="宋体"/>
                <w:szCs w:val="21"/>
              </w:rPr>
            </w:pPr>
          </w:p>
        </w:tc>
      </w:tr>
      <w:tr w14:paraId="34D6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pct"/>
            <w:vMerge w:val="continue"/>
            <w:vAlign w:val="center"/>
          </w:tcPr>
          <w:p w14:paraId="39DAD562">
            <w:pPr>
              <w:pStyle w:val="33"/>
              <w:ind w:firstLine="0" w:firstLineChars="0"/>
              <w:jc w:val="center"/>
              <w:rPr>
                <w:rFonts w:hAnsi="宋体" w:cs="宋体"/>
                <w:szCs w:val="21"/>
              </w:rPr>
            </w:pPr>
          </w:p>
        </w:tc>
        <w:tc>
          <w:tcPr>
            <w:tcW w:w="629" w:type="pct"/>
            <w:vAlign w:val="center"/>
          </w:tcPr>
          <w:p w14:paraId="1B38D982">
            <w:pPr>
              <w:pStyle w:val="33"/>
              <w:ind w:firstLine="0" w:firstLineChars="0"/>
              <w:jc w:val="center"/>
              <w:rPr>
                <w:rFonts w:hAnsi="宋体" w:cs="宋体"/>
                <w:szCs w:val="21"/>
              </w:rPr>
            </w:pPr>
            <w:r>
              <w:rPr>
                <w:rFonts w:hint="eastAsia" w:hAnsi="宋体" w:cs="宋体"/>
                <w:szCs w:val="21"/>
              </w:rPr>
              <w:t>34</w:t>
            </w:r>
          </w:p>
        </w:tc>
        <w:tc>
          <w:tcPr>
            <w:tcW w:w="871" w:type="pct"/>
            <w:vAlign w:val="center"/>
          </w:tcPr>
          <w:p w14:paraId="6EFD1FF3">
            <w:pPr>
              <w:pStyle w:val="33"/>
              <w:ind w:firstLine="0" w:firstLineChars="0"/>
              <w:jc w:val="center"/>
              <w:rPr>
                <w:rFonts w:hAnsi="宋体" w:cs="宋体"/>
                <w:szCs w:val="21"/>
              </w:rPr>
            </w:pPr>
            <w:r>
              <w:rPr>
                <w:rFonts w:hint="eastAsia" w:hAnsi="宋体" w:cs="宋体"/>
                <w:szCs w:val="21"/>
              </w:rPr>
              <w:t>33.97～34.04</w:t>
            </w:r>
          </w:p>
        </w:tc>
        <w:tc>
          <w:tcPr>
            <w:tcW w:w="641" w:type="pct"/>
            <w:vAlign w:val="center"/>
          </w:tcPr>
          <w:p w14:paraId="7FBF914E">
            <w:pPr>
              <w:pStyle w:val="33"/>
              <w:ind w:firstLine="0" w:firstLineChars="0"/>
              <w:jc w:val="center"/>
              <w:rPr>
                <w:rFonts w:hAnsi="宋体" w:cs="宋体"/>
                <w:szCs w:val="21"/>
              </w:rPr>
            </w:pPr>
            <w:r>
              <w:rPr>
                <w:rFonts w:hint="eastAsia" w:hAnsi="宋体" w:cs="宋体"/>
                <w:szCs w:val="21"/>
              </w:rPr>
              <w:t>13</w:t>
            </w:r>
          </w:p>
        </w:tc>
        <w:tc>
          <w:tcPr>
            <w:tcW w:w="598" w:type="pct"/>
            <w:vAlign w:val="center"/>
          </w:tcPr>
          <w:p w14:paraId="73364A0E">
            <w:pPr>
              <w:pStyle w:val="33"/>
              <w:ind w:firstLine="0" w:firstLineChars="0"/>
              <w:jc w:val="center"/>
              <w:rPr>
                <w:rFonts w:hAnsi="宋体" w:cs="宋体"/>
                <w:szCs w:val="21"/>
              </w:rPr>
            </w:pPr>
            <w:r>
              <w:rPr>
                <w:rFonts w:hint="eastAsia" w:hAnsi="宋体" w:cs="宋体"/>
                <w:szCs w:val="21"/>
              </w:rPr>
              <w:t>12</w:t>
            </w:r>
          </w:p>
        </w:tc>
        <w:tc>
          <w:tcPr>
            <w:tcW w:w="550" w:type="pct"/>
            <w:vAlign w:val="center"/>
          </w:tcPr>
          <w:p w14:paraId="04C3EA82">
            <w:pPr>
              <w:pStyle w:val="33"/>
              <w:ind w:firstLine="0" w:firstLineChars="0"/>
              <w:jc w:val="center"/>
              <w:rPr>
                <w:rFonts w:hAnsi="宋体" w:cs="宋体"/>
                <w:szCs w:val="21"/>
              </w:rPr>
            </w:pPr>
            <w:r>
              <w:rPr>
                <w:rFonts w:hint="eastAsia" w:hAnsi="宋体" w:cs="宋体"/>
                <w:szCs w:val="21"/>
              </w:rPr>
              <w:t>92.3</w:t>
            </w:r>
          </w:p>
        </w:tc>
        <w:tc>
          <w:tcPr>
            <w:tcW w:w="803" w:type="pct"/>
            <w:vMerge w:val="continue"/>
            <w:vAlign w:val="center"/>
          </w:tcPr>
          <w:p w14:paraId="6B083499">
            <w:pPr>
              <w:pStyle w:val="33"/>
              <w:ind w:firstLine="0" w:firstLineChars="0"/>
              <w:jc w:val="center"/>
              <w:rPr>
                <w:rFonts w:hAnsi="宋体" w:cs="宋体"/>
                <w:szCs w:val="21"/>
              </w:rPr>
            </w:pPr>
          </w:p>
        </w:tc>
      </w:tr>
      <w:tr w14:paraId="6143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pct"/>
            <w:vMerge w:val="continue"/>
            <w:vAlign w:val="center"/>
          </w:tcPr>
          <w:p w14:paraId="2BD130AB">
            <w:pPr>
              <w:pStyle w:val="33"/>
              <w:ind w:firstLine="0" w:firstLineChars="0"/>
              <w:jc w:val="center"/>
              <w:rPr>
                <w:rFonts w:hAnsi="宋体" w:cs="宋体"/>
                <w:szCs w:val="21"/>
              </w:rPr>
            </w:pPr>
          </w:p>
        </w:tc>
        <w:tc>
          <w:tcPr>
            <w:tcW w:w="629" w:type="pct"/>
            <w:vAlign w:val="center"/>
          </w:tcPr>
          <w:p w14:paraId="1344D967">
            <w:pPr>
              <w:pStyle w:val="33"/>
              <w:ind w:firstLine="0" w:firstLineChars="0"/>
              <w:jc w:val="center"/>
              <w:rPr>
                <w:rFonts w:hAnsi="宋体" w:cs="宋体"/>
                <w:szCs w:val="21"/>
              </w:rPr>
            </w:pPr>
            <w:r>
              <w:rPr>
                <w:rFonts w:hint="eastAsia" w:hAnsi="宋体" w:cs="宋体"/>
                <w:szCs w:val="21"/>
              </w:rPr>
              <w:t>35</w:t>
            </w:r>
          </w:p>
        </w:tc>
        <w:tc>
          <w:tcPr>
            <w:tcW w:w="871" w:type="pct"/>
            <w:vAlign w:val="center"/>
          </w:tcPr>
          <w:p w14:paraId="5355109F">
            <w:pPr>
              <w:pStyle w:val="33"/>
              <w:ind w:firstLine="0" w:firstLineChars="0"/>
              <w:jc w:val="center"/>
              <w:rPr>
                <w:rFonts w:hAnsi="宋体" w:cs="宋体"/>
                <w:szCs w:val="21"/>
              </w:rPr>
            </w:pPr>
            <w:r>
              <w:rPr>
                <w:rFonts w:hint="eastAsia" w:hAnsi="宋体" w:cs="宋体"/>
                <w:szCs w:val="21"/>
              </w:rPr>
              <w:t>34.96～35.04</w:t>
            </w:r>
          </w:p>
        </w:tc>
        <w:tc>
          <w:tcPr>
            <w:tcW w:w="641" w:type="pct"/>
            <w:vAlign w:val="center"/>
          </w:tcPr>
          <w:p w14:paraId="016B7331">
            <w:pPr>
              <w:pStyle w:val="33"/>
              <w:ind w:firstLine="0" w:firstLineChars="0"/>
              <w:jc w:val="center"/>
              <w:rPr>
                <w:rFonts w:hAnsi="宋体" w:cs="宋体"/>
                <w:szCs w:val="21"/>
              </w:rPr>
            </w:pPr>
            <w:r>
              <w:rPr>
                <w:rFonts w:hint="eastAsia" w:hAnsi="宋体" w:cs="宋体"/>
                <w:szCs w:val="21"/>
              </w:rPr>
              <w:t>27</w:t>
            </w:r>
          </w:p>
        </w:tc>
        <w:tc>
          <w:tcPr>
            <w:tcW w:w="598" w:type="pct"/>
            <w:vAlign w:val="center"/>
          </w:tcPr>
          <w:p w14:paraId="122EC099">
            <w:pPr>
              <w:pStyle w:val="33"/>
              <w:ind w:firstLine="0" w:firstLineChars="0"/>
              <w:jc w:val="center"/>
              <w:rPr>
                <w:rFonts w:hAnsi="宋体" w:cs="宋体"/>
                <w:szCs w:val="21"/>
              </w:rPr>
            </w:pPr>
            <w:r>
              <w:rPr>
                <w:rFonts w:hint="eastAsia" w:hAnsi="宋体" w:cs="宋体"/>
                <w:szCs w:val="21"/>
              </w:rPr>
              <w:t>27</w:t>
            </w:r>
          </w:p>
        </w:tc>
        <w:tc>
          <w:tcPr>
            <w:tcW w:w="550" w:type="pct"/>
            <w:vAlign w:val="center"/>
          </w:tcPr>
          <w:p w14:paraId="269F5DFD">
            <w:pPr>
              <w:pStyle w:val="33"/>
              <w:ind w:firstLine="0" w:firstLineChars="0"/>
              <w:jc w:val="center"/>
              <w:rPr>
                <w:rFonts w:hAnsi="宋体" w:cs="宋体"/>
                <w:szCs w:val="21"/>
              </w:rPr>
            </w:pPr>
            <w:r>
              <w:rPr>
                <w:rFonts w:hint="eastAsia" w:hAnsi="宋体" w:cs="宋体"/>
                <w:szCs w:val="21"/>
              </w:rPr>
              <w:t>100</w:t>
            </w:r>
          </w:p>
        </w:tc>
        <w:tc>
          <w:tcPr>
            <w:tcW w:w="803" w:type="pct"/>
            <w:vMerge w:val="continue"/>
            <w:vAlign w:val="center"/>
          </w:tcPr>
          <w:p w14:paraId="4AE57EED">
            <w:pPr>
              <w:widowControl/>
              <w:jc w:val="center"/>
              <w:textAlignment w:val="center"/>
              <w:rPr>
                <w:rFonts w:ascii="宋体" w:hAnsi="宋体" w:cs="宋体"/>
                <w:szCs w:val="21"/>
              </w:rPr>
            </w:pPr>
          </w:p>
        </w:tc>
      </w:tr>
      <w:tr w14:paraId="6A95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pct"/>
            <w:vMerge w:val="continue"/>
            <w:vAlign w:val="center"/>
          </w:tcPr>
          <w:p w14:paraId="667A7EC2">
            <w:pPr>
              <w:pStyle w:val="33"/>
              <w:ind w:firstLine="0" w:firstLineChars="0"/>
              <w:jc w:val="center"/>
              <w:rPr>
                <w:rFonts w:hAnsi="宋体" w:cs="宋体"/>
                <w:szCs w:val="21"/>
              </w:rPr>
            </w:pPr>
          </w:p>
        </w:tc>
        <w:tc>
          <w:tcPr>
            <w:tcW w:w="629" w:type="pct"/>
            <w:vAlign w:val="center"/>
          </w:tcPr>
          <w:p w14:paraId="045DBE02">
            <w:pPr>
              <w:pStyle w:val="33"/>
              <w:ind w:firstLine="0" w:firstLineChars="0"/>
              <w:jc w:val="center"/>
              <w:rPr>
                <w:rFonts w:hAnsi="宋体" w:cs="宋体"/>
                <w:szCs w:val="21"/>
              </w:rPr>
            </w:pPr>
            <w:r>
              <w:rPr>
                <w:rFonts w:hint="eastAsia" w:hAnsi="宋体" w:cs="宋体"/>
                <w:szCs w:val="21"/>
              </w:rPr>
              <w:t>36.2</w:t>
            </w:r>
          </w:p>
        </w:tc>
        <w:tc>
          <w:tcPr>
            <w:tcW w:w="871" w:type="pct"/>
            <w:vAlign w:val="center"/>
          </w:tcPr>
          <w:p w14:paraId="1B4F0AED">
            <w:pPr>
              <w:pStyle w:val="33"/>
              <w:ind w:firstLine="0" w:firstLineChars="0"/>
              <w:jc w:val="center"/>
              <w:rPr>
                <w:rFonts w:hAnsi="宋体" w:cs="宋体"/>
                <w:szCs w:val="21"/>
              </w:rPr>
            </w:pPr>
            <w:r>
              <w:rPr>
                <w:rFonts w:hint="eastAsia" w:hAnsi="宋体" w:cs="宋体"/>
                <w:szCs w:val="21"/>
              </w:rPr>
              <w:t>36.17～36.23</w:t>
            </w:r>
          </w:p>
        </w:tc>
        <w:tc>
          <w:tcPr>
            <w:tcW w:w="641" w:type="pct"/>
            <w:vAlign w:val="center"/>
          </w:tcPr>
          <w:p w14:paraId="4262E26A">
            <w:pPr>
              <w:pStyle w:val="33"/>
              <w:ind w:firstLine="0" w:firstLineChars="0"/>
              <w:jc w:val="center"/>
              <w:rPr>
                <w:rFonts w:hAnsi="宋体" w:cs="宋体"/>
                <w:szCs w:val="21"/>
              </w:rPr>
            </w:pPr>
            <w:r>
              <w:rPr>
                <w:rFonts w:hint="eastAsia" w:hAnsi="宋体" w:cs="宋体"/>
                <w:szCs w:val="21"/>
              </w:rPr>
              <w:t>14</w:t>
            </w:r>
          </w:p>
        </w:tc>
        <w:tc>
          <w:tcPr>
            <w:tcW w:w="598" w:type="pct"/>
            <w:vAlign w:val="center"/>
          </w:tcPr>
          <w:p w14:paraId="6694DED0">
            <w:pPr>
              <w:pStyle w:val="33"/>
              <w:ind w:firstLine="0" w:firstLineChars="0"/>
              <w:jc w:val="center"/>
              <w:rPr>
                <w:rFonts w:hAnsi="宋体" w:cs="宋体"/>
                <w:szCs w:val="21"/>
              </w:rPr>
            </w:pPr>
            <w:r>
              <w:rPr>
                <w:rFonts w:hint="eastAsia" w:hAnsi="宋体" w:cs="宋体"/>
                <w:szCs w:val="21"/>
              </w:rPr>
              <w:t>14</w:t>
            </w:r>
          </w:p>
        </w:tc>
        <w:tc>
          <w:tcPr>
            <w:tcW w:w="550" w:type="pct"/>
            <w:vAlign w:val="center"/>
          </w:tcPr>
          <w:p w14:paraId="7834B763">
            <w:pPr>
              <w:pStyle w:val="33"/>
              <w:ind w:firstLine="0" w:firstLineChars="0"/>
              <w:jc w:val="center"/>
              <w:rPr>
                <w:rFonts w:hAnsi="宋体" w:cs="宋体"/>
                <w:szCs w:val="21"/>
              </w:rPr>
            </w:pPr>
            <w:r>
              <w:rPr>
                <w:rFonts w:hint="eastAsia" w:hAnsi="宋体" w:cs="宋体"/>
                <w:szCs w:val="21"/>
              </w:rPr>
              <w:t>100</w:t>
            </w:r>
          </w:p>
        </w:tc>
        <w:tc>
          <w:tcPr>
            <w:tcW w:w="803" w:type="pct"/>
            <w:vMerge w:val="continue"/>
            <w:vAlign w:val="center"/>
          </w:tcPr>
          <w:p w14:paraId="196C4B66">
            <w:pPr>
              <w:pStyle w:val="33"/>
              <w:ind w:firstLine="0" w:firstLineChars="0"/>
              <w:jc w:val="center"/>
              <w:rPr>
                <w:rFonts w:hAnsi="宋体" w:cs="宋体"/>
                <w:szCs w:val="21"/>
              </w:rPr>
            </w:pPr>
          </w:p>
        </w:tc>
      </w:tr>
      <w:tr w14:paraId="0850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pct"/>
            <w:vMerge w:val="continue"/>
            <w:vAlign w:val="center"/>
          </w:tcPr>
          <w:p w14:paraId="7EB9ECCB">
            <w:pPr>
              <w:pStyle w:val="33"/>
              <w:ind w:firstLine="0" w:firstLineChars="0"/>
              <w:jc w:val="center"/>
              <w:rPr>
                <w:rFonts w:hAnsi="宋体" w:cs="宋体"/>
                <w:szCs w:val="21"/>
              </w:rPr>
            </w:pPr>
          </w:p>
        </w:tc>
        <w:tc>
          <w:tcPr>
            <w:tcW w:w="629" w:type="pct"/>
            <w:vAlign w:val="center"/>
          </w:tcPr>
          <w:p w14:paraId="3DBE1D9C">
            <w:pPr>
              <w:pStyle w:val="33"/>
              <w:ind w:firstLine="0" w:firstLineChars="0"/>
              <w:jc w:val="center"/>
              <w:rPr>
                <w:rFonts w:hAnsi="宋体" w:cs="宋体"/>
                <w:szCs w:val="21"/>
              </w:rPr>
            </w:pPr>
            <w:r>
              <w:rPr>
                <w:rFonts w:hint="eastAsia" w:hAnsi="宋体" w:cs="宋体"/>
                <w:szCs w:val="21"/>
              </w:rPr>
              <w:t>43</w:t>
            </w:r>
          </w:p>
        </w:tc>
        <w:tc>
          <w:tcPr>
            <w:tcW w:w="871" w:type="pct"/>
            <w:vAlign w:val="center"/>
          </w:tcPr>
          <w:p w14:paraId="4182B8DF">
            <w:pPr>
              <w:pStyle w:val="33"/>
              <w:ind w:firstLine="0" w:firstLineChars="0"/>
              <w:jc w:val="center"/>
              <w:rPr>
                <w:rFonts w:hAnsi="宋体" w:cs="宋体"/>
                <w:szCs w:val="21"/>
              </w:rPr>
            </w:pPr>
            <w:r>
              <w:rPr>
                <w:rFonts w:hint="eastAsia" w:hAnsi="宋体" w:cs="宋体"/>
                <w:szCs w:val="21"/>
              </w:rPr>
              <w:t>42.96～43.03</w:t>
            </w:r>
          </w:p>
        </w:tc>
        <w:tc>
          <w:tcPr>
            <w:tcW w:w="641" w:type="pct"/>
            <w:vAlign w:val="center"/>
          </w:tcPr>
          <w:p w14:paraId="4EFB1CA0">
            <w:pPr>
              <w:pStyle w:val="33"/>
              <w:ind w:firstLine="0" w:firstLineChars="0"/>
              <w:jc w:val="center"/>
              <w:rPr>
                <w:rFonts w:hAnsi="宋体" w:cs="宋体"/>
                <w:szCs w:val="21"/>
              </w:rPr>
            </w:pPr>
            <w:r>
              <w:rPr>
                <w:rFonts w:hint="eastAsia" w:hAnsi="宋体" w:cs="宋体"/>
                <w:szCs w:val="21"/>
              </w:rPr>
              <w:t>20</w:t>
            </w:r>
          </w:p>
        </w:tc>
        <w:tc>
          <w:tcPr>
            <w:tcW w:w="598" w:type="pct"/>
            <w:vAlign w:val="center"/>
          </w:tcPr>
          <w:p w14:paraId="12860942">
            <w:pPr>
              <w:pStyle w:val="33"/>
              <w:ind w:firstLine="0" w:firstLineChars="0"/>
              <w:jc w:val="center"/>
              <w:rPr>
                <w:rFonts w:hAnsi="宋体" w:cs="宋体"/>
                <w:szCs w:val="21"/>
              </w:rPr>
            </w:pPr>
            <w:r>
              <w:rPr>
                <w:rFonts w:hint="eastAsia" w:hAnsi="宋体" w:cs="宋体"/>
                <w:szCs w:val="21"/>
              </w:rPr>
              <w:t>20</w:t>
            </w:r>
          </w:p>
        </w:tc>
        <w:tc>
          <w:tcPr>
            <w:tcW w:w="550" w:type="pct"/>
            <w:vAlign w:val="center"/>
          </w:tcPr>
          <w:p w14:paraId="3B1DE85E">
            <w:pPr>
              <w:pStyle w:val="33"/>
              <w:ind w:firstLine="0" w:firstLineChars="0"/>
              <w:jc w:val="center"/>
              <w:rPr>
                <w:rFonts w:hAnsi="宋体" w:cs="宋体"/>
                <w:szCs w:val="21"/>
              </w:rPr>
            </w:pPr>
            <w:r>
              <w:rPr>
                <w:rFonts w:hint="eastAsia" w:hAnsi="宋体" w:cs="宋体"/>
                <w:szCs w:val="21"/>
              </w:rPr>
              <w:t>100</w:t>
            </w:r>
          </w:p>
        </w:tc>
        <w:tc>
          <w:tcPr>
            <w:tcW w:w="803" w:type="pct"/>
            <w:vMerge w:val="continue"/>
            <w:vAlign w:val="center"/>
          </w:tcPr>
          <w:p w14:paraId="05682B41">
            <w:pPr>
              <w:pStyle w:val="33"/>
              <w:ind w:firstLine="0" w:firstLineChars="0"/>
              <w:jc w:val="center"/>
              <w:rPr>
                <w:rFonts w:hAnsi="宋体" w:cs="宋体"/>
                <w:szCs w:val="21"/>
              </w:rPr>
            </w:pPr>
          </w:p>
        </w:tc>
      </w:tr>
      <w:tr w14:paraId="10CB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pct"/>
            <w:vMerge w:val="continue"/>
            <w:vAlign w:val="center"/>
          </w:tcPr>
          <w:p w14:paraId="01FEFA1C">
            <w:pPr>
              <w:pStyle w:val="33"/>
              <w:ind w:firstLine="0" w:firstLineChars="0"/>
              <w:jc w:val="center"/>
              <w:rPr>
                <w:rFonts w:hAnsi="宋体" w:cs="宋体"/>
                <w:szCs w:val="21"/>
              </w:rPr>
            </w:pPr>
          </w:p>
        </w:tc>
        <w:tc>
          <w:tcPr>
            <w:tcW w:w="629" w:type="pct"/>
            <w:vAlign w:val="center"/>
          </w:tcPr>
          <w:p w14:paraId="2DCDB913">
            <w:pPr>
              <w:pStyle w:val="33"/>
              <w:ind w:firstLine="0" w:firstLineChars="0"/>
              <w:jc w:val="center"/>
              <w:rPr>
                <w:rFonts w:hAnsi="宋体" w:cs="宋体"/>
                <w:szCs w:val="21"/>
              </w:rPr>
            </w:pPr>
            <w:r>
              <w:rPr>
                <w:rFonts w:hint="eastAsia" w:hAnsi="宋体" w:cs="宋体"/>
                <w:szCs w:val="21"/>
              </w:rPr>
              <w:t>47</w:t>
            </w:r>
          </w:p>
        </w:tc>
        <w:tc>
          <w:tcPr>
            <w:tcW w:w="871" w:type="pct"/>
            <w:vAlign w:val="center"/>
          </w:tcPr>
          <w:p w14:paraId="4841CA86">
            <w:pPr>
              <w:pStyle w:val="33"/>
              <w:ind w:firstLine="0" w:firstLineChars="0"/>
              <w:jc w:val="center"/>
              <w:rPr>
                <w:rFonts w:hAnsi="宋体" w:cs="宋体"/>
                <w:szCs w:val="21"/>
              </w:rPr>
            </w:pPr>
            <w:r>
              <w:rPr>
                <w:rFonts w:hint="eastAsia" w:hAnsi="宋体" w:cs="宋体"/>
                <w:szCs w:val="21"/>
              </w:rPr>
              <w:t>46.97～47.03</w:t>
            </w:r>
          </w:p>
        </w:tc>
        <w:tc>
          <w:tcPr>
            <w:tcW w:w="641" w:type="pct"/>
            <w:vAlign w:val="center"/>
          </w:tcPr>
          <w:p w14:paraId="1F033F23">
            <w:pPr>
              <w:pStyle w:val="33"/>
              <w:ind w:firstLine="0" w:firstLineChars="0"/>
              <w:jc w:val="center"/>
              <w:rPr>
                <w:rFonts w:hAnsi="宋体" w:cs="宋体"/>
                <w:szCs w:val="21"/>
              </w:rPr>
            </w:pPr>
            <w:r>
              <w:rPr>
                <w:rFonts w:hint="eastAsia" w:hAnsi="宋体" w:cs="宋体"/>
                <w:szCs w:val="21"/>
              </w:rPr>
              <w:t>15</w:t>
            </w:r>
          </w:p>
        </w:tc>
        <w:tc>
          <w:tcPr>
            <w:tcW w:w="598" w:type="pct"/>
            <w:vAlign w:val="center"/>
          </w:tcPr>
          <w:p w14:paraId="5A99EDFE">
            <w:pPr>
              <w:pStyle w:val="33"/>
              <w:ind w:firstLine="0" w:firstLineChars="0"/>
              <w:jc w:val="center"/>
              <w:rPr>
                <w:rFonts w:hAnsi="宋体" w:cs="宋体"/>
                <w:szCs w:val="21"/>
              </w:rPr>
            </w:pPr>
            <w:r>
              <w:rPr>
                <w:rFonts w:hint="eastAsia" w:hAnsi="宋体" w:cs="宋体"/>
                <w:szCs w:val="21"/>
              </w:rPr>
              <w:t>15</w:t>
            </w:r>
          </w:p>
        </w:tc>
        <w:tc>
          <w:tcPr>
            <w:tcW w:w="550" w:type="pct"/>
            <w:vAlign w:val="center"/>
          </w:tcPr>
          <w:p w14:paraId="5E4BFFAA">
            <w:pPr>
              <w:pStyle w:val="33"/>
              <w:ind w:firstLine="0" w:firstLineChars="0"/>
              <w:jc w:val="center"/>
              <w:rPr>
                <w:rFonts w:hAnsi="宋体" w:cs="宋体"/>
                <w:szCs w:val="21"/>
              </w:rPr>
            </w:pPr>
            <w:r>
              <w:rPr>
                <w:rFonts w:hint="eastAsia" w:hAnsi="宋体" w:cs="宋体"/>
                <w:szCs w:val="21"/>
              </w:rPr>
              <w:t>100</w:t>
            </w:r>
          </w:p>
        </w:tc>
        <w:tc>
          <w:tcPr>
            <w:tcW w:w="803" w:type="pct"/>
            <w:vMerge w:val="continue"/>
            <w:vAlign w:val="center"/>
          </w:tcPr>
          <w:p w14:paraId="249C0728">
            <w:pPr>
              <w:pStyle w:val="33"/>
              <w:ind w:firstLine="0" w:firstLineChars="0"/>
              <w:jc w:val="center"/>
              <w:rPr>
                <w:rFonts w:hAnsi="宋体" w:cs="宋体"/>
                <w:szCs w:val="21"/>
              </w:rPr>
            </w:pPr>
          </w:p>
        </w:tc>
      </w:tr>
      <w:tr w14:paraId="3D0F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pct"/>
            <w:vMerge w:val="continue"/>
            <w:vAlign w:val="center"/>
          </w:tcPr>
          <w:p w14:paraId="654889D6">
            <w:pPr>
              <w:pStyle w:val="33"/>
              <w:ind w:firstLine="0" w:firstLineChars="0"/>
              <w:jc w:val="center"/>
              <w:rPr>
                <w:rFonts w:hAnsi="宋体" w:cs="宋体"/>
                <w:szCs w:val="21"/>
              </w:rPr>
            </w:pPr>
          </w:p>
        </w:tc>
        <w:tc>
          <w:tcPr>
            <w:tcW w:w="629" w:type="pct"/>
            <w:vAlign w:val="center"/>
          </w:tcPr>
          <w:p w14:paraId="2ADCD167">
            <w:pPr>
              <w:pStyle w:val="33"/>
              <w:ind w:firstLine="0" w:firstLineChars="0"/>
              <w:jc w:val="center"/>
              <w:rPr>
                <w:rFonts w:hAnsi="宋体" w:cs="宋体"/>
                <w:szCs w:val="21"/>
              </w:rPr>
            </w:pPr>
            <w:r>
              <w:rPr>
                <w:rFonts w:hint="eastAsia" w:hAnsi="宋体" w:cs="宋体"/>
                <w:szCs w:val="21"/>
              </w:rPr>
              <w:t>55</w:t>
            </w:r>
          </w:p>
        </w:tc>
        <w:tc>
          <w:tcPr>
            <w:tcW w:w="871" w:type="pct"/>
            <w:vAlign w:val="center"/>
          </w:tcPr>
          <w:p w14:paraId="745A1D27">
            <w:pPr>
              <w:pStyle w:val="33"/>
              <w:ind w:firstLine="0" w:firstLineChars="0"/>
              <w:jc w:val="center"/>
              <w:rPr>
                <w:rFonts w:hAnsi="宋体" w:cs="宋体"/>
                <w:szCs w:val="21"/>
              </w:rPr>
            </w:pPr>
            <w:r>
              <w:rPr>
                <w:rFonts w:hint="eastAsia" w:hAnsi="宋体" w:cs="宋体"/>
                <w:szCs w:val="21"/>
              </w:rPr>
              <w:t>54.97～55.03</w:t>
            </w:r>
          </w:p>
        </w:tc>
        <w:tc>
          <w:tcPr>
            <w:tcW w:w="641" w:type="pct"/>
            <w:vAlign w:val="center"/>
          </w:tcPr>
          <w:p w14:paraId="401D5EF9">
            <w:pPr>
              <w:pStyle w:val="33"/>
              <w:ind w:firstLine="0" w:firstLineChars="0"/>
              <w:jc w:val="center"/>
              <w:rPr>
                <w:rFonts w:hAnsi="宋体" w:cs="宋体"/>
                <w:szCs w:val="21"/>
              </w:rPr>
            </w:pPr>
            <w:r>
              <w:rPr>
                <w:rFonts w:hint="eastAsia" w:hAnsi="宋体" w:cs="宋体"/>
                <w:szCs w:val="21"/>
              </w:rPr>
              <w:t>7</w:t>
            </w:r>
          </w:p>
        </w:tc>
        <w:tc>
          <w:tcPr>
            <w:tcW w:w="598" w:type="pct"/>
            <w:vAlign w:val="center"/>
          </w:tcPr>
          <w:p w14:paraId="41D14F66">
            <w:pPr>
              <w:pStyle w:val="33"/>
              <w:ind w:firstLine="0" w:firstLineChars="0"/>
              <w:jc w:val="center"/>
              <w:rPr>
                <w:rFonts w:hAnsi="宋体" w:cs="宋体"/>
                <w:szCs w:val="21"/>
              </w:rPr>
            </w:pPr>
            <w:r>
              <w:rPr>
                <w:rFonts w:hint="eastAsia" w:hAnsi="宋体" w:cs="宋体"/>
                <w:szCs w:val="21"/>
              </w:rPr>
              <w:t>7</w:t>
            </w:r>
          </w:p>
        </w:tc>
        <w:tc>
          <w:tcPr>
            <w:tcW w:w="550" w:type="pct"/>
            <w:vAlign w:val="center"/>
          </w:tcPr>
          <w:p w14:paraId="15DFC6D6">
            <w:pPr>
              <w:pStyle w:val="33"/>
              <w:ind w:firstLine="0" w:firstLineChars="0"/>
              <w:jc w:val="center"/>
              <w:rPr>
                <w:rFonts w:hAnsi="宋体" w:cs="宋体"/>
                <w:szCs w:val="21"/>
              </w:rPr>
            </w:pPr>
            <w:r>
              <w:rPr>
                <w:rFonts w:hint="eastAsia" w:hAnsi="宋体" w:cs="宋体"/>
                <w:szCs w:val="21"/>
              </w:rPr>
              <w:t>100</w:t>
            </w:r>
          </w:p>
        </w:tc>
        <w:tc>
          <w:tcPr>
            <w:tcW w:w="803" w:type="pct"/>
            <w:vMerge w:val="continue"/>
            <w:vAlign w:val="center"/>
          </w:tcPr>
          <w:p w14:paraId="44DBBDDC">
            <w:pPr>
              <w:pStyle w:val="33"/>
              <w:ind w:firstLine="0" w:firstLineChars="0"/>
              <w:jc w:val="center"/>
              <w:rPr>
                <w:rFonts w:hAnsi="宋体" w:cs="宋体"/>
                <w:szCs w:val="21"/>
              </w:rPr>
            </w:pPr>
          </w:p>
        </w:tc>
      </w:tr>
      <w:tr w14:paraId="3FC2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pct"/>
            <w:vMerge w:val="continue"/>
            <w:vAlign w:val="center"/>
          </w:tcPr>
          <w:p w14:paraId="137B5852">
            <w:pPr>
              <w:pStyle w:val="33"/>
              <w:ind w:firstLine="0" w:firstLineChars="0"/>
              <w:jc w:val="center"/>
              <w:rPr>
                <w:rFonts w:hAnsi="宋体" w:cs="宋体"/>
                <w:szCs w:val="21"/>
              </w:rPr>
            </w:pPr>
          </w:p>
        </w:tc>
        <w:tc>
          <w:tcPr>
            <w:tcW w:w="629" w:type="pct"/>
            <w:vAlign w:val="center"/>
          </w:tcPr>
          <w:p w14:paraId="7DF7F87C">
            <w:pPr>
              <w:pStyle w:val="33"/>
              <w:ind w:firstLine="0" w:firstLineChars="0"/>
              <w:jc w:val="center"/>
              <w:rPr>
                <w:rFonts w:hAnsi="宋体" w:cs="宋体"/>
                <w:szCs w:val="21"/>
              </w:rPr>
            </w:pPr>
            <w:r>
              <w:rPr>
                <w:rFonts w:hint="eastAsia" w:hAnsi="宋体" w:cs="宋体"/>
                <w:szCs w:val="21"/>
              </w:rPr>
              <w:t>63</w:t>
            </w:r>
          </w:p>
        </w:tc>
        <w:tc>
          <w:tcPr>
            <w:tcW w:w="871" w:type="pct"/>
            <w:vAlign w:val="center"/>
          </w:tcPr>
          <w:p w14:paraId="2D049DD1">
            <w:pPr>
              <w:pStyle w:val="33"/>
              <w:ind w:firstLine="0" w:firstLineChars="0"/>
              <w:jc w:val="center"/>
              <w:rPr>
                <w:rFonts w:hAnsi="宋体" w:cs="宋体"/>
                <w:szCs w:val="21"/>
              </w:rPr>
            </w:pPr>
            <w:r>
              <w:rPr>
                <w:rFonts w:hint="eastAsia" w:hAnsi="宋体" w:cs="宋体"/>
                <w:szCs w:val="21"/>
              </w:rPr>
              <w:t>62.96～63.03</w:t>
            </w:r>
          </w:p>
        </w:tc>
        <w:tc>
          <w:tcPr>
            <w:tcW w:w="641" w:type="pct"/>
            <w:vAlign w:val="center"/>
          </w:tcPr>
          <w:p w14:paraId="25271CA4">
            <w:pPr>
              <w:pStyle w:val="33"/>
              <w:ind w:firstLine="0" w:firstLineChars="0"/>
              <w:jc w:val="center"/>
              <w:rPr>
                <w:rFonts w:hAnsi="宋体" w:cs="宋体"/>
                <w:szCs w:val="21"/>
              </w:rPr>
            </w:pPr>
            <w:r>
              <w:rPr>
                <w:rFonts w:hint="eastAsia" w:hAnsi="宋体" w:cs="宋体"/>
                <w:szCs w:val="21"/>
              </w:rPr>
              <w:t>5</w:t>
            </w:r>
          </w:p>
        </w:tc>
        <w:tc>
          <w:tcPr>
            <w:tcW w:w="598" w:type="pct"/>
            <w:vAlign w:val="center"/>
          </w:tcPr>
          <w:p w14:paraId="68827E84">
            <w:pPr>
              <w:pStyle w:val="33"/>
              <w:ind w:firstLine="0" w:firstLineChars="0"/>
              <w:jc w:val="center"/>
              <w:rPr>
                <w:rFonts w:hAnsi="宋体" w:cs="宋体"/>
                <w:szCs w:val="21"/>
              </w:rPr>
            </w:pPr>
            <w:r>
              <w:rPr>
                <w:rFonts w:hint="eastAsia" w:hAnsi="宋体" w:cs="宋体"/>
                <w:szCs w:val="21"/>
              </w:rPr>
              <w:t>5</w:t>
            </w:r>
          </w:p>
        </w:tc>
        <w:tc>
          <w:tcPr>
            <w:tcW w:w="550" w:type="pct"/>
            <w:vAlign w:val="center"/>
          </w:tcPr>
          <w:p w14:paraId="713C7DF8">
            <w:pPr>
              <w:pStyle w:val="33"/>
              <w:ind w:firstLine="0" w:firstLineChars="0"/>
              <w:jc w:val="center"/>
              <w:rPr>
                <w:rFonts w:hAnsi="宋体" w:cs="宋体"/>
                <w:szCs w:val="21"/>
              </w:rPr>
            </w:pPr>
            <w:r>
              <w:rPr>
                <w:rFonts w:hint="eastAsia" w:hAnsi="宋体" w:cs="宋体"/>
                <w:szCs w:val="21"/>
              </w:rPr>
              <w:t>100</w:t>
            </w:r>
          </w:p>
        </w:tc>
        <w:tc>
          <w:tcPr>
            <w:tcW w:w="803" w:type="pct"/>
            <w:vMerge w:val="continue"/>
            <w:vAlign w:val="center"/>
          </w:tcPr>
          <w:p w14:paraId="38B98223">
            <w:pPr>
              <w:pStyle w:val="33"/>
              <w:ind w:firstLine="0" w:firstLineChars="0"/>
              <w:jc w:val="center"/>
              <w:rPr>
                <w:rFonts w:hAnsi="宋体" w:cs="宋体"/>
                <w:szCs w:val="21"/>
              </w:rPr>
            </w:pPr>
          </w:p>
        </w:tc>
      </w:tr>
      <w:tr w14:paraId="68C1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8" w:type="pct"/>
            <w:gridSpan w:val="3"/>
            <w:vAlign w:val="center"/>
          </w:tcPr>
          <w:p w14:paraId="1E055654">
            <w:pPr>
              <w:pStyle w:val="33"/>
              <w:ind w:firstLine="0" w:firstLineChars="0"/>
              <w:jc w:val="center"/>
              <w:rPr>
                <w:rFonts w:hAnsi="宋体" w:cs="宋体"/>
                <w:szCs w:val="21"/>
              </w:rPr>
            </w:pPr>
            <w:r>
              <w:rPr>
                <w:rFonts w:hint="eastAsia" w:hAnsi="宋体" w:cs="宋体"/>
                <w:szCs w:val="21"/>
              </w:rPr>
              <w:t>合计</w:t>
            </w:r>
          </w:p>
        </w:tc>
        <w:tc>
          <w:tcPr>
            <w:tcW w:w="641" w:type="pct"/>
            <w:vAlign w:val="center"/>
          </w:tcPr>
          <w:p w14:paraId="4DCD916F">
            <w:pPr>
              <w:pStyle w:val="33"/>
              <w:ind w:firstLine="0" w:firstLineChars="0"/>
              <w:jc w:val="center"/>
              <w:rPr>
                <w:rFonts w:hAnsi="宋体" w:cs="宋体"/>
                <w:szCs w:val="21"/>
              </w:rPr>
            </w:pPr>
            <w:r>
              <w:rPr>
                <w:rFonts w:hint="eastAsia" w:hAnsi="宋体" w:cs="宋体"/>
                <w:szCs w:val="21"/>
              </w:rPr>
              <w:t>265</w:t>
            </w:r>
          </w:p>
        </w:tc>
        <w:tc>
          <w:tcPr>
            <w:tcW w:w="598" w:type="pct"/>
            <w:vAlign w:val="center"/>
          </w:tcPr>
          <w:p w14:paraId="62511CA6">
            <w:pPr>
              <w:pStyle w:val="33"/>
              <w:ind w:firstLine="0" w:firstLineChars="0"/>
              <w:jc w:val="center"/>
              <w:rPr>
                <w:rFonts w:hAnsi="宋体" w:cs="宋体"/>
                <w:szCs w:val="21"/>
              </w:rPr>
            </w:pPr>
            <w:r>
              <w:rPr>
                <w:rFonts w:hint="eastAsia" w:hAnsi="宋体" w:cs="宋体"/>
                <w:szCs w:val="21"/>
              </w:rPr>
              <w:t>261</w:t>
            </w:r>
          </w:p>
        </w:tc>
        <w:tc>
          <w:tcPr>
            <w:tcW w:w="550" w:type="pct"/>
            <w:vAlign w:val="center"/>
          </w:tcPr>
          <w:p w14:paraId="5CC4F787">
            <w:pPr>
              <w:pStyle w:val="33"/>
              <w:ind w:firstLine="0" w:firstLineChars="0"/>
              <w:jc w:val="center"/>
              <w:rPr>
                <w:rFonts w:hAnsi="宋体" w:cs="宋体"/>
                <w:szCs w:val="21"/>
              </w:rPr>
            </w:pPr>
            <w:r>
              <w:rPr>
                <w:rFonts w:hint="eastAsia" w:hAnsi="宋体" w:cs="宋体"/>
                <w:szCs w:val="21"/>
              </w:rPr>
              <w:t>98.5</w:t>
            </w:r>
          </w:p>
        </w:tc>
        <w:tc>
          <w:tcPr>
            <w:tcW w:w="803" w:type="pct"/>
            <w:vAlign w:val="center"/>
          </w:tcPr>
          <w:p w14:paraId="0B58CD1D">
            <w:pPr>
              <w:pStyle w:val="33"/>
              <w:ind w:firstLine="0" w:firstLineChars="0"/>
              <w:jc w:val="center"/>
              <w:rPr>
                <w:rFonts w:hAnsi="宋体" w:cs="宋体"/>
                <w:szCs w:val="21"/>
              </w:rPr>
            </w:pPr>
          </w:p>
        </w:tc>
      </w:tr>
    </w:tbl>
    <w:p w14:paraId="637A515D">
      <w:pPr>
        <w:spacing w:before="156" w:beforeLines="50"/>
        <w:ind w:firstLine="420" w:firstLineChars="200"/>
        <w:rPr>
          <w:rFonts w:hint="eastAsia" w:hAnsi="宋体" w:cs="宋体"/>
          <w:bCs/>
        </w:rPr>
      </w:pPr>
      <w:r>
        <w:rPr>
          <w:rFonts w:hint="eastAsia" w:hAnsi="宋体" w:cs="宋体"/>
          <w:bCs/>
        </w:rPr>
        <w:t>由表4可知，带材宽度及允许偏差合格率为98.5%，带材的宽度及允许偏差控制稳定，指标制定合理。</w:t>
      </w:r>
    </w:p>
    <w:p w14:paraId="66904383">
      <w:pPr>
        <w:pStyle w:val="13"/>
        <w:spacing w:before="156" w:beforeLines="50" w:line="240" w:lineRule="auto"/>
        <w:ind w:firstLine="480" w:firstLineChars="200"/>
        <w:rPr>
          <w:rFonts w:hint="eastAsia" w:hAnsi="黑体" w:cs="黑体"/>
        </w:rPr>
      </w:pPr>
      <w:r>
        <w:rPr>
          <w:rFonts w:hint="eastAsia" w:hAnsi="黑体" w:cs="黑体"/>
        </w:rPr>
        <w:t>2.焊接方式为高频焊的单位宽度卷重要求</w:t>
      </w:r>
    </w:p>
    <w:p w14:paraId="0675B985">
      <w:pPr>
        <w:ind w:firstLine="420" w:firstLineChars="200"/>
        <w:rPr>
          <w:rFonts w:hint="eastAsia" w:ascii="宋体" w:hAnsi="宋体" w:cs="宋体"/>
          <w:szCs w:val="24"/>
        </w:rPr>
      </w:pPr>
      <w:r>
        <w:rPr>
          <w:rFonts w:hint="eastAsia"/>
          <w:szCs w:val="21"/>
        </w:rPr>
        <w:t>高频焊接技术具有大批量连续生产的特点，且通常是H65带材，对</w:t>
      </w:r>
      <w:r>
        <w:rPr>
          <w:rFonts w:hint="eastAsia" w:hAnsi="宋体" w:cs="宋体"/>
          <w:bCs/>
        </w:rPr>
        <w:t>焊接方式为高频焊接的带卷的卷径有特殊要求，其要求300mm的内圈轴径，带卷的卷径要求≥950mm。采用高频焊接方式的带卷</w:t>
      </w:r>
      <w:r>
        <w:rPr>
          <w:rFonts w:hint="eastAsia" w:ascii="宋体" w:hAnsi="宋体" w:cs="宋体"/>
          <w:szCs w:val="24"/>
        </w:rPr>
        <w:t>目前需求较多的为宽度50mm及以下的带材，以常用的29.62mm、30.75mm、34mm为例。见表5。</w:t>
      </w:r>
    </w:p>
    <w:p w14:paraId="3CFCB9C6">
      <w:pPr>
        <w:spacing w:before="156" w:beforeLines="50"/>
        <w:jc w:val="center"/>
        <w:rPr>
          <w:rFonts w:hint="eastAsia" w:ascii="宋体" w:hAnsi="宋体" w:cs="宋体"/>
          <w:szCs w:val="24"/>
        </w:rPr>
      </w:pPr>
      <w:r>
        <w:rPr>
          <w:rFonts w:hint="eastAsia" w:ascii="宋体" w:hAnsi="宋体" w:cs="宋体"/>
          <w:szCs w:val="24"/>
        </w:rPr>
        <w:t>表5不同宽度的单位宽度卷重</w:t>
      </w:r>
    </w:p>
    <w:tbl>
      <w:tblPr>
        <w:tblStyle w:val="21"/>
        <w:tblpPr w:leftFromText="180" w:rightFromText="180" w:vertAnchor="text" w:horzAnchor="margin" w:tblpXSpec="center" w:tblpY="659"/>
        <w:tblOverlap w:val="never"/>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667"/>
        <w:gridCol w:w="1259"/>
        <w:gridCol w:w="1313"/>
        <w:gridCol w:w="1313"/>
        <w:gridCol w:w="2446"/>
      </w:tblGrid>
      <w:tr w14:paraId="7223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85" w:type="dxa"/>
            <w:vAlign w:val="center"/>
          </w:tcPr>
          <w:p w14:paraId="4E12B5B1">
            <w:pPr>
              <w:jc w:val="center"/>
              <w:rPr>
                <w:rFonts w:ascii="宋体" w:hAnsi="宋体" w:cs="宋体"/>
                <w:szCs w:val="21"/>
              </w:rPr>
            </w:pPr>
            <w:r>
              <w:rPr>
                <w:rFonts w:hint="eastAsia" w:ascii="宋体" w:hAnsi="宋体" w:cs="宋体"/>
                <w:szCs w:val="21"/>
              </w:rPr>
              <w:t>组号</w:t>
            </w:r>
          </w:p>
        </w:tc>
        <w:tc>
          <w:tcPr>
            <w:tcW w:w="1667" w:type="dxa"/>
            <w:vAlign w:val="center"/>
          </w:tcPr>
          <w:p w14:paraId="3ED12F9A">
            <w:pPr>
              <w:jc w:val="center"/>
              <w:rPr>
                <w:rFonts w:ascii="宋体" w:hAnsi="宋体" w:cs="宋体"/>
                <w:szCs w:val="21"/>
              </w:rPr>
            </w:pPr>
            <w:r>
              <w:rPr>
                <w:rFonts w:hint="eastAsia" w:ascii="宋体" w:hAnsi="宋体" w:cs="宋体"/>
                <w:szCs w:val="21"/>
              </w:rPr>
              <w:t>宽度/mm</w:t>
            </w:r>
          </w:p>
        </w:tc>
        <w:tc>
          <w:tcPr>
            <w:tcW w:w="1259" w:type="dxa"/>
            <w:vAlign w:val="center"/>
          </w:tcPr>
          <w:p w14:paraId="7A1BFAC9">
            <w:pPr>
              <w:jc w:val="center"/>
              <w:rPr>
                <w:rFonts w:hint="eastAsia" w:ascii="宋体" w:hAnsi="宋体" w:cs="宋体"/>
                <w:szCs w:val="21"/>
              </w:rPr>
            </w:pPr>
            <w:r>
              <w:rPr>
                <w:rFonts w:hint="eastAsia" w:ascii="宋体" w:hAnsi="宋体" w:cs="宋体"/>
                <w:szCs w:val="21"/>
              </w:rPr>
              <w:t>内径/mm</w:t>
            </w:r>
          </w:p>
        </w:tc>
        <w:tc>
          <w:tcPr>
            <w:tcW w:w="1313" w:type="dxa"/>
            <w:vAlign w:val="center"/>
          </w:tcPr>
          <w:p w14:paraId="1E70FB0A">
            <w:pPr>
              <w:jc w:val="center"/>
              <w:rPr>
                <w:rFonts w:ascii="宋体" w:hAnsi="宋体" w:cs="宋体"/>
                <w:szCs w:val="21"/>
              </w:rPr>
            </w:pPr>
            <w:r>
              <w:rPr>
                <w:rFonts w:hint="eastAsia" w:ascii="宋体" w:hAnsi="宋体" w:cs="宋体"/>
                <w:szCs w:val="21"/>
              </w:rPr>
              <w:t>卷径/mm</w:t>
            </w:r>
          </w:p>
        </w:tc>
        <w:tc>
          <w:tcPr>
            <w:tcW w:w="1313" w:type="dxa"/>
            <w:vAlign w:val="center"/>
          </w:tcPr>
          <w:p w14:paraId="6F5B7896">
            <w:pPr>
              <w:jc w:val="center"/>
              <w:rPr>
                <w:rFonts w:ascii="宋体" w:hAnsi="宋体" w:cs="宋体"/>
                <w:szCs w:val="21"/>
              </w:rPr>
            </w:pPr>
            <w:r>
              <w:rPr>
                <w:rFonts w:hint="eastAsia" w:ascii="宋体" w:hAnsi="宋体" w:cs="宋体"/>
                <w:szCs w:val="21"/>
              </w:rPr>
              <w:t>重量/kg</w:t>
            </w:r>
          </w:p>
        </w:tc>
        <w:tc>
          <w:tcPr>
            <w:tcW w:w="2446" w:type="dxa"/>
            <w:vAlign w:val="center"/>
          </w:tcPr>
          <w:p w14:paraId="232DF70C">
            <w:pPr>
              <w:jc w:val="center"/>
              <w:rPr>
                <w:rFonts w:hint="eastAsia" w:ascii="宋体" w:hAnsi="宋体" w:cs="宋体"/>
                <w:szCs w:val="21"/>
              </w:rPr>
            </w:pPr>
            <w:r>
              <w:rPr>
                <w:rFonts w:hint="eastAsia" w:ascii="宋体" w:hAnsi="宋体" w:cs="宋体"/>
                <w:szCs w:val="21"/>
              </w:rPr>
              <w:t>单位宽度卷重</w:t>
            </w:r>
          </w:p>
          <w:p w14:paraId="356B5835">
            <w:pPr>
              <w:jc w:val="center"/>
              <w:rPr>
                <w:rFonts w:ascii="宋体" w:hAnsi="宋体" w:cs="宋体"/>
                <w:szCs w:val="21"/>
              </w:rPr>
            </w:pPr>
            <w:r>
              <w:rPr>
                <w:rFonts w:hint="eastAsia" w:ascii="宋体" w:hAnsi="宋体" w:cs="宋体"/>
                <w:szCs w:val="21"/>
              </w:rPr>
              <w:t>kg/mm</w:t>
            </w:r>
          </w:p>
        </w:tc>
      </w:tr>
      <w:tr w14:paraId="752B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85" w:type="dxa"/>
            <w:vAlign w:val="center"/>
          </w:tcPr>
          <w:p w14:paraId="60F1E209">
            <w:pPr>
              <w:jc w:val="center"/>
              <w:rPr>
                <w:rFonts w:ascii="宋体" w:hAnsi="宋体" w:cs="宋体"/>
                <w:szCs w:val="21"/>
              </w:rPr>
            </w:pPr>
            <w:r>
              <w:rPr>
                <w:rFonts w:hint="eastAsia" w:ascii="宋体" w:hAnsi="宋体" w:cs="宋体"/>
                <w:szCs w:val="21"/>
              </w:rPr>
              <w:t>1</w:t>
            </w:r>
          </w:p>
        </w:tc>
        <w:tc>
          <w:tcPr>
            <w:tcW w:w="1667" w:type="dxa"/>
            <w:vAlign w:val="center"/>
          </w:tcPr>
          <w:p w14:paraId="3A796157">
            <w:pPr>
              <w:widowControl/>
              <w:jc w:val="center"/>
              <w:textAlignment w:val="center"/>
              <w:rPr>
                <w:rFonts w:ascii="宋体" w:hAnsi="宋体" w:cs="宋体"/>
                <w:szCs w:val="21"/>
              </w:rPr>
            </w:pPr>
            <w:r>
              <w:rPr>
                <w:rFonts w:hint="eastAsia" w:ascii="宋体" w:hAnsi="宋体" w:cs="宋体"/>
                <w:szCs w:val="21"/>
              </w:rPr>
              <w:t>29.62</w:t>
            </w:r>
          </w:p>
        </w:tc>
        <w:tc>
          <w:tcPr>
            <w:tcW w:w="1259" w:type="dxa"/>
            <w:vAlign w:val="center"/>
          </w:tcPr>
          <w:p w14:paraId="5D9819ED">
            <w:pPr>
              <w:jc w:val="center"/>
              <w:rPr>
                <w:rFonts w:hint="eastAsia" w:ascii="宋体" w:hAnsi="宋体" w:cs="宋体"/>
                <w:szCs w:val="21"/>
              </w:rPr>
            </w:pPr>
            <w:r>
              <w:rPr>
                <w:rFonts w:hint="eastAsia" w:ascii="宋体" w:hAnsi="宋体" w:cs="宋体"/>
                <w:szCs w:val="21"/>
              </w:rPr>
              <w:t>300</w:t>
            </w:r>
          </w:p>
        </w:tc>
        <w:tc>
          <w:tcPr>
            <w:tcW w:w="1313" w:type="dxa"/>
            <w:vAlign w:val="center"/>
          </w:tcPr>
          <w:p w14:paraId="2F277257">
            <w:pPr>
              <w:jc w:val="center"/>
              <w:rPr>
                <w:rFonts w:ascii="宋体" w:hAnsi="宋体" w:cs="宋体"/>
                <w:szCs w:val="21"/>
              </w:rPr>
            </w:pPr>
            <w:r>
              <w:rPr>
                <w:rFonts w:hint="eastAsia" w:ascii="宋体" w:hAnsi="宋体" w:cs="宋体"/>
                <w:szCs w:val="21"/>
              </w:rPr>
              <w:t>953</w:t>
            </w:r>
          </w:p>
        </w:tc>
        <w:tc>
          <w:tcPr>
            <w:tcW w:w="1313" w:type="dxa"/>
            <w:vAlign w:val="center"/>
          </w:tcPr>
          <w:p w14:paraId="175A33E6">
            <w:pPr>
              <w:jc w:val="center"/>
              <w:rPr>
                <w:rFonts w:ascii="宋体" w:hAnsi="宋体" w:cs="宋体"/>
                <w:szCs w:val="21"/>
              </w:rPr>
            </w:pPr>
            <w:r>
              <w:rPr>
                <w:rFonts w:hint="eastAsia" w:ascii="宋体" w:hAnsi="宋体" w:cs="宋体"/>
                <w:szCs w:val="21"/>
              </w:rPr>
              <w:t>162</w:t>
            </w:r>
          </w:p>
        </w:tc>
        <w:tc>
          <w:tcPr>
            <w:tcW w:w="2446" w:type="dxa"/>
            <w:vAlign w:val="center"/>
          </w:tcPr>
          <w:p w14:paraId="7A85AC2F">
            <w:pPr>
              <w:widowControl/>
              <w:jc w:val="center"/>
              <w:textAlignment w:val="center"/>
              <w:rPr>
                <w:rFonts w:ascii="宋体" w:hAnsi="宋体" w:cs="宋体"/>
                <w:szCs w:val="21"/>
              </w:rPr>
            </w:pPr>
            <w:r>
              <w:rPr>
                <w:rFonts w:hint="eastAsia" w:ascii="宋体" w:hAnsi="宋体" w:cs="宋体"/>
                <w:szCs w:val="21"/>
              </w:rPr>
              <w:t>5.47</w:t>
            </w:r>
          </w:p>
        </w:tc>
      </w:tr>
      <w:tr w14:paraId="717D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85" w:type="dxa"/>
            <w:vAlign w:val="center"/>
          </w:tcPr>
          <w:p w14:paraId="1FC0F9B0">
            <w:pPr>
              <w:jc w:val="center"/>
              <w:rPr>
                <w:rFonts w:ascii="宋体" w:hAnsi="宋体" w:cs="宋体"/>
                <w:szCs w:val="21"/>
              </w:rPr>
            </w:pPr>
            <w:r>
              <w:rPr>
                <w:rFonts w:hint="eastAsia" w:ascii="宋体" w:hAnsi="宋体" w:cs="宋体"/>
                <w:szCs w:val="21"/>
              </w:rPr>
              <w:t>2</w:t>
            </w:r>
          </w:p>
        </w:tc>
        <w:tc>
          <w:tcPr>
            <w:tcW w:w="1667" w:type="dxa"/>
            <w:vAlign w:val="center"/>
          </w:tcPr>
          <w:p w14:paraId="49378604">
            <w:pPr>
              <w:widowControl/>
              <w:jc w:val="center"/>
              <w:textAlignment w:val="center"/>
              <w:rPr>
                <w:rFonts w:ascii="宋体" w:hAnsi="宋体" w:cs="宋体"/>
                <w:szCs w:val="21"/>
              </w:rPr>
            </w:pPr>
            <w:r>
              <w:rPr>
                <w:rFonts w:hint="eastAsia" w:ascii="宋体" w:hAnsi="宋体" w:cs="宋体"/>
                <w:szCs w:val="21"/>
              </w:rPr>
              <w:t>30.75</w:t>
            </w:r>
          </w:p>
        </w:tc>
        <w:tc>
          <w:tcPr>
            <w:tcW w:w="1259" w:type="dxa"/>
            <w:vAlign w:val="center"/>
          </w:tcPr>
          <w:p w14:paraId="721D2051">
            <w:pPr>
              <w:jc w:val="center"/>
              <w:rPr>
                <w:rFonts w:hint="eastAsia" w:ascii="宋体" w:hAnsi="宋体" w:cs="宋体"/>
                <w:szCs w:val="21"/>
              </w:rPr>
            </w:pPr>
            <w:r>
              <w:rPr>
                <w:rFonts w:hint="eastAsia" w:ascii="宋体" w:hAnsi="宋体" w:cs="宋体"/>
                <w:szCs w:val="21"/>
              </w:rPr>
              <w:t>300</w:t>
            </w:r>
          </w:p>
        </w:tc>
        <w:tc>
          <w:tcPr>
            <w:tcW w:w="1313" w:type="dxa"/>
            <w:vAlign w:val="center"/>
          </w:tcPr>
          <w:p w14:paraId="626DAD99">
            <w:pPr>
              <w:jc w:val="center"/>
              <w:rPr>
                <w:rFonts w:ascii="宋体" w:hAnsi="宋体" w:cs="宋体"/>
                <w:szCs w:val="21"/>
              </w:rPr>
            </w:pPr>
            <w:r>
              <w:rPr>
                <w:rFonts w:hint="eastAsia" w:ascii="宋体" w:hAnsi="宋体" w:cs="宋体"/>
                <w:szCs w:val="21"/>
              </w:rPr>
              <w:t>952</w:t>
            </w:r>
          </w:p>
        </w:tc>
        <w:tc>
          <w:tcPr>
            <w:tcW w:w="1313" w:type="dxa"/>
            <w:vAlign w:val="center"/>
          </w:tcPr>
          <w:p w14:paraId="24A9AF42">
            <w:pPr>
              <w:jc w:val="center"/>
              <w:rPr>
                <w:rFonts w:ascii="宋体" w:hAnsi="宋体" w:cs="宋体"/>
                <w:szCs w:val="21"/>
              </w:rPr>
            </w:pPr>
            <w:r>
              <w:rPr>
                <w:rFonts w:hint="eastAsia" w:ascii="宋体" w:hAnsi="宋体" w:cs="宋体"/>
                <w:szCs w:val="21"/>
              </w:rPr>
              <w:t>168</w:t>
            </w:r>
          </w:p>
        </w:tc>
        <w:tc>
          <w:tcPr>
            <w:tcW w:w="2446" w:type="dxa"/>
            <w:vAlign w:val="center"/>
          </w:tcPr>
          <w:p w14:paraId="1CB5474D">
            <w:pPr>
              <w:jc w:val="center"/>
              <w:rPr>
                <w:rFonts w:ascii="宋体" w:hAnsi="宋体" w:cs="宋体"/>
                <w:szCs w:val="21"/>
              </w:rPr>
            </w:pPr>
            <w:r>
              <w:rPr>
                <w:rFonts w:hint="eastAsia" w:ascii="宋体" w:hAnsi="宋体"/>
                <w:szCs w:val="21"/>
              </w:rPr>
              <w:t>5.46</w:t>
            </w:r>
          </w:p>
        </w:tc>
      </w:tr>
      <w:tr w14:paraId="5AA2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85" w:type="dxa"/>
            <w:vAlign w:val="center"/>
          </w:tcPr>
          <w:p w14:paraId="68DBC5DB">
            <w:pPr>
              <w:jc w:val="center"/>
              <w:rPr>
                <w:rFonts w:ascii="宋体" w:hAnsi="宋体" w:cs="宋体"/>
                <w:szCs w:val="21"/>
              </w:rPr>
            </w:pPr>
            <w:r>
              <w:rPr>
                <w:rFonts w:hint="eastAsia" w:ascii="宋体" w:hAnsi="宋体" w:cs="宋体"/>
                <w:szCs w:val="21"/>
              </w:rPr>
              <w:t>3</w:t>
            </w:r>
          </w:p>
        </w:tc>
        <w:tc>
          <w:tcPr>
            <w:tcW w:w="1667" w:type="dxa"/>
            <w:vAlign w:val="center"/>
          </w:tcPr>
          <w:p w14:paraId="52424E14">
            <w:pPr>
              <w:widowControl/>
              <w:jc w:val="center"/>
              <w:textAlignment w:val="center"/>
              <w:rPr>
                <w:rFonts w:ascii="宋体" w:hAnsi="宋体" w:cs="宋体"/>
                <w:szCs w:val="21"/>
              </w:rPr>
            </w:pPr>
            <w:r>
              <w:rPr>
                <w:rFonts w:hint="eastAsia" w:ascii="宋体" w:hAnsi="宋体" w:cs="宋体"/>
                <w:szCs w:val="21"/>
              </w:rPr>
              <w:t>32.5</w:t>
            </w:r>
          </w:p>
        </w:tc>
        <w:tc>
          <w:tcPr>
            <w:tcW w:w="1259" w:type="dxa"/>
            <w:vAlign w:val="center"/>
          </w:tcPr>
          <w:p w14:paraId="54BA4834">
            <w:pPr>
              <w:jc w:val="center"/>
              <w:rPr>
                <w:rFonts w:hint="eastAsia" w:ascii="宋体" w:hAnsi="宋体" w:cs="宋体"/>
                <w:szCs w:val="21"/>
              </w:rPr>
            </w:pPr>
            <w:r>
              <w:rPr>
                <w:rFonts w:hint="eastAsia" w:ascii="宋体" w:hAnsi="宋体" w:cs="宋体"/>
                <w:szCs w:val="21"/>
              </w:rPr>
              <w:t>300</w:t>
            </w:r>
          </w:p>
        </w:tc>
        <w:tc>
          <w:tcPr>
            <w:tcW w:w="1313" w:type="dxa"/>
            <w:vAlign w:val="center"/>
          </w:tcPr>
          <w:p w14:paraId="0970E529">
            <w:pPr>
              <w:jc w:val="center"/>
              <w:rPr>
                <w:rFonts w:ascii="宋体" w:hAnsi="宋体" w:cs="宋体"/>
                <w:szCs w:val="21"/>
              </w:rPr>
            </w:pPr>
            <w:r>
              <w:rPr>
                <w:rFonts w:hint="eastAsia" w:ascii="宋体" w:hAnsi="宋体" w:cs="宋体"/>
                <w:szCs w:val="21"/>
              </w:rPr>
              <w:t>954</w:t>
            </w:r>
          </w:p>
        </w:tc>
        <w:tc>
          <w:tcPr>
            <w:tcW w:w="1313" w:type="dxa"/>
            <w:vAlign w:val="center"/>
          </w:tcPr>
          <w:p w14:paraId="4B140972">
            <w:pPr>
              <w:jc w:val="center"/>
              <w:rPr>
                <w:rFonts w:ascii="宋体" w:hAnsi="宋体" w:cs="宋体"/>
                <w:szCs w:val="21"/>
              </w:rPr>
            </w:pPr>
            <w:r>
              <w:rPr>
                <w:rFonts w:hint="eastAsia" w:ascii="宋体" w:hAnsi="宋体" w:cs="宋体"/>
                <w:szCs w:val="21"/>
              </w:rPr>
              <w:t>178</w:t>
            </w:r>
          </w:p>
        </w:tc>
        <w:tc>
          <w:tcPr>
            <w:tcW w:w="2446" w:type="dxa"/>
            <w:vAlign w:val="center"/>
          </w:tcPr>
          <w:p w14:paraId="5ABB330E">
            <w:pPr>
              <w:jc w:val="center"/>
              <w:rPr>
                <w:rFonts w:ascii="宋体" w:hAnsi="宋体" w:cs="宋体"/>
                <w:szCs w:val="21"/>
              </w:rPr>
            </w:pPr>
            <w:r>
              <w:rPr>
                <w:rFonts w:hint="eastAsia" w:ascii="宋体" w:hAnsi="宋体"/>
                <w:szCs w:val="21"/>
              </w:rPr>
              <w:t>5.48</w:t>
            </w:r>
          </w:p>
        </w:tc>
      </w:tr>
      <w:tr w14:paraId="75A8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85" w:type="dxa"/>
            <w:vAlign w:val="center"/>
          </w:tcPr>
          <w:p w14:paraId="257CF2A9">
            <w:pPr>
              <w:jc w:val="center"/>
              <w:rPr>
                <w:rFonts w:ascii="宋体" w:hAnsi="宋体" w:cs="宋体"/>
                <w:szCs w:val="21"/>
              </w:rPr>
            </w:pPr>
            <w:r>
              <w:rPr>
                <w:rFonts w:hint="eastAsia" w:ascii="宋体" w:hAnsi="宋体" w:cs="宋体"/>
                <w:szCs w:val="21"/>
              </w:rPr>
              <w:t>4</w:t>
            </w:r>
          </w:p>
        </w:tc>
        <w:tc>
          <w:tcPr>
            <w:tcW w:w="1667" w:type="dxa"/>
            <w:vAlign w:val="center"/>
          </w:tcPr>
          <w:p w14:paraId="457605A0">
            <w:pPr>
              <w:widowControl/>
              <w:jc w:val="center"/>
              <w:textAlignment w:val="center"/>
              <w:rPr>
                <w:rFonts w:ascii="宋体" w:hAnsi="宋体" w:cs="宋体"/>
                <w:szCs w:val="21"/>
              </w:rPr>
            </w:pPr>
            <w:r>
              <w:rPr>
                <w:rFonts w:hint="eastAsia" w:ascii="宋体" w:hAnsi="宋体" w:cs="宋体"/>
                <w:szCs w:val="21"/>
              </w:rPr>
              <w:t>34</w:t>
            </w:r>
          </w:p>
        </w:tc>
        <w:tc>
          <w:tcPr>
            <w:tcW w:w="1259" w:type="dxa"/>
            <w:vAlign w:val="center"/>
          </w:tcPr>
          <w:p w14:paraId="5BC2A8DC">
            <w:pPr>
              <w:jc w:val="center"/>
              <w:rPr>
                <w:rFonts w:hint="eastAsia" w:ascii="宋体" w:hAnsi="宋体" w:cs="宋体"/>
                <w:szCs w:val="21"/>
              </w:rPr>
            </w:pPr>
            <w:r>
              <w:rPr>
                <w:rFonts w:hint="eastAsia" w:ascii="宋体" w:hAnsi="宋体" w:cs="宋体"/>
                <w:szCs w:val="21"/>
              </w:rPr>
              <w:t>300</w:t>
            </w:r>
          </w:p>
        </w:tc>
        <w:tc>
          <w:tcPr>
            <w:tcW w:w="1313" w:type="dxa"/>
            <w:vAlign w:val="center"/>
          </w:tcPr>
          <w:p w14:paraId="55D4E2AD">
            <w:pPr>
              <w:jc w:val="center"/>
              <w:rPr>
                <w:rFonts w:ascii="宋体" w:hAnsi="宋体" w:cs="宋体"/>
                <w:szCs w:val="21"/>
              </w:rPr>
            </w:pPr>
            <w:r>
              <w:rPr>
                <w:rFonts w:hint="eastAsia" w:ascii="宋体" w:hAnsi="宋体" w:cs="宋体"/>
                <w:szCs w:val="21"/>
              </w:rPr>
              <w:t>951</w:t>
            </w:r>
          </w:p>
        </w:tc>
        <w:tc>
          <w:tcPr>
            <w:tcW w:w="1313" w:type="dxa"/>
            <w:vAlign w:val="center"/>
          </w:tcPr>
          <w:p w14:paraId="6308F01F">
            <w:pPr>
              <w:jc w:val="center"/>
              <w:rPr>
                <w:rFonts w:ascii="宋体" w:hAnsi="宋体" w:cs="宋体"/>
                <w:szCs w:val="21"/>
              </w:rPr>
            </w:pPr>
            <w:r>
              <w:rPr>
                <w:rFonts w:hint="eastAsia" w:ascii="宋体" w:hAnsi="宋体" w:cs="宋体"/>
                <w:szCs w:val="21"/>
              </w:rPr>
              <w:t>185</w:t>
            </w:r>
          </w:p>
        </w:tc>
        <w:tc>
          <w:tcPr>
            <w:tcW w:w="2446" w:type="dxa"/>
            <w:vAlign w:val="center"/>
          </w:tcPr>
          <w:p w14:paraId="68F0B6F7">
            <w:pPr>
              <w:jc w:val="center"/>
              <w:rPr>
                <w:rFonts w:ascii="宋体" w:hAnsi="宋体" w:cs="宋体"/>
                <w:szCs w:val="21"/>
              </w:rPr>
            </w:pPr>
            <w:r>
              <w:rPr>
                <w:rFonts w:hint="eastAsia" w:ascii="宋体" w:hAnsi="宋体"/>
                <w:szCs w:val="21"/>
              </w:rPr>
              <w:t>5.44</w:t>
            </w:r>
          </w:p>
        </w:tc>
      </w:tr>
    </w:tbl>
    <w:p w14:paraId="5067DC8C">
      <w:pPr>
        <w:spacing w:before="156" w:beforeLines="50" w:line="360" w:lineRule="auto"/>
        <w:ind w:firstLine="420" w:firstLineChars="200"/>
        <w:rPr>
          <w:rFonts w:hint="eastAsia" w:hAnsi="宋体" w:cs="宋体"/>
          <w:bCs/>
        </w:rPr>
      </w:pPr>
      <w:r>
        <w:rPr>
          <w:rFonts w:hint="eastAsia" w:hAnsi="宋体" w:cs="宋体"/>
          <w:bCs/>
        </w:rPr>
        <w:t>由表5可知，焊接方式为高频焊接的带卷，单位宽度卷重要求≥5.4kg/mm。指标制定合理。</w:t>
      </w:r>
    </w:p>
    <w:p w14:paraId="3B84CE69">
      <w:pPr>
        <w:pStyle w:val="13"/>
        <w:spacing w:before="156" w:beforeLines="50" w:line="240" w:lineRule="auto"/>
        <w:ind w:firstLine="480" w:firstLineChars="200"/>
        <w:rPr>
          <w:rFonts w:hAnsi="黑体" w:cs="黑体"/>
        </w:rPr>
      </w:pPr>
      <w:r>
        <w:rPr>
          <w:rFonts w:hint="eastAsia" w:hAnsi="黑体" w:cs="黑体"/>
        </w:rPr>
        <w:t>3.侧边弯曲度</w:t>
      </w:r>
    </w:p>
    <w:p w14:paraId="70EF6D08">
      <w:pPr>
        <w:spacing w:before="156" w:beforeLines="50" w:line="360" w:lineRule="auto"/>
        <w:ind w:firstLine="420" w:firstLineChars="200"/>
        <w:rPr>
          <w:rFonts w:ascii="宋体" w:hAnsi="宋体"/>
          <w:szCs w:val="21"/>
        </w:rPr>
      </w:pPr>
      <w:r>
        <w:rPr>
          <w:rFonts w:hint="eastAsia"/>
          <w:szCs w:val="21"/>
        </w:rPr>
        <w:t>本标准中增加了</w:t>
      </w:r>
      <w:r>
        <w:rPr>
          <w:rFonts w:hint="eastAsia" w:ascii="宋体" w:hAnsi="宋体"/>
          <w:szCs w:val="21"/>
        </w:rPr>
        <w:t>不同标距长度带材的侧边弯曲度换算方法及公式，以下为推导过程：</w:t>
      </w:r>
    </w:p>
    <w:p w14:paraId="7DBCAFBE">
      <w:pPr>
        <w:pStyle w:val="2"/>
        <w:rPr>
          <w:rFonts w:hint="eastAsia"/>
        </w:rPr>
      </w:pPr>
    </w:p>
    <w:p w14:paraId="2C36B269">
      <w:pPr>
        <w:spacing w:before="156" w:beforeLines="50" w:line="360" w:lineRule="auto"/>
        <w:ind w:firstLine="420" w:firstLineChars="200"/>
        <w:rPr>
          <w:rFonts w:hint="eastAsia"/>
          <w:szCs w:val="21"/>
        </w:rPr>
      </w:pPr>
      <w:r>
        <w:drawing>
          <wp:inline distT="0" distB="0" distL="0" distR="0">
            <wp:extent cx="5273040" cy="2095500"/>
            <wp:effectExtent l="0" t="0" r="0" b="0"/>
            <wp:docPr id="274127728" name="图片 19" descr="说明: 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127728" name="图片 19" descr="说明: 图表&#10;&#10;描述已自动生成"/>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3040" cy="2095500"/>
                    </a:xfrm>
                    <a:prstGeom prst="rect">
                      <a:avLst/>
                    </a:prstGeom>
                    <a:noFill/>
                    <a:ln>
                      <a:noFill/>
                    </a:ln>
                  </pic:spPr>
                </pic:pic>
              </a:graphicData>
            </a:graphic>
          </wp:inline>
        </w:drawing>
      </w:r>
    </w:p>
    <w:p w14:paraId="49672C34">
      <w:pPr>
        <w:spacing w:before="156" w:beforeLines="50" w:line="360" w:lineRule="auto"/>
        <w:ind w:firstLine="420" w:firstLineChars="200"/>
        <w:jc w:val="center"/>
        <w:rPr>
          <w:rFonts w:hint="eastAsia" w:ascii="宋体" w:hAnsi="宋体"/>
          <w:szCs w:val="21"/>
        </w:rPr>
      </w:pPr>
      <w:r>
        <w:rPr>
          <w:rFonts w:hint="eastAsia" w:ascii="宋体" w:hAnsi="宋体"/>
          <w:szCs w:val="21"/>
        </w:rPr>
        <w:t>图1 带材侧边弯曲度示意图</w:t>
      </w:r>
    </w:p>
    <w:p w14:paraId="16179A5D">
      <w:pPr>
        <w:ind w:firstLine="420" w:firstLineChars="200"/>
        <w:rPr>
          <w:rFonts w:ascii="宋体" w:hAnsi="宋体"/>
          <w:szCs w:val="24"/>
        </w:rPr>
      </w:pPr>
      <w:r>
        <w:rPr>
          <w:rFonts w:ascii="宋体" w:hAnsi="宋体"/>
          <w:szCs w:val="24"/>
        </w:rPr>
        <w:t>近似计算圆弧对应的半径：</w:t>
      </w:r>
    </w:p>
    <w:p w14:paraId="2289A29A">
      <w:pPr>
        <w:pStyle w:val="42"/>
        <w:jc w:val="right"/>
        <w:rPr>
          <w:rFonts w:ascii="宋体" w:hAnsi="宋体"/>
          <w:sz w:val="21"/>
          <w:szCs w:val="24"/>
        </w:rPr>
      </w:pPr>
      <m:oMath>
        <m:sSup>
          <m:sSupPr>
            <m:ctrlPr>
              <w:rPr>
                <w:rFonts w:ascii="Cambria Math" w:hAnsi="Cambria Math"/>
                <w:sz w:val="21"/>
              </w:rPr>
            </m:ctrlPr>
          </m:sSupPr>
          <m:e>
            <m:r>
              <m:rPr>
                <m:sty m:val="p"/>
              </m:rPr>
              <w:rPr>
                <w:rFonts w:ascii="Cambria Math" w:hAnsi="Cambria Math"/>
                <w:sz w:val="21"/>
              </w:rPr>
              <m:t>R</m:t>
            </m:r>
            <m:ctrlPr>
              <w:rPr>
                <w:rFonts w:ascii="Cambria Math" w:hAnsi="Cambria Math"/>
                <w:sz w:val="21"/>
              </w:rPr>
            </m:ctrlPr>
          </m:e>
          <m:sup>
            <m:r>
              <m:rPr>
                <m:sty m:val="p"/>
              </m:rPr>
              <w:rPr>
                <w:rFonts w:ascii="Cambria Math" w:hAnsi="Cambria Math"/>
                <w:sz w:val="21"/>
              </w:rPr>
              <m:t>2</m:t>
            </m:r>
            <m:ctrlPr>
              <w:rPr>
                <w:rFonts w:ascii="Cambria Math" w:hAnsi="Cambria Math"/>
                <w:sz w:val="21"/>
              </w:rPr>
            </m:ctrlPr>
          </m:sup>
        </m:sSup>
        <m:r>
          <m:rPr>
            <m:sty m:val="p"/>
          </m:rPr>
          <w:rPr>
            <w:rFonts w:ascii="Cambria Math" w:hAnsi="Cambria Math"/>
            <w:sz w:val="21"/>
          </w:rPr>
          <m:t>=</m:t>
        </m:r>
        <m:sSup>
          <m:sSupPr>
            <m:ctrlPr>
              <w:rPr>
                <w:rFonts w:ascii="Cambria Math" w:hAnsi="Cambria Math"/>
                <w:sz w:val="21"/>
              </w:rPr>
            </m:ctrlPr>
          </m:sSupPr>
          <m:e>
            <m:d>
              <m:dPr>
                <m:ctrlPr>
                  <w:rPr>
                    <w:rFonts w:ascii="Cambria Math" w:hAnsi="Cambria Math"/>
                    <w:sz w:val="21"/>
                  </w:rPr>
                </m:ctrlPr>
              </m:dPr>
              <m:e>
                <m:f>
                  <m:fPr>
                    <m:ctrlPr>
                      <w:rPr>
                        <w:rFonts w:ascii="Cambria Math" w:hAnsi="Cambria Math"/>
                        <w:sz w:val="21"/>
                      </w:rPr>
                    </m:ctrlPr>
                  </m:fPr>
                  <m:num>
                    <m:r>
                      <m:rPr>
                        <m:sty m:val="p"/>
                      </m:rPr>
                      <w:rPr>
                        <w:rFonts w:ascii="Cambria Math" w:hAnsi="Cambria Math"/>
                        <w:sz w:val="21"/>
                      </w:rPr>
                      <m:t>L</m:t>
                    </m:r>
                    <m:ctrlPr>
                      <w:rPr>
                        <w:rFonts w:ascii="Cambria Math" w:hAnsi="Cambria Math"/>
                        <w:sz w:val="21"/>
                      </w:rPr>
                    </m:ctrlPr>
                  </m:num>
                  <m:den>
                    <m:r>
                      <m:rPr>
                        <m:sty m:val="p"/>
                      </m:rPr>
                      <w:rPr>
                        <w:rFonts w:ascii="Cambria Math" w:hAnsi="Cambria Math"/>
                        <w:sz w:val="21"/>
                      </w:rPr>
                      <m:t>2</m:t>
                    </m:r>
                    <m:ctrlPr>
                      <w:rPr>
                        <w:rFonts w:ascii="Cambria Math" w:hAnsi="Cambria Math"/>
                        <w:sz w:val="21"/>
                      </w:rPr>
                    </m:ctrlPr>
                  </m:den>
                </m:f>
                <m:ctrlPr>
                  <w:rPr>
                    <w:rFonts w:ascii="Cambria Math" w:hAnsi="Cambria Math"/>
                    <w:sz w:val="21"/>
                  </w:rPr>
                </m:ctrlPr>
              </m:e>
            </m:d>
            <m:ctrlPr>
              <w:rPr>
                <w:rFonts w:ascii="Cambria Math" w:hAnsi="Cambria Math"/>
                <w:sz w:val="21"/>
              </w:rPr>
            </m:ctrlPr>
          </m:e>
          <m:sup>
            <m:r>
              <m:rPr>
                <m:sty m:val="p"/>
              </m:rPr>
              <w:rPr>
                <w:rFonts w:ascii="Cambria Math" w:hAnsi="Cambria Math"/>
                <w:sz w:val="21"/>
              </w:rPr>
              <m:t>2</m:t>
            </m:r>
            <m:ctrlPr>
              <w:rPr>
                <w:rFonts w:ascii="Cambria Math" w:hAnsi="Cambria Math"/>
                <w:sz w:val="21"/>
              </w:rPr>
            </m:ctrlPr>
          </m:sup>
        </m:sSup>
        <m:r>
          <m:rPr>
            <m:sty m:val="p"/>
          </m:rPr>
          <w:rPr>
            <w:rFonts w:ascii="Cambria Math" w:hAnsi="Cambria Math"/>
            <w:sz w:val="21"/>
          </w:rPr>
          <m:t>+</m:t>
        </m:r>
        <m:sSup>
          <m:sSupPr>
            <m:ctrlPr>
              <w:rPr>
                <w:rFonts w:ascii="Cambria Math" w:hAnsi="Cambria Math"/>
                <w:sz w:val="21"/>
              </w:rPr>
            </m:ctrlPr>
          </m:sSupPr>
          <m:e>
            <m:d>
              <m:dPr>
                <m:ctrlPr>
                  <w:rPr>
                    <w:rFonts w:ascii="Cambria Math" w:hAnsi="Cambria Math"/>
                    <w:sz w:val="21"/>
                  </w:rPr>
                </m:ctrlPr>
              </m:dPr>
              <m:e>
                <m:r>
                  <m:rPr>
                    <m:sty m:val="p"/>
                  </m:rPr>
                  <w:rPr>
                    <w:rFonts w:ascii="Cambria Math" w:hAnsi="Cambria Math"/>
                    <w:sz w:val="21"/>
                  </w:rPr>
                  <m:t>R−h</m:t>
                </m:r>
                <m:ctrlPr>
                  <w:rPr>
                    <w:rFonts w:ascii="Cambria Math" w:hAnsi="Cambria Math"/>
                    <w:sz w:val="21"/>
                  </w:rPr>
                </m:ctrlPr>
              </m:e>
            </m:d>
            <m:ctrlPr>
              <w:rPr>
                <w:rFonts w:ascii="Cambria Math" w:hAnsi="Cambria Math"/>
                <w:sz w:val="21"/>
              </w:rPr>
            </m:ctrlPr>
          </m:e>
          <m:sup>
            <m:r>
              <m:rPr>
                <m:sty m:val="p"/>
              </m:rPr>
              <w:rPr>
                <w:rFonts w:ascii="Cambria Math" w:hAnsi="Cambria Math"/>
                <w:sz w:val="21"/>
              </w:rPr>
              <m:t>2</m:t>
            </m:r>
            <m:ctrlPr>
              <w:rPr>
                <w:rFonts w:ascii="Cambria Math" w:hAnsi="Cambria Math"/>
                <w:sz w:val="21"/>
              </w:rPr>
            </m:ctrlPr>
          </m:sup>
        </m:sSup>
      </m:oMath>
      <w:r>
        <w:rPr>
          <w:rFonts w:hint="eastAsia" w:ascii="宋体" w:hAnsi="宋体"/>
          <w:sz w:val="21"/>
          <w:szCs w:val="24"/>
        </w:rPr>
        <w:t>·············1</w:t>
      </w:r>
    </w:p>
    <w:p w14:paraId="152FA5FF">
      <w:pPr>
        <w:ind w:firstLine="420" w:firstLineChars="200"/>
        <w:rPr>
          <w:rFonts w:ascii="宋体" w:hAnsi="宋体"/>
          <w:szCs w:val="24"/>
        </w:rPr>
      </w:pPr>
      <w:r>
        <w:rPr>
          <w:rFonts w:ascii="宋体" w:hAnsi="宋体"/>
          <w:szCs w:val="24"/>
        </w:rPr>
        <w:t>化简并求解得到</w:t>
      </w:r>
    </w:p>
    <w:p w14:paraId="5FFFD604">
      <w:pPr>
        <w:pStyle w:val="42"/>
        <w:jc w:val="right"/>
        <w:rPr>
          <w:rFonts w:ascii="宋体" w:hAnsi="宋体"/>
          <w:sz w:val="21"/>
          <w:szCs w:val="24"/>
        </w:rPr>
      </w:pPr>
      <m:oMath>
        <m:r>
          <m:rPr>
            <m:sty m:val="p"/>
          </m:rPr>
          <w:rPr>
            <w:rFonts w:ascii="Cambria Math" w:hAnsi="Cambria Math"/>
            <w:sz w:val="21"/>
            <w:szCs w:val="24"/>
          </w:rPr>
          <m:t>R=</m:t>
        </m:r>
        <m:f>
          <m:fPr>
            <m:ctrlPr>
              <w:rPr>
                <w:rFonts w:ascii="Cambria Math" w:hAnsi="Cambria Math"/>
                <w:sz w:val="21"/>
                <w:szCs w:val="24"/>
              </w:rPr>
            </m:ctrlPr>
          </m:fPr>
          <m:num>
            <m:sSup>
              <m:sSupPr>
                <m:ctrlPr>
                  <w:rPr>
                    <w:rFonts w:ascii="Cambria Math" w:hAnsi="Cambria Math"/>
                    <w:sz w:val="21"/>
                    <w:szCs w:val="24"/>
                  </w:rPr>
                </m:ctrlPr>
              </m:sSupPr>
              <m:e>
                <m:r>
                  <m:rPr>
                    <m:sty m:val="p"/>
                  </m:rPr>
                  <w:rPr>
                    <w:rFonts w:ascii="Cambria Math" w:hAnsi="Cambria Math"/>
                    <w:sz w:val="21"/>
                    <w:szCs w:val="24"/>
                  </w:rPr>
                  <m:t>4h</m:t>
                </m:r>
                <m:ctrlPr>
                  <w:rPr>
                    <w:rFonts w:ascii="Cambria Math" w:hAnsi="Cambria Math"/>
                    <w:sz w:val="21"/>
                    <w:szCs w:val="24"/>
                  </w:rPr>
                </m:ctrlPr>
              </m:e>
              <m:sup>
                <m:r>
                  <m:rPr>
                    <m:sty m:val="p"/>
                  </m:rPr>
                  <w:rPr>
                    <w:rFonts w:ascii="Cambria Math" w:hAnsi="Cambria Math"/>
                    <w:sz w:val="21"/>
                    <w:szCs w:val="24"/>
                  </w:rPr>
                  <m:t>2</m:t>
                </m:r>
                <m:ctrlPr>
                  <w:rPr>
                    <w:rFonts w:ascii="Cambria Math" w:hAnsi="Cambria Math"/>
                    <w:sz w:val="21"/>
                    <w:szCs w:val="24"/>
                  </w:rPr>
                </m:ctrlPr>
              </m:sup>
            </m:sSup>
            <m:r>
              <m:rPr>
                <m:sty m:val="p"/>
              </m:rPr>
              <w:rPr>
                <w:rFonts w:ascii="Cambria Math" w:hAnsi="Cambria Math"/>
                <w:sz w:val="21"/>
                <w:szCs w:val="24"/>
              </w:rPr>
              <m:t>+</m:t>
            </m:r>
            <m:sSup>
              <m:sSupPr>
                <m:ctrlPr>
                  <w:rPr>
                    <w:rFonts w:ascii="Cambria Math" w:hAnsi="Cambria Math"/>
                    <w:sz w:val="21"/>
                    <w:szCs w:val="24"/>
                  </w:rPr>
                </m:ctrlPr>
              </m:sSupPr>
              <m:e>
                <m:r>
                  <m:rPr>
                    <m:sty m:val="p"/>
                  </m:rPr>
                  <w:rPr>
                    <w:rFonts w:ascii="Cambria Math" w:hAnsi="Cambria Math"/>
                    <w:sz w:val="21"/>
                    <w:szCs w:val="24"/>
                  </w:rPr>
                  <m:t>L</m:t>
                </m:r>
                <m:ctrlPr>
                  <w:rPr>
                    <w:rFonts w:ascii="Cambria Math" w:hAnsi="Cambria Math"/>
                    <w:sz w:val="21"/>
                    <w:szCs w:val="24"/>
                  </w:rPr>
                </m:ctrlPr>
              </m:e>
              <m:sup>
                <m:r>
                  <m:rPr>
                    <m:sty m:val="p"/>
                  </m:rPr>
                  <w:rPr>
                    <w:rFonts w:ascii="Cambria Math" w:hAnsi="Cambria Math"/>
                    <w:sz w:val="21"/>
                    <w:szCs w:val="24"/>
                  </w:rPr>
                  <m:t>2</m:t>
                </m:r>
                <m:ctrlPr>
                  <w:rPr>
                    <w:rFonts w:ascii="Cambria Math" w:hAnsi="Cambria Math"/>
                    <w:sz w:val="21"/>
                    <w:szCs w:val="24"/>
                  </w:rPr>
                </m:ctrlPr>
              </m:sup>
            </m:sSup>
            <m:ctrlPr>
              <w:rPr>
                <w:rFonts w:ascii="Cambria Math" w:hAnsi="Cambria Math"/>
                <w:sz w:val="21"/>
                <w:szCs w:val="24"/>
              </w:rPr>
            </m:ctrlPr>
          </m:num>
          <m:den>
            <m:r>
              <m:rPr>
                <m:sty m:val="p"/>
              </m:rPr>
              <w:rPr>
                <w:rFonts w:ascii="Cambria Math" w:hAnsi="Cambria Math"/>
                <w:sz w:val="21"/>
                <w:szCs w:val="24"/>
              </w:rPr>
              <m:t>8h</m:t>
            </m:r>
            <m:ctrlPr>
              <w:rPr>
                <w:rFonts w:ascii="Cambria Math" w:hAnsi="Cambria Math"/>
                <w:sz w:val="21"/>
                <w:szCs w:val="24"/>
              </w:rPr>
            </m:ctrlPr>
          </m:den>
        </m:f>
      </m:oMath>
      <w:r>
        <w:rPr>
          <w:rFonts w:hint="eastAsia" w:ascii="宋体" w:hAnsi="宋体"/>
          <w:sz w:val="21"/>
          <w:szCs w:val="24"/>
        </w:rPr>
        <w:t>···············2</w:t>
      </w:r>
    </w:p>
    <w:p w14:paraId="74C24200">
      <w:pPr>
        <w:pStyle w:val="42"/>
        <w:rPr>
          <w:rFonts w:ascii="宋体" w:hAnsi="宋体"/>
          <w:sz w:val="21"/>
          <w:szCs w:val="24"/>
        </w:rPr>
      </w:pPr>
      <w:r>
        <w:rPr>
          <w:rFonts w:hint="eastAsia" w:ascii="宋体" w:hAnsi="宋体"/>
          <w:sz w:val="21"/>
          <w:szCs w:val="24"/>
        </w:rPr>
        <w:t>变形得到</w:t>
      </w:r>
    </w:p>
    <w:p w14:paraId="5B6ADF14">
      <w:pPr>
        <w:pStyle w:val="42"/>
        <w:jc w:val="right"/>
        <w:rPr>
          <w:rFonts w:ascii="宋体" w:hAnsi="宋体"/>
          <w:sz w:val="21"/>
          <w:szCs w:val="24"/>
        </w:rPr>
      </w:pPr>
      <m:oMath>
        <m:r>
          <m:rPr>
            <m:sty m:val="p"/>
          </m:rPr>
          <w:rPr>
            <w:rFonts w:ascii="Cambria Math" w:hAnsi="Cambria Math" w:eastAsia="MS Gothic" w:cs="MS Gothic"/>
            <w:sz w:val="21"/>
            <w:szCs w:val="24"/>
          </w:rPr>
          <m:t>h</m:t>
        </m:r>
        <m:r>
          <m:rPr>
            <m:sty m:val="p"/>
          </m:rPr>
          <w:rPr>
            <w:rFonts w:ascii="Cambria Math" w:hAnsi="Cambria Math"/>
            <w:sz w:val="21"/>
            <w:szCs w:val="24"/>
          </w:rPr>
          <m:t>=</m:t>
        </m:r>
        <m:f>
          <m:fPr>
            <m:ctrlPr>
              <w:rPr>
                <w:rFonts w:ascii="Cambria Math" w:hAnsi="Cambria Math"/>
                <w:sz w:val="21"/>
                <w:szCs w:val="24"/>
              </w:rPr>
            </m:ctrlPr>
          </m:fPr>
          <m:num>
            <m:sSup>
              <m:sSupPr>
                <m:ctrlPr>
                  <w:rPr>
                    <w:rFonts w:ascii="Cambria Math" w:hAnsi="Cambria Math"/>
                    <w:sz w:val="21"/>
                    <w:szCs w:val="24"/>
                  </w:rPr>
                </m:ctrlPr>
              </m:sSupPr>
              <m:e>
                <m:r>
                  <m:rPr>
                    <m:sty m:val="p"/>
                  </m:rPr>
                  <w:rPr>
                    <w:rFonts w:ascii="Cambria Math" w:hAnsi="Cambria Math"/>
                    <w:sz w:val="21"/>
                    <w:szCs w:val="24"/>
                  </w:rPr>
                  <m:t>h</m:t>
                </m:r>
                <m:ctrlPr>
                  <w:rPr>
                    <w:rFonts w:ascii="Cambria Math" w:hAnsi="Cambria Math"/>
                    <w:sz w:val="21"/>
                    <w:szCs w:val="24"/>
                  </w:rPr>
                </m:ctrlPr>
              </m:e>
              <m:sup>
                <m:r>
                  <m:rPr>
                    <m:sty m:val="p"/>
                  </m:rPr>
                  <w:rPr>
                    <w:rFonts w:ascii="Cambria Math" w:hAnsi="Cambria Math"/>
                    <w:sz w:val="21"/>
                    <w:szCs w:val="24"/>
                  </w:rPr>
                  <m:t>2</m:t>
                </m:r>
                <m:ctrlPr>
                  <w:rPr>
                    <w:rFonts w:ascii="Cambria Math" w:hAnsi="Cambria Math"/>
                    <w:sz w:val="21"/>
                    <w:szCs w:val="24"/>
                  </w:rPr>
                </m:ctrlPr>
              </m:sup>
            </m:sSup>
            <m:ctrlPr>
              <w:rPr>
                <w:rFonts w:ascii="Cambria Math" w:hAnsi="Cambria Math"/>
                <w:sz w:val="21"/>
                <w:szCs w:val="24"/>
              </w:rPr>
            </m:ctrlPr>
          </m:num>
          <m:den>
            <m:r>
              <m:rPr>
                <m:sty m:val="p"/>
              </m:rPr>
              <w:rPr>
                <w:rFonts w:ascii="Cambria Math" w:hAnsi="Cambria Math"/>
                <w:sz w:val="21"/>
                <w:szCs w:val="24"/>
              </w:rPr>
              <m:t>2R</m:t>
            </m:r>
            <m:ctrlPr>
              <w:rPr>
                <w:rFonts w:ascii="Cambria Math" w:hAnsi="Cambria Math"/>
                <w:sz w:val="21"/>
                <w:szCs w:val="24"/>
              </w:rPr>
            </m:ctrlPr>
          </m:den>
        </m:f>
        <m:r>
          <m:rPr>
            <m:sty m:val="p"/>
          </m:rPr>
          <w:rPr>
            <w:rFonts w:ascii="Cambria Math" w:hAnsi="Cambria Math"/>
            <w:sz w:val="21"/>
            <w:szCs w:val="24"/>
          </w:rPr>
          <m:t>+</m:t>
        </m:r>
        <m:f>
          <m:fPr>
            <m:ctrlPr>
              <w:rPr>
                <w:rFonts w:ascii="Cambria Math" w:hAnsi="Cambria Math"/>
                <w:sz w:val="21"/>
                <w:szCs w:val="24"/>
              </w:rPr>
            </m:ctrlPr>
          </m:fPr>
          <m:num>
            <m:sSup>
              <m:sSupPr>
                <m:ctrlPr>
                  <w:rPr>
                    <w:rFonts w:ascii="Cambria Math" w:hAnsi="Cambria Math"/>
                    <w:sz w:val="21"/>
                    <w:szCs w:val="24"/>
                  </w:rPr>
                </m:ctrlPr>
              </m:sSupPr>
              <m:e>
                <m:r>
                  <m:rPr>
                    <m:sty m:val="p"/>
                  </m:rPr>
                  <w:rPr>
                    <w:rFonts w:ascii="Cambria Math" w:hAnsi="Cambria Math"/>
                    <w:sz w:val="21"/>
                    <w:szCs w:val="24"/>
                  </w:rPr>
                  <m:t>L</m:t>
                </m:r>
                <m:ctrlPr>
                  <w:rPr>
                    <w:rFonts w:ascii="Cambria Math" w:hAnsi="Cambria Math"/>
                    <w:sz w:val="21"/>
                    <w:szCs w:val="24"/>
                  </w:rPr>
                </m:ctrlPr>
              </m:e>
              <m:sup>
                <m:r>
                  <m:rPr>
                    <m:sty m:val="p"/>
                  </m:rPr>
                  <w:rPr>
                    <w:rFonts w:ascii="Cambria Math" w:hAnsi="Cambria Math"/>
                    <w:sz w:val="21"/>
                    <w:szCs w:val="24"/>
                  </w:rPr>
                  <m:t>2</m:t>
                </m:r>
                <m:ctrlPr>
                  <w:rPr>
                    <w:rFonts w:ascii="Cambria Math" w:hAnsi="Cambria Math"/>
                    <w:sz w:val="21"/>
                    <w:szCs w:val="24"/>
                  </w:rPr>
                </m:ctrlPr>
              </m:sup>
            </m:sSup>
            <m:ctrlPr>
              <w:rPr>
                <w:rFonts w:ascii="Cambria Math" w:hAnsi="Cambria Math"/>
                <w:sz w:val="21"/>
                <w:szCs w:val="24"/>
              </w:rPr>
            </m:ctrlPr>
          </m:num>
          <m:den>
            <m:r>
              <m:rPr>
                <m:sty m:val="p"/>
              </m:rPr>
              <w:rPr>
                <w:rFonts w:ascii="Cambria Math" w:hAnsi="Cambria Math"/>
                <w:sz w:val="21"/>
                <w:szCs w:val="24"/>
              </w:rPr>
              <m:t>8R</m:t>
            </m:r>
            <m:ctrlPr>
              <w:rPr>
                <w:rFonts w:ascii="Cambria Math" w:hAnsi="Cambria Math"/>
                <w:sz w:val="21"/>
                <w:szCs w:val="24"/>
              </w:rPr>
            </m:ctrlPr>
          </m:den>
        </m:f>
      </m:oMath>
      <w:r>
        <w:rPr>
          <w:rFonts w:hint="eastAsia" w:ascii="宋体" w:hAnsi="宋体"/>
          <w:sz w:val="21"/>
          <w:szCs w:val="24"/>
        </w:rPr>
        <w:t>·················3</w:t>
      </w:r>
    </w:p>
    <w:p w14:paraId="2DFCDD74">
      <w:pPr>
        <w:ind w:firstLine="420" w:firstLineChars="200"/>
        <w:rPr>
          <w:rFonts w:ascii="宋体" w:hAnsi="宋体"/>
          <w:szCs w:val="24"/>
        </w:rPr>
      </w:pPr>
      <w:r>
        <w:rPr>
          <w:rFonts w:ascii="宋体" w:hAnsi="宋体"/>
          <w:szCs w:val="24"/>
        </w:rPr>
        <w:t>当</w:t>
      </w:r>
      <m:oMath>
        <m:r>
          <m:rPr>
            <m:sty m:val="p"/>
          </m:rPr>
          <w:rPr>
            <w:rFonts w:ascii="Cambria Math" w:hAnsi="Cambria Math" w:eastAsia="MS Gothic"/>
          </w:rPr>
          <m:t>h</m:t>
        </m:r>
      </m:oMath>
      <w:r>
        <w:rPr>
          <w:rFonts w:ascii="宋体" w:hAnsi="宋体"/>
          <w:szCs w:val="24"/>
        </w:rPr>
        <w:t>远小于</w:t>
      </w:r>
      <m:oMath>
        <m:r>
          <m:rPr>
            <m:sty m:val="p"/>
          </m:rPr>
          <w:rPr>
            <w:rFonts w:ascii="Cambria Math" w:hAnsi="Cambria Math"/>
          </w:rPr>
          <m:t>R</m:t>
        </m:r>
      </m:oMath>
      <w:r>
        <w:rPr>
          <w:rFonts w:ascii="宋体" w:hAnsi="宋体"/>
          <w:szCs w:val="24"/>
        </w:rPr>
        <w:t>时(</w:t>
      </w:r>
      <m:oMath>
        <m:r>
          <m:rPr>
            <m:sty m:val="p"/>
          </m:rPr>
          <w:rPr>
            <w:rFonts w:ascii="Cambria Math" w:hAnsi="Cambria Math" w:eastAsia="MS Gothic"/>
          </w:rPr>
          <m:t>h</m:t>
        </m:r>
        <m:r>
          <m:rPr>
            <m:sty m:val="p"/>
          </m:rPr>
          <w:rPr>
            <w:rFonts w:ascii="Cambria Math" w:hAnsi="Cambria Math"/>
          </w:rPr>
          <m:t>≪R</m:t>
        </m:r>
      </m:oMath>
      <w:r>
        <w:rPr>
          <w:rFonts w:ascii="宋体" w:hAnsi="宋体"/>
          <w:szCs w:val="24"/>
        </w:rPr>
        <w:t>)，</w:t>
      </w:r>
      <m:oMath>
        <m:f>
          <m:fPr>
            <m:ctrlPr>
              <w:rPr>
                <w:rFonts w:ascii="Cambria Math" w:hAnsi="Cambria Math"/>
                <w:szCs w:val="28"/>
              </w:rPr>
            </m:ctrlPr>
          </m:fPr>
          <m:num>
            <m:sSup>
              <m:sSupPr>
                <m:ctrlPr>
                  <w:rPr>
                    <w:rFonts w:ascii="Cambria Math" w:hAnsi="Cambria Math"/>
                    <w:szCs w:val="28"/>
                  </w:rPr>
                </m:ctrlPr>
              </m:sSupPr>
              <m:e>
                <m:r>
                  <m:rPr>
                    <m:sty m:val="p"/>
                  </m:rPr>
                  <w:rPr>
                    <w:rFonts w:ascii="Cambria Math" w:hAnsi="Cambria Math"/>
                    <w:szCs w:val="28"/>
                  </w:rPr>
                  <m:t>h</m:t>
                </m:r>
                <m:ctrlPr>
                  <w:rPr>
                    <w:rFonts w:ascii="Cambria Math" w:hAnsi="Cambria Math"/>
                    <w:szCs w:val="28"/>
                  </w:rPr>
                </m:ctrlPr>
              </m:e>
              <m:sup>
                <m:r>
                  <m:rPr>
                    <m:sty m:val="p"/>
                  </m:rPr>
                  <w:rPr>
                    <w:rFonts w:ascii="Cambria Math" w:hAnsi="Cambria Math"/>
                    <w:szCs w:val="28"/>
                  </w:rPr>
                  <m:t>2</m:t>
                </m:r>
                <m:ctrlPr>
                  <w:rPr>
                    <w:rFonts w:ascii="Cambria Math" w:hAnsi="Cambria Math"/>
                    <w:szCs w:val="28"/>
                  </w:rPr>
                </m:ctrlPr>
              </m:sup>
            </m:sSup>
            <m:ctrlPr>
              <w:rPr>
                <w:rFonts w:ascii="Cambria Math" w:hAnsi="Cambria Math"/>
                <w:szCs w:val="28"/>
              </w:rPr>
            </m:ctrlPr>
          </m:num>
          <m:den>
            <m:r>
              <m:rPr>
                <m:sty m:val="p"/>
              </m:rPr>
              <w:rPr>
                <w:rFonts w:ascii="Cambria Math" w:hAnsi="Cambria Math"/>
                <w:szCs w:val="28"/>
              </w:rPr>
              <m:t>2R</m:t>
            </m:r>
            <m:ctrlPr>
              <w:rPr>
                <w:rFonts w:ascii="Cambria Math" w:hAnsi="Cambria Math"/>
                <w:szCs w:val="28"/>
              </w:rPr>
            </m:ctrlPr>
          </m:den>
        </m:f>
      </m:oMath>
      <w:r>
        <w:rPr>
          <w:rFonts w:ascii="宋体" w:hAnsi="宋体"/>
          <w:szCs w:val="24"/>
        </w:rPr>
        <w:t>这一项</w:t>
      </w:r>
      <w:r>
        <w:rPr>
          <w:rFonts w:hint="eastAsia" w:ascii="宋体" w:hAnsi="宋体"/>
          <w:szCs w:val="24"/>
        </w:rPr>
        <w:t>近似于0</w:t>
      </w:r>
      <w:r>
        <w:rPr>
          <w:rFonts w:ascii="宋体" w:hAnsi="宋体"/>
          <w:szCs w:val="24"/>
        </w:rPr>
        <w:t>。所以，</w:t>
      </w:r>
      <m:oMath>
        <m:r>
          <m:rPr>
            <m:sty m:val="p"/>
          </m:rPr>
          <w:rPr>
            <w:rFonts w:ascii="Cambria Math" w:hAnsi="Cambria Math"/>
          </w:rPr>
          <m:t>h</m:t>
        </m:r>
      </m:oMath>
      <w:r>
        <w:rPr>
          <w:rFonts w:ascii="宋体" w:hAnsi="宋体"/>
          <w:szCs w:val="24"/>
        </w:rPr>
        <w:t>可以近似为</w:t>
      </w:r>
    </w:p>
    <w:p w14:paraId="58C88727">
      <w:pPr>
        <w:pStyle w:val="42"/>
        <w:jc w:val="right"/>
        <w:rPr>
          <w:rFonts w:ascii="宋体" w:hAnsi="宋体"/>
          <w:sz w:val="21"/>
          <w:szCs w:val="24"/>
        </w:rPr>
      </w:pPr>
      <m:oMath>
        <m:r>
          <m:rPr>
            <m:sty m:val="p"/>
          </m:rPr>
          <w:rPr>
            <w:rFonts w:ascii="Cambria Math" w:hAnsi="Cambria Math"/>
            <w:sz w:val="21"/>
            <w:szCs w:val="24"/>
          </w:rPr>
          <m:t>h≈</m:t>
        </m:r>
        <m:f>
          <m:fPr>
            <m:ctrlPr>
              <w:rPr>
                <w:rFonts w:ascii="Cambria Math" w:hAnsi="Cambria Math"/>
                <w:sz w:val="21"/>
                <w:szCs w:val="24"/>
              </w:rPr>
            </m:ctrlPr>
          </m:fPr>
          <m:num>
            <m:sSup>
              <m:sSupPr>
                <m:ctrlPr>
                  <w:rPr>
                    <w:rFonts w:ascii="Cambria Math" w:hAnsi="Cambria Math"/>
                    <w:sz w:val="21"/>
                    <w:szCs w:val="24"/>
                  </w:rPr>
                </m:ctrlPr>
              </m:sSupPr>
              <m:e>
                <m:r>
                  <m:rPr>
                    <m:sty m:val="p"/>
                  </m:rPr>
                  <w:rPr>
                    <w:rFonts w:ascii="Cambria Math" w:hAnsi="Cambria Math"/>
                    <w:sz w:val="21"/>
                    <w:szCs w:val="24"/>
                  </w:rPr>
                  <m:t>L</m:t>
                </m:r>
                <m:ctrlPr>
                  <w:rPr>
                    <w:rFonts w:ascii="Cambria Math" w:hAnsi="Cambria Math"/>
                    <w:sz w:val="21"/>
                    <w:szCs w:val="24"/>
                  </w:rPr>
                </m:ctrlPr>
              </m:e>
              <m:sup>
                <m:r>
                  <m:rPr>
                    <m:sty m:val="p"/>
                  </m:rPr>
                  <w:rPr>
                    <w:rFonts w:ascii="Cambria Math" w:hAnsi="Cambria Math"/>
                    <w:sz w:val="21"/>
                    <w:szCs w:val="24"/>
                  </w:rPr>
                  <m:t>2</m:t>
                </m:r>
                <m:ctrlPr>
                  <w:rPr>
                    <w:rFonts w:ascii="Cambria Math" w:hAnsi="Cambria Math"/>
                    <w:sz w:val="21"/>
                    <w:szCs w:val="24"/>
                  </w:rPr>
                </m:ctrlPr>
              </m:sup>
            </m:sSup>
            <m:ctrlPr>
              <w:rPr>
                <w:rFonts w:ascii="Cambria Math" w:hAnsi="Cambria Math"/>
                <w:sz w:val="21"/>
                <w:szCs w:val="24"/>
              </w:rPr>
            </m:ctrlPr>
          </m:num>
          <m:den>
            <m:r>
              <m:rPr>
                <m:sty m:val="p"/>
              </m:rPr>
              <w:rPr>
                <w:rFonts w:ascii="Cambria Math" w:hAnsi="Cambria Math"/>
                <w:sz w:val="21"/>
                <w:szCs w:val="24"/>
              </w:rPr>
              <m:t>8R</m:t>
            </m:r>
            <m:ctrlPr>
              <w:rPr>
                <w:rFonts w:ascii="Cambria Math" w:hAnsi="Cambria Math"/>
                <w:sz w:val="21"/>
                <w:szCs w:val="24"/>
              </w:rPr>
            </m:ctrlPr>
          </m:den>
        </m:f>
      </m:oMath>
      <w:r>
        <w:rPr>
          <w:rFonts w:hint="eastAsia" w:ascii="宋体" w:hAnsi="宋体"/>
          <w:sz w:val="21"/>
          <w:szCs w:val="24"/>
        </w:rPr>
        <w:t>···················4</w:t>
      </w:r>
    </w:p>
    <w:p w14:paraId="1FF5BF1B">
      <w:pPr>
        <w:pStyle w:val="42"/>
        <w:rPr>
          <w:rFonts w:ascii="宋体" w:hAnsi="宋体"/>
          <w:sz w:val="21"/>
          <w:szCs w:val="24"/>
        </w:rPr>
      </w:pPr>
      <w:r>
        <w:rPr>
          <w:rFonts w:hint="eastAsia" w:ascii="宋体" w:hAnsi="宋体"/>
          <w:sz w:val="21"/>
          <w:szCs w:val="24"/>
        </w:rPr>
        <w:t>由于是同一带材的弯曲度，</w:t>
      </w:r>
      <m:oMath>
        <m:r>
          <m:rPr>
            <m:sty m:val="p"/>
          </m:rPr>
          <w:rPr>
            <w:rFonts w:hint="eastAsia" w:ascii="Cambria Math" w:hAnsi="Cambria Math"/>
            <w:sz w:val="21"/>
          </w:rPr>
          <m:t>R</m:t>
        </m:r>
      </m:oMath>
      <w:r>
        <w:rPr>
          <w:rFonts w:hint="eastAsia" w:ascii="宋体" w:hAnsi="宋体"/>
          <w:sz w:val="21"/>
          <w:szCs w:val="24"/>
        </w:rPr>
        <w:t>可以看作一个常数，因此可以认为</w:t>
      </w:r>
      <m:oMath>
        <m:r>
          <m:rPr>
            <m:sty m:val="p"/>
          </m:rPr>
          <w:rPr>
            <w:rFonts w:ascii="Cambria Math" w:hAnsi="Cambria Math"/>
            <w:sz w:val="21"/>
          </w:rPr>
          <m:t>h</m:t>
        </m:r>
      </m:oMath>
      <w:r>
        <w:rPr>
          <w:rFonts w:hint="eastAsia" w:ascii="宋体" w:hAnsi="宋体"/>
          <w:sz w:val="21"/>
          <w:szCs w:val="24"/>
        </w:rPr>
        <w:t>与</w:t>
      </w:r>
      <m:oMath>
        <m:sSup>
          <m:sSupPr>
            <m:ctrlPr>
              <w:rPr>
                <w:rFonts w:ascii="Cambria Math" w:hAnsi="Cambria Math"/>
                <w:sz w:val="21"/>
              </w:rPr>
            </m:ctrlPr>
          </m:sSupPr>
          <m:e>
            <m:r>
              <m:rPr>
                <m:sty m:val="p"/>
              </m:rPr>
              <w:rPr>
                <w:rFonts w:ascii="Cambria Math" w:hAnsi="Cambria Math"/>
                <w:sz w:val="21"/>
              </w:rPr>
              <m:t>L</m:t>
            </m:r>
            <m:ctrlPr>
              <w:rPr>
                <w:rFonts w:ascii="Cambria Math" w:hAnsi="Cambria Math"/>
                <w:sz w:val="21"/>
              </w:rPr>
            </m:ctrlPr>
          </m:e>
          <m:sup>
            <m:r>
              <m:rPr>
                <m:sty m:val="p"/>
              </m:rPr>
              <w:rPr>
                <w:rFonts w:ascii="Cambria Math" w:hAnsi="Cambria Math"/>
                <w:sz w:val="21"/>
              </w:rPr>
              <m:t>2</m:t>
            </m:r>
            <m:ctrlPr>
              <w:rPr>
                <w:rFonts w:ascii="Cambria Math" w:hAnsi="Cambria Math"/>
                <w:sz w:val="21"/>
              </w:rPr>
            </m:ctrlPr>
          </m:sup>
        </m:sSup>
      </m:oMath>
      <w:r>
        <w:rPr>
          <w:rFonts w:ascii="宋体" w:hAnsi="宋体"/>
          <w:sz w:val="21"/>
          <w:szCs w:val="24"/>
        </w:rPr>
        <w:t>成正比</w:t>
      </w:r>
      <w:r>
        <w:rPr>
          <w:rFonts w:hint="eastAsia" w:ascii="宋体" w:hAnsi="宋体"/>
          <w:sz w:val="21"/>
          <w:szCs w:val="24"/>
        </w:rPr>
        <w:t>，即：</w:t>
      </w:r>
    </w:p>
    <w:p w14:paraId="78820261">
      <w:pPr>
        <w:pStyle w:val="42"/>
        <w:jc w:val="right"/>
        <w:rPr>
          <w:rFonts w:hint="eastAsia" w:ascii="宋体" w:hAnsi="宋体"/>
          <w:sz w:val="21"/>
          <w:szCs w:val="24"/>
        </w:rPr>
      </w:pPr>
      <m:oMath>
        <m:f>
          <m:fPr>
            <m:ctrlPr>
              <w:rPr>
                <w:rFonts w:ascii="Cambria Math" w:hAnsi="Cambria Math"/>
                <w:sz w:val="21"/>
                <w:szCs w:val="24"/>
              </w:rPr>
            </m:ctrlPr>
          </m:fPr>
          <m:num>
            <m:sSub>
              <m:sSubPr>
                <m:ctrlPr>
                  <w:rPr>
                    <w:rFonts w:ascii="Cambria Math" w:hAnsi="Cambria Math"/>
                    <w:sz w:val="21"/>
                    <w:szCs w:val="24"/>
                  </w:rPr>
                </m:ctrlPr>
              </m:sSubPr>
              <m:e>
                <m:r>
                  <m:rPr/>
                  <w:rPr>
                    <w:rFonts w:ascii="Cambria Math" w:hAnsi="Cambria Math"/>
                    <w:sz w:val="21"/>
                    <w:szCs w:val="24"/>
                  </w:rPr>
                  <m:t>h</m:t>
                </m:r>
                <m:ctrlPr>
                  <w:rPr>
                    <w:rFonts w:ascii="Cambria Math" w:hAnsi="Cambria Math"/>
                    <w:sz w:val="21"/>
                    <w:szCs w:val="24"/>
                  </w:rPr>
                </m:ctrlPr>
              </m:e>
              <m:sub>
                <m:r>
                  <m:rPr>
                    <m:sty m:val="p"/>
                  </m:rPr>
                  <w:rPr>
                    <w:rFonts w:ascii="Cambria Math" w:hAnsi="Cambria Math"/>
                    <w:sz w:val="21"/>
                    <w:szCs w:val="24"/>
                  </w:rPr>
                  <m:t>1</m:t>
                </m:r>
                <m:ctrlPr>
                  <w:rPr>
                    <w:rFonts w:ascii="Cambria Math" w:hAnsi="Cambria Math"/>
                    <w:sz w:val="21"/>
                    <w:szCs w:val="24"/>
                  </w:rPr>
                </m:ctrlPr>
              </m:sub>
            </m:sSub>
            <m:ctrlPr>
              <w:rPr>
                <w:rFonts w:ascii="Cambria Math" w:hAnsi="Cambria Math"/>
                <w:sz w:val="21"/>
                <w:szCs w:val="24"/>
              </w:rPr>
            </m:ctrlPr>
          </m:num>
          <m:den>
            <m:sSub>
              <m:sSubPr>
                <m:ctrlPr>
                  <w:rPr>
                    <w:rFonts w:ascii="Cambria Math" w:hAnsi="Cambria Math"/>
                    <w:sz w:val="21"/>
                    <w:szCs w:val="24"/>
                  </w:rPr>
                </m:ctrlPr>
              </m:sSubPr>
              <m:e>
                <m:r>
                  <m:rPr/>
                  <w:rPr>
                    <w:rFonts w:ascii="Cambria Math" w:hAnsi="Cambria Math"/>
                    <w:sz w:val="21"/>
                    <w:szCs w:val="24"/>
                  </w:rPr>
                  <m:t>h</m:t>
                </m:r>
                <m:ctrlPr>
                  <w:rPr>
                    <w:rFonts w:ascii="Cambria Math" w:hAnsi="Cambria Math"/>
                    <w:sz w:val="21"/>
                    <w:szCs w:val="24"/>
                  </w:rPr>
                </m:ctrlPr>
              </m:e>
              <m:sub>
                <m:r>
                  <m:rPr>
                    <m:sty m:val="p"/>
                  </m:rPr>
                  <w:rPr>
                    <w:rFonts w:ascii="Cambria Math" w:hAnsi="Cambria Math"/>
                    <w:sz w:val="21"/>
                    <w:szCs w:val="24"/>
                  </w:rPr>
                  <m:t>2</m:t>
                </m:r>
                <m:ctrlPr>
                  <w:rPr>
                    <w:rFonts w:ascii="Cambria Math" w:hAnsi="Cambria Math"/>
                    <w:sz w:val="21"/>
                    <w:szCs w:val="24"/>
                  </w:rPr>
                </m:ctrlPr>
              </m:sub>
            </m:sSub>
            <m:ctrlPr>
              <w:rPr>
                <w:rFonts w:ascii="Cambria Math" w:hAnsi="Cambria Math"/>
                <w:sz w:val="21"/>
                <w:szCs w:val="24"/>
              </w:rPr>
            </m:ctrlPr>
          </m:den>
        </m:f>
        <m:r>
          <m:rPr>
            <m:sty m:val="p"/>
          </m:rPr>
          <w:rPr>
            <w:rFonts w:ascii="Cambria Math" w:hAnsi="Cambria Math"/>
            <w:sz w:val="21"/>
            <w:szCs w:val="24"/>
          </w:rPr>
          <m:t>=</m:t>
        </m:r>
        <m:f>
          <m:fPr>
            <m:ctrlPr>
              <w:rPr>
                <w:rFonts w:ascii="Cambria Math" w:hAnsi="Cambria Math"/>
                <w:sz w:val="21"/>
                <w:szCs w:val="24"/>
              </w:rPr>
            </m:ctrlPr>
          </m:fPr>
          <m:num>
            <m:sSup>
              <m:sSupPr>
                <m:ctrlPr>
                  <w:rPr>
                    <w:rFonts w:ascii="Cambria Math" w:hAnsi="Cambria Math"/>
                    <w:sz w:val="21"/>
                    <w:szCs w:val="24"/>
                  </w:rPr>
                </m:ctrlPr>
              </m:sSupPr>
              <m:e>
                <m:sSub>
                  <m:sSubPr>
                    <m:ctrlPr>
                      <w:rPr>
                        <w:rFonts w:ascii="Cambria Math" w:hAnsi="Cambria Math"/>
                        <w:sz w:val="21"/>
                        <w:szCs w:val="24"/>
                      </w:rPr>
                    </m:ctrlPr>
                  </m:sSubPr>
                  <m:e>
                    <m:r>
                      <m:rPr/>
                      <w:rPr>
                        <w:rFonts w:ascii="Cambria Math" w:hAnsi="Cambria Math"/>
                        <w:sz w:val="21"/>
                        <w:szCs w:val="24"/>
                      </w:rPr>
                      <m:t>L</m:t>
                    </m:r>
                    <m:ctrlPr>
                      <w:rPr>
                        <w:rFonts w:ascii="Cambria Math" w:hAnsi="Cambria Math"/>
                        <w:sz w:val="21"/>
                        <w:szCs w:val="24"/>
                      </w:rPr>
                    </m:ctrlPr>
                  </m:e>
                  <m:sub>
                    <m:r>
                      <m:rPr>
                        <m:sty m:val="p"/>
                      </m:rPr>
                      <w:rPr>
                        <w:rFonts w:ascii="Cambria Math" w:hAnsi="Cambria Math"/>
                        <w:sz w:val="21"/>
                        <w:szCs w:val="24"/>
                      </w:rPr>
                      <m:t>1</m:t>
                    </m:r>
                    <m:ctrlPr>
                      <w:rPr>
                        <w:rFonts w:ascii="Cambria Math" w:hAnsi="Cambria Math"/>
                        <w:sz w:val="21"/>
                        <w:szCs w:val="24"/>
                      </w:rPr>
                    </m:ctrlPr>
                  </m:sub>
                </m:sSub>
                <m:ctrlPr>
                  <w:rPr>
                    <w:rFonts w:ascii="Cambria Math" w:hAnsi="Cambria Math"/>
                    <w:sz w:val="21"/>
                    <w:szCs w:val="24"/>
                  </w:rPr>
                </m:ctrlPr>
              </m:e>
              <m:sup>
                <m:r>
                  <m:rPr>
                    <m:sty m:val="p"/>
                  </m:rPr>
                  <w:rPr>
                    <w:rFonts w:ascii="Cambria Math" w:hAnsi="Cambria Math"/>
                    <w:sz w:val="21"/>
                    <w:szCs w:val="24"/>
                  </w:rPr>
                  <m:t>2</m:t>
                </m:r>
                <m:ctrlPr>
                  <w:rPr>
                    <w:rFonts w:ascii="Cambria Math" w:hAnsi="Cambria Math"/>
                    <w:sz w:val="21"/>
                    <w:szCs w:val="24"/>
                  </w:rPr>
                </m:ctrlPr>
              </m:sup>
            </m:sSup>
            <m:ctrlPr>
              <w:rPr>
                <w:rFonts w:ascii="Cambria Math" w:hAnsi="Cambria Math"/>
                <w:sz w:val="21"/>
                <w:szCs w:val="24"/>
              </w:rPr>
            </m:ctrlPr>
          </m:num>
          <m:den>
            <m:sSup>
              <m:sSupPr>
                <m:ctrlPr>
                  <w:rPr>
                    <w:rFonts w:ascii="Cambria Math" w:hAnsi="Cambria Math"/>
                    <w:sz w:val="21"/>
                    <w:szCs w:val="24"/>
                  </w:rPr>
                </m:ctrlPr>
              </m:sSupPr>
              <m:e>
                <m:sSub>
                  <m:sSubPr>
                    <m:ctrlPr>
                      <w:rPr>
                        <w:rFonts w:ascii="Cambria Math" w:hAnsi="Cambria Math"/>
                        <w:sz w:val="21"/>
                        <w:szCs w:val="24"/>
                      </w:rPr>
                    </m:ctrlPr>
                  </m:sSubPr>
                  <m:e>
                    <m:r>
                      <m:rPr/>
                      <w:rPr>
                        <w:rFonts w:ascii="Cambria Math" w:hAnsi="Cambria Math"/>
                        <w:sz w:val="21"/>
                        <w:szCs w:val="24"/>
                      </w:rPr>
                      <m:t>L</m:t>
                    </m:r>
                    <m:ctrlPr>
                      <w:rPr>
                        <w:rFonts w:ascii="Cambria Math" w:hAnsi="Cambria Math"/>
                        <w:sz w:val="21"/>
                        <w:szCs w:val="24"/>
                      </w:rPr>
                    </m:ctrlPr>
                  </m:e>
                  <m:sub>
                    <m:r>
                      <m:rPr>
                        <m:sty m:val="p"/>
                      </m:rPr>
                      <w:rPr>
                        <w:rFonts w:ascii="Cambria Math" w:hAnsi="Cambria Math"/>
                        <w:sz w:val="21"/>
                        <w:szCs w:val="24"/>
                      </w:rPr>
                      <m:t>2</m:t>
                    </m:r>
                    <m:ctrlPr>
                      <w:rPr>
                        <w:rFonts w:ascii="Cambria Math" w:hAnsi="Cambria Math"/>
                        <w:sz w:val="21"/>
                        <w:szCs w:val="24"/>
                      </w:rPr>
                    </m:ctrlPr>
                  </m:sub>
                </m:sSub>
                <m:ctrlPr>
                  <w:rPr>
                    <w:rFonts w:ascii="Cambria Math" w:hAnsi="Cambria Math"/>
                    <w:sz w:val="21"/>
                    <w:szCs w:val="24"/>
                  </w:rPr>
                </m:ctrlPr>
              </m:e>
              <m:sup>
                <m:r>
                  <m:rPr>
                    <m:sty m:val="p"/>
                  </m:rPr>
                  <w:rPr>
                    <w:rFonts w:ascii="Cambria Math" w:hAnsi="Cambria Math"/>
                    <w:sz w:val="21"/>
                    <w:szCs w:val="24"/>
                  </w:rPr>
                  <m:t>2</m:t>
                </m:r>
                <m:ctrlPr>
                  <w:rPr>
                    <w:rFonts w:ascii="Cambria Math" w:hAnsi="Cambria Math"/>
                    <w:sz w:val="21"/>
                    <w:szCs w:val="24"/>
                  </w:rPr>
                </m:ctrlPr>
              </m:sup>
            </m:sSup>
            <m:ctrlPr>
              <w:rPr>
                <w:rFonts w:ascii="Cambria Math" w:hAnsi="Cambria Math"/>
                <w:sz w:val="21"/>
                <w:szCs w:val="24"/>
              </w:rPr>
            </m:ctrlPr>
          </m:den>
        </m:f>
      </m:oMath>
      <w:r>
        <w:rPr>
          <w:rFonts w:hint="eastAsia" w:ascii="宋体" w:hAnsi="宋体"/>
          <w:sz w:val="21"/>
          <w:szCs w:val="24"/>
        </w:rPr>
        <w:t>·····················5</w:t>
      </w:r>
    </w:p>
    <w:p w14:paraId="2EA24251">
      <w:pPr>
        <w:pStyle w:val="13"/>
        <w:spacing w:before="156" w:beforeLines="50" w:line="240" w:lineRule="auto"/>
        <w:ind w:firstLine="420" w:firstLineChars="200"/>
        <w:rPr>
          <w:rFonts w:hAnsi="黑体" w:cs="黑体"/>
          <w:sz w:val="21"/>
        </w:rPr>
      </w:pPr>
      <w:r>
        <w:rPr>
          <w:rFonts w:hint="eastAsia" w:hAnsi="黑体" w:cs="黑体"/>
          <w:sz w:val="21"/>
        </w:rPr>
        <w:t>4）力学性能的确定</w:t>
      </w:r>
    </w:p>
    <w:p w14:paraId="56976230">
      <w:pPr>
        <w:pStyle w:val="13"/>
        <w:spacing w:before="156" w:beforeLines="50" w:line="240" w:lineRule="auto"/>
        <w:ind w:firstLine="420" w:firstLineChars="200"/>
        <w:rPr>
          <w:rFonts w:hint="eastAsia" w:hAnsi="黑体" w:cs="黑体"/>
          <w:sz w:val="21"/>
        </w:rPr>
      </w:pPr>
      <w:r>
        <w:rPr>
          <w:rFonts w:hint="eastAsia" w:hAnsi="黑体" w:cs="黑体"/>
          <w:sz w:val="21"/>
        </w:rPr>
        <w:t>室温力学性能是散热器冷却管专用黄铜带重要的技术指标，本次修订新增了牌号H66、H65和H62分别在H01、H02和H04状态下的力学性能，包含了维氏硬度、抗拉强度和断后伸长率。新增的散热器冷却管专用黄铜带的力学性能是根据客户需求和多年的实际生产数据整理汇总确定的。</w:t>
      </w:r>
    </w:p>
    <w:p w14:paraId="21D6F9AA">
      <w:pPr>
        <w:spacing w:line="360" w:lineRule="auto"/>
        <w:ind w:firstLine="420" w:firstLineChars="200"/>
        <w:rPr>
          <w:rFonts w:ascii="黑体" w:hAnsi="黑体" w:eastAsia="黑体" w:cs="黑体"/>
          <w:bCs/>
          <w:szCs w:val="21"/>
        </w:rPr>
      </w:pPr>
      <w:r>
        <w:rPr>
          <w:rFonts w:hint="eastAsia" w:ascii="黑体" w:hAnsi="黑体" w:eastAsia="黑体" w:cs="黑体"/>
          <w:bCs/>
          <w:szCs w:val="21"/>
        </w:rPr>
        <w:t>1. H65/H66  1/4硬（H01）态带材性能</w:t>
      </w:r>
    </w:p>
    <w:p w14:paraId="4F34B93C">
      <w:pPr>
        <w:pStyle w:val="13"/>
        <w:spacing w:before="156" w:beforeLines="50" w:line="240" w:lineRule="auto"/>
        <w:ind w:firstLine="420" w:firstLineChars="200"/>
        <w:rPr>
          <w:rFonts w:hAnsi="黑体" w:cs="黑体"/>
          <w:sz w:val="21"/>
        </w:rPr>
      </w:pPr>
      <w:r>
        <w:rPr>
          <w:rFonts w:hint="eastAsia" w:hAnsi="黑体" w:cs="黑体"/>
          <w:sz w:val="21"/>
        </w:rPr>
        <w:t>H65/H66 1/4硬（H01）态实测的抗拉强度、断后伸长率、硬度统计数据见表6～表8，数据分布直方图如图2～图4所示。此数据由山东宏源铜业有限公司和湖北精益高精铜板带有限公司提供。</w:t>
      </w:r>
    </w:p>
    <w:p w14:paraId="34B321C4">
      <w:pPr>
        <w:jc w:val="center"/>
        <w:rPr>
          <w:rFonts w:ascii="宋体" w:hAnsi="宋体" w:cs="宋体"/>
          <w:szCs w:val="21"/>
        </w:rPr>
      </w:pPr>
      <w:r>
        <w:rPr>
          <w:rFonts w:hint="eastAsia" w:ascii="宋体" w:hAnsi="宋体" w:cs="宋体"/>
          <w:szCs w:val="21"/>
        </w:rPr>
        <w:t xml:space="preserve">表6  H65/H66 </w:t>
      </w:r>
      <w:r>
        <w:rPr>
          <w:rFonts w:hint="eastAsia" w:ascii="宋体" w:hAnsi="宋体" w:cs="宋体"/>
          <w:bCs/>
          <w:szCs w:val="21"/>
        </w:rPr>
        <w:t>1/4硬（H01）</w:t>
      </w:r>
      <w:r>
        <w:rPr>
          <w:rFonts w:hint="eastAsia" w:ascii="宋体" w:hAnsi="宋体" w:cs="宋体"/>
          <w:szCs w:val="21"/>
        </w:rPr>
        <w:t>态带材抗拉强度(Rm)频数和频率分布表</w:t>
      </w:r>
    </w:p>
    <w:tbl>
      <w:tblPr>
        <w:tblStyle w:val="21"/>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14:paraId="31AE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5723366A">
            <w:pPr>
              <w:jc w:val="center"/>
              <w:rPr>
                <w:rFonts w:ascii="宋体" w:hAnsi="宋体" w:cs="宋体"/>
                <w:szCs w:val="21"/>
              </w:rPr>
            </w:pPr>
            <w:r>
              <w:rPr>
                <w:rFonts w:hint="eastAsia" w:ascii="宋体" w:hAnsi="宋体" w:cs="宋体"/>
                <w:szCs w:val="21"/>
              </w:rPr>
              <w:t>组号</w:t>
            </w:r>
          </w:p>
        </w:tc>
        <w:tc>
          <w:tcPr>
            <w:tcW w:w="1979" w:type="dxa"/>
            <w:vAlign w:val="center"/>
          </w:tcPr>
          <w:p w14:paraId="7CEB7505">
            <w:pPr>
              <w:jc w:val="center"/>
              <w:rPr>
                <w:rFonts w:ascii="宋体" w:hAnsi="宋体" w:cs="宋体"/>
                <w:szCs w:val="21"/>
              </w:rPr>
            </w:pPr>
            <w:r>
              <w:rPr>
                <w:rFonts w:hint="eastAsia" w:ascii="宋体" w:hAnsi="宋体" w:cs="宋体"/>
                <w:szCs w:val="21"/>
              </w:rPr>
              <w:t>区间</w:t>
            </w:r>
          </w:p>
        </w:tc>
        <w:tc>
          <w:tcPr>
            <w:tcW w:w="1910" w:type="dxa"/>
            <w:vAlign w:val="center"/>
          </w:tcPr>
          <w:p w14:paraId="6FF52BF6">
            <w:pPr>
              <w:jc w:val="center"/>
              <w:rPr>
                <w:rFonts w:ascii="宋体" w:hAnsi="宋体" w:cs="宋体"/>
                <w:szCs w:val="21"/>
              </w:rPr>
            </w:pPr>
            <w:r>
              <w:rPr>
                <w:rFonts w:hint="eastAsia" w:ascii="宋体" w:hAnsi="宋体" w:cs="宋体"/>
                <w:szCs w:val="21"/>
              </w:rPr>
              <w:t>组中值X＇i</w:t>
            </w:r>
          </w:p>
        </w:tc>
        <w:tc>
          <w:tcPr>
            <w:tcW w:w="1853" w:type="dxa"/>
            <w:vAlign w:val="center"/>
          </w:tcPr>
          <w:p w14:paraId="2BA472FB">
            <w:pPr>
              <w:jc w:val="center"/>
              <w:rPr>
                <w:rFonts w:ascii="宋体" w:hAnsi="宋体" w:cs="宋体"/>
                <w:szCs w:val="21"/>
              </w:rPr>
            </w:pPr>
            <w:r>
              <w:rPr>
                <w:rFonts w:hint="eastAsia" w:ascii="宋体" w:hAnsi="宋体" w:cs="宋体"/>
                <w:szCs w:val="21"/>
              </w:rPr>
              <w:t>频数ni</w:t>
            </w:r>
          </w:p>
        </w:tc>
        <w:tc>
          <w:tcPr>
            <w:tcW w:w="1846" w:type="dxa"/>
            <w:vAlign w:val="center"/>
          </w:tcPr>
          <w:p w14:paraId="5EDBCF57">
            <w:pPr>
              <w:jc w:val="center"/>
              <w:rPr>
                <w:rFonts w:ascii="宋体" w:hAnsi="宋体" w:cs="宋体"/>
                <w:szCs w:val="21"/>
              </w:rPr>
            </w:pPr>
            <w:r>
              <w:rPr>
                <w:rFonts w:hint="eastAsia" w:ascii="宋体" w:hAnsi="宋体" w:cs="宋体"/>
                <w:szCs w:val="21"/>
              </w:rPr>
              <w:t>频率fi</w:t>
            </w:r>
          </w:p>
        </w:tc>
      </w:tr>
      <w:tr w14:paraId="42F7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7E2A0A63">
            <w:pPr>
              <w:jc w:val="center"/>
              <w:rPr>
                <w:rFonts w:ascii="宋体" w:hAnsi="宋体" w:cs="宋体"/>
                <w:szCs w:val="21"/>
              </w:rPr>
            </w:pPr>
            <w:r>
              <w:rPr>
                <w:rFonts w:hint="eastAsia" w:ascii="宋体" w:hAnsi="宋体" w:cs="宋体"/>
                <w:szCs w:val="21"/>
              </w:rPr>
              <w:t>1</w:t>
            </w:r>
          </w:p>
        </w:tc>
        <w:tc>
          <w:tcPr>
            <w:tcW w:w="1979" w:type="dxa"/>
            <w:vAlign w:val="center"/>
          </w:tcPr>
          <w:p w14:paraId="2DDD60DE">
            <w:pPr>
              <w:widowControl/>
              <w:jc w:val="center"/>
              <w:textAlignment w:val="center"/>
              <w:rPr>
                <w:rFonts w:ascii="宋体" w:hAnsi="宋体" w:cs="宋体"/>
                <w:szCs w:val="21"/>
              </w:rPr>
            </w:pPr>
            <w:r>
              <w:rPr>
                <w:rFonts w:hint="eastAsia" w:ascii="宋体" w:hAnsi="宋体" w:cs="宋体"/>
                <w:szCs w:val="21"/>
              </w:rPr>
              <w:t>[</w:t>
            </w:r>
            <w:r>
              <w:rPr>
                <w:rFonts w:ascii="宋体" w:hAnsi="宋体" w:cs="宋体"/>
                <w:szCs w:val="21"/>
              </w:rPr>
              <w:t>320</w:t>
            </w:r>
            <w:r>
              <w:rPr>
                <w:b/>
                <w:bCs/>
                <w:szCs w:val="21"/>
              </w:rPr>
              <w:t xml:space="preserve"> </w:t>
            </w:r>
            <w:r>
              <w:rPr>
                <w:rStyle w:val="47"/>
                <w:rFonts w:hint="default"/>
                <w:sz w:val="21"/>
                <w:szCs w:val="21"/>
              </w:rPr>
              <w:t xml:space="preserve"> </w:t>
            </w:r>
            <w:r>
              <w:rPr>
                <w:rStyle w:val="46"/>
                <w:rFonts w:hint="default"/>
                <w:sz w:val="21"/>
                <w:szCs w:val="21"/>
              </w:rPr>
              <w:t>340]</w:t>
            </w:r>
          </w:p>
        </w:tc>
        <w:tc>
          <w:tcPr>
            <w:tcW w:w="1910" w:type="dxa"/>
            <w:vAlign w:val="center"/>
          </w:tcPr>
          <w:p w14:paraId="20D9E384">
            <w:pPr>
              <w:jc w:val="center"/>
              <w:rPr>
                <w:rFonts w:ascii="宋体" w:hAnsi="宋体" w:cs="宋体"/>
                <w:szCs w:val="21"/>
              </w:rPr>
            </w:pPr>
            <w:r>
              <w:rPr>
                <w:rFonts w:hint="eastAsia" w:ascii="宋体" w:hAnsi="宋体" w:cs="宋体"/>
                <w:szCs w:val="21"/>
              </w:rPr>
              <w:t>330</w:t>
            </w:r>
          </w:p>
        </w:tc>
        <w:tc>
          <w:tcPr>
            <w:tcW w:w="1853" w:type="dxa"/>
            <w:vAlign w:val="center"/>
          </w:tcPr>
          <w:p w14:paraId="61FA01A3">
            <w:pPr>
              <w:jc w:val="center"/>
              <w:rPr>
                <w:rFonts w:ascii="宋体" w:hAnsi="宋体" w:cs="宋体"/>
                <w:szCs w:val="21"/>
              </w:rPr>
            </w:pPr>
            <w:r>
              <w:rPr>
                <w:rFonts w:hint="eastAsia" w:ascii="宋体" w:hAnsi="宋体" w:cs="宋体"/>
                <w:szCs w:val="21"/>
              </w:rPr>
              <w:t>4</w:t>
            </w:r>
          </w:p>
        </w:tc>
        <w:tc>
          <w:tcPr>
            <w:tcW w:w="1846" w:type="dxa"/>
            <w:vAlign w:val="center"/>
          </w:tcPr>
          <w:p w14:paraId="4F1DBD61">
            <w:pPr>
              <w:jc w:val="center"/>
              <w:rPr>
                <w:rFonts w:ascii="宋体" w:hAnsi="宋体" w:cs="宋体"/>
                <w:szCs w:val="21"/>
              </w:rPr>
            </w:pPr>
            <w:r>
              <w:rPr>
                <w:rFonts w:hint="eastAsia" w:ascii="宋体" w:hAnsi="宋体" w:cs="宋体"/>
                <w:szCs w:val="21"/>
              </w:rPr>
              <w:t>0.020</w:t>
            </w:r>
          </w:p>
        </w:tc>
      </w:tr>
      <w:tr w14:paraId="5CB1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1BA280EA">
            <w:pPr>
              <w:jc w:val="center"/>
              <w:rPr>
                <w:rFonts w:ascii="宋体" w:hAnsi="宋体" w:cs="宋体"/>
                <w:szCs w:val="21"/>
              </w:rPr>
            </w:pPr>
            <w:r>
              <w:rPr>
                <w:rFonts w:hint="eastAsia" w:ascii="宋体" w:hAnsi="宋体" w:cs="宋体"/>
                <w:szCs w:val="21"/>
              </w:rPr>
              <w:t>2</w:t>
            </w:r>
          </w:p>
        </w:tc>
        <w:tc>
          <w:tcPr>
            <w:tcW w:w="1979" w:type="dxa"/>
            <w:vAlign w:val="center"/>
          </w:tcPr>
          <w:p w14:paraId="44384469">
            <w:pPr>
              <w:widowControl/>
              <w:jc w:val="center"/>
              <w:textAlignment w:val="center"/>
              <w:rPr>
                <w:rFonts w:ascii="宋体" w:hAnsi="宋体" w:cs="宋体"/>
                <w:szCs w:val="21"/>
              </w:rPr>
            </w:pPr>
            <w:r>
              <w:rPr>
                <w:rFonts w:hint="eastAsia" w:ascii="宋体" w:hAnsi="宋体" w:cs="宋体"/>
                <w:szCs w:val="21"/>
              </w:rPr>
              <w:t>[340  360]</w:t>
            </w:r>
          </w:p>
        </w:tc>
        <w:tc>
          <w:tcPr>
            <w:tcW w:w="1910" w:type="dxa"/>
            <w:vAlign w:val="center"/>
          </w:tcPr>
          <w:p w14:paraId="3DA53AD9">
            <w:pPr>
              <w:jc w:val="center"/>
              <w:rPr>
                <w:rFonts w:ascii="宋体" w:hAnsi="宋体" w:cs="宋体"/>
                <w:szCs w:val="21"/>
              </w:rPr>
            </w:pPr>
            <w:r>
              <w:rPr>
                <w:rFonts w:hint="eastAsia" w:ascii="宋体" w:hAnsi="宋体" w:cs="宋体"/>
                <w:szCs w:val="21"/>
              </w:rPr>
              <w:t>350</w:t>
            </w:r>
          </w:p>
        </w:tc>
        <w:tc>
          <w:tcPr>
            <w:tcW w:w="1853" w:type="dxa"/>
            <w:vAlign w:val="center"/>
          </w:tcPr>
          <w:p w14:paraId="06CF7459">
            <w:pPr>
              <w:jc w:val="center"/>
              <w:rPr>
                <w:rFonts w:ascii="宋体" w:hAnsi="宋体" w:cs="宋体"/>
                <w:szCs w:val="21"/>
              </w:rPr>
            </w:pPr>
            <w:r>
              <w:rPr>
                <w:rFonts w:hint="eastAsia" w:ascii="宋体" w:hAnsi="宋体" w:cs="宋体"/>
                <w:szCs w:val="21"/>
              </w:rPr>
              <w:t>34</w:t>
            </w:r>
          </w:p>
        </w:tc>
        <w:tc>
          <w:tcPr>
            <w:tcW w:w="1846" w:type="dxa"/>
            <w:vAlign w:val="center"/>
          </w:tcPr>
          <w:p w14:paraId="5FAF21D1">
            <w:pPr>
              <w:jc w:val="center"/>
              <w:rPr>
                <w:rFonts w:ascii="宋体" w:hAnsi="宋体" w:cs="宋体"/>
                <w:szCs w:val="21"/>
              </w:rPr>
            </w:pPr>
            <w:r>
              <w:rPr>
                <w:rFonts w:hint="eastAsia" w:ascii="宋体" w:hAnsi="宋体" w:cs="宋体"/>
                <w:szCs w:val="21"/>
              </w:rPr>
              <w:t>0.167</w:t>
            </w:r>
          </w:p>
        </w:tc>
      </w:tr>
      <w:tr w14:paraId="556C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17A028E6">
            <w:pPr>
              <w:jc w:val="center"/>
              <w:rPr>
                <w:rFonts w:ascii="宋体" w:hAnsi="宋体" w:cs="宋体"/>
                <w:szCs w:val="21"/>
              </w:rPr>
            </w:pPr>
            <w:r>
              <w:rPr>
                <w:rFonts w:hint="eastAsia" w:ascii="宋体" w:hAnsi="宋体" w:cs="宋体"/>
                <w:szCs w:val="21"/>
              </w:rPr>
              <w:t>3</w:t>
            </w:r>
          </w:p>
        </w:tc>
        <w:tc>
          <w:tcPr>
            <w:tcW w:w="1979" w:type="dxa"/>
            <w:vAlign w:val="center"/>
          </w:tcPr>
          <w:p w14:paraId="764DB833">
            <w:pPr>
              <w:widowControl/>
              <w:jc w:val="center"/>
              <w:textAlignment w:val="center"/>
              <w:rPr>
                <w:rFonts w:ascii="宋体" w:hAnsi="宋体" w:cs="宋体"/>
                <w:szCs w:val="21"/>
              </w:rPr>
            </w:pPr>
            <w:r>
              <w:rPr>
                <w:rFonts w:hint="eastAsia" w:ascii="宋体" w:hAnsi="宋体" w:cs="宋体"/>
                <w:szCs w:val="21"/>
              </w:rPr>
              <w:t>[360  385]</w:t>
            </w:r>
          </w:p>
        </w:tc>
        <w:tc>
          <w:tcPr>
            <w:tcW w:w="1910" w:type="dxa"/>
            <w:vAlign w:val="center"/>
          </w:tcPr>
          <w:p w14:paraId="1EA062A8">
            <w:pPr>
              <w:jc w:val="center"/>
              <w:rPr>
                <w:rFonts w:ascii="宋体" w:hAnsi="宋体" w:cs="宋体"/>
                <w:szCs w:val="21"/>
              </w:rPr>
            </w:pPr>
            <w:r>
              <w:rPr>
                <w:rFonts w:hint="eastAsia" w:ascii="宋体" w:hAnsi="宋体" w:cs="宋体"/>
                <w:szCs w:val="21"/>
              </w:rPr>
              <w:t>372.5</w:t>
            </w:r>
          </w:p>
        </w:tc>
        <w:tc>
          <w:tcPr>
            <w:tcW w:w="1853" w:type="dxa"/>
            <w:vAlign w:val="center"/>
          </w:tcPr>
          <w:p w14:paraId="09F590B0">
            <w:pPr>
              <w:jc w:val="center"/>
              <w:rPr>
                <w:rFonts w:ascii="宋体" w:hAnsi="宋体" w:cs="宋体"/>
                <w:szCs w:val="21"/>
              </w:rPr>
            </w:pPr>
            <w:r>
              <w:rPr>
                <w:rFonts w:hint="eastAsia" w:ascii="宋体" w:hAnsi="宋体" w:cs="宋体"/>
                <w:szCs w:val="21"/>
              </w:rPr>
              <w:t>95</w:t>
            </w:r>
          </w:p>
        </w:tc>
        <w:tc>
          <w:tcPr>
            <w:tcW w:w="1846" w:type="dxa"/>
            <w:vAlign w:val="center"/>
          </w:tcPr>
          <w:p w14:paraId="2CBC789F">
            <w:pPr>
              <w:jc w:val="center"/>
              <w:rPr>
                <w:rFonts w:ascii="宋体" w:hAnsi="宋体" w:cs="宋体"/>
                <w:szCs w:val="21"/>
              </w:rPr>
            </w:pPr>
            <w:r>
              <w:rPr>
                <w:rFonts w:hint="eastAsia" w:ascii="宋体" w:hAnsi="宋体" w:cs="宋体"/>
                <w:szCs w:val="21"/>
              </w:rPr>
              <w:t>0.466</w:t>
            </w:r>
          </w:p>
        </w:tc>
      </w:tr>
      <w:tr w14:paraId="2DF3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3110EC29">
            <w:pPr>
              <w:jc w:val="center"/>
              <w:rPr>
                <w:rFonts w:ascii="宋体" w:hAnsi="宋体" w:cs="宋体"/>
                <w:szCs w:val="21"/>
              </w:rPr>
            </w:pPr>
            <w:r>
              <w:rPr>
                <w:rFonts w:hint="eastAsia" w:ascii="宋体" w:hAnsi="宋体" w:cs="宋体"/>
                <w:szCs w:val="21"/>
              </w:rPr>
              <w:t>4</w:t>
            </w:r>
          </w:p>
        </w:tc>
        <w:tc>
          <w:tcPr>
            <w:tcW w:w="1979" w:type="dxa"/>
            <w:vAlign w:val="center"/>
          </w:tcPr>
          <w:p w14:paraId="7140A60D">
            <w:pPr>
              <w:widowControl/>
              <w:jc w:val="center"/>
              <w:textAlignment w:val="center"/>
              <w:rPr>
                <w:rFonts w:ascii="宋体" w:hAnsi="宋体" w:cs="宋体"/>
                <w:szCs w:val="21"/>
              </w:rPr>
            </w:pPr>
            <w:r>
              <w:rPr>
                <w:rFonts w:hint="eastAsia" w:ascii="宋体" w:hAnsi="宋体" w:cs="宋体"/>
                <w:szCs w:val="21"/>
              </w:rPr>
              <w:t>[385  405]</w:t>
            </w:r>
          </w:p>
        </w:tc>
        <w:tc>
          <w:tcPr>
            <w:tcW w:w="1910" w:type="dxa"/>
            <w:vAlign w:val="center"/>
          </w:tcPr>
          <w:p w14:paraId="582F33A9">
            <w:pPr>
              <w:jc w:val="center"/>
              <w:rPr>
                <w:rFonts w:ascii="宋体" w:hAnsi="宋体" w:cs="宋体"/>
                <w:szCs w:val="21"/>
              </w:rPr>
            </w:pPr>
            <w:r>
              <w:rPr>
                <w:rFonts w:hint="eastAsia" w:ascii="宋体" w:hAnsi="宋体" w:cs="宋体"/>
                <w:szCs w:val="21"/>
              </w:rPr>
              <w:t>395</w:t>
            </w:r>
          </w:p>
        </w:tc>
        <w:tc>
          <w:tcPr>
            <w:tcW w:w="1853" w:type="dxa"/>
            <w:vAlign w:val="center"/>
          </w:tcPr>
          <w:p w14:paraId="25DDCCD0">
            <w:pPr>
              <w:jc w:val="center"/>
              <w:rPr>
                <w:rFonts w:ascii="宋体" w:hAnsi="宋体" w:cs="宋体"/>
                <w:szCs w:val="21"/>
              </w:rPr>
            </w:pPr>
            <w:r>
              <w:rPr>
                <w:rFonts w:hint="eastAsia" w:ascii="宋体" w:hAnsi="宋体" w:cs="宋体"/>
                <w:szCs w:val="21"/>
              </w:rPr>
              <w:t>66</w:t>
            </w:r>
          </w:p>
        </w:tc>
        <w:tc>
          <w:tcPr>
            <w:tcW w:w="1846" w:type="dxa"/>
            <w:vAlign w:val="center"/>
          </w:tcPr>
          <w:p w14:paraId="4907090D">
            <w:pPr>
              <w:jc w:val="center"/>
              <w:rPr>
                <w:rFonts w:ascii="宋体" w:hAnsi="宋体" w:cs="宋体"/>
                <w:szCs w:val="21"/>
              </w:rPr>
            </w:pPr>
            <w:r>
              <w:rPr>
                <w:rFonts w:hint="eastAsia" w:ascii="宋体" w:hAnsi="宋体" w:cs="宋体"/>
                <w:szCs w:val="21"/>
              </w:rPr>
              <w:t>0.323</w:t>
            </w:r>
          </w:p>
        </w:tc>
      </w:tr>
      <w:tr w14:paraId="7425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5F8B6347">
            <w:pPr>
              <w:jc w:val="center"/>
              <w:rPr>
                <w:rFonts w:ascii="宋体" w:hAnsi="宋体" w:cs="宋体"/>
                <w:szCs w:val="21"/>
              </w:rPr>
            </w:pPr>
            <w:r>
              <w:rPr>
                <w:rFonts w:hint="eastAsia" w:ascii="宋体" w:hAnsi="宋体" w:cs="宋体"/>
                <w:szCs w:val="21"/>
              </w:rPr>
              <w:t>5</w:t>
            </w:r>
          </w:p>
        </w:tc>
        <w:tc>
          <w:tcPr>
            <w:tcW w:w="1979" w:type="dxa"/>
            <w:vAlign w:val="center"/>
          </w:tcPr>
          <w:p w14:paraId="016C88B8">
            <w:pPr>
              <w:widowControl/>
              <w:jc w:val="center"/>
              <w:textAlignment w:val="center"/>
              <w:rPr>
                <w:rFonts w:ascii="宋体" w:hAnsi="宋体" w:cs="宋体"/>
                <w:szCs w:val="21"/>
              </w:rPr>
            </w:pPr>
            <w:r>
              <w:rPr>
                <w:rFonts w:hint="eastAsia" w:ascii="宋体" w:hAnsi="宋体" w:cs="宋体"/>
                <w:szCs w:val="21"/>
              </w:rPr>
              <w:t>[405  425]</w:t>
            </w:r>
          </w:p>
        </w:tc>
        <w:tc>
          <w:tcPr>
            <w:tcW w:w="1910" w:type="dxa"/>
            <w:vAlign w:val="center"/>
          </w:tcPr>
          <w:p w14:paraId="3BC599DD">
            <w:pPr>
              <w:jc w:val="center"/>
              <w:rPr>
                <w:rFonts w:ascii="宋体" w:hAnsi="宋体" w:cs="宋体"/>
                <w:szCs w:val="21"/>
              </w:rPr>
            </w:pPr>
            <w:r>
              <w:rPr>
                <w:rFonts w:hint="eastAsia" w:ascii="宋体" w:hAnsi="宋体" w:cs="宋体"/>
                <w:szCs w:val="21"/>
              </w:rPr>
              <w:t>415</w:t>
            </w:r>
          </w:p>
        </w:tc>
        <w:tc>
          <w:tcPr>
            <w:tcW w:w="1853" w:type="dxa"/>
            <w:vAlign w:val="center"/>
          </w:tcPr>
          <w:p w14:paraId="26AC94C5">
            <w:pPr>
              <w:jc w:val="center"/>
              <w:rPr>
                <w:rFonts w:ascii="宋体" w:hAnsi="宋体" w:cs="宋体"/>
                <w:szCs w:val="21"/>
              </w:rPr>
            </w:pPr>
            <w:r>
              <w:rPr>
                <w:rFonts w:hint="eastAsia" w:ascii="宋体" w:hAnsi="宋体" w:cs="宋体"/>
                <w:szCs w:val="21"/>
              </w:rPr>
              <w:t>5</w:t>
            </w:r>
          </w:p>
        </w:tc>
        <w:tc>
          <w:tcPr>
            <w:tcW w:w="1846" w:type="dxa"/>
            <w:vAlign w:val="center"/>
          </w:tcPr>
          <w:p w14:paraId="45D41492">
            <w:pPr>
              <w:jc w:val="center"/>
              <w:rPr>
                <w:rFonts w:ascii="宋体" w:hAnsi="宋体" w:cs="宋体"/>
                <w:szCs w:val="21"/>
              </w:rPr>
            </w:pPr>
            <w:r>
              <w:rPr>
                <w:rFonts w:hint="eastAsia" w:ascii="宋体" w:hAnsi="宋体" w:cs="宋体"/>
                <w:szCs w:val="21"/>
              </w:rPr>
              <w:t>0.024</w:t>
            </w:r>
          </w:p>
        </w:tc>
      </w:tr>
      <w:tr w14:paraId="5157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6FAA3B2D">
            <w:pPr>
              <w:jc w:val="center"/>
              <w:rPr>
                <w:rFonts w:ascii="宋体" w:hAnsi="宋体" w:cs="宋体"/>
                <w:szCs w:val="21"/>
              </w:rPr>
            </w:pPr>
            <w:r>
              <w:rPr>
                <w:rFonts w:hint="eastAsia" w:ascii="宋体" w:hAnsi="宋体" w:cs="宋体"/>
                <w:szCs w:val="21"/>
              </w:rPr>
              <w:t>合计</w:t>
            </w:r>
          </w:p>
        </w:tc>
        <w:tc>
          <w:tcPr>
            <w:tcW w:w="1979" w:type="dxa"/>
            <w:vAlign w:val="center"/>
          </w:tcPr>
          <w:p w14:paraId="70AD248E">
            <w:pPr>
              <w:jc w:val="center"/>
              <w:rPr>
                <w:rFonts w:ascii="宋体" w:hAnsi="宋体" w:cs="宋体"/>
                <w:szCs w:val="21"/>
              </w:rPr>
            </w:pPr>
          </w:p>
        </w:tc>
        <w:tc>
          <w:tcPr>
            <w:tcW w:w="1910" w:type="dxa"/>
            <w:vAlign w:val="center"/>
          </w:tcPr>
          <w:p w14:paraId="3D605B7D">
            <w:pPr>
              <w:jc w:val="center"/>
              <w:rPr>
                <w:rFonts w:ascii="宋体" w:hAnsi="宋体" w:cs="宋体"/>
                <w:szCs w:val="21"/>
              </w:rPr>
            </w:pPr>
          </w:p>
        </w:tc>
        <w:tc>
          <w:tcPr>
            <w:tcW w:w="1853" w:type="dxa"/>
            <w:vAlign w:val="center"/>
          </w:tcPr>
          <w:p w14:paraId="34A2A6A6">
            <w:pPr>
              <w:jc w:val="center"/>
              <w:rPr>
                <w:rFonts w:ascii="宋体" w:hAnsi="宋体" w:cs="宋体"/>
                <w:szCs w:val="21"/>
              </w:rPr>
            </w:pPr>
            <w:r>
              <w:rPr>
                <w:rFonts w:hint="eastAsia" w:ascii="宋体" w:hAnsi="宋体" w:cs="宋体"/>
                <w:szCs w:val="21"/>
              </w:rPr>
              <w:t>204</w:t>
            </w:r>
          </w:p>
        </w:tc>
        <w:tc>
          <w:tcPr>
            <w:tcW w:w="1846" w:type="dxa"/>
            <w:vAlign w:val="center"/>
          </w:tcPr>
          <w:p w14:paraId="5EDFF8C8">
            <w:pPr>
              <w:jc w:val="center"/>
              <w:rPr>
                <w:rFonts w:ascii="宋体" w:hAnsi="宋体" w:cs="宋体"/>
                <w:szCs w:val="21"/>
              </w:rPr>
            </w:pPr>
          </w:p>
        </w:tc>
      </w:tr>
    </w:tbl>
    <w:p w14:paraId="37F67757">
      <w:pPr>
        <w:spacing w:line="360" w:lineRule="auto"/>
        <w:jc w:val="center"/>
        <w:rPr>
          <w:szCs w:val="21"/>
        </w:rPr>
      </w:pPr>
      <w:r>
        <w:rPr>
          <w:szCs w:val="21"/>
        </w:rPr>
        <w:drawing>
          <wp:inline distT="0" distB="0" distL="0" distR="0">
            <wp:extent cx="4274820" cy="2560320"/>
            <wp:effectExtent l="0" t="0" r="0" b="0"/>
            <wp:docPr id="18137723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77234" name="图片 18"/>
                    <pic:cNvPicPr>
                      <a:picLocks noChangeAspect="1" noChangeArrowheads="1"/>
                    </pic:cNvPicPr>
                  </pic:nvPicPr>
                  <pic:blipFill>
                    <a:blip r:embed="rId5">
                      <a:extLst>
                        <a:ext uri="{28A0092B-C50C-407E-A947-70E740481C1C}">
                          <a14:useLocalDpi xmlns:a14="http://schemas.microsoft.com/office/drawing/2010/main" val="0"/>
                        </a:ext>
                      </a:extLst>
                    </a:blip>
                    <a:srcRect l="9323" t="8727" r="12369" b="6085"/>
                    <a:stretch>
                      <a:fillRect/>
                    </a:stretch>
                  </pic:blipFill>
                  <pic:spPr>
                    <a:xfrm>
                      <a:off x="0" y="0"/>
                      <a:ext cx="4274820" cy="2560320"/>
                    </a:xfrm>
                    <a:prstGeom prst="rect">
                      <a:avLst/>
                    </a:prstGeom>
                    <a:noFill/>
                    <a:ln>
                      <a:noFill/>
                    </a:ln>
                  </pic:spPr>
                </pic:pic>
              </a:graphicData>
            </a:graphic>
          </wp:inline>
        </w:drawing>
      </w:r>
    </w:p>
    <w:p w14:paraId="054D12C2">
      <w:pPr>
        <w:spacing w:after="156" w:afterLines="50"/>
        <w:jc w:val="center"/>
        <w:rPr>
          <w:rFonts w:hint="eastAsia" w:ascii="宋体" w:hAnsi="宋体" w:cs="宋体"/>
          <w:szCs w:val="21"/>
        </w:rPr>
      </w:pPr>
      <w:r>
        <w:rPr>
          <w:rFonts w:hint="eastAsia" w:ascii="宋体" w:hAnsi="宋体" w:cs="宋体"/>
          <w:szCs w:val="21"/>
        </w:rPr>
        <w:t xml:space="preserve">图2 H65/H66 </w:t>
      </w:r>
      <w:r>
        <w:rPr>
          <w:rFonts w:hint="eastAsia" w:ascii="宋体" w:hAnsi="宋体" w:cs="宋体"/>
          <w:bCs/>
          <w:szCs w:val="21"/>
        </w:rPr>
        <w:t>1/4硬（H01）</w:t>
      </w:r>
      <w:r>
        <w:rPr>
          <w:rFonts w:hint="eastAsia" w:ascii="宋体" w:hAnsi="宋体" w:cs="宋体"/>
          <w:szCs w:val="21"/>
        </w:rPr>
        <w:t>态带材抗拉强度（Rm）数据</w:t>
      </w:r>
      <w:r>
        <w:rPr>
          <w:rFonts w:hint="eastAsia"/>
          <w:szCs w:val="21"/>
        </w:rPr>
        <w:t>分布</w:t>
      </w:r>
      <w:r>
        <w:rPr>
          <w:rFonts w:hint="eastAsia" w:ascii="宋体" w:hAnsi="宋体" w:cs="宋体"/>
          <w:szCs w:val="21"/>
        </w:rPr>
        <w:t>图</w:t>
      </w:r>
    </w:p>
    <w:p w14:paraId="78D56142">
      <w:pPr>
        <w:jc w:val="center"/>
        <w:rPr>
          <w:rFonts w:ascii="宋体" w:hAnsi="宋体" w:cs="宋体"/>
          <w:szCs w:val="21"/>
        </w:rPr>
      </w:pPr>
      <w:r>
        <w:rPr>
          <w:rFonts w:hint="eastAsia" w:ascii="宋体" w:hAnsi="宋体" w:cs="宋体"/>
          <w:szCs w:val="21"/>
        </w:rPr>
        <w:t xml:space="preserve">表7  H65/H66 </w:t>
      </w:r>
      <w:r>
        <w:rPr>
          <w:rFonts w:hint="eastAsia" w:ascii="宋体" w:hAnsi="宋体" w:cs="宋体"/>
          <w:bCs/>
          <w:szCs w:val="21"/>
        </w:rPr>
        <w:t>1/4硬（H01）</w:t>
      </w:r>
      <w:r>
        <w:rPr>
          <w:rFonts w:hint="eastAsia" w:ascii="宋体" w:hAnsi="宋体" w:cs="宋体"/>
          <w:szCs w:val="21"/>
        </w:rPr>
        <w:t>态带材</w:t>
      </w:r>
      <w:r>
        <w:rPr>
          <w:rFonts w:hint="eastAsia" w:ascii="宋体" w:hAnsi="宋体"/>
          <w:szCs w:val="21"/>
        </w:rPr>
        <w:t>断后伸长率</w:t>
      </w:r>
      <w:r>
        <w:rPr>
          <w:rFonts w:hint="eastAsia" w:ascii="宋体" w:hAnsi="宋体" w:cs="宋体"/>
          <w:szCs w:val="21"/>
        </w:rPr>
        <w:t>频数和频率分布表</w:t>
      </w:r>
    </w:p>
    <w:tbl>
      <w:tblPr>
        <w:tblStyle w:val="21"/>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14:paraId="59BC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2D011771">
            <w:pPr>
              <w:jc w:val="center"/>
              <w:rPr>
                <w:rFonts w:ascii="宋体" w:hAnsi="宋体" w:cs="宋体"/>
                <w:szCs w:val="21"/>
              </w:rPr>
            </w:pPr>
            <w:r>
              <w:rPr>
                <w:rFonts w:hint="eastAsia" w:ascii="宋体" w:hAnsi="宋体" w:cs="宋体"/>
                <w:szCs w:val="21"/>
              </w:rPr>
              <w:t>组号</w:t>
            </w:r>
          </w:p>
        </w:tc>
        <w:tc>
          <w:tcPr>
            <w:tcW w:w="1979" w:type="dxa"/>
            <w:vAlign w:val="center"/>
          </w:tcPr>
          <w:p w14:paraId="1DED0446">
            <w:pPr>
              <w:jc w:val="center"/>
              <w:rPr>
                <w:rFonts w:ascii="宋体" w:hAnsi="宋体" w:cs="宋体"/>
                <w:szCs w:val="21"/>
              </w:rPr>
            </w:pPr>
            <w:r>
              <w:rPr>
                <w:rFonts w:hint="eastAsia" w:ascii="宋体" w:hAnsi="宋体" w:cs="宋体"/>
                <w:szCs w:val="21"/>
              </w:rPr>
              <w:t>区间</w:t>
            </w:r>
          </w:p>
        </w:tc>
        <w:tc>
          <w:tcPr>
            <w:tcW w:w="1910" w:type="dxa"/>
            <w:vAlign w:val="center"/>
          </w:tcPr>
          <w:p w14:paraId="28C9AA14">
            <w:pPr>
              <w:jc w:val="center"/>
              <w:rPr>
                <w:rFonts w:ascii="宋体" w:hAnsi="宋体" w:cs="宋体"/>
                <w:szCs w:val="21"/>
              </w:rPr>
            </w:pPr>
            <w:r>
              <w:rPr>
                <w:rFonts w:hint="eastAsia" w:ascii="宋体" w:hAnsi="宋体" w:cs="宋体"/>
                <w:szCs w:val="21"/>
              </w:rPr>
              <w:t>组中值X＇i</w:t>
            </w:r>
          </w:p>
        </w:tc>
        <w:tc>
          <w:tcPr>
            <w:tcW w:w="1853" w:type="dxa"/>
            <w:vAlign w:val="center"/>
          </w:tcPr>
          <w:p w14:paraId="5B8E8107">
            <w:pPr>
              <w:jc w:val="center"/>
              <w:rPr>
                <w:rFonts w:ascii="宋体" w:hAnsi="宋体" w:cs="宋体"/>
                <w:szCs w:val="21"/>
              </w:rPr>
            </w:pPr>
            <w:r>
              <w:rPr>
                <w:rFonts w:hint="eastAsia" w:ascii="宋体" w:hAnsi="宋体" w:cs="宋体"/>
                <w:szCs w:val="21"/>
              </w:rPr>
              <w:t>频数ni</w:t>
            </w:r>
          </w:p>
        </w:tc>
        <w:tc>
          <w:tcPr>
            <w:tcW w:w="1846" w:type="dxa"/>
            <w:vAlign w:val="center"/>
          </w:tcPr>
          <w:p w14:paraId="04F8D97D">
            <w:pPr>
              <w:jc w:val="center"/>
              <w:rPr>
                <w:rFonts w:ascii="宋体" w:hAnsi="宋体" w:cs="宋体"/>
                <w:szCs w:val="21"/>
              </w:rPr>
            </w:pPr>
            <w:r>
              <w:rPr>
                <w:rFonts w:hint="eastAsia" w:ascii="宋体" w:hAnsi="宋体" w:cs="宋体"/>
                <w:szCs w:val="21"/>
              </w:rPr>
              <w:t>频率fi</w:t>
            </w:r>
          </w:p>
        </w:tc>
      </w:tr>
      <w:tr w14:paraId="68B3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28A75491">
            <w:pPr>
              <w:jc w:val="center"/>
              <w:rPr>
                <w:rFonts w:ascii="宋体" w:hAnsi="宋体" w:cs="宋体"/>
                <w:szCs w:val="21"/>
              </w:rPr>
            </w:pPr>
            <w:r>
              <w:rPr>
                <w:rFonts w:hint="eastAsia" w:ascii="宋体" w:hAnsi="宋体" w:cs="宋体"/>
                <w:szCs w:val="21"/>
              </w:rPr>
              <w:t>1</w:t>
            </w:r>
          </w:p>
        </w:tc>
        <w:tc>
          <w:tcPr>
            <w:tcW w:w="1979" w:type="dxa"/>
            <w:vAlign w:val="center"/>
          </w:tcPr>
          <w:p w14:paraId="36640855">
            <w:pPr>
              <w:widowControl/>
              <w:jc w:val="center"/>
              <w:textAlignment w:val="center"/>
              <w:rPr>
                <w:rFonts w:ascii="宋体" w:hAnsi="宋体" w:cs="宋体"/>
                <w:szCs w:val="21"/>
              </w:rPr>
            </w:pPr>
            <w:r>
              <w:rPr>
                <w:rFonts w:hint="eastAsia" w:ascii="宋体" w:hAnsi="宋体" w:cs="宋体"/>
                <w:szCs w:val="21"/>
              </w:rPr>
              <w:t>[7  12]</w:t>
            </w:r>
          </w:p>
        </w:tc>
        <w:tc>
          <w:tcPr>
            <w:tcW w:w="1910" w:type="dxa"/>
            <w:vAlign w:val="center"/>
          </w:tcPr>
          <w:p w14:paraId="36A06D8F">
            <w:pPr>
              <w:jc w:val="center"/>
              <w:rPr>
                <w:rFonts w:ascii="宋体" w:hAnsi="宋体" w:cs="宋体"/>
                <w:szCs w:val="21"/>
              </w:rPr>
            </w:pPr>
            <w:r>
              <w:rPr>
                <w:rFonts w:hint="eastAsia" w:ascii="宋体" w:hAnsi="宋体" w:cs="宋体"/>
                <w:szCs w:val="21"/>
              </w:rPr>
              <w:t>9.5</w:t>
            </w:r>
          </w:p>
        </w:tc>
        <w:tc>
          <w:tcPr>
            <w:tcW w:w="1853" w:type="dxa"/>
            <w:vAlign w:val="center"/>
          </w:tcPr>
          <w:p w14:paraId="4397E822">
            <w:pPr>
              <w:jc w:val="center"/>
              <w:rPr>
                <w:rFonts w:ascii="宋体" w:hAnsi="宋体" w:cs="宋体"/>
                <w:szCs w:val="21"/>
              </w:rPr>
            </w:pPr>
            <w:r>
              <w:rPr>
                <w:rFonts w:hint="eastAsia" w:ascii="宋体" w:hAnsi="宋体" w:cs="宋体"/>
                <w:szCs w:val="21"/>
              </w:rPr>
              <w:t>0</w:t>
            </w:r>
          </w:p>
        </w:tc>
        <w:tc>
          <w:tcPr>
            <w:tcW w:w="1846" w:type="dxa"/>
            <w:vAlign w:val="center"/>
          </w:tcPr>
          <w:p w14:paraId="35B12A62">
            <w:pPr>
              <w:widowControl/>
              <w:jc w:val="center"/>
              <w:textAlignment w:val="center"/>
              <w:rPr>
                <w:rFonts w:ascii="宋体" w:hAnsi="宋体" w:cs="宋体"/>
                <w:szCs w:val="21"/>
              </w:rPr>
            </w:pPr>
            <w:r>
              <w:rPr>
                <w:rFonts w:hint="eastAsia" w:ascii="宋体" w:hAnsi="宋体" w:cs="宋体"/>
                <w:szCs w:val="21"/>
              </w:rPr>
              <w:t>0.000</w:t>
            </w:r>
          </w:p>
        </w:tc>
      </w:tr>
      <w:tr w14:paraId="0603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5177236A">
            <w:pPr>
              <w:jc w:val="center"/>
              <w:rPr>
                <w:rFonts w:ascii="宋体" w:hAnsi="宋体" w:cs="宋体"/>
                <w:szCs w:val="21"/>
              </w:rPr>
            </w:pPr>
            <w:r>
              <w:rPr>
                <w:rFonts w:hint="eastAsia" w:ascii="宋体" w:hAnsi="宋体" w:cs="宋体"/>
                <w:szCs w:val="21"/>
              </w:rPr>
              <w:t>2</w:t>
            </w:r>
          </w:p>
        </w:tc>
        <w:tc>
          <w:tcPr>
            <w:tcW w:w="1979" w:type="dxa"/>
            <w:vAlign w:val="center"/>
          </w:tcPr>
          <w:p w14:paraId="62968BC6">
            <w:pPr>
              <w:widowControl/>
              <w:jc w:val="center"/>
              <w:textAlignment w:val="center"/>
              <w:rPr>
                <w:rFonts w:ascii="宋体" w:hAnsi="宋体" w:cs="宋体"/>
                <w:szCs w:val="21"/>
              </w:rPr>
            </w:pPr>
            <w:r>
              <w:rPr>
                <w:rFonts w:hint="eastAsia" w:ascii="宋体" w:hAnsi="宋体" w:cs="宋体"/>
                <w:szCs w:val="21"/>
              </w:rPr>
              <w:t>[12 20]</w:t>
            </w:r>
          </w:p>
        </w:tc>
        <w:tc>
          <w:tcPr>
            <w:tcW w:w="1910" w:type="dxa"/>
            <w:vAlign w:val="center"/>
          </w:tcPr>
          <w:p w14:paraId="447D04D8">
            <w:pPr>
              <w:jc w:val="center"/>
              <w:rPr>
                <w:rFonts w:ascii="宋体" w:hAnsi="宋体" w:cs="宋体"/>
                <w:szCs w:val="21"/>
              </w:rPr>
            </w:pPr>
            <w:r>
              <w:rPr>
                <w:rFonts w:hint="eastAsia" w:ascii="宋体" w:hAnsi="宋体" w:cs="宋体"/>
                <w:szCs w:val="21"/>
              </w:rPr>
              <w:t>16</w:t>
            </w:r>
          </w:p>
        </w:tc>
        <w:tc>
          <w:tcPr>
            <w:tcW w:w="1853" w:type="dxa"/>
            <w:vAlign w:val="center"/>
          </w:tcPr>
          <w:p w14:paraId="0B2FAB1D">
            <w:pPr>
              <w:jc w:val="center"/>
              <w:rPr>
                <w:rFonts w:ascii="宋体" w:hAnsi="宋体" w:cs="宋体"/>
                <w:szCs w:val="21"/>
              </w:rPr>
            </w:pPr>
            <w:r>
              <w:rPr>
                <w:rFonts w:hint="eastAsia" w:ascii="宋体" w:hAnsi="宋体" w:cs="宋体"/>
                <w:szCs w:val="21"/>
              </w:rPr>
              <w:t>8</w:t>
            </w:r>
          </w:p>
        </w:tc>
        <w:tc>
          <w:tcPr>
            <w:tcW w:w="1846" w:type="dxa"/>
            <w:vAlign w:val="center"/>
          </w:tcPr>
          <w:p w14:paraId="3EC42671">
            <w:pPr>
              <w:jc w:val="center"/>
              <w:rPr>
                <w:rFonts w:ascii="宋体" w:hAnsi="宋体" w:cs="宋体"/>
                <w:szCs w:val="21"/>
              </w:rPr>
            </w:pPr>
            <w:r>
              <w:rPr>
                <w:rFonts w:hint="eastAsia" w:ascii="宋体" w:hAnsi="宋体"/>
                <w:szCs w:val="21"/>
              </w:rPr>
              <w:t>0.038</w:t>
            </w:r>
          </w:p>
        </w:tc>
      </w:tr>
      <w:tr w14:paraId="2311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51114DE6">
            <w:pPr>
              <w:jc w:val="center"/>
              <w:rPr>
                <w:rFonts w:ascii="宋体" w:hAnsi="宋体" w:cs="宋体"/>
                <w:szCs w:val="21"/>
              </w:rPr>
            </w:pPr>
            <w:r>
              <w:rPr>
                <w:rFonts w:hint="eastAsia" w:ascii="宋体" w:hAnsi="宋体" w:cs="宋体"/>
                <w:szCs w:val="21"/>
              </w:rPr>
              <w:t>3</w:t>
            </w:r>
          </w:p>
        </w:tc>
        <w:tc>
          <w:tcPr>
            <w:tcW w:w="1979" w:type="dxa"/>
            <w:vAlign w:val="center"/>
          </w:tcPr>
          <w:p w14:paraId="1FE64E4B">
            <w:pPr>
              <w:widowControl/>
              <w:jc w:val="center"/>
              <w:textAlignment w:val="center"/>
              <w:rPr>
                <w:rFonts w:ascii="宋体" w:hAnsi="宋体" w:cs="宋体"/>
                <w:szCs w:val="21"/>
              </w:rPr>
            </w:pPr>
            <w:r>
              <w:rPr>
                <w:rFonts w:hint="eastAsia" w:ascii="宋体" w:hAnsi="宋体" w:cs="宋体"/>
                <w:szCs w:val="21"/>
              </w:rPr>
              <w:t>[20 25]</w:t>
            </w:r>
          </w:p>
        </w:tc>
        <w:tc>
          <w:tcPr>
            <w:tcW w:w="1910" w:type="dxa"/>
            <w:vAlign w:val="center"/>
          </w:tcPr>
          <w:p w14:paraId="61564FA3">
            <w:pPr>
              <w:jc w:val="center"/>
              <w:rPr>
                <w:rFonts w:ascii="宋体" w:hAnsi="宋体" w:cs="宋体"/>
                <w:szCs w:val="21"/>
              </w:rPr>
            </w:pPr>
            <w:r>
              <w:rPr>
                <w:rFonts w:hint="eastAsia" w:ascii="宋体" w:hAnsi="宋体" w:cs="宋体"/>
                <w:szCs w:val="21"/>
              </w:rPr>
              <w:t>22.5</w:t>
            </w:r>
          </w:p>
        </w:tc>
        <w:tc>
          <w:tcPr>
            <w:tcW w:w="1853" w:type="dxa"/>
            <w:vAlign w:val="center"/>
          </w:tcPr>
          <w:p w14:paraId="473A097D">
            <w:pPr>
              <w:jc w:val="center"/>
              <w:rPr>
                <w:rFonts w:ascii="宋体" w:hAnsi="宋体" w:cs="宋体"/>
                <w:szCs w:val="21"/>
              </w:rPr>
            </w:pPr>
            <w:r>
              <w:rPr>
                <w:rFonts w:hint="eastAsia" w:ascii="宋体" w:hAnsi="宋体" w:cs="宋体"/>
                <w:szCs w:val="21"/>
              </w:rPr>
              <w:t>39</w:t>
            </w:r>
          </w:p>
        </w:tc>
        <w:tc>
          <w:tcPr>
            <w:tcW w:w="1846" w:type="dxa"/>
            <w:vAlign w:val="center"/>
          </w:tcPr>
          <w:p w14:paraId="188AE21F">
            <w:pPr>
              <w:jc w:val="center"/>
              <w:rPr>
                <w:rFonts w:ascii="宋体" w:hAnsi="宋体" w:cs="宋体"/>
                <w:szCs w:val="21"/>
              </w:rPr>
            </w:pPr>
            <w:r>
              <w:rPr>
                <w:rFonts w:hint="eastAsia" w:ascii="宋体" w:hAnsi="宋体"/>
                <w:szCs w:val="21"/>
              </w:rPr>
              <w:t>0.186</w:t>
            </w:r>
          </w:p>
        </w:tc>
      </w:tr>
      <w:tr w14:paraId="6368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6E9C97A4">
            <w:pPr>
              <w:jc w:val="center"/>
              <w:rPr>
                <w:rFonts w:ascii="宋体" w:hAnsi="宋体" w:cs="宋体"/>
                <w:szCs w:val="21"/>
              </w:rPr>
            </w:pPr>
            <w:r>
              <w:rPr>
                <w:rFonts w:hint="eastAsia" w:ascii="宋体" w:hAnsi="宋体" w:cs="宋体"/>
                <w:szCs w:val="21"/>
              </w:rPr>
              <w:t>4</w:t>
            </w:r>
          </w:p>
        </w:tc>
        <w:tc>
          <w:tcPr>
            <w:tcW w:w="1979" w:type="dxa"/>
            <w:vAlign w:val="center"/>
          </w:tcPr>
          <w:p w14:paraId="08726425">
            <w:pPr>
              <w:widowControl/>
              <w:jc w:val="center"/>
              <w:textAlignment w:val="center"/>
              <w:rPr>
                <w:rFonts w:ascii="宋体" w:hAnsi="宋体" w:cs="宋体"/>
                <w:szCs w:val="21"/>
              </w:rPr>
            </w:pPr>
            <w:r>
              <w:rPr>
                <w:rFonts w:hint="eastAsia" w:ascii="宋体" w:hAnsi="宋体" w:cs="宋体"/>
                <w:szCs w:val="21"/>
              </w:rPr>
              <w:t>[25 30]</w:t>
            </w:r>
          </w:p>
        </w:tc>
        <w:tc>
          <w:tcPr>
            <w:tcW w:w="1910" w:type="dxa"/>
            <w:vAlign w:val="center"/>
          </w:tcPr>
          <w:p w14:paraId="277892C5">
            <w:pPr>
              <w:jc w:val="center"/>
              <w:rPr>
                <w:rFonts w:ascii="宋体" w:hAnsi="宋体" w:cs="宋体"/>
                <w:szCs w:val="21"/>
              </w:rPr>
            </w:pPr>
            <w:r>
              <w:rPr>
                <w:rFonts w:hint="eastAsia" w:ascii="宋体" w:hAnsi="宋体" w:cs="宋体"/>
                <w:szCs w:val="21"/>
              </w:rPr>
              <w:t>27.5</w:t>
            </w:r>
          </w:p>
        </w:tc>
        <w:tc>
          <w:tcPr>
            <w:tcW w:w="1853" w:type="dxa"/>
            <w:vAlign w:val="center"/>
          </w:tcPr>
          <w:p w14:paraId="57A3534D">
            <w:pPr>
              <w:jc w:val="center"/>
              <w:rPr>
                <w:rFonts w:ascii="宋体" w:hAnsi="宋体" w:cs="宋体"/>
                <w:szCs w:val="21"/>
              </w:rPr>
            </w:pPr>
            <w:r>
              <w:rPr>
                <w:rFonts w:hint="eastAsia" w:ascii="宋体" w:hAnsi="宋体" w:cs="宋体"/>
                <w:szCs w:val="21"/>
              </w:rPr>
              <w:t>88</w:t>
            </w:r>
          </w:p>
        </w:tc>
        <w:tc>
          <w:tcPr>
            <w:tcW w:w="1846" w:type="dxa"/>
            <w:vAlign w:val="center"/>
          </w:tcPr>
          <w:p w14:paraId="2FBF929B">
            <w:pPr>
              <w:jc w:val="center"/>
              <w:rPr>
                <w:rFonts w:ascii="宋体" w:hAnsi="宋体" w:cs="宋体"/>
                <w:szCs w:val="21"/>
              </w:rPr>
            </w:pPr>
            <w:r>
              <w:rPr>
                <w:rFonts w:hint="eastAsia" w:ascii="宋体" w:hAnsi="宋体"/>
                <w:szCs w:val="21"/>
              </w:rPr>
              <w:t>0.419</w:t>
            </w:r>
          </w:p>
        </w:tc>
      </w:tr>
      <w:tr w14:paraId="16DB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2A7F1ED1">
            <w:pPr>
              <w:jc w:val="center"/>
              <w:rPr>
                <w:rFonts w:hint="eastAsia" w:ascii="宋体" w:hAnsi="宋体" w:cs="宋体"/>
                <w:szCs w:val="21"/>
              </w:rPr>
            </w:pPr>
            <w:r>
              <w:rPr>
                <w:rFonts w:hint="eastAsia" w:ascii="宋体" w:hAnsi="宋体" w:cs="宋体"/>
                <w:szCs w:val="21"/>
              </w:rPr>
              <w:t>5</w:t>
            </w:r>
          </w:p>
        </w:tc>
        <w:tc>
          <w:tcPr>
            <w:tcW w:w="1979" w:type="dxa"/>
            <w:vAlign w:val="center"/>
          </w:tcPr>
          <w:p w14:paraId="69CE06C0">
            <w:pPr>
              <w:jc w:val="center"/>
              <w:rPr>
                <w:rFonts w:ascii="宋体" w:hAnsi="宋体" w:cs="宋体"/>
                <w:szCs w:val="21"/>
              </w:rPr>
            </w:pPr>
            <w:r>
              <w:rPr>
                <w:rFonts w:hint="eastAsia" w:ascii="宋体" w:hAnsi="宋体" w:cs="宋体"/>
                <w:szCs w:val="21"/>
              </w:rPr>
              <w:t>[30 35]</w:t>
            </w:r>
          </w:p>
        </w:tc>
        <w:tc>
          <w:tcPr>
            <w:tcW w:w="1910" w:type="dxa"/>
            <w:vAlign w:val="center"/>
          </w:tcPr>
          <w:p w14:paraId="1FE5D0E3">
            <w:pPr>
              <w:jc w:val="center"/>
              <w:rPr>
                <w:rFonts w:ascii="宋体" w:hAnsi="宋体" w:cs="宋体"/>
                <w:szCs w:val="21"/>
              </w:rPr>
            </w:pPr>
            <w:r>
              <w:rPr>
                <w:rFonts w:hint="eastAsia" w:ascii="宋体" w:hAnsi="宋体" w:cs="宋体"/>
                <w:szCs w:val="21"/>
              </w:rPr>
              <w:t>32.5</w:t>
            </w:r>
          </w:p>
        </w:tc>
        <w:tc>
          <w:tcPr>
            <w:tcW w:w="1853" w:type="dxa"/>
            <w:vAlign w:val="center"/>
          </w:tcPr>
          <w:p w14:paraId="4E8B65D6">
            <w:pPr>
              <w:jc w:val="center"/>
              <w:rPr>
                <w:rFonts w:hint="eastAsia" w:ascii="宋体" w:hAnsi="宋体" w:cs="宋体"/>
                <w:szCs w:val="21"/>
              </w:rPr>
            </w:pPr>
            <w:r>
              <w:rPr>
                <w:rFonts w:hint="eastAsia" w:ascii="宋体" w:hAnsi="宋体" w:cs="宋体"/>
                <w:szCs w:val="21"/>
              </w:rPr>
              <w:t>65</w:t>
            </w:r>
          </w:p>
        </w:tc>
        <w:tc>
          <w:tcPr>
            <w:tcW w:w="1846" w:type="dxa"/>
            <w:vAlign w:val="center"/>
          </w:tcPr>
          <w:p w14:paraId="54CEA69F">
            <w:pPr>
              <w:jc w:val="center"/>
              <w:rPr>
                <w:rFonts w:ascii="宋体" w:hAnsi="宋体" w:cs="宋体"/>
                <w:szCs w:val="21"/>
              </w:rPr>
            </w:pPr>
            <w:r>
              <w:rPr>
                <w:rFonts w:hint="eastAsia" w:ascii="宋体" w:hAnsi="宋体"/>
                <w:szCs w:val="21"/>
              </w:rPr>
              <w:t>0.309</w:t>
            </w:r>
          </w:p>
        </w:tc>
      </w:tr>
      <w:tr w14:paraId="02E9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6AADEC35">
            <w:pPr>
              <w:jc w:val="center"/>
              <w:rPr>
                <w:rFonts w:hint="eastAsia" w:ascii="宋体" w:hAnsi="宋体" w:cs="宋体"/>
                <w:szCs w:val="21"/>
              </w:rPr>
            </w:pPr>
            <w:r>
              <w:rPr>
                <w:rFonts w:hint="eastAsia" w:ascii="宋体" w:hAnsi="宋体" w:cs="宋体"/>
                <w:szCs w:val="21"/>
              </w:rPr>
              <w:t>6</w:t>
            </w:r>
          </w:p>
        </w:tc>
        <w:tc>
          <w:tcPr>
            <w:tcW w:w="1979" w:type="dxa"/>
            <w:vAlign w:val="center"/>
          </w:tcPr>
          <w:p w14:paraId="2D4BADAF">
            <w:pPr>
              <w:jc w:val="center"/>
              <w:rPr>
                <w:rFonts w:ascii="宋体" w:hAnsi="宋体" w:cs="宋体"/>
                <w:szCs w:val="21"/>
              </w:rPr>
            </w:pPr>
            <w:r>
              <w:rPr>
                <w:rFonts w:hint="eastAsia" w:ascii="宋体" w:hAnsi="宋体" w:cs="宋体"/>
                <w:szCs w:val="21"/>
              </w:rPr>
              <w:t>[35 40]</w:t>
            </w:r>
          </w:p>
        </w:tc>
        <w:tc>
          <w:tcPr>
            <w:tcW w:w="1910" w:type="dxa"/>
            <w:vAlign w:val="center"/>
          </w:tcPr>
          <w:p w14:paraId="4B52D2CA">
            <w:pPr>
              <w:jc w:val="center"/>
              <w:rPr>
                <w:rFonts w:ascii="宋体" w:hAnsi="宋体" w:cs="宋体"/>
                <w:szCs w:val="21"/>
              </w:rPr>
            </w:pPr>
            <w:r>
              <w:rPr>
                <w:rFonts w:hint="eastAsia" w:ascii="宋体" w:hAnsi="宋体" w:cs="宋体"/>
                <w:szCs w:val="21"/>
              </w:rPr>
              <w:t>37.5</w:t>
            </w:r>
          </w:p>
        </w:tc>
        <w:tc>
          <w:tcPr>
            <w:tcW w:w="1853" w:type="dxa"/>
            <w:vAlign w:val="center"/>
          </w:tcPr>
          <w:p w14:paraId="436D5C69">
            <w:pPr>
              <w:jc w:val="center"/>
              <w:rPr>
                <w:rFonts w:hint="eastAsia" w:ascii="宋体" w:hAnsi="宋体" w:cs="宋体"/>
                <w:szCs w:val="21"/>
              </w:rPr>
            </w:pPr>
            <w:r>
              <w:rPr>
                <w:rFonts w:hint="eastAsia" w:ascii="宋体" w:hAnsi="宋体" w:cs="宋体"/>
                <w:szCs w:val="21"/>
              </w:rPr>
              <w:t>10</w:t>
            </w:r>
          </w:p>
        </w:tc>
        <w:tc>
          <w:tcPr>
            <w:tcW w:w="1846" w:type="dxa"/>
            <w:vAlign w:val="center"/>
          </w:tcPr>
          <w:p w14:paraId="557EF77E">
            <w:pPr>
              <w:jc w:val="center"/>
              <w:rPr>
                <w:rFonts w:ascii="宋体" w:hAnsi="宋体" w:cs="宋体"/>
                <w:szCs w:val="21"/>
              </w:rPr>
            </w:pPr>
            <w:r>
              <w:rPr>
                <w:rFonts w:hint="eastAsia" w:ascii="宋体" w:hAnsi="宋体"/>
                <w:szCs w:val="21"/>
              </w:rPr>
              <w:t>0.048</w:t>
            </w:r>
          </w:p>
        </w:tc>
      </w:tr>
      <w:tr w14:paraId="50E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53863F0A">
            <w:pPr>
              <w:jc w:val="center"/>
              <w:rPr>
                <w:rFonts w:ascii="宋体" w:hAnsi="宋体" w:cs="宋体"/>
                <w:szCs w:val="21"/>
              </w:rPr>
            </w:pPr>
            <w:r>
              <w:rPr>
                <w:rFonts w:hint="eastAsia" w:ascii="宋体" w:hAnsi="宋体" w:cs="宋体"/>
                <w:szCs w:val="21"/>
              </w:rPr>
              <w:t>合计</w:t>
            </w:r>
          </w:p>
        </w:tc>
        <w:tc>
          <w:tcPr>
            <w:tcW w:w="1979" w:type="dxa"/>
            <w:vAlign w:val="center"/>
          </w:tcPr>
          <w:p w14:paraId="602D4923">
            <w:pPr>
              <w:jc w:val="center"/>
              <w:rPr>
                <w:rFonts w:ascii="宋体" w:hAnsi="宋体" w:cs="宋体"/>
                <w:szCs w:val="21"/>
              </w:rPr>
            </w:pPr>
          </w:p>
        </w:tc>
        <w:tc>
          <w:tcPr>
            <w:tcW w:w="1910" w:type="dxa"/>
            <w:vAlign w:val="center"/>
          </w:tcPr>
          <w:p w14:paraId="445BA0C7">
            <w:pPr>
              <w:jc w:val="center"/>
              <w:rPr>
                <w:rFonts w:ascii="宋体" w:hAnsi="宋体" w:cs="宋体"/>
                <w:szCs w:val="21"/>
              </w:rPr>
            </w:pPr>
          </w:p>
        </w:tc>
        <w:tc>
          <w:tcPr>
            <w:tcW w:w="1853" w:type="dxa"/>
            <w:vAlign w:val="center"/>
          </w:tcPr>
          <w:p w14:paraId="0A33BCB3">
            <w:pPr>
              <w:jc w:val="center"/>
              <w:rPr>
                <w:rFonts w:ascii="宋体" w:hAnsi="宋体" w:cs="宋体"/>
                <w:szCs w:val="21"/>
              </w:rPr>
            </w:pPr>
            <w:r>
              <w:rPr>
                <w:rFonts w:hint="eastAsia" w:ascii="宋体" w:hAnsi="宋体" w:cs="宋体"/>
                <w:szCs w:val="21"/>
              </w:rPr>
              <w:t>210</w:t>
            </w:r>
          </w:p>
        </w:tc>
        <w:tc>
          <w:tcPr>
            <w:tcW w:w="1846" w:type="dxa"/>
            <w:vAlign w:val="center"/>
          </w:tcPr>
          <w:p w14:paraId="7DDAE0A9">
            <w:pPr>
              <w:jc w:val="center"/>
              <w:rPr>
                <w:rFonts w:ascii="宋体" w:hAnsi="宋体" w:cs="宋体"/>
                <w:szCs w:val="21"/>
              </w:rPr>
            </w:pPr>
          </w:p>
        </w:tc>
      </w:tr>
    </w:tbl>
    <w:p w14:paraId="31483E92">
      <w:pPr>
        <w:pStyle w:val="20"/>
        <w:spacing w:before="0" w:beforeAutospacing="0" w:after="0" w:afterAutospacing="0" w:line="360" w:lineRule="auto"/>
        <w:jc w:val="center"/>
        <w:rPr>
          <w:sz w:val="21"/>
          <w:szCs w:val="21"/>
        </w:rPr>
      </w:pPr>
      <w:r>
        <w:rPr>
          <w:rFonts w:hint="eastAsia"/>
          <w:sz w:val="21"/>
          <w:szCs w:val="21"/>
        </w:rPr>
        <w:drawing>
          <wp:inline distT="0" distB="0" distL="0" distR="0">
            <wp:extent cx="4381500" cy="2339340"/>
            <wp:effectExtent l="0" t="0" r="0" b="0"/>
            <wp:docPr id="175956066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560661" name="图片 17"/>
                    <pic:cNvPicPr>
                      <a:picLocks noChangeAspect="1" noChangeArrowheads="1"/>
                    </pic:cNvPicPr>
                  </pic:nvPicPr>
                  <pic:blipFill>
                    <a:blip r:embed="rId6">
                      <a:extLst>
                        <a:ext uri="{28A0092B-C50C-407E-A947-70E740481C1C}">
                          <a14:useLocalDpi xmlns:a14="http://schemas.microsoft.com/office/drawing/2010/main" val="0"/>
                        </a:ext>
                      </a:extLst>
                    </a:blip>
                    <a:srcRect l="9799" t="7744" r="8459" b="5266"/>
                    <a:stretch>
                      <a:fillRect/>
                    </a:stretch>
                  </pic:blipFill>
                  <pic:spPr>
                    <a:xfrm>
                      <a:off x="0" y="0"/>
                      <a:ext cx="4381500" cy="2339340"/>
                    </a:xfrm>
                    <a:prstGeom prst="rect">
                      <a:avLst/>
                    </a:prstGeom>
                    <a:noFill/>
                    <a:ln>
                      <a:noFill/>
                    </a:ln>
                  </pic:spPr>
                </pic:pic>
              </a:graphicData>
            </a:graphic>
          </wp:inline>
        </w:drawing>
      </w:r>
    </w:p>
    <w:p w14:paraId="3B953650">
      <w:pPr>
        <w:pStyle w:val="20"/>
        <w:spacing w:before="0" w:beforeAutospacing="0" w:after="0" w:afterAutospacing="0" w:line="360" w:lineRule="auto"/>
        <w:jc w:val="center"/>
        <w:rPr>
          <w:rFonts w:hint="eastAsia"/>
          <w:sz w:val="21"/>
          <w:szCs w:val="21"/>
        </w:rPr>
      </w:pPr>
      <w:r>
        <w:rPr>
          <w:rFonts w:hint="eastAsia"/>
          <w:sz w:val="21"/>
          <w:szCs w:val="21"/>
        </w:rPr>
        <w:t>图3 H65/H66 1/4硬（H01）态带材断后伸长率A</w:t>
      </w:r>
      <w:r>
        <w:rPr>
          <w:sz w:val="21"/>
          <w:szCs w:val="21"/>
          <w:vertAlign w:val="subscript"/>
        </w:rPr>
        <w:t>50mm</w:t>
      </w:r>
      <w:r>
        <w:rPr>
          <w:rFonts w:hint="eastAsia"/>
          <w:sz w:val="21"/>
          <w:szCs w:val="21"/>
        </w:rPr>
        <w:t>数据分布图</w:t>
      </w:r>
    </w:p>
    <w:p w14:paraId="66517BA5">
      <w:pPr>
        <w:spacing w:before="156" w:beforeLines="50" w:line="360" w:lineRule="auto"/>
        <w:jc w:val="center"/>
        <w:rPr>
          <w:rFonts w:ascii="宋体" w:hAnsi="宋体" w:cs="宋体"/>
          <w:szCs w:val="21"/>
        </w:rPr>
      </w:pPr>
      <w:r>
        <w:rPr>
          <w:rFonts w:hint="eastAsia" w:ascii="宋体" w:hAnsi="宋体" w:cs="宋体"/>
          <w:szCs w:val="21"/>
        </w:rPr>
        <w:t xml:space="preserve">表8  H65/H66 </w:t>
      </w:r>
      <w:r>
        <w:rPr>
          <w:rFonts w:hint="eastAsia" w:ascii="宋体" w:hAnsi="宋体" w:cs="宋体"/>
          <w:bCs/>
          <w:szCs w:val="21"/>
        </w:rPr>
        <w:t>1/4硬（H01）</w:t>
      </w:r>
      <w:r>
        <w:rPr>
          <w:rFonts w:hint="eastAsia" w:ascii="宋体" w:hAnsi="宋体" w:cs="宋体"/>
          <w:szCs w:val="21"/>
        </w:rPr>
        <w:t>态带材维氏硬度(HV)频数和频率分布表</w:t>
      </w:r>
    </w:p>
    <w:tbl>
      <w:tblPr>
        <w:tblStyle w:val="21"/>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14:paraId="6E11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5F0147F3">
            <w:pPr>
              <w:jc w:val="center"/>
              <w:rPr>
                <w:rFonts w:ascii="宋体" w:hAnsi="宋体" w:cs="宋体"/>
                <w:szCs w:val="21"/>
              </w:rPr>
            </w:pPr>
            <w:r>
              <w:rPr>
                <w:rFonts w:hint="eastAsia" w:ascii="宋体" w:hAnsi="宋体" w:cs="宋体"/>
                <w:szCs w:val="21"/>
              </w:rPr>
              <w:t>组号</w:t>
            </w:r>
          </w:p>
        </w:tc>
        <w:tc>
          <w:tcPr>
            <w:tcW w:w="1979" w:type="dxa"/>
            <w:vAlign w:val="center"/>
          </w:tcPr>
          <w:p w14:paraId="4F321B67">
            <w:pPr>
              <w:jc w:val="center"/>
              <w:rPr>
                <w:rFonts w:ascii="宋体" w:hAnsi="宋体" w:cs="宋体"/>
                <w:szCs w:val="21"/>
              </w:rPr>
            </w:pPr>
            <w:r>
              <w:rPr>
                <w:rFonts w:hint="eastAsia" w:ascii="宋体" w:hAnsi="宋体" w:cs="宋体"/>
                <w:szCs w:val="21"/>
              </w:rPr>
              <w:t>区间</w:t>
            </w:r>
          </w:p>
        </w:tc>
        <w:tc>
          <w:tcPr>
            <w:tcW w:w="1910" w:type="dxa"/>
            <w:vAlign w:val="center"/>
          </w:tcPr>
          <w:p w14:paraId="50522E5C">
            <w:pPr>
              <w:jc w:val="center"/>
              <w:rPr>
                <w:rFonts w:ascii="宋体" w:hAnsi="宋体" w:cs="宋体"/>
                <w:szCs w:val="21"/>
              </w:rPr>
            </w:pPr>
            <w:r>
              <w:rPr>
                <w:rFonts w:hint="eastAsia" w:ascii="宋体" w:hAnsi="宋体" w:cs="宋体"/>
                <w:szCs w:val="21"/>
              </w:rPr>
              <w:t>组中值X＇i</w:t>
            </w:r>
          </w:p>
        </w:tc>
        <w:tc>
          <w:tcPr>
            <w:tcW w:w="1853" w:type="dxa"/>
            <w:vAlign w:val="center"/>
          </w:tcPr>
          <w:p w14:paraId="7BC9677E">
            <w:pPr>
              <w:jc w:val="center"/>
              <w:rPr>
                <w:rFonts w:ascii="宋体" w:hAnsi="宋体" w:cs="宋体"/>
                <w:szCs w:val="21"/>
              </w:rPr>
            </w:pPr>
            <w:r>
              <w:rPr>
                <w:rFonts w:hint="eastAsia" w:ascii="宋体" w:hAnsi="宋体" w:cs="宋体"/>
                <w:szCs w:val="21"/>
              </w:rPr>
              <w:t>频数ni</w:t>
            </w:r>
          </w:p>
        </w:tc>
        <w:tc>
          <w:tcPr>
            <w:tcW w:w="1846" w:type="dxa"/>
            <w:vAlign w:val="center"/>
          </w:tcPr>
          <w:p w14:paraId="78945870">
            <w:pPr>
              <w:jc w:val="center"/>
              <w:rPr>
                <w:rFonts w:ascii="宋体" w:hAnsi="宋体" w:cs="宋体"/>
                <w:szCs w:val="21"/>
              </w:rPr>
            </w:pPr>
            <w:r>
              <w:rPr>
                <w:rFonts w:hint="eastAsia" w:ascii="宋体" w:hAnsi="宋体" w:cs="宋体"/>
                <w:szCs w:val="21"/>
              </w:rPr>
              <w:t>频率fi</w:t>
            </w:r>
          </w:p>
        </w:tc>
      </w:tr>
      <w:tr w14:paraId="3441176D">
        <w:tblPrEx>
          <w:tblCellMar>
            <w:top w:w="0" w:type="dxa"/>
            <w:left w:w="108" w:type="dxa"/>
            <w:bottom w:w="0" w:type="dxa"/>
            <w:right w:w="108" w:type="dxa"/>
          </w:tblCellMar>
        </w:tblPrEx>
        <w:trPr>
          <w:trHeight w:val="454" w:hRule="atLeast"/>
        </w:trPr>
        <w:tc>
          <w:tcPr>
            <w:tcW w:w="1170" w:type="dxa"/>
            <w:vAlign w:val="center"/>
          </w:tcPr>
          <w:p w14:paraId="37B4D883">
            <w:pPr>
              <w:jc w:val="center"/>
              <w:rPr>
                <w:rFonts w:ascii="宋体" w:hAnsi="宋体" w:cs="宋体"/>
                <w:szCs w:val="21"/>
              </w:rPr>
            </w:pPr>
            <w:r>
              <w:rPr>
                <w:rFonts w:hint="eastAsia" w:ascii="宋体" w:hAnsi="宋体" w:cs="宋体"/>
                <w:szCs w:val="21"/>
              </w:rPr>
              <w:t>1</w:t>
            </w:r>
          </w:p>
        </w:tc>
        <w:tc>
          <w:tcPr>
            <w:tcW w:w="1979" w:type="dxa"/>
            <w:vAlign w:val="center"/>
          </w:tcPr>
          <w:p w14:paraId="2FE2DB74">
            <w:pPr>
              <w:widowControl/>
              <w:jc w:val="center"/>
              <w:textAlignment w:val="center"/>
              <w:rPr>
                <w:rFonts w:ascii="宋体" w:hAnsi="宋体" w:cs="宋体"/>
                <w:szCs w:val="21"/>
              </w:rPr>
            </w:pPr>
            <w:r>
              <w:rPr>
                <w:rFonts w:hint="eastAsia" w:ascii="宋体" w:hAnsi="宋体" w:cs="宋体"/>
                <w:szCs w:val="21"/>
              </w:rPr>
              <w:t>[80  95]</w:t>
            </w:r>
          </w:p>
        </w:tc>
        <w:tc>
          <w:tcPr>
            <w:tcW w:w="1910" w:type="dxa"/>
            <w:vAlign w:val="center"/>
          </w:tcPr>
          <w:p w14:paraId="2D09BE05">
            <w:pPr>
              <w:jc w:val="center"/>
              <w:rPr>
                <w:rFonts w:ascii="宋体" w:hAnsi="宋体" w:cs="宋体"/>
                <w:szCs w:val="21"/>
              </w:rPr>
            </w:pPr>
            <w:r>
              <w:rPr>
                <w:rFonts w:hint="eastAsia" w:ascii="宋体" w:hAnsi="宋体" w:cs="宋体"/>
                <w:szCs w:val="21"/>
              </w:rPr>
              <w:t>87.5</w:t>
            </w:r>
          </w:p>
        </w:tc>
        <w:tc>
          <w:tcPr>
            <w:tcW w:w="1853" w:type="dxa"/>
            <w:vAlign w:val="center"/>
          </w:tcPr>
          <w:p w14:paraId="69CB873A">
            <w:pPr>
              <w:jc w:val="center"/>
              <w:rPr>
                <w:rFonts w:ascii="宋体" w:hAnsi="宋体" w:cs="宋体"/>
                <w:szCs w:val="21"/>
              </w:rPr>
            </w:pPr>
            <w:r>
              <w:rPr>
                <w:rFonts w:hint="eastAsia" w:ascii="宋体" w:hAnsi="宋体" w:cs="宋体"/>
                <w:szCs w:val="21"/>
              </w:rPr>
              <w:t>4</w:t>
            </w:r>
          </w:p>
        </w:tc>
        <w:tc>
          <w:tcPr>
            <w:tcW w:w="1846" w:type="dxa"/>
            <w:vAlign w:val="center"/>
          </w:tcPr>
          <w:p w14:paraId="400FABDD">
            <w:pPr>
              <w:widowControl/>
              <w:jc w:val="center"/>
              <w:textAlignment w:val="center"/>
              <w:rPr>
                <w:rFonts w:ascii="宋体" w:hAnsi="宋体" w:cs="宋体"/>
                <w:szCs w:val="21"/>
              </w:rPr>
            </w:pPr>
            <w:r>
              <w:rPr>
                <w:rFonts w:hint="eastAsia" w:ascii="宋体" w:hAnsi="宋体" w:cs="宋体"/>
                <w:szCs w:val="21"/>
              </w:rPr>
              <w:t>0.020</w:t>
            </w:r>
          </w:p>
        </w:tc>
      </w:tr>
      <w:tr w14:paraId="18EB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402C77C8">
            <w:pPr>
              <w:jc w:val="center"/>
              <w:rPr>
                <w:rFonts w:ascii="宋体" w:hAnsi="宋体" w:cs="宋体"/>
                <w:szCs w:val="21"/>
              </w:rPr>
            </w:pPr>
            <w:r>
              <w:rPr>
                <w:rFonts w:hint="eastAsia" w:ascii="宋体" w:hAnsi="宋体" w:cs="宋体"/>
                <w:szCs w:val="21"/>
              </w:rPr>
              <w:t>2</w:t>
            </w:r>
          </w:p>
        </w:tc>
        <w:tc>
          <w:tcPr>
            <w:tcW w:w="1979" w:type="dxa"/>
            <w:vAlign w:val="center"/>
          </w:tcPr>
          <w:p w14:paraId="04FBFC91">
            <w:pPr>
              <w:widowControl/>
              <w:jc w:val="center"/>
              <w:textAlignment w:val="center"/>
              <w:rPr>
                <w:rFonts w:ascii="宋体" w:hAnsi="宋体" w:cs="宋体"/>
                <w:szCs w:val="21"/>
              </w:rPr>
            </w:pPr>
            <w:r>
              <w:rPr>
                <w:rFonts w:hint="eastAsia" w:ascii="宋体" w:hAnsi="宋体" w:cs="宋体"/>
                <w:szCs w:val="21"/>
              </w:rPr>
              <w:t>[95  110]</w:t>
            </w:r>
          </w:p>
        </w:tc>
        <w:tc>
          <w:tcPr>
            <w:tcW w:w="1910" w:type="dxa"/>
            <w:vAlign w:val="center"/>
          </w:tcPr>
          <w:p w14:paraId="5214F009">
            <w:pPr>
              <w:jc w:val="center"/>
              <w:rPr>
                <w:rFonts w:ascii="宋体" w:hAnsi="宋体" w:cs="宋体"/>
                <w:szCs w:val="21"/>
              </w:rPr>
            </w:pPr>
            <w:r>
              <w:rPr>
                <w:rFonts w:hint="eastAsia" w:ascii="宋体" w:hAnsi="宋体" w:cs="宋体"/>
                <w:szCs w:val="21"/>
              </w:rPr>
              <w:t>102.5</w:t>
            </w:r>
          </w:p>
        </w:tc>
        <w:tc>
          <w:tcPr>
            <w:tcW w:w="1853" w:type="dxa"/>
            <w:vAlign w:val="center"/>
          </w:tcPr>
          <w:p w14:paraId="08496D4D">
            <w:pPr>
              <w:jc w:val="center"/>
              <w:rPr>
                <w:rFonts w:ascii="宋体" w:hAnsi="宋体" w:cs="宋体"/>
                <w:szCs w:val="21"/>
              </w:rPr>
            </w:pPr>
            <w:r>
              <w:rPr>
                <w:rFonts w:hint="eastAsia" w:ascii="宋体" w:hAnsi="宋体" w:cs="宋体"/>
                <w:szCs w:val="21"/>
              </w:rPr>
              <w:t>125</w:t>
            </w:r>
          </w:p>
        </w:tc>
        <w:tc>
          <w:tcPr>
            <w:tcW w:w="1846" w:type="dxa"/>
            <w:vAlign w:val="center"/>
          </w:tcPr>
          <w:p w14:paraId="03F2E942">
            <w:pPr>
              <w:widowControl/>
              <w:jc w:val="center"/>
              <w:textAlignment w:val="center"/>
              <w:rPr>
                <w:rFonts w:ascii="宋体" w:hAnsi="宋体" w:cs="宋体"/>
                <w:szCs w:val="21"/>
              </w:rPr>
            </w:pPr>
            <w:r>
              <w:rPr>
                <w:rFonts w:hint="eastAsia" w:ascii="宋体" w:hAnsi="宋体" w:cs="宋体"/>
                <w:szCs w:val="21"/>
              </w:rPr>
              <w:t>0.638</w:t>
            </w:r>
          </w:p>
        </w:tc>
      </w:tr>
      <w:tr w14:paraId="5D5A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15A8A6BA">
            <w:pPr>
              <w:jc w:val="center"/>
              <w:rPr>
                <w:rFonts w:ascii="宋体" w:hAnsi="宋体" w:cs="宋体"/>
                <w:szCs w:val="21"/>
              </w:rPr>
            </w:pPr>
            <w:r>
              <w:rPr>
                <w:rFonts w:hint="eastAsia" w:ascii="宋体" w:hAnsi="宋体" w:cs="宋体"/>
                <w:szCs w:val="21"/>
              </w:rPr>
              <w:t>3</w:t>
            </w:r>
          </w:p>
        </w:tc>
        <w:tc>
          <w:tcPr>
            <w:tcW w:w="1979" w:type="dxa"/>
            <w:vAlign w:val="center"/>
          </w:tcPr>
          <w:p w14:paraId="0210E6BF">
            <w:pPr>
              <w:widowControl/>
              <w:jc w:val="center"/>
              <w:textAlignment w:val="center"/>
              <w:rPr>
                <w:rFonts w:ascii="宋体" w:hAnsi="宋体" w:cs="宋体"/>
                <w:szCs w:val="21"/>
              </w:rPr>
            </w:pPr>
            <w:r>
              <w:rPr>
                <w:rFonts w:hint="eastAsia" w:ascii="宋体" w:hAnsi="宋体" w:cs="宋体"/>
                <w:szCs w:val="21"/>
              </w:rPr>
              <w:t>[110  125]</w:t>
            </w:r>
          </w:p>
        </w:tc>
        <w:tc>
          <w:tcPr>
            <w:tcW w:w="1910" w:type="dxa"/>
            <w:vAlign w:val="center"/>
          </w:tcPr>
          <w:p w14:paraId="5D70D133">
            <w:pPr>
              <w:jc w:val="center"/>
              <w:rPr>
                <w:rFonts w:ascii="宋体" w:hAnsi="宋体" w:cs="宋体"/>
                <w:szCs w:val="21"/>
              </w:rPr>
            </w:pPr>
            <w:r>
              <w:rPr>
                <w:rFonts w:hint="eastAsia" w:ascii="宋体" w:hAnsi="宋体" w:cs="宋体"/>
                <w:szCs w:val="21"/>
              </w:rPr>
              <w:t>117.5</w:t>
            </w:r>
          </w:p>
        </w:tc>
        <w:tc>
          <w:tcPr>
            <w:tcW w:w="1853" w:type="dxa"/>
            <w:vAlign w:val="center"/>
          </w:tcPr>
          <w:p w14:paraId="4C168AFD">
            <w:pPr>
              <w:jc w:val="center"/>
              <w:rPr>
                <w:rFonts w:ascii="宋体" w:hAnsi="宋体" w:cs="宋体"/>
                <w:szCs w:val="21"/>
              </w:rPr>
            </w:pPr>
            <w:r>
              <w:rPr>
                <w:rFonts w:hint="eastAsia" w:ascii="宋体" w:hAnsi="宋体" w:cs="宋体"/>
                <w:szCs w:val="21"/>
              </w:rPr>
              <w:t>62</w:t>
            </w:r>
          </w:p>
        </w:tc>
        <w:tc>
          <w:tcPr>
            <w:tcW w:w="1846" w:type="dxa"/>
            <w:vAlign w:val="center"/>
          </w:tcPr>
          <w:p w14:paraId="17DEE740">
            <w:pPr>
              <w:widowControl/>
              <w:jc w:val="center"/>
              <w:textAlignment w:val="center"/>
              <w:rPr>
                <w:rFonts w:ascii="宋体" w:hAnsi="宋体" w:cs="宋体"/>
                <w:szCs w:val="21"/>
              </w:rPr>
            </w:pPr>
            <w:r>
              <w:rPr>
                <w:rFonts w:hint="eastAsia" w:ascii="宋体" w:hAnsi="宋体" w:cs="宋体"/>
                <w:szCs w:val="21"/>
              </w:rPr>
              <w:t>0.316</w:t>
            </w:r>
          </w:p>
        </w:tc>
      </w:tr>
      <w:tr w14:paraId="1558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6B35F66F">
            <w:pPr>
              <w:jc w:val="center"/>
              <w:rPr>
                <w:rFonts w:ascii="宋体" w:hAnsi="宋体" w:cs="宋体"/>
                <w:szCs w:val="21"/>
              </w:rPr>
            </w:pPr>
            <w:r>
              <w:rPr>
                <w:rFonts w:hint="eastAsia" w:ascii="宋体" w:hAnsi="宋体" w:cs="宋体"/>
                <w:szCs w:val="21"/>
              </w:rPr>
              <w:t>4</w:t>
            </w:r>
          </w:p>
        </w:tc>
        <w:tc>
          <w:tcPr>
            <w:tcW w:w="1979" w:type="dxa"/>
            <w:vAlign w:val="center"/>
          </w:tcPr>
          <w:p w14:paraId="103BFC69">
            <w:pPr>
              <w:widowControl/>
              <w:jc w:val="center"/>
              <w:textAlignment w:val="center"/>
              <w:rPr>
                <w:rFonts w:ascii="宋体" w:hAnsi="宋体" w:cs="宋体"/>
                <w:szCs w:val="21"/>
              </w:rPr>
            </w:pPr>
            <w:r>
              <w:rPr>
                <w:rFonts w:hint="eastAsia" w:ascii="宋体" w:hAnsi="宋体" w:cs="宋体"/>
                <w:szCs w:val="21"/>
              </w:rPr>
              <w:t>[125  140]</w:t>
            </w:r>
          </w:p>
        </w:tc>
        <w:tc>
          <w:tcPr>
            <w:tcW w:w="1910" w:type="dxa"/>
            <w:vAlign w:val="center"/>
          </w:tcPr>
          <w:p w14:paraId="684EF3D3">
            <w:pPr>
              <w:jc w:val="center"/>
              <w:rPr>
                <w:rFonts w:ascii="宋体" w:hAnsi="宋体" w:cs="宋体"/>
                <w:szCs w:val="21"/>
              </w:rPr>
            </w:pPr>
            <w:r>
              <w:rPr>
                <w:rFonts w:hint="eastAsia" w:ascii="宋体" w:hAnsi="宋体" w:cs="宋体"/>
                <w:szCs w:val="21"/>
              </w:rPr>
              <w:t>132.5</w:t>
            </w:r>
          </w:p>
        </w:tc>
        <w:tc>
          <w:tcPr>
            <w:tcW w:w="1853" w:type="dxa"/>
            <w:vAlign w:val="center"/>
          </w:tcPr>
          <w:p w14:paraId="37ECE1E2">
            <w:pPr>
              <w:jc w:val="center"/>
              <w:rPr>
                <w:rFonts w:ascii="宋体" w:hAnsi="宋体" w:cs="宋体"/>
                <w:szCs w:val="21"/>
              </w:rPr>
            </w:pPr>
            <w:r>
              <w:rPr>
                <w:rFonts w:hint="eastAsia" w:ascii="宋体" w:hAnsi="宋体" w:cs="宋体"/>
                <w:szCs w:val="21"/>
              </w:rPr>
              <w:t>5</w:t>
            </w:r>
          </w:p>
        </w:tc>
        <w:tc>
          <w:tcPr>
            <w:tcW w:w="1846" w:type="dxa"/>
            <w:vAlign w:val="center"/>
          </w:tcPr>
          <w:p w14:paraId="15A27B16">
            <w:pPr>
              <w:jc w:val="center"/>
              <w:rPr>
                <w:rFonts w:ascii="宋体" w:hAnsi="宋体" w:cs="宋体"/>
                <w:szCs w:val="21"/>
              </w:rPr>
            </w:pPr>
            <w:r>
              <w:rPr>
                <w:rFonts w:hint="eastAsia" w:ascii="宋体" w:hAnsi="宋体" w:cs="宋体"/>
                <w:szCs w:val="21"/>
              </w:rPr>
              <w:t>0.026</w:t>
            </w:r>
          </w:p>
        </w:tc>
      </w:tr>
      <w:tr w14:paraId="4D28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0A153622">
            <w:pPr>
              <w:jc w:val="center"/>
              <w:rPr>
                <w:rFonts w:ascii="宋体" w:hAnsi="宋体" w:cs="宋体"/>
                <w:szCs w:val="21"/>
              </w:rPr>
            </w:pPr>
            <w:r>
              <w:rPr>
                <w:rFonts w:hint="eastAsia" w:ascii="宋体" w:hAnsi="宋体" w:cs="宋体"/>
                <w:szCs w:val="21"/>
              </w:rPr>
              <w:t>合计</w:t>
            </w:r>
          </w:p>
        </w:tc>
        <w:tc>
          <w:tcPr>
            <w:tcW w:w="1979" w:type="dxa"/>
            <w:vAlign w:val="center"/>
          </w:tcPr>
          <w:p w14:paraId="6ACA7CEF">
            <w:pPr>
              <w:jc w:val="center"/>
              <w:rPr>
                <w:rFonts w:ascii="宋体" w:hAnsi="宋体" w:cs="宋体"/>
                <w:szCs w:val="21"/>
              </w:rPr>
            </w:pPr>
          </w:p>
        </w:tc>
        <w:tc>
          <w:tcPr>
            <w:tcW w:w="1910" w:type="dxa"/>
            <w:vAlign w:val="center"/>
          </w:tcPr>
          <w:p w14:paraId="7527BAB5">
            <w:pPr>
              <w:jc w:val="center"/>
              <w:rPr>
                <w:rFonts w:ascii="宋体" w:hAnsi="宋体" w:cs="宋体"/>
                <w:szCs w:val="21"/>
              </w:rPr>
            </w:pPr>
          </w:p>
        </w:tc>
        <w:tc>
          <w:tcPr>
            <w:tcW w:w="1853" w:type="dxa"/>
            <w:vAlign w:val="center"/>
          </w:tcPr>
          <w:p w14:paraId="1032A286">
            <w:pPr>
              <w:jc w:val="center"/>
              <w:rPr>
                <w:rFonts w:ascii="宋体" w:hAnsi="宋体" w:cs="宋体"/>
                <w:szCs w:val="21"/>
              </w:rPr>
            </w:pPr>
            <w:r>
              <w:rPr>
                <w:rFonts w:hint="eastAsia" w:ascii="宋体" w:hAnsi="宋体" w:cs="宋体"/>
                <w:szCs w:val="21"/>
              </w:rPr>
              <w:t>196</w:t>
            </w:r>
          </w:p>
        </w:tc>
        <w:tc>
          <w:tcPr>
            <w:tcW w:w="1846" w:type="dxa"/>
            <w:vAlign w:val="center"/>
          </w:tcPr>
          <w:p w14:paraId="0191B065">
            <w:pPr>
              <w:jc w:val="center"/>
              <w:rPr>
                <w:rFonts w:ascii="宋体" w:hAnsi="宋体" w:cs="宋体"/>
                <w:szCs w:val="21"/>
              </w:rPr>
            </w:pPr>
          </w:p>
        </w:tc>
      </w:tr>
    </w:tbl>
    <w:p w14:paraId="31FEFD82">
      <w:pPr>
        <w:pStyle w:val="20"/>
        <w:spacing w:before="0" w:beforeAutospacing="0" w:after="0" w:afterAutospacing="0" w:line="360" w:lineRule="auto"/>
        <w:jc w:val="center"/>
        <w:rPr>
          <w:sz w:val="21"/>
          <w:szCs w:val="21"/>
        </w:rPr>
      </w:pPr>
      <w:r>
        <w:rPr>
          <w:sz w:val="21"/>
          <w:szCs w:val="21"/>
        </w:rPr>
        <w:drawing>
          <wp:inline distT="0" distB="0" distL="0" distR="0">
            <wp:extent cx="4297680" cy="2247900"/>
            <wp:effectExtent l="0" t="0" r="0" b="0"/>
            <wp:docPr id="23789568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95683" name="图片 16"/>
                    <pic:cNvPicPr>
                      <a:picLocks noChangeAspect="1" noChangeArrowheads="1"/>
                    </pic:cNvPicPr>
                  </pic:nvPicPr>
                  <pic:blipFill>
                    <a:blip r:embed="rId7">
                      <a:extLst>
                        <a:ext uri="{28A0092B-C50C-407E-A947-70E740481C1C}">
                          <a14:useLocalDpi xmlns:a14="http://schemas.microsoft.com/office/drawing/2010/main" val="0"/>
                        </a:ext>
                      </a:extLst>
                    </a:blip>
                    <a:srcRect l="7164" t="10034" r="12241" b="6067"/>
                    <a:stretch>
                      <a:fillRect/>
                    </a:stretch>
                  </pic:blipFill>
                  <pic:spPr>
                    <a:xfrm>
                      <a:off x="0" y="0"/>
                      <a:ext cx="4297680" cy="2247900"/>
                    </a:xfrm>
                    <a:prstGeom prst="rect">
                      <a:avLst/>
                    </a:prstGeom>
                    <a:noFill/>
                    <a:ln>
                      <a:noFill/>
                    </a:ln>
                  </pic:spPr>
                </pic:pic>
              </a:graphicData>
            </a:graphic>
          </wp:inline>
        </w:drawing>
      </w:r>
    </w:p>
    <w:p w14:paraId="1E503860">
      <w:pPr>
        <w:pStyle w:val="20"/>
        <w:spacing w:before="0" w:beforeAutospacing="0" w:after="0" w:afterAutospacing="0"/>
        <w:jc w:val="center"/>
        <w:rPr>
          <w:rFonts w:hint="eastAsia"/>
          <w:sz w:val="21"/>
          <w:szCs w:val="21"/>
        </w:rPr>
      </w:pPr>
      <w:r>
        <w:rPr>
          <w:rFonts w:hint="eastAsia"/>
          <w:sz w:val="21"/>
          <w:szCs w:val="21"/>
        </w:rPr>
        <w:t xml:space="preserve">图4 H65/H66 </w:t>
      </w:r>
      <w:r>
        <w:rPr>
          <w:rFonts w:hint="eastAsia"/>
          <w:bCs/>
          <w:sz w:val="21"/>
          <w:szCs w:val="21"/>
        </w:rPr>
        <w:t>1/4硬（H01）</w:t>
      </w:r>
      <w:r>
        <w:rPr>
          <w:rFonts w:hint="eastAsia"/>
          <w:sz w:val="21"/>
          <w:szCs w:val="21"/>
        </w:rPr>
        <w:t>态带材维氏硬度(HV)数据分布图</w:t>
      </w:r>
    </w:p>
    <w:p w14:paraId="068F6DAE">
      <w:pPr>
        <w:pStyle w:val="42"/>
        <w:rPr>
          <w:sz w:val="21"/>
          <w:szCs w:val="21"/>
        </w:rPr>
      </w:pPr>
      <w:r>
        <w:rPr>
          <w:rFonts w:hint="eastAsia" w:cs="宋体"/>
          <w:sz w:val="21"/>
          <w:szCs w:val="21"/>
        </w:rPr>
        <w:t>由表</w:t>
      </w:r>
      <w:r>
        <w:rPr>
          <w:rFonts w:hint="eastAsia"/>
          <w:sz w:val="21"/>
          <w:szCs w:val="21"/>
        </w:rPr>
        <w:t>6</w:t>
      </w:r>
      <w:r>
        <w:rPr>
          <w:rFonts w:hint="eastAsia" w:cs="宋体"/>
          <w:sz w:val="21"/>
          <w:szCs w:val="21"/>
        </w:rPr>
        <w:t>、表</w:t>
      </w:r>
      <w:r>
        <w:rPr>
          <w:rFonts w:hint="eastAsia"/>
          <w:sz w:val="21"/>
          <w:szCs w:val="21"/>
        </w:rPr>
        <w:t>7</w:t>
      </w:r>
      <w:r>
        <w:rPr>
          <w:rFonts w:hint="eastAsia" w:cs="宋体"/>
          <w:sz w:val="21"/>
          <w:szCs w:val="21"/>
        </w:rPr>
        <w:t>和表8和图2、图3、图4可知，H65/H66 1/4硬（H01）态抗拉强度：Rm340～405的合格率为95.6%，断后伸长率≥12的合格率为100%，维氏硬度：HV95～125合格率为95.4%，由此可知，带材性能控制稳定，指标制定合理。</w:t>
      </w:r>
    </w:p>
    <w:p w14:paraId="476F6588">
      <w:pPr>
        <w:spacing w:line="360" w:lineRule="auto"/>
        <w:ind w:firstLine="420" w:firstLineChars="200"/>
        <w:rPr>
          <w:rFonts w:ascii="黑体" w:hAnsi="黑体" w:eastAsia="黑体" w:cs="黑体"/>
          <w:bCs/>
          <w:szCs w:val="21"/>
        </w:rPr>
      </w:pPr>
      <w:bookmarkStart w:id="7" w:name="OLE_LINK9"/>
      <w:r>
        <w:rPr>
          <w:rFonts w:hint="eastAsia" w:ascii="黑体" w:hAnsi="黑体" w:eastAsia="黑体" w:cs="黑体"/>
          <w:bCs/>
          <w:szCs w:val="21"/>
        </w:rPr>
        <w:t>2. H65/H66</w:t>
      </w:r>
      <w:bookmarkEnd w:id="7"/>
      <w:r>
        <w:rPr>
          <w:rFonts w:hint="eastAsia" w:ascii="黑体" w:hAnsi="黑体" w:eastAsia="黑体" w:cs="黑体"/>
          <w:bCs/>
          <w:szCs w:val="21"/>
        </w:rPr>
        <w:t xml:space="preserve"> 1/2硬（H02）态带材性能</w:t>
      </w:r>
    </w:p>
    <w:p w14:paraId="1796EA86">
      <w:pPr>
        <w:pStyle w:val="13"/>
        <w:spacing w:line="240" w:lineRule="auto"/>
        <w:ind w:firstLine="420" w:firstLineChars="200"/>
        <w:rPr>
          <w:rFonts w:hAnsi="黑体" w:cs="黑体"/>
          <w:sz w:val="21"/>
        </w:rPr>
      </w:pPr>
      <w:r>
        <w:rPr>
          <w:rFonts w:hint="eastAsia" w:hAnsi="宋体"/>
          <w:sz w:val="21"/>
        </w:rPr>
        <w:t>H65/H66  1/2硬（H02）</w:t>
      </w:r>
      <w:r>
        <w:rPr>
          <w:rFonts w:hint="eastAsia" w:hAnsi="宋体" w:cs="宋体"/>
          <w:sz w:val="21"/>
        </w:rPr>
        <w:t>态实测</w:t>
      </w:r>
      <w:r>
        <w:rPr>
          <w:rFonts w:hint="eastAsia" w:hAnsi="宋体"/>
          <w:sz w:val="21"/>
        </w:rPr>
        <w:t>的抗拉强度、断后伸长率、硬度统计数据见表9</w:t>
      </w:r>
      <w:r>
        <w:rPr>
          <w:rFonts w:hint="eastAsia" w:hAnsi="宋体" w:cs="宋体"/>
          <w:sz w:val="21"/>
        </w:rPr>
        <w:t>～表</w:t>
      </w:r>
      <w:r>
        <w:rPr>
          <w:rFonts w:hint="eastAsia" w:hAnsi="宋体"/>
          <w:sz w:val="21"/>
        </w:rPr>
        <w:t>11，</w:t>
      </w:r>
      <w:r>
        <w:rPr>
          <w:rFonts w:hint="eastAsia"/>
          <w:sz w:val="21"/>
        </w:rPr>
        <w:t>数据分布直方图如图5～图7所示</w:t>
      </w:r>
      <w:r>
        <w:rPr>
          <w:rFonts w:hint="eastAsia" w:hAnsi="宋体"/>
          <w:sz w:val="21"/>
        </w:rPr>
        <w:t>。</w:t>
      </w:r>
      <w:r>
        <w:rPr>
          <w:rFonts w:hint="eastAsia" w:hAnsi="黑体" w:cs="黑体"/>
          <w:sz w:val="21"/>
        </w:rPr>
        <w:t>此数据由山东宏源铜业有限公司和山东华源铜业有限公司提供。</w:t>
      </w:r>
    </w:p>
    <w:p w14:paraId="13AFE189">
      <w:pPr>
        <w:pStyle w:val="20"/>
        <w:spacing w:before="156" w:beforeLines="50" w:beforeAutospacing="0" w:after="0" w:afterAutospacing="0"/>
        <w:ind w:firstLine="482"/>
        <w:jc w:val="center"/>
        <w:rPr>
          <w:sz w:val="21"/>
          <w:szCs w:val="21"/>
        </w:rPr>
      </w:pPr>
      <w:r>
        <w:rPr>
          <w:rFonts w:hint="eastAsia"/>
          <w:sz w:val="21"/>
          <w:szCs w:val="21"/>
        </w:rPr>
        <w:t>表9 H65/H66 1/2硬（H02）态带材抗拉强度(Rm)频数和频率分布表</w:t>
      </w:r>
    </w:p>
    <w:tbl>
      <w:tblPr>
        <w:tblStyle w:val="21"/>
        <w:tblpPr w:leftFromText="180" w:rightFromText="180" w:vertAnchor="text" w:horzAnchor="page" w:tblpX="1725" w:tblpY="43"/>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043"/>
        <w:gridCol w:w="1972"/>
        <w:gridCol w:w="1912"/>
        <w:gridCol w:w="1905"/>
      </w:tblGrid>
      <w:tr w14:paraId="5450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08" w:type="dxa"/>
            <w:vAlign w:val="center"/>
          </w:tcPr>
          <w:p w14:paraId="5D6C09DA">
            <w:pPr>
              <w:jc w:val="center"/>
              <w:rPr>
                <w:rFonts w:ascii="宋体" w:hAnsi="宋体" w:cs="宋体"/>
                <w:szCs w:val="21"/>
              </w:rPr>
            </w:pPr>
            <w:r>
              <w:rPr>
                <w:rFonts w:hint="eastAsia" w:ascii="宋体" w:hAnsi="宋体" w:cs="宋体"/>
                <w:szCs w:val="21"/>
              </w:rPr>
              <w:t>组号</w:t>
            </w:r>
          </w:p>
        </w:tc>
        <w:tc>
          <w:tcPr>
            <w:tcW w:w="2043" w:type="dxa"/>
            <w:vAlign w:val="center"/>
          </w:tcPr>
          <w:p w14:paraId="14C2DC2C">
            <w:pPr>
              <w:jc w:val="center"/>
              <w:rPr>
                <w:rFonts w:ascii="宋体" w:hAnsi="宋体" w:cs="宋体"/>
                <w:szCs w:val="21"/>
              </w:rPr>
            </w:pPr>
            <w:r>
              <w:rPr>
                <w:rFonts w:hint="eastAsia" w:ascii="宋体" w:hAnsi="宋体" w:cs="宋体"/>
                <w:szCs w:val="21"/>
              </w:rPr>
              <w:t>区间</w:t>
            </w:r>
          </w:p>
        </w:tc>
        <w:tc>
          <w:tcPr>
            <w:tcW w:w="1972" w:type="dxa"/>
            <w:vAlign w:val="center"/>
          </w:tcPr>
          <w:p w14:paraId="12852DA6">
            <w:pPr>
              <w:jc w:val="center"/>
              <w:rPr>
                <w:rFonts w:ascii="宋体" w:hAnsi="宋体" w:cs="宋体"/>
                <w:szCs w:val="21"/>
              </w:rPr>
            </w:pPr>
            <w:r>
              <w:rPr>
                <w:rFonts w:hint="eastAsia" w:ascii="宋体" w:hAnsi="宋体" w:cs="宋体"/>
                <w:szCs w:val="21"/>
              </w:rPr>
              <w:t>组中值X＇i</w:t>
            </w:r>
          </w:p>
        </w:tc>
        <w:tc>
          <w:tcPr>
            <w:tcW w:w="1912" w:type="dxa"/>
            <w:vAlign w:val="center"/>
          </w:tcPr>
          <w:p w14:paraId="1A34EC7C">
            <w:pPr>
              <w:jc w:val="center"/>
              <w:rPr>
                <w:rFonts w:ascii="宋体" w:hAnsi="宋体" w:cs="宋体"/>
                <w:szCs w:val="21"/>
              </w:rPr>
            </w:pPr>
            <w:r>
              <w:rPr>
                <w:rFonts w:hint="eastAsia" w:ascii="宋体" w:hAnsi="宋体" w:cs="宋体"/>
                <w:szCs w:val="21"/>
              </w:rPr>
              <w:t>频数ni</w:t>
            </w:r>
          </w:p>
        </w:tc>
        <w:tc>
          <w:tcPr>
            <w:tcW w:w="1905" w:type="dxa"/>
            <w:vAlign w:val="center"/>
          </w:tcPr>
          <w:p w14:paraId="7B6106D8">
            <w:pPr>
              <w:jc w:val="center"/>
              <w:rPr>
                <w:rFonts w:ascii="宋体" w:hAnsi="宋体" w:cs="宋体"/>
                <w:szCs w:val="21"/>
              </w:rPr>
            </w:pPr>
            <w:r>
              <w:rPr>
                <w:rFonts w:hint="eastAsia" w:ascii="宋体" w:hAnsi="宋体" w:cs="宋体"/>
                <w:szCs w:val="21"/>
              </w:rPr>
              <w:t>频率fi</w:t>
            </w:r>
          </w:p>
        </w:tc>
      </w:tr>
      <w:tr w14:paraId="6FDD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08" w:type="dxa"/>
            <w:vAlign w:val="center"/>
          </w:tcPr>
          <w:p w14:paraId="2DD8DAC6">
            <w:pPr>
              <w:jc w:val="center"/>
              <w:rPr>
                <w:rFonts w:ascii="宋体" w:hAnsi="宋体" w:cs="宋体"/>
                <w:szCs w:val="21"/>
              </w:rPr>
            </w:pPr>
            <w:r>
              <w:rPr>
                <w:rFonts w:hint="eastAsia" w:ascii="宋体" w:hAnsi="宋体" w:cs="宋体"/>
                <w:szCs w:val="21"/>
              </w:rPr>
              <w:t>1</w:t>
            </w:r>
          </w:p>
        </w:tc>
        <w:tc>
          <w:tcPr>
            <w:tcW w:w="2043" w:type="dxa"/>
            <w:vAlign w:val="center"/>
          </w:tcPr>
          <w:p w14:paraId="734D985F">
            <w:pPr>
              <w:widowControl/>
              <w:jc w:val="center"/>
              <w:textAlignment w:val="center"/>
              <w:rPr>
                <w:rStyle w:val="47"/>
                <w:rFonts w:hint="default"/>
                <w:b w:val="0"/>
                <w:sz w:val="21"/>
                <w:szCs w:val="21"/>
              </w:rPr>
            </w:pPr>
            <w:r>
              <w:rPr>
                <w:rStyle w:val="47"/>
                <w:rFonts w:hint="default"/>
                <w:b w:val="0"/>
                <w:sz w:val="21"/>
                <w:szCs w:val="21"/>
              </w:rPr>
              <w:t>[380  400]</w:t>
            </w:r>
          </w:p>
        </w:tc>
        <w:tc>
          <w:tcPr>
            <w:tcW w:w="1972" w:type="dxa"/>
            <w:vAlign w:val="center"/>
          </w:tcPr>
          <w:p w14:paraId="02DB686E">
            <w:pPr>
              <w:jc w:val="center"/>
              <w:rPr>
                <w:rStyle w:val="47"/>
                <w:rFonts w:hint="default"/>
                <w:b w:val="0"/>
                <w:sz w:val="21"/>
                <w:szCs w:val="21"/>
              </w:rPr>
            </w:pPr>
            <w:r>
              <w:rPr>
                <w:rStyle w:val="47"/>
                <w:rFonts w:hint="default"/>
                <w:b w:val="0"/>
                <w:sz w:val="21"/>
                <w:szCs w:val="21"/>
              </w:rPr>
              <w:t>390</w:t>
            </w:r>
          </w:p>
        </w:tc>
        <w:tc>
          <w:tcPr>
            <w:tcW w:w="1912" w:type="dxa"/>
            <w:vAlign w:val="center"/>
          </w:tcPr>
          <w:p w14:paraId="3641F770">
            <w:pPr>
              <w:jc w:val="center"/>
              <w:rPr>
                <w:rStyle w:val="47"/>
                <w:rFonts w:hint="default"/>
                <w:b w:val="0"/>
                <w:sz w:val="21"/>
                <w:szCs w:val="21"/>
              </w:rPr>
            </w:pPr>
            <w:r>
              <w:rPr>
                <w:rStyle w:val="47"/>
                <w:rFonts w:hint="default"/>
                <w:b w:val="0"/>
                <w:sz w:val="21"/>
                <w:szCs w:val="21"/>
              </w:rPr>
              <w:t>6</w:t>
            </w:r>
          </w:p>
        </w:tc>
        <w:tc>
          <w:tcPr>
            <w:tcW w:w="1905" w:type="dxa"/>
            <w:vAlign w:val="bottom"/>
          </w:tcPr>
          <w:p w14:paraId="1BBE555D">
            <w:pPr>
              <w:widowControl/>
              <w:jc w:val="center"/>
              <w:textAlignment w:val="center"/>
              <w:rPr>
                <w:rStyle w:val="47"/>
                <w:rFonts w:hint="default"/>
                <w:b w:val="0"/>
                <w:sz w:val="21"/>
                <w:szCs w:val="21"/>
              </w:rPr>
            </w:pPr>
            <w:r>
              <w:rPr>
                <w:rStyle w:val="47"/>
                <w:rFonts w:hint="default"/>
                <w:b w:val="0"/>
                <w:sz w:val="21"/>
                <w:szCs w:val="21"/>
              </w:rPr>
              <w:t>0.019</w:t>
            </w:r>
          </w:p>
        </w:tc>
      </w:tr>
      <w:tr w14:paraId="6CC1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08" w:type="dxa"/>
            <w:vAlign w:val="center"/>
          </w:tcPr>
          <w:p w14:paraId="23890916">
            <w:pPr>
              <w:jc w:val="center"/>
              <w:rPr>
                <w:rFonts w:ascii="宋体" w:hAnsi="宋体" w:cs="宋体"/>
                <w:szCs w:val="21"/>
              </w:rPr>
            </w:pPr>
            <w:r>
              <w:rPr>
                <w:rFonts w:hint="eastAsia" w:ascii="宋体" w:hAnsi="宋体" w:cs="宋体"/>
                <w:szCs w:val="21"/>
              </w:rPr>
              <w:t>2</w:t>
            </w:r>
          </w:p>
        </w:tc>
        <w:tc>
          <w:tcPr>
            <w:tcW w:w="2043" w:type="dxa"/>
            <w:vAlign w:val="center"/>
          </w:tcPr>
          <w:p w14:paraId="5B2E5DA4">
            <w:pPr>
              <w:widowControl/>
              <w:jc w:val="center"/>
              <w:textAlignment w:val="center"/>
              <w:rPr>
                <w:rStyle w:val="47"/>
                <w:rFonts w:hint="default"/>
                <w:b w:val="0"/>
                <w:sz w:val="21"/>
                <w:szCs w:val="21"/>
              </w:rPr>
            </w:pPr>
            <w:r>
              <w:rPr>
                <w:rStyle w:val="47"/>
                <w:rFonts w:hint="default"/>
                <w:b w:val="0"/>
                <w:sz w:val="21"/>
                <w:szCs w:val="21"/>
              </w:rPr>
              <w:t>[400  420]</w:t>
            </w:r>
          </w:p>
        </w:tc>
        <w:tc>
          <w:tcPr>
            <w:tcW w:w="1972" w:type="dxa"/>
            <w:vAlign w:val="center"/>
          </w:tcPr>
          <w:p w14:paraId="1CCB55D1">
            <w:pPr>
              <w:jc w:val="center"/>
              <w:rPr>
                <w:rStyle w:val="47"/>
                <w:rFonts w:hint="default"/>
                <w:b w:val="0"/>
                <w:sz w:val="21"/>
                <w:szCs w:val="21"/>
              </w:rPr>
            </w:pPr>
            <w:r>
              <w:rPr>
                <w:rStyle w:val="47"/>
                <w:rFonts w:hint="default"/>
                <w:b w:val="0"/>
                <w:sz w:val="21"/>
                <w:szCs w:val="21"/>
              </w:rPr>
              <w:t>410</w:t>
            </w:r>
          </w:p>
        </w:tc>
        <w:tc>
          <w:tcPr>
            <w:tcW w:w="1912" w:type="dxa"/>
            <w:vAlign w:val="center"/>
          </w:tcPr>
          <w:p w14:paraId="3FA7E25B">
            <w:pPr>
              <w:jc w:val="center"/>
              <w:rPr>
                <w:rStyle w:val="47"/>
                <w:rFonts w:hint="default"/>
                <w:b w:val="0"/>
                <w:sz w:val="21"/>
                <w:szCs w:val="21"/>
              </w:rPr>
            </w:pPr>
            <w:r>
              <w:rPr>
                <w:rStyle w:val="47"/>
                <w:rFonts w:hint="default"/>
                <w:b w:val="0"/>
                <w:sz w:val="21"/>
                <w:szCs w:val="21"/>
              </w:rPr>
              <w:t>85</w:t>
            </w:r>
          </w:p>
        </w:tc>
        <w:tc>
          <w:tcPr>
            <w:tcW w:w="1905" w:type="dxa"/>
            <w:vAlign w:val="bottom"/>
          </w:tcPr>
          <w:p w14:paraId="26A39613">
            <w:pPr>
              <w:widowControl/>
              <w:jc w:val="center"/>
              <w:textAlignment w:val="center"/>
              <w:rPr>
                <w:rStyle w:val="47"/>
                <w:rFonts w:hint="default"/>
                <w:b w:val="0"/>
                <w:sz w:val="21"/>
                <w:szCs w:val="21"/>
              </w:rPr>
            </w:pPr>
            <w:r>
              <w:rPr>
                <w:rStyle w:val="47"/>
                <w:rFonts w:hint="default"/>
                <w:b w:val="0"/>
                <w:sz w:val="21"/>
                <w:szCs w:val="21"/>
              </w:rPr>
              <w:t>0.270</w:t>
            </w:r>
          </w:p>
        </w:tc>
      </w:tr>
      <w:tr w14:paraId="1D81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08" w:type="dxa"/>
            <w:vAlign w:val="center"/>
          </w:tcPr>
          <w:p w14:paraId="494148AA">
            <w:pPr>
              <w:jc w:val="center"/>
              <w:rPr>
                <w:rFonts w:ascii="宋体" w:hAnsi="宋体" w:cs="宋体"/>
                <w:szCs w:val="21"/>
              </w:rPr>
            </w:pPr>
            <w:r>
              <w:rPr>
                <w:rFonts w:hint="eastAsia" w:ascii="宋体" w:hAnsi="宋体" w:cs="宋体"/>
                <w:szCs w:val="21"/>
              </w:rPr>
              <w:t>3</w:t>
            </w:r>
          </w:p>
        </w:tc>
        <w:tc>
          <w:tcPr>
            <w:tcW w:w="2043" w:type="dxa"/>
            <w:vAlign w:val="center"/>
          </w:tcPr>
          <w:p w14:paraId="688D6C02">
            <w:pPr>
              <w:widowControl/>
              <w:jc w:val="center"/>
              <w:textAlignment w:val="center"/>
              <w:rPr>
                <w:rStyle w:val="47"/>
                <w:rFonts w:hint="default"/>
                <w:b w:val="0"/>
                <w:sz w:val="21"/>
                <w:szCs w:val="21"/>
              </w:rPr>
            </w:pPr>
            <w:r>
              <w:rPr>
                <w:rStyle w:val="47"/>
                <w:rFonts w:hint="default"/>
                <w:b w:val="0"/>
                <w:sz w:val="21"/>
                <w:szCs w:val="21"/>
              </w:rPr>
              <w:t>[420  450]</w:t>
            </w:r>
          </w:p>
        </w:tc>
        <w:tc>
          <w:tcPr>
            <w:tcW w:w="1972" w:type="dxa"/>
            <w:vAlign w:val="center"/>
          </w:tcPr>
          <w:p w14:paraId="14758928">
            <w:pPr>
              <w:jc w:val="center"/>
              <w:rPr>
                <w:rStyle w:val="47"/>
                <w:rFonts w:hint="default"/>
                <w:b w:val="0"/>
                <w:sz w:val="21"/>
                <w:szCs w:val="21"/>
              </w:rPr>
            </w:pPr>
            <w:r>
              <w:rPr>
                <w:rStyle w:val="47"/>
                <w:rFonts w:hint="default"/>
                <w:b w:val="0"/>
                <w:sz w:val="21"/>
                <w:szCs w:val="21"/>
              </w:rPr>
              <w:t>435</w:t>
            </w:r>
          </w:p>
        </w:tc>
        <w:tc>
          <w:tcPr>
            <w:tcW w:w="1912" w:type="dxa"/>
            <w:vAlign w:val="center"/>
          </w:tcPr>
          <w:p w14:paraId="7C1B83BE">
            <w:pPr>
              <w:jc w:val="center"/>
              <w:rPr>
                <w:rStyle w:val="47"/>
                <w:rFonts w:hint="default"/>
                <w:b w:val="0"/>
                <w:sz w:val="21"/>
                <w:szCs w:val="21"/>
              </w:rPr>
            </w:pPr>
            <w:r>
              <w:rPr>
                <w:rStyle w:val="47"/>
                <w:rFonts w:hint="default"/>
                <w:b w:val="0"/>
                <w:sz w:val="21"/>
                <w:szCs w:val="21"/>
              </w:rPr>
              <w:t>146</w:t>
            </w:r>
          </w:p>
        </w:tc>
        <w:tc>
          <w:tcPr>
            <w:tcW w:w="1905" w:type="dxa"/>
            <w:vAlign w:val="bottom"/>
          </w:tcPr>
          <w:p w14:paraId="469A036A">
            <w:pPr>
              <w:widowControl/>
              <w:jc w:val="center"/>
              <w:textAlignment w:val="center"/>
              <w:rPr>
                <w:rStyle w:val="47"/>
                <w:rFonts w:hint="default"/>
                <w:b w:val="0"/>
                <w:sz w:val="21"/>
                <w:szCs w:val="21"/>
              </w:rPr>
            </w:pPr>
            <w:r>
              <w:rPr>
                <w:rStyle w:val="47"/>
                <w:rFonts w:hint="default"/>
                <w:b w:val="0"/>
                <w:sz w:val="21"/>
                <w:szCs w:val="21"/>
              </w:rPr>
              <w:t>0.463</w:t>
            </w:r>
          </w:p>
        </w:tc>
      </w:tr>
      <w:tr w14:paraId="731C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08" w:type="dxa"/>
            <w:vAlign w:val="center"/>
          </w:tcPr>
          <w:p w14:paraId="1703611D">
            <w:pPr>
              <w:jc w:val="center"/>
              <w:rPr>
                <w:rFonts w:ascii="宋体" w:hAnsi="宋体" w:cs="宋体"/>
                <w:szCs w:val="21"/>
              </w:rPr>
            </w:pPr>
            <w:r>
              <w:rPr>
                <w:rFonts w:hint="eastAsia" w:ascii="宋体" w:hAnsi="宋体" w:cs="宋体"/>
                <w:szCs w:val="21"/>
              </w:rPr>
              <w:t>4</w:t>
            </w:r>
          </w:p>
        </w:tc>
        <w:tc>
          <w:tcPr>
            <w:tcW w:w="2043" w:type="dxa"/>
            <w:vAlign w:val="center"/>
          </w:tcPr>
          <w:p w14:paraId="77B14A0F">
            <w:pPr>
              <w:widowControl/>
              <w:jc w:val="center"/>
              <w:textAlignment w:val="center"/>
              <w:rPr>
                <w:rStyle w:val="47"/>
                <w:rFonts w:hint="default"/>
                <w:b w:val="0"/>
                <w:sz w:val="21"/>
                <w:szCs w:val="21"/>
              </w:rPr>
            </w:pPr>
            <w:r>
              <w:rPr>
                <w:rStyle w:val="47"/>
                <w:rFonts w:hint="default"/>
                <w:b w:val="0"/>
                <w:sz w:val="21"/>
                <w:szCs w:val="21"/>
              </w:rPr>
              <w:t>[450  470]</w:t>
            </w:r>
          </w:p>
        </w:tc>
        <w:tc>
          <w:tcPr>
            <w:tcW w:w="1972" w:type="dxa"/>
            <w:vAlign w:val="center"/>
          </w:tcPr>
          <w:p w14:paraId="677307F3">
            <w:pPr>
              <w:jc w:val="center"/>
              <w:rPr>
                <w:rStyle w:val="47"/>
                <w:rFonts w:hint="default"/>
                <w:b w:val="0"/>
                <w:sz w:val="21"/>
                <w:szCs w:val="21"/>
              </w:rPr>
            </w:pPr>
            <w:r>
              <w:rPr>
                <w:rStyle w:val="47"/>
                <w:rFonts w:hint="default"/>
                <w:b w:val="0"/>
                <w:sz w:val="21"/>
                <w:szCs w:val="21"/>
              </w:rPr>
              <w:t>460</w:t>
            </w:r>
          </w:p>
        </w:tc>
        <w:tc>
          <w:tcPr>
            <w:tcW w:w="1912" w:type="dxa"/>
            <w:vAlign w:val="center"/>
          </w:tcPr>
          <w:p w14:paraId="4304E1B3">
            <w:pPr>
              <w:jc w:val="center"/>
              <w:rPr>
                <w:rStyle w:val="47"/>
                <w:rFonts w:hint="default"/>
                <w:b w:val="0"/>
                <w:sz w:val="21"/>
                <w:szCs w:val="21"/>
              </w:rPr>
            </w:pPr>
            <w:r>
              <w:rPr>
                <w:rStyle w:val="47"/>
                <w:rFonts w:hint="default"/>
                <w:b w:val="0"/>
                <w:sz w:val="21"/>
                <w:szCs w:val="21"/>
              </w:rPr>
              <w:t>74</w:t>
            </w:r>
          </w:p>
        </w:tc>
        <w:tc>
          <w:tcPr>
            <w:tcW w:w="1905" w:type="dxa"/>
            <w:vAlign w:val="bottom"/>
          </w:tcPr>
          <w:p w14:paraId="2D536380">
            <w:pPr>
              <w:widowControl/>
              <w:jc w:val="center"/>
              <w:textAlignment w:val="center"/>
              <w:rPr>
                <w:rStyle w:val="47"/>
                <w:rFonts w:hint="default"/>
                <w:b w:val="0"/>
                <w:sz w:val="21"/>
                <w:szCs w:val="21"/>
              </w:rPr>
            </w:pPr>
            <w:r>
              <w:rPr>
                <w:rStyle w:val="47"/>
                <w:rFonts w:hint="default"/>
                <w:b w:val="0"/>
                <w:sz w:val="21"/>
                <w:szCs w:val="21"/>
              </w:rPr>
              <w:t>0.235</w:t>
            </w:r>
          </w:p>
        </w:tc>
      </w:tr>
      <w:tr w14:paraId="3CCE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08" w:type="dxa"/>
            <w:vAlign w:val="center"/>
          </w:tcPr>
          <w:p w14:paraId="36BC6979">
            <w:pPr>
              <w:jc w:val="center"/>
              <w:rPr>
                <w:rFonts w:ascii="宋体" w:hAnsi="宋体" w:cs="宋体"/>
                <w:szCs w:val="21"/>
              </w:rPr>
            </w:pPr>
            <w:r>
              <w:rPr>
                <w:rFonts w:hint="eastAsia" w:ascii="宋体" w:hAnsi="宋体" w:cs="宋体"/>
                <w:szCs w:val="21"/>
              </w:rPr>
              <w:t>5</w:t>
            </w:r>
          </w:p>
        </w:tc>
        <w:tc>
          <w:tcPr>
            <w:tcW w:w="2043" w:type="dxa"/>
            <w:vAlign w:val="center"/>
          </w:tcPr>
          <w:p w14:paraId="75271BB3">
            <w:pPr>
              <w:widowControl/>
              <w:jc w:val="center"/>
              <w:textAlignment w:val="center"/>
              <w:rPr>
                <w:rStyle w:val="47"/>
                <w:rFonts w:hint="default"/>
                <w:b w:val="0"/>
                <w:sz w:val="21"/>
                <w:szCs w:val="21"/>
              </w:rPr>
            </w:pPr>
            <w:r>
              <w:rPr>
                <w:rStyle w:val="47"/>
                <w:rFonts w:hint="default"/>
                <w:b w:val="0"/>
                <w:sz w:val="21"/>
                <w:szCs w:val="21"/>
              </w:rPr>
              <w:t>[470  490]</w:t>
            </w:r>
          </w:p>
        </w:tc>
        <w:tc>
          <w:tcPr>
            <w:tcW w:w="1972" w:type="dxa"/>
            <w:vAlign w:val="center"/>
          </w:tcPr>
          <w:p w14:paraId="785E8C93">
            <w:pPr>
              <w:jc w:val="center"/>
              <w:rPr>
                <w:rStyle w:val="47"/>
                <w:rFonts w:hint="default"/>
                <w:b w:val="0"/>
                <w:sz w:val="21"/>
                <w:szCs w:val="21"/>
              </w:rPr>
            </w:pPr>
            <w:r>
              <w:rPr>
                <w:rStyle w:val="47"/>
                <w:rFonts w:hint="default"/>
                <w:b w:val="0"/>
                <w:sz w:val="21"/>
                <w:szCs w:val="21"/>
              </w:rPr>
              <w:t>480</w:t>
            </w:r>
          </w:p>
        </w:tc>
        <w:tc>
          <w:tcPr>
            <w:tcW w:w="1912" w:type="dxa"/>
            <w:vAlign w:val="center"/>
          </w:tcPr>
          <w:p w14:paraId="5E43C8A1">
            <w:pPr>
              <w:jc w:val="center"/>
              <w:rPr>
                <w:rStyle w:val="47"/>
                <w:rFonts w:hint="default"/>
                <w:b w:val="0"/>
                <w:sz w:val="21"/>
                <w:szCs w:val="21"/>
              </w:rPr>
            </w:pPr>
            <w:r>
              <w:rPr>
                <w:rStyle w:val="47"/>
                <w:rFonts w:hint="default"/>
                <w:b w:val="0"/>
                <w:sz w:val="21"/>
                <w:szCs w:val="21"/>
              </w:rPr>
              <w:t>4</w:t>
            </w:r>
          </w:p>
        </w:tc>
        <w:tc>
          <w:tcPr>
            <w:tcW w:w="1905" w:type="dxa"/>
            <w:vAlign w:val="bottom"/>
          </w:tcPr>
          <w:p w14:paraId="6974B19C">
            <w:pPr>
              <w:widowControl/>
              <w:jc w:val="center"/>
              <w:textAlignment w:val="center"/>
              <w:rPr>
                <w:rStyle w:val="47"/>
                <w:rFonts w:hint="default"/>
                <w:b w:val="0"/>
                <w:sz w:val="21"/>
                <w:szCs w:val="21"/>
              </w:rPr>
            </w:pPr>
            <w:r>
              <w:rPr>
                <w:rStyle w:val="47"/>
                <w:rFonts w:hint="default"/>
                <w:b w:val="0"/>
                <w:sz w:val="21"/>
                <w:szCs w:val="21"/>
              </w:rPr>
              <w:t>0.013</w:t>
            </w:r>
          </w:p>
        </w:tc>
      </w:tr>
      <w:tr w14:paraId="6D17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08" w:type="dxa"/>
            <w:vAlign w:val="center"/>
          </w:tcPr>
          <w:p w14:paraId="5F086685">
            <w:pPr>
              <w:jc w:val="center"/>
              <w:rPr>
                <w:rFonts w:ascii="宋体" w:hAnsi="宋体" w:cs="宋体"/>
                <w:szCs w:val="21"/>
              </w:rPr>
            </w:pPr>
            <w:r>
              <w:rPr>
                <w:rFonts w:hint="eastAsia" w:ascii="宋体" w:hAnsi="宋体" w:cs="宋体"/>
                <w:szCs w:val="21"/>
              </w:rPr>
              <w:t>合计</w:t>
            </w:r>
          </w:p>
        </w:tc>
        <w:tc>
          <w:tcPr>
            <w:tcW w:w="2043" w:type="dxa"/>
            <w:vAlign w:val="center"/>
          </w:tcPr>
          <w:p w14:paraId="6051F09A">
            <w:pPr>
              <w:widowControl/>
              <w:jc w:val="center"/>
              <w:textAlignment w:val="center"/>
              <w:rPr>
                <w:rStyle w:val="47"/>
                <w:rFonts w:hint="default"/>
                <w:b w:val="0"/>
                <w:sz w:val="21"/>
                <w:szCs w:val="21"/>
              </w:rPr>
            </w:pPr>
          </w:p>
        </w:tc>
        <w:tc>
          <w:tcPr>
            <w:tcW w:w="1972" w:type="dxa"/>
            <w:vAlign w:val="center"/>
          </w:tcPr>
          <w:p w14:paraId="4288408D">
            <w:pPr>
              <w:widowControl/>
              <w:jc w:val="center"/>
              <w:textAlignment w:val="center"/>
              <w:rPr>
                <w:rStyle w:val="47"/>
                <w:rFonts w:hint="default"/>
                <w:b w:val="0"/>
                <w:sz w:val="21"/>
                <w:szCs w:val="21"/>
              </w:rPr>
            </w:pPr>
          </w:p>
        </w:tc>
        <w:tc>
          <w:tcPr>
            <w:tcW w:w="1912" w:type="dxa"/>
            <w:vAlign w:val="center"/>
          </w:tcPr>
          <w:p w14:paraId="00213DB0">
            <w:pPr>
              <w:widowControl/>
              <w:jc w:val="center"/>
              <w:textAlignment w:val="center"/>
              <w:rPr>
                <w:rStyle w:val="47"/>
                <w:rFonts w:hint="default"/>
                <w:b w:val="0"/>
                <w:sz w:val="21"/>
                <w:szCs w:val="21"/>
              </w:rPr>
            </w:pPr>
            <w:r>
              <w:rPr>
                <w:rStyle w:val="47"/>
                <w:rFonts w:hint="default"/>
                <w:b w:val="0"/>
                <w:sz w:val="21"/>
                <w:szCs w:val="21"/>
              </w:rPr>
              <w:t>315</w:t>
            </w:r>
          </w:p>
        </w:tc>
        <w:tc>
          <w:tcPr>
            <w:tcW w:w="1905" w:type="dxa"/>
            <w:vAlign w:val="center"/>
          </w:tcPr>
          <w:p w14:paraId="164841F6">
            <w:pPr>
              <w:widowControl/>
              <w:jc w:val="center"/>
              <w:textAlignment w:val="center"/>
              <w:rPr>
                <w:rStyle w:val="47"/>
                <w:rFonts w:hint="default"/>
                <w:b w:val="0"/>
                <w:sz w:val="21"/>
                <w:szCs w:val="21"/>
              </w:rPr>
            </w:pPr>
          </w:p>
        </w:tc>
      </w:tr>
    </w:tbl>
    <w:p w14:paraId="2E96E861">
      <w:pPr>
        <w:spacing w:before="312" w:beforeLines="100" w:after="312" w:afterLines="100" w:line="360" w:lineRule="auto"/>
        <w:jc w:val="center"/>
        <w:rPr>
          <w:rFonts w:ascii="宋体" w:hAnsi="宋体" w:cs="宋体"/>
          <w:szCs w:val="21"/>
        </w:rPr>
      </w:pPr>
      <w:r>
        <w:rPr>
          <w:rFonts w:ascii="宋体" w:hAnsi="宋体" w:cs="宋体"/>
          <w:szCs w:val="21"/>
        </w:rPr>
        <w:drawing>
          <wp:inline distT="0" distB="0" distL="0" distR="0">
            <wp:extent cx="4480560" cy="2552700"/>
            <wp:effectExtent l="0" t="0" r="0" b="0"/>
            <wp:docPr id="81445857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58576" name="图片 15"/>
                    <pic:cNvPicPr>
                      <a:picLocks noChangeAspect="1" noChangeArrowheads="1"/>
                    </pic:cNvPicPr>
                  </pic:nvPicPr>
                  <pic:blipFill>
                    <a:blip r:embed="rId8">
                      <a:extLst>
                        <a:ext uri="{28A0092B-C50C-407E-A947-70E740481C1C}">
                          <a14:useLocalDpi xmlns:a14="http://schemas.microsoft.com/office/drawing/2010/main" val="0"/>
                        </a:ext>
                      </a:extLst>
                    </a:blip>
                    <a:srcRect l="9293" t="9364" r="12616" b="6473"/>
                    <a:stretch>
                      <a:fillRect/>
                    </a:stretch>
                  </pic:blipFill>
                  <pic:spPr>
                    <a:xfrm>
                      <a:off x="0" y="0"/>
                      <a:ext cx="4480560" cy="2552700"/>
                    </a:xfrm>
                    <a:prstGeom prst="rect">
                      <a:avLst/>
                    </a:prstGeom>
                    <a:noFill/>
                    <a:ln>
                      <a:noFill/>
                    </a:ln>
                  </pic:spPr>
                </pic:pic>
              </a:graphicData>
            </a:graphic>
          </wp:inline>
        </w:drawing>
      </w:r>
    </w:p>
    <w:p w14:paraId="6E5D97E5">
      <w:pPr>
        <w:jc w:val="center"/>
        <w:rPr>
          <w:rFonts w:hint="eastAsia" w:ascii="宋体" w:hAnsi="宋体" w:cs="宋体"/>
          <w:szCs w:val="21"/>
        </w:rPr>
      </w:pPr>
      <w:r>
        <w:rPr>
          <w:rFonts w:hint="eastAsia" w:ascii="宋体" w:hAnsi="宋体" w:cs="宋体"/>
          <w:szCs w:val="21"/>
        </w:rPr>
        <w:t>图5 H65/H66 1/2硬</w:t>
      </w:r>
      <w:r>
        <w:rPr>
          <w:rFonts w:hint="eastAsia"/>
          <w:szCs w:val="21"/>
        </w:rPr>
        <w:t>（H02）</w:t>
      </w:r>
      <w:r>
        <w:rPr>
          <w:rFonts w:hint="eastAsia" w:ascii="宋体" w:hAnsi="宋体" w:cs="宋体"/>
          <w:szCs w:val="21"/>
        </w:rPr>
        <w:t>态带材抗拉强度（Rm）数据</w:t>
      </w:r>
      <w:r>
        <w:rPr>
          <w:rFonts w:hint="eastAsia"/>
          <w:szCs w:val="21"/>
        </w:rPr>
        <w:t>分布</w:t>
      </w:r>
      <w:r>
        <w:rPr>
          <w:rFonts w:hint="eastAsia" w:ascii="宋体" w:hAnsi="宋体" w:cs="宋体"/>
          <w:szCs w:val="21"/>
        </w:rPr>
        <w:t>图</w:t>
      </w:r>
    </w:p>
    <w:p w14:paraId="1799110C">
      <w:pPr>
        <w:spacing w:line="360" w:lineRule="auto"/>
        <w:jc w:val="center"/>
        <w:rPr>
          <w:rFonts w:ascii="宋体" w:hAnsi="宋体" w:cs="宋体"/>
          <w:szCs w:val="21"/>
        </w:rPr>
      </w:pPr>
    </w:p>
    <w:p w14:paraId="662FBFB7">
      <w:pPr>
        <w:spacing w:line="360" w:lineRule="auto"/>
        <w:jc w:val="center"/>
        <w:rPr>
          <w:rFonts w:ascii="宋体" w:hAnsi="宋体" w:cs="宋体"/>
          <w:szCs w:val="21"/>
        </w:rPr>
      </w:pPr>
    </w:p>
    <w:p w14:paraId="50DABED3">
      <w:pPr>
        <w:spacing w:line="360" w:lineRule="auto"/>
        <w:rPr>
          <w:rFonts w:ascii="宋体" w:hAnsi="宋体" w:cs="宋体"/>
          <w:szCs w:val="21"/>
        </w:rPr>
      </w:pPr>
    </w:p>
    <w:p w14:paraId="230B45F9">
      <w:pPr>
        <w:pStyle w:val="2"/>
        <w:rPr>
          <w:rFonts w:hint="eastAsia"/>
          <w:szCs w:val="21"/>
        </w:rPr>
      </w:pPr>
    </w:p>
    <w:p w14:paraId="66EA83BB">
      <w:pPr>
        <w:spacing w:line="360" w:lineRule="auto"/>
        <w:jc w:val="center"/>
        <w:rPr>
          <w:rFonts w:ascii="宋体" w:hAnsi="宋体" w:cs="宋体"/>
          <w:szCs w:val="21"/>
        </w:rPr>
      </w:pPr>
    </w:p>
    <w:p w14:paraId="72D77B57">
      <w:pPr>
        <w:spacing w:line="360" w:lineRule="auto"/>
        <w:jc w:val="center"/>
        <w:rPr>
          <w:rFonts w:ascii="宋体" w:hAnsi="宋体" w:cs="宋体"/>
          <w:szCs w:val="21"/>
        </w:rPr>
      </w:pPr>
      <w:r>
        <w:rPr>
          <w:rFonts w:hint="eastAsia" w:ascii="宋体" w:hAnsi="宋体" w:cs="宋体"/>
          <w:szCs w:val="21"/>
        </w:rPr>
        <w:t xml:space="preserve">表10 H65/H66 </w:t>
      </w:r>
      <w:r>
        <w:rPr>
          <w:rFonts w:hint="eastAsia" w:ascii="宋体" w:hAnsi="宋体" w:cs="宋体"/>
          <w:bCs/>
          <w:szCs w:val="21"/>
        </w:rPr>
        <w:t>1/2硬（H02）</w:t>
      </w:r>
      <w:r>
        <w:rPr>
          <w:rFonts w:hint="eastAsia" w:ascii="宋体" w:hAnsi="宋体" w:cs="宋体"/>
          <w:szCs w:val="21"/>
        </w:rPr>
        <w:t>态带材</w:t>
      </w:r>
      <w:r>
        <w:rPr>
          <w:rFonts w:hint="eastAsia" w:ascii="宋体" w:hAnsi="宋体"/>
          <w:szCs w:val="21"/>
        </w:rPr>
        <w:t>断后伸长率A</w:t>
      </w:r>
      <w:r>
        <w:rPr>
          <w:szCs w:val="21"/>
          <w:vertAlign w:val="subscript"/>
        </w:rPr>
        <w:t>50mm</w:t>
      </w:r>
      <w:r>
        <w:rPr>
          <w:rFonts w:hint="eastAsia" w:ascii="宋体" w:hAnsi="宋体" w:cs="宋体"/>
          <w:szCs w:val="21"/>
        </w:rPr>
        <w:t>频数和频率分布表</w:t>
      </w:r>
    </w:p>
    <w:tbl>
      <w:tblPr>
        <w:tblStyle w:val="21"/>
        <w:tblpPr w:leftFromText="180" w:rightFromText="180" w:vertAnchor="text" w:horzAnchor="page" w:tblpX="1725" w:tblpY="43"/>
        <w:tblOverlap w:val="never"/>
        <w:tblW w:w="90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49"/>
        <w:gridCol w:w="1977"/>
        <w:gridCol w:w="1918"/>
        <w:gridCol w:w="1912"/>
      </w:tblGrid>
      <w:tr w14:paraId="67B3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10" w:type="dxa"/>
            <w:vAlign w:val="center"/>
          </w:tcPr>
          <w:p w14:paraId="4FA3BEE0">
            <w:pPr>
              <w:jc w:val="center"/>
              <w:rPr>
                <w:rFonts w:ascii="宋体" w:hAnsi="宋体" w:cs="宋体"/>
                <w:szCs w:val="21"/>
              </w:rPr>
            </w:pPr>
            <w:r>
              <w:rPr>
                <w:rFonts w:hint="eastAsia" w:ascii="宋体" w:hAnsi="宋体" w:cs="宋体"/>
                <w:szCs w:val="21"/>
              </w:rPr>
              <w:t>组号</w:t>
            </w:r>
          </w:p>
        </w:tc>
        <w:tc>
          <w:tcPr>
            <w:tcW w:w="2049" w:type="dxa"/>
            <w:vAlign w:val="center"/>
          </w:tcPr>
          <w:p w14:paraId="57DE8465">
            <w:pPr>
              <w:jc w:val="center"/>
              <w:rPr>
                <w:rFonts w:ascii="宋体" w:hAnsi="宋体" w:cs="宋体"/>
                <w:szCs w:val="21"/>
              </w:rPr>
            </w:pPr>
            <w:r>
              <w:rPr>
                <w:rFonts w:hint="eastAsia" w:ascii="宋体" w:hAnsi="宋体" w:cs="宋体"/>
                <w:szCs w:val="21"/>
              </w:rPr>
              <w:t>区间</w:t>
            </w:r>
          </w:p>
        </w:tc>
        <w:tc>
          <w:tcPr>
            <w:tcW w:w="1977" w:type="dxa"/>
            <w:vAlign w:val="center"/>
          </w:tcPr>
          <w:p w14:paraId="0E89FB8C">
            <w:pPr>
              <w:jc w:val="center"/>
              <w:rPr>
                <w:rFonts w:ascii="宋体" w:hAnsi="宋体" w:cs="宋体"/>
                <w:szCs w:val="21"/>
              </w:rPr>
            </w:pPr>
            <w:r>
              <w:rPr>
                <w:rFonts w:hint="eastAsia" w:ascii="宋体" w:hAnsi="宋体" w:cs="宋体"/>
                <w:szCs w:val="21"/>
              </w:rPr>
              <w:t>组中值X＇i</w:t>
            </w:r>
          </w:p>
        </w:tc>
        <w:tc>
          <w:tcPr>
            <w:tcW w:w="1918" w:type="dxa"/>
            <w:vAlign w:val="center"/>
          </w:tcPr>
          <w:p w14:paraId="5E83F011">
            <w:pPr>
              <w:jc w:val="center"/>
              <w:rPr>
                <w:rFonts w:ascii="宋体" w:hAnsi="宋体" w:cs="宋体"/>
                <w:szCs w:val="21"/>
              </w:rPr>
            </w:pPr>
            <w:r>
              <w:rPr>
                <w:rFonts w:hint="eastAsia" w:ascii="宋体" w:hAnsi="宋体" w:cs="宋体"/>
                <w:szCs w:val="21"/>
              </w:rPr>
              <w:t>频数ni</w:t>
            </w:r>
          </w:p>
        </w:tc>
        <w:tc>
          <w:tcPr>
            <w:tcW w:w="1912" w:type="dxa"/>
            <w:vAlign w:val="center"/>
          </w:tcPr>
          <w:p w14:paraId="069D9D96">
            <w:pPr>
              <w:jc w:val="center"/>
              <w:rPr>
                <w:rFonts w:ascii="宋体" w:hAnsi="宋体" w:cs="宋体"/>
                <w:szCs w:val="21"/>
              </w:rPr>
            </w:pPr>
            <w:r>
              <w:rPr>
                <w:rFonts w:hint="eastAsia" w:ascii="宋体" w:hAnsi="宋体" w:cs="宋体"/>
                <w:szCs w:val="21"/>
              </w:rPr>
              <w:t>频率fi</w:t>
            </w:r>
          </w:p>
        </w:tc>
      </w:tr>
      <w:tr w14:paraId="4957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10" w:type="dxa"/>
            <w:vAlign w:val="center"/>
          </w:tcPr>
          <w:p w14:paraId="621410F8">
            <w:pPr>
              <w:jc w:val="center"/>
              <w:rPr>
                <w:rFonts w:ascii="宋体" w:hAnsi="宋体" w:cs="宋体"/>
                <w:szCs w:val="21"/>
              </w:rPr>
            </w:pPr>
            <w:r>
              <w:rPr>
                <w:rFonts w:hint="eastAsia" w:ascii="宋体" w:hAnsi="宋体" w:cs="宋体"/>
                <w:szCs w:val="21"/>
              </w:rPr>
              <w:t>1</w:t>
            </w:r>
          </w:p>
        </w:tc>
        <w:tc>
          <w:tcPr>
            <w:tcW w:w="2049" w:type="dxa"/>
            <w:vAlign w:val="center"/>
          </w:tcPr>
          <w:p w14:paraId="36DBEE29">
            <w:pPr>
              <w:spacing w:line="360" w:lineRule="auto"/>
              <w:jc w:val="center"/>
              <w:rPr>
                <w:rFonts w:ascii="宋体" w:hAnsi="宋体" w:cs="宋体"/>
                <w:szCs w:val="21"/>
              </w:rPr>
            </w:pPr>
            <w:r>
              <w:rPr>
                <w:rFonts w:hint="eastAsia" w:ascii="宋体" w:hAnsi="宋体" w:cs="宋体"/>
                <w:szCs w:val="21"/>
              </w:rPr>
              <w:t>[0   5]</w:t>
            </w:r>
          </w:p>
        </w:tc>
        <w:tc>
          <w:tcPr>
            <w:tcW w:w="1977" w:type="dxa"/>
            <w:vAlign w:val="center"/>
          </w:tcPr>
          <w:p w14:paraId="2E4C5C3C">
            <w:pPr>
              <w:spacing w:line="360" w:lineRule="auto"/>
              <w:jc w:val="center"/>
              <w:rPr>
                <w:rFonts w:ascii="宋体" w:hAnsi="宋体" w:cs="宋体"/>
                <w:szCs w:val="21"/>
              </w:rPr>
            </w:pPr>
            <w:r>
              <w:rPr>
                <w:rFonts w:hint="eastAsia" w:ascii="宋体" w:hAnsi="宋体" w:cs="宋体"/>
                <w:szCs w:val="21"/>
              </w:rPr>
              <w:t>2.5</w:t>
            </w:r>
          </w:p>
        </w:tc>
        <w:tc>
          <w:tcPr>
            <w:tcW w:w="1918" w:type="dxa"/>
            <w:vAlign w:val="center"/>
          </w:tcPr>
          <w:p w14:paraId="427B2C42">
            <w:pPr>
              <w:jc w:val="center"/>
              <w:rPr>
                <w:rFonts w:ascii="宋体" w:hAnsi="宋体" w:cs="宋体"/>
                <w:szCs w:val="21"/>
              </w:rPr>
            </w:pPr>
            <w:r>
              <w:rPr>
                <w:rFonts w:hint="eastAsia" w:ascii="宋体" w:hAnsi="宋体" w:cs="宋体"/>
                <w:szCs w:val="21"/>
              </w:rPr>
              <w:t>0</w:t>
            </w:r>
          </w:p>
        </w:tc>
        <w:tc>
          <w:tcPr>
            <w:tcW w:w="1912" w:type="dxa"/>
            <w:vAlign w:val="center"/>
          </w:tcPr>
          <w:p w14:paraId="0A5DBE3D">
            <w:pPr>
              <w:widowControl/>
              <w:jc w:val="center"/>
              <w:textAlignment w:val="center"/>
              <w:rPr>
                <w:rFonts w:ascii="宋体" w:hAnsi="宋体" w:cs="宋体"/>
                <w:szCs w:val="21"/>
              </w:rPr>
            </w:pPr>
            <w:r>
              <w:rPr>
                <w:rFonts w:hint="eastAsia" w:ascii="宋体" w:hAnsi="宋体" w:cs="宋体"/>
                <w:szCs w:val="21"/>
              </w:rPr>
              <w:t>0.000</w:t>
            </w:r>
          </w:p>
        </w:tc>
      </w:tr>
      <w:tr w14:paraId="2AA1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10" w:type="dxa"/>
            <w:vAlign w:val="center"/>
          </w:tcPr>
          <w:p w14:paraId="4DC42685">
            <w:pPr>
              <w:jc w:val="center"/>
              <w:rPr>
                <w:rFonts w:ascii="宋体" w:hAnsi="宋体" w:cs="宋体"/>
                <w:szCs w:val="21"/>
              </w:rPr>
            </w:pPr>
            <w:r>
              <w:rPr>
                <w:rFonts w:hint="eastAsia" w:ascii="宋体" w:hAnsi="宋体" w:cs="宋体"/>
                <w:szCs w:val="21"/>
              </w:rPr>
              <w:t>2</w:t>
            </w:r>
          </w:p>
        </w:tc>
        <w:tc>
          <w:tcPr>
            <w:tcW w:w="2049" w:type="dxa"/>
            <w:vAlign w:val="center"/>
          </w:tcPr>
          <w:p w14:paraId="7906A0A4">
            <w:pPr>
              <w:spacing w:line="360" w:lineRule="auto"/>
              <w:jc w:val="center"/>
              <w:rPr>
                <w:rFonts w:ascii="宋体" w:hAnsi="宋体" w:cs="宋体"/>
                <w:szCs w:val="21"/>
              </w:rPr>
            </w:pPr>
            <w:r>
              <w:rPr>
                <w:rFonts w:hint="eastAsia" w:ascii="宋体" w:hAnsi="宋体" w:cs="宋体"/>
                <w:szCs w:val="21"/>
              </w:rPr>
              <w:t>[5  10]</w:t>
            </w:r>
          </w:p>
        </w:tc>
        <w:tc>
          <w:tcPr>
            <w:tcW w:w="1977" w:type="dxa"/>
            <w:vAlign w:val="center"/>
          </w:tcPr>
          <w:p w14:paraId="0E4DBC1A">
            <w:pPr>
              <w:spacing w:line="360" w:lineRule="auto"/>
              <w:jc w:val="center"/>
              <w:rPr>
                <w:rFonts w:ascii="宋体" w:hAnsi="宋体" w:cs="宋体"/>
                <w:szCs w:val="21"/>
              </w:rPr>
            </w:pPr>
            <w:r>
              <w:rPr>
                <w:rFonts w:hint="eastAsia" w:ascii="宋体" w:hAnsi="宋体" w:cs="宋体"/>
                <w:szCs w:val="21"/>
              </w:rPr>
              <w:t>7.5</w:t>
            </w:r>
          </w:p>
        </w:tc>
        <w:tc>
          <w:tcPr>
            <w:tcW w:w="1918" w:type="dxa"/>
            <w:vAlign w:val="center"/>
          </w:tcPr>
          <w:p w14:paraId="5735E31F">
            <w:pPr>
              <w:jc w:val="center"/>
              <w:rPr>
                <w:rFonts w:ascii="宋体" w:hAnsi="宋体" w:cs="宋体"/>
                <w:szCs w:val="21"/>
              </w:rPr>
            </w:pPr>
            <w:r>
              <w:rPr>
                <w:rFonts w:hint="eastAsia" w:ascii="宋体" w:hAnsi="宋体" w:cs="宋体"/>
                <w:szCs w:val="21"/>
              </w:rPr>
              <w:t>1</w:t>
            </w:r>
          </w:p>
        </w:tc>
        <w:tc>
          <w:tcPr>
            <w:tcW w:w="1912" w:type="dxa"/>
            <w:vAlign w:val="center"/>
          </w:tcPr>
          <w:p w14:paraId="49570683">
            <w:pPr>
              <w:widowControl/>
              <w:jc w:val="center"/>
              <w:textAlignment w:val="center"/>
              <w:rPr>
                <w:rFonts w:ascii="宋体" w:hAnsi="宋体" w:cs="宋体"/>
                <w:szCs w:val="21"/>
              </w:rPr>
            </w:pPr>
            <w:r>
              <w:rPr>
                <w:rFonts w:hint="eastAsia" w:ascii="宋体" w:hAnsi="宋体" w:cs="宋体"/>
                <w:szCs w:val="21"/>
              </w:rPr>
              <w:t>0.004</w:t>
            </w:r>
          </w:p>
        </w:tc>
      </w:tr>
      <w:tr w14:paraId="216D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10" w:type="dxa"/>
            <w:vAlign w:val="center"/>
          </w:tcPr>
          <w:p w14:paraId="146F8F59">
            <w:pPr>
              <w:jc w:val="center"/>
              <w:rPr>
                <w:rFonts w:ascii="宋体" w:hAnsi="宋体" w:cs="宋体"/>
                <w:szCs w:val="21"/>
              </w:rPr>
            </w:pPr>
            <w:r>
              <w:rPr>
                <w:rFonts w:hint="eastAsia" w:ascii="宋体" w:hAnsi="宋体" w:cs="宋体"/>
                <w:szCs w:val="21"/>
              </w:rPr>
              <w:t>3</w:t>
            </w:r>
          </w:p>
        </w:tc>
        <w:tc>
          <w:tcPr>
            <w:tcW w:w="2049" w:type="dxa"/>
            <w:vAlign w:val="center"/>
          </w:tcPr>
          <w:p w14:paraId="16DAF684">
            <w:pPr>
              <w:spacing w:line="360" w:lineRule="auto"/>
              <w:jc w:val="center"/>
              <w:rPr>
                <w:rFonts w:ascii="宋体" w:hAnsi="宋体" w:cs="宋体"/>
                <w:szCs w:val="21"/>
              </w:rPr>
            </w:pPr>
            <w:r>
              <w:rPr>
                <w:rFonts w:hint="eastAsia" w:ascii="宋体" w:hAnsi="宋体" w:cs="宋体"/>
                <w:szCs w:val="21"/>
              </w:rPr>
              <w:t>[10 15]</w:t>
            </w:r>
          </w:p>
        </w:tc>
        <w:tc>
          <w:tcPr>
            <w:tcW w:w="1977" w:type="dxa"/>
            <w:vAlign w:val="center"/>
          </w:tcPr>
          <w:p w14:paraId="692FEDBB">
            <w:pPr>
              <w:spacing w:line="360" w:lineRule="auto"/>
              <w:jc w:val="center"/>
              <w:rPr>
                <w:rFonts w:ascii="宋体" w:hAnsi="宋体" w:cs="宋体"/>
                <w:szCs w:val="21"/>
              </w:rPr>
            </w:pPr>
            <w:r>
              <w:rPr>
                <w:rFonts w:hint="eastAsia" w:ascii="宋体" w:hAnsi="宋体" w:cs="宋体"/>
                <w:szCs w:val="21"/>
              </w:rPr>
              <w:t>12.5</w:t>
            </w:r>
          </w:p>
        </w:tc>
        <w:tc>
          <w:tcPr>
            <w:tcW w:w="1918" w:type="dxa"/>
            <w:vAlign w:val="center"/>
          </w:tcPr>
          <w:p w14:paraId="6EC01F95">
            <w:pPr>
              <w:jc w:val="center"/>
              <w:rPr>
                <w:rFonts w:ascii="宋体" w:hAnsi="宋体" w:cs="宋体"/>
                <w:szCs w:val="21"/>
              </w:rPr>
            </w:pPr>
            <w:r>
              <w:rPr>
                <w:rFonts w:hint="eastAsia" w:ascii="宋体" w:hAnsi="宋体" w:cs="宋体"/>
                <w:szCs w:val="21"/>
              </w:rPr>
              <w:t>97</w:t>
            </w:r>
          </w:p>
        </w:tc>
        <w:tc>
          <w:tcPr>
            <w:tcW w:w="1912" w:type="dxa"/>
            <w:vAlign w:val="center"/>
          </w:tcPr>
          <w:p w14:paraId="5B88929C">
            <w:pPr>
              <w:widowControl/>
              <w:jc w:val="center"/>
              <w:textAlignment w:val="center"/>
              <w:rPr>
                <w:rFonts w:ascii="宋体" w:hAnsi="宋体" w:cs="宋体"/>
                <w:szCs w:val="21"/>
              </w:rPr>
            </w:pPr>
            <w:r>
              <w:rPr>
                <w:rFonts w:hint="eastAsia" w:ascii="宋体" w:hAnsi="宋体" w:cs="宋体"/>
                <w:szCs w:val="21"/>
              </w:rPr>
              <w:t>0.431</w:t>
            </w:r>
          </w:p>
        </w:tc>
      </w:tr>
      <w:tr w14:paraId="54C8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10" w:type="dxa"/>
            <w:vAlign w:val="center"/>
          </w:tcPr>
          <w:p w14:paraId="79E4107F">
            <w:pPr>
              <w:jc w:val="center"/>
              <w:rPr>
                <w:rFonts w:ascii="宋体" w:hAnsi="宋体" w:cs="宋体"/>
                <w:szCs w:val="21"/>
              </w:rPr>
            </w:pPr>
            <w:r>
              <w:rPr>
                <w:rFonts w:hint="eastAsia" w:ascii="宋体" w:hAnsi="宋体" w:cs="宋体"/>
                <w:szCs w:val="21"/>
              </w:rPr>
              <w:t>4</w:t>
            </w:r>
          </w:p>
        </w:tc>
        <w:tc>
          <w:tcPr>
            <w:tcW w:w="2049" w:type="dxa"/>
            <w:vAlign w:val="center"/>
          </w:tcPr>
          <w:p w14:paraId="3D59DB7D">
            <w:pPr>
              <w:spacing w:line="360" w:lineRule="auto"/>
              <w:jc w:val="center"/>
              <w:rPr>
                <w:rFonts w:ascii="宋体" w:hAnsi="宋体" w:cs="宋体"/>
                <w:szCs w:val="21"/>
              </w:rPr>
            </w:pPr>
            <w:r>
              <w:rPr>
                <w:rFonts w:hint="eastAsia" w:ascii="宋体" w:hAnsi="宋体" w:cs="宋体"/>
                <w:szCs w:val="21"/>
              </w:rPr>
              <w:t>[15 20]</w:t>
            </w:r>
          </w:p>
        </w:tc>
        <w:tc>
          <w:tcPr>
            <w:tcW w:w="1977" w:type="dxa"/>
            <w:vAlign w:val="center"/>
          </w:tcPr>
          <w:p w14:paraId="3B460DEC">
            <w:pPr>
              <w:spacing w:line="360" w:lineRule="auto"/>
              <w:jc w:val="center"/>
              <w:rPr>
                <w:rFonts w:ascii="宋体" w:hAnsi="宋体" w:cs="宋体"/>
                <w:szCs w:val="21"/>
              </w:rPr>
            </w:pPr>
            <w:r>
              <w:rPr>
                <w:rFonts w:hint="eastAsia" w:ascii="宋体" w:hAnsi="宋体" w:cs="宋体"/>
                <w:szCs w:val="21"/>
              </w:rPr>
              <w:t>17.5</w:t>
            </w:r>
          </w:p>
        </w:tc>
        <w:tc>
          <w:tcPr>
            <w:tcW w:w="1918" w:type="dxa"/>
            <w:vAlign w:val="center"/>
          </w:tcPr>
          <w:p w14:paraId="0990E377">
            <w:pPr>
              <w:jc w:val="center"/>
              <w:rPr>
                <w:rFonts w:ascii="宋体" w:hAnsi="宋体" w:cs="宋体"/>
                <w:szCs w:val="21"/>
              </w:rPr>
            </w:pPr>
            <w:r>
              <w:rPr>
                <w:rFonts w:hint="eastAsia" w:ascii="宋体" w:hAnsi="宋体" w:cs="宋体"/>
                <w:szCs w:val="21"/>
              </w:rPr>
              <w:t>112</w:t>
            </w:r>
          </w:p>
        </w:tc>
        <w:tc>
          <w:tcPr>
            <w:tcW w:w="1912" w:type="dxa"/>
            <w:vAlign w:val="center"/>
          </w:tcPr>
          <w:p w14:paraId="1672FFB6">
            <w:pPr>
              <w:jc w:val="center"/>
              <w:rPr>
                <w:rFonts w:ascii="宋体" w:hAnsi="宋体" w:cs="宋体"/>
                <w:szCs w:val="21"/>
              </w:rPr>
            </w:pPr>
            <w:r>
              <w:rPr>
                <w:rFonts w:hint="eastAsia" w:ascii="宋体" w:hAnsi="宋体" w:cs="宋体"/>
                <w:szCs w:val="21"/>
              </w:rPr>
              <w:t>0.498</w:t>
            </w:r>
          </w:p>
        </w:tc>
      </w:tr>
      <w:tr w14:paraId="05C8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10" w:type="dxa"/>
            <w:vAlign w:val="center"/>
          </w:tcPr>
          <w:p w14:paraId="2DF2F2FD">
            <w:pPr>
              <w:jc w:val="center"/>
              <w:rPr>
                <w:rFonts w:hint="eastAsia" w:ascii="宋体" w:hAnsi="宋体" w:cs="宋体"/>
                <w:szCs w:val="21"/>
              </w:rPr>
            </w:pPr>
            <w:r>
              <w:rPr>
                <w:rFonts w:hint="eastAsia" w:ascii="宋体" w:hAnsi="宋体" w:cs="宋体"/>
                <w:szCs w:val="21"/>
              </w:rPr>
              <w:t>5</w:t>
            </w:r>
          </w:p>
        </w:tc>
        <w:tc>
          <w:tcPr>
            <w:tcW w:w="2049" w:type="dxa"/>
            <w:vAlign w:val="center"/>
          </w:tcPr>
          <w:p w14:paraId="5C60A222">
            <w:pPr>
              <w:jc w:val="center"/>
              <w:rPr>
                <w:rFonts w:ascii="宋体" w:hAnsi="宋体" w:cs="宋体"/>
                <w:szCs w:val="21"/>
              </w:rPr>
            </w:pPr>
            <w:r>
              <w:rPr>
                <w:rFonts w:hint="eastAsia" w:ascii="宋体" w:hAnsi="宋体" w:cs="宋体"/>
                <w:szCs w:val="21"/>
              </w:rPr>
              <w:t>[20 25]</w:t>
            </w:r>
          </w:p>
        </w:tc>
        <w:tc>
          <w:tcPr>
            <w:tcW w:w="1977" w:type="dxa"/>
            <w:vAlign w:val="center"/>
          </w:tcPr>
          <w:p w14:paraId="0238E479">
            <w:pPr>
              <w:jc w:val="center"/>
              <w:rPr>
                <w:rFonts w:ascii="宋体" w:hAnsi="宋体" w:cs="宋体"/>
                <w:szCs w:val="21"/>
              </w:rPr>
            </w:pPr>
            <w:r>
              <w:rPr>
                <w:rFonts w:hint="eastAsia" w:ascii="宋体" w:hAnsi="宋体" w:cs="宋体"/>
                <w:szCs w:val="21"/>
              </w:rPr>
              <w:t>22.5</w:t>
            </w:r>
          </w:p>
        </w:tc>
        <w:tc>
          <w:tcPr>
            <w:tcW w:w="1918" w:type="dxa"/>
            <w:vAlign w:val="center"/>
          </w:tcPr>
          <w:p w14:paraId="5BA19B92">
            <w:pPr>
              <w:jc w:val="center"/>
              <w:rPr>
                <w:rFonts w:hint="eastAsia" w:ascii="宋体" w:hAnsi="宋体" w:cs="宋体"/>
                <w:szCs w:val="21"/>
              </w:rPr>
            </w:pPr>
            <w:r>
              <w:rPr>
                <w:rFonts w:hint="eastAsia" w:ascii="宋体" w:hAnsi="宋体" w:cs="宋体"/>
                <w:szCs w:val="21"/>
              </w:rPr>
              <w:t>15</w:t>
            </w:r>
          </w:p>
        </w:tc>
        <w:tc>
          <w:tcPr>
            <w:tcW w:w="1912" w:type="dxa"/>
            <w:vAlign w:val="center"/>
          </w:tcPr>
          <w:p w14:paraId="61DA10EC">
            <w:pPr>
              <w:jc w:val="center"/>
              <w:rPr>
                <w:rFonts w:ascii="宋体" w:hAnsi="宋体" w:cs="宋体"/>
                <w:szCs w:val="21"/>
              </w:rPr>
            </w:pPr>
            <w:r>
              <w:rPr>
                <w:rFonts w:hint="eastAsia" w:ascii="宋体" w:hAnsi="宋体" w:cs="宋体"/>
                <w:szCs w:val="21"/>
              </w:rPr>
              <w:t>0.067</w:t>
            </w:r>
          </w:p>
        </w:tc>
      </w:tr>
      <w:tr w14:paraId="4D03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10" w:type="dxa"/>
            <w:vAlign w:val="center"/>
          </w:tcPr>
          <w:p w14:paraId="687DC58D">
            <w:pPr>
              <w:jc w:val="center"/>
              <w:rPr>
                <w:rFonts w:ascii="宋体" w:hAnsi="宋体" w:cs="宋体"/>
                <w:szCs w:val="21"/>
              </w:rPr>
            </w:pPr>
            <w:r>
              <w:rPr>
                <w:rFonts w:hint="eastAsia" w:ascii="宋体" w:hAnsi="宋体" w:cs="宋体"/>
                <w:szCs w:val="21"/>
              </w:rPr>
              <w:t>合计</w:t>
            </w:r>
          </w:p>
        </w:tc>
        <w:tc>
          <w:tcPr>
            <w:tcW w:w="2049" w:type="dxa"/>
            <w:vAlign w:val="center"/>
          </w:tcPr>
          <w:p w14:paraId="3C10A47D">
            <w:pPr>
              <w:jc w:val="center"/>
              <w:rPr>
                <w:rFonts w:ascii="宋体" w:hAnsi="宋体" w:cs="宋体"/>
                <w:szCs w:val="21"/>
              </w:rPr>
            </w:pPr>
          </w:p>
        </w:tc>
        <w:tc>
          <w:tcPr>
            <w:tcW w:w="1977" w:type="dxa"/>
            <w:vAlign w:val="center"/>
          </w:tcPr>
          <w:p w14:paraId="65832952">
            <w:pPr>
              <w:jc w:val="center"/>
              <w:rPr>
                <w:rFonts w:ascii="宋体" w:hAnsi="宋体" w:cs="宋体"/>
                <w:szCs w:val="21"/>
              </w:rPr>
            </w:pPr>
          </w:p>
        </w:tc>
        <w:tc>
          <w:tcPr>
            <w:tcW w:w="1918" w:type="dxa"/>
            <w:vAlign w:val="center"/>
          </w:tcPr>
          <w:p w14:paraId="73D52DCA">
            <w:pPr>
              <w:jc w:val="center"/>
              <w:rPr>
                <w:rFonts w:ascii="宋体" w:hAnsi="宋体" w:cs="宋体"/>
                <w:szCs w:val="21"/>
              </w:rPr>
            </w:pPr>
            <w:r>
              <w:rPr>
                <w:rFonts w:hint="eastAsia" w:ascii="宋体" w:hAnsi="宋体" w:cs="宋体"/>
                <w:szCs w:val="21"/>
              </w:rPr>
              <w:t>225</w:t>
            </w:r>
          </w:p>
        </w:tc>
        <w:tc>
          <w:tcPr>
            <w:tcW w:w="1912" w:type="dxa"/>
            <w:vAlign w:val="center"/>
          </w:tcPr>
          <w:p w14:paraId="544A9A03">
            <w:pPr>
              <w:jc w:val="center"/>
              <w:rPr>
                <w:rFonts w:ascii="宋体" w:hAnsi="宋体" w:cs="宋体"/>
                <w:szCs w:val="21"/>
              </w:rPr>
            </w:pPr>
          </w:p>
        </w:tc>
      </w:tr>
    </w:tbl>
    <w:p w14:paraId="14A85310">
      <w:pPr>
        <w:pStyle w:val="20"/>
        <w:spacing w:before="156" w:beforeLines="50" w:beforeAutospacing="0" w:after="156" w:afterLines="50" w:afterAutospacing="0" w:line="360" w:lineRule="auto"/>
        <w:jc w:val="center"/>
        <w:rPr>
          <w:sz w:val="21"/>
          <w:szCs w:val="21"/>
        </w:rPr>
      </w:pPr>
      <w:r>
        <w:rPr>
          <w:rFonts w:hint="eastAsia"/>
          <w:sz w:val="21"/>
          <w:szCs w:val="21"/>
        </w:rPr>
        <w:drawing>
          <wp:inline distT="0" distB="0" distL="0" distR="0">
            <wp:extent cx="4503420" cy="2636520"/>
            <wp:effectExtent l="0" t="0" r="0" b="0"/>
            <wp:docPr id="162564800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48000" name="图片 14"/>
                    <pic:cNvPicPr>
                      <a:picLocks noChangeAspect="1" noChangeArrowheads="1"/>
                    </pic:cNvPicPr>
                  </pic:nvPicPr>
                  <pic:blipFill>
                    <a:blip r:embed="rId9">
                      <a:extLst>
                        <a:ext uri="{28A0092B-C50C-407E-A947-70E740481C1C}">
                          <a14:useLocalDpi xmlns:a14="http://schemas.microsoft.com/office/drawing/2010/main" val="0"/>
                        </a:ext>
                      </a:extLst>
                    </a:blip>
                    <a:srcRect l="9946" t="9807" r="12936" b="6381"/>
                    <a:stretch>
                      <a:fillRect/>
                    </a:stretch>
                  </pic:blipFill>
                  <pic:spPr>
                    <a:xfrm>
                      <a:off x="0" y="0"/>
                      <a:ext cx="4503420" cy="2636520"/>
                    </a:xfrm>
                    <a:prstGeom prst="rect">
                      <a:avLst/>
                    </a:prstGeom>
                    <a:noFill/>
                    <a:ln>
                      <a:noFill/>
                    </a:ln>
                  </pic:spPr>
                </pic:pic>
              </a:graphicData>
            </a:graphic>
          </wp:inline>
        </w:drawing>
      </w:r>
    </w:p>
    <w:p w14:paraId="18873BF2">
      <w:pPr>
        <w:pStyle w:val="20"/>
        <w:spacing w:before="156" w:beforeLines="50" w:beforeAutospacing="0" w:after="156" w:afterLines="50" w:afterAutospacing="0" w:line="360" w:lineRule="auto"/>
        <w:jc w:val="center"/>
        <w:rPr>
          <w:rFonts w:hint="eastAsia"/>
          <w:sz w:val="21"/>
          <w:szCs w:val="21"/>
        </w:rPr>
      </w:pPr>
      <w:r>
        <w:rPr>
          <w:rFonts w:hint="eastAsia"/>
          <w:sz w:val="21"/>
          <w:szCs w:val="21"/>
        </w:rPr>
        <w:t>图6 H65/H66 1/2硬（H02）态带材断后伸长率A</w:t>
      </w:r>
      <w:r>
        <w:rPr>
          <w:sz w:val="21"/>
          <w:szCs w:val="21"/>
          <w:vertAlign w:val="subscript"/>
        </w:rPr>
        <w:t>50mm</w:t>
      </w:r>
      <w:r>
        <w:rPr>
          <w:rFonts w:hint="eastAsia"/>
          <w:sz w:val="21"/>
          <w:szCs w:val="21"/>
        </w:rPr>
        <w:t>数据分布图</w:t>
      </w:r>
    </w:p>
    <w:p w14:paraId="1713700F">
      <w:pPr>
        <w:spacing w:before="156" w:beforeLines="50" w:after="156" w:afterLines="50" w:line="360" w:lineRule="auto"/>
        <w:jc w:val="center"/>
        <w:rPr>
          <w:rFonts w:ascii="宋体" w:hAnsi="宋体" w:cs="宋体"/>
          <w:szCs w:val="21"/>
        </w:rPr>
      </w:pPr>
      <w:r>
        <w:rPr>
          <w:rFonts w:hint="eastAsia" w:ascii="宋体" w:hAnsi="宋体" w:cs="宋体"/>
          <w:szCs w:val="21"/>
        </w:rPr>
        <w:t xml:space="preserve">表11  H65/H66 </w:t>
      </w:r>
      <w:r>
        <w:rPr>
          <w:rFonts w:hint="eastAsia" w:ascii="宋体" w:hAnsi="宋体" w:cs="宋体"/>
          <w:bCs/>
          <w:szCs w:val="21"/>
        </w:rPr>
        <w:t>1/2硬（H02）</w:t>
      </w:r>
      <w:r>
        <w:rPr>
          <w:rFonts w:hint="eastAsia" w:ascii="宋体" w:hAnsi="宋体" w:cs="宋体"/>
          <w:szCs w:val="21"/>
        </w:rPr>
        <w:t>态带材维氏硬度(HV)频数和频率分布表</w:t>
      </w:r>
    </w:p>
    <w:tbl>
      <w:tblPr>
        <w:tblStyle w:val="21"/>
        <w:tblpPr w:leftFromText="180" w:rightFromText="180" w:vertAnchor="text" w:horzAnchor="page" w:tblpX="1725" w:tblpY="43"/>
        <w:tblOverlap w:val="never"/>
        <w:tblW w:w="8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2023"/>
        <w:gridCol w:w="1953"/>
        <w:gridCol w:w="1895"/>
        <w:gridCol w:w="1887"/>
      </w:tblGrid>
      <w:tr w14:paraId="1752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96" w:type="dxa"/>
            <w:vAlign w:val="center"/>
          </w:tcPr>
          <w:p w14:paraId="5FBEAB51">
            <w:pPr>
              <w:jc w:val="center"/>
              <w:rPr>
                <w:rFonts w:ascii="宋体" w:hAnsi="宋体" w:cs="宋体"/>
                <w:szCs w:val="21"/>
              </w:rPr>
            </w:pPr>
            <w:r>
              <w:rPr>
                <w:rFonts w:hint="eastAsia" w:ascii="宋体" w:hAnsi="宋体" w:cs="宋体"/>
                <w:szCs w:val="21"/>
              </w:rPr>
              <w:t>组号</w:t>
            </w:r>
          </w:p>
        </w:tc>
        <w:tc>
          <w:tcPr>
            <w:tcW w:w="2023" w:type="dxa"/>
            <w:vAlign w:val="center"/>
          </w:tcPr>
          <w:p w14:paraId="30BF2149">
            <w:pPr>
              <w:jc w:val="center"/>
              <w:rPr>
                <w:rFonts w:ascii="宋体" w:hAnsi="宋体" w:cs="宋体"/>
                <w:szCs w:val="21"/>
              </w:rPr>
            </w:pPr>
            <w:r>
              <w:rPr>
                <w:rFonts w:hint="eastAsia" w:ascii="宋体" w:hAnsi="宋体" w:cs="宋体"/>
                <w:szCs w:val="21"/>
              </w:rPr>
              <w:t>区间</w:t>
            </w:r>
          </w:p>
        </w:tc>
        <w:tc>
          <w:tcPr>
            <w:tcW w:w="1953" w:type="dxa"/>
            <w:vAlign w:val="center"/>
          </w:tcPr>
          <w:p w14:paraId="2F6CC5B6">
            <w:pPr>
              <w:jc w:val="center"/>
              <w:rPr>
                <w:rFonts w:ascii="宋体" w:hAnsi="宋体" w:cs="宋体"/>
                <w:szCs w:val="21"/>
              </w:rPr>
            </w:pPr>
            <w:r>
              <w:rPr>
                <w:rFonts w:hint="eastAsia" w:ascii="宋体" w:hAnsi="宋体" w:cs="宋体"/>
                <w:szCs w:val="21"/>
              </w:rPr>
              <w:t>组中值X＇i</w:t>
            </w:r>
          </w:p>
        </w:tc>
        <w:tc>
          <w:tcPr>
            <w:tcW w:w="1895" w:type="dxa"/>
            <w:vAlign w:val="center"/>
          </w:tcPr>
          <w:p w14:paraId="7AE9A8F0">
            <w:pPr>
              <w:jc w:val="center"/>
              <w:rPr>
                <w:rFonts w:ascii="宋体" w:hAnsi="宋体" w:cs="宋体"/>
                <w:szCs w:val="21"/>
              </w:rPr>
            </w:pPr>
            <w:r>
              <w:rPr>
                <w:rFonts w:hint="eastAsia" w:ascii="宋体" w:hAnsi="宋体" w:cs="宋体"/>
                <w:szCs w:val="21"/>
              </w:rPr>
              <w:t>频数ni</w:t>
            </w:r>
          </w:p>
        </w:tc>
        <w:tc>
          <w:tcPr>
            <w:tcW w:w="1887" w:type="dxa"/>
            <w:vAlign w:val="center"/>
          </w:tcPr>
          <w:p w14:paraId="7102E683">
            <w:pPr>
              <w:jc w:val="center"/>
              <w:rPr>
                <w:rFonts w:ascii="宋体" w:hAnsi="宋体" w:cs="宋体"/>
                <w:szCs w:val="21"/>
              </w:rPr>
            </w:pPr>
            <w:r>
              <w:rPr>
                <w:rFonts w:hint="eastAsia" w:ascii="宋体" w:hAnsi="宋体" w:cs="宋体"/>
                <w:szCs w:val="21"/>
              </w:rPr>
              <w:t>频率fi</w:t>
            </w:r>
          </w:p>
        </w:tc>
      </w:tr>
      <w:tr w14:paraId="2D25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96" w:type="dxa"/>
            <w:vAlign w:val="center"/>
          </w:tcPr>
          <w:p w14:paraId="440972A3">
            <w:pPr>
              <w:jc w:val="center"/>
              <w:rPr>
                <w:rFonts w:ascii="宋体" w:hAnsi="宋体" w:cs="宋体"/>
                <w:szCs w:val="21"/>
              </w:rPr>
            </w:pPr>
            <w:r>
              <w:rPr>
                <w:rFonts w:hint="eastAsia" w:ascii="宋体" w:hAnsi="宋体" w:cs="宋体"/>
                <w:szCs w:val="21"/>
              </w:rPr>
              <w:t>1</w:t>
            </w:r>
          </w:p>
        </w:tc>
        <w:tc>
          <w:tcPr>
            <w:tcW w:w="2023" w:type="dxa"/>
            <w:vAlign w:val="center"/>
          </w:tcPr>
          <w:p w14:paraId="397F9EFF">
            <w:pPr>
              <w:widowControl/>
              <w:jc w:val="center"/>
              <w:textAlignment w:val="center"/>
              <w:rPr>
                <w:rFonts w:ascii="宋体" w:hAnsi="宋体" w:cs="宋体"/>
                <w:szCs w:val="21"/>
              </w:rPr>
            </w:pPr>
            <w:r>
              <w:rPr>
                <w:rFonts w:hint="eastAsia" w:ascii="宋体" w:hAnsi="宋体" w:cs="宋体"/>
                <w:szCs w:val="21"/>
              </w:rPr>
              <w:t>[110  120]</w:t>
            </w:r>
          </w:p>
        </w:tc>
        <w:tc>
          <w:tcPr>
            <w:tcW w:w="1953" w:type="dxa"/>
            <w:vAlign w:val="center"/>
          </w:tcPr>
          <w:p w14:paraId="700376EC">
            <w:pPr>
              <w:jc w:val="center"/>
              <w:rPr>
                <w:rFonts w:ascii="宋体" w:hAnsi="宋体" w:cs="宋体"/>
                <w:szCs w:val="21"/>
              </w:rPr>
            </w:pPr>
            <w:r>
              <w:rPr>
                <w:rFonts w:hint="eastAsia" w:ascii="宋体" w:hAnsi="宋体" w:cs="宋体"/>
                <w:szCs w:val="21"/>
              </w:rPr>
              <w:t>115</w:t>
            </w:r>
          </w:p>
        </w:tc>
        <w:tc>
          <w:tcPr>
            <w:tcW w:w="1895" w:type="dxa"/>
            <w:vAlign w:val="center"/>
          </w:tcPr>
          <w:p w14:paraId="4FF63737">
            <w:pPr>
              <w:jc w:val="center"/>
              <w:rPr>
                <w:rFonts w:ascii="宋体" w:hAnsi="宋体" w:cs="宋体"/>
                <w:szCs w:val="21"/>
              </w:rPr>
            </w:pPr>
            <w:r>
              <w:rPr>
                <w:rFonts w:hint="eastAsia" w:ascii="宋体" w:hAnsi="宋体" w:cs="宋体"/>
                <w:szCs w:val="21"/>
              </w:rPr>
              <w:t>3</w:t>
            </w:r>
          </w:p>
        </w:tc>
        <w:tc>
          <w:tcPr>
            <w:tcW w:w="1887" w:type="dxa"/>
            <w:vAlign w:val="bottom"/>
          </w:tcPr>
          <w:p w14:paraId="33B12002">
            <w:pPr>
              <w:jc w:val="center"/>
              <w:rPr>
                <w:rFonts w:ascii="宋体" w:hAnsi="宋体"/>
                <w:szCs w:val="21"/>
              </w:rPr>
            </w:pPr>
            <w:r>
              <w:rPr>
                <w:rFonts w:ascii="宋体" w:hAnsi="宋体"/>
                <w:szCs w:val="21"/>
              </w:rPr>
              <w:t>0.011</w:t>
            </w:r>
          </w:p>
        </w:tc>
      </w:tr>
      <w:tr w14:paraId="620C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96" w:type="dxa"/>
            <w:vAlign w:val="center"/>
          </w:tcPr>
          <w:p w14:paraId="1BD82A84">
            <w:pPr>
              <w:jc w:val="center"/>
              <w:rPr>
                <w:rFonts w:ascii="宋体" w:hAnsi="宋体" w:cs="宋体"/>
                <w:szCs w:val="21"/>
              </w:rPr>
            </w:pPr>
            <w:r>
              <w:rPr>
                <w:rFonts w:hint="eastAsia" w:ascii="宋体" w:hAnsi="宋体" w:cs="宋体"/>
                <w:szCs w:val="21"/>
              </w:rPr>
              <w:t>2</w:t>
            </w:r>
          </w:p>
        </w:tc>
        <w:tc>
          <w:tcPr>
            <w:tcW w:w="2023" w:type="dxa"/>
            <w:vAlign w:val="center"/>
          </w:tcPr>
          <w:p w14:paraId="4EE3CD63">
            <w:pPr>
              <w:widowControl/>
              <w:jc w:val="center"/>
              <w:textAlignment w:val="center"/>
              <w:rPr>
                <w:rFonts w:ascii="宋体" w:hAnsi="宋体" w:cs="宋体"/>
                <w:szCs w:val="21"/>
              </w:rPr>
            </w:pPr>
            <w:r>
              <w:rPr>
                <w:rFonts w:hint="eastAsia" w:ascii="宋体" w:hAnsi="宋体" w:cs="宋体"/>
                <w:szCs w:val="21"/>
              </w:rPr>
              <w:t>[120  130]</w:t>
            </w:r>
          </w:p>
        </w:tc>
        <w:tc>
          <w:tcPr>
            <w:tcW w:w="1953" w:type="dxa"/>
            <w:vAlign w:val="center"/>
          </w:tcPr>
          <w:p w14:paraId="144B3B17">
            <w:pPr>
              <w:jc w:val="center"/>
              <w:rPr>
                <w:rFonts w:ascii="宋体" w:hAnsi="宋体" w:cs="宋体"/>
                <w:szCs w:val="21"/>
              </w:rPr>
            </w:pPr>
            <w:r>
              <w:rPr>
                <w:rFonts w:hint="eastAsia" w:ascii="宋体" w:hAnsi="宋体" w:cs="宋体"/>
                <w:szCs w:val="21"/>
              </w:rPr>
              <w:t>125</w:t>
            </w:r>
          </w:p>
        </w:tc>
        <w:tc>
          <w:tcPr>
            <w:tcW w:w="1895" w:type="dxa"/>
            <w:vAlign w:val="center"/>
          </w:tcPr>
          <w:p w14:paraId="252698F4">
            <w:pPr>
              <w:jc w:val="center"/>
              <w:rPr>
                <w:rFonts w:ascii="宋体" w:hAnsi="宋体" w:cs="宋体"/>
                <w:szCs w:val="21"/>
              </w:rPr>
            </w:pPr>
            <w:r>
              <w:rPr>
                <w:rFonts w:hint="eastAsia" w:ascii="宋体" w:hAnsi="宋体" w:cs="宋体"/>
                <w:szCs w:val="21"/>
              </w:rPr>
              <w:t>37</w:t>
            </w:r>
          </w:p>
        </w:tc>
        <w:tc>
          <w:tcPr>
            <w:tcW w:w="1887" w:type="dxa"/>
            <w:vAlign w:val="bottom"/>
          </w:tcPr>
          <w:p w14:paraId="54C699F0">
            <w:pPr>
              <w:jc w:val="center"/>
              <w:rPr>
                <w:rFonts w:ascii="宋体" w:hAnsi="宋体"/>
                <w:szCs w:val="21"/>
              </w:rPr>
            </w:pPr>
            <w:r>
              <w:rPr>
                <w:rFonts w:ascii="宋体" w:hAnsi="宋体"/>
                <w:szCs w:val="21"/>
              </w:rPr>
              <w:t>0.1</w:t>
            </w:r>
            <w:r>
              <w:rPr>
                <w:rFonts w:hint="eastAsia" w:ascii="宋体" w:hAnsi="宋体"/>
                <w:szCs w:val="21"/>
              </w:rPr>
              <w:t>30</w:t>
            </w:r>
          </w:p>
        </w:tc>
      </w:tr>
      <w:tr w14:paraId="1DE4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96" w:type="dxa"/>
            <w:vAlign w:val="center"/>
          </w:tcPr>
          <w:p w14:paraId="1128C6EA">
            <w:pPr>
              <w:jc w:val="center"/>
              <w:rPr>
                <w:rFonts w:ascii="宋体" w:hAnsi="宋体" w:cs="宋体"/>
                <w:szCs w:val="21"/>
              </w:rPr>
            </w:pPr>
            <w:r>
              <w:rPr>
                <w:rFonts w:hint="eastAsia" w:ascii="宋体" w:hAnsi="宋体" w:cs="宋体"/>
                <w:szCs w:val="21"/>
              </w:rPr>
              <w:t>3</w:t>
            </w:r>
          </w:p>
        </w:tc>
        <w:tc>
          <w:tcPr>
            <w:tcW w:w="2023" w:type="dxa"/>
            <w:vAlign w:val="center"/>
          </w:tcPr>
          <w:p w14:paraId="6463C8E3">
            <w:pPr>
              <w:widowControl/>
              <w:jc w:val="center"/>
              <w:textAlignment w:val="center"/>
              <w:rPr>
                <w:rFonts w:ascii="宋体" w:hAnsi="宋体" w:cs="宋体"/>
                <w:szCs w:val="21"/>
              </w:rPr>
            </w:pPr>
            <w:r>
              <w:rPr>
                <w:rFonts w:hint="eastAsia" w:ascii="宋体" w:hAnsi="宋体" w:cs="宋体"/>
                <w:szCs w:val="21"/>
              </w:rPr>
              <w:t>[130  140]</w:t>
            </w:r>
          </w:p>
        </w:tc>
        <w:tc>
          <w:tcPr>
            <w:tcW w:w="1953" w:type="dxa"/>
            <w:vAlign w:val="center"/>
          </w:tcPr>
          <w:p w14:paraId="631E8A0C">
            <w:pPr>
              <w:jc w:val="center"/>
              <w:rPr>
                <w:rFonts w:ascii="宋体" w:hAnsi="宋体" w:cs="宋体"/>
                <w:szCs w:val="21"/>
              </w:rPr>
            </w:pPr>
            <w:r>
              <w:rPr>
                <w:rFonts w:hint="eastAsia" w:ascii="宋体" w:hAnsi="宋体" w:cs="宋体"/>
                <w:szCs w:val="21"/>
              </w:rPr>
              <w:t>135</w:t>
            </w:r>
          </w:p>
        </w:tc>
        <w:tc>
          <w:tcPr>
            <w:tcW w:w="1895" w:type="dxa"/>
            <w:vAlign w:val="center"/>
          </w:tcPr>
          <w:p w14:paraId="25A2E98B">
            <w:pPr>
              <w:jc w:val="center"/>
              <w:rPr>
                <w:rFonts w:ascii="宋体" w:hAnsi="宋体" w:cs="宋体"/>
                <w:szCs w:val="21"/>
              </w:rPr>
            </w:pPr>
            <w:r>
              <w:rPr>
                <w:rFonts w:hint="eastAsia" w:ascii="宋体" w:hAnsi="宋体" w:cs="宋体"/>
                <w:szCs w:val="21"/>
              </w:rPr>
              <w:t>137</w:t>
            </w:r>
          </w:p>
        </w:tc>
        <w:tc>
          <w:tcPr>
            <w:tcW w:w="1887" w:type="dxa"/>
            <w:vAlign w:val="bottom"/>
          </w:tcPr>
          <w:p w14:paraId="75E644A5">
            <w:pPr>
              <w:jc w:val="center"/>
              <w:rPr>
                <w:rFonts w:ascii="宋体" w:hAnsi="宋体"/>
                <w:szCs w:val="21"/>
              </w:rPr>
            </w:pPr>
            <w:r>
              <w:rPr>
                <w:rFonts w:ascii="宋体" w:hAnsi="宋体"/>
                <w:szCs w:val="21"/>
              </w:rPr>
              <w:t>0.</w:t>
            </w:r>
            <w:r>
              <w:rPr>
                <w:rFonts w:hint="eastAsia" w:ascii="宋体" w:hAnsi="宋体"/>
                <w:szCs w:val="21"/>
              </w:rPr>
              <w:t>482</w:t>
            </w:r>
          </w:p>
        </w:tc>
      </w:tr>
      <w:tr w14:paraId="2358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96" w:type="dxa"/>
            <w:vAlign w:val="center"/>
          </w:tcPr>
          <w:p w14:paraId="607366FA">
            <w:pPr>
              <w:jc w:val="center"/>
              <w:rPr>
                <w:rFonts w:ascii="宋体" w:hAnsi="宋体" w:cs="宋体"/>
                <w:szCs w:val="21"/>
              </w:rPr>
            </w:pPr>
            <w:r>
              <w:rPr>
                <w:rFonts w:hint="eastAsia" w:ascii="宋体" w:hAnsi="宋体" w:cs="宋体"/>
                <w:szCs w:val="21"/>
              </w:rPr>
              <w:t>4</w:t>
            </w:r>
          </w:p>
        </w:tc>
        <w:tc>
          <w:tcPr>
            <w:tcW w:w="2023" w:type="dxa"/>
            <w:vAlign w:val="center"/>
          </w:tcPr>
          <w:p w14:paraId="46426447">
            <w:pPr>
              <w:widowControl/>
              <w:jc w:val="center"/>
              <w:textAlignment w:val="center"/>
              <w:rPr>
                <w:rFonts w:ascii="宋体" w:hAnsi="宋体" w:cs="宋体"/>
                <w:szCs w:val="21"/>
              </w:rPr>
            </w:pPr>
            <w:r>
              <w:rPr>
                <w:rFonts w:hint="eastAsia" w:ascii="宋体" w:hAnsi="宋体" w:cs="宋体"/>
                <w:szCs w:val="21"/>
              </w:rPr>
              <w:t>[140  155]</w:t>
            </w:r>
          </w:p>
        </w:tc>
        <w:tc>
          <w:tcPr>
            <w:tcW w:w="1953" w:type="dxa"/>
            <w:vAlign w:val="center"/>
          </w:tcPr>
          <w:p w14:paraId="7C0DE15D">
            <w:pPr>
              <w:jc w:val="center"/>
              <w:rPr>
                <w:rFonts w:ascii="宋体" w:hAnsi="宋体" w:cs="宋体"/>
                <w:szCs w:val="21"/>
              </w:rPr>
            </w:pPr>
            <w:r>
              <w:rPr>
                <w:rFonts w:hint="eastAsia" w:ascii="宋体" w:hAnsi="宋体" w:cs="宋体"/>
                <w:szCs w:val="21"/>
              </w:rPr>
              <w:t>147.5</w:t>
            </w:r>
          </w:p>
        </w:tc>
        <w:tc>
          <w:tcPr>
            <w:tcW w:w="1895" w:type="dxa"/>
            <w:vAlign w:val="center"/>
          </w:tcPr>
          <w:p w14:paraId="3B8BAA5E">
            <w:pPr>
              <w:jc w:val="center"/>
              <w:rPr>
                <w:rFonts w:ascii="宋体" w:hAnsi="宋体" w:cs="宋体"/>
                <w:szCs w:val="21"/>
              </w:rPr>
            </w:pPr>
            <w:r>
              <w:rPr>
                <w:rFonts w:hint="eastAsia" w:ascii="宋体" w:hAnsi="宋体" w:cs="宋体"/>
                <w:szCs w:val="21"/>
              </w:rPr>
              <w:t>82</w:t>
            </w:r>
          </w:p>
        </w:tc>
        <w:tc>
          <w:tcPr>
            <w:tcW w:w="1887" w:type="dxa"/>
            <w:vAlign w:val="bottom"/>
          </w:tcPr>
          <w:p w14:paraId="78139C1B">
            <w:pPr>
              <w:jc w:val="center"/>
              <w:rPr>
                <w:rFonts w:ascii="宋体" w:hAnsi="宋体"/>
                <w:szCs w:val="21"/>
              </w:rPr>
            </w:pPr>
            <w:r>
              <w:rPr>
                <w:rFonts w:ascii="宋体" w:hAnsi="宋体"/>
                <w:szCs w:val="21"/>
              </w:rPr>
              <w:t>0.</w:t>
            </w:r>
            <w:r>
              <w:rPr>
                <w:rFonts w:hint="eastAsia" w:ascii="宋体" w:hAnsi="宋体"/>
                <w:szCs w:val="21"/>
              </w:rPr>
              <w:t>289</w:t>
            </w:r>
          </w:p>
        </w:tc>
      </w:tr>
      <w:tr w14:paraId="3DE6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96" w:type="dxa"/>
            <w:vAlign w:val="center"/>
          </w:tcPr>
          <w:p w14:paraId="1C254D99">
            <w:pPr>
              <w:jc w:val="center"/>
              <w:rPr>
                <w:rFonts w:hint="eastAsia" w:ascii="宋体" w:hAnsi="宋体" w:cs="宋体"/>
                <w:szCs w:val="21"/>
              </w:rPr>
            </w:pPr>
            <w:r>
              <w:rPr>
                <w:rFonts w:hint="eastAsia" w:ascii="宋体" w:hAnsi="宋体" w:cs="宋体"/>
                <w:szCs w:val="21"/>
              </w:rPr>
              <w:t>5</w:t>
            </w:r>
          </w:p>
        </w:tc>
        <w:tc>
          <w:tcPr>
            <w:tcW w:w="2023" w:type="dxa"/>
            <w:vAlign w:val="center"/>
          </w:tcPr>
          <w:p w14:paraId="5E1EA213">
            <w:pPr>
              <w:widowControl/>
              <w:jc w:val="center"/>
              <w:textAlignment w:val="center"/>
              <w:rPr>
                <w:rFonts w:ascii="宋体" w:hAnsi="宋体" w:cs="宋体"/>
                <w:szCs w:val="21"/>
              </w:rPr>
            </w:pPr>
            <w:r>
              <w:rPr>
                <w:rFonts w:hint="eastAsia" w:ascii="宋体" w:hAnsi="宋体" w:cs="宋体"/>
                <w:szCs w:val="21"/>
              </w:rPr>
              <w:t>[155  165]</w:t>
            </w:r>
          </w:p>
        </w:tc>
        <w:tc>
          <w:tcPr>
            <w:tcW w:w="1953" w:type="dxa"/>
            <w:vAlign w:val="center"/>
          </w:tcPr>
          <w:p w14:paraId="583C9548">
            <w:pPr>
              <w:jc w:val="center"/>
              <w:rPr>
                <w:rFonts w:ascii="宋体" w:hAnsi="宋体" w:cs="宋体"/>
                <w:szCs w:val="21"/>
              </w:rPr>
            </w:pPr>
            <w:r>
              <w:rPr>
                <w:rFonts w:hint="eastAsia" w:ascii="宋体" w:hAnsi="宋体" w:cs="宋体"/>
                <w:szCs w:val="21"/>
              </w:rPr>
              <w:t>160</w:t>
            </w:r>
          </w:p>
        </w:tc>
        <w:tc>
          <w:tcPr>
            <w:tcW w:w="1895" w:type="dxa"/>
            <w:vAlign w:val="center"/>
          </w:tcPr>
          <w:p w14:paraId="2737D7F4">
            <w:pPr>
              <w:jc w:val="center"/>
              <w:rPr>
                <w:rFonts w:hint="eastAsia" w:ascii="宋体" w:hAnsi="宋体" w:cs="宋体"/>
                <w:szCs w:val="21"/>
              </w:rPr>
            </w:pPr>
            <w:r>
              <w:rPr>
                <w:rFonts w:hint="eastAsia" w:ascii="宋体" w:hAnsi="宋体" w:cs="宋体"/>
                <w:szCs w:val="21"/>
              </w:rPr>
              <w:t>25</w:t>
            </w:r>
          </w:p>
        </w:tc>
        <w:tc>
          <w:tcPr>
            <w:tcW w:w="1887" w:type="dxa"/>
            <w:vAlign w:val="bottom"/>
          </w:tcPr>
          <w:p w14:paraId="24647B97">
            <w:pPr>
              <w:jc w:val="center"/>
              <w:rPr>
                <w:rFonts w:ascii="宋体" w:hAnsi="宋体"/>
                <w:szCs w:val="21"/>
              </w:rPr>
            </w:pPr>
            <w:r>
              <w:rPr>
                <w:rFonts w:ascii="宋体" w:hAnsi="宋体"/>
                <w:szCs w:val="21"/>
              </w:rPr>
              <w:t>0.0</w:t>
            </w:r>
            <w:r>
              <w:rPr>
                <w:rFonts w:hint="eastAsia" w:ascii="宋体" w:hAnsi="宋体"/>
                <w:szCs w:val="21"/>
              </w:rPr>
              <w:t>88</w:t>
            </w:r>
          </w:p>
        </w:tc>
      </w:tr>
      <w:tr w14:paraId="17CA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96" w:type="dxa"/>
            <w:vAlign w:val="center"/>
          </w:tcPr>
          <w:p w14:paraId="40C38FE1">
            <w:pPr>
              <w:jc w:val="center"/>
              <w:rPr>
                <w:rFonts w:hint="eastAsia" w:ascii="宋体" w:hAnsi="宋体" w:cs="宋体"/>
                <w:szCs w:val="21"/>
              </w:rPr>
            </w:pPr>
            <w:r>
              <w:rPr>
                <w:rFonts w:hint="eastAsia" w:ascii="宋体" w:hAnsi="宋体" w:cs="宋体"/>
                <w:szCs w:val="21"/>
              </w:rPr>
              <w:t>6</w:t>
            </w:r>
          </w:p>
        </w:tc>
        <w:tc>
          <w:tcPr>
            <w:tcW w:w="2023" w:type="dxa"/>
            <w:vAlign w:val="center"/>
          </w:tcPr>
          <w:p w14:paraId="2973943D">
            <w:pPr>
              <w:widowControl/>
              <w:jc w:val="center"/>
              <w:textAlignment w:val="center"/>
              <w:rPr>
                <w:rFonts w:ascii="宋体" w:hAnsi="宋体" w:cs="宋体"/>
                <w:szCs w:val="21"/>
              </w:rPr>
            </w:pPr>
            <w:r>
              <w:rPr>
                <w:rFonts w:hint="eastAsia" w:ascii="宋体" w:hAnsi="宋体" w:cs="宋体"/>
                <w:szCs w:val="21"/>
              </w:rPr>
              <w:t>[165  175]</w:t>
            </w:r>
          </w:p>
        </w:tc>
        <w:tc>
          <w:tcPr>
            <w:tcW w:w="1953" w:type="dxa"/>
            <w:vAlign w:val="center"/>
          </w:tcPr>
          <w:p w14:paraId="520AB868">
            <w:pPr>
              <w:jc w:val="center"/>
              <w:rPr>
                <w:rFonts w:ascii="宋体" w:hAnsi="宋体" w:cs="宋体"/>
                <w:szCs w:val="21"/>
              </w:rPr>
            </w:pPr>
            <w:r>
              <w:rPr>
                <w:rFonts w:hint="eastAsia" w:ascii="宋体" w:hAnsi="宋体" w:cs="宋体"/>
                <w:szCs w:val="21"/>
              </w:rPr>
              <w:t>170</w:t>
            </w:r>
          </w:p>
        </w:tc>
        <w:tc>
          <w:tcPr>
            <w:tcW w:w="1895" w:type="dxa"/>
            <w:vAlign w:val="center"/>
          </w:tcPr>
          <w:p w14:paraId="00515C3B">
            <w:pPr>
              <w:jc w:val="center"/>
              <w:rPr>
                <w:rFonts w:hint="eastAsia" w:ascii="宋体" w:hAnsi="宋体" w:cs="宋体"/>
                <w:szCs w:val="21"/>
              </w:rPr>
            </w:pPr>
            <w:r>
              <w:rPr>
                <w:rFonts w:hint="eastAsia" w:ascii="宋体" w:hAnsi="宋体" w:cs="宋体"/>
                <w:szCs w:val="21"/>
              </w:rPr>
              <w:t>0</w:t>
            </w:r>
          </w:p>
        </w:tc>
        <w:tc>
          <w:tcPr>
            <w:tcW w:w="1887" w:type="dxa"/>
            <w:vAlign w:val="center"/>
          </w:tcPr>
          <w:p w14:paraId="4C4BECDE">
            <w:pPr>
              <w:jc w:val="center"/>
              <w:rPr>
                <w:rFonts w:ascii="宋体" w:hAnsi="宋体" w:cs="宋体"/>
                <w:szCs w:val="21"/>
              </w:rPr>
            </w:pPr>
            <w:r>
              <w:rPr>
                <w:rFonts w:hint="eastAsia" w:ascii="宋体" w:hAnsi="宋体" w:cs="宋体"/>
                <w:szCs w:val="21"/>
              </w:rPr>
              <w:t>0.000</w:t>
            </w:r>
          </w:p>
        </w:tc>
      </w:tr>
      <w:tr w14:paraId="555A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96" w:type="dxa"/>
            <w:vAlign w:val="center"/>
          </w:tcPr>
          <w:p w14:paraId="5EBF0FDA">
            <w:pPr>
              <w:jc w:val="center"/>
              <w:rPr>
                <w:rFonts w:ascii="宋体" w:hAnsi="宋体" w:cs="宋体"/>
                <w:szCs w:val="21"/>
              </w:rPr>
            </w:pPr>
            <w:r>
              <w:rPr>
                <w:rFonts w:hint="eastAsia" w:ascii="宋体" w:hAnsi="宋体" w:cs="宋体"/>
                <w:szCs w:val="21"/>
              </w:rPr>
              <w:t>合计</w:t>
            </w:r>
          </w:p>
        </w:tc>
        <w:tc>
          <w:tcPr>
            <w:tcW w:w="2023" w:type="dxa"/>
            <w:vAlign w:val="center"/>
          </w:tcPr>
          <w:p w14:paraId="62D00226">
            <w:pPr>
              <w:jc w:val="center"/>
              <w:rPr>
                <w:rFonts w:ascii="宋体" w:hAnsi="宋体" w:cs="宋体"/>
                <w:szCs w:val="21"/>
              </w:rPr>
            </w:pPr>
          </w:p>
        </w:tc>
        <w:tc>
          <w:tcPr>
            <w:tcW w:w="1953" w:type="dxa"/>
            <w:vAlign w:val="center"/>
          </w:tcPr>
          <w:p w14:paraId="60EF517B">
            <w:pPr>
              <w:jc w:val="center"/>
              <w:rPr>
                <w:rFonts w:ascii="宋体" w:hAnsi="宋体" w:cs="宋体"/>
                <w:szCs w:val="21"/>
              </w:rPr>
            </w:pPr>
          </w:p>
        </w:tc>
        <w:tc>
          <w:tcPr>
            <w:tcW w:w="1895" w:type="dxa"/>
            <w:vAlign w:val="center"/>
          </w:tcPr>
          <w:p w14:paraId="5815C82E">
            <w:pPr>
              <w:jc w:val="center"/>
              <w:rPr>
                <w:rFonts w:ascii="宋体" w:hAnsi="宋体" w:cs="宋体"/>
                <w:szCs w:val="21"/>
              </w:rPr>
            </w:pPr>
            <w:r>
              <w:rPr>
                <w:rFonts w:hint="eastAsia" w:ascii="宋体" w:hAnsi="宋体" w:cs="宋体"/>
                <w:szCs w:val="21"/>
              </w:rPr>
              <w:t>284</w:t>
            </w:r>
          </w:p>
        </w:tc>
        <w:tc>
          <w:tcPr>
            <w:tcW w:w="1887" w:type="dxa"/>
            <w:vAlign w:val="center"/>
          </w:tcPr>
          <w:p w14:paraId="56AD6726">
            <w:pPr>
              <w:jc w:val="center"/>
              <w:rPr>
                <w:rFonts w:ascii="宋体" w:hAnsi="宋体" w:cs="宋体"/>
                <w:szCs w:val="21"/>
              </w:rPr>
            </w:pPr>
          </w:p>
        </w:tc>
      </w:tr>
    </w:tbl>
    <w:p w14:paraId="1F1679B5">
      <w:pPr>
        <w:pStyle w:val="20"/>
        <w:spacing w:before="156" w:beforeLines="50" w:beforeAutospacing="0" w:after="156" w:afterLines="50" w:afterAutospacing="0" w:line="360" w:lineRule="auto"/>
        <w:jc w:val="center"/>
        <w:rPr>
          <w:sz w:val="21"/>
          <w:szCs w:val="21"/>
        </w:rPr>
      </w:pPr>
      <w:r>
        <w:rPr>
          <w:sz w:val="21"/>
          <w:szCs w:val="21"/>
        </w:rPr>
        <w:drawing>
          <wp:inline distT="0" distB="0" distL="0" distR="0">
            <wp:extent cx="4572000" cy="2834640"/>
            <wp:effectExtent l="0" t="0" r="0" b="0"/>
            <wp:docPr id="149504485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044856" name="图片 13"/>
                    <pic:cNvPicPr>
                      <a:picLocks noChangeAspect="1" noChangeArrowheads="1"/>
                    </pic:cNvPicPr>
                  </pic:nvPicPr>
                  <pic:blipFill>
                    <a:blip r:embed="rId10">
                      <a:extLst>
                        <a:ext uri="{28A0092B-C50C-407E-A947-70E740481C1C}">
                          <a14:useLocalDpi xmlns:a14="http://schemas.microsoft.com/office/drawing/2010/main" val="0"/>
                        </a:ext>
                      </a:extLst>
                    </a:blip>
                    <a:srcRect l="9586" t="9213" r="9427" b="6383"/>
                    <a:stretch>
                      <a:fillRect/>
                    </a:stretch>
                  </pic:blipFill>
                  <pic:spPr>
                    <a:xfrm>
                      <a:off x="0" y="0"/>
                      <a:ext cx="4572000" cy="2834640"/>
                    </a:xfrm>
                    <a:prstGeom prst="rect">
                      <a:avLst/>
                    </a:prstGeom>
                    <a:noFill/>
                    <a:ln>
                      <a:noFill/>
                    </a:ln>
                  </pic:spPr>
                </pic:pic>
              </a:graphicData>
            </a:graphic>
          </wp:inline>
        </w:drawing>
      </w:r>
    </w:p>
    <w:p w14:paraId="3C47E5FA">
      <w:pPr>
        <w:pStyle w:val="20"/>
        <w:spacing w:before="156" w:beforeLines="50" w:beforeAutospacing="0" w:after="156" w:afterLines="50" w:afterAutospacing="0" w:line="360" w:lineRule="auto"/>
        <w:jc w:val="center"/>
        <w:rPr>
          <w:rFonts w:hint="eastAsia"/>
          <w:sz w:val="21"/>
          <w:szCs w:val="21"/>
        </w:rPr>
      </w:pPr>
      <w:r>
        <w:rPr>
          <w:rFonts w:hint="eastAsia"/>
          <w:sz w:val="21"/>
          <w:szCs w:val="21"/>
        </w:rPr>
        <w:t>图7 H65/H66 1/2硬（H02）态带材维氏硬度(HV)数据分布图</w:t>
      </w:r>
    </w:p>
    <w:p w14:paraId="2D4E7DC4">
      <w:pPr>
        <w:pStyle w:val="42"/>
        <w:spacing w:before="156" w:beforeLines="50"/>
        <w:rPr>
          <w:sz w:val="21"/>
          <w:szCs w:val="21"/>
        </w:rPr>
      </w:pPr>
      <w:r>
        <w:rPr>
          <w:rFonts w:hint="eastAsia" w:cs="宋体"/>
          <w:sz w:val="21"/>
          <w:szCs w:val="21"/>
        </w:rPr>
        <w:t>由表</w:t>
      </w:r>
      <w:r>
        <w:rPr>
          <w:rFonts w:hint="eastAsia"/>
          <w:sz w:val="21"/>
          <w:szCs w:val="21"/>
        </w:rPr>
        <w:t>9</w:t>
      </w:r>
      <w:r>
        <w:rPr>
          <w:rFonts w:hint="eastAsia" w:cs="宋体"/>
          <w:sz w:val="21"/>
          <w:szCs w:val="21"/>
        </w:rPr>
        <w:t>、表</w:t>
      </w:r>
      <w:r>
        <w:rPr>
          <w:rFonts w:hint="eastAsia"/>
          <w:sz w:val="21"/>
          <w:szCs w:val="21"/>
        </w:rPr>
        <w:t>10</w:t>
      </w:r>
      <w:r>
        <w:rPr>
          <w:rFonts w:hint="eastAsia" w:cs="宋体"/>
          <w:sz w:val="21"/>
          <w:szCs w:val="21"/>
        </w:rPr>
        <w:t>和表11和图5、图6、图7可知，H65/H66 1/2硬（H02）态抗拉强度：Rm400～470的合格率为96.8%，断后伸长率≥10的合格率为99.6%，维氏硬度：HV120～165合格率为98.9%，由此可知，带材性能控制稳定，指标制定合理。</w:t>
      </w:r>
    </w:p>
    <w:p w14:paraId="373B88CB">
      <w:pPr>
        <w:spacing w:line="360" w:lineRule="auto"/>
        <w:ind w:firstLine="420" w:firstLineChars="200"/>
        <w:rPr>
          <w:rFonts w:ascii="黑体" w:hAnsi="黑体" w:eastAsia="黑体" w:cs="黑体"/>
          <w:bCs/>
          <w:szCs w:val="21"/>
        </w:rPr>
      </w:pPr>
      <w:r>
        <w:rPr>
          <w:rFonts w:hint="eastAsia" w:ascii="黑体" w:hAnsi="黑体" w:eastAsia="黑体" w:cs="黑体"/>
          <w:bCs/>
          <w:szCs w:val="21"/>
        </w:rPr>
        <w:t>3. H65/H66硬（H04）态带材性能</w:t>
      </w:r>
    </w:p>
    <w:p w14:paraId="01FB9D41">
      <w:pPr>
        <w:pStyle w:val="13"/>
        <w:spacing w:before="156" w:beforeLines="50" w:line="240" w:lineRule="auto"/>
        <w:ind w:firstLine="420" w:firstLineChars="200"/>
        <w:rPr>
          <w:rFonts w:hint="eastAsia" w:hAnsi="黑体" w:cs="黑体"/>
          <w:sz w:val="21"/>
        </w:rPr>
      </w:pPr>
      <w:r>
        <w:rPr>
          <w:rFonts w:hint="eastAsia" w:hAnsi="宋体"/>
          <w:sz w:val="21"/>
        </w:rPr>
        <w:t>H65/H66 硬（H04）</w:t>
      </w:r>
      <w:r>
        <w:rPr>
          <w:rFonts w:hint="eastAsia" w:hAnsi="宋体" w:cs="宋体"/>
          <w:sz w:val="21"/>
        </w:rPr>
        <w:t>态实测</w:t>
      </w:r>
      <w:r>
        <w:rPr>
          <w:rFonts w:hint="eastAsia" w:hAnsi="宋体"/>
          <w:sz w:val="21"/>
        </w:rPr>
        <w:t>的抗拉强度、断后伸长率、硬度统计数据见表12</w:t>
      </w:r>
      <w:r>
        <w:rPr>
          <w:rFonts w:hint="eastAsia" w:hAnsi="宋体" w:cs="宋体"/>
          <w:sz w:val="21"/>
        </w:rPr>
        <w:t>～表</w:t>
      </w:r>
      <w:r>
        <w:rPr>
          <w:rFonts w:hint="eastAsia" w:hAnsi="宋体"/>
          <w:sz w:val="21"/>
        </w:rPr>
        <w:t>14，</w:t>
      </w:r>
      <w:r>
        <w:rPr>
          <w:rFonts w:hint="eastAsia"/>
          <w:sz w:val="21"/>
        </w:rPr>
        <w:t>数据分布直方图如图8～图10所示</w:t>
      </w:r>
      <w:r>
        <w:rPr>
          <w:rFonts w:hint="eastAsia" w:hAnsi="宋体"/>
          <w:sz w:val="21"/>
        </w:rPr>
        <w:t>。</w:t>
      </w:r>
      <w:r>
        <w:rPr>
          <w:rFonts w:hint="eastAsia" w:hAnsi="黑体" w:cs="黑体"/>
          <w:sz w:val="21"/>
        </w:rPr>
        <w:t>此数据由山东宏源铜业有限公司和山东宏源铜业有限公司提供。</w:t>
      </w:r>
    </w:p>
    <w:p w14:paraId="2CCC815C">
      <w:pPr>
        <w:pStyle w:val="20"/>
        <w:spacing w:before="156" w:beforeLines="50" w:beforeAutospacing="0" w:after="156" w:afterLines="50" w:afterAutospacing="0" w:line="360" w:lineRule="auto"/>
        <w:ind w:firstLine="482"/>
        <w:jc w:val="center"/>
        <w:rPr>
          <w:sz w:val="21"/>
          <w:szCs w:val="21"/>
        </w:rPr>
      </w:pPr>
      <w:r>
        <w:rPr>
          <w:rFonts w:hint="eastAsia"/>
          <w:sz w:val="21"/>
          <w:szCs w:val="21"/>
        </w:rPr>
        <w:t>表12 H65/H66硬（H04）态带材抗拉强度(Rm)频数和频率分布表</w:t>
      </w:r>
    </w:p>
    <w:tbl>
      <w:tblPr>
        <w:tblStyle w:val="21"/>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14:paraId="06B2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3C8B697C">
            <w:pPr>
              <w:jc w:val="center"/>
              <w:rPr>
                <w:rFonts w:ascii="宋体" w:hAnsi="宋体" w:cs="宋体"/>
                <w:szCs w:val="21"/>
              </w:rPr>
            </w:pPr>
            <w:r>
              <w:rPr>
                <w:rFonts w:hint="eastAsia" w:ascii="宋体" w:hAnsi="宋体" w:cs="宋体"/>
                <w:szCs w:val="21"/>
              </w:rPr>
              <w:t>组号</w:t>
            </w:r>
          </w:p>
        </w:tc>
        <w:tc>
          <w:tcPr>
            <w:tcW w:w="1979" w:type="dxa"/>
            <w:vAlign w:val="center"/>
          </w:tcPr>
          <w:p w14:paraId="4B5A9A54">
            <w:pPr>
              <w:jc w:val="center"/>
              <w:rPr>
                <w:rFonts w:ascii="宋体" w:hAnsi="宋体" w:cs="宋体"/>
                <w:szCs w:val="21"/>
              </w:rPr>
            </w:pPr>
            <w:r>
              <w:rPr>
                <w:rFonts w:hint="eastAsia" w:ascii="宋体" w:hAnsi="宋体" w:cs="宋体"/>
                <w:szCs w:val="21"/>
              </w:rPr>
              <w:t>区间</w:t>
            </w:r>
          </w:p>
        </w:tc>
        <w:tc>
          <w:tcPr>
            <w:tcW w:w="1910" w:type="dxa"/>
            <w:vAlign w:val="center"/>
          </w:tcPr>
          <w:p w14:paraId="6DDF7203">
            <w:pPr>
              <w:jc w:val="center"/>
              <w:rPr>
                <w:rFonts w:ascii="宋体" w:hAnsi="宋体" w:cs="宋体"/>
                <w:szCs w:val="21"/>
              </w:rPr>
            </w:pPr>
            <w:r>
              <w:rPr>
                <w:rFonts w:hint="eastAsia" w:ascii="宋体" w:hAnsi="宋体" w:cs="宋体"/>
                <w:szCs w:val="21"/>
              </w:rPr>
              <w:t>组中值X＇i</w:t>
            </w:r>
          </w:p>
        </w:tc>
        <w:tc>
          <w:tcPr>
            <w:tcW w:w="1853" w:type="dxa"/>
            <w:vAlign w:val="center"/>
          </w:tcPr>
          <w:p w14:paraId="3025D3B4">
            <w:pPr>
              <w:jc w:val="center"/>
              <w:rPr>
                <w:rFonts w:ascii="宋体" w:hAnsi="宋体" w:cs="宋体"/>
                <w:szCs w:val="21"/>
              </w:rPr>
            </w:pPr>
            <w:r>
              <w:rPr>
                <w:rFonts w:hint="eastAsia" w:ascii="宋体" w:hAnsi="宋体" w:cs="宋体"/>
                <w:szCs w:val="21"/>
              </w:rPr>
              <w:t>频数ni</w:t>
            </w:r>
          </w:p>
        </w:tc>
        <w:tc>
          <w:tcPr>
            <w:tcW w:w="1846" w:type="dxa"/>
            <w:vAlign w:val="center"/>
          </w:tcPr>
          <w:p w14:paraId="3637688C">
            <w:pPr>
              <w:jc w:val="center"/>
              <w:rPr>
                <w:rFonts w:ascii="宋体" w:hAnsi="宋体" w:cs="宋体"/>
                <w:szCs w:val="21"/>
              </w:rPr>
            </w:pPr>
            <w:r>
              <w:rPr>
                <w:rFonts w:hint="eastAsia" w:ascii="宋体" w:hAnsi="宋体" w:cs="宋体"/>
                <w:szCs w:val="21"/>
              </w:rPr>
              <w:t>频率fi</w:t>
            </w:r>
          </w:p>
        </w:tc>
      </w:tr>
      <w:tr w14:paraId="4941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0CBC7601">
            <w:pPr>
              <w:jc w:val="center"/>
              <w:rPr>
                <w:rFonts w:ascii="宋体" w:hAnsi="宋体" w:cs="宋体"/>
                <w:szCs w:val="21"/>
              </w:rPr>
            </w:pPr>
            <w:r>
              <w:rPr>
                <w:rFonts w:hint="eastAsia" w:ascii="宋体" w:hAnsi="宋体" w:cs="宋体"/>
                <w:szCs w:val="21"/>
              </w:rPr>
              <w:t>1</w:t>
            </w:r>
          </w:p>
        </w:tc>
        <w:tc>
          <w:tcPr>
            <w:tcW w:w="1979" w:type="dxa"/>
            <w:vAlign w:val="center"/>
          </w:tcPr>
          <w:p w14:paraId="3507C6E7">
            <w:pPr>
              <w:widowControl/>
              <w:jc w:val="center"/>
              <w:textAlignment w:val="center"/>
              <w:rPr>
                <w:rStyle w:val="47"/>
                <w:rFonts w:hint="default"/>
                <w:b w:val="0"/>
                <w:sz w:val="21"/>
                <w:szCs w:val="21"/>
              </w:rPr>
            </w:pPr>
            <w:r>
              <w:rPr>
                <w:rStyle w:val="47"/>
                <w:rFonts w:hint="default"/>
                <w:b w:val="0"/>
                <w:sz w:val="21"/>
                <w:szCs w:val="21"/>
              </w:rPr>
              <w:t>[420  450]</w:t>
            </w:r>
          </w:p>
        </w:tc>
        <w:tc>
          <w:tcPr>
            <w:tcW w:w="1910" w:type="dxa"/>
            <w:vAlign w:val="center"/>
          </w:tcPr>
          <w:p w14:paraId="06664AC9">
            <w:pPr>
              <w:jc w:val="center"/>
              <w:rPr>
                <w:rStyle w:val="47"/>
                <w:rFonts w:hint="default"/>
                <w:b w:val="0"/>
                <w:sz w:val="21"/>
                <w:szCs w:val="21"/>
              </w:rPr>
            </w:pPr>
            <w:r>
              <w:rPr>
                <w:rStyle w:val="47"/>
                <w:rFonts w:hint="default"/>
                <w:b w:val="0"/>
                <w:sz w:val="21"/>
                <w:szCs w:val="21"/>
              </w:rPr>
              <w:t>435</w:t>
            </w:r>
          </w:p>
        </w:tc>
        <w:tc>
          <w:tcPr>
            <w:tcW w:w="1853" w:type="dxa"/>
            <w:vAlign w:val="center"/>
          </w:tcPr>
          <w:p w14:paraId="1D4FC3B5">
            <w:pPr>
              <w:jc w:val="center"/>
              <w:rPr>
                <w:rStyle w:val="47"/>
                <w:rFonts w:hint="default"/>
                <w:b w:val="0"/>
                <w:sz w:val="21"/>
                <w:szCs w:val="21"/>
              </w:rPr>
            </w:pPr>
            <w:r>
              <w:rPr>
                <w:rStyle w:val="47"/>
                <w:rFonts w:hint="default"/>
                <w:b w:val="0"/>
                <w:sz w:val="21"/>
                <w:szCs w:val="21"/>
              </w:rPr>
              <w:t>2</w:t>
            </w:r>
          </w:p>
        </w:tc>
        <w:tc>
          <w:tcPr>
            <w:tcW w:w="1846" w:type="dxa"/>
            <w:vAlign w:val="bottom"/>
          </w:tcPr>
          <w:p w14:paraId="1813C38F">
            <w:pPr>
              <w:jc w:val="center"/>
              <w:rPr>
                <w:rStyle w:val="47"/>
                <w:rFonts w:hint="default"/>
                <w:b w:val="0"/>
                <w:sz w:val="21"/>
                <w:szCs w:val="21"/>
              </w:rPr>
            </w:pPr>
            <w:r>
              <w:rPr>
                <w:rStyle w:val="47"/>
                <w:rFonts w:hint="default"/>
                <w:b w:val="0"/>
                <w:sz w:val="21"/>
                <w:szCs w:val="21"/>
              </w:rPr>
              <w:t>0.025</w:t>
            </w:r>
          </w:p>
        </w:tc>
      </w:tr>
      <w:tr w14:paraId="1047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03EF933F">
            <w:pPr>
              <w:jc w:val="center"/>
              <w:rPr>
                <w:rFonts w:ascii="宋体" w:hAnsi="宋体" w:cs="宋体"/>
                <w:szCs w:val="21"/>
              </w:rPr>
            </w:pPr>
            <w:r>
              <w:rPr>
                <w:rFonts w:hint="eastAsia" w:ascii="宋体" w:hAnsi="宋体" w:cs="宋体"/>
                <w:szCs w:val="21"/>
              </w:rPr>
              <w:t>2</w:t>
            </w:r>
          </w:p>
        </w:tc>
        <w:tc>
          <w:tcPr>
            <w:tcW w:w="1979" w:type="dxa"/>
            <w:vAlign w:val="center"/>
          </w:tcPr>
          <w:p w14:paraId="18F08B4A">
            <w:pPr>
              <w:widowControl/>
              <w:jc w:val="center"/>
              <w:textAlignment w:val="center"/>
              <w:rPr>
                <w:rStyle w:val="47"/>
                <w:rFonts w:hint="default"/>
                <w:b w:val="0"/>
                <w:sz w:val="21"/>
                <w:szCs w:val="21"/>
              </w:rPr>
            </w:pPr>
            <w:r>
              <w:rPr>
                <w:rStyle w:val="47"/>
                <w:rFonts w:hint="default"/>
                <w:b w:val="0"/>
                <w:sz w:val="21"/>
                <w:szCs w:val="21"/>
              </w:rPr>
              <w:t>[450  480]</w:t>
            </w:r>
          </w:p>
        </w:tc>
        <w:tc>
          <w:tcPr>
            <w:tcW w:w="1910" w:type="dxa"/>
            <w:vAlign w:val="center"/>
          </w:tcPr>
          <w:p w14:paraId="5F1C6096">
            <w:pPr>
              <w:jc w:val="center"/>
              <w:rPr>
                <w:rStyle w:val="47"/>
                <w:rFonts w:hint="default"/>
                <w:b w:val="0"/>
                <w:sz w:val="21"/>
                <w:szCs w:val="21"/>
              </w:rPr>
            </w:pPr>
            <w:r>
              <w:rPr>
                <w:rStyle w:val="47"/>
                <w:rFonts w:hint="default"/>
                <w:b w:val="0"/>
                <w:sz w:val="21"/>
                <w:szCs w:val="21"/>
              </w:rPr>
              <w:t>465</w:t>
            </w:r>
          </w:p>
        </w:tc>
        <w:tc>
          <w:tcPr>
            <w:tcW w:w="1853" w:type="dxa"/>
            <w:vAlign w:val="center"/>
          </w:tcPr>
          <w:p w14:paraId="5EB23800">
            <w:pPr>
              <w:jc w:val="center"/>
              <w:rPr>
                <w:rStyle w:val="47"/>
                <w:rFonts w:hint="default"/>
                <w:b w:val="0"/>
                <w:sz w:val="21"/>
                <w:szCs w:val="21"/>
              </w:rPr>
            </w:pPr>
            <w:r>
              <w:rPr>
                <w:rStyle w:val="47"/>
                <w:rFonts w:hint="default"/>
                <w:b w:val="0"/>
                <w:sz w:val="21"/>
                <w:szCs w:val="21"/>
              </w:rPr>
              <w:t>35</w:t>
            </w:r>
          </w:p>
        </w:tc>
        <w:tc>
          <w:tcPr>
            <w:tcW w:w="1846" w:type="dxa"/>
            <w:vAlign w:val="bottom"/>
          </w:tcPr>
          <w:p w14:paraId="761B4C36">
            <w:pPr>
              <w:jc w:val="center"/>
              <w:rPr>
                <w:rStyle w:val="47"/>
                <w:rFonts w:hint="default"/>
                <w:b w:val="0"/>
                <w:sz w:val="21"/>
                <w:szCs w:val="21"/>
              </w:rPr>
            </w:pPr>
            <w:r>
              <w:rPr>
                <w:rStyle w:val="47"/>
                <w:rFonts w:hint="default"/>
                <w:b w:val="0"/>
                <w:sz w:val="21"/>
                <w:szCs w:val="21"/>
              </w:rPr>
              <w:t>0.145</w:t>
            </w:r>
          </w:p>
        </w:tc>
      </w:tr>
      <w:tr w14:paraId="0F66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28350359">
            <w:pPr>
              <w:jc w:val="center"/>
              <w:rPr>
                <w:rFonts w:ascii="宋体" w:hAnsi="宋体" w:cs="宋体"/>
                <w:szCs w:val="21"/>
              </w:rPr>
            </w:pPr>
            <w:r>
              <w:rPr>
                <w:rFonts w:hint="eastAsia" w:ascii="宋体" w:hAnsi="宋体" w:cs="宋体"/>
                <w:szCs w:val="21"/>
              </w:rPr>
              <w:t>3</w:t>
            </w:r>
          </w:p>
        </w:tc>
        <w:tc>
          <w:tcPr>
            <w:tcW w:w="1979" w:type="dxa"/>
            <w:vAlign w:val="center"/>
          </w:tcPr>
          <w:p w14:paraId="14CE33EB">
            <w:pPr>
              <w:widowControl/>
              <w:jc w:val="center"/>
              <w:textAlignment w:val="center"/>
              <w:rPr>
                <w:rStyle w:val="47"/>
                <w:rFonts w:hint="default"/>
                <w:b w:val="0"/>
                <w:sz w:val="21"/>
                <w:szCs w:val="21"/>
              </w:rPr>
            </w:pPr>
            <w:r>
              <w:rPr>
                <w:rStyle w:val="47"/>
                <w:rFonts w:hint="default"/>
                <w:b w:val="0"/>
                <w:sz w:val="21"/>
                <w:szCs w:val="21"/>
              </w:rPr>
              <w:t>[480  510]</w:t>
            </w:r>
          </w:p>
        </w:tc>
        <w:tc>
          <w:tcPr>
            <w:tcW w:w="1910" w:type="dxa"/>
            <w:vAlign w:val="center"/>
          </w:tcPr>
          <w:p w14:paraId="45AA75E5">
            <w:pPr>
              <w:jc w:val="center"/>
              <w:rPr>
                <w:rStyle w:val="47"/>
                <w:rFonts w:hint="default"/>
                <w:b w:val="0"/>
                <w:sz w:val="21"/>
                <w:szCs w:val="21"/>
              </w:rPr>
            </w:pPr>
            <w:r>
              <w:rPr>
                <w:rStyle w:val="47"/>
                <w:rFonts w:hint="default"/>
                <w:b w:val="0"/>
                <w:sz w:val="21"/>
                <w:szCs w:val="21"/>
              </w:rPr>
              <w:t>495</w:t>
            </w:r>
          </w:p>
        </w:tc>
        <w:tc>
          <w:tcPr>
            <w:tcW w:w="1853" w:type="dxa"/>
            <w:vAlign w:val="center"/>
          </w:tcPr>
          <w:p w14:paraId="37799C85">
            <w:pPr>
              <w:jc w:val="center"/>
              <w:rPr>
                <w:rStyle w:val="47"/>
                <w:rFonts w:hint="default"/>
                <w:b w:val="0"/>
                <w:sz w:val="21"/>
                <w:szCs w:val="21"/>
              </w:rPr>
            </w:pPr>
            <w:r>
              <w:rPr>
                <w:rStyle w:val="47"/>
                <w:rFonts w:hint="default"/>
                <w:b w:val="0"/>
                <w:sz w:val="21"/>
                <w:szCs w:val="21"/>
              </w:rPr>
              <w:t>98</w:t>
            </w:r>
          </w:p>
        </w:tc>
        <w:tc>
          <w:tcPr>
            <w:tcW w:w="1846" w:type="dxa"/>
            <w:vAlign w:val="bottom"/>
          </w:tcPr>
          <w:p w14:paraId="4F767B59">
            <w:pPr>
              <w:jc w:val="center"/>
              <w:rPr>
                <w:rStyle w:val="47"/>
                <w:rFonts w:hint="default"/>
                <w:b w:val="0"/>
                <w:sz w:val="21"/>
                <w:szCs w:val="21"/>
              </w:rPr>
            </w:pPr>
            <w:r>
              <w:rPr>
                <w:rStyle w:val="47"/>
                <w:rFonts w:hint="default"/>
                <w:b w:val="0"/>
                <w:sz w:val="21"/>
                <w:szCs w:val="21"/>
              </w:rPr>
              <w:t>0.407</w:t>
            </w:r>
          </w:p>
        </w:tc>
      </w:tr>
      <w:tr w14:paraId="0E66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79D6FDC8">
            <w:pPr>
              <w:jc w:val="center"/>
              <w:rPr>
                <w:rFonts w:ascii="宋体" w:hAnsi="宋体" w:cs="宋体"/>
                <w:szCs w:val="21"/>
              </w:rPr>
            </w:pPr>
            <w:r>
              <w:rPr>
                <w:rFonts w:hint="eastAsia" w:ascii="宋体" w:hAnsi="宋体" w:cs="宋体"/>
                <w:szCs w:val="21"/>
              </w:rPr>
              <w:t>4</w:t>
            </w:r>
          </w:p>
        </w:tc>
        <w:tc>
          <w:tcPr>
            <w:tcW w:w="1979" w:type="dxa"/>
            <w:vAlign w:val="center"/>
          </w:tcPr>
          <w:p w14:paraId="47D2D3D9">
            <w:pPr>
              <w:widowControl/>
              <w:jc w:val="center"/>
              <w:textAlignment w:val="center"/>
              <w:rPr>
                <w:rStyle w:val="47"/>
                <w:rFonts w:hint="default"/>
                <w:b w:val="0"/>
                <w:sz w:val="21"/>
                <w:szCs w:val="21"/>
              </w:rPr>
            </w:pPr>
            <w:r>
              <w:rPr>
                <w:rStyle w:val="47"/>
                <w:rFonts w:hint="default"/>
                <w:b w:val="0"/>
                <w:sz w:val="21"/>
                <w:szCs w:val="21"/>
              </w:rPr>
              <w:t>[510  530]</w:t>
            </w:r>
          </w:p>
        </w:tc>
        <w:tc>
          <w:tcPr>
            <w:tcW w:w="1910" w:type="dxa"/>
            <w:vAlign w:val="center"/>
          </w:tcPr>
          <w:p w14:paraId="7E15FEC6">
            <w:pPr>
              <w:jc w:val="center"/>
              <w:rPr>
                <w:rStyle w:val="47"/>
                <w:rFonts w:hint="default"/>
                <w:b w:val="0"/>
                <w:sz w:val="21"/>
                <w:szCs w:val="21"/>
              </w:rPr>
            </w:pPr>
            <w:r>
              <w:rPr>
                <w:rStyle w:val="47"/>
                <w:rFonts w:hint="default"/>
                <w:b w:val="0"/>
                <w:sz w:val="21"/>
                <w:szCs w:val="21"/>
              </w:rPr>
              <w:t>520</w:t>
            </w:r>
          </w:p>
        </w:tc>
        <w:tc>
          <w:tcPr>
            <w:tcW w:w="1853" w:type="dxa"/>
            <w:vAlign w:val="center"/>
          </w:tcPr>
          <w:p w14:paraId="2CDBF50E">
            <w:pPr>
              <w:jc w:val="center"/>
              <w:rPr>
                <w:rStyle w:val="47"/>
                <w:rFonts w:hint="default"/>
                <w:b w:val="0"/>
                <w:sz w:val="21"/>
                <w:szCs w:val="21"/>
              </w:rPr>
            </w:pPr>
            <w:r>
              <w:rPr>
                <w:rStyle w:val="47"/>
                <w:rFonts w:hint="default"/>
                <w:b w:val="0"/>
                <w:sz w:val="21"/>
                <w:szCs w:val="21"/>
              </w:rPr>
              <w:t>67</w:t>
            </w:r>
          </w:p>
        </w:tc>
        <w:tc>
          <w:tcPr>
            <w:tcW w:w="1846" w:type="dxa"/>
            <w:vAlign w:val="bottom"/>
          </w:tcPr>
          <w:p w14:paraId="0D54EF22">
            <w:pPr>
              <w:jc w:val="center"/>
              <w:rPr>
                <w:rStyle w:val="47"/>
                <w:rFonts w:hint="default"/>
                <w:b w:val="0"/>
                <w:sz w:val="21"/>
                <w:szCs w:val="21"/>
              </w:rPr>
            </w:pPr>
            <w:r>
              <w:rPr>
                <w:rStyle w:val="47"/>
                <w:rFonts w:hint="default"/>
                <w:b w:val="0"/>
                <w:sz w:val="21"/>
                <w:szCs w:val="21"/>
              </w:rPr>
              <w:t>0.278</w:t>
            </w:r>
          </w:p>
        </w:tc>
      </w:tr>
      <w:tr w14:paraId="50C3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12D691F5">
            <w:pPr>
              <w:jc w:val="center"/>
              <w:rPr>
                <w:rFonts w:ascii="宋体" w:hAnsi="宋体" w:cs="宋体"/>
                <w:szCs w:val="21"/>
              </w:rPr>
            </w:pPr>
            <w:r>
              <w:rPr>
                <w:rFonts w:hint="eastAsia" w:ascii="宋体" w:hAnsi="宋体" w:cs="宋体"/>
                <w:szCs w:val="21"/>
              </w:rPr>
              <w:t>5</w:t>
            </w:r>
          </w:p>
        </w:tc>
        <w:tc>
          <w:tcPr>
            <w:tcW w:w="1979" w:type="dxa"/>
            <w:vAlign w:val="center"/>
          </w:tcPr>
          <w:p w14:paraId="4CAA1A40">
            <w:pPr>
              <w:widowControl/>
              <w:jc w:val="center"/>
              <w:textAlignment w:val="center"/>
              <w:rPr>
                <w:rStyle w:val="47"/>
                <w:rFonts w:hint="default"/>
                <w:b w:val="0"/>
                <w:sz w:val="21"/>
                <w:szCs w:val="21"/>
              </w:rPr>
            </w:pPr>
            <w:r>
              <w:rPr>
                <w:rStyle w:val="47"/>
                <w:rFonts w:hint="default"/>
                <w:b w:val="0"/>
                <w:sz w:val="21"/>
                <w:szCs w:val="21"/>
              </w:rPr>
              <w:t>[530  560]</w:t>
            </w:r>
          </w:p>
        </w:tc>
        <w:tc>
          <w:tcPr>
            <w:tcW w:w="1910" w:type="dxa"/>
            <w:vAlign w:val="center"/>
          </w:tcPr>
          <w:p w14:paraId="34BDF692">
            <w:pPr>
              <w:jc w:val="center"/>
              <w:rPr>
                <w:rStyle w:val="47"/>
                <w:rFonts w:hint="default"/>
                <w:b w:val="0"/>
                <w:sz w:val="21"/>
                <w:szCs w:val="21"/>
              </w:rPr>
            </w:pPr>
            <w:r>
              <w:rPr>
                <w:rStyle w:val="47"/>
                <w:rFonts w:hint="default"/>
                <w:b w:val="0"/>
                <w:sz w:val="21"/>
                <w:szCs w:val="21"/>
              </w:rPr>
              <w:t>545</w:t>
            </w:r>
          </w:p>
        </w:tc>
        <w:tc>
          <w:tcPr>
            <w:tcW w:w="1853" w:type="dxa"/>
            <w:vAlign w:val="center"/>
          </w:tcPr>
          <w:p w14:paraId="76A91966">
            <w:pPr>
              <w:jc w:val="center"/>
              <w:rPr>
                <w:rStyle w:val="47"/>
                <w:rFonts w:hint="default"/>
                <w:b w:val="0"/>
                <w:sz w:val="21"/>
                <w:szCs w:val="21"/>
              </w:rPr>
            </w:pPr>
            <w:r>
              <w:rPr>
                <w:rStyle w:val="47"/>
                <w:rFonts w:hint="default"/>
                <w:b w:val="0"/>
                <w:sz w:val="21"/>
                <w:szCs w:val="21"/>
              </w:rPr>
              <w:t>22</w:t>
            </w:r>
          </w:p>
        </w:tc>
        <w:tc>
          <w:tcPr>
            <w:tcW w:w="1846" w:type="dxa"/>
            <w:vAlign w:val="bottom"/>
          </w:tcPr>
          <w:p w14:paraId="50406081">
            <w:pPr>
              <w:jc w:val="center"/>
              <w:rPr>
                <w:rStyle w:val="47"/>
                <w:rFonts w:hint="default"/>
                <w:b w:val="0"/>
                <w:sz w:val="21"/>
                <w:szCs w:val="21"/>
              </w:rPr>
            </w:pPr>
            <w:r>
              <w:rPr>
                <w:rStyle w:val="47"/>
                <w:rFonts w:hint="default"/>
                <w:b w:val="0"/>
                <w:sz w:val="21"/>
                <w:szCs w:val="21"/>
              </w:rPr>
              <w:t>0.116</w:t>
            </w:r>
          </w:p>
        </w:tc>
      </w:tr>
      <w:tr w14:paraId="463C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67769148">
            <w:pPr>
              <w:jc w:val="center"/>
              <w:rPr>
                <w:rFonts w:hint="eastAsia" w:ascii="宋体" w:hAnsi="宋体" w:cs="宋体"/>
                <w:szCs w:val="21"/>
              </w:rPr>
            </w:pPr>
            <w:r>
              <w:rPr>
                <w:rFonts w:hint="eastAsia" w:ascii="宋体" w:hAnsi="宋体" w:cs="宋体"/>
                <w:szCs w:val="21"/>
              </w:rPr>
              <w:t>6</w:t>
            </w:r>
          </w:p>
        </w:tc>
        <w:tc>
          <w:tcPr>
            <w:tcW w:w="1979" w:type="dxa"/>
            <w:vAlign w:val="center"/>
          </w:tcPr>
          <w:p w14:paraId="4AB072DD">
            <w:pPr>
              <w:widowControl/>
              <w:jc w:val="center"/>
              <w:textAlignment w:val="center"/>
              <w:rPr>
                <w:rStyle w:val="47"/>
                <w:rFonts w:hint="default"/>
                <w:b w:val="0"/>
                <w:sz w:val="21"/>
                <w:szCs w:val="21"/>
              </w:rPr>
            </w:pPr>
            <w:r>
              <w:rPr>
                <w:rStyle w:val="47"/>
                <w:rFonts w:hint="default"/>
                <w:b w:val="0"/>
                <w:sz w:val="21"/>
                <w:szCs w:val="21"/>
              </w:rPr>
              <w:t>[560  590]</w:t>
            </w:r>
          </w:p>
        </w:tc>
        <w:tc>
          <w:tcPr>
            <w:tcW w:w="1910" w:type="dxa"/>
            <w:vAlign w:val="center"/>
          </w:tcPr>
          <w:p w14:paraId="6E335DDA">
            <w:pPr>
              <w:jc w:val="center"/>
              <w:rPr>
                <w:rStyle w:val="47"/>
                <w:rFonts w:hint="default"/>
                <w:b w:val="0"/>
                <w:sz w:val="21"/>
                <w:szCs w:val="21"/>
              </w:rPr>
            </w:pPr>
            <w:r>
              <w:rPr>
                <w:rStyle w:val="47"/>
                <w:rFonts w:hint="default"/>
                <w:b w:val="0"/>
                <w:sz w:val="21"/>
                <w:szCs w:val="21"/>
              </w:rPr>
              <w:t>575</w:t>
            </w:r>
          </w:p>
        </w:tc>
        <w:tc>
          <w:tcPr>
            <w:tcW w:w="1853" w:type="dxa"/>
            <w:vAlign w:val="center"/>
          </w:tcPr>
          <w:p w14:paraId="43A45EAB">
            <w:pPr>
              <w:widowControl/>
              <w:jc w:val="center"/>
              <w:textAlignment w:val="center"/>
              <w:rPr>
                <w:rStyle w:val="47"/>
                <w:rFonts w:hint="default"/>
                <w:b w:val="0"/>
                <w:sz w:val="21"/>
                <w:szCs w:val="21"/>
              </w:rPr>
            </w:pPr>
            <w:r>
              <w:rPr>
                <w:rStyle w:val="47"/>
                <w:rFonts w:hint="default"/>
                <w:b w:val="0"/>
                <w:sz w:val="21"/>
                <w:szCs w:val="21"/>
              </w:rPr>
              <w:t>4</w:t>
            </w:r>
          </w:p>
        </w:tc>
        <w:tc>
          <w:tcPr>
            <w:tcW w:w="1846" w:type="dxa"/>
            <w:vAlign w:val="bottom"/>
          </w:tcPr>
          <w:p w14:paraId="13D0A44F">
            <w:pPr>
              <w:jc w:val="center"/>
              <w:rPr>
                <w:rStyle w:val="47"/>
                <w:rFonts w:hint="default"/>
                <w:b w:val="0"/>
                <w:sz w:val="21"/>
                <w:szCs w:val="21"/>
              </w:rPr>
            </w:pPr>
            <w:r>
              <w:rPr>
                <w:rStyle w:val="47"/>
                <w:rFonts w:hint="default"/>
                <w:b w:val="0"/>
                <w:sz w:val="21"/>
                <w:szCs w:val="21"/>
              </w:rPr>
              <w:t>0.029</w:t>
            </w:r>
          </w:p>
        </w:tc>
      </w:tr>
      <w:tr w14:paraId="3DF7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0D38C0AF">
            <w:pPr>
              <w:jc w:val="center"/>
              <w:rPr>
                <w:rFonts w:ascii="宋体" w:hAnsi="宋体" w:cs="宋体"/>
                <w:szCs w:val="21"/>
              </w:rPr>
            </w:pPr>
            <w:r>
              <w:rPr>
                <w:rFonts w:hint="eastAsia" w:ascii="宋体" w:hAnsi="宋体" w:cs="宋体"/>
                <w:szCs w:val="21"/>
              </w:rPr>
              <w:t>合计</w:t>
            </w:r>
          </w:p>
        </w:tc>
        <w:tc>
          <w:tcPr>
            <w:tcW w:w="1979" w:type="dxa"/>
            <w:vAlign w:val="center"/>
          </w:tcPr>
          <w:p w14:paraId="5544B72A">
            <w:pPr>
              <w:widowControl/>
              <w:jc w:val="center"/>
              <w:textAlignment w:val="center"/>
              <w:rPr>
                <w:rStyle w:val="47"/>
                <w:rFonts w:hint="default"/>
                <w:b w:val="0"/>
                <w:sz w:val="21"/>
                <w:szCs w:val="21"/>
              </w:rPr>
            </w:pPr>
          </w:p>
        </w:tc>
        <w:tc>
          <w:tcPr>
            <w:tcW w:w="1910" w:type="dxa"/>
            <w:vAlign w:val="center"/>
          </w:tcPr>
          <w:p w14:paraId="4833ABEF">
            <w:pPr>
              <w:widowControl/>
              <w:jc w:val="center"/>
              <w:textAlignment w:val="center"/>
              <w:rPr>
                <w:rStyle w:val="47"/>
                <w:rFonts w:hint="default"/>
                <w:b w:val="0"/>
                <w:sz w:val="21"/>
                <w:szCs w:val="21"/>
              </w:rPr>
            </w:pPr>
          </w:p>
        </w:tc>
        <w:tc>
          <w:tcPr>
            <w:tcW w:w="1853" w:type="dxa"/>
            <w:vAlign w:val="center"/>
          </w:tcPr>
          <w:p w14:paraId="0157DC53">
            <w:pPr>
              <w:widowControl/>
              <w:jc w:val="center"/>
              <w:textAlignment w:val="center"/>
              <w:rPr>
                <w:rStyle w:val="47"/>
                <w:rFonts w:hint="default"/>
                <w:b w:val="0"/>
                <w:sz w:val="21"/>
                <w:szCs w:val="21"/>
              </w:rPr>
            </w:pPr>
            <w:r>
              <w:rPr>
                <w:rStyle w:val="47"/>
                <w:rFonts w:hint="default"/>
                <w:b w:val="0"/>
                <w:sz w:val="21"/>
                <w:szCs w:val="21"/>
              </w:rPr>
              <w:t>241</w:t>
            </w:r>
          </w:p>
        </w:tc>
        <w:tc>
          <w:tcPr>
            <w:tcW w:w="1846" w:type="dxa"/>
            <w:vAlign w:val="center"/>
          </w:tcPr>
          <w:p w14:paraId="22AC103B">
            <w:pPr>
              <w:widowControl/>
              <w:jc w:val="center"/>
              <w:textAlignment w:val="center"/>
              <w:rPr>
                <w:rStyle w:val="47"/>
                <w:rFonts w:hint="default"/>
                <w:b w:val="0"/>
                <w:sz w:val="21"/>
                <w:szCs w:val="21"/>
              </w:rPr>
            </w:pPr>
          </w:p>
        </w:tc>
      </w:tr>
    </w:tbl>
    <w:p w14:paraId="56C909E9">
      <w:pPr>
        <w:spacing w:line="360" w:lineRule="auto"/>
        <w:jc w:val="center"/>
        <w:rPr>
          <w:rFonts w:ascii="宋体" w:hAnsi="宋体" w:cs="宋体"/>
          <w:szCs w:val="21"/>
        </w:rPr>
      </w:pPr>
      <w:r>
        <w:rPr>
          <w:rFonts w:hint="eastAsia" w:ascii="宋体" w:hAnsi="宋体" w:cs="宋体"/>
          <w:szCs w:val="21"/>
        </w:rPr>
        <w:drawing>
          <wp:inline distT="0" distB="0" distL="0" distR="0">
            <wp:extent cx="4884420" cy="2644140"/>
            <wp:effectExtent l="0" t="0" r="0" b="0"/>
            <wp:docPr id="147727968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279684" name="图片 12"/>
                    <pic:cNvPicPr>
                      <a:picLocks noChangeAspect="1" noChangeArrowheads="1"/>
                    </pic:cNvPicPr>
                  </pic:nvPicPr>
                  <pic:blipFill>
                    <a:blip r:embed="rId11">
                      <a:extLst>
                        <a:ext uri="{28A0092B-C50C-407E-A947-70E740481C1C}">
                          <a14:useLocalDpi xmlns:a14="http://schemas.microsoft.com/office/drawing/2010/main" val="0"/>
                        </a:ext>
                      </a:extLst>
                    </a:blip>
                    <a:srcRect l="9058" t="8246" r="8734" b="5476"/>
                    <a:stretch>
                      <a:fillRect/>
                    </a:stretch>
                  </pic:blipFill>
                  <pic:spPr>
                    <a:xfrm>
                      <a:off x="0" y="0"/>
                      <a:ext cx="4884420" cy="2644140"/>
                    </a:xfrm>
                    <a:prstGeom prst="rect">
                      <a:avLst/>
                    </a:prstGeom>
                    <a:noFill/>
                    <a:ln>
                      <a:noFill/>
                    </a:ln>
                  </pic:spPr>
                </pic:pic>
              </a:graphicData>
            </a:graphic>
          </wp:inline>
        </w:drawing>
      </w:r>
    </w:p>
    <w:p w14:paraId="798E0F8D">
      <w:pPr>
        <w:spacing w:line="360" w:lineRule="auto"/>
        <w:jc w:val="center"/>
        <w:rPr>
          <w:rFonts w:hint="eastAsia" w:ascii="宋体" w:hAnsi="宋体" w:cs="宋体"/>
          <w:szCs w:val="21"/>
        </w:rPr>
      </w:pPr>
      <w:r>
        <w:rPr>
          <w:rFonts w:hint="eastAsia" w:ascii="宋体" w:hAnsi="宋体" w:cs="宋体"/>
          <w:szCs w:val="21"/>
        </w:rPr>
        <w:t>图8 H65/H66 硬</w:t>
      </w:r>
      <w:r>
        <w:rPr>
          <w:rFonts w:hint="eastAsia"/>
          <w:szCs w:val="21"/>
        </w:rPr>
        <w:t>（H04）</w:t>
      </w:r>
      <w:r>
        <w:rPr>
          <w:rFonts w:hint="eastAsia" w:ascii="宋体" w:hAnsi="宋体" w:cs="宋体"/>
          <w:szCs w:val="21"/>
        </w:rPr>
        <w:t>态带材抗拉强度（Rm）数据</w:t>
      </w:r>
      <w:r>
        <w:rPr>
          <w:rFonts w:hint="eastAsia"/>
          <w:szCs w:val="21"/>
        </w:rPr>
        <w:t>分布</w:t>
      </w:r>
      <w:r>
        <w:rPr>
          <w:rFonts w:hint="eastAsia" w:ascii="宋体" w:hAnsi="宋体" w:cs="宋体"/>
          <w:szCs w:val="21"/>
        </w:rPr>
        <w:t>图</w:t>
      </w:r>
    </w:p>
    <w:p w14:paraId="59F7813E">
      <w:pPr>
        <w:spacing w:line="360" w:lineRule="auto"/>
        <w:jc w:val="center"/>
        <w:rPr>
          <w:rFonts w:ascii="宋体" w:hAnsi="宋体" w:cs="宋体"/>
          <w:szCs w:val="21"/>
        </w:rPr>
      </w:pPr>
      <w:r>
        <w:rPr>
          <w:rFonts w:hint="eastAsia" w:ascii="宋体" w:hAnsi="宋体" w:cs="宋体"/>
          <w:szCs w:val="21"/>
        </w:rPr>
        <w:t>表13 H65/H66</w:t>
      </w:r>
      <w:r>
        <w:rPr>
          <w:rFonts w:hint="eastAsia" w:ascii="宋体" w:hAnsi="宋体" w:cs="宋体"/>
          <w:bCs/>
          <w:szCs w:val="21"/>
        </w:rPr>
        <w:t xml:space="preserve"> 硬（H04）</w:t>
      </w:r>
      <w:r>
        <w:rPr>
          <w:rFonts w:hint="eastAsia" w:ascii="宋体" w:hAnsi="宋体" w:cs="宋体"/>
          <w:szCs w:val="21"/>
        </w:rPr>
        <w:t>态带材</w:t>
      </w:r>
      <w:r>
        <w:rPr>
          <w:rFonts w:hint="eastAsia" w:ascii="宋体" w:hAnsi="宋体"/>
          <w:szCs w:val="21"/>
        </w:rPr>
        <w:t>断后伸长率A</w:t>
      </w:r>
      <w:r>
        <w:rPr>
          <w:szCs w:val="21"/>
          <w:vertAlign w:val="subscript"/>
        </w:rPr>
        <w:t>50mm</w:t>
      </w:r>
      <w:r>
        <w:rPr>
          <w:rFonts w:hint="eastAsia" w:ascii="宋体" w:hAnsi="宋体" w:cs="宋体"/>
          <w:szCs w:val="21"/>
        </w:rPr>
        <w:t>频数和频率分布表</w:t>
      </w:r>
    </w:p>
    <w:tbl>
      <w:tblPr>
        <w:tblStyle w:val="21"/>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14:paraId="49E0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07260C75">
            <w:pPr>
              <w:jc w:val="center"/>
              <w:rPr>
                <w:rFonts w:ascii="宋体" w:hAnsi="宋体" w:cs="宋体"/>
                <w:szCs w:val="21"/>
              </w:rPr>
            </w:pPr>
            <w:r>
              <w:rPr>
                <w:rFonts w:hint="eastAsia" w:ascii="宋体" w:hAnsi="宋体" w:cs="宋体"/>
                <w:szCs w:val="21"/>
              </w:rPr>
              <w:t>组号</w:t>
            </w:r>
          </w:p>
        </w:tc>
        <w:tc>
          <w:tcPr>
            <w:tcW w:w="1979" w:type="dxa"/>
            <w:vAlign w:val="center"/>
          </w:tcPr>
          <w:p w14:paraId="59B88B51">
            <w:pPr>
              <w:jc w:val="center"/>
              <w:rPr>
                <w:rFonts w:ascii="宋体" w:hAnsi="宋体" w:cs="宋体"/>
                <w:szCs w:val="21"/>
              </w:rPr>
            </w:pPr>
            <w:r>
              <w:rPr>
                <w:rFonts w:hint="eastAsia" w:ascii="宋体" w:hAnsi="宋体" w:cs="宋体"/>
                <w:szCs w:val="21"/>
              </w:rPr>
              <w:t>区间</w:t>
            </w:r>
          </w:p>
        </w:tc>
        <w:tc>
          <w:tcPr>
            <w:tcW w:w="1910" w:type="dxa"/>
            <w:vAlign w:val="center"/>
          </w:tcPr>
          <w:p w14:paraId="17C57FB7">
            <w:pPr>
              <w:jc w:val="center"/>
              <w:rPr>
                <w:rFonts w:ascii="宋体" w:hAnsi="宋体" w:cs="宋体"/>
                <w:szCs w:val="21"/>
              </w:rPr>
            </w:pPr>
            <w:r>
              <w:rPr>
                <w:rFonts w:hint="eastAsia" w:ascii="宋体" w:hAnsi="宋体" w:cs="宋体"/>
                <w:szCs w:val="21"/>
              </w:rPr>
              <w:t>组中值X＇i</w:t>
            </w:r>
          </w:p>
        </w:tc>
        <w:tc>
          <w:tcPr>
            <w:tcW w:w="1853" w:type="dxa"/>
            <w:vAlign w:val="center"/>
          </w:tcPr>
          <w:p w14:paraId="0EC1486E">
            <w:pPr>
              <w:jc w:val="center"/>
              <w:rPr>
                <w:rFonts w:ascii="宋体" w:hAnsi="宋体" w:cs="宋体"/>
                <w:szCs w:val="21"/>
              </w:rPr>
            </w:pPr>
            <w:r>
              <w:rPr>
                <w:rFonts w:hint="eastAsia" w:ascii="宋体" w:hAnsi="宋体" w:cs="宋体"/>
                <w:szCs w:val="21"/>
              </w:rPr>
              <w:t>频数ni</w:t>
            </w:r>
          </w:p>
        </w:tc>
        <w:tc>
          <w:tcPr>
            <w:tcW w:w="1846" w:type="dxa"/>
            <w:vAlign w:val="center"/>
          </w:tcPr>
          <w:p w14:paraId="2804593D">
            <w:pPr>
              <w:jc w:val="center"/>
              <w:rPr>
                <w:rFonts w:ascii="宋体" w:hAnsi="宋体" w:cs="宋体"/>
                <w:szCs w:val="21"/>
              </w:rPr>
            </w:pPr>
            <w:r>
              <w:rPr>
                <w:rFonts w:hint="eastAsia" w:ascii="宋体" w:hAnsi="宋体" w:cs="宋体"/>
                <w:szCs w:val="21"/>
              </w:rPr>
              <w:t>频率fi</w:t>
            </w:r>
          </w:p>
        </w:tc>
      </w:tr>
      <w:tr w14:paraId="2ABF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38F4D130">
            <w:pPr>
              <w:jc w:val="center"/>
              <w:rPr>
                <w:rFonts w:ascii="宋体" w:hAnsi="宋体" w:cs="宋体"/>
                <w:szCs w:val="21"/>
              </w:rPr>
            </w:pPr>
            <w:r>
              <w:rPr>
                <w:rFonts w:hint="eastAsia" w:ascii="宋体" w:hAnsi="宋体" w:cs="宋体"/>
                <w:szCs w:val="21"/>
              </w:rPr>
              <w:t>1</w:t>
            </w:r>
          </w:p>
        </w:tc>
        <w:tc>
          <w:tcPr>
            <w:tcW w:w="1979" w:type="dxa"/>
            <w:vAlign w:val="center"/>
          </w:tcPr>
          <w:p w14:paraId="2309F5A8">
            <w:pPr>
              <w:spacing w:line="360" w:lineRule="auto"/>
              <w:jc w:val="center"/>
              <w:rPr>
                <w:rFonts w:ascii="宋体" w:hAnsi="宋体" w:cs="宋体"/>
                <w:szCs w:val="21"/>
              </w:rPr>
            </w:pPr>
            <w:r>
              <w:rPr>
                <w:rFonts w:hint="eastAsia" w:ascii="宋体" w:hAnsi="宋体" w:cs="宋体"/>
                <w:szCs w:val="21"/>
              </w:rPr>
              <w:t>[0   2]</w:t>
            </w:r>
          </w:p>
        </w:tc>
        <w:tc>
          <w:tcPr>
            <w:tcW w:w="1910" w:type="dxa"/>
            <w:vAlign w:val="center"/>
          </w:tcPr>
          <w:p w14:paraId="5021F1FE">
            <w:pPr>
              <w:spacing w:line="360" w:lineRule="auto"/>
              <w:jc w:val="center"/>
              <w:rPr>
                <w:rFonts w:ascii="宋体" w:hAnsi="宋体" w:cs="宋体"/>
                <w:szCs w:val="21"/>
              </w:rPr>
            </w:pPr>
            <w:r>
              <w:rPr>
                <w:rFonts w:hint="eastAsia" w:ascii="宋体" w:hAnsi="宋体" w:cs="宋体"/>
                <w:szCs w:val="21"/>
              </w:rPr>
              <w:t>1</w:t>
            </w:r>
          </w:p>
        </w:tc>
        <w:tc>
          <w:tcPr>
            <w:tcW w:w="1853" w:type="dxa"/>
            <w:vAlign w:val="center"/>
          </w:tcPr>
          <w:p w14:paraId="414D6D72">
            <w:pPr>
              <w:jc w:val="center"/>
              <w:rPr>
                <w:rFonts w:ascii="宋体" w:hAnsi="宋体" w:cs="宋体"/>
                <w:szCs w:val="21"/>
              </w:rPr>
            </w:pPr>
            <w:r>
              <w:rPr>
                <w:rFonts w:hint="eastAsia" w:ascii="宋体" w:hAnsi="宋体" w:cs="宋体"/>
                <w:szCs w:val="21"/>
              </w:rPr>
              <w:t>58</w:t>
            </w:r>
          </w:p>
        </w:tc>
        <w:tc>
          <w:tcPr>
            <w:tcW w:w="1846" w:type="dxa"/>
            <w:vAlign w:val="bottom"/>
          </w:tcPr>
          <w:p w14:paraId="526C95E4">
            <w:pPr>
              <w:jc w:val="center"/>
              <w:rPr>
                <w:rFonts w:ascii="宋体" w:hAnsi="宋体" w:cs="宋体"/>
                <w:szCs w:val="21"/>
              </w:rPr>
            </w:pPr>
            <w:r>
              <w:rPr>
                <w:rFonts w:ascii="宋体" w:hAnsi="宋体" w:cs="宋体"/>
                <w:szCs w:val="21"/>
              </w:rPr>
              <w:t>0.261</w:t>
            </w:r>
          </w:p>
        </w:tc>
      </w:tr>
      <w:tr w14:paraId="462A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0131CD04">
            <w:pPr>
              <w:jc w:val="center"/>
              <w:rPr>
                <w:rFonts w:ascii="宋体" w:hAnsi="宋体" w:cs="宋体"/>
                <w:szCs w:val="21"/>
              </w:rPr>
            </w:pPr>
            <w:r>
              <w:rPr>
                <w:rFonts w:hint="eastAsia" w:ascii="宋体" w:hAnsi="宋体" w:cs="宋体"/>
                <w:szCs w:val="21"/>
              </w:rPr>
              <w:t>2</w:t>
            </w:r>
          </w:p>
        </w:tc>
        <w:tc>
          <w:tcPr>
            <w:tcW w:w="1979" w:type="dxa"/>
            <w:vAlign w:val="center"/>
          </w:tcPr>
          <w:p w14:paraId="6E92B1C5">
            <w:pPr>
              <w:spacing w:line="360" w:lineRule="auto"/>
              <w:jc w:val="center"/>
              <w:rPr>
                <w:rFonts w:ascii="宋体" w:hAnsi="宋体" w:cs="宋体"/>
                <w:szCs w:val="21"/>
              </w:rPr>
            </w:pPr>
            <w:r>
              <w:rPr>
                <w:rFonts w:hint="eastAsia" w:ascii="宋体" w:hAnsi="宋体" w:cs="宋体"/>
                <w:szCs w:val="21"/>
              </w:rPr>
              <w:t>[2   4]</w:t>
            </w:r>
          </w:p>
        </w:tc>
        <w:tc>
          <w:tcPr>
            <w:tcW w:w="1910" w:type="dxa"/>
            <w:vAlign w:val="center"/>
          </w:tcPr>
          <w:p w14:paraId="0CBACFED">
            <w:pPr>
              <w:spacing w:line="360" w:lineRule="auto"/>
              <w:jc w:val="center"/>
              <w:rPr>
                <w:rFonts w:ascii="宋体" w:hAnsi="宋体" w:cs="宋体"/>
                <w:szCs w:val="21"/>
              </w:rPr>
            </w:pPr>
            <w:r>
              <w:rPr>
                <w:rFonts w:hint="eastAsia" w:ascii="宋体" w:hAnsi="宋体" w:cs="宋体"/>
                <w:szCs w:val="21"/>
              </w:rPr>
              <w:t>3</w:t>
            </w:r>
          </w:p>
        </w:tc>
        <w:tc>
          <w:tcPr>
            <w:tcW w:w="1853" w:type="dxa"/>
            <w:vAlign w:val="center"/>
          </w:tcPr>
          <w:p w14:paraId="75C771C3">
            <w:pPr>
              <w:jc w:val="center"/>
              <w:rPr>
                <w:rFonts w:ascii="宋体" w:hAnsi="宋体" w:cs="宋体"/>
                <w:szCs w:val="21"/>
              </w:rPr>
            </w:pPr>
            <w:r>
              <w:rPr>
                <w:rFonts w:hint="eastAsia" w:ascii="宋体" w:hAnsi="宋体" w:cs="宋体"/>
                <w:szCs w:val="21"/>
              </w:rPr>
              <w:t>57</w:t>
            </w:r>
          </w:p>
        </w:tc>
        <w:tc>
          <w:tcPr>
            <w:tcW w:w="1846" w:type="dxa"/>
            <w:vAlign w:val="bottom"/>
          </w:tcPr>
          <w:p w14:paraId="7F644EA8">
            <w:pPr>
              <w:jc w:val="center"/>
              <w:rPr>
                <w:rFonts w:ascii="宋体" w:hAnsi="宋体" w:cs="宋体"/>
                <w:szCs w:val="21"/>
              </w:rPr>
            </w:pPr>
            <w:r>
              <w:rPr>
                <w:rFonts w:ascii="宋体" w:hAnsi="宋体" w:cs="宋体"/>
                <w:szCs w:val="21"/>
              </w:rPr>
              <w:t>0.257</w:t>
            </w:r>
          </w:p>
        </w:tc>
      </w:tr>
      <w:tr w14:paraId="7DE1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6621FBC0">
            <w:pPr>
              <w:jc w:val="center"/>
              <w:rPr>
                <w:rFonts w:ascii="宋体" w:hAnsi="宋体" w:cs="宋体"/>
                <w:szCs w:val="21"/>
              </w:rPr>
            </w:pPr>
            <w:r>
              <w:rPr>
                <w:rFonts w:hint="eastAsia" w:ascii="宋体" w:hAnsi="宋体" w:cs="宋体"/>
                <w:szCs w:val="21"/>
              </w:rPr>
              <w:t>3</w:t>
            </w:r>
          </w:p>
        </w:tc>
        <w:tc>
          <w:tcPr>
            <w:tcW w:w="1979" w:type="dxa"/>
            <w:vAlign w:val="center"/>
          </w:tcPr>
          <w:p w14:paraId="40C3ECC9">
            <w:pPr>
              <w:spacing w:line="360" w:lineRule="auto"/>
              <w:jc w:val="center"/>
              <w:rPr>
                <w:rFonts w:ascii="宋体" w:hAnsi="宋体" w:cs="宋体"/>
                <w:szCs w:val="21"/>
              </w:rPr>
            </w:pPr>
            <w:r>
              <w:rPr>
                <w:rFonts w:hint="eastAsia" w:ascii="宋体" w:hAnsi="宋体" w:cs="宋体"/>
                <w:szCs w:val="21"/>
              </w:rPr>
              <w:t>[4   6]</w:t>
            </w:r>
          </w:p>
        </w:tc>
        <w:tc>
          <w:tcPr>
            <w:tcW w:w="1910" w:type="dxa"/>
            <w:vAlign w:val="center"/>
          </w:tcPr>
          <w:p w14:paraId="375FB469">
            <w:pPr>
              <w:spacing w:line="360" w:lineRule="auto"/>
              <w:jc w:val="center"/>
              <w:rPr>
                <w:rFonts w:ascii="宋体" w:hAnsi="宋体" w:cs="宋体"/>
                <w:szCs w:val="21"/>
              </w:rPr>
            </w:pPr>
            <w:r>
              <w:rPr>
                <w:rFonts w:hint="eastAsia" w:ascii="宋体" w:hAnsi="宋体" w:cs="宋体"/>
                <w:szCs w:val="21"/>
              </w:rPr>
              <w:t>5</w:t>
            </w:r>
          </w:p>
        </w:tc>
        <w:tc>
          <w:tcPr>
            <w:tcW w:w="1853" w:type="dxa"/>
            <w:vAlign w:val="center"/>
          </w:tcPr>
          <w:p w14:paraId="6D98EE5E">
            <w:pPr>
              <w:jc w:val="center"/>
              <w:rPr>
                <w:rFonts w:ascii="宋体" w:hAnsi="宋体" w:cs="宋体"/>
                <w:szCs w:val="21"/>
              </w:rPr>
            </w:pPr>
            <w:r>
              <w:rPr>
                <w:rFonts w:hint="eastAsia" w:ascii="宋体" w:hAnsi="宋体" w:cs="宋体"/>
                <w:szCs w:val="21"/>
              </w:rPr>
              <w:t>66</w:t>
            </w:r>
          </w:p>
        </w:tc>
        <w:tc>
          <w:tcPr>
            <w:tcW w:w="1846" w:type="dxa"/>
            <w:vAlign w:val="bottom"/>
          </w:tcPr>
          <w:p w14:paraId="1EFD7E44">
            <w:pPr>
              <w:jc w:val="center"/>
              <w:rPr>
                <w:rFonts w:ascii="宋体" w:hAnsi="宋体" w:cs="宋体"/>
                <w:szCs w:val="21"/>
              </w:rPr>
            </w:pPr>
            <w:r>
              <w:rPr>
                <w:rFonts w:ascii="宋体" w:hAnsi="宋体" w:cs="宋体"/>
                <w:szCs w:val="21"/>
              </w:rPr>
              <w:t>0.297</w:t>
            </w:r>
          </w:p>
        </w:tc>
      </w:tr>
      <w:tr w14:paraId="7F6C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58F94DF6">
            <w:pPr>
              <w:jc w:val="center"/>
              <w:rPr>
                <w:rFonts w:ascii="宋体" w:hAnsi="宋体" w:cs="宋体"/>
                <w:szCs w:val="21"/>
              </w:rPr>
            </w:pPr>
            <w:r>
              <w:rPr>
                <w:rFonts w:hint="eastAsia" w:ascii="宋体" w:hAnsi="宋体" w:cs="宋体"/>
                <w:szCs w:val="21"/>
              </w:rPr>
              <w:t>4</w:t>
            </w:r>
          </w:p>
        </w:tc>
        <w:tc>
          <w:tcPr>
            <w:tcW w:w="1979" w:type="dxa"/>
            <w:vAlign w:val="center"/>
          </w:tcPr>
          <w:p w14:paraId="6F30CD47">
            <w:pPr>
              <w:spacing w:line="360" w:lineRule="auto"/>
              <w:jc w:val="center"/>
              <w:rPr>
                <w:rFonts w:ascii="宋体" w:hAnsi="宋体" w:cs="宋体"/>
                <w:szCs w:val="21"/>
              </w:rPr>
            </w:pPr>
            <w:r>
              <w:rPr>
                <w:rFonts w:hint="eastAsia" w:ascii="宋体" w:hAnsi="宋体" w:cs="宋体"/>
                <w:szCs w:val="21"/>
              </w:rPr>
              <w:t>[6   8]</w:t>
            </w:r>
          </w:p>
        </w:tc>
        <w:tc>
          <w:tcPr>
            <w:tcW w:w="1910" w:type="dxa"/>
            <w:vAlign w:val="center"/>
          </w:tcPr>
          <w:p w14:paraId="3E4000BF">
            <w:pPr>
              <w:spacing w:line="360" w:lineRule="auto"/>
              <w:jc w:val="center"/>
              <w:rPr>
                <w:rFonts w:ascii="宋体" w:hAnsi="宋体" w:cs="宋体"/>
                <w:szCs w:val="21"/>
              </w:rPr>
            </w:pPr>
            <w:r>
              <w:rPr>
                <w:rFonts w:hint="eastAsia" w:ascii="宋体" w:hAnsi="宋体" w:cs="宋体"/>
                <w:szCs w:val="21"/>
              </w:rPr>
              <w:t>7</w:t>
            </w:r>
          </w:p>
        </w:tc>
        <w:tc>
          <w:tcPr>
            <w:tcW w:w="1853" w:type="dxa"/>
            <w:vAlign w:val="center"/>
          </w:tcPr>
          <w:p w14:paraId="38698537">
            <w:pPr>
              <w:jc w:val="center"/>
              <w:rPr>
                <w:rFonts w:ascii="宋体" w:hAnsi="宋体" w:cs="宋体"/>
                <w:szCs w:val="21"/>
              </w:rPr>
            </w:pPr>
            <w:r>
              <w:rPr>
                <w:rFonts w:hint="eastAsia" w:ascii="宋体" w:hAnsi="宋体" w:cs="宋体"/>
                <w:szCs w:val="21"/>
              </w:rPr>
              <w:t>34</w:t>
            </w:r>
          </w:p>
        </w:tc>
        <w:tc>
          <w:tcPr>
            <w:tcW w:w="1846" w:type="dxa"/>
            <w:vAlign w:val="bottom"/>
          </w:tcPr>
          <w:p w14:paraId="4328630D">
            <w:pPr>
              <w:jc w:val="center"/>
              <w:rPr>
                <w:rFonts w:ascii="宋体" w:hAnsi="宋体" w:cs="宋体"/>
                <w:szCs w:val="21"/>
              </w:rPr>
            </w:pPr>
            <w:r>
              <w:rPr>
                <w:rFonts w:ascii="宋体" w:hAnsi="宋体" w:cs="宋体"/>
                <w:szCs w:val="21"/>
              </w:rPr>
              <w:t>0.153</w:t>
            </w:r>
          </w:p>
        </w:tc>
      </w:tr>
      <w:tr w14:paraId="2872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09720A2E">
            <w:pPr>
              <w:jc w:val="center"/>
              <w:rPr>
                <w:rFonts w:hint="eastAsia" w:ascii="宋体" w:hAnsi="宋体" w:cs="宋体"/>
                <w:szCs w:val="21"/>
              </w:rPr>
            </w:pPr>
            <w:r>
              <w:rPr>
                <w:rFonts w:hint="eastAsia" w:ascii="宋体" w:hAnsi="宋体" w:cs="宋体"/>
                <w:szCs w:val="21"/>
              </w:rPr>
              <w:t>5</w:t>
            </w:r>
          </w:p>
        </w:tc>
        <w:tc>
          <w:tcPr>
            <w:tcW w:w="1979" w:type="dxa"/>
            <w:vAlign w:val="center"/>
          </w:tcPr>
          <w:p w14:paraId="76FD3816">
            <w:pPr>
              <w:jc w:val="center"/>
              <w:rPr>
                <w:rFonts w:ascii="宋体" w:hAnsi="宋体" w:cs="宋体"/>
                <w:szCs w:val="21"/>
              </w:rPr>
            </w:pPr>
            <w:r>
              <w:rPr>
                <w:rFonts w:hint="eastAsia" w:ascii="宋体" w:hAnsi="宋体" w:cs="宋体"/>
                <w:szCs w:val="21"/>
              </w:rPr>
              <w:t>[8  10]</w:t>
            </w:r>
          </w:p>
        </w:tc>
        <w:tc>
          <w:tcPr>
            <w:tcW w:w="1910" w:type="dxa"/>
            <w:vAlign w:val="center"/>
          </w:tcPr>
          <w:p w14:paraId="6B5D98BA">
            <w:pPr>
              <w:jc w:val="center"/>
              <w:rPr>
                <w:rFonts w:ascii="宋体" w:hAnsi="宋体" w:cs="宋体"/>
                <w:szCs w:val="21"/>
              </w:rPr>
            </w:pPr>
            <w:r>
              <w:rPr>
                <w:rFonts w:hint="eastAsia" w:ascii="宋体" w:hAnsi="宋体" w:cs="宋体"/>
                <w:szCs w:val="21"/>
              </w:rPr>
              <w:t>9</w:t>
            </w:r>
          </w:p>
        </w:tc>
        <w:tc>
          <w:tcPr>
            <w:tcW w:w="1853" w:type="dxa"/>
            <w:vAlign w:val="center"/>
          </w:tcPr>
          <w:p w14:paraId="00B917C7">
            <w:pPr>
              <w:jc w:val="center"/>
              <w:rPr>
                <w:rFonts w:hint="eastAsia" w:ascii="宋体" w:hAnsi="宋体" w:cs="宋体"/>
                <w:szCs w:val="21"/>
              </w:rPr>
            </w:pPr>
            <w:r>
              <w:rPr>
                <w:rFonts w:hint="eastAsia" w:ascii="宋体" w:hAnsi="宋体" w:cs="宋体"/>
                <w:szCs w:val="21"/>
              </w:rPr>
              <w:t>5</w:t>
            </w:r>
          </w:p>
        </w:tc>
        <w:tc>
          <w:tcPr>
            <w:tcW w:w="1846" w:type="dxa"/>
            <w:vAlign w:val="bottom"/>
          </w:tcPr>
          <w:p w14:paraId="57D1D8AD">
            <w:pPr>
              <w:jc w:val="center"/>
              <w:rPr>
                <w:rFonts w:ascii="宋体" w:hAnsi="宋体" w:cs="宋体"/>
                <w:szCs w:val="21"/>
              </w:rPr>
            </w:pPr>
            <w:r>
              <w:rPr>
                <w:rFonts w:ascii="宋体" w:hAnsi="宋体" w:cs="宋体"/>
                <w:szCs w:val="21"/>
              </w:rPr>
              <w:t>0.023</w:t>
            </w:r>
          </w:p>
        </w:tc>
      </w:tr>
      <w:tr w14:paraId="5C85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42D5D7D2">
            <w:pPr>
              <w:jc w:val="center"/>
              <w:rPr>
                <w:rFonts w:hint="eastAsia" w:ascii="宋体" w:hAnsi="宋体" w:cs="宋体"/>
                <w:szCs w:val="21"/>
              </w:rPr>
            </w:pPr>
            <w:r>
              <w:rPr>
                <w:rFonts w:hint="eastAsia" w:ascii="宋体" w:hAnsi="宋体" w:cs="宋体"/>
                <w:szCs w:val="21"/>
              </w:rPr>
              <w:t>6</w:t>
            </w:r>
          </w:p>
        </w:tc>
        <w:tc>
          <w:tcPr>
            <w:tcW w:w="1979" w:type="dxa"/>
            <w:vAlign w:val="center"/>
          </w:tcPr>
          <w:p w14:paraId="20C57DC4">
            <w:pPr>
              <w:jc w:val="center"/>
              <w:rPr>
                <w:rFonts w:ascii="宋体" w:hAnsi="宋体" w:cs="宋体"/>
                <w:szCs w:val="21"/>
              </w:rPr>
            </w:pPr>
            <w:r>
              <w:rPr>
                <w:rFonts w:hint="eastAsia" w:ascii="宋体" w:hAnsi="宋体" w:cs="宋体"/>
                <w:szCs w:val="21"/>
              </w:rPr>
              <w:t>[10 12]</w:t>
            </w:r>
          </w:p>
        </w:tc>
        <w:tc>
          <w:tcPr>
            <w:tcW w:w="1910" w:type="dxa"/>
            <w:vAlign w:val="center"/>
          </w:tcPr>
          <w:p w14:paraId="53767FF3">
            <w:pPr>
              <w:jc w:val="center"/>
              <w:rPr>
                <w:rFonts w:ascii="宋体" w:hAnsi="宋体" w:cs="宋体"/>
                <w:szCs w:val="21"/>
              </w:rPr>
            </w:pPr>
            <w:r>
              <w:rPr>
                <w:rFonts w:hint="eastAsia" w:ascii="宋体" w:hAnsi="宋体" w:cs="宋体"/>
                <w:szCs w:val="21"/>
              </w:rPr>
              <w:t>11</w:t>
            </w:r>
          </w:p>
        </w:tc>
        <w:tc>
          <w:tcPr>
            <w:tcW w:w="1853" w:type="dxa"/>
            <w:vAlign w:val="center"/>
          </w:tcPr>
          <w:p w14:paraId="04176C84">
            <w:pPr>
              <w:jc w:val="center"/>
              <w:rPr>
                <w:rFonts w:hint="eastAsia" w:ascii="宋体" w:hAnsi="宋体" w:cs="宋体"/>
                <w:szCs w:val="21"/>
              </w:rPr>
            </w:pPr>
            <w:r>
              <w:rPr>
                <w:rFonts w:hint="eastAsia" w:ascii="宋体" w:hAnsi="宋体" w:cs="宋体"/>
                <w:szCs w:val="21"/>
              </w:rPr>
              <w:t>2</w:t>
            </w:r>
          </w:p>
        </w:tc>
        <w:tc>
          <w:tcPr>
            <w:tcW w:w="1846" w:type="dxa"/>
            <w:vAlign w:val="bottom"/>
          </w:tcPr>
          <w:p w14:paraId="11AAB243">
            <w:pPr>
              <w:jc w:val="center"/>
              <w:rPr>
                <w:rFonts w:ascii="宋体" w:hAnsi="宋体" w:cs="宋体"/>
                <w:szCs w:val="21"/>
              </w:rPr>
            </w:pPr>
            <w:r>
              <w:rPr>
                <w:rFonts w:ascii="宋体" w:hAnsi="宋体" w:cs="宋体"/>
                <w:szCs w:val="21"/>
              </w:rPr>
              <w:t>0.009</w:t>
            </w:r>
          </w:p>
        </w:tc>
      </w:tr>
      <w:tr w14:paraId="18C5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06623DCA">
            <w:pPr>
              <w:jc w:val="center"/>
              <w:rPr>
                <w:rFonts w:ascii="宋体" w:hAnsi="宋体" w:cs="宋体"/>
                <w:szCs w:val="21"/>
              </w:rPr>
            </w:pPr>
            <w:r>
              <w:rPr>
                <w:rFonts w:hint="eastAsia" w:ascii="宋体" w:hAnsi="宋体" w:cs="宋体"/>
                <w:szCs w:val="21"/>
              </w:rPr>
              <w:t>合计</w:t>
            </w:r>
          </w:p>
        </w:tc>
        <w:tc>
          <w:tcPr>
            <w:tcW w:w="1979" w:type="dxa"/>
            <w:vAlign w:val="center"/>
          </w:tcPr>
          <w:p w14:paraId="01E922C3">
            <w:pPr>
              <w:jc w:val="center"/>
              <w:rPr>
                <w:rFonts w:ascii="宋体" w:hAnsi="宋体" w:cs="宋体"/>
                <w:szCs w:val="21"/>
              </w:rPr>
            </w:pPr>
          </w:p>
        </w:tc>
        <w:tc>
          <w:tcPr>
            <w:tcW w:w="1910" w:type="dxa"/>
            <w:vAlign w:val="center"/>
          </w:tcPr>
          <w:p w14:paraId="67E7450A">
            <w:pPr>
              <w:jc w:val="center"/>
              <w:rPr>
                <w:rFonts w:ascii="宋体" w:hAnsi="宋体" w:cs="宋体"/>
                <w:szCs w:val="21"/>
              </w:rPr>
            </w:pPr>
          </w:p>
        </w:tc>
        <w:tc>
          <w:tcPr>
            <w:tcW w:w="1853" w:type="dxa"/>
            <w:vAlign w:val="center"/>
          </w:tcPr>
          <w:p w14:paraId="2E50854D">
            <w:pPr>
              <w:jc w:val="center"/>
              <w:rPr>
                <w:rFonts w:ascii="宋体" w:hAnsi="宋体" w:cs="宋体"/>
                <w:szCs w:val="21"/>
              </w:rPr>
            </w:pPr>
            <w:r>
              <w:rPr>
                <w:rFonts w:hint="eastAsia" w:ascii="宋体" w:hAnsi="宋体" w:cs="宋体"/>
                <w:szCs w:val="21"/>
              </w:rPr>
              <w:t>222</w:t>
            </w:r>
          </w:p>
        </w:tc>
        <w:tc>
          <w:tcPr>
            <w:tcW w:w="1846" w:type="dxa"/>
            <w:vAlign w:val="center"/>
          </w:tcPr>
          <w:p w14:paraId="62169E55">
            <w:pPr>
              <w:jc w:val="center"/>
              <w:rPr>
                <w:rFonts w:ascii="宋体" w:hAnsi="宋体" w:cs="宋体"/>
                <w:szCs w:val="21"/>
              </w:rPr>
            </w:pPr>
          </w:p>
        </w:tc>
      </w:tr>
    </w:tbl>
    <w:p w14:paraId="59D1FCFC">
      <w:pPr>
        <w:pStyle w:val="20"/>
        <w:spacing w:before="156" w:beforeLines="50" w:beforeAutospacing="0" w:after="0" w:afterAutospacing="0" w:line="360" w:lineRule="auto"/>
        <w:jc w:val="center"/>
        <w:rPr>
          <w:sz w:val="21"/>
          <w:szCs w:val="21"/>
        </w:rPr>
      </w:pPr>
      <w:r>
        <w:rPr>
          <w:rFonts w:hint="eastAsia"/>
          <w:sz w:val="21"/>
          <w:szCs w:val="21"/>
        </w:rPr>
        <w:drawing>
          <wp:inline distT="0" distB="0" distL="0" distR="0">
            <wp:extent cx="4465320" cy="2446020"/>
            <wp:effectExtent l="0" t="0" r="0" b="0"/>
            <wp:docPr id="25132827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328278" name="图片 11"/>
                    <pic:cNvPicPr>
                      <a:picLocks noChangeAspect="1" noChangeArrowheads="1"/>
                    </pic:cNvPicPr>
                  </pic:nvPicPr>
                  <pic:blipFill>
                    <a:blip r:embed="rId12">
                      <a:extLst>
                        <a:ext uri="{28A0092B-C50C-407E-A947-70E740481C1C}">
                          <a14:useLocalDpi xmlns:a14="http://schemas.microsoft.com/office/drawing/2010/main" val="0"/>
                        </a:ext>
                      </a:extLst>
                    </a:blip>
                    <a:srcRect l="11240" t="9061" r="9827" b="6055"/>
                    <a:stretch>
                      <a:fillRect/>
                    </a:stretch>
                  </pic:blipFill>
                  <pic:spPr>
                    <a:xfrm>
                      <a:off x="0" y="0"/>
                      <a:ext cx="4465320" cy="2446020"/>
                    </a:xfrm>
                    <a:prstGeom prst="rect">
                      <a:avLst/>
                    </a:prstGeom>
                    <a:noFill/>
                    <a:ln>
                      <a:noFill/>
                    </a:ln>
                  </pic:spPr>
                </pic:pic>
              </a:graphicData>
            </a:graphic>
          </wp:inline>
        </w:drawing>
      </w:r>
    </w:p>
    <w:p w14:paraId="67E346D5">
      <w:pPr>
        <w:pStyle w:val="20"/>
        <w:spacing w:before="156" w:beforeLines="50" w:beforeAutospacing="0" w:after="0" w:afterAutospacing="0" w:line="360" w:lineRule="auto"/>
        <w:jc w:val="center"/>
        <w:rPr>
          <w:rFonts w:hint="eastAsia"/>
          <w:sz w:val="21"/>
          <w:szCs w:val="21"/>
        </w:rPr>
      </w:pPr>
      <w:r>
        <w:rPr>
          <w:rFonts w:hint="eastAsia"/>
          <w:sz w:val="21"/>
          <w:szCs w:val="21"/>
        </w:rPr>
        <w:t>图9 H65/H66硬（H04）态带材断后伸长率A</w:t>
      </w:r>
      <w:r>
        <w:rPr>
          <w:sz w:val="21"/>
          <w:szCs w:val="21"/>
          <w:vertAlign w:val="subscript"/>
        </w:rPr>
        <w:t>50mm</w:t>
      </w:r>
      <w:r>
        <w:rPr>
          <w:rFonts w:hint="eastAsia"/>
          <w:sz w:val="21"/>
          <w:szCs w:val="21"/>
        </w:rPr>
        <w:t>数据分布图</w:t>
      </w:r>
    </w:p>
    <w:p w14:paraId="152139D1">
      <w:pPr>
        <w:spacing w:before="156" w:beforeLines="50" w:after="156" w:afterLines="50" w:line="360" w:lineRule="auto"/>
        <w:jc w:val="center"/>
        <w:rPr>
          <w:rFonts w:ascii="宋体" w:hAnsi="宋体" w:cs="宋体"/>
          <w:szCs w:val="21"/>
        </w:rPr>
      </w:pPr>
      <w:r>
        <w:rPr>
          <w:rFonts w:hint="eastAsia" w:ascii="宋体" w:hAnsi="宋体" w:cs="宋体"/>
          <w:szCs w:val="21"/>
        </w:rPr>
        <w:t>表14 H65/H66</w:t>
      </w:r>
      <w:r>
        <w:rPr>
          <w:rFonts w:hint="eastAsia" w:ascii="宋体" w:hAnsi="宋体" w:cs="宋体"/>
          <w:bCs/>
          <w:szCs w:val="21"/>
        </w:rPr>
        <w:t>硬（H04）</w:t>
      </w:r>
      <w:r>
        <w:rPr>
          <w:rFonts w:hint="eastAsia" w:ascii="宋体" w:hAnsi="宋体" w:cs="宋体"/>
          <w:szCs w:val="21"/>
        </w:rPr>
        <w:t>态带材维氏硬度(HV)频数和频率分布表</w:t>
      </w:r>
    </w:p>
    <w:tbl>
      <w:tblPr>
        <w:tblStyle w:val="21"/>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14:paraId="40E8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36B3B1A3">
            <w:pPr>
              <w:jc w:val="center"/>
              <w:rPr>
                <w:rFonts w:ascii="宋体" w:hAnsi="宋体" w:cs="宋体"/>
                <w:szCs w:val="21"/>
              </w:rPr>
            </w:pPr>
            <w:r>
              <w:rPr>
                <w:rFonts w:hint="eastAsia" w:ascii="宋体" w:hAnsi="宋体" w:cs="宋体"/>
                <w:szCs w:val="21"/>
              </w:rPr>
              <w:t>组号</w:t>
            </w:r>
          </w:p>
        </w:tc>
        <w:tc>
          <w:tcPr>
            <w:tcW w:w="1979" w:type="dxa"/>
            <w:vAlign w:val="center"/>
          </w:tcPr>
          <w:p w14:paraId="26B28239">
            <w:pPr>
              <w:jc w:val="center"/>
              <w:rPr>
                <w:rFonts w:ascii="宋体" w:hAnsi="宋体" w:cs="宋体"/>
                <w:szCs w:val="21"/>
              </w:rPr>
            </w:pPr>
            <w:r>
              <w:rPr>
                <w:rFonts w:hint="eastAsia" w:ascii="宋体" w:hAnsi="宋体" w:cs="宋体"/>
                <w:szCs w:val="21"/>
              </w:rPr>
              <w:t>区间</w:t>
            </w:r>
          </w:p>
        </w:tc>
        <w:tc>
          <w:tcPr>
            <w:tcW w:w="1910" w:type="dxa"/>
            <w:vAlign w:val="center"/>
          </w:tcPr>
          <w:p w14:paraId="293A8D8A">
            <w:pPr>
              <w:jc w:val="center"/>
              <w:rPr>
                <w:rFonts w:ascii="宋体" w:hAnsi="宋体" w:cs="宋体"/>
                <w:szCs w:val="21"/>
              </w:rPr>
            </w:pPr>
            <w:r>
              <w:rPr>
                <w:rFonts w:hint="eastAsia" w:ascii="宋体" w:hAnsi="宋体" w:cs="宋体"/>
                <w:szCs w:val="21"/>
              </w:rPr>
              <w:t>组中值X＇i</w:t>
            </w:r>
          </w:p>
        </w:tc>
        <w:tc>
          <w:tcPr>
            <w:tcW w:w="1853" w:type="dxa"/>
            <w:vAlign w:val="center"/>
          </w:tcPr>
          <w:p w14:paraId="4654AFE3">
            <w:pPr>
              <w:jc w:val="center"/>
              <w:rPr>
                <w:rFonts w:ascii="宋体" w:hAnsi="宋体" w:cs="宋体"/>
                <w:szCs w:val="21"/>
              </w:rPr>
            </w:pPr>
            <w:r>
              <w:rPr>
                <w:rFonts w:hint="eastAsia" w:ascii="宋体" w:hAnsi="宋体" w:cs="宋体"/>
                <w:szCs w:val="21"/>
              </w:rPr>
              <w:t>频数ni</w:t>
            </w:r>
          </w:p>
        </w:tc>
        <w:tc>
          <w:tcPr>
            <w:tcW w:w="1846" w:type="dxa"/>
            <w:vAlign w:val="center"/>
          </w:tcPr>
          <w:p w14:paraId="39EC7F9E">
            <w:pPr>
              <w:jc w:val="center"/>
              <w:rPr>
                <w:rFonts w:ascii="宋体" w:hAnsi="宋体" w:cs="宋体"/>
                <w:szCs w:val="21"/>
              </w:rPr>
            </w:pPr>
            <w:r>
              <w:rPr>
                <w:rFonts w:hint="eastAsia" w:ascii="宋体" w:hAnsi="宋体" w:cs="宋体"/>
                <w:szCs w:val="21"/>
              </w:rPr>
              <w:t>频率fi</w:t>
            </w:r>
          </w:p>
        </w:tc>
      </w:tr>
      <w:tr w14:paraId="36FE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35DB1A3C">
            <w:pPr>
              <w:jc w:val="center"/>
              <w:rPr>
                <w:rFonts w:ascii="宋体" w:hAnsi="宋体" w:cs="宋体"/>
                <w:szCs w:val="21"/>
              </w:rPr>
            </w:pPr>
            <w:r>
              <w:rPr>
                <w:rFonts w:hint="eastAsia" w:ascii="宋体" w:hAnsi="宋体" w:cs="宋体"/>
                <w:szCs w:val="21"/>
              </w:rPr>
              <w:t>1</w:t>
            </w:r>
          </w:p>
        </w:tc>
        <w:tc>
          <w:tcPr>
            <w:tcW w:w="1979" w:type="dxa"/>
            <w:vAlign w:val="center"/>
          </w:tcPr>
          <w:p w14:paraId="318A38DA">
            <w:pPr>
              <w:widowControl/>
              <w:jc w:val="center"/>
              <w:textAlignment w:val="center"/>
              <w:rPr>
                <w:rFonts w:ascii="宋体" w:hAnsi="宋体" w:cs="宋体"/>
                <w:szCs w:val="21"/>
              </w:rPr>
            </w:pPr>
            <w:r>
              <w:rPr>
                <w:rFonts w:hint="eastAsia" w:ascii="宋体" w:hAnsi="宋体" w:cs="宋体"/>
                <w:szCs w:val="21"/>
              </w:rPr>
              <w:t>[130  140]</w:t>
            </w:r>
          </w:p>
        </w:tc>
        <w:tc>
          <w:tcPr>
            <w:tcW w:w="1910" w:type="dxa"/>
            <w:vAlign w:val="center"/>
          </w:tcPr>
          <w:p w14:paraId="1EB3E0DC">
            <w:pPr>
              <w:jc w:val="center"/>
              <w:rPr>
                <w:rFonts w:ascii="宋体" w:hAnsi="宋体" w:cs="宋体"/>
                <w:szCs w:val="21"/>
              </w:rPr>
            </w:pPr>
            <w:r>
              <w:rPr>
                <w:rFonts w:hint="eastAsia" w:ascii="宋体" w:hAnsi="宋体" w:cs="宋体"/>
                <w:szCs w:val="21"/>
              </w:rPr>
              <w:t>135</w:t>
            </w:r>
          </w:p>
        </w:tc>
        <w:tc>
          <w:tcPr>
            <w:tcW w:w="1853" w:type="dxa"/>
            <w:vAlign w:val="center"/>
          </w:tcPr>
          <w:p w14:paraId="75C60D58">
            <w:pPr>
              <w:jc w:val="center"/>
              <w:rPr>
                <w:rFonts w:ascii="宋体" w:hAnsi="宋体" w:cs="宋体"/>
                <w:szCs w:val="21"/>
              </w:rPr>
            </w:pPr>
            <w:r>
              <w:rPr>
                <w:rFonts w:hint="eastAsia" w:ascii="宋体" w:hAnsi="宋体" w:cs="宋体"/>
                <w:szCs w:val="21"/>
              </w:rPr>
              <w:t>5</w:t>
            </w:r>
          </w:p>
        </w:tc>
        <w:tc>
          <w:tcPr>
            <w:tcW w:w="1846" w:type="dxa"/>
            <w:vAlign w:val="bottom"/>
          </w:tcPr>
          <w:p w14:paraId="49FAD65D">
            <w:pPr>
              <w:jc w:val="center"/>
              <w:rPr>
                <w:rFonts w:ascii="宋体" w:hAnsi="宋体" w:cs="宋体"/>
                <w:szCs w:val="21"/>
              </w:rPr>
            </w:pPr>
            <w:r>
              <w:rPr>
                <w:rFonts w:ascii="宋体" w:hAnsi="宋体" w:cs="宋体"/>
                <w:szCs w:val="21"/>
              </w:rPr>
              <w:t>0.02</w:t>
            </w:r>
          </w:p>
        </w:tc>
      </w:tr>
      <w:tr w14:paraId="631B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5EC549DD">
            <w:pPr>
              <w:jc w:val="center"/>
              <w:rPr>
                <w:rFonts w:ascii="宋体" w:hAnsi="宋体" w:cs="宋体"/>
                <w:szCs w:val="21"/>
              </w:rPr>
            </w:pPr>
            <w:r>
              <w:rPr>
                <w:rFonts w:hint="eastAsia" w:ascii="宋体" w:hAnsi="宋体" w:cs="宋体"/>
                <w:szCs w:val="21"/>
              </w:rPr>
              <w:t>2</w:t>
            </w:r>
          </w:p>
        </w:tc>
        <w:tc>
          <w:tcPr>
            <w:tcW w:w="1979" w:type="dxa"/>
            <w:vAlign w:val="center"/>
          </w:tcPr>
          <w:p w14:paraId="51AF8690">
            <w:pPr>
              <w:widowControl/>
              <w:jc w:val="center"/>
              <w:textAlignment w:val="center"/>
              <w:rPr>
                <w:rFonts w:ascii="宋体" w:hAnsi="宋体" w:cs="宋体"/>
                <w:szCs w:val="21"/>
              </w:rPr>
            </w:pPr>
            <w:r>
              <w:rPr>
                <w:rFonts w:hint="eastAsia" w:ascii="宋体" w:hAnsi="宋体" w:cs="宋体"/>
                <w:szCs w:val="21"/>
              </w:rPr>
              <w:t>[140  150]</w:t>
            </w:r>
          </w:p>
        </w:tc>
        <w:tc>
          <w:tcPr>
            <w:tcW w:w="1910" w:type="dxa"/>
            <w:vAlign w:val="center"/>
          </w:tcPr>
          <w:p w14:paraId="55CA3600">
            <w:pPr>
              <w:jc w:val="center"/>
              <w:rPr>
                <w:rFonts w:ascii="宋体" w:hAnsi="宋体" w:cs="宋体"/>
                <w:szCs w:val="21"/>
              </w:rPr>
            </w:pPr>
            <w:r>
              <w:rPr>
                <w:rFonts w:hint="eastAsia" w:ascii="宋体" w:hAnsi="宋体" w:cs="宋体"/>
                <w:szCs w:val="21"/>
              </w:rPr>
              <w:t>145</w:t>
            </w:r>
          </w:p>
        </w:tc>
        <w:tc>
          <w:tcPr>
            <w:tcW w:w="1853" w:type="dxa"/>
            <w:vAlign w:val="center"/>
          </w:tcPr>
          <w:p w14:paraId="49868939">
            <w:pPr>
              <w:jc w:val="center"/>
              <w:rPr>
                <w:rFonts w:ascii="宋体" w:hAnsi="宋体" w:cs="宋体"/>
                <w:szCs w:val="21"/>
              </w:rPr>
            </w:pPr>
            <w:r>
              <w:rPr>
                <w:rFonts w:hint="eastAsia" w:ascii="宋体" w:hAnsi="宋体" w:cs="宋体"/>
                <w:szCs w:val="21"/>
              </w:rPr>
              <w:t>38</w:t>
            </w:r>
          </w:p>
        </w:tc>
        <w:tc>
          <w:tcPr>
            <w:tcW w:w="1846" w:type="dxa"/>
            <w:vAlign w:val="bottom"/>
          </w:tcPr>
          <w:p w14:paraId="494B26C6">
            <w:pPr>
              <w:jc w:val="center"/>
              <w:rPr>
                <w:rFonts w:ascii="宋体" w:hAnsi="宋体" w:cs="宋体"/>
                <w:szCs w:val="21"/>
              </w:rPr>
            </w:pPr>
            <w:r>
              <w:rPr>
                <w:rFonts w:ascii="宋体" w:hAnsi="宋体" w:cs="宋体"/>
                <w:szCs w:val="21"/>
              </w:rPr>
              <w:t>0.151</w:t>
            </w:r>
          </w:p>
        </w:tc>
      </w:tr>
      <w:tr w14:paraId="67A8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2ACB39D8">
            <w:pPr>
              <w:jc w:val="center"/>
              <w:rPr>
                <w:rFonts w:ascii="宋体" w:hAnsi="宋体" w:cs="宋体"/>
                <w:szCs w:val="21"/>
              </w:rPr>
            </w:pPr>
            <w:r>
              <w:rPr>
                <w:rFonts w:hint="eastAsia" w:ascii="宋体" w:hAnsi="宋体" w:cs="宋体"/>
                <w:szCs w:val="21"/>
              </w:rPr>
              <w:t>3</w:t>
            </w:r>
          </w:p>
        </w:tc>
        <w:tc>
          <w:tcPr>
            <w:tcW w:w="1979" w:type="dxa"/>
            <w:vAlign w:val="center"/>
          </w:tcPr>
          <w:p w14:paraId="5176D3D5">
            <w:pPr>
              <w:widowControl/>
              <w:jc w:val="center"/>
              <w:textAlignment w:val="center"/>
              <w:rPr>
                <w:rFonts w:ascii="宋体" w:hAnsi="宋体" w:cs="宋体"/>
                <w:szCs w:val="21"/>
              </w:rPr>
            </w:pPr>
            <w:r>
              <w:rPr>
                <w:rFonts w:hint="eastAsia" w:ascii="宋体" w:hAnsi="宋体" w:cs="宋体"/>
                <w:szCs w:val="21"/>
              </w:rPr>
              <w:t>[150  160]</w:t>
            </w:r>
          </w:p>
        </w:tc>
        <w:tc>
          <w:tcPr>
            <w:tcW w:w="1910" w:type="dxa"/>
            <w:vAlign w:val="center"/>
          </w:tcPr>
          <w:p w14:paraId="56A96D57">
            <w:pPr>
              <w:jc w:val="center"/>
              <w:rPr>
                <w:rFonts w:ascii="宋体" w:hAnsi="宋体" w:cs="宋体"/>
                <w:szCs w:val="21"/>
              </w:rPr>
            </w:pPr>
            <w:r>
              <w:rPr>
                <w:rFonts w:hint="eastAsia" w:ascii="宋体" w:hAnsi="宋体" w:cs="宋体"/>
                <w:szCs w:val="21"/>
              </w:rPr>
              <w:t>155</w:t>
            </w:r>
          </w:p>
        </w:tc>
        <w:tc>
          <w:tcPr>
            <w:tcW w:w="1853" w:type="dxa"/>
            <w:vAlign w:val="center"/>
          </w:tcPr>
          <w:p w14:paraId="3CD49014">
            <w:pPr>
              <w:jc w:val="center"/>
              <w:rPr>
                <w:rFonts w:ascii="宋体" w:hAnsi="宋体" w:cs="宋体"/>
                <w:szCs w:val="21"/>
              </w:rPr>
            </w:pPr>
            <w:r>
              <w:rPr>
                <w:rFonts w:hint="eastAsia" w:ascii="宋体" w:hAnsi="宋体" w:cs="宋体"/>
                <w:szCs w:val="21"/>
              </w:rPr>
              <w:t>95</w:t>
            </w:r>
          </w:p>
        </w:tc>
        <w:tc>
          <w:tcPr>
            <w:tcW w:w="1846" w:type="dxa"/>
            <w:vAlign w:val="bottom"/>
          </w:tcPr>
          <w:p w14:paraId="41A81134">
            <w:pPr>
              <w:jc w:val="center"/>
              <w:rPr>
                <w:rFonts w:ascii="宋体" w:hAnsi="宋体" w:cs="宋体"/>
                <w:szCs w:val="21"/>
              </w:rPr>
            </w:pPr>
            <w:r>
              <w:rPr>
                <w:rFonts w:ascii="宋体" w:hAnsi="宋体" w:cs="宋体"/>
                <w:szCs w:val="21"/>
              </w:rPr>
              <w:t>0.379</w:t>
            </w:r>
          </w:p>
        </w:tc>
      </w:tr>
      <w:tr w14:paraId="7962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519CCEF3">
            <w:pPr>
              <w:jc w:val="center"/>
              <w:rPr>
                <w:rFonts w:ascii="宋体" w:hAnsi="宋体" w:cs="宋体"/>
                <w:szCs w:val="21"/>
              </w:rPr>
            </w:pPr>
            <w:r>
              <w:rPr>
                <w:rFonts w:hint="eastAsia" w:ascii="宋体" w:hAnsi="宋体" w:cs="宋体"/>
                <w:szCs w:val="21"/>
              </w:rPr>
              <w:t>4</w:t>
            </w:r>
          </w:p>
        </w:tc>
        <w:tc>
          <w:tcPr>
            <w:tcW w:w="1979" w:type="dxa"/>
            <w:vAlign w:val="center"/>
          </w:tcPr>
          <w:p w14:paraId="07BC3073">
            <w:pPr>
              <w:widowControl/>
              <w:jc w:val="center"/>
              <w:textAlignment w:val="center"/>
              <w:rPr>
                <w:rFonts w:ascii="宋体" w:hAnsi="宋体" w:cs="宋体"/>
                <w:szCs w:val="21"/>
              </w:rPr>
            </w:pPr>
            <w:r>
              <w:rPr>
                <w:rFonts w:hint="eastAsia" w:ascii="宋体" w:hAnsi="宋体" w:cs="宋体"/>
                <w:szCs w:val="21"/>
              </w:rPr>
              <w:t>[160  170]</w:t>
            </w:r>
          </w:p>
        </w:tc>
        <w:tc>
          <w:tcPr>
            <w:tcW w:w="1910" w:type="dxa"/>
            <w:vAlign w:val="center"/>
          </w:tcPr>
          <w:p w14:paraId="599B5C08">
            <w:pPr>
              <w:jc w:val="center"/>
              <w:rPr>
                <w:rFonts w:ascii="宋体" w:hAnsi="宋体" w:cs="宋体"/>
                <w:szCs w:val="21"/>
              </w:rPr>
            </w:pPr>
            <w:r>
              <w:rPr>
                <w:rFonts w:hint="eastAsia" w:ascii="宋体" w:hAnsi="宋体" w:cs="宋体"/>
                <w:szCs w:val="21"/>
              </w:rPr>
              <w:t>165</w:t>
            </w:r>
          </w:p>
        </w:tc>
        <w:tc>
          <w:tcPr>
            <w:tcW w:w="1853" w:type="dxa"/>
            <w:vAlign w:val="center"/>
          </w:tcPr>
          <w:p w14:paraId="382677D9">
            <w:pPr>
              <w:jc w:val="center"/>
              <w:rPr>
                <w:rFonts w:ascii="宋体" w:hAnsi="宋体" w:cs="宋体"/>
                <w:szCs w:val="21"/>
              </w:rPr>
            </w:pPr>
            <w:r>
              <w:rPr>
                <w:rFonts w:hint="eastAsia" w:ascii="宋体" w:hAnsi="宋体" w:cs="宋体"/>
                <w:szCs w:val="21"/>
              </w:rPr>
              <w:t>77</w:t>
            </w:r>
          </w:p>
        </w:tc>
        <w:tc>
          <w:tcPr>
            <w:tcW w:w="1846" w:type="dxa"/>
            <w:vAlign w:val="bottom"/>
          </w:tcPr>
          <w:p w14:paraId="36D08A9D">
            <w:pPr>
              <w:jc w:val="center"/>
              <w:rPr>
                <w:rFonts w:ascii="宋体" w:hAnsi="宋体" w:cs="宋体"/>
                <w:szCs w:val="21"/>
              </w:rPr>
            </w:pPr>
            <w:r>
              <w:rPr>
                <w:rFonts w:ascii="宋体" w:hAnsi="宋体" w:cs="宋体"/>
                <w:szCs w:val="21"/>
              </w:rPr>
              <w:t>0.307</w:t>
            </w:r>
          </w:p>
        </w:tc>
      </w:tr>
      <w:tr w14:paraId="2E9C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4F1C0CE6">
            <w:pPr>
              <w:jc w:val="center"/>
              <w:rPr>
                <w:rFonts w:hint="eastAsia" w:ascii="宋体" w:hAnsi="宋体" w:cs="宋体"/>
                <w:szCs w:val="21"/>
              </w:rPr>
            </w:pPr>
            <w:r>
              <w:rPr>
                <w:rFonts w:hint="eastAsia" w:ascii="宋体" w:hAnsi="宋体" w:cs="宋体"/>
                <w:szCs w:val="21"/>
              </w:rPr>
              <w:t>5</w:t>
            </w:r>
          </w:p>
        </w:tc>
        <w:tc>
          <w:tcPr>
            <w:tcW w:w="1979" w:type="dxa"/>
            <w:vAlign w:val="center"/>
          </w:tcPr>
          <w:p w14:paraId="0227A335">
            <w:pPr>
              <w:widowControl/>
              <w:jc w:val="center"/>
              <w:textAlignment w:val="center"/>
              <w:rPr>
                <w:rFonts w:ascii="宋体" w:hAnsi="宋体" w:cs="宋体"/>
                <w:szCs w:val="21"/>
              </w:rPr>
            </w:pPr>
            <w:r>
              <w:rPr>
                <w:rFonts w:hint="eastAsia" w:ascii="宋体" w:hAnsi="宋体" w:cs="宋体"/>
                <w:szCs w:val="21"/>
              </w:rPr>
              <w:t>[170  180]</w:t>
            </w:r>
          </w:p>
        </w:tc>
        <w:tc>
          <w:tcPr>
            <w:tcW w:w="1910" w:type="dxa"/>
            <w:vAlign w:val="center"/>
          </w:tcPr>
          <w:p w14:paraId="45ACDEF4">
            <w:pPr>
              <w:jc w:val="center"/>
              <w:rPr>
                <w:rFonts w:ascii="宋体" w:hAnsi="宋体" w:cs="宋体"/>
                <w:szCs w:val="21"/>
              </w:rPr>
            </w:pPr>
            <w:r>
              <w:rPr>
                <w:rFonts w:hint="eastAsia" w:ascii="宋体" w:hAnsi="宋体" w:cs="宋体"/>
                <w:szCs w:val="21"/>
              </w:rPr>
              <w:t>175</w:t>
            </w:r>
          </w:p>
        </w:tc>
        <w:tc>
          <w:tcPr>
            <w:tcW w:w="1853" w:type="dxa"/>
            <w:vAlign w:val="center"/>
          </w:tcPr>
          <w:p w14:paraId="13F2010D">
            <w:pPr>
              <w:jc w:val="center"/>
              <w:rPr>
                <w:rFonts w:hint="eastAsia" w:ascii="宋体" w:hAnsi="宋体" w:cs="宋体"/>
                <w:szCs w:val="21"/>
              </w:rPr>
            </w:pPr>
            <w:r>
              <w:rPr>
                <w:rFonts w:hint="eastAsia" w:ascii="宋体" w:hAnsi="宋体" w:cs="宋体"/>
                <w:szCs w:val="21"/>
              </w:rPr>
              <w:t>32</w:t>
            </w:r>
          </w:p>
        </w:tc>
        <w:tc>
          <w:tcPr>
            <w:tcW w:w="1846" w:type="dxa"/>
            <w:vAlign w:val="bottom"/>
          </w:tcPr>
          <w:p w14:paraId="461F0200">
            <w:pPr>
              <w:jc w:val="center"/>
              <w:rPr>
                <w:rFonts w:ascii="宋体" w:hAnsi="宋体" w:cs="宋体"/>
                <w:szCs w:val="21"/>
              </w:rPr>
            </w:pPr>
            <w:r>
              <w:rPr>
                <w:rFonts w:ascii="宋体" w:hAnsi="宋体" w:cs="宋体"/>
                <w:szCs w:val="21"/>
              </w:rPr>
              <w:t>0.127</w:t>
            </w:r>
          </w:p>
        </w:tc>
      </w:tr>
      <w:tr w14:paraId="3FFD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473118AB">
            <w:pPr>
              <w:jc w:val="center"/>
              <w:rPr>
                <w:rFonts w:hint="eastAsia" w:ascii="宋体" w:hAnsi="宋体" w:cs="宋体"/>
                <w:szCs w:val="21"/>
              </w:rPr>
            </w:pPr>
            <w:r>
              <w:rPr>
                <w:rFonts w:hint="eastAsia" w:ascii="宋体" w:hAnsi="宋体" w:cs="宋体"/>
                <w:szCs w:val="21"/>
              </w:rPr>
              <w:t>6</w:t>
            </w:r>
          </w:p>
        </w:tc>
        <w:tc>
          <w:tcPr>
            <w:tcW w:w="1979" w:type="dxa"/>
            <w:vAlign w:val="center"/>
          </w:tcPr>
          <w:p w14:paraId="418C205A">
            <w:pPr>
              <w:widowControl/>
              <w:jc w:val="center"/>
              <w:textAlignment w:val="center"/>
              <w:rPr>
                <w:rFonts w:ascii="宋体" w:hAnsi="宋体" w:cs="宋体"/>
                <w:szCs w:val="21"/>
              </w:rPr>
            </w:pPr>
            <w:r>
              <w:rPr>
                <w:rFonts w:hint="eastAsia" w:ascii="宋体" w:hAnsi="宋体" w:cs="宋体"/>
                <w:szCs w:val="21"/>
              </w:rPr>
              <w:t>[180  190]</w:t>
            </w:r>
          </w:p>
        </w:tc>
        <w:tc>
          <w:tcPr>
            <w:tcW w:w="1910" w:type="dxa"/>
            <w:vAlign w:val="center"/>
          </w:tcPr>
          <w:p w14:paraId="37C1FA6E">
            <w:pPr>
              <w:jc w:val="center"/>
              <w:rPr>
                <w:rFonts w:ascii="宋体" w:hAnsi="宋体" w:cs="宋体"/>
                <w:szCs w:val="21"/>
              </w:rPr>
            </w:pPr>
            <w:r>
              <w:rPr>
                <w:rFonts w:hint="eastAsia" w:ascii="宋体" w:hAnsi="宋体" w:cs="宋体"/>
                <w:szCs w:val="21"/>
              </w:rPr>
              <w:t>185</w:t>
            </w:r>
          </w:p>
        </w:tc>
        <w:tc>
          <w:tcPr>
            <w:tcW w:w="1853" w:type="dxa"/>
            <w:vAlign w:val="center"/>
          </w:tcPr>
          <w:p w14:paraId="27B130B8">
            <w:pPr>
              <w:jc w:val="center"/>
              <w:rPr>
                <w:rFonts w:hint="eastAsia" w:ascii="宋体" w:hAnsi="宋体" w:cs="宋体"/>
                <w:szCs w:val="21"/>
              </w:rPr>
            </w:pPr>
            <w:r>
              <w:rPr>
                <w:rFonts w:hint="eastAsia" w:ascii="宋体" w:hAnsi="宋体" w:cs="宋体"/>
                <w:szCs w:val="21"/>
              </w:rPr>
              <w:t>4</w:t>
            </w:r>
          </w:p>
        </w:tc>
        <w:tc>
          <w:tcPr>
            <w:tcW w:w="1846" w:type="dxa"/>
            <w:vAlign w:val="bottom"/>
          </w:tcPr>
          <w:p w14:paraId="53A6C5C1">
            <w:pPr>
              <w:jc w:val="center"/>
              <w:rPr>
                <w:rFonts w:ascii="宋体" w:hAnsi="宋体" w:cs="宋体"/>
                <w:szCs w:val="21"/>
              </w:rPr>
            </w:pPr>
            <w:r>
              <w:rPr>
                <w:rFonts w:ascii="宋体" w:hAnsi="宋体" w:cs="宋体"/>
                <w:szCs w:val="21"/>
              </w:rPr>
              <w:t>0.016</w:t>
            </w:r>
          </w:p>
        </w:tc>
      </w:tr>
      <w:tr w14:paraId="4F5F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762B72BB">
            <w:pPr>
              <w:jc w:val="center"/>
              <w:rPr>
                <w:rFonts w:ascii="宋体" w:hAnsi="宋体" w:cs="宋体"/>
                <w:szCs w:val="21"/>
              </w:rPr>
            </w:pPr>
            <w:r>
              <w:rPr>
                <w:rFonts w:hint="eastAsia" w:ascii="宋体" w:hAnsi="宋体" w:cs="宋体"/>
                <w:szCs w:val="21"/>
              </w:rPr>
              <w:t>合计</w:t>
            </w:r>
          </w:p>
        </w:tc>
        <w:tc>
          <w:tcPr>
            <w:tcW w:w="1979" w:type="dxa"/>
            <w:vAlign w:val="center"/>
          </w:tcPr>
          <w:p w14:paraId="7BDD64F8">
            <w:pPr>
              <w:jc w:val="center"/>
              <w:rPr>
                <w:rFonts w:ascii="宋体" w:hAnsi="宋体" w:cs="宋体"/>
                <w:szCs w:val="21"/>
              </w:rPr>
            </w:pPr>
          </w:p>
        </w:tc>
        <w:tc>
          <w:tcPr>
            <w:tcW w:w="1910" w:type="dxa"/>
            <w:vAlign w:val="center"/>
          </w:tcPr>
          <w:p w14:paraId="777773CE">
            <w:pPr>
              <w:jc w:val="center"/>
              <w:rPr>
                <w:rFonts w:ascii="宋体" w:hAnsi="宋体" w:cs="宋体"/>
                <w:szCs w:val="21"/>
              </w:rPr>
            </w:pPr>
          </w:p>
        </w:tc>
        <w:tc>
          <w:tcPr>
            <w:tcW w:w="1853" w:type="dxa"/>
            <w:vAlign w:val="center"/>
          </w:tcPr>
          <w:p w14:paraId="3CA28D76">
            <w:pPr>
              <w:jc w:val="center"/>
              <w:rPr>
                <w:rFonts w:ascii="宋体" w:hAnsi="宋体" w:cs="宋体"/>
                <w:szCs w:val="21"/>
              </w:rPr>
            </w:pPr>
            <w:r>
              <w:rPr>
                <w:rFonts w:hint="eastAsia" w:ascii="宋体" w:hAnsi="宋体" w:cs="宋体"/>
                <w:szCs w:val="21"/>
              </w:rPr>
              <w:t>251</w:t>
            </w:r>
          </w:p>
        </w:tc>
        <w:tc>
          <w:tcPr>
            <w:tcW w:w="1846" w:type="dxa"/>
            <w:vAlign w:val="center"/>
          </w:tcPr>
          <w:p w14:paraId="4319C9CC">
            <w:pPr>
              <w:jc w:val="center"/>
              <w:rPr>
                <w:rFonts w:ascii="宋体" w:hAnsi="宋体" w:cs="宋体"/>
                <w:szCs w:val="21"/>
              </w:rPr>
            </w:pPr>
          </w:p>
        </w:tc>
      </w:tr>
    </w:tbl>
    <w:p w14:paraId="1DCFF12E">
      <w:pPr>
        <w:pStyle w:val="20"/>
        <w:spacing w:before="312" w:beforeLines="100" w:beforeAutospacing="0" w:after="0" w:afterAutospacing="0" w:line="360" w:lineRule="auto"/>
        <w:jc w:val="center"/>
        <w:rPr>
          <w:sz w:val="21"/>
          <w:szCs w:val="21"/>
        </w:rPr>
      </w:pPr>
      <w:r>
        <w:rPr>
          <w:sz w:val="21"/>
          <w:szCs w:val="21"/>
        </w:rPr>
        <w:drawing>
          <wp:inline distT="0" distB="0" distL="0" distR="0">
            <wp:extent cx="4853940" cy="2727960"/>
            <wp:effectExtent l="0" t="0" r="0" b="0"/>
            <wp:docPr id="131809828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098284" name="图片 10"/>
                    <pic:cNvPicPr>
                      <a:picLocks noChangeAspect="1" noChangeArrowheads="1"/>
                    </pic:cNvPicPr>
                  </pic:nvPicPr>
                  <pic:blipFill>
                    <a:blip r:embed="rId13">
                      <a:extLst>
                        <a:ext uri="{28A0092B-C50C-407E-A947-70E740481C1C}">
                          <a14:useLocalDpi xmlns:a14="http://schemas.microsoft.com/office/drawing/2010/main" val="0"/>
                        </a:ext>
                      </a:extLst>
                    </a:blip>
                    <a:srcRect l="10118" t="9644" r="9718" b="5678"/>
                    <a:stretch>
                      <a:fillRect/>
                    </a:stretch>
                  </pic:blipFill>
                  <pic:spPr>
                    <a:xfrm>
                      <a:off x="0" y="0"/>
                      <a:ext cx="4853940" cy="2727960"/>
                    </a:xfrm>
                    <a:prstGeom prst="rect">
                      <a:avLst/>
                    </a:prstGeom>
                    <a:noFill/>
                    <a:ln>
                      <a:noFill/>
                    </a:ln>
                  </pic:spPr>
                </pic:pic>
              </a:graphicData>
            </a:graphic>
          </wp:inline>
        </w:drawing>
      </w:r>
    </w:p>
    <w:p w14:paraId="4D644209">
      <w:pPr>
        <w:pStyle w:val="20"/>
        <w:spacing w:before="156" w:beforeLines="50" w:beforeAutospacing="0" w:after="0" w:afterAutospacing="0"/>
        <w:jc w:val="center"/>
        <w:rPr>
          <w:rFonts w:hint="eastAsia"/>
          <w:sz w:val="21"/>
          <w:szCs w:val="21"/>
        </w:rPr>
      </w:pPr>
      <w:r>
        <w:rPr>
          <w:rFonts w:hint="eastAsia"/>
          <w:sz w:val="21"/>
          <w:szCs w:val="21"/>
        </w:rPr>
        <w:t>图10 H65/H66硬（H04）态带材维氏硬度(HV)数据分布图</w:t>
      </w:r>
    </w:p>
    <w:p w14:paraId="1A462252">
      <w:pPr>
        <w:pStyle w:val="42"/>
        <w:spacing w:before="312" w:beforeLines="100"/>
        <w:rPr>
          <w:sz w:val="21"/>
          <w:szCs w:val="21"/>
        </w:rPr>
      </w:pPr>
      <w:r>
        <w:rPr>
          <w:rFonts w:hint="eastAsia" w:cs="宋体"/>
          <w:sz w:val="21"/>
          <w:szCs w:val="21"/>
        </w:rPr>
        <w:t>由表</w:t>
      </w:r>
      <w:r>
        <w:rPr>
          <w:rFonts w:hint="eastAsia"/>
          <w:sz w:val="21"/>
          <w:szCs w:val="21"/>
        </w:rPr>
        <w:t>12</w:t>
      </w:r>
      <w:r>
        <w:rPr>
          <w:rFonts w:hint="eastAsia" w:cs="宋体"/>
          <w:sz w:val="21"/>
          <w:szCs w:val="21"/>
        </w:rPr>
        <w:t>、表</w:t>
      </w:r>
      <w:r>
        <w:rPr>
          <w:rFonts w:hint="eastAsia"/>
          <w:sz w:val="21"/>
          <w:szCs w:val="21"/>
        </w:rPr>
        <w:t>13</w:t>
      </w:r>
      <w:r>
        <w:rPr>
          <w:rFonts w:hint="eastAsia" w:cs="宋体"/>
          <w:sz w:val="21"/>
          <w:szCs w:val="21"/>
        </w:rPr>
        <w:t>和表14和图8、图9、图10可知，H65/H66硬（H04）态抗拉强度：Rm450～560的合格率为94.6%，</w:t>
      </w:r>
      <w:r>
        <w:rPr>
          <w:rFonts w:hint="eastAsia"/>
          <w:sz w:val="21"/>
          <w:szCs w:val="21"/>
        </w:rPr>
        <w:t>断后</w:t>
      </w:r>
      <w:r>
        <w:rPr>
          <w:rFonts w:hint="eastAsia" w:cs="宋体"/>
          <w:sz w:val="21"/>
          <w:szCs w:val="21"/>
        </w:rPr>
        <w:t>断后伸长率</w:t>
      </w:r>
      <w:r>
        <w:rPr>
          <w:rFonts w:hint="eastAsia"/>
          <w:sz w:val="21"/>
          <w:szCs w:val="21"/>
        </w:rPr>
        <w:t>A</w:t>
      </w:r>
      <w:r>
        <w:rPr>
          <w:sz w:val="21"/>
          <w:szCs w:val="21"/>
          <w:vertAlign w:val="subscript"/>
        </w:rPr>
        <w:t>50mm</w:t>
      </w:r>
      <w:r>
        <w:rPr>
          <w:rFonts w:hint="eastAsia" w:cs="宋体"/>
          <w:sz w:val="21"/>
          <w:szCs w:val="21"/>
        </w:rPr>
        <w:t>≥0的占比为100%，维氏硬度：HV140～180合格率为96.4%，由此可知，带材性能控制稳定，指标制定合理。</w:t>
      </w:r>
    </w:p>
    <w:p w14:paraId="0F9F6F78">
      <w:pPr>
        <w:spacing w:line="360" w:lineRule="auto"/>
        <w:ind w:firstLine="420" w:firstLineChars="200"/>
        <w:rPr>
          <w:rFonts w:ascii="黑体" w:hAnsi="黑体" w:eastAsia="黑体" w:cs="黑体"/>
          <w:bCs/>
          <w:szCs w:val="21"/>
        </w:rPr>
      </w:pPr>
      <w:r>
        <w:rPr>
          <w:rFonts w:hint="eastAsia" w:ascii="黑体" w:hAnsi="黑体" w:eastAsia="黑体" w:cs="黑体"/>
          <w:bCs/>
          <w:szCs w:val="21"/>
        </w:rPr>
        <w:t>（4）H62 1/4硬（H01）态带材性能</w:t>
      </w:r>
    </w:p>
    <w:p w14:paraId="3EB7AF8E">
      <w:pPr>
        <w:pStyle w:val="13"/>
        <w:spacing w:before="156" w:beforeLines="50" w:line="240" w:lineRule="auto"/>
        <w:ind w:firstLine="420" w:firstLineChars="200"/>
        <w:rPr>
          <w:rFonts w:hAnsi="黑体" w:cs="黑体"/>
          <w:sz w:val="21"/>
        </w:rPr>
      </w:pPr>
      <w:r>
        <w:rPr>
          <w:rFonts w:hint="eastAsia" w:hAnsi="宋体"/>
          <w:sz w:val="21"/>
        </w:rPr>
        <w:t>H62 1/4硬（H01）</w:t>
      </w:r>
      <w:r>
        <w:rPr>
          <w:rFonts w:hint="eastAsia" w:hAnsi="宋体" w:cs="宋体"/>
          <w:sz w:val="21"/>
        </w:rPr>
        <w:t>态实测</w:t>
      </w:r>
      <w:r>
        <w:rPr>
          <w:rFonts w:hint="eastAsia" w:hAnsi="宋体"/>
          <w:sz w:val="21"/>
        </w:rPr>
        <w:t>的抗拉强度、断后伸长率、硬度统计数据见表15</w:t>
      </w:r>
      <w:r>
        <w:rPr>
          <w:rFonts w:hint="eastAsia" w:hAnsi="宋体" w:cs="宋体"/>
          <w:sz w:val="21"/>
        </w:rPr>
        <w:t>～表</w:t>
      </w:r>
      <w:r>
        <w:rPr>
          <w:rFonts w:hint="eastAsia" w:hAnsi="宋体"/>
          <w:sz w:val="21"/>
        </w:rPr>
        <w:t>17，</w:t>
      </w:r>
      <w:r>
        <w:rPr>
          <w:rFonts w:hint="eastAsia"/>
          <w:sz w:val="21"/>
        </w:rPr>
        <w:t>数据分布直方图如图11～图13所示</w:t>
      </w:r>
      <w:r>
        <w:rPr>
          <w:rFonts w:hint="eastAsia" w:hAnsi="宋体"/>
          <w:sz w:val="21"/>
        </w:rPr>
        <w:t>。</w:t>
      </w:r>
      <w:r>
        <w:rPr>
          <w:rFonts w:hint="eastAsia" w:hAnsi="黑体" w:cs="黑体"/>
          <w:sz w:val="21"/>
        </w:rPr>
        <w:t>此数据由山东宏源铜业有限公司和安徽楚江高精铜带有限公司提供。</w:t>
      </w:r>
    </w:p>
    <w:p w14:paraId="7284139A">
      <w:pPr>
        <w:autoSpaceDE w:val="0"/>
        <w:autoSpaceDN w:val="0"/>
        <w:spacing w:line="360" w:lineRule="auto"/>
        <w:ind w:firstLine="420" w:firstLineChars="200"/>
        <w:rPr>
          <w:rFonts w:ascii="宋体" w:hAnsi="宋体"/>
          <w:szCs w:val="21"/>
        </w:rPr>
      </w:pPr>
    </w:p>
    <w:p w14:paraId="4FF0DFF3">
      <w:pPr>
        <w:spacing w:before="312" w:beforeLines="100" w:after="156" w:afterLines="50" w:line="360" w:lineRule="auto"/>
        <w:jc w:val="center"/>
        <w:rPr>
          <w:rFonts w:ascii="宋体" w:hAnsi="宋体" w:cs="宋体"/>
          <w:szCs w:val="21"/>
        </w:rPr>
      </w:pPr>
    </w:p>
    <w:p w14:paraId="66CC416B">
      <w:pPr>
        <w:spacing w:before="312" w:beforeLines="100" w:after="156" w:afterLines="50" w:line="360" w:lineRule="auto"/>
        <w:jc w:val="center"/>
        <w:rPr>
          <w:rFonts w:ascii="宋体" w:hAnsi="宋体" w:cs="宋体"/>
          <w:szCs w:val="21"/>
        </w:rPr>
      </w:pPr>
      <w:r>
        <w:rPr>
          <w:rFonts w:hint="eastAsia" w:ascii="宋体" w:hAnsi="宋体" w:cs="宋体"/>
          <w:szCs w:val="21"/>
        </w:rPr>
        <w:t xml:space="preserve">表15  H62 </w:t>
      </w:r>
      <w:r>
        <w:rPr>
          <w:rFonts w:hint="eastAsia" w:ascii="宋体" w:hAnsi="宋体" w:cs="宋体"/>
          <w:bCs/>
          <w:szCs w:val="21"/>
        </w:rPr>
        <w:t>1/4硬（H01）</w:t>
      </w:r>
      <w:r>
        <w:rPr>
          <w:rFonts w:hint="eastAsia" w:ascii="宋体" w:hAnsi="宋体" w:cs="宋体"/>
          <w:szCs w:val="21"/>
        </w:rPr>
        <w:t>态带材抗拉强度(Rm)频数和频率分布表</w:t>
      </w:r>
    </w:p>
    <w:tbl>
      <w:tblPr>
        <w:tblStyle w:val="21"/>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14:paraId="7FFE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44F6A566">
            <w:pPr>
              <w:jc w:val="center"/>
              <w:rPr>
                <w:rFonts w:ascii="宋体" w:hAnsi="宋体" w:cs="宋体"/>
                <w:szCs w:val="21"/>
              </w:rPr>
            </w:pPr>
            <w:r>
              <w:rPr>
                <w:rFonts w:hint="eastAsia" w:ascii="宋体" w:hAnsi="宋体" w:cs="宋体"/>
                <w:szCs w:val="21"/>
              </w:rPr>
              <w:t>组号</w:t>
            </w:r>
          </w:p>
        </w:tc>
        <w:tc>
          <w:tcPr>
            <w:tcW w:w="1979" w:type="dxa"/>
            <w:vAlign w:val="center"/>
          </w:tcPr>
          <w:p w14:paraId="453419BD">
            <w:pPr>
              <w:jc w:val="center"/>
              <w:rPr>
                <w:rFonts w:ascii="宋体" w:hAnsi="宋体" w:cs="宋体"/>
                <w:szCs w:val="21"/>
              </w:rPr>
            </w:pPr>
            <w:r>
              <w:rPr>
                <w:rFonts w:hint="eastAsia" w:ascii="宋体" w:hAnsi="宋体" w:cs="宋体"/>
                <w:szCs w:val="21"/>
              </w:rPr>
              <w:t>区间</w:t>
            </w:r>
          </w:p>
        </w:tc>
        <w:tc>
          <w:tcPr>
            <w:tcW w:w="1910" w:type="dxa"/>
            <w:vAlign w:val="center"/>
          </w:tcPr>
          <w:p w14:paraId="7ACC3FC6">
            <w:pPr>
              <w:jc w:val="center"/>
              <w:rPr>
                <w:rFonts w:ascii="宋体" w:hAnsi="宋体" w:cs="宋体"/>
                <w:szCs w:val="21"/>
              </w:rPr>
            </w:pPr>
            <w:r>
              <w:rPr>
                <w:rFonts w:hint="eastAsia" w:ascii="宋体" w:hAnsi="宋体" w:cs="宋体"/>
                <w:szCs w:val="21"/>
              </w:rPr>
              <w:t>组中值X＇i</w:t>
            </w:r>
          </w:p>
        </w:tc>
        <w:tc>
          <w:tcPr>
            <w:tcW w:w="1853" w:type="dxa"/>
            <w:vAlign w:val="center"/>
          </w:tcPr>
          <w:p w14:paraId="08B78026">
            <w:pPr>
              <w:jc w:val="center"/>
              <w:rPr>
                <w:rFonts w:ascii="宋体" w:hAnsi="宋体" w:cs="宋体"/>
                <w:szCs w:val="21"/>
              </w:rPr>
            </w:pPr>
            <w:r>
              <w:rPr>
                <w:rFonts w:hint="eastAsia" w:ascii="宋体" w:hAnsi="宋体" w:cs="宋体"/>
                <w:szCs w:val="21"/>
              </w:rPr>
              <w:t>频数ni</w:t>
            </w:r>
          </w:p>
        </w:tc>
        <w:tc>
          <w:tcPr>
            <w:tcW w:w="1846" w:type="dxa"/>
            <w:vAlign w:val="center"/>
          </w:tcPr>
          <w:p w14:paraId="02BBF6F8">
            <w:pPr>
              <w:jc w:val="center"/>
              <w:rPr>
                <w:rFonts w:ascii="宋体" w:hAnsi="宋体" w:cs="宋体"/>
                <w:szCs w:val="21"/>
              </w:rPr>
            </w:pPr>
            <w:r>
              <w:rPr>
                <w:rFonts w:hint="eastAsia" w:ascii="宋体" w:hAnsi="宋体" w:cs="宋体"/>
                <w:szCs w:val="21"/>
              </w:rPr>
              <w:t>频率fi</w:t>
            </w:r>
          </w:p>
        </w:tc>
      </w:tr>
      <w:tr w14:paraId="6070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5543589A">
            <w:pPr>
              <w:jc w:val="center"/>
              <w:rPr>
                <w:rFonts w:ascii="宋体" w:hAnsi="宋体" w:cs="宋体"/>
                <w:szCs w:val="21"/>
              </w:rPr>
            </w:pPr>
            <w:r>
              <w:rPr>
                <w:rFonts w:hint="eastAsia" w:ascii="宋体" w:hAnsi="宋体" w:cs="宋体"/>
                <w:szCs w:val="21"/>
              </w:rPr>
              <w:t>1</w:t>
            </w:r>
          </w:p>
        </w:tc>
        <w:tc>
          <w:tcPr>
            <w:tcW w:w="1979" w:type="dxa"/>
            <w:vAlign w:val="center"/>
          </w:tcPr>
          <w:p w14:paraId="13AAFCDE">
            <w:pPr>
              <w:widowControl/>
              <w:jc w:val="center"/>
              <w:textAlignment w:val="center"/>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4</w:t>
            </w:r>
            <w:r>
              <w:rPr>
                <w:rFonts w:ascii="宋体" w:hAnsi="宋体" w:cs="宋体"/>
                <w:szCs w:val="21"/>
              </w:rPr>
              <w:t>0</w:t>
            </w:r>
            <w:r>
              <w:rPr>
                <w:b/>
                <w:bCs/>
                <w:szCs w:val="21"/>
              </w:rPr>
              <w:t xml:space="preserve"> </w:t>
            </w:r>
            <w:r>
              <w:rPr>
                <w:rStyle w:val="47"/>
                <w:rFonts w:hint="default"/>
                <w:sz w:val="21"/>
                <w:szCs w:val="21"/>
              </w:rPr>
              <w:t xml:space="preserve"> </w:t>
            </w:r>
            <w:r>
              <w:rPr>
                <w:rStyle w:val="46"/>
                <w:rFonts w:hint="default"/>
                <w:sz w:val="21"/>
                <w:szCs w:val="21"/>
              </w:rPr>
              <w:t>360]</w:t>
            </w:r>
          </w:p>
        </w:tc>
        <w:tc>
          <w:tcPr>
            <w:tcW w:w="1910" w:type="dxa"/>
            <w:vAlign w:val="center"/>
          </w:tcPr>
          <w:p w14:paraId="21B379DC">
            <w:pPr>
              <w:jc w:val="center"/>
              <w:rPr>
                <w:rFonts w:ascii="宋体" w:hAnsi="宋体" w:cs="宋体"/>
                <w:szCs w:val="21"/>
              </w:rPr>
            </w:pPr>
            <w:r>
              <w:rPr>
                <w:rFonts w:hint="eastAsia" w:ascii="宋体" w:hAnsi="宋体" w:cs="宋体"/>
                <w:szCs w:val="21"/>
              </w:rPr>
              <w:t>350</w:t>
            </w:r>
          </w:p>
        </w:tc>
        <w:tc>
          <w:tcPr>
            <w:tcW w:w="1853" w:type="dxa"/>
            <w:vAlign w:val="center"/>
          </w:tcPr>
          <w:p w14:paraId="7D56C303">
            <w:pPr>
              <w:jc w:val="center"/>
              <w:rPr>
                <w:rFonts w:ascii="宋体" w:hAnsi="宋体" w:cs="宋体"/>
                <w:szCs w:val="21"/>
              </w:rPr>
            </w:pPr>
            <w:r>
              <w:rPr>
                <w:rFonts w:hint="eastAsia" w:ascii="宋体" w:hAnsi="宋体" w:cs="宋体"/>
                <w:szCs w:val="21"/>
              </w:rPr>
              <w:t>4</w:t>
            </w:r>
          </w:p>
        </w:tc>
        <w:tc>
          <w:tcPr>
            <w:tcW w:w="1846" w:type="dxa"/>
            <w:vAlign w:val="bottom"/>
          </w:tcPr>
          <w:p w14:paraId="04843EFB">
            <w:pPr>
              <w:jc w:val="center"/>
              <w:rPr>
                <w:rFonts w:ascii="宋体" w:hAnsi="宋体" w:cs="宋体"/>
                <w:szCs w:val="21"/>
              </w:rPr>
            </w:pPr>
            <w:r>
              <w:rPr>
                <w:rFonts w:ascii="宋体" w:hAnsi="宋体" w:cs="宋体"/>
                <w:szCs w:val="21"/>
              </w:rPr>
              <w:t>0.026</w:t>
            </w:r>
          </w:p>
        </w:tc>
      </w:tr>
      <w:tr w14:paraId="6DF8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65F8CB45">
            <w:pPr>
              <w:jc w:val="center"/>
              <w:rPr>
                <w:rFonts w:ascii="宋体" w:hAnsi="宋体" w:cs="宋体"/>
                <w:szCs w:val="21"/>
              </w:rPr>
            </w:pPr>
            <w:r>
              <w:rPr>
                <w:rFonts w:hint="eastAsia" w:ascii="宋体" w:hAnsi="宋体" w:cs="宋体"/>
                <w:szCs w:val="21"/>
              </w:rPr>
              <w:t>2</w:t>
            </w:r>
          </w:p>
        </w:tc>
        <w:tc>
          <w:tcPr>
            <w:tcW w:w="1979" w:type="dxa"/>
            <w:vAlign w:val="center"/>
          </w:tcPr>
          <w:p w14:paraId="149AF873">
            <w:pPr>
              <w:widowControl/>
              <w:jc w:val="center"/>
              <w:textAlignment w:val="center"/>
              <w:rPr>
                <w:rFonts w:ascii="宋体" w:hAnsi="宋体" w:cs="宋体"/>
                <w:szCs w:val="21"/>
              </w:rPr>
            </w:pPr>
            <w:r>
              <w:rPr>
                <w:rFonts w:hint="eastAsia" w:ascii="宋体" w:hAnsi="宋体" w:cs="宋体"/>
                <w:szCs w:val="21"/>
              </w:rPr>
              <w:t>[360  380]</w:t>
            </w:r>
          </w:p>
        </w:tc>
        <w:tc>
          <w:tcPr>
            <w:tcW w:w="1910" w:type="dxa"/>
            <w:vAlign w:val="center"/>
          </w:tcPr>
          <w:p w14:paraId="183A1A36">
            <w:pPr>
              <w:jc w:val="center"/>
              <w:rPr>
                <w:rFonts w:ascii="宋体" w:hAnsi="宋体" w:cs="宋体"/>
                <w:szCs w:val="21"/>
              </w:rPr>
            </w:pPr>
            <w:r>
              <w:rPr>
                <w:rFonts w:hint="eastAsia" w:ascii="宋体" w:hAnsi="宋体" w:cs="宋体"/>
                <w:szCs w:val="21"/>
              </w:rPr>
              <w:t>370</w:t>
            </w:r>
          </w:p>
        </w:tc>
        <w:tc>
          <w:tcPr>
            <w:tcW w:w="1853" w:type="dxa"/>
            <w:vAlign w:val="center"/>
          </w:tcPr>
          <w:p w14:paraId="080C5992">
            <w:pPr>
              <w:jc w:val="center"/>
              <w:rPr>
                <w:rFonts w:ascii="宋体" w:hAnsi="宋体" w:cs="宋体"/>
                <w:szCs w:val="21"/>
              </w:rPr>
            </w:pPr>
            <w:r>
              <w:rPr>
                <w:rFonts w:hint="eastAsia" w:ascii="宋体" w:hAnsi="宋体" w:cs="宋体"/>
                <w:szCs w:val="21"/>
              </w:rPr>
              <w:t>50</w:t>
            </w:r>
          </w:p>
        </w:tc>
        <w:tc>
          <w:tcPr>
            <w:tcW w:w="1846" w:type="dxa"/>
            <w:vAlign w:val="bottom"/>
          </w:tcPr>
          <w:p w14:paraId="5CD4E23F">
            <w:pPr>
              <w:jc w:val="center"/>
              <w:rPr>
                <w:rFonts w:ascii="宋体" w:hAnsi="宋体" w:cs="宋体"/>
                <w:szCs w:val="21"/>
              </w:rPr>
            </w:pPr>
            <w:r>
              <w:rPr>
                <w:rFonts w:ascii="宋体" w:hAnsi="宋体" w:cs="宋体"/>
                <w:szCs w:val="21"/>
              </w:rPr>
              <w:t>0.329</w:t>
            </w:r>
          </w:p>
        </w:tc>
      </w:tr>
      <w:tr w14:paraId="23D2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6E343A1E">
            <w:pPr>
              <w:jc w:val="center"/>
              <w:rPr>
                <w:rFonts w:ascii="宋体" w:hAnsi="宋体" w:cs="宋体"/>
                <w:szCs w:val="21"/>
              </w:rPr>
            </w:pPr>
            <w:r>
              <w:rPr>
                <w:rFonts w:hint="eastAsia" w:ascii="宋体" w:hAnsi="宋体" w:cs="宋体"/>
                <w:szCs w:val="21"/>
              </w:rPr>
              <w:t>3</w:t>
            </w:r>
          </w:p>
        </w:tc>
        <w:tc>
          <w:tcPr>
            <w:tcW w:w="1979" w:type="dxa"/>
            <w:vAlign w:val="center"/>
          </w:tcPr>
          <w:p w14:paraId="64A68782">
            <w:pPr>
              <w:widowControl/>
              <w:jc w:val="center"/>
              <w:textAlignment w:val="center"/>
              <w:rPr>
                <w:rFonts w:ascii="宋体" w:hAnsi="宋体" w:cs="宋体"/>
                <w:szCs w:val="21"/>
              </w:rPr>
            </w:pPr>
            <w:r>
              <w:rPr>
                <w:rFonts w:hint="eastAsia" w:ascii="宋体" w:hAnsi="宋体" w:cs="宋体"/>
                <w:szCs w:val="21"/>
              </w:rPr>
              <w:t>[380  400]</w:t>
            </w:r>
          </w:p>
        </w:tc>
        <w:tc>
          <w:tcPr>
            <w:tcW w:w="1910" w:type="dxa"/>
            <w:vAlign w:val="center"/>
          </w:tcPr>
          <w:p w14:paraId="63A974BE">
            <w:pPr>
              <w:jc w:val="center"/>
              <w:rPr>
                <w:rFonts w:ascii="宋体" w:hAnsi="宋体" w:cs="宋体"/>
                <w:szCs w:val="21"/>
              </w:rPr>
            </w:pPr>
            <w:r>
              <w:rPr>
                <w:rFonts w:hint="eastAsia" w:ascii="宋体" w:hAnsi="宋体" w:cs="宋体"/>
                <w:szCs w:val="21"/>
              </w:rPr>
              <w:t>390</w:t>
            </w:r>
          </w:p>
        </w:tc>
        <w:tc>
          <w:tcPr>
            <w:tcW w:w="1853" w:type="dxa"/>
            <w:vAlign w:val="center"/>
          </w:tcPr>
          <w:p w14:paraId="76F09A27">
            <w:pPr>
              <w:jc w:val="center"/>
              <w:rPr>
                <w:rFonts w:ascii="宋体" w:hAnsi="宋体" w:cs="宋体"/>
                <w:szCs w:val="21"/>
              </w:rPr>
            </w:pPr>
            <w:r>
              <w:rPr>
                <w:rFonts w:hint="eastAsia" w:ascii="宋体" w:hAnsi="宋体" w:cs="宋体"/>
                <w:szCs w:val="21"/>
              </w:rPr>
              <w:t>57</w:t>
            </w:r>
          </w:p>
        </w:tc>
        <w:tc>
          <w:tcPr>
            <w:tcW w:w="1846" w:type="dxa"/>
            <w:vAlign w:val="bottom"/>
          </w:tcPr>
          <w:p w14:paraId="0756B10C">
            <w:pPr>
              <w:jc w:val="center"/>
              <w:rPr>
                <w:rFonts w:ascii="宋体" w:hAnsi="宋体" w:cs="宋体"/>
                <w:szCs w:val="21"/>
              </w:rPr>
            </w:pPr>
            <w:r>
              <w:rPr>
                <w:rFonts w:ascii="宋体" w:hAnsi="宋体" w:cs="宋体"/>
                <w:szCs w:val="21"/>
              </w:rPr>
              <w:t>0.375</w:t>
            </w:r>
          </w:p>
        </w:tc>
      </w:tr>
      <w:tr w14:paraId="06B0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6B4DA54A">
            <w:pPr>
              <w:jc w:val="center"/>
              <w:rPr>
                <w:rFonts w:ascii="宋体" w:hAnsi="宋体" w:cs="宋体"/>
                <w:szCs w:val="21"/>
              </w:rPr>
            </w:pPr>
            <w:r>
              <w:rPr>
                <w:rFonts w:hint="eastAsia" w:ascii="宋体" w:hAnsi="宋体" w:cs="宋体"/>
                <w:szCs w:val="21"/>
              </w:rPr>
              <w:t>4</w:t>
            </w:r>
          </w:p>
        </w:tc>
        <w:tc>
          <w:tcPr>
            <w:tcW w:w="1979" w:type="dxa"/>
            <w:vAlign w:val="center"/>
          </w:tcPr>
          <w:p w14:paraId="1CCAECD0">
            <w:pPr>
              <w:widowControl/>
              <w:jc w:val="center"/>
              <w:textAlignment w:val="center"/>
              <w:rPr>
                <w:rFonts w:ascii="宋体" w:hAnsi="宋体" w:cs="宋体"/>
                <w:szCs w:val="21"/>
              </w:rPr>
            </w:pPr>
            <w:r>
              <w:rPr>
                <w:rFonts w:hint="eastAsia" w:ascii="宋体" w:hAnsi="宋体" w:cs="宋体"/>
                <w:szCs w:val="21"/>
              </w:rPr>
              <w:t>[400  420]</w:t>
            </w:r>
          </w:p>
        </w:tc>
        <w:tc>
          <w:tcPr>
            <w:tcW w:w="1910" w:type="dxa"/>
            <w:vAlign w:val="center"/>
          </w:tcPr>
          <w:p w14:paraId="2FEBB4D1">
            <w:pPr>
              <w:jc w:val="center"/>
              <w:rPr>
                <w:rFonts w:ascii="宋体" w:hAnsi="宋体" w:cs="宋体"/>
                <w:szCs w:val="21"/>
              </w:rPr>
            </w:pPr>
            <w:r>
              <w:rPr>
                <w:rFonts w:hint="eastAsia" w:ascii="宋体" w:hAnsi="宋体" w:cs="宋体"/>
                <w:szCs w:val="21"/>
              </w:rPr>
              <w:t>410</w:t>
            </w:r>
          </w:p>
        </w:tc>
        <w:tc>
          <w:tcPr>
            <w:tcW w:w="1853" w:type="dxa"/>
            <w:vAlign w:val="center"/>
          </w:tcPr>
          <w:p w14:paraId="008473D2">
            <w:pPr>
              <w:jc w:val="center"/>
              <w:rPr>
                <w:rFonts w:ascii="宋体" w:hAnsi="宋体" w:cs="宋体"/>
                <w:szCs w:val="21"/>
              </w:rPr>
            </w:pPr>
            <w:r>
              <w:rPr>
                <w:rFonts w:hint="eastAsia" w:ascii="宋体" w:hAnsi="宋体" w:cs="宋体"/>
                <w:szCs w:val="21"/>
              </w:rPr>
              <w:t>26</w:t>
            </w:r>
          </w:p>
        </w:tc>
        <w:tc>
          <w:tcPr>
            <w:tcW w:w="1846" w:type="dxa"/>
            <w:vAlign w:val="bottom"/>
          </w:tcPr>
          <w:p w14:paraId="745BF41C">
            <w:pPr>
              <w:jc w:val="center"/>
              <w:rPr>
                <w:rFonts w:ascii="宋体" w:hAnsi="宋体" w:cs="宋体"/>
                <w:szCs w:val="21"/>
              </w:rPr>
            </w:pPr>
            <w:r>
              <w:rPr>
                <w:rFonts w:ascii="宋体" w:hAnsi="宋体" w:cs="宋体"/>
                <w:szCs w:val="21"/>
              </w:rPr>
              <w:t>0.171</w:t>
            </w:r>
          </w:p>
        </w:tc>
      </w:tr>
      <w:tr w14:paraId="4E4A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49705A56">
            <w:pPr>
              <w:jc w:val="center"/>
              <w:rPr>
                <w:rFonts w:ascii="宋体" w:hAnsi="宋体" w:cs="宋体"/>
                <w:szCs w:val="21"/>
              </w:rPr>
            </w:pPr>
            <w:r>
              <w:rPr>
                <w:rFonts w:hint="eastAsia" w:ascii="宋体" w:hAnsi="宋体" w:cs="宋体"/>
                <w:szCs w:val="21"/>
              </w:rPr>
              <w:t>5</w:t>
            </w:r>
          </w:p>
        </w:tc>
        <w:tc>
          <w:tcPr>
            <w:tcW w:w="1979" w:type="dxa"/>
            <w:vAlign w:val="center"/>
          </w:tcPr>
          <w:p w14:paraId="76466929">
            <w:pPr>
              <w:widowControl/>
              <w:jc w:val="center"/>
              <w:textAlignment w:val="center"/>
              <w:rPr>
                <w:rFonts w:ascii="宋体" w:hAnsi="宋体" w:cs="宋体"/>
                <w:szCs w:val="21"/>
              </w:rPr>
            </w:pPr>
            <w:r>
              <w:rPr>
                <w:rFonts w:hint="eastAsia" w:ascii="宋体" w:hAnsi="宋体" w:cs="宋体"/>
                <w:szCs w:val="21"/>
              </w:rPr>
              <w:t>[420  445]</w:t>
            </w:r>
          </w:p>
        </w:tc>
        <w:tc>
          <w:tcPr>
            <w:tcW w:w="1910" w:type="dxa"/>
            <w:vAlign w:val="center"/>
          </w:tcPr>
          <w:p w14:paraId="063D3485">
            <w:pPr>
              <w:jc w:val="center"/>
              <w:rPr>
                <w:rFonts w:ascii="宋体" w:hAnsi="宋体" w:cs="宋体"/>
                <w:szCs w:val="21"/>
              </w:rPr>
            </w:pPr>
            <w:r>
              <w:rPr>
                <w:rFonts w:hint="eastAsia" w:ascii="宋体" w:hAnsi="宋体" w:cs="宋体"/>
                <w:szCs w:val="21"/>
              </w:rPr>
              <w:t>432.5</w:t>
            </w:r>
          </w:p>
        </w:tc>
        <w:tc>
          <w:tcPr>
            <w:tcW w:w="1853" w:type="dxa"/>
            <w:vAlign w:val="center"/>
          </w:tcPr>
          <w:p w14:paraId="75149812">
            <w:pPr>
              <w:jc w:val="center"/>
              <w:rPr>
                <w:rFonts w:ascii="宋体" w:hAnsi="宋体" w:cs="宋体"/>
                <w:szCs w:val="21"/>
              </w:rPr>
            </w:pPr>
            <w:r>
              <w:rPr>
                <w:rFonts w:hint="eastAsia" w:ascii="宋体" w:hAnsi="宋体" w:cs="宋体"/>
                <w:szCs w:val="21"/>
              </w:rPr>
              <w:t>15</w:t>
            </w:r>
          </w:p>
        </w:tc>
        <w:tc>
          <w:tcPr>
            <w:tcW w:w="1846" w:type="dxa"/>
            <w:vAlign w:val="bottom"/>
          </w:tcPr>
          <w:p w14:paraId="321AEEDD">
            <w:pPr>
              <w:jc w:val="center"/>
              <w:rPr>
                <w:rFonts w:ascii="宋体" w:hAnsi="宋体" w:cs="宋体"/>
                <w:szCs w:val="21"/>
              </w:rPr>
            </w:pPr>
            <w:r>
              <w:rPr>
                <w:rFonts w:ascii="宋体" w:hAnsi="宋体" w:cs="宋体"/>
                <w:szCs w:val="21"/>
              </w:rPr>
              <w:t>0.099</w:t>
            </w:r>
          </w:p>
        </w:tc>
      </w:tr>
      <w:tr w14:paraId="281D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172DA1C9">
            <w:pPr>
              <w:jc w:val="center"/>
              <w:rPr>
                <w:rFonts w:hint="eastAsia" w:ascii="宋体" w:hAnsi="宋体" w:cs="宋体"/>
                <w:szCs w:val="21"/>
              </w:rPr>
            </w:pPr>
            <w:r>
              <w:rPr>
                <w:rFonts w:hint="eastAsia" w:ascii="宋体" w:hAnsi="宋体" w:cs="宋体"/>
                <w:szCs w:val="21"/>
              </w:rPr>
              <w:t>6</w:t>
            </w:r>
          </w:p>
        </w:tc>
        <w:tc>
          <w:tcPr>
            <w:tcW w:w="1979" w:type="dxa"/>
            <w:vAlign w:val="center"/>
          </w:tcPr>
          <w:p w14:paraId="4CA4503E">
            <w:pPr>
              <w:jc w:val="center"/>
              <w:rPr>
                <w:rFonts w:ascii="宋体" w:hAnsi="宋体" w:cs="宋体"/>
                <w:szCs w:val="21"/>
              </w:rPr>
            </w:pPr>
            <w:r>
              <w:rPr>
                <w:rFonts w:hint="eastAsia" w:ascii="宋体" w:hAnsi="宋体" w:cs="宋体"/>
                <w:szCs w:val="21"/>
              </w:rPr>
              <w:t>[445  465]</w:t>
            </w:r>
          </w:p>
        </w:tc>
        <w:tc>
          <w:tcPr>
            <w:tcW w:w="1910" w:type="dxa"/>
            <w:vAlign w:val="center"/>
          </w:tcPr>
          <w:p w14:paraId="56A74B84">
            <w:pPr>
              <w:jc w:val="center"/>
              <w:rPr>
                <w:rFonts w:ascii="宋体" w:hAnsi="宋体" w:cs="宋体"/>
                <w:szCs w:val="21"/>
              </w:rPr>
            </w:pPr>
            <w:r>
              <w:rPr>
                <w:rFonts w:hint="eastAsia" w:ascii="宋体" w:hAnsi="宋体" w:cs="宋体"/>
                <w:szCs w:val="21"/>
              </w:rPr>
              <w:t>455</w:t>
            </w:r>
          </w:p>
        </w:tc>
        <w:tc>
          <w:tcPr>
            <w:tcW w:w="1853" w:type="dxa"/>
            <w:vAlign w:val="center"/>
          </w:tcPr>
          <w:p w14:paraId="6B08DD7E">
            <w:pPr>
              <w:jc w:val="center"/>
              <w:rPr>
                <w:rFonts w:hint="eastAsia" w:ascii="宋体" w:hAnsi="宋体" w:cs="宋体"/>
                <w:szCs w:val="21"/>
              </w:rPr>
            </w:pPr>
            <w:r>
              <w:rPr>
                <w:rFonts w:hint="eastAsia" w:ascii="宋体" w:hAnsi="宋体" w:cs="宋体"/>
                <w:szCs w:val="21"/>
              </w:rPr>
              <w:t>0</w:t>
            </w:r>
          </w:p>
        </w:tc>
        <w:tc>
          <w:tcPr>
            <w:tcW w:w="1846" w:type="dxa"/>
            <w:vAlign w:val="bottom"/>
          </w:tcPr>
          <w:p w14:paraId="4E26231C">
            <w:pPr>
              <w:jc w:val="center"/>
              <w:rPr>
                <w:rFonts w:ascii="宋体" w:hAnsi="宋体" w:cs="宋体"/>
                <w:szCs w:val="21"/>
              </w:rPr>
            </w:pPr>
            <w:r>
              <w:rPr>
                <w:rFonts w:hint="eastAsia" w:ascii="宋体" w:hAnsi="宋体" w:cs="宋体"/>
                <w:szCs w:val="21"/>
              </w:rPr>
              <w:t>0.000</w:t>
            </w:r>
          </w:p>
        </w:tc>
      </w:tr>
      <w:tr w14:paraId="3E10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17312E63">
            <w:pPr>
              <w:jc w:val="center"/>
              <w:rPr>
                <w:rFonts w:ascii="宋体" w:hAnsi="宋体" w:cs="宋体"/>
                <w:szCs w:val="21"/>
              </w:rPr>
            </w:pPr>
            <w:r>
              <w:rPr>
                <w:rFonts w:hint="eastAsia" w:ascii="宋体" w:hAnsi="宋体" w:cs="宋体"/>
                <w:szCs w:val="21"/>
              </w:rPr>
              <w:t>合计</w:t>
            </w:r>
          </w:p>
        </w:tc>
        <w:tc>
          <w:tcPr>
            <w:tcW w:w="1979" w:type="dxa"/>
            <w:vAlign w:val="center"/>
          </w:tcPr>
          <w:p w14:paraId="54CD50F9">
            <w:pPr>
              <w:jc w:val="center"/>
              <w:rPr>
                <w:rFonts w:ascii="宋体" w:hAnsi="宋体" w:cs="宋体"/>
                <w:szCs w:val="21"/>
              </w:rPr>
            </w:pPr>
          </w:p>
        </w:tc>
        <w:tc>
          <w:tcPr>
            <w:tcW w:w="1910" w:type="dxa"/>
            <w:vAlign w:val="center"/>
          </w:tcPr>
          <w:p w14:paraId="63A84575">
            <w:pPr>
              <w:jc w:val="center"/>
              <w:rPr>
                <w:rFonts w:ascii="宋体" w:hAnsi="宋体" w:cs="宋体"/>
                <w:szCs w:val="21"/>
              </w:rPr>
            </w:pPr>
          </w:p>
        </w:tc>
        <w:tc>
          <w:tcPr>
            <w:tcW w:w="1853" w:type="dxa"/>
            <w:vAlign w:val="center"/>
          </w:tcPr>
          <w:p w14:paraId="497D9403">
            <w:pPr>
              <w:jc w:val="center"/>
              <w:rPr>
                <w:rFonts w:ascii="宋体" w:hAnsi="宋体" w:cs="宋体"/>
                <w:szCs w:val="21"/>
              </w:rPr>
            </w:pPr>
            <w:r>
              <w:rPr>
                <w:rFonts w:hint="eastAsia" w:ascii="宋体" w:hAnsi="宋体" w:cs="宋体"/>
                <w:szCs w:val="21"/>
              </w:rPr>
              <w:t>152</w:t>
            </w:r>
          </w:p>
        </w:tc>
        <w:tc>
          <w:tcPr>
            <w:tcW w:w="1846" w:type="dxa"/>
            <w:vAlign w:val="center"/>
          </w:tcPr>
          <w:p w14:paraId="71A41040">
            <w:pPr>
              <w:jc w:val="center"/>
              <w:rPr>
                <w:rFonts w:ascii="宋体" w:hAnsi="宋体" w:cs="宋体"/>
                <w:szCs w:val="21"/>
              </w:rPr>
            </w:pPr>
          </w:p>
        </w:tc>
      </w:tr>
    </w:tbl>
    <w:p w14:paraId="173DD4CE">
      <w:pPr>
        <w:pStyle w:val="20"/>
        <w:spacing w:before="0" w:beforeAutospacing="0" w:after="0" w:afterAutospacing="0" w:line="360" w:lineRule="auto"/>
        <w:jc w:val="center"/>
        <w:rPr>
          <w:sz w:val="21"/>
          <w:szCs w:val="21"/>
        </w:rPr>
      </w:pPr>
      <w:r>
        <w:rPr>
          <w:rFonts w:hint="eastAsia"/>
          <w:sz w:val="21"/>
          <w:szCs w:val="21"/>
        </w:rPr>
        <w:drawing>
          <wp:inline distT="0" distB="0" distL="0" distR="0">
            <wp:extent cx="4114800" cy="2689860"/>
            <wp:effectExtent l="0" t="0" r="0" b="0"/>
            <wp:docPr id="19023671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67122" name="图片 9"/>
                    <pic:cNvPicPr>
                      <a:picLocks noChangeAspect="1" noChangeArrowheads="1"/>
                    </pic:cNvPicPr>
                  </pic:nvPicPr>
                  <pic:blipFill>
                    <a:blip r:embed="rId14">
                      <a:extLst>
                        <a:ext uri="{28A0092B-C50C-407E-A947-70E740481C1C}">
                          <a14:useLocalDpi xmlns:a14="http://schemas.microsoft.com/office/drawing/2010/main" val="0"/>
                        </a:ext>
                      </a:extLst>
                    </a:blip>
                    <a:srcRect l="10664" t="8900" r="9282" b="5080"/>
                    <a:stretch>
                      <a:fillRect/>
                    </a:stretch>
                  </pic:blipFill>
                  <pic:spPr>
                    <a:xfrm>
                      <a:off x="0" y="0"/>
                      <a:ext cx="4114800" cy="2689860"/>
                    </a:xfrm>
                    <a:prstGeom prst="rect">
                      <a:avLst/>
                    </a:prstGeom>
                    <a:noFill/>
                    <a:ln>
                      <a:noFill/>
                    </a:ln>
                  </pic:spPr>
                </pic:pic>
              </a:graphicData>
            </a:graphic>
          </wp:inline>
        </w:drawing>
      </w:r>
    </w:p>
    <w:p w14:paraId="3A198E4C">
      <w:pPr>
        <w:pStyle w:val="20"/>
        <w:spacing w:before="0" w:beforeAutospacing="0" w:after="0" w:afterAutospacing="0" w:line="360" w:lineRule="auto"/>
        <w:jc w:val="center"/>
        <w:rPr>
          <w:sz w:val="21"/>
          <w:szCs w:val="21"/>
        </w:rPr>
      </w:pPr>
      <w:r>
        <w:rPr>
          <w:rFonts w:hint="eastAsia"/>
          <w:sz w:val="21"/>
          <w:szCs w:val="21"/>
        </w:rPr>
        <w:t xml:space="preserve">图11 H62 </w:t>
      </w:r>
      <w:r>
        <w:rPr>
          <w:rFonts w:hint="eastAsia"/>
          <w:bCs/>
          <w:sz w:val="21"/>
          <w:szCs w:val="21"/>
        </w:rPr>
        <w:t>1/4硬（H01）</w:t>
      </w:r>
      <w:r>
        <w:rPr>
          <w:rFonts w:hint="eastAsia"/>
          <w:sz w:val="21"/>
          <w:szCs w:val="21"/>
        </w:rPr>
        <w:t>态带材抗拉强度（Rm）数据分布图</w:t>
      </w:r>
    </w:p>
    <w:p w14:paraId="0174BA94">
      <w:pPr>
        <w:spacing w:before="312" w:beforeLines="100" w:after="156" w:afterLines="50" w:line="360" w:lineRule="auto"/>
        <w:jc w:val="center"/>
        <w:rPr>
          <w:rFonts w:ascii="宋体" w:hAnsi="宋体" w:cs="宋体"/>
          <w:szCs w:val="21"/>
        </w:rPr>
      </w:pPr>
      <w:r>
        <w:rPr>
          <w:rFonts w:hint="eastAsia" w:ascii="宋体" w:hAnsi="宋体" w:cs="宋体"/>
          <w:szCs w:val="21"/>
        </w:rPr>
        <w:t xml:space="preserve">表16  H62 </w:t>
      </w:r>
      <w:r>
        <w:rPr>
          <w:rFonts w:hint="eastAsia" w:ascii="宋体" w:hAnsi="宋体" w:cs="宋体"/>
          <w:bCs/>
          <w:szCs w:val="21"/>
        </w:rPr>
        <w:t>1/4硬（H01）</w:t>
      </w:r>
      <w:r>
        <w:rPr>
          <w:rFonts w:hint="eastAsia" w:ascii="宋体" w:hAnsi="宋体" w:cs="宋体"/>
          <w:szCs w:val="21"/>
        </w:rPr>
        <w:t>态带材</w:t>
      </w:r>
      <w:r>
        <w:rPr>
          <w:rFonts w:hint="eastAsia" w:ascii="宋体" w:hAnsi="宋体"/>
          <w:szCs w:val="21"/>
        </w:rPr>
        <w:t>断后伸长率</w:t>
      </w:r>
      <w:r>
        <w:rPr>
          <w:rFonts w:hint="eastAsia" w:ascii="宋体" w:hAnsi="宋体" w:cs="宋体"/>
          <w:szCs w:val="21"/>
        </w:rPr>
        <w:t>频数和频率分布表</w:t>
      </w:r>
    </w:p>
    <w:tbl>
      <w:tblPr>
        <w:tblStyle w:val="21"/>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14:paraId="1B13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76265F62">
            <w:pPr>
              <w:jc w:val="center"/>
              <w:rPr>
                <w:rFonts w:ascii="宋体" w:hAnsi="宋体" w:cs="宋体"/>
                <w:szCs w:val="21"/>
              </w:rPr>
            </w:pPr>
            <w:r>
              <w:rPr>
                <w:rFonts w:hint="eastAsia" w:ascii="宋体" w:hAnsi="宋体" w:cs="宋体"/>
                <w:szCs w:val="21"/>
              </w:rPr>
              <w:t>组号</w:t>
            </w:r>
          </w:p>
        </w:tc>
        <w:tc>
          <w:tcPr>
            <w:tcW w:w="1979" w:type="dxa"/>
            <w:vAlign w:val="center"/>
          </w:tcPr>
          <w:p w14:paraId="39262578">
            <w:pPr>
              <w:jc w:val="center"/>
              <w:rPr>
                <w:rFonts w:ascii="宋体" w:hAnsi="宋体" w:cs="宋体"/>
                <w:szCs w:val="21"/>
              </w:rPr>
            </w:pPr>
            <w:r>
              <w:rPr>
                <w:rFonts w:hint="eastAsia" w:ascii="宋体" w:hAnsi="宋体" w:cs="宋体"/>
                <w:szCs w:val="21"/>
              </w:rPr>
              <w:t>区间</w:t>
            </w:r>
          </w:p>
        </w:tc>
        <w:tc>
          <w:tcPr>
            <w:tcW w:w="1910" w:type="dxa"/>
            <w:vAlign w:val="center"/>
          </w:tcPr>
          <w:p w14:paraId="07783D25">
            <w:pPr>
              <w:jc w:val="center"/>
              <w:rPr>
                <w:rFonts w:ascii="宋体" w:hAnsi="宋体" w:cs="宋体"/>
                <w:szCs w:val="21"/>
              </w:rPr>
            </w:pPr>
            <w:r>
              <w:rPr>
                <w:rFonts w:hint="eastAsia" w:ascii="宋体" w:hAnsi="宋体" w:cs="宋体"/>
                <w:szCs w:val="21"/>
              </w:rPr>
              <w:t>组中值X＇i</w:t>
            </w:r>
          </w:p>
        </w:tc>
        <w:tc>
          <w:tcPr>
            <w:tcW w:w="1853" w:type="dxa"/>
            <w:vAlign w:val="center"/>
          </w:tcPr>
          <w:p w14:paraId="2ACE7209">
            <w:pPr>
              <w:jc w:val="center"/>
              <w:rPr>
                <w:rFonts w:ascii="宋体" w:hAnsi="宋体" w:cs="宋体"/>
                <w:szCs w:val="21"/>
              </w:rPr>
            </w:pPr>
            <w:r>
              <w:rPr>
                <w:rFonts w:hint="eastAsia" w:ascii="宋体" w:hAnsi="宋体" w:cs="宋体"/>
                <w:szCs w:val="21"/>
              </w:rPr>
              <w:t>频数ni</w:t>
            </w:r>
          </w:p>
        </w:tc>
        <w:tc>
          <w:tcPr>
            <w:tcW w:w="1846" w:type="dxa"/>
            <w:vAlign w:val="center"/>
          </w:tcPr>
          <w:p w14:paraId="4CF98295">
            <w:pPr>
              <w:jc w:val="center"/>
              <w:rPr>
                <w:rFonts w:ascii="宋体" w:hAnsi="宋体" w:cs="宋体"/>
                <w:szCs w:val="21"/>
              </w:rPr>
            </w:pPr>
            <w:r>
              <w:rPr>
                <w:rFonts w:hint="eastAsia" w:ascii="宋体" w:hAnsi="宋体" w:cs="宋体"/>
                <w:szCs w:val="21"/>
              </w:rPr>
              <w:t>频率fi</w:t>
            </w:r>
          </w:p>
        </w:tc>
      </w:tr>
      <w:tr w14:paraId="7038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55542690">
            <w:pPr>
              <w:jc w:val="center"/>
              <w:rPr>
                <w:rFonts w:ascii="宋体" w:hAnsi="宋体" w:cs="宋体"/>
                <w:szCs w:val="21"/>
              </w:rPr>
            </w:pPr>
            <w:r>
              <w:rPr>
                <w:rFonts w:hint="eastAsia" w:ascii="宋体" w:hAnsi="宋体" w:cs="宋体"/>
                <w:szCs w:val="21"/>
              </w:rPr>
              <w:t>1</w:t>
            </w:r>
          </w:p>
        </w:tc>
        <w:tc>
          <w:tcPr>
            <w:tcW w:w="1979" w:type="dxa"/>
            <w:vAlign w:val="center"/>
          </w:tcPr>
          <w:p w14:paraId="1858455F">
            <w:pPr>
              <w:widowControl/>
              <w:jc w:val="center"/>
              <w:textAlignment w:val="center"/>
              <w:rPr>
                <w:rFonts w:ascii="宋体" w:hAnsi="宋体" w:cs="宋体"/>
                <w:szCs w:val="21"/>
              </w:rPr>
            </w:pPr>
            <w:r>
              <w:rPr>
                <w:rFonts w:hint="eastAsia" w:ascii="宋体" w:hAnsi="宋体" w:cs="宋体"/>
                <w:szCs w:val="21"/>
              </w:rPr>
              <w:t>[10 15]</w:t>
            </w:r>
          </w:p>
        </w:tc>
        <w:tc>
          <w:tcPr>
            <w:tcW w:w="1910" w:type="dxa"/>
            <w:vAlign w:val="center"/>
          </w:tcPr>
          <w:p w14:paraId="0D6A05F0">
            <w:pPr>
              <w:jc w:val="center"/>
              <w:rPr>
                <w:rFonts w:ascii="宋体" w:hAnsi="宋体" w:cs="宋体"/>
                <w:szCs w:val="21"/>
              </w:rPr>
            </w:pPr>
            <w:r>
              <w:rPr>
                <w:rFonts w:hint="eastAsia" w:ascii="宋体" w:hAnsi="宋体" w:cs="宋体"/>
                <w:szCs w:val="21"/>
              </w:rPr>
              <w:t>12.5</w:t>
            </w:r>
          </w:p>
        </w:tc>
        <w:tc>
          <w:tcPr>
            <w:tcW w:w="1853" w:type="dxa"/>
            <w:vAlign w:val="center"/>
          </w:tcPr>
          <w:p w14:paraId="3772730C">
            <w:pPr>
              <w:jc w:val="center"/>
              <w:rPr>
                <w:rFonts w:ascii="宋体" w:hAnsi="宋体" w:cs="宋体"/>
                <w:szCs w:val="21"/>
              </w:rPr>
            </w:pPr>
            <w:r>
              <w:rPr>
                <w:rFonts w:hint="eastAsia" w:ascii="宋体" w:hAnsi="宋体" w:cs="宋体"/>
                <w:szCs w:val="21"/>
              </w:rPr>
              <w:t>2</w:t>
            </w:r>
          </w:p>
        </w:tc>
        <w:tc>
          <w:tcPr>
            <w:tcW w:w="1846" w:type="dxa"/>
            <w:vAlign w:val="bottom"/>
          </w:tcPr>
          <w:p w14:paraId="3CB4694D">
            <w:pPr>
              <w:jc w:val="center"/>
              <w:rPr>
                <w:rFonts w:ascii="宋体" w:hAnsi="宋体" w:cs="宋体"/>
                <w:szCs w:val="21"/>
              </w:rPr>
            </w:pPr>
            <w:r>
              <w:rPr>
                <w:rFonts w:ascii="宋体" w:hAnsi="宋体" w:cs="宋体"/>
                <w:szCs w:val="21"/>
              </w:rPr>
              <w:t>0.013</w:t>
            </w:r>
          </w:p>
        </w:tc>
      </w:tr>
      <w:tr w14:paraId="0E64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45DC6E9A">
            <w:pPr>
              <w:jc w:val="center"/>
              <w:rPr>
                <w:rFonts w:ascii="宋体" w:hAnsi="宋体" w:cs="宋体"/>
                <w:szCs w:val="21"/>
              </w:rPr>
            </w:pPr>
            <w:r>
              <w:rPr>
                <w:rFonts w:hint="eastAsia" w:ascii="宋体" w:hAnsi="宋体" w:cs="宋体"/>
                <w:szCs w:val="21"/>
              </w:rPr>
              <w:t>2</w:t>
            </w:r>
          </w:p>
        </w:tc>
        <w:tc>
          <w:tcPr>
            <w:tcW w:w="1979" w:type="dxa"/>
            <w:vAlign w:val="center"/>
          </w:tcPr>
          <w:p w14:paraId="348BEB21">
            <w:pPr>
              <w:widowControl/>
              <w:jc w:val="center"/>
              <w:textAlignment w:val="center"/>
              <w:rPr>
                <w:rFonts w:ascii="宋体" w:hAnsi="宋体" w:cs="宋体"/>
                <w:szCs w:val="21"/>
              </w:rPr>
            </w:pPr>
            <w:r>
              <w:rPr>
                <w:rFonts w:hint="eastAsia" w:ascii="宋体" w:hAnsi="宋体" w:cs="宋体"/>
                <w:szCs w:val="21"/>
              </w:rPr>
              <w:t>[15 20]</w:t>
            </w:r>
          </w:p>
        </w:tc>
        <w:tc>
          <w:tcPr>
            <w:tcW w:w="1910" w:type="dxa"/>
            <w:vAlign w:val="center"/>
          </w:tcPr>
          <w:p w14:paraId="76C81B04">
            <w:pPr>
              <w:jc w:val="center"/>
              <w:rPr>
                <w:rFonts w:ascii="宋体" w:hAnsi="宋体" w:cs="宋体"/>
                <w:szCs w:val="21"/>
              </w:rPr>
            </w:pPr>
            <w:r>
              <w:rPr>
                <w:rFonts w:hint="eastAsia" w:ascii="宋体" w:hAnsi="宋体" w:cs="宋体"/>
                <w:szCs w:val="21"/>
              </w:rPr>
              <w:t>17.5</w:t>
            </w:r>
          </w:p>
        </w:tc>
        <w:tc>
          <w:tcPr>
            <w:tcW w:w="1853" w:type="dxa"/>
            <w:vAlign w:val="bottom"/>
          </w:tcPr>
          <w:p w14:paraId="75C153F9">
            <w:pPr>
              <w:jc w:val="center"/>
              <w:rPr>
                <w:rFonts w:ascii="宋体" w:hAnsi="宋体" w:cs="宋体"/>
                <w:szCs w:val="21"/>
              </w:rPr>
            </w:pPr>
            <w:r>
              <w:rPr>
                <w:rFonts w:ascii="宋体" w:hAnsi="宋体" w:cs="宋体"/>
                <w:szCs w:val="21"/>
              </w:rPr>
              <w:t>23</w:t>
            </w:r>
          </w:p>
        </w:tc>
        <w:tc>
          <w:tcPr>
            <w:tcW w:w="1846" w:type="dxa"/>
            <w:vAlign w:val="bottom"/>
          </w:tcPr>
          <w:p w14:paraId="14BF6A7A">
            <w:pPr>
              <w:jc w:val="center"/>
              <w:rPr>
                <w:rFonts w:ascii="宋体" w:hAnsi="宋体" w:cs="宋体"/>
                <w:szCs w:val="21"/>
              </w:rPr>
            </w:pPr>
            <w:r>
              <w:rPr>
                <w:rFonts w:ascii="宋体" w:hAnsi="宋体" w:cs="宋体"/>
                <w:szCs w:val="21"/>
              </w:rPr>
              <w:t>0.146</w:t>
            </w:r>
          </w:p>
        </w:tc>
      </w:tr>
      <w:tr w14:paraId="6960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3F3258AE">
            <w:pPr>
              <w:jc w:val="center"/>
              <w:rPr>
                <w:rFonts w:ascii="宋体" w:hAnsi="宋体" w:cs="宋体"/>
                <w:szCs w:val="21"/>
              </w:rPr>
            </w:pPr>
            <w:r>
              <w:rPr>
                <w:rFonts w:hint="eastAsia" w:ascii="宋体" w:hAnsi="宋体" w:cs="宋体"/>
                <w:szCs w:val="21"/>
              </w:rPr>
              <w:t>3</w:t>
            </w:r>
          </w:p>
        </w:tc>
        <w:tc>
          <w:tcPr>
            <w:tcW w:w="1979" w:type="dxa"/>
            <w:vAlign w:val="center"/>
          </w:tcPr>
          <w:p w14:paraId="0980E01C">
            <w:pPr>
              <w:widowControl/>
              <w:jc w:val="center"/>
              <w:textAlignment w:val="center"/>
              <w:rPr>
                <w:rFonts w:ascii="宋体" w:hAnsi="宋体" w:cs="宋体"/>
                <w:szCs w:val="21"/>
              </w:rPr>
            </w:pPr>
            <w:r>
              <w:rPr>
                <w:rFonts w:hint="eastAsia" w:ascii="宋体" w:hAnsi="宋体" w:cs="宋体"/>
                <w:szCs w:val="21"/>
              </w:rPr>
              <w:t>[20 25]</w:t>
            </w:r>
          </w:p>
        </w:tc>
        <w:tc>
          <w:tcPr>
            <w:tcW w:w="1910" w:type="dxa"/>
            <w:vAlign w:val="center"/>
          </w:tcPr>
          <w:p w14:paraId="30223DEE">
            <w:pPr>
              <w:jc w:val="center"/>
              <w:rPr>
                <w:rFonts w:ascii="宋体" w:hAnsi="宋体" w:cs="宋体"/>
                <w:szCs w:val="21"/>
              </w:rPr>
            </w:pPr>
            <w:r>
              <w:rPr>
                <w:rFonts w:hint="eastAsia" w:ascii="宋体" w:hAnsi="宋体" w:cs="宋体"/>
                <w:szCs w:val="21"/>
              </w:rPr>
              <w:t>22.5</w:t>
            </w:r>
          </w:p>
        </w:tc>
        <w:tc>
          <w:tcPr>
            <w:tcW w:w="1853" w:type="dxa"/>
            <w:vAlign w:val="bottom"/>
          </w:tcPr>
          <w:p w14:paraId="2CAEB04C">
            <w:pPr>
              <w:jc w:val="center"/>
              <w:rPr>
                <w:rFonts w:ascii="宋体" w:hAnsi="宋体" w:cs="宋体"/>
                <w:szCs w:val="21"/>
              </w:rPr>
            </w:pPr>
            <w:r>
              <w:rPr>
                <w:rFonts w:ascii="宋体" w:hAnsi="宋体" w:cs="宋体"/>
                <w:szCs w:val="21"/>
              </w:rPr>
              <w:t>53</w:t>
            </w:r>
          </w:p>
        </w:tc>
        <w:tc>
          <w:tcPr>
            <w:tcW w:w="1846" w:type="dxa"/>
            <w:vAlign w:val="bottom"/>
          </w:tcPr>
          <w:p w14:paraId="44AE2F79">
            <w:pPr>
              <w:jc w:val="center"/>
              <w:rPr>
                <w:rFonts w:ascii="宋体" w:hAnsi="宋体" w:cs="宋体"/>
                <w:szCs w:val="21"/>
              </w:rPr>
            </w:pPr>
            <w:r>
              <w:rPr>
                <w:rFonts w:ascii="宋体" w:hAnsi="宋体" w:cs="宋体"/>
                <w:szCs w:val="21"/>
              </w:rPr>
              <w:t>0.335</w:t>
            </w:r>
          </w:p>
        </w:tc>
      </w:tr>
      <w:tr w14:paraId="27F4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235E4E37">
            <w:pPr>
              <w:jc w:val="center"/>
              <w:rPr>
                <w:rFonts w:ascii="宋体" w:hAnsi="宋体" w:cs="宋体"/>
                <w:szCs w:val="21"/>
              </w:rPr>
            </w:pPr>
            <w:r>
              <w:rPr>
                <w:rFonts w:hint="eastAsia" w:ascii="宋体" w:hAnsi="宋体" w:cs="宋体"/>
                <w:szCs w:val="21"/>
              </w:rPr>
              <w:t>4</w:t>
            </w:r>
          </w:p>
        </w:tc>
        <w:tc>
          <w:tcPr>
            <w:tcW w:w="1979" w:type="dxa"/>
            <w:vAlign w:val="center"/>
          </w:tcPr>
          <w:p w14:paraId="73EB6C51">
            <w:pPr>
              <w:widowControl/>
              <w:jc w:val="center"/>
              <w:textAlignment w:val="center"/>
              <w:rPr>
                <w:rFonts w:ascii="宋体" w:hAnsi="宋体" w:cs="宋体"/>
                <w:szCs w:val="21"/>
              </w:rPr>
            </w:pPr>
            <w:r>
              <w:rPr>
                <w:rFonts w:hint="eastAsia" w:ascii="宋体" w:hAnsi="宋体" w:cs="宋体"/>
                <w:szCs w:val="21"/>
              </w:rPr>
              <w:t>[25 30]</w:t>
            </w:r>
          </w:p>
        </w:tc>
        <w:tc>
          <w:tcPr>
            <w:tcW w:w="1910" w:type="dxa"/>
            <w:vAlign w:val="center"/>
          </w:tcPr>
          <w:p w14:paraId="29A7658D">
            <w:pPr>
              <w:jc w:val="center"/>
              <w:rPr>
                <w:rFonts w:ascii="宋体" w:hAnsi="宋体" w:cs="宋体"/>
                <w:szCs w:val="21"/>
              </w:rPr>
            </w:pPr>
            <w:r>
              <w:rPr>
                <w:rFonts w:hint="eastAsia" w:ascii="宋体" w:hAnsi="宋体" w:cs="宋体"/>
                <w:szCs w:val="21"/>
              </w:rPr>
              <w:t>27.5</w:t>
            </w:r>
          </w:p>
        </w:tc>
        <w:tc>
          <w:tcPr>
            <w:tcW w:w="1853" w:type="dxa"/>
            <w:vAlign w:val="bottom"/>
          </w:tcPr>
          <w:p w14:paraId="15EF8B19">
            <w:pPr>
              <w:jc w:val="center"/>
              <w:rPr>
                <w:rFonts w:ascii="宋体" w:hAnsi="宋体" w:cs="宋体"/>
                <w:szCs w:val="21"/>
              </w:rPr>
            </w:pPr>
            <w:r>
              <w:rPr>
                <w:rFonts w:ascii="宋体" w:hAnsi="宋体" w:cs="宋体"/>
                <w:szCs w:val="21"/>
              </w:rPr>
              <w:t>50</w:t>
            </w:r>
          </w:p>
        </w:tc>
        <w:tc>
          <w:tcPr>
            <w:tcW w:w="1846" w:type="dxa"/>
            <w:vAlign w:val="bottom"/>
          </w:tcPr>
          <w:p w14:paraId="21B7EC64">
            <w:pPr>
              <w:jc w:val="center"/>
              <w:rPr>
                <w:rFonts w:ascii="宋体" w:hAnsi="宋体" w:cs="宋体"/>
                <w:szCs w:val="21"/>
              </w:rPr>
            </w:pPr>
            <w:r>
              <w:rPr>
                <w:rFonts w:ascii="宋体" w:hAnsi="宋体" w:cs="宋体"/>
                <w:szCs w:val="21"/>
              </w:rPr>
              <w:t>0.316</w:t>
            </w:r>
          </w:p>
        </w:tc>
      </w:tr>
      <w:tr w14:paraId="54D8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684E3EB1">
            <w:pPr>
              <w:jc w:val="center"/>
              <w:rPr>
                <w:rFonts w:hint="eastAsia" w:ascii="宋体" w:hAnsi="宋体" w:cs="宋体"/>
                <w:szCs w:val="21"/>
              </w:rPr>
            </w:pPr>
            <w:r>
              <w:rPr>
                <w:rFonts w:hint="eastAsia" w:ascii="宋体" w:hAnsi="宋体" w:cs="宋体"/>
                <w:szCs w:val="21"/>
              </w:rPr>
              <w:t>5</w:t>
            </w:r>
          </w:p>
        </w:tc>
        <w:tc>
          <w:tcPr>
            <w:tcW w:w="1979" w:type="dxa"/>
            <w:vAlign w:val="center"/>
          </w:tcPr>
          <w:p w14:paraId="1CC80D68">
            <w:pPr>
              <w:jc w:val="center"/>
              <w:rPr>
                <w:rFonts w:ascii="宋体" w:hAnsi="宋体" w:cs="宋体"/>
                <w:szCs w:val="21"/>
              </w:rPr>
            </w:pPr>
            <w:r>
              <w:rPr>
                <w:rFonts w:hint="eastAsia" w:ascii="宋体" w:hAnsi="宋体" w:cs="宋体"/>
                <w:szCs w:val="21"/>
              </w:rPr>
              <w:t>[30 35]</w:t>
            </w:r>
          </w:p>
        </w:tc>
        <w:tc>
          <w:tcPr>
            <w:tcW w:w="1910" w:type="dxa"/>
            <w:vAlign w:val="center"/>
          </w:tcPr>
          <w:p w14:paraId="41B700FC">
            <w:pPr>
              <w:jc w:val="center"/>
              <w:rPr>
                <w:rFonts w:ascii="宋体" w:hAnsi="宋体" w:cs="宋体"/>
                <w:szCs w:val="21"/>
              </w:rPr>
            </w:pPr>
            <w:r>
              <w:rPr>
                <w:rFonts w:hint="eastAsia" w:ascii="宋体" w:hAnsi="宋体" w:cs="宋体"/>
                <w:szCs w:val="21"/>
              </w:rPr>
              <w:t>32.5</w:t>
            </w:r>
          </w:p>
        </w:tc>
        <w:tc>
          <w:tcPr>
            <w:tcW w:w="1853" w:type="dxa"/>
            <w:vAlign w:val="bottom"/>
          </w:tcPr>
          <w:p w14:paraId="24AD91D9">
            <w:pPr>
              <w:jc w:val="center"/>
              <w:rPr>
                <w:rFonts w:ascii="宋体" w:hAnsi="宋体" w:cs="宋体"/>
                <w:szCs w:val="21"/>
              </w:rPr>
            </w:pPr>
            <w:r>
              <w:rPr>
                <w:rFonts w:ascii="宋体" w:hAnsi="宋体" w:cs="宋体"/>
                <w:szCs w:val="21"/>
              </w:rPr>
              <w:t>28</w:t>
            </w:r>
          </w:p>
        </w:tc>
        <w:tc>
          <w:tcPr>
            <w:tcW w:w="1846" w:type="dxa"/>
            <w:vAlign w:val="bottom"/>
          </w:tcPr>
          <w:p w14:paraId="31C1048E">
            <w:pPr>
              <w:jc w:val="center"/>
              <w:rPr>
                <w:rFonts w:ascii="宋体" w:hAnsi="宋体" w:cs="宋体"/>
                <w:szCs w:val="21"/>
              </w:rPr>
            </w:pPr>
            <w:r>
              <w:rPr>
                <w:rFonts w:ascii="宋体" w:hAnsi="宋体" w:cs="宋体"/>
                <w:szCs w:val="21"/>
              </w:rPr>
              <w:t>0.177</w:t>
            </w:r>
          </w:p>
        </w:tc>
      </w:tr>
      <w:tr w14:paraId="088F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11376750">
            <w:pPr>
              <w:jc w:val="center"/>
              <w:rPr>
                <w:rFonts w:hint="eastAsia" w:ascii="宋体" w:hAnsi="宋体" w:cs="宋体"/>
                <w:szCs w:val="21"/>
              </w:rPr>
            </w:pPr>
            <w:r>
              <w:rPr>
                <w:rFonts w:hint="eastAsia" w:ascii="宋体" w:hAnsi="宋体" w:cs="宋体"/>
                <w:szCs w:val="21"/>
              </w:rPr>
              <w:t>6</w:t>
            </w:r>
          </w:p>
        </w:tc>
        <w:tc>
          <w:tcPr>
            <w:tcW w:w="1979" w:type="dxa"/>
            <w:vAlign w:val="center"/>
          </w:tcPr>
          <w:p w14:paraId="158312B3">
            <w:pPr>
              <w:jc w:val="center"/>
              <w:rPr>
                <w:rFonts w:ascii="宋体" w:hAnsi="宋体" w:cs="宋体"/>
                <w:szCs w:val="21"/>
              </w:rPr>
            </w:pPr>
            <w:r>
              <w:rPr>
                <w:rFonts w:hint="eastAsia" w:ascii="宋体" w:hAnsi="宋体" w:cs="宋体"/>
                <w:szCs w:val="21"/>
              </w:rPr>
              <w:t>[35 40]</w:t>
            </w:r>
          </w:p>
        </w:tc>
        <w:tc>
          <w:tcPr>
            <w:tcW w:w="1910" w:type="dxa"/>
            <w:vAlign w:val="center"/>
          </w:tcPr>
          <w:p w14:paraId="60711E10">
            <w:pPr>
              <w:jc w:val="center"/>
              <w:rPr>
                <w:rFonts w:ascii="宋体" w:hAnsi="宋体" w:cs="宋体"/>
                <w:szCs w:val="21"/>
              </w:rPr>
            </w:pPr>
            <w:r>
              <w:rPr>
                <w:rFonts w:hint="eastAsia" w:ascii="宋体" w:hAnsi="宋体" w:cs="宋体"/>
                <w:szCs w:val="21"/>
              </w:rPr>
              <w:t>37.5</w:t>
            </w:r>
          </w:p>
        </w:tc>
        <w:tc>
          <w:tcPr>
            <w:tcW w:w="1853" w:type="dxa"/>
            <w:vAlign w:val="center"/>
          </w:tcPr>
          <w:p w14:paraId="6E9B3F20">
            <w:pPr>
              <w:jc w:val="center"/>
              <w:rPr>
                <w:rFonts w:hint="eastAsia" w:ascii="宋体" w:hAnsi="宋体" w:cs="宋体"/>
                <w:szCs w:val="21"/>
              </w:rPr>
            </w:pPr>
            <w:r>
              <w:rPr>
                <w:rFonts w:hint="eastAsia" w:ascii="宋体" w:hAnsi="宋体" w:cs="宋体"/>
                <w:szCs w:val="21"/>
              </w:rPr>
              <w:t>2</w:t>
            </w:r>
          </w:p>
        </w:tc>
        <w:tc>
          <w:tcPr>
            <w:tcW w:w="1846" w:type="dxa"/>
            <w:vAlign w:val="bottom"/>
          </w:tcPr>
          <w:p w14:paraId="54D19D5E">
            <w:pPr>
              <w:jc w:val="center"/>
              <w:rPr>
                <w:rFonts w:ascii="宋体" w:hAnsi="宋体" w:cs="宋体"/>
                <w:szCs w:val="21"/>
              </w:rPr>
            </w:pPr>
            <w:r>
              <w:rPr>
                <w:rFonts w:ascii="宋体" w:hAnsi="宋体" w:cs="宋体"/>
                <w:szCs w:val="21"/>
              </w:rPr>
              <w:t>0.013</w:t>
            </w:r>
          </w:p>
        </w:tc>
      </w:tr>
      <w:tr w14:paraId="0A48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72A4B48B">
            <w:pPr>
              <w:jc w:val="center"/>
              <w:rPr>
                <w:rFonts w:ascii="宋体" w:hAnsi="宋体" w:cs="宋体"/>
                <w:szCs w:val="21"/>
              </w:rPr>
            </w:pPr>
            <w:r>
              <w:rPr>
                <w:rFonts w:hint="eastAsia" w:ascii="宋体" w:hAnsi="宋体" w:cs="宋体"/>
                <w:szCs w:val="21"/>
              </w:rPr>
              <w:t>合计</w:t>
            </w:r>
          </w:p>
        </w:tc>
        <w:tc>
          <w:tcPr>
            <w:tcW w:w="1979" w:type="dxa"/>
            <w:vAlign w:val="center"/>
          </w:tcPr>
          <w:p w14:paraId="33AF1A47">
            <w:pPr>
              <w:jc w:val="center"/>
              <w:rPr>
                <w:rFonts w:ascii="宋体" w:hAnsi="宋体" w:cs="宋体"/>
                <w:szCs w:val="21"/>
              </w:rPr>
            </w:pPr>
          </w:p>
        </w:tc>
        <w:tc>
          <w:tcPr>
            <w:tcW w:w="1910" w:type="dxa"/>
            <w:vAlign w:val="center"/>
          </w:tcPr>
          <w:p w14:paraId="5F8FF147">
            <w:pPr>
              <w:jc w:val="center"/>
              <w:rPr>
                <w:rFonts w:ascii="宋体" w:hAnsi="宋体" w:cs="宋体"/>
                <w:szCs w:val="21"/>
              </w:rPr>
            </w:pPr>
          </w:p>
        </w:tc>
        <w:tc>
          <w:tcPr>
            <w:tcW w:w="1853" w:type="dxa"/>
            <w:vAlign w:val="center"/>
          </w:tcPr>
          <w:p w14:paraId="302828AE">
            <w:pPr>
              <w:jc w:val="center"/>
              <w:rPr>
                <w:rFonts w:ascii="宋体" w:hAnsi="宋体" w:cs="宋体"/>
                <w:szCs w:val="21"/>
              </w:rPr>
            </w:pPr>
            <w:r>
              <w:rPr>
                <w:rFonts w:hint="eastAsia" w:ascii="宋体" w:hAnsi="宋体" w:cs="宋体"/>
                <w:szCs w:val="21"/>
              </w:rPr>
              <w:t>158</w:t>
            </w:r>
          </w:p>
        </w:tc>
        <w:tc>
          <w:tcPr>
            <w:tcW w:w="1846" w:type="dxa"/>
            <w:vAlign w:val="center"/>
          </w:tcPr>
          <w:p w14:paraId="0FAD66AB">
            <w:pPr>
              <w:jc w:val="center"/>
              <w:rPr>
                <w:rFonts w:ascii="宋体" w:hAnsi="宋体" w:cs="宋体"/>
                <w:szCs w:val="21"/>
              </w:rPr>
            </w:pPr>
          </w:p>
        </w:tc>
      </w:tr>
    </w:tbl>
    <w:p w14:paraId="1553A214">
      <w:pPr>
        <w:pStyle w:val="20"/>
        <w:spacing w:before="0" w:beforeAutospacing="0" w:after="0" w:afterAutospacing="0" w:line="360" w:lineRule="auto"/>
        <w:jc w:val="center"/>
        <w:rPr>
          <w:sz w:val="21"/>
          <w:szCs w:val="21"/>
        </w:rPr>
      </w:pPr>
      <w:r>
        <w:rPr>
          <w:rFonts w:hint="eastAsia"/>
          <w:sz w:val="21"/>
          <w:szCs w:val="21"/>
        </w:rPr>
        <w:drawing>
          <wp:inline distT="0" distB="0" distL="0" distR="0">
            <wp:extent cx="4107180" cy="2453640"/>
            <wp:effectExtent l="0" t="0" r="0" b="0"/>
            <wp:docPr id="4221825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82562" name="图片 8"/>
                    <pic:cNvPicPr>
                      <a:picLocks noChangeAspect="1" noChangeArrowheads="1"/>
                    </pic:cNvPicPr>
                  </pic:nvPicPr>
                  <pic:blipFill>
                    <a:blip r:embed="rId15">
                      <a:extLst>
                        <a:ext uri="{28A0092B-C50C-407E-A947-70E740481C1C}">
                          <a14:useLocalDpi xmlns:a14="http://schemas.microsoft.com/office/drawing/2010/main" val="0"/>
                        </a:ext>
                      </a:extLst>
                    </a:blip>
                    <a:srcRect l="10907" t="8075" r="9825" b="5829"/>
                    <a:stretch>
                      <a:fillRect/>
                    </a:stretch>
                  </pic:blipFill>
                  <pic:spPr>
                    <a:xfrm>
                      <a:off x="0" y="0"/>
                      <a:ext cx="4107180" cy="2453640"/>
                    </a:xfrm>
                    <a:prstGeom prst="rect">
                      <a:avLst/>
                    </a:prstGeom>
                    <a:noFill/>
                    <a:ln>
                      <a:noFill/>
                    </a:ln>
                  </pic:spPr>
                </pic:pic>
              </a:graphicData>
            </a:graphic>
          </wp:inline>
        </w:drawing>
      </w:r>
    </w:p>
    <w:p w14:paraId="447D85EC">
      <w:pPr>
        <w:pStyle w:val="20"/>
        <w:spacing w:before="0" w:beforeAutospacing="0" w:after="0" w:afterAutospacing="0" w:line="360" w:lineRule="auto"/>
        <w:jc w:val="center"/>
        <w:rPr>
          <w:sz w:val="21"/>
          <w:szCs w:val="21"/>
        </w:rPr>
      </w:pPr>
      <w:r>
        <w:rPr>
          <w:rFonts w:hint="eastAsia"/>
          <w:sz w:val="21"/>
          <w:szCs w:val="21"/>
        </w:rPr>
        <w:t>图12 H62 1/4硬（H01）态带材断后伸长率A</w:t>
      </w:r>
      <w:r>
        <w:rPr>
          <w:sz w:val="21"/>
          <w:szCs w:val="21"/>
          <w:vertAlign w:val="subscript"/>
        </w:rPr>
        <w:t>50mm</w:t>
      </w:r>
      <w:r>
        <w:rPr>
          <w:rFonts w:hint="eastAsia"/>
          <w:sz w:val="21"/>
          <w:szCs w:val="21"/>
        </w:rPr>
        <w:t>数据分布图</w:t>
      </w:r>
    </w:p>
    <w:p w14:paraId="1E879277">
      <w:pPr>
        <w:spacing w:before="312" w:beforeLines="100" w:after="156" w:afterLines="50" w:line="360" w:lineRule="auto"/>
        <w:jc w:val="center"/>
        <w:rPr>
          <w:rFonts w:ascii="宋体" w:hAnsi="宋体" w:cs="宋体"/>
          <w:szCs w:val="21"/>
        </w:rPr>
      </w:pPr>
      <w:r>
        <w:rPr>
          <w:rFonts w:hint="eastAsia" w:ascii="宋体" w:hAnsi="宋体" w:cs="宋体"/>
          <w:szCs w:val="21"/>
        </w:rPr>
        <w:t xml:space="preserve">表17 H62 </w:t>
      </w:r>
      <w:r>
        <w:rPr>
          <w:rFonts w:hint="eastAsia" w:ascii="宋体" w:hAnsi="宋体" w:cs="宋体"/>
          <w:bCs/>
          <w:szCs w:val="21"/>
        </w:rPr>
        <w:t>1/4硬（H01）</w:t>
      </w:r>
      <w:r>
        <w:rPr>
          <w:rFonts w:hint="eastAsia" w:ascii="宋体" w:hAnsi="宋体" w:cs="宋体"/>
          <w:szCs w:val="21"/>
        </w:rPr>
        <w:t>态带材维氏硬度(HV)频数和频率分布表</w:t>
      </w:r>
    </w:p>
    <w:tbl>
      <w:tblPr>
        <w:tblStyle w:val="21"/>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14:paraId="551B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70" w:type="dxa"/>
            <w:vAlign w:val="center"/>
          </w:tcPr>
          <w:p w14:paraId="520AB001">
            <w:pPr>
              <w:jc w:val="center"/>
              <w:rPr>
                <w:rFonts w:ascii="宋体" w:hAnsi="宋体" w:cs="宋体"/>
                <w:szCs w:val="21"/>
              </w:rPr>
            </w:pPr>
            <w:r>
              <w:rPr>
                <w:rFonts w:hint="eastAsia" w:ascii="宋体" w:hAnsi="宋体" w:cs="宋体"/>
                <w:szCs w:val="21"/>
              </w:rPr>
              <w:t>组号</w:t>
            </w:r>
          </w:p>
        </w:tc>
        <w:tc>
          <w:tcPr>
            <w:tcW w:w="1979" w:type="dxa"/>
            <w:vAlign w:val="center"/>
          </w:tcPr>
          <w:p w14:paraId="7F0EE8DB">
            <w:pPr>
              <w:jc w:val="center"/>
              <w:rPr>
                <w:rFonts w:ascii="宋体" w:hAnsi="宋体" w:cs="宋体"/>
                <w:szCs w:val="21"/>
              </w:rPr>
            </w:pPr>
            <w:r>
              <w:rPr>
                <w:rFonts w:hint="eastAsia" w:ascii="宋体" w:hAnsi="宋体" w:cs="宋体"/>
                <w:szCs w:val="21"/>
              </w:rPr>
              <w:t>区间</w:t>
            </w:r>
          </w:p>
        </w:tc>
        <w:tc>
          <w:tcPr>
            <w:tcW w:w="1910" w:type="dxa"/>
            <w:vAlign w:val="center"/>
          </w:tcPr>
          <w:p w14:paraId="7A08193C">
            <w:pPr>
              <w:jc w:val="center"/>
              <w:rPr>
                <w:rFonts w:ascii="宋体" w:hAnsi="宋体" w:cs="宋体"/>
                <w:szCs w:val="21"/>
              </w:rPr>
            </w:pPr>
            <w:r>
              <w:rPr>
                <w:rFonts w:hint="eastAsia" w:ascii="宋体" w:hAnsi="宋体" w:cs="宋体"/>
                <w:szCs w:val="21"/>
              </w:rPr>
              <w:t>组中值X＇i</w:t>
            </w:r>
          </w:p>
        </w:tc>
        <w:tc>
          <w:tcPr>
            <w:tcW w:w="1853" w:type="dxa"/>
            <w:vAlign w:val="center"/>
          </w:tcPr>
          <w:p w14:paraId="23BD006B">
            <w:pPr>
              <w:jc w:val="center"/>
              <w:rPr>
                <w:rFonts w:ascii="宋体" w:hAnsi="宋体" w:cs="宋体"/>
                <w:szCs w:val="21"/>
              </w:rPr>
            </w:pPr>
            <w:r>
              <w:rPr>
                <w:rFonts w:hint="eastAsia" w:ascii="宋体" w:hAnsi="宋体" w:cs="宋体"/>
                <w:szCs w:val="21"/>
              </w:rPr>
              <w:t>频数ni</w:t>
            </w:r>
          </w:p>
        </w:tc>
        <w:tc>
          <w:tcPr>
            <w:tcW w:w="1846" w:type="dxa"/>
            <w:vAlign w:val="center"/>
          </w:tcPr>
          <w:p w14:paraId="24C5D8D2">
            <w:pPr>
              <w:jc w:val="center"/>
              <w:rPr>
                <w:rFonts w:ascii="宋体" w:hAnsi="宋体" w:cs="宋体"/>
                <w:szCs w:val="21"/>
              </w:rPr>
            </w:pPr>
            <w:r>
              <w:rPr>
                <w:rFonts w:hint="eastAsia" w:ascii="宋体" w:hAnsi="宋体" w:cs="宋体"/>
                <w:szCs w:val="21"/>
              </w:rPr>
              <w:t>频率fi</w:t>
            </w:r>
          </w:p>
        </w:tc>
      </w:tr>
      <w:tr w14:paraId="3C0C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250F5235">
            <w:pPr>
              <w:jc w:val="center"/>
              <w:rPr>
                <w:rFonts w:ascii="宋体" w:hAnsi="宋体" w:cs="宋体"/>
                <w:szCs w:val="21"/>
              </w:rPr>
            </w:pPr>
            <w:r>
              <w:rPr>
                <w:rFonts w:hint="eastAsia" w:ascii="宋体" w:hAnsi="宋体" w:cs="宋体"/>
                <w:szCs w:val="21"/>
              </w:rPr>
              <w:t>1</w:t>
            </w:r>
          </w:p>
        </w:tc>
        <w:tc>
          <w:tcPr>
            <w:tcW w:w="1979" w:type="dxa"/>
            <w:vAlign w:val="center"/>
          </w:tcPr>
          <w:p w14:paraId="57D17E63">
            <w:pPr>
              <w:widowControl/>
              <w:jc w:val="center"/>
              <w:textAlignment w:val="center"/>
              <w:rPr>
                <w:rFonts w:ascii="宋体" w:hAnsi="宋体" w:cs="宋体"/>
                <w:szCs w:val="21"/>
              </w:rPr>
            </w:pPr>
            <w:r>
              <w:rPr>
                <w:rFonts w:hint="eastAsia" w:ascii="宋体" w:hAnsi="宋体" w:cs="宋体"/>
                <w:szCs w:val="21"/>
              </w:rPr>
              <w:t>[90   100]</w:t>
            </w:r>
          </w:p>
        </w:tc>
        <w:tc>
          <w:tcPr>
            <w:tcW w:w="1910" w:type="dxa"/>
            <w:vAlign w:val="center"/>
          </w:tcPr>
          <w:p w14:paraId="1AEA9294">
            <w:pPr>
              <w:jc w:val="center"/>
              <w:rPr>
                <w:rFonts w:ascii="宋体" w:hAnsi="宋体" w:cs="宋体"/>
                <w:szCs w:val="21"/>
              </w:rPr>
            </w:pPr>
            <w:r>
              <w:rPr>
                <w:rFonts w:hint="eastAsia" w:ascii="宋体" w:hAnsi="宋体" w:cs="宋体"/>
                <w:szCs w:val="21"/>
              </w:rPr>
              <w:t>95</w:t>
            </w:r>
          </w:p>
        </w:tc>
        <w:tc>
          <w:tcPr>
            <w:tcW w:w="1853" w:type="dxa"/>
            <w:vAlign w:val="bottom"/>
          </w:tcPr>
          <w:p w14:paraId="3405FFD9">
            <w:pPr>
              <w:jc w:val="center"/>
              <w:rPr>
                <w:rFonts w:ascii="宋体" w:hAnsi="宋体" w:cs="宋体"/>
                <w:szCs w:val="21"/>
              </w:rPr>
            </w:pPr>
            <w:r>
              <w:rPr>
                <w:rFonts w:ascii="宋体" w:hAnsi="宋体" w:cs="宋体"/>
                <w:szCs w:val="21"/>
              </w:rPr>
              <w:t>7</w:t>
            </w:r>
          </w:p>
        </w:tc>
        <w:tc>
          <w:tcPr>
            <w:tcW w:w="1846" w:type="dxa"/>
            <w:vAlign w:val="bottom"/>
          </w:tcPr>
          <w:p w14:paraId="6534F7A1">
            <w:pPr>
              <w:jc w:val="center"/>
              <w:rPr>
                <w:rFonts w:ascii="宋体" w:hAnsi="宋体" w:cs="宋体"/>
                <w:szCs w:val="21"/>
              </w:rPr>
            </w:pPr>
            <w:r>
              <w:rPr>
                <w:rFonts w:ascii="宋体" w:hAnsi="宋体" w:cs="宋体"/>
                <w:szCs w:val="21"/>
              </w:rPr>
              <w:t>0.043</w:t>
            </w:r>
          </w:p>
        </w:tc>
      </w:tr>
      <w:tr w14:paraId="08DF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51276B92">
            <w:pPr>
              <w:jc w:val="center"/>
              <w:rPr>
                <w:rFonts w:ascii="宋体" w:hAnsi="宋体" w:cs="宋体"/>
                <w:szCs w:val="21"/>
              </w:rPr>
            </w:pPr>
            <w:r>
              <w:rPr>
                <w:rFonts w:hint="eastAsia" w:ascii="宋体" w:hAnsi="宋体" w:cs="宋体"/>
                <w:szCs w:val="21"/>
              </w:rPr>
              <w:t>2</w:t>
            </w:r>
          </w:p>
        </w:tc>
        <w:tc>
          <w:tcPr>
            <w:tcW w:w="1979" w:type="dxa"/>
            <w:vAlign w:val="center"/>
          </w:tcPr>
          <w:p w14:paraId="7056A8C9">
            <w:pPr>
              <w:widowControl/>
              <w:jc w:val="center"/>
              <w:textAlignment w:val="center"/>
              <w:rPr>
                <w:rFonts w:ascii="宋体" w:hAnsi="宋体" w:cs="宋体"/>
                <w:szCs w:val="21"/>
              </w:rPr>
            </w:pPr>
            <w:r>
              <w:rPr>
                <w:rFonts w:hint="eastAsia" w:ascii="宋体" w:hAnsi="宋体" w:cs="宋体"/>
                <w:szCs w:val="21"/>
              </w:rPr>
              <w:t>[100  110]</w:t>
            </w:r>
          </w:p>
        </w:tc>
        <w:tc>
          <w:tcPr>
            <w:tcW w:w="1910" w:type="dxa"/>
            <w:vAlign w:val="center"/>
          </w:tcPr>
          <w:p w14:paraId="479624AD">
            <w:pPr>
              <w:jc w:val="center"/>
              <w:rPr>
                <w:rFonts w:ascii="宋体" w:hAnsi="宋体" w:cs="宋体"/>
                <w:szCs w:val="21"/>
              </w:rPr>
            </w:pPr>
            <w:r>
              <w:rPr>
                <w:rFonts w:hint="eastAsia" w:ascii="宋体" w:hAnsi="宋体" w:cs="宋体"/>
                <w:szCs w:val="21"/>
              </w:rPr>
              <w:t>105</w:t>
            </w:r>
          </w:p>
        </w:tc>
        <w:tc>
          <w:tcPr>
            <w:tcW w:w="1853" w:type="dxa"/>
            <w:vAlign w:val="bottom"/>
          </w:tcPr>
          <w:p w14:paraId="6609CBD9">
            <w:pPr>
              <w:jc w:val="center"/>
              <w:rPr>
                <w:rFonts w:ascii="宋体" w:hAnsi="宋体" w:cs="宋体"/>
                <w:szCs w:val="21"/>
              </w:rPr>
            </w:pPr>
            <w:r>
              <w:rPr>
                <w:rFonts w:ascii="宋体" w:hAnsi="宋体" w:cs="宋体"/>
                <w:szCs w:val="21"/>
              </w:rPr>
              <w:t>52</w:t>
            </w:r>
          </w:p>
        </w:tc>
        <w:tc>
          <w:tcPr>
            <w:tcW w:w="1846" w:type="dxa"/>
            <w:vAlign w:val="bottom"/>
          </w:tcPr>
          <w:p w14:paraId="20DE3D38">
            <w:pPr>
              <w:jc w:val="center"/>
              <w:rPr>
                <w:rFonts w:ascii="宋体" w:hAnsi="宋体" w:cs="宋体"/>
                <w:szCs w:val="21"/>
              </w:rPr>
            </w:pPr>
            <w:r>
              <w:rPr>
                <w:rFonts w:ascii="宋体" w:hAnsi="宋体" w:cs="宋体"/>
                <w:szCs w:val="21"/>
              </w:rPr>
              <w:t>0.319</w:t>
            </w:r>
          </w:p>
        </w:tc>
      </w:tr>
      <w:tr w14:paraId="5BAA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7941F8E3">
            <w:pPr>
              <w:jc w:val="center"/>
              <w:rPr>
                <w:rFonts w:ascii="宋体" w:hAnsi="宋体" w:cs="宋体"/>
                <w:szCs w:val="21"/>
              </w:rPr>
            </w:pPr>
            <w:r>
              <w:rPr>
                <w:rFonts w:hint="eastAsia" w:ascii="宋体" w:hAnsi="宋体" w:cs="宋体"/>
                <w:szCs w:val="21"/>
              </w:rPr>
              <w:t>3</w:t>
            </w:r>
          </w:p>
        </w:tc>
        <w:tc>
          <w:tcPr>
            <w:tcW w:w="1979" w:type="dxa"/>
            <w:vAlign w:val="center"/>
          </w:tcPr>
          <w:p w14:paraId="72F61552">
            <w:pPr>
              <w:widowControl/>
              <w:jc w:val="center"/>
              <w:textAlignment w:val="center"/>
              <w:rPr>
                <w:rFonts w:ascii="宋体" w:hAnsi="宋体" w:cs="宋体"/>
                <w:szCs w:val="21"/>
              </w:rPr>
            </w:pPr>
            <w:r>
              <w:rPr>
                <w:rFonts w:hint="eastAsia" w:ascii="宋体" w:hAnsi="宋体" w:cs="宋体"/>
                <w:szCs w:val="21"/>
              </w:rPr>
              <w:t>[110  120]</w:t>
            </w:r>
          </w:p>
        </w:tc>
        <w:tc>
          <w:tcPr>
            <w:tcW w:w="1910" w:type="dxa"/>
            <w:vAlign w:val="center"/>
          </w:tcPr>
          <w:p w14:paraId="659CEA8A">
            <w:pPr>
              <w:jc w:val="center"/>
              <w:rPr>
                <w:rFonts w:ascii="宋体" w:hAnsi="宋体" w:cs="宋体"/>
                <w:szCs w:val="21"/>
              </w:rPr>
            </w:pPr>
            <w:r>
              <w:rPr>
                <w:rFonts w:hint="eastAsia" w:ascii="宋体" w:hAnsi="宋体" w:cs="宋体"/>
                <w:szCs w:val="21"/>
              </w:rPr>
              <w:t>115</w:t>
            </w:r>
          </w:p>
        </w:tc>
        <w:tc>
          <w:tcPr>
            <w:tcW w:w="1853" w:type="dxa"/>
            <w:vAlign w:val="bottom"/>
          </w:tcPr>
          <w:p w14:paraId="4FDEA4CC">
            <w:pPr>
              <w:jc w:val="center"/>
              <w:rPr>
                <w:rFonts w:ascii="宋体" w:hAnsi="宋体" w:cs="宋体"/>
                <w:szCs w:val="21"/>
              </w:rPr>
            </w:pPr>
            <w:r>
              <w:rPr>
                <w:rFonts w:ascii="宋体" w:hAnsi="宋体" w:cs="宋体"/>
                <w:szCs w:val="21"/>
              </w:rPr>
              <w:t>73</w:t>
            </w:r>
          </w:p>
        </w:tc>
        <w:tc>
          <w:tcPr>
            <w:tcW w:w="1846" w:type="dxa"/>
            <w:vAlign w:val="bottom"/>
          </w:tcPr>
          <w:p w14:paraId="2B64F8D5">
            <w:pPr>
              <w:jc w:val="center"/>
              <w:rPr>
                <w:rFonts w:ascii="宋体" w:hAnsi="宋体" w:cs="宋体"/>
                <w:szCs w:val="21"/>
              </w:rPr>
            </w:pPr>
            <w:r>
              <w:rPr>
                <w:rFonts w:ascii="宋体" w:hAnsi="宋体" w:cs="宋体"/>
                <w:szCs w:val="21"/>
              </w:rPr>
              <w:t>0.448</w:t>
            </w:r>
          </w:p>
        </w:tc>
      </w:tr>
      <w:tr w14:paraId="1DE6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42439E0E">
            <w:pPr>
              <w:jc w:val="center"/>
              <w:rPr>
                <w:rFonts w:ascii="宋体" w:hAnsi="宋体" w:cs="宋体"/>
                <w:szCs w:val="21"/>
              </w:rPr>
            </w:pPr>
            <w:r>
              <w:rPr>
                <w:rFonts w:hint="eastAsia" w:ascii="宋体" w:hAnsi="宋体" w:cs="宋体"/>
                <w:szCs w:val="21"/>
              </w:rPr>
              <w:t>4</w:t>
            </w:r>
          </w:p>
        </w:tc>
        <w:tc>
          <w:tcPr>
            <w:tcW w:w="1979" w:type="dxa"/>
            <w:vAlign w:val="center"/>
          </w:tcPr>
          <w:p w14:paraId="37135016">
            <w:pPr>
              <w:widowControl/>
              <w:jc w:val="center"/>
              <w:textAlignment w:val="center"/>
              <w:rPr>
                <w:rFonts w:ascii="宋体" w:hAnsi="宋体" w:cs="宋体"/>
                <w:szCs w:val="21"/>
              </w:rPr>
            </w:pPr>
            <w:r>
              <w:rPr>
                <w:rFonts w:hint="eastAsia" w:ascii="宋体" w:hAnsi="宋体" w:cs="宋体"/>
                <w:szCs w:val="21"/>
              </w:rPr>
              <w:t>[120  130]</w:t>
            </w:r>
          </w:p>
        </w:tc>
        <w:tc>
          <w:tcPr>
            <w:tcW w:w="1910" w:type="dxa"/>
            <w:vAlign w:val="center"/>
          </w:tcPr>
          <w:p w14:paraId="7AF41D07">
            <w:pPr>
              <w:jc w:val="center"/>
              <w:rPr>
                <w:rFonts w:ascii="宋体" w:hAnsi="宋体" w:cs="宋体"/>
                <w:szCs w:val="21"/>
              </w:rPr>
            </w:pPr>
            <w:r>
              <w:rPr>
                <w:rFonts w:hint="eastAsia" w:ascii="宋体" w:hAnsi="宋体" w:cs="宋体"/>
                <w:szCs w:val="21"/>
              </w:rPr>
              <w:t>125</w:t>
            </w:r>
          </w:p>
        </w:tc>
        <w:tc>
          <w:tcPr>
            <w:tcW w:w="1853" w:type="dxa"/>
            <w:vAlign w:val="bottom"/>
          </w:tcPr>
          <w:p w14:paraId="020A88DD">
            <w:pPr>
              <w:jc w:val="center"/>
              <w:rPr>
                <w:rFonts w:ascii="宋体" w:hAnsi="宋体" w:cs="宋体"/>
                <w:szCs w:val="21"/>
              </w:rPr>
            </w:pPr>
            <w:r>
              <w:rPr>
                <w:rFonts w:ascii="宋体" w:hAnsi="宋体" w:cs="宋体"/>
                <w:szCs w:val="21"/>
              </w:rPr>
              <w:t>27</w:t>
            </w:r>
          </w:p>
        </w:tc>
        <w:tc>
          <w:tcPr>
            <w:tcW w:w="1846" w:type="dxa"/>
            <w:vAlign w:val="bottom"/>
          </w:tcPr>
          <w:p w14:paraId="69312860">
            <w:pPr>
              <w:jc w:val="center"/>
              <w:rPr>
                <w:rFonts w:ascii="宋体" w:hAnsi="宋体" w:cs="宋体"/>
                <w:szCs w:val="21"/>
              </w:rPr>
            </w:pPr>
            <w:r>
              <w:rPr>
                <w:rFonts w:ascii="宋体" w:hAnsi="宋体" w:cs="宋体"/>
                <w:szCs w:val="21"/>
              </w:rPr>
              <w:t>0.166</w:t>
            </w:r>
          </w:p>
        </w:tc>
      </w:tr>
      <w:tr w14:paraId="14BD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3CCCFE59">
            <w:pPr>
              <w:jc w:val="center"/>
              <w:rPr>
                <w:rFonts w:hint="eastAsia" w:ascii="宋体" w:hAnsi="宋体" w:cs="宋体"/>
                <w:szCs w:val="21"/>
              </w:rPr>
            </w:pPr>
            <w:r>
              <w:rPr>
                <w:rFonts w:hint="eastAsia" w:ascii="宋体" w:hAnsi="宋体" w:cs="宋体"/>
                <w:szCs w:val="21"/>
              </w:rPr>
              <w:t>5</w:t>
            </w:r>
          </w:p>
        </w:tc>
        <w:tc>
          <w:tcPr>
            <w:tcW w:w="1979" w:type="dxa"/>
            <w:vAlign w:val="center"/>
          </w:tcPr>
          <w:p w14:paraId="1F467DAB">
            <w:pPr>
              <w:jc w:val="center"/>
              <w:rPr>
                <w:rFonts w:ascii="宋体" w:hAnsi="宋体" w:cs="宋体"/>
                <w:szCs w:val="21"/>
              </w:rPr>
            </w:pPr>
            <w:r>
              <w:rPr>
                <w:rFonts w:hint="eastAsia" w:ascii="宋体" w:hAnsi="宋体" w:cs="宋体"/>
                <w:szCs w:val="21"/>
              </w:rPr>
              <w:t>[130  140]</w:t>
            </w:r>
          </w:p>
        </w:tc>
        <w:tc>
          <w:tcPr>
            <w:tcW w:w="1910" w:type="dxa"/>
            <w:vAlign w:val="center"/>
          </w:tcPr>
          <w:p w14:paraId="6E4FBAB9">
            <w:pPr>
              <w:jc w:val="center"/>
              <w:rPr>
                <w:rFonts w:ascii="宋体" w:hAnsi="宋体" w:cs="宋体"/>
                <w:szCs w:val="21"/>
              </w:rPr>
            </w:pPr>
            <w:r>
              <w:rPr>
                <w:rFonts w:hint="eastAsia" w:ascii="宋体" w:hAnsi="宋体" w:cs="宋体"/>
                <w:szCs w:val="21"/>
              </w:rPr>
              <w:t>135</w:t>
            </w:r>
          </w:p>
        </w:tc>
        <w:tc>
          <w:tcPr>
            <w:tcW w:w="1853" w:type="dxa"/>
            <w:vAlign w:val="bottom"/>
          </w:tcPr>
          <w:p w14:paraId="03BB2E7E">
            <w:pPr>
              <w:jc w:val="center"/>
              <w:rPr>
                <w:rFonts w:ascii="宋体" w:hAnsi="宋体" w:cs="宋体"/>
                <w:szCs w:val="21"/>
              </w:rPr>
            </w:pPr>
            <w:r>
              <w:rPr>
                <w:rFonts w:ascii="宋体" w:hAnsi="宋体" w:cs="宋体"/>
                <w:szCs w:val="21"/>
              </w:rPr>
              <w:t>4</w:t>
            </w:r>
          </w:p>
        </w:tc>
        <w:tc>
          <w:tcPr>
            <w:tcW w:w="1846" w:type="dxa"/>
            <w:vAlign w:val="bottom"/>
          </w:tcPr>
          <w:p w14:paraId="3EF33ED0">
            <w:pPr>
              <w:jc w:val="center"/>
              <w:rPr>
                <w:rFonts w:ascii="宋体" w:hAnsi="宋体" w:cs="宋体"/>
                <w:szCs w:val="21"/>
              </w:rPr>
            </w:pPr>
            <w:r>
              <w:rPr>
                <w:rFonts w:ascii="宋体" w:hAnsi="宋体" w:cs="宋体"/>
                <w:szCs w:val="21"/>
              </w:rPr>
              <w:t>0.024</w:t>
            </w:r>
          </w:p>
        </w:tc>
      </w:tr>
      <w:tr w14:paraId="4BF3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44803846">
            <w:pPr>
              <w:jc w:val="center"/>
              <w:rPr>
                <w:rFonts w:ascii="宋体" w:hAnsi="宋体" w:cs="宋体"/>
                <w:szCs w:val="21"/>
              </w:rPr>
            </w:pPr>
            <w:r>
              <w:rPr>
                <w:rFonts w:hint="eastAsia" w:ascii="宋体" w:hAnsi="宋体" w:cs="宋体"/>
                <w:szCs w:val="21"/>
              </w:rPr>
              <w:t>合计</w:t>
            </w:r>
          </w:p>
        </w:tc>
        <w:tc>
          <w:tcPr>
            <w:tcW w:w="1979" w:type="dxa"/>
            <w:vAlign w:val="center"/>
          </w:tcPr>
          <w:p w14:paraId="05FBB232">
            <w:pPr>
              <w:jc w:val="center"/>
              <w:rPr>
                <w:rFonts w:ascii="宋体" w:hAnsi="宋体" w:cs="宋体"/>
                <w:szCs w:val="21"/>
              </w:rPr>
            </w:pPr>
          </w:p>
        </w:tc>
        <w:tc>
          <w:tcPr>
            <w:tcW w:w="1910" w:type="dxa"/>
            <w:vAlign w:val="center"/>
          </w:tcPr>
          <w:p w14:paraId="23EFD6B2">
            <w:pPr>
              <w:jc w:val="center"/>
              <w:rPr>
                <w:rFonts w:ascii="宋体" w:hAnsi="宋体" w:cs="宋体"/>
                <w:szCs w:val="21"/>
              </w:rPr>
            </w:pPr>
          </w:p>
        </w:tc>
        <w:tc>
          <w:tcPr>
            <w:tcW w:w="1853" w:type="dxa"/>
            <w:vAlign w:val="center"/>
          </w:tcPr>
          <w:p w14:paraId="430C3CC9">
            <w:pPr>
              <w:jc w:val="center"/>
              <w:rPr>
                <w:rFonts w:ascii="宋体" w:hAnsi="宋体" w:cs="宋体"/>
                <w:szCs w:val="21"/>
              </w:rPr>
            </w:pPr>
            <w:r>
              <w:rPr>
                <w:rFonts w:hint="eastAsia" w:ascii="宋体" w:hAnsi="宋体" w:cs="宋体"/>
                <w:szCs w:val="21"/>
              </w:rPr>
              <w:t>163</w:t>
            </w:r>
          </w:p>
        </w:tc>
        <w:tc>
          <w:tcPr>
            <w:tcW w:w="1846" w:type="dxa"/>
            <w:vAlign w:val="center"/>
          </w:tcPr>
          <w:p w14:paraId="4784C7DB">
            <w:pPr>
              <w:jc w:val="center"/>
              <w:rPr>
                <w:rFonts w:ascii="宋体" w:hAnsi="宋体" w:cs="宋体"/>
                <w:szCs w:val="21"/>
              </w:rPr>
            </w:pPr>
          </w:p>
        </w:tc>
      </w:tr>
    </w:tbl>
    <w:p w14:paraId="698E153C">
      <w:pPr>
        <w:pStyle w:val="20"/>
        <w:spacing w:before="0" w:beforeAutospacing="0" w:after="0" w:afterAutospacing="0" w:line="360" w:lineRule="auto"/>
        <w:rPr>
          <w:rFonts w:hint="eastAsia"/>
          <w:sz w:val="21"/>
          <w:szCs w:val="21"/>
        </w:rPr>
      </w:pPr>
    </w:p>
    <w:p w14:paraId="0AD17C03">
      <w:pPr>
        <w:pStyle w:val="20"/>
        <w:spacing w:before="0" w:beforeAutospacing="0" w:after="0" w:afterAutospacing="0" w:line="360" w:lineRule="auto"/>
        <w:jc w:val="center"/>
        <w:rPr>
          <w:rFonts w:hint="eastAsia"/>
          <w:sz w:val="21"/>
          <w:szCs w:val="21"/>
        </w:rPr>
      </w:pPr>
      <w:r>
        <w:rPr>
          <w:rFonts w:hint="eastAsia"/>
          <w:sz w:val="21"/>
          <w:szCs w:val="21"/>
        </w:rPr>
        <w:drawing>
          <wp:inline distT="0" distB="0" distL="0" distR="0">
            <wp:extent cx="4084320" cy="2506980"/>
            <wp:effectExtent l="0" t="0" r="0" b="0"/>
            <wp:docPr id="108310604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106045" name="图片 7"/>
                    <pic:cNvPicPr>
                      <a:picLocks noChangeAspect="1" noChangeArrowheads="1"/>
                    </pic:cNvPicPr>
                  </pic:nvPicPr>
                  <pic:blipFill>
                    <a:blip r:embed="rId16">
                      <a:extLst>
                        <a:ext uri="{28A0092B-C50C-407E-A947-70E740481C1C}">
                          <a14:useLocalDpi xmlns:a14="http://schemas.microsoft.com/office/drawing/2010/main" val="0"/>
                        </a:ext>
                      </a:extLst>
                    </a:blip>
                    <a:srcRect l="10796" t="9402" r="9885" b="5904"/>
                    <a:stretch>
                      <a:fillRect/>
                    </a:stretch>
                  </pic:blipFill>
                  <pic:spPr>
                    <a:xfrm>
                      <a:off x="0" y="0"/>
                      <a:ext cx="4084320" cy="2506980"/>
                    </a:xfrm>
                    <a:prstGeom prst="rect">
                      <a:avLst/>
                    </a:prstGeom>
                    <a:noFill/>
                    <a:ln>
                      <a:noFill/>
                    </a:ln>
                  </pic:spPr>
                </pic:pic>
              </a:graphicData>
            </a:graphic>
          </wp:inline>
        </w:drawing>
      </w:r>
    </w:p>
    <w:p w14:paraId="218F3112">
      <w:pPr>
        <w:pStyle w:val="20"/>
        <w:spacing w:before="0" w:beforeAutospacing="0" w:after="0" w:afterAutospacing="0" w:line="360" w:lineRule="auto"/>
        <w:jc w:val="center"/>
        <w:rPr>
          <w:sz w:val="21"/>
          <w:szCs w:val="21"/>
        </w:rPr>
      </w:pPr>
      <w:r>
        <w:rPr>
          <w:rFonts w:hint="eastAsia"/>
          <w:sz w:val="21"/>
          <w:szCs w:val="21"/>
        </w:rPr>
        <w:t xml:space="preserve">图13 H62 </w:t>
      </w:r>
      <w:r>
        <w:rPr>
          <w:rFonts w:hint="eastAsia"/>
          <w:bCs/>
          <w:sz w:val="21"/>
          <w:szCs w:val="21"/>
        </w:rPr>
        <w:t>1/4硬（H01）</w:t>
      </w:r>
      <w:r>
        <w:rPr>
          <w:rFonts w:hint="eastAsia"/>
          <w:sz w:val="21"/>
          <w:szCs w:val="21"/>
        </w:rPr>
        <w:t>态带材维氏硬度(HV)数据分布图</w:t>
      </w:r>
    </w:p>
    <w:p w14:paraId="0D5A38F0">
      <w:pPr>
        <w:pStyle w:val="42"/>
        <w:spacing w:before="312" w:beforeLines="100" w:after="156" w:afterLines="50"/>
        <w:rPr>
          <w:sz w:val="21"/>
          <w:szCs w:val="21"/>
        </w:rPr>
      </w:pPr>
      <w:r>
        <w:rPr>
          <w:rFonts w:hint="eastAsia" w:cs="宋体"/>
          <w:sz w:val="21"/>
          <w:szCs w:val="21"/>
        </w:rPr>
        <w:t>由表</w:t>
      </w:r>
      <w:r>
        <w:rPr>
          <w:rFonts w:hint="eastAsia"/>
          <w:sz w:val="21"/>
          <w:szCs w:val="21"/>
        </w:rPr>
        <w:t>15</w:t>
      </w:r>
      <w:r>
        <w:rPr>
          <w:rFonts w:hint="eastAsia" w:cs="宋体"/>
          <w:sz w:val="21"/>
          <w:szCs w:val="21"/>
        </w:rPr>
        <w:t>、表</w:t>
      </w:r>
      <w:r>
        <w:rPr>
          <w:rFonts w:hint="eastAsia"/>
          <w:sz w:val="21"/>
          <w:szCs w:val="21"/>
        </w:rPr>
        <w:t>16</w:t>
      </w:r>
      <w:r>
        <w:rPr>
          <w:rFonts w:hint="eastAsia" w:cs="宋体"/>
          <w:sz w:val="21"/>
          <w:szCs w:val="21"/>
        </w:rPr>
        <w:t>和表17和图11、图12、图13可知，H62 1/4硬（H01）态抗拉强度：Rm360～445的合格率为97.4%，断后伸长率≥15的合格率为98.7%，维氏硬度：HV100～130合格率为93.3%，由此可知，带材性能控制稳定，指标制定合理。</w:t>
      </w:r>
    </w:p>
    <w:p w14:paraId="594707E8">
      <w:pPr>
        <w:spacing w:before="156" w:beforeLines="50" w:after="156" w:afterLines="50" w:line="360" w:lineRule="auto"/>
        <w:ind w:firstLine="420" w:firstLineChars="200"/>
        <w:rPr>
          <w:rFonts w:ascii="黑体" w:hAnsi="黑体" w:eastAsia="黑体" w:cs="黑体"/>
          <w:bCs/>
          <w:szCs w:val="21"/>
        </w:rPr>
      </w:pPr>
      <w:r>
        <w:rPr>
          <w:rFonts w:hint="eastAsia" w:ascii="黑体" w:hAnsi="黑体" w:eastAsia="黑体" w:cs="黑体"/>
          <w:bCs/>
          <w:szCs w:val="21"/>
        </w:rPr>
        <w:t>（5）H62 1/2硬（H02）态带材性能</w:t>
      </w:r>
    </w:p>
    <w:p w14:paraId="15073C61">
      <w:pPr>
        <w:pStyle w:val="13"/>
        <w:spacing w:before="156" w:beforeLines="50" w:line="240" w:lineRule="auto"/>
        <w:ind w:firstLine="420" w:firstLineChars="200"/>
        <w:rPr>
          <w:rFonts w:hAnsi="黑体" w:cs="黑体"/>
          <w:sz w:val="21"/>
        </w:rPr>
      </w:pPr>
      <w:r>
        <w:rPr>
          <w:rFonts w:hint="eastAsia" w:hAnsi="宋体"/>
          <w:sz w:val="21"/>
        </w:rPr>
        <w:t>H62 1/2硬（H02）</w:t>
      </w:r>
      <w:r>
        <w:rPr>
          <w:rFonts w:hint="eastAsia" w:hAnsi="宋体" w:cs="宋体"/>
          <w:sz w:val="21"/>
        </w:rPr>
        <w:t>态实测</w:t>
      </w:r>
      <w:r>
        <w:rPr>
          <w:rFonts w:hint="eastAsia" w:hAnsi="宋体"/>
          <w:sz w:val="21"/>
        </w:rPr>
        <w:t>的抗拉强度、断后伸长率、硬度统计数据见表18</w:t>
      </w:r>
      <w:r>
        <w:rPr>
          <w:rFonts w:hint="eastAsia" w:hAnsi="宋体" w:cs="宋体"/>
          <w:sz w:val="21"/>
        </w:rPr>
        <w:t>～表</w:t>
      </w:r>
      <w:r>
        <w:rPr>
          <w:rFonts w:hint="eastAsia" w:hAnsi="宋体"/>
          <w:sz w:val="21"/>
        </w:rPr>
        <w:t>20，</w:t>
      </w:r>
      <w:r>
        <w:rPr>
          <w:rFonts w:hint="eastAsia"/>
          <w:sz w:val="21"/>
        </w:rPr>
        <w:t>数据分布直方图如图14～图16所示</w:t>
      </w:r>
      <w:r>
        <w:rPr>
          <w:rFonts w:hint="eastAsia" w:hAnsi="宋体"/>
          <w:sz w:val="21"/>
        </w:rPr>
        <w:t>。</w:t>
      </w:r>
      <w:r>
        <w:rPr>
          <w:rFonts w:hint="eastAsia" w:hAnsi="黑体" w:cs="黑体"/>
          <w:sz w:val="21"/>
        </w:rPr>
        <w:t>此数据由安徽楚江高精铜带有限公司和上海五星铜业股份有限公司提供。</w:t>
      </w:r>
    </w:p>
    <w:p w14:paraId="51A41AB2">
      <w:pPr>
        <w:pStyle w:val="20"/>
        <w:spacing w:before="312" w:beforeLines="100" w:beforeAutospacing="0" w:after="312" w:afterLines="100" w:afterAutospacing="0" w:line="360" w:lineRule="auto"/>
        <w:ind w:firstLine="482"/>
        <w:jc w:val="center"/>
        <w:rPr>
          <w:sz w:val="21"/>
          <w:szCs w:val="21"/>
        </w:rPr>
      </w:pPr>
      <w:r>
        <w:rPr>
          <w:rFonts w:hint="eastAsia"/>
          <w:sz w:val="21"/>
          <w:szCs w:val="21"/>
        </w:rPr>
        <w:t>表18 H62 1/2硬（H02）态带材抗拉强度(Rm)频数和频率分布表</w:t>
      </w:r>
    </w:p>
    <w:tbl>
      <w:tblPr>
        <w:tblStyle w:val="21"/>
        <w:tblpPr w:leftFromText="180" w:rightFromText="180" w:vertAnchor="text" w:horzAnchor="page" w:tblpX="1725" w:tblpY="43"/>
        <w:tblOverlap w:val="never"/>
        <w:tblW w:w="8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973"/>
        <w:gridCol w:w="1905"/>
        <w:gridCol w:w="1848"/>
        <w:gridCol w:w="1841"/>
      </w:tblGrid>
      <w:tr w14:paraId="2A76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67" w:type="dxa"/>
            <w:vAlign w:val="center"/>
          </w:tcPr>
          <w:p w14:paraId="1FA1071E">
            <w:pPr>
              <w:spacing w:before="50" w:after="50"/>
              <w:jc w:val="center"/>
              <w:rPr>
                <w:rFonts w:ascii="宋体" w:hAnsi="宋体" w:cs="宋体"/>
                <w:szCs w:val="21"/>
              </w:rPr>
            </w:pPr>
            <w:r>
              <w:rPr>
                <w:rFonts w:hint="eastAsia" w:ascii="宋体" w:hAnsi="宋体" w:cs="宋体"/>
                <w:szCs w:val="21"/>
              </w:rPr>
              <w:t>组号</w:t>
            </w:r>
          </w:p>
        </w:tc>
        <w:tc>
          <w:tcPr>
            <w:tcW w:w="1973" w:type="dxa"/>
            <w:vAlign w:val="center"/>
          </w:tcPr>
          <w:p w14:paraId="7F9AC550">
            <w:pPr>
              <w:spacing w:before="50" w:after="50"/>
              <w:jc w:val="center"/>
              <w:rPr>
                <w:rFonts w:ascii="宋体" w:hAnsi="宋体" w:cs="宋体"/>
                <w:szCs w:val="21"/>
              </w:rPr>
            </w:pPr>
            <w:r>
              <w:rPr>
                <w:rFonts w:hint="eastAsia" w:ascii="宋体" w:hAnsi="宋体" w:cs="宋体"/>
                <w:szCs w:val="21"/>
              </w:rPr>
              <w:t>区间</w:t>
            </w:r>
          </w:p>
        </w:tc>
        <w:tc>
          <w:tcPr>
            <w:tcW w:w="1905" w:type="dxa"/>
            <w:vAlign w:val="center"/>
          </w:tcPr>
          <w:p w14:paraId="6F908FD6">
            <w:pPr>
              <w:spacing w:before="50" w:after="50"/>
              <w:jc w:val="center"/>
              <w:rPr>
                <w:rFonts w:ascii="宋体" w:hAnsi="宋体" w:cs="宋体"/>
                <w:szCs w:val="21"/>
              </w:rPr>
            </w:pPr>
            <w:r>
              <w:rPr>
                <w:rFonts w:hint="eastAsia" w:ascii="宋体" w:hAnsi="宋体" w:cs="宋体"/>
                <w:szCs w:val="21"/>
              </w:rPr>
              <w:t>组中值X＇i</w:t>
            </w:r>
          </w:p>
        </w:tc>
        <w:tc>
          <w:tcPr>
            <w:tcW w:w="1848" w:type="dxa"/>
            <w:vAlign w:val="center"/>
          </w:tcPr>
          <w:p w14:paraId="17EAF5A9">
            <w:pPr>
              <w:spacing w:before="50" w:after="50"/>
              <w:jc w:val="center"/>
              <w:rPr>
                <w:rFonts w:ascii="宋体" w:hAnsi="宋体" w:cs="宋体"/>
                <w:szCs w:val="21"/>
              </w:rPr>
            </w:pPr>
            <w:r>
              <w:rPr>
                <w:rFonts w:hint="eastAsia" w:ascii="宋体" w:hAnsi="宋体" w:cs="宋体"/>
                <w:szCs w:val="21"/>
              </w:rPr>
              <w:t>频数ni</w:t>
            </w:r>
          </w:p>
        </w:tc>
        <w:tc>
          <w:tcPr>
            <w:tcW w:w="1841" w:type="dxa"/>
            <w:vAlign w:val="center"/>
          </w:tcPr>
          <w:p w14:paraId="2BDF240B">
            <w:pPr>
              <w:spacing w:before="50" w:after="50"/>
              <w:jc w:val="center"/>
              <w:rPr>
                <w:rFonts w:ascii="宋体" w:hAnsi="宋体" w:cs="宋体"/>
                <w:szCs w:val="21"/>
              </w:rPr>
            </w:pPr>
            <w:r>
              <w:rPr>
                <w:rFonts w:hint="eastAsia" w:ascii="宋体" w:hAnsi="宋体" w:cs="宋体"/>
                <w:szCs w:val="21"/>
              </w:rPr>
              <w:t>频率fi</w:t>
            </w:r>
          </w:p>
        </w:tc>
      </w:tr>
      <w:tr w14:paraId="2C2F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67" w:type="dxa"/>
            <w:vAlign w:val="center"/>
          </w:tcPr>
          <w:p w14:paraId="228DE4DB">
            <w:pPr>
              <w:spacing w:before="50" w:after="50"/>
              <w:jc w:val="center"/>
              <w:rPr>
                <w:rFonts w:ascii="宋体" w:hAnsi="宋体" w:cs="宋体"/>
                <w:szCs w:val="21"/>
              </w:rPr>
            </w:pPr>
            <w:r>
              <w:rPr>
                <w:rFonts w:hint="eastAsia" w:ascii="宋体" w:hAnsi="宋体" w:cs="宋体"/>
                <w:szCs w:val="21"/>
              </w:rPr>
              <w:t>1</w:t>
            </w:r>
          </w:p>
        </w:tc>
        <w:tc>
          <w:tcPr>
            <w:tcW w:w="1973" w:type="dxa"/>
            <w:vAlign w:val="center"/>
          </w:tcPr>
          <w:p w14:paraId="38916732">
            <w:pPr>
              <w:widowControl/>
              <w:spacing w:before="50" w:after="50"/>
              <w:jc w:val="center"/>
              <w:textAlignment w:val="center"/>
              <w:rPr>
                <w:rStyle w:val="47"/>
                <w:rFonts w:hint="default"/>
                <w:b w:val="0"/>
                <w:sz w:val="21"/>
                <w:szCs w:val="21"/>
              </w:rPr>
            </w:pPr>
            <w:r>
              <w:rPr>
                <w:rStyle w:val="47"/>
                <w:rFonts w:hint="default"/>
                <w:b w:val="0"/>
                <w:sz w:val="21"/>
                <w:szCs w:val="21"/>
              </w:rPr>
              <w:t>[365  385]</w:t>
            </w:r>
          </w:p>
        </w:tc>
        <w:tc>
          <w:tcPr>
            <w:tcW w:w="1905" w:type="dxa"/>
            <w:vAlign w:val="center"/>
          </w:tcPr>
          <w:p w14:paraId="3D30C780">
            <w:pPr>
              <w:spacing w:before="50" w:after="50"/>
              <w:jc w:val="center"/>
              <w:rPr>
                <w:rStyle w:val="47"/>
                <w:rFonts w:hint="default"/>
                <w:b w:val="0"/>
                <w:sz w:val="21"/>
                <w:szCs w:val="21"/>
              </w:rPr>
            </w:pPr>
            <w:r>
              <w:rPr>
                <w:rStyle w:val="47"/>
                <w:rFonts w:hint="default"/>
                <w:b w:val="0"/>
                <w:sz w:val="21"/>
                <w:szCs w:val="21"/>
              </w:rPr>
              <w:t>375</w:t>
            </w:r>
          </w:p>
        </w:tc>
        <w:tc>
          <w:tcPr>
            <w:tcW w:w="1848" w:type="dxa"/>
            <w:vAlign w:val="bottom"/>
          </w:tcPr>
          <w:p w14:paraId="13624747">
            <w:pPr>
              <w:spacing w:before="50" w:after="50"/>
              <w:jc w:val="center"/>
              <w:rPr>
                <w:rStyle w:val="47"/>
                <w:rFonts w:hint="default"/>
                <w:b w:val="0"/>
                <w:sz w:val="21"/>
                <w:szCs w:val="21"/>
              </w:rPr>
            </w:pPr>
            <w:r>
              <w:rPr>
                <w:rStyle w:val="47"/>
                <w:rFonts w:hint="default"/>
                <w:b w:val="0"/>
                <w:sz w:val="21"/>
                <w:szCs w:val="21"/>
              </w:rPr>
              <w:t>2</w:t>
            </w:r>
          </w:p>
        </w:tc>
        <w:tc>
          <w:tcPr>
            <w:tcW w:w="1841" w:type="dxa"/>
            <w:vAlign w:val="bottom"/>
          </w:tcPr>
          <w:p w14:paraId="3C553719">
            <w:pPr>
              <w:spacing w:before="50" w:after="50"/>
              <w:jc w:val="center"/>
              <w:rPr>
                <w:rStyle w:val="47"/>
                <w:rFonts w:hint="default"/>
                <w:b w:val="0"/>
                <w:sz w:val="21"/>
                <w:szCs w:val="21"/>
              </w:rPr>
            </w:pPr>
            <w:r>
              <w:rPr>
                <w:rStyle w:val="47"/>
                <w:rFonts w:hint="default"/>
                <w:b w:val="0"/>
                <w:sz w:val="21"/>
                <w:szCs w:val="21"/>
              </w:rPr>
              <w:t>0.016</w:t>
            </w:r>
          </w:p>
        </w:tc>
      </w:tr>
      <w:tr w14:paraId="4505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67" w:type="dxa"/>
            <w:vAlign w:val="center"/>
          </w:tcPr>
          <w:p w14:paraId="39EB63A8">
            <w:pPr>
              <w:spacing w:before="50" w:after="50"/>
              <w:jc w:val="center"/>
              <w:rPr>
                <w:rFonts w:ascii="宋体" w:hAnsi="宋体" w:cs="宋体"/>
                <w:szCs w:val="21"/>
              </w:rPr>
            </w:pPr>
            <w:r>
              <w:rPr>
                <w:rFonts w:hint="eastAsia" w:ascii="宋体" w:hAnsi="宋体" w:cs="宋体"/>
                <w:szCs w:val="21"/>
              </w:rPr>
              <w:t>2</w:t>
            </w:r>
          </w:p>
        </w:tc>
        <w:tc>
          <w:tcPr>
            <w:tcW w:w="1973" w:type="dxa"/>
            <w:vAlign w:val="center"/>
          </w:tcPr>
          <w:p w14:paraId="165AE752">
            <w:pPr>
              <w:widowControl/>
              <w:spacing w:before="50" w:after="50"/>
              <w:jc w:val="center"/>
              <w:textAlignment w:val="center"/>
              <w:rPr>
                <w:rStyle w:val="47"/>
                <w:rFonts w:hint="default"/>
                <w:b w:val="0"/>
                <w:sz w:val="21"/>
                <w:szCs w:val="21"/>
              </w:rPr>
            </w:pPr>
            <w:r>
              <w:rPr>
                <w:rStyle w:val="47"/>
                <w:rFonts w:hint="default"/>
                <w:b w:val="0"/>
                <w:sz w:val="21"/>
                <w:szCs w:val="21"/>
              </w:rPr>
              <w:t>[385  405]</w:t>
            </w:r>
          </w:p>
        </w:tc>
        <w:tc>
          <w:tcPr>
            <w:tcW w:w="1905" w:type="dxa"/>
            <w:vAlign w:val="center"/>
          </w:tcPr>
          <w:p w14:paraId="3868EC9D">
            <w:pPr>
              <w:spacing w:before="50" w:after="50"/>
              <w:jc w:val="center"/>
              <w:rPr>
                <w:rStyle w:val="47"/>
                <w:rFonts w:hint="default"/>
                <w:b w:val="0"/>
                <w:sz w:val="21"/>
                <w:szCs w:val="21"/>
              </w:rPr>
            </w:pPr>
            <w:r>
              <w:rPr>
                <w:rStyle w:val="47"/>
                <w:rFonts w:hint="default"/>
                <w:b w:val="0"/>
                <w:sz w:val="21"/>
                <w:szCs w:val="21"/>
              </w:rPr>
              <w:t>395</w:t>
            </w:r>
          </w:p>
        </w:tc>
        <w:tc>
          <w:tcPr>
            <w:tcW w:w="1848" w:type="dxa"/>
            <w:vAlign w:val="bottom"/>
          </w:tcPr>
          <w:p w14:paraId="2C4A02E0">
            <w:pPr>
              <w:spacing w:before="50" w:after="50"/>
              <w:jc w:val="center"/>
              <w:rPr>
                <w:rStyle w:val="47"/>
                <w:rFonts w:hint="default"/>
                <w:b w:val="0"/>
                <w:sz w:val="21"/>
                <w:szCs w:val="21"/>
              </w:rPr>
            </w:pPr>
            <w:r>
              <w:rPr>
                <w:rStyle w:val="47"/>
                <w:rFonts w:hint="default"/>
                <w:b w:val="0"/>
                <w:sz w:val="21"/>
                <w:szCs w:val="21"/>
              </w:rPr>
              <w:t>65</w:t>
            </w:r>
          </w:p>
        </w:tc>
        <w:tc>
          <w:tcPr>
            <w:tcW w:w="1841" w:type="dxa"/>
            <w:vAlign w:val="bottom"/>
          </w:tcPr>
          <w:p w14:paraId="2E5D1BED">
            <w:pPr>
              <w:spacing w:before="50" w:after="50"/>
              <w:jc w:val="center"/>
              <w:rPr>
                <w:rStyle w:val="47"/>
                <w:rFonts w:hint="default"/>
                <w:b w:val="0"/>
                <w:sz w:val="21"/>
                <w:szCs w:val="21"/>
              </w:rPr>
            </w:pPr>
            <w:r>
              <w:rPr>
                <w:rStyle w:val="47"/>
                <w:rFonts w:hint="default"/>
                <w:b w:val="0"/>
                <w:sz w:val="21"/>
                <w:szCs w:val="21"/>
              </w:rPr>
              <w:t>0.504</w:t>
            </w:r>
          </w:p>
        </w:tc>
      </w:tr>
      <w:tr w14:paraId="74F8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67" w:type="dxa"/>
            <w:vAlign w:val="center"/>
          </w:tcPr>
          <w:p w14:paraId="6E5E159D">
            <w:pPr>
              <w:spacing w:before="50" w:after="50"/>
              <w:jc w:val="center"/>
              <w:rPr>
                <w:rFonts w:ascii="宋体" w:hAnsi="宋体" w:cs="宋体"/>
                <w:szCs w:val="21"/>
              </w:rPr>
            </w:pPr>
            <w:r>
              <w:rPr>
                <w:rFonts w:hint="eastAsia" w:ascii="宋体" w:hAnsi="宋体" w:cs="宋体"/>
                <w:szCs w:val="21"/>
              </w:rPr>
              <w:t>3</w:t>
            </w:r>
          </w:p>
        </w:tc>
        <w:tc>
          <w:tcPr>
            <w:tcW w:w="1973" w:type="dxa"/>
            <w:vAlign w:val="center"/>
          </w:tcPr>
          <w:p w14:paraId="2A701488">
            <w:pPr>
              <w:widowControl/>
              <w:spacing w:before="50" w:after="50"/>
              <w:jc w:val="center"/>
              <w:textAlignment w:val="center"/>
              <w:rPr>
                <w:rStyle w:val="47"/>
                <w:rFonts w:hint="default"/>
                <w:b w:val="0"/>
                <w:sz w:val="21"/>
                <w:szCs w:val="21"/>
              </w:rPr>
            </w:pPr>
            <w:r>
              <w:rPr>
                <w:rStyle w:val="47"/>
                <w:rFonts w:hint="default"/>
                <w:b w:val="0"/>
                <w:sz w:val="21"/>
                <w:szCs w:val="21"/>
              </w:rPr>
              <w:t>[405  425]</w:t>
            </w:r>
          </w:p>
        </w:tc>
        <w:tc>
          <w:tcPr>
            <w:tcW w:w="1905" w:type="dxa"/>
            <w:vAlign w:val="center"/>
          </w:tcPr>
          <w:p w14:paraId="28D07FD9">
            <w:pPr>
              <w:spacing w:before="50" w:after="50"/>
              <w:jc w:val="center"/>
              <w:rPr>
                <w:rStyle w:val="47"/>
                <w:rFonts w:hint="default"/>
                <w:b w:val="0"/>
                <w:sz w:val="21"/>
                <w:szCs w:val="21"/>
              </w:rPr>
            </w:pPr>
            <w:r>
              <w:rPr>
                <w:rStyle w:val="47"/>
                <w:rFonts w:hint="default"/>
                <w:b w:val="0"/>
                <w:sz w:val="21"/>
                <w:szCs w:val="21"/>
              </w:rPr>
              <w:t>415</w:t>
            </w:r>
          </w:p>
        </w:tc>
        <w:tc>
          <w:tcPr>
            <w:tcW w:w="1848" w:type="dxa"/>
            <w:vAlign w:val="bottom"/>
          </w:tcPr>
          <w:p w14:paraId="61C56486">
            <w:pPr>
              <w:spacing w:before="50" w:after="50"/>
              <w:jc w:val="center"/>
              <w:rPr>
                <w:rStyle w:val="47"/>
                <w:rFonts w:hint="default"/>
                <w:b w:val="0"/>
                <w:sz w:val="21"/>
                <w:szCs w:val="21"/>
              </w:rPr>
            </w:pPr>
            <w:r>
              <w:rPr>
                <w:rStyle w:val="47"/>
                <w:rFonts w:hint="default"/>
                <w:b w:val="0"/>
                <w:sz w:val="21"/>
                <w:szCs w:val="21"/>
              </w:rPr>
              <w:t>29</w:t>
            </w:r>
          </w:p>
        </w:tc>
        <w:tc>
          <w:tcPr>
            <w:tcW w:w="1841" w:type="dxa"/>
            <w:vAlign w:val="bottom"/>
          </w:tcPr>
          <w:p w14:paraId="6CAE4776">
            <w:pPr>
              <w:spacing w:before="50" w:after="50"/>
              <w:jc w:val="center"/>
              <w:rPr>
                <w:rStyle w:val="47"/>
                <w:rFonts w:hint="default"/>
                <w:b w:val="0"/>
                <w:sz w:val="21"/>
                <w:szCs w:val="21"/>
              </w:rPr>
            </w:pPr>
            <w:r>
              <w:rPr>
                <w:rStyle w:val="47"/>
                <w:rFonts w:hint="default"/>
                <w:b w:val="0"/>
                <w:sz w:val="21"/>
                <w:szCs w:val="21"/>
              </w:rPr>
              <w:t>0.225</w:t>
            </w:r>
          </w:p>
        </w:tc>
      </w:tr>
      <w:tr w14:paraId="01AC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67" w:type="dxa"/>
            <w:vAlign w:val="center"/>
          </w:tcPr>
          <w:p w14:paraId="7A254515">
            <w:pPr>
              <w:spacing w:before="50" w:after="50"/>
              <w:jc w:val="center"/>
              <w:rPr>
                <w:rFonts w:ascii="宋体" w:hAnsi="宋体" w:cs="宋体"/>
                <w:szCs w:val="21"/>
              </w:rPr>
            </w:pPr>
            <w:r>
              <w:rPr>
                <w:rFonts w:hint="eastAsia" w:ascii="宋体" w:hAnsi="宋体" w:cs="宋体"/>
                <w:szCs w:val="21"/>
              </w:rPr>
              <w:t>4</w:t>
            </w:r>
          </w:p>
        </w:tc>
        <w:tc>
          <w:tcPr>
            <w:tcW w:w="1973" w:type="dxa"/>
            <w:vAlign w:val="center"/>
          </w:tcPr>
          <w:p w14:paraId="02D81DA9">
            <w:pPr>
              <w:widowControl/>
              <w:spacing w:before="50" w:after="50"/>
              <w:jc w:val="center"/>
              <w:textAlignment w:val="center"/>
              <w:rPr>
                <w:rStyle w:val="47"/>
                <w:rFonts w:hint="default"/>
                <w:b w:val="0"/>
                <w:sz w:val="21"/>
                <w:szCs w:val="21"/>
              </w:rPr>
            </w:pPr>
            <w:r>
              <w:rPr>
                <w:rStyle w:val="47"/>
                <w:rFonts w:hint="default"/>
                <w:b w:val="0"/>
                <w:sz w:val="21"/>
                <w:szCs w:val="21"/>
              </w:rPr>
              <w:t>[425  450]</w:t>
            </w:r>
          </w:p>
        </w:tc>
        <w:tc>
          <w:tcPr>
            <w:tcW w:w="1905" w:type="dxa"/>
            <w:vAlign w:val="center"/>
          </w:tcPr>
          <w:p w14:paraId="37F68694">
            <w:pPr>
              <w:spacing w:before="50" w:after="50"/>
              <w:jc w:val="center"/>
              <w:rPr>
                <w:rStyle w:val="47"/>
                <w:rFonts w:hint="default"/>
                <w:b w:val="0"/>
                <w:sz w:val="21"/>
                <w:szCs w:val="21"/>
              </w:rPr>
            </w:pPr>
            <w:r>
              <w:rPr>
                <w:rStyle w:val="47"/>
                <w:rFonts w:hint="default"/>
                <w:b w:val="0"/>
                <w:sz w:val="21"/>
                <w:szCs w:val="21"/>
              </w:rPr>
              <w:t>437.5</w:t>
            </w:r>
          </w:p>
        </w:tc>
        <w:tc>
          <w:tcPr>
            <w:tcW w:w="1848" w:type="dxa"/>
            <w:vAlign w:val="bottom"/>
          </w:tcPr>
          <w:p w14:paraId="0795BFBA">
            <w:pPr>
              <w:spacing w:before="50" w:after="50"/>
              <w:jc w:val="center"/>
              <w:rPr>
                <w:rStyle w:val="47"/>
                <w:rFonts w:hint="default"/>
                <w:b w:val="0"/>
                <w:sz w:val="21"/>
                <w:szCs w:val="21"/>
              </w:rPr>
            </w:pPr>
            <w:r>
              <w:rPr>
                <w:rStyle w:val="47"/>
                <w:rFonts w:hint="default"/>
                <w:b w:val="0"/>
                <w:sz w:val="21"/>
                <w:szCs w:val="21"/>
              </w:rPr>
              <w:t>19</w:t>
            </w:r>
          </w:p>
        </w:tc>
        <w:tc>
          <w:tcPr>
            <w:tcW w:w="1841" w:type="dxa"/>
            <w:vAlign w:val="bottom"/>
          </w:tcPr>
          <w:p w14:paraId="16E8F287">
            <w:pPr>
              <w:spacing w:before="50" w:after="50"/>
              <w:jc w:val="center"/>
              <w:rPr>
                <w:rStyle w:val="47"/>
                <w:rFonts w:hint="default"/>
                <w:b w:val="0"/>
                <w:sz w:val="21"/>
                <w:szCs w:val="21"/>
              </w:rPr>
            </w:pPr>
            <w:r>
              <w:rPr>
                <w:rStyle w:val="47"/>
                <w:rFonts w:hint="default"/>
                <w:b w:val="0"/>
                <w:sz w:val="21"/>
                <w:szCs w:val="21"/>
              </w:rPr>
              <w:t>0.147</w:t>
            </w:r>
          </w:p>
        </w:tc>
      </w:tr>
      <w:tr w14:paraId="3D9D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67" w:type="dxa"/>
            <w:vAlign w:val="center"/>
          </w:tcPr>
          <w:p w14:paraId="606B276F">
            <w:pPr>
              <w:spacing w:before="50" w:after="50"/>
              <w:jc w:val="center"/>
              <w:rPr>
                <w:rFonts w:ascii="宋体" w:hAnsi="宋体" w:cs="宋体"/>
                <w:szCs w:val="21"/>
              </w:rPr>
            </w:pPr>
            <w:r>
              <w:rPr>
                <w:rFonts w:hint="eastAsia" w:ascii="宋体" w:hAnsi="宋体" w:cs="宋体"/>
                <w:szCs w:val="21"/>
              </w:rPr>
              <w:t>5</w:t>
            </w:r>
          </w:p>
        </w:tc>
        <w:tc>
          <w:tcPr>
            <w:tcW w:w="1973" w:type="dxa"/>
            <w:vAlign w:val="center"/>
          </w:tcPr>
          <w:p w14:paraId="09D4B04F">
            <w:pPr>
              <w:widowControl/>
              <w:spacing w:before="50" w:after="50"/>
              <w:jc w:val="center"/>
              <w:textAlignment w:val="center"/>
              <w:rPr>
                <w:rStyle w:val="47"/>
                <w:rFonts w:hint="default"/>
                <w:b w:val="0"/>
                <w:sz w:val="21"/>
                <w:szCs w:val="21"/>
              </w:rPr>
            </w:pPr>
            <w:r>
              <w:rPr>
                <w:rStyle w:val="47"/>
                <w:rFonts w:hint="default"/>
                <w:b w:val="0"/>
                <w:sz w:val="21"/>
                <w:szCs w:val="21"/>
              </w:rPr>
              <w:t>[450  470]</w:t>
            </w:r>
          </w:p>
        </w:tc>
        <w:tc>
          <w:tcPr>
            <w:tcW w:w="1905" w:type="dxa"/>
            <w:vAlign w:val="center"/>
          </w:tcPr>
          <w:p w14:paraId="3F7C8F28">
            <w:pPr>
              <w:spacing w:before="50" w:after="50"/>
              <w:jc w:val="center"/>
              <w:rPr>
                <w:rStyle w:val="47"/>
                <w:rFonts w:hint="default"/>
                <w:b w:val="0"/>
                <w:sz w:val="21"/>
                <w:szCs w:val="21"/>
              </w:rPr>
            </w:pPr>
            <w:r>
              <w:rPr>
                <w:rStyle w:val="47"/>
                <w:rFonts w:hint="default"/>
                <w:b w:val="0"/>
                <w:sz w:val="21"/>
                <w:szCs w:val="21"/>
              </w:rPr>
              <w:t>460</w:t>
            </w:r>
          </w:p>
        </w:tc>
        <w:tc>
          <w:tcPr>
            <w:tcW w:w="1848" w:type="dxa"/>
            <w:vAlign w:val="bottom"/>
          </w:tcPr>
          <w:p w14:paraId="288CBDCF">
            <w:pPr>
              <w:spacing w:before="50" w:after="50"/>
              <w:jc w:val="center"/>
              <w:rPr>
                <w:rStyle w:val="47"/>
                <w:rFonts w:hint="default"/>
                <w:b w:val="0"/>
                <w:sz w:val="21"/>
                <w:szCs w:val="21"/>
              </w:rPr>
            </w:pPr>
            <w:r>
              <w:rPr>
                <w:rStyle w:val="47"/>
                <w:rFonts w:hint="default"/>
                <w:b w:val="0"/>
                <w:sz w:val="21"/>
                <w:szCs w:val="21"/>
              </w:rPr>
              <w:t>13</w:t>
            </w:r>
          </w:p>
        </w:tc>
        <w:tc>
          <w:tcPr>
            <w:tcW w:w="1841" w:type="dxa"/>
            <w:vAlign w:val="bottom"/>
          </w:tcPr>
          <w:p w14:paraId="3A5A8498">
            <w:pPr>
              <w:spacing w:before="50" w:after="50"/>
              <w:jc w:val="center"/>
              <w:rPr>
                <w:rStyle w:val="47"/>
                <w:rFonts w:hint="default"/>
                <w:b w:val="0"/>
                <w:sz w:val="21"/>
                <w:szCs w:val="21"/>
              </w:rPr>
            </w:pPr>
            <w:r>
              <w:rPr>
                <w:rStyle w:val="47"/>
                <w:rFonts w:hint="default"/>
                <w:b w:val="0"/>
                <w:sz w:val="21"/>
                <w:szCs w:val="21"/>
              </w:rPr>
              <w:t>0.1</w:t>
            </w:r>
          </w:p>
        </w:tc>
      </w:tr>
      <w:tr w14:paraId="3587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67" w:type="dxa"/>
            <w:vAlign w:val="center"/>
          </w:tcPr>
          <w:p w14:paraId="5E27B7C1">
            <w:pPr>
              <w:spacing w:before="50" w:after="50"/>
              <w:jc w:val="center"/>
              <w:rPr>
                <w:rFonts w:ascii="宋体" w:hAnsi="宋体" w:cs="宋体"/>
                <w:szCs w:val="21"/>
              </w:rPr>
            </w:pPr>
            <w:r>
              <w:rPr>
                <w:rFonts w:hint="eastAsia" w:ascii="宋体" w:hAnsi="宋体" w:cs="宋体"/>
                <w:szCs w:val="21"/>
              </w:rPr>
              <w:t>6</w:t>
            </w:r>
          </w:p>
        </w:tc>
        <w:tc>
          <w:tcPr>
            <w:tcW w:w="1973" w:type="dxa"/>
            <w:vAlign w:val="center"/>
          </w:tcPr>
          <w:p w14:paraId="34C14A78">
            <w:pPr>
              <w:widowControl/>
              <w:spacing w:before="50" w:after="50"/>
              <w:jc w:val="center"/>
              <w:textAlignment w:val="center"/>
              <w:rPr>
                <w:rStyle w:val="47"/>
                <w:rFonts w:hint="default"/>
                <w:b w:val="0"/>
                <w:sz w:val="21"/>
                <w:szCs w:val="21"/>
              </w:rPr>
            </w:pPr>
            <w:r>
              <w:rPr>
                <w:rStyle w:val="47"/>
                <w:rFonts w:hint="default"/>
                <w:b w:val="0"/>
                <w:sz w:val="21"/>
                <w:szCs w:val="21"/>
              </w:rPr>
              <w:t>[470  490]</w:t>
            </w:r>
          </w:p>
        </w:tc>
        <w:tc>
          <w:tcPr>
            <w:tcW w:w="1905" w:type="dxa"/>
            <w:vAlign w:val="center"/>
          </w:tcPr>
          <w:p w14:paraId="7652B1E3">
            <w:pPr>
              <w:spacing w:before="50" w:after="50"/>
              <w:jc w:val="center"/>
              <w:rPr>
                <w:rStyle w:val="47"/>
                <w:rFonts w:hint="default"/>
                <w:b w:val="0"/>
                <w:sz w:val="21"/>
                <w:szCs w:val="21"/>
              </w:rPr>
            </w:pPr>
            <w:r>
              <w:rPr>
                <w:rStyle w:val="47"/>
                <w:rFonts w:hint="default"/>
                <w:b w:val="0"/>
                <w:sz w:val="21"/>
                <w:szCs w:val="21"/>
              </w:rPr>
              <w:t>480</w:t>
            </w:r>
          </w:p>
        </w:tc>
        <w:tc>
          <w:tcPr>
            <w:tcW w:w="1848" w:type="dxa"/>
            <w:vAlign w:val="bottom"/>
          </w:tcPr>
          <w:p w14:paraId="5D7F3891">
            <w:pPr>
              <w:spacing w:before="50" w:after="50"/>
              <w:jc w:val="center"/>
              <w:rPr>
                <w:rStyle w:val="47"/>
                <w:rFonts w:hint="default"/>
                <w:b w:val="0"/>
                <w:sz w:val="21"/>
                <w:szCs w:val="21"/>
              </w:rPr>
            </w:pPr>
            <w:r>
              <w:rPr>
                <w:rStyle w:val="47"/>
                <w:rFonts w:hint="default"/>
                <w:b w:val="0"/>
                <w:sz w:val="21"/>
                <w:szCs w:val="21"/>
              </w:rPr>
              <w:t>1</w:t>
            </w:r>
          </w:p>
        </w:tc>
        <w:tc>
          <w:tcPr>
            <w:tcW w:w="1841" w:type="dxa"/>
            <w:vAlign w:val="bottom"/>
          </w:tcPr>
          <w:p w14:paraId="74A9EA1D">
            <w:pPr>
              <w:spacing w:before="50" w:after="50"/>
              <w:jc w:val="center"/>
              <w:rPr>
                <w:rStyle w:val="47"/>
                <w:rFonts w:hint="default"/>
                <w:b w:val="0"/>
                <w:sz w:val="21"/>
                <w:szCs w:val="21"/>
              </w:rPr>
            </w:pPr>
            <w:r>
              <w:rPr>
                <w:rStyle w:val="47"/>
                <w:rFonts w:hint="default"/>
                <w:b w:val="0"/>
                <w:sz w:val="21"/>
                <w:szCs w:val="21"/>
              </w:rPr>
              <w:t>0.008</w:t>
            </w:r>
          </w:p>
        </w:tc>
      </w:tr>
      <w:tr w14:paraId="70B4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67" w:type="dxa"/>
            <w:vAlign w:val="center"/>
          </w:tcPr>
          <w:p w14:paraId="248B782A">
            <w:pPr>
              <w:spacing w:before="50" w:after="50"/>
              <w:jc w:val="center"/>
              <w:rPr>
                <w:rFonts w:ascii="宋体" w:hAnsi="宋体" w:cs="宋体"/>
                <w:szCs w:val="21"/>
              </w:rPr>
            </w:pPr>
            <w:r>
              <w:rPr>
                <w:rFonts w:hint="eastAsia" w:ascii="宋体" w:hAnsi="宋体" w:cs="宋体"/>
                <w:szCs w:val="21"/>
              </w:rPr>
              <w:t>合计</w:t>
            </w:r>
          </w:p>
        </w:tc>
        <w:tc>
          <w:tcPr>
            <w:tcW w:w="1973" w:type="dxa"/>
            <w:vAlign w:val="center"/>
          </w:tcPr>
          <w:p w14:paraId="158DB36F">
            <w:pPr>
              <w:widowControl/>
              <w:spacing w:before="50" w:after="50"/>
              <w:jc w:val="center"/>
              <w:textAlignment w:val="center"/>
              <w:rPr>
                <w:rStyle w:val="47"/>
                <w:rFonts w:hint="default"/>
                <w:b w:val="0"/>
                <w:sz w:val="21"/>
                <w:szCs w:val="21"/>
              </w:rPr>
            </w:pPr>
          </w:p>
        </w:tc>
        <w:tc>
          <w:tcPr>
            <w:tcW w:w="1905" w:type="dxa"/>
            <w:vAlign w:val="center"/>
          </w:tcPr>
          <w:p w14:paraId="78296A6F">
            <w:pPr>
              <w:widowControl/>
              <w:spacing w:before="50" w:after="50"/>
              <w:jc w:val="center"/>
              <w:textAlignment w:val="center"/>
              <w:rPr>
                <w:rStyle w:val="47"/>
                <w:rFonts w:hint="default"/>
                <w:b w:val="0"/>
                <w:sz w:val="21"/>
                <w:szCs w:val="21"/>
              </w:rPr>
            </w:pPr>
          </w:p>
        </w:tc>
        <w:tc>
          <w:tcPr>
            <w:tcW w:w="1848" w:type="dxa"/>
            <w:vAlign w:val="center"/>
          </w:tcPr>
          <w:p w14:paraId="67E51E9B">
            <w:pPr>
              <w:widowControl/>
              <w:spacing w:before="50" w:after="50"/>
              <w:jc w:val="center"/>
              <w:textAlignment w:val="center"/>
              <w:rPr>
                <w:rStyle w:val="47"/>
                <w:rFonts w:hint="default"/>
                <w:b w:val="0"/>
                <w:sz w:val="21"/>
                <w:szCs w:val="21"/>
              </w:rPr>
            </w:pPr>
            <w:r>
              <w:rPr>
                <w:rStyle w:val="47"/>
                <w:rFonts w:hint="default"/>
                <w:b w:val="0"/>
                <w:sz w:val="21"/>
                <w:szCs w:val="21"/>
              </w:rPr>
              <w:t>129</w:t>
            </w:r>
          </w:p>
        </w:tc>
        <w:tc>
          <w:tcPr>
            <w:tcW w:w="1841" w:type="dxa"/>
            <w:vAlign w:val="center"/>
          </w:tcPr>
          <w:p w14:paraId="5BD40AEE">
            <w:pPr>
              <w:widowControl/>
              <w:spacing w:before="50" w:after="50"/>
              <w:jc w:val="center"/>
              <w:textAlignment w:val="center"/>
              <w:rPr>
                <w:rStyle w:val="47"/>
                <w:rFonts w:hint="default"/>
                <w:b w:val="0"/>
                <w:sz w:val="21"/>
                <w:szCs w:val="21"/>
              </w:rPr>
            </w:pPr>
          </w:p>
        </w:tc>
      </w:tr>
    </w:tbl>
    <w:p w14:paraId="4CE8AA38">
      <w:pPr>
        <w:spacing w:before="312" w:beforeLines="100" w:after="156" w:afterLines="50" w:line="360" w:lineRule="auto"/>
        <w:jc w:val="center"/>
        <w:rPr>
          <w:rFonts w:ascii="宋体" w:hAnsi="宋体" w:cs="宋体"/>
          <w:szCs w:val="21"/>
        </w:rPr>
      </w:pPr>
      <w:r>
        <w:rPr>
          <w:rFonts w:ascii="宋体" w:hAnsi="宋体" w:cs="宋体"/>
          <w:szCs w:val="21"/>
        </w:rPr>
        <w:drawing>
          <wp:inline distT="0" distB="0" distL="0" distR="0">
            <wp:extent cx="4320540" cy="2263140"/>
            <wp:effectExtent l="0" t="0" r="0" b="0"/>
            <wp:docPr id="136494456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44560" name="图片 6"/>
                    <pic:cNvPicPr>
                      <a:picLocks noChangeAspect="1" noChangeArrowheads="1"/>
                    </pic:cNvPicPr>
                  </pic:nvPicPr>
                  <pic:blipFill>
                    <a:blip r:embed="rId17">
                      <a:extLst>
                        <a:ext uri="{28A0092B-C50C-407E-A947-70E740481C1C}">
                          <a14:useLocalDpi xmlns:a14="http://schemas.microsoft.com/office/drawing/2010/main" val="0"/>
                        </a:ext>
                      </a:extLst>
                    </a:blip>
                    <a:srcRect l="11414" t="8994" r="10109" b="5420"/>
                    <a:stretch>
                      <a:fillRect/>
                    </a:stretch>
                  </pic:blipFill>
                  <pic:spPr>
                    <a:xfrm>
                      <a:off x="0" y="0"/>
                      <a:ext cx="4320540" cy="2263140"/>
                    </a:xfrm>
                    <a:prstGeom prst="rect">
                      <a:avLst/>
                    </a:prstGeom>
                    <a:noFill/>
                    <a:ln>
                      <a:noFill/>
                    </a:ln>
                  </pic:spPr>
                </pic:pic>
              </a:graphicData>
            </a:graphic>
          </wp:inline>
        </w:drawing>
      </w:r>
    </w:p>
    <w:p w14:paraId="14D6FBD7">
      <w:pPr>
        <w:spacing w:before="312" w:beforeLines="100" w:after="312" w:afterLines="100" w:line="360" w:lineRule="auto"/>
        <w:jc w:val="center"/>
        <w:rPr>
          <w:rFonts w:hint="eastAsia" w:ascii="宋体" w:hAnsi="宋体" w:cs="宋体"/>
          <w:szCs w:val="21"/>
        </w:rPr>
      </w:pPr>
      <w:r>
        <w:rPr>
          <w:rFonts w:hint="eastAsia" w:ascii="宋体" w:hAnsi="宋体" w:cs="宋体"/>
          <w:szCs w:val="21"/>
        </w:rPr>
        <w:t>图14 H62 1/2硬</w:t>
      </w:r>
      <w:r>
        <w:rPr>
          <w:rFonts w:hint="eastAsia"/>
          <w:szCs w:val="21"/>
        </w:rPr>
        <w:t>（H02）</w:t>
      </w:r>
      <w:r>
        <w:rPr>
          <w:rFonts w:hint="eastAsia" w:ascii="宋体" w:hAnsi="宋体" w:cs="宋体"/>
          <w:szCs w:val="21"/>
        </w:rPr>
        <w:t>态带材抗拉强度（Rm）数据</w:t>
      </w:r>
      <w:r>
        <w:rPr>
          <w:rFonts w:hint="eastAsia"/>
          <w:szCs w:val="21"/>
        </w:rPr>
        <w:t>分布</w:t>
      </w:r>
      <w:r>
        <w:rPr>
          <w:rFonts w:hint="eastAsia" w:ascii="宋体" w:hAnsi="宋体" w:cs="宋体"/>
          <w:szCs w:val="21"/>
        </w:rPr>
        <w:t>图</w:t>
      </w:r>
    </w:p>
    <w:p w14:paraId="16882440">
      <w:pPr>
        <w:spacing w:before="156" w:beforeLines="50" w:after="156" w:afterLines="50" w:line="360" w:lineRule="auto"/>
        <w:rPr>
          <w:rFonts w:ascii="宋体" w:hAnsi="宋体" w:cs="宋体"/>
          <w:szCs w:val="21"/>
        </w:rPr>
      </w:pPr>
    </w:p>
    <w:p w14:paraId="4F6B14DD">
      <w:pPr>
        <w:pStyle w:val="2"/>
        <w:rPr>
          <w:rFonts w:hint="eastAsia"/>
          <w:szCs w:val="21"/>
        </w:rPr>
      </w:pPr>
    </w:p>
    <w:p w14:paraId="7FE3671D">
      <w:pPr>
        <w:spacing w:before="156" w:beforeLines="50" w:after="156" w:afterLines="50" w:line="360" w:lineRule="auto"/>
        <w:jc w:val="center"/>
        <w:rPr>
          <w:rFonts w:ascii="宋体" w:hAnsi="宋体" w:cs="宋体"/>
          <w:szCs w:val="21"/>
        </w:rPr>
      </w:pPr>
      <w:r>
        <w:rPr>
          <w:rFonts w:hint="eastAsia" w:ascii="宋体" w:hAnsi="宋体" w:cs="宋体"/>
          <w:szCs w:val="21"/>
        </w:rPr>
        <w:t xml:space="preserve">表19 H62 </w:t>
      </w:r>
      <w:r>
        <w:rPr>
          <w:rFonts w:hint="eastAsia" w:ascii="宋体" w:hAnsi="宋体" w:cs="宋体"/>
          <w:bCs/>
          <w:szCs w:val="21"/>
        </w:rPr>
        <w:t>1/2硬（H02）</w:t>
      </w:r>
      <w:r>
        <w:rPr>
          <w:rFonts w:hint="eastAsia" w:ascii="宋体" w:hAnsi="宋体" w:cs="宋体"/>
          <w:szCs w:val="21"/>
        </w:rPr>
        <w:t>态带材</w:t>
      </w:r>
      <w:r>
        <w:rPr>
          <w:rFonts w:hint="eastAsia" w:ascii="宋体" w:hAnsi="宋体"/>
          <w:szCs w:val="21"/>
        </w:rPr>
        <w:t>断后伸长率A</w:t>
      </w:r>
      <w:r>
        <w:rPr>
          <w:szCs w:val="21"/>
          <w:vertAlign w:val="subscript"/>
        </w:rPr>
        <w:t>50mm</w:t>
      </w:r>
      <w:r>
        <w:rPr>
          <w:rFonts w:hint="eastAsia" w:ascii="宋体" w:hAnsi="宋体" w:cs="宋体"/>
          <w:szCs w:val="21"/>
        </w:rPr>
        <w:t>频数和频率分布表</w:t>
      </w:r>
    </w:p>
    <w:tbl>
      <w:tblPr>
        <w:tblStyle w:val="21"/>
        <w:tblpPr w:leftFromText="180" w:rightFromText="180" w:vertAnchor="text" w:horzAnchor="page" w:tblpX="1725" w:tblpY="43"/>
        <w:tblOverlap w:val="never"/>
        <w:tblW w:w="8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976"/>
        <w:gridCol w:w="1907"/>
        <w:gridCol w:w="1850"/>
        <w:gridCol w:w="1843"/>
      </w:tblGrid>
      <w:tr w14:paraId="3AF6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68" w:type="dxa"/>
            <w:vAlign w:val="center"/>
          </w:tcPr>
          <w:p w14:paraId="51F7C8C2">
            <w:pPr>
              <w:spacing w:before="50" w:after="50"/>
              <w:jc w:val="center"/>
              <w:rPr>
                <w:rFonts w:ascii="宋体" w:hAnsi="宋体" w:cs="宋体"/>
                <w:szCs w:val="21"/>
              </w:rPr>
            </w:pPr>
            <w:r>
              <w:rPr>
                <w:rFonts w:hint="eastAsia" w:ascii="宋体" w:hAnsi="宋体" w:cs="宋体"/>
                <w:szCs w:val="21"/>
              </w:rPr>
              <w:t>组号</w:t>
            </w:r>
          </w:p>
        </w:tc>
        <w:tc>
          <w:tcPr>
            <w:tcW w:w="1976" w:type="dxa"/>
            <w:vAlign w:val="center"/>
          </w:tcPr>
          <w:p w14:paraId="29DD92D2">
            <w:pPr>
              <w:spacing w:before="50" w:after="50"/>
              <w:jc w:val="center"/>
              <w:rPr>
                <w:rFonts w:ascii="宋体" w:hAnsi="宋体" w:cs="宋体"/>
                <w:szCs w:val="21"/>
              </w:rPr>
            </w:pPr>
            <w:r>
              <w:rPr>
                <w:rFonts w:hint="eastAsia" w:ascii="宋体" w:hAnsi="宋体" w:cs="宋体"/>
                <w:szCs w:val="21"/>
              </w:rPr>
              <w:t>区间</w:t>
            </w:r>
          </w:p>
        </w:tc>
        <w:tc>
          <w:tcPr>
            <w:tcW w:w="1907" w:type="dxa"/>
            <w:vAlign w:val="center"/>
          </w:tcPr>
          <w:p w14:paraId="34563BAF">
            <w:pPr>
              <w:spacing w:before="50" w:after="50"/>
              <w:jc w:val="center"/>
              <w:rPr>
                <w:rFonts w:ascii="宋体" w:hAnsi="宋体" w:cs="宋体"/>
                <w:szCs w:val="21"/>
              </w:rPr>
            </w:pPr>
            <w:r>
              <w:rPr>
                <w:rFonts w:hint="eastAsia" w:ascii="宋体" w:hAnsi="宋体" w:cs="宋体"/>
                <w:szCs w:val="21"/>
              </w:rPr>
              <w:t>组中值X＇i</w:t>
            </w:r>
          </w:p>
        </w:tc>
        <w:tc>
          <w:tcPr>
            <w:tcW w:w="1850" w:type="dxa"/>
            <w:vAlign w:val="center"/>
          </w:tcPr>
          <w:p w14:paraId="6B3C87A8">
            <w:pPr>
              <w:spacing w:before="50" w:after="50"/>
              <w:jc w:val="center"/>
              <w:rPr>
                <w:rFonts w:ascii="宋体" w:hAnsi="宋体" w:cs="宋体"/>
                <w:szCs w:val="21"/>
              </w:rPr>
            </w:pPr>
            <w:r>
              <w:rPr>
                <w:rFonts w:hint="eastAsia" w:ascii="宋体" w:hAnsi="宋体" w:cs="宋体"/>
                <w:szCs w:val="21"/>
              </w:rPr>
              <w:t>频数ni</w:t>
            </w:r>
          </w:p>
        </w:tc>
        <w:tc>
          <w:tcPr>
            <w:tcW w:w="1843" w:type="dxa"/>
            <w:vAlign w:val="center"/>
          </w:tcPr>
          <w:p w14:paraId="0C2D2521">
            <w:pPr>
              <w:spacing w:before="50" w:after="50"/>
              <w:jc w:val="center"/>
              <w:rPr>
                <w:rFonts w:ascii="宋体" w:hAnsi="宋体" w:cs="宋体"/>
                <w:szCs w:val="21"/>
              </w:rPr>
            </w:pPr>
            <w:r>
              <w:rPr>
                <w:rFonts w:hint="eastAsia" w:ascii="宋体" w:hAnsi="宋体" w:cs="宋体"/>
                <w:szCs w:val="21"/>
              </w:rPr>
              <w:t>频率fi</w:t>
            </w:r>
          </w:p>
        </w:tc>
      </w:tr>
      <w:tr w14:paraId="4365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68" w:type="dxa"/>
            <w:vAlign w:val="center"/>
          </w:tcPr>
          <w:p w14:paraId="107A85DE">
            <w:pPr>
              <w:spacing w:before="50" w:after="50"/>
              <w:jc w:val="center"/>
              <w:rPr>
                <w:rFonts w:ascii="宋体" w:hAnsi="宋体" w:cs="宋体"/>
                <w:szCs w:val="21"/>
              </w:rPr>
            </w:pPr>
            <w:r>
              <w:rPr>
                <w:rFonts w:hint="eastAsia" w:ascii="宋体" w:hAnsi="宋体" w:cs="宋体"/>
                <w:szCs w:val="21"/>
              </w:rPr>
              <w:t>1</w:t>
            </w:r>
          </w:p>
        </w:tc>
        <w:tc>
          <w:tcPr>
            <w:tcW w:w="1976" w:type="dxa"/>
            <w:vAlign w:val="center"/>
          </w:tcPr>
          <w:p w14:paraId="476E5111">
            <w:pPr>
              <w:widowControl/>
              <w:jc w:val="center"/>
              <w:textAlignment w:val="center"/>
              <w:rPr>
                <w:rFonts w:ascii="宋体" w:hAnsi="宋体" w:cs="宋体"/>
                <w:szCs w:val="21"/>
              </w:rPr>
            </w:pPr>
            <w:r>
              <w:rPr>
                <w:rFonts w:hint="eastAsia" w:ascii="宋体" w:hAnsi="宋体" w:cs="宋体"/>
                <w:szCs w:val="21"/>
              </w:rPr>
              <w:t>[7  12]</w:t>
            </w:r>
          </w:p>
        </w:tc>
        <w:tc>
          <w:tcPr>
            <w:tcW w:w="1907" w:type="dxa"/>
            <w:vAlign w:val="center"/>
          </w:tcPr>
          <w:p w14:paraId="6E28D496">
            <w:pPr>
              <w:jc w:val="center"/>
              <w:rPr>
                <w:rFonts w:ascii="宋体" w:hAnsi="宋体" w:cs="宋体"/>
                <w:szCs w:val="21"/>
              </w:rPr>
            </w:pPr>
            <w:r>
              <w:rPr>
                <w:rFonts w:hint="eastAsia" w:ascii="宋体" w:hAnsi="宋体" w:cs="宋体"/>
                <w:szCs w:val="21"/>
              </w:rPr>
              <w:t>9.5</w:t>
            </w:r>
          </w:p>
        </w:tc>
        <w:tc>
          <w:tcPr>
            <w:tcW w:w="1850" w:type="dxa"/>
            <w:vAlign w:val="center"/>
          </w:tcPr>
          <w:p w14:paraId="2F706F69">
            <w:pPr>
              <w:jc w:val="center"/>
              <w:rPr>
                <w:rFonts w:ascii="宋体" w:hAnsi="宋体" w:cs="宋体"/>
                <w:szCs w:val="21"/>
              </w:rPr>
            </w:pPr>
            <w:r>
              <w:rPr>
                <w:rFonts w:hint="eastAsia" w:ascii="宋体" w:hAnsi="宋体" w:cs="宋体"/>
                <w:szCs w:val="21"/>
              </w:rPr>
              <w:t>2</w:t>
            </w:r>
          </w:p>
        </w:tc>
        <w:tc>
          <w:tcPr>
            <w:tcW w:w="1843" w:type="dxa"/>
            <w:vAlign w:val="bottom"/>
          </w:tcPr>
          <w:p w14:paraId="076EDECC">
            <w:pPr>
              <w:jc w:val="center"/>
              <w:rPr>
                <w:rFonts w:ascii="宋体" w:hAnsi="宋体" w:cs="宋体"/>
                <w:szCs w:val="21"/>
              </w:rPr>
            </w:pPr>
            <w:r>
              <w:rPr>
                <w:rFonts w:ascii="宋体" w:hAnsi="宋体" w:cs="宋体"/>
                <w:szCs w:val="21"/>
              </w:rPr>
              <w:t>0.015</w:t>
            </w:r>
          </w:p>
        </w:tc>
      </w:tr>
      <w:tr w14:paraId="299B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68" w:type="dxa"/>
            <w:vAlign w:val="center"/>
          </w:tcPr>
          <w:p w14:paraId="3887459B">
            <w:pPr>
              <w:spacing w:before="50" w:after="50"/>
              <w:jc w:val="center"/>
              <w:rPr>
                <w:rFonts w:ascii="宋体" w:hAnsi="宋体" w:cs="宋体"/>
                <w:szCs w:val="21"/>
              </w:rPr>
            </w:pPr>
            <w:r>
              <w:rPr>
                <w:rFonts w:hint="eastAsia" w:ascii="宋体" w:hAnsi="宋体" w:cs="宋体"/>
                <w:szCs w:val="21"/>
              </w:rPr>
              <w:t>2</w:t>
            </w:r>
          </w:p>
        </w:tc>
        <w:tc>
          <w:tcPr>
            <w:tcW w:w="1976" w:type="dxa"/>
            <w:vAlign w:val="center"/>
          </w:tcPr>
          <w:p w14:paraId="38860CF2">
            <w:pPr>
              <w:widowControl/>
              <w:jc w:val="center"/>
              <w:textAlignment w:val="center"/>
              <w:rPr>
                <w:rFonts w:ascii="宋体" w:hAnsi="宋体" w:cs="宋体"/>
                <w:szCs w:val="21"/>
              </w:rPr>
            </w:pPr>
            <w:r>
              <w:rPr>
                <w:rFonts w:hint="eastAsia" w:ascii="宋体" w:hAnsi="宋体" w:cs="宋体"/>
                <w:szCs w:val="21"/>
              </w:rPr>
              <w:t>[12 20]</w:t>
            </w:r>
          </w:p>
        </w:tc>
        <w:tc>
          <w:tcPr>
            <w:tcW w:w="1907" w:type="dxa"/>
            <w:vAlign w:val="center"/>
          </w:tcPr>
          <w:p w14:paraId="09AB7E41">
            <w:pPr>
              <w:jc w:val="center"/>
              <w:rPr>
                <w:rFonts w:ascii="宋体" w:hAnsi="宋体" w:cs="宋体"/>
                <w:szCs w:val="21"/>
              </w:rPr>
            </w:pPr>
            <w:r>
              <w:rPr>
                <w:rFonts w:hint="eastAsia" w:ascii="宋体" w:hAnsi="宋体" w:cs="宋体"/>
                <w:szCs w:val="21"/>
              </w:rPr>
              <w:t>16</w:t>
            </w:r>
          </w:p>
        </w:tc>
        <w:tc>
          <w:tcPr>
            <w:tcW w:w="1850" w:type="dxa"/>
            <w:vAlign w:val="center"/>
          </w:tcPr>
          <w:p w14:paraId="13172B07">
            <w:pPr>
              <w:jc w:val="center"/>
              <w:rPr>
                <w:rFonts w:ascii="宋体" w:hAnsi="宋体" w:cs="宋体"/>
                <w:szCs w:val="21"/>
              </w:rPr>
            </w:pPr>
            <w:r>
              <w:rPr>
                <w:rFonts w:hint="eastAsia" w:ascii="宋体" w:hAnsi="宋体" w:cs="宋体"/>
                <w:szCs w:val="21"/>
              </w:rPr>
              <w:t>10</w:t>
            </w:r>
          </w:p>
        </w:tc>
        <w:tc>
          <w:tcPr>
            <w:tcW w:w="1843" w:type="dxa"/>
            <w:vAlign w:val="bottom"/>
          </w:tcPr>
          <w:p w14:paraId="7ADA73D8">
            <w:pPr>
              <w:jc w:val="center"/>
              <w:rPr>
                <w:rFonts w:ascii="宋体" w:hAnsi="宋体" w:cs="宋体"/>
                <w:szCs w:val="21"/>
              </w:rPr>
            </w:pPr>
            <w:r>
              <w:rPr>
                <w:rFonts w:ascii="宋体" w:hAnsi="宋体" w:cs="宋体"/>
                <w:szCs w:val="21"/>
              </w:rPr>
              <w:t>0.074</w:t>
            </w:r>
          </w:p>
        </w:tc>
      </w:tr>
      <w:tr w14:paraId="11F8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68" w:type="dxa"/>
            <w:vAlign w:val="center"/>
          </w:tcPr>
          <w:p w14:paraId="41A1D667">
            <w:pPr>
              <w:spacing w:before="50" w:after="50"/>
              <w:jc w:val="center"/>
              <w:rPr>
                <w:rFonts w:ascii="宋体" w:hAnsi="宋体" w:cs="宋体"/>
                <w:szCs w:val="21"/>
              </w:rPr>
            </w:pPr>
            <w:r>
              <w:rPr>
                <w:rFonts w:hint="eastAsia" w:ascii="宋体" w:hAnsi="宋体" w:cs="宋体"/>
                <w:szCs w:val="21"/>
              </w:rPr>
              <w:t>3</w:t>
            </w:r>
          </w:p>
        </w:tc>
        <w:tc>
          <w:tcPr>
            <w:tcW w:w="1976" w:type="dxa"/>
            <w:vAlign w:val="center"/>
          </w:tcPr>
          <w:p w14:paraId="78AB1710">
            <w:pPr>
              <w:widowControl/>
              <w:jc w:val="center"/>
              <w:textAlignment w:val="center"/>
              <w:rPr>
                <w:rFonts w:ascii="宋体" w:hAnsi="宋体" w:cs="宋体"/>
                <w:szCs w:val="21"/>
              </w:rPr>
            </w:pPr>
            <w:r>
              <w:rPr>
                <w:rFonts w:hint="eastAsia" w:ascii="宋体" w:hAnsi="宋体" w:cs="宋体"/>
                <w:szCs w:val="21"/>
              </w:rPr>
              <w:t>[20 25]</w:t>
            </w:r>
          </w:p>
        </w:tc>
        <w:tc>
          <w:tcPr>
            <w:tcW w:w="1907" w:type="dxa"/>
            <w:vAlign w:val="center"/>
          </w:tcPr>
          <w:p w14:paraId="56A0C55C">
            <w:pPr>
              <w:jc w:val="center"/>
              <w:rPr>
                <w:rFonts w:ascii="宋体" w:hAnsi="宋体" w:cs="宋体"/>
                <w:szCs w:val="21"/>
              </w:rPr>
            </w:pPr>
            <w:r>
              <w:rPr>
                <w:rFonts w:hint="eastAsia" w:ascii="宋体" w:hAnsi="宋体" w:cs="宋体"/>
                <w:szCs w:val="21"/>
              </w:rPr>
              <w:t>22.5</w:t>
            </w:r>
          </w:p>
        </w:tc>
        <w:tc>
          <w:tcPr>
            <w:tcW w:w="1850" w:type="dxa"/>
            <w:vAlign w:val="center"/>
          </w:tcPr>
          <w:p w14:paraId="70C040B2">
            <w:pPr>
              <w:jc w:val="center"/>
              <w:rPr>
                <w:rFonts w:ascii="宋体" w:hAnsi="宋体" w:cs="宋体"/>
                <w:szCs w:val="21"/>
              </w:rPr>
            </w:pPr>
            <w:r>
              <w:rPr>
                <w:rFonts w:hint="eastAsia" w:ascii="宋体" w:hAnsi="宋体" w:cs="宋体"/>
                <w:szCs w:val="21"/>
              </w:rPr>
              <w:t>39</w:t>
            </w:r>
          </w:p>
        </w:tc>
        <w:tc>
          <w:tcPr>
            <w:tcW w:w="1843" w:type="dxa"/>
            <w:vAlign w:val="bottom"/>
          </w:tcPr>
          <w:p w14:paraId="1A7EEA8C">
            <w:pPr>
              <w:jc w:val="center"/>
              <w:rPr>
                <w:rFonts w:ascii="宋体" w:hAnsi="宋体" w:cs="宋体"/>
                <w:szCs w:val="21"/>
              </w:rPr>
            </w:pPr>
            <w:r>
              <w:rPr>
                <w:rFonts w:ascii="宋体" w:hAnsi="宋体" w:cs="宋体"/>
                <w:szCs w:val="21"/>
              </w:rPr>
              <w:t>0.289</w:t>
            </w:r>
          </w:p>
        </w:tc>
      </w:tr>
      <w:tr w14:paraId="178C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68" w:type="dxa"/>
            <w:vAlign w:val="center"/>
          </w:tcPr>
          <w:p w14:paraId="0D779A92">
            <w:pPr>
              <w:spacing w:before="50" w:after="50"/>
              <w:jc w:val="center"/>
              <w:rPr>
                <w:rFonts w:ascii="宋体" w:hAnsi="宋体" w:cs="宋体"/>
                <w:szCs w:val="21"/>
              </w:rPr>
            </w:pPr>
            <w:r>
              <w:rPr>
                <w:rFonts w:hint="eastAsia" w:ascii="宋体" w:hAnsi="宋体" w:cs="宋体"/>
                <w:szCs w:val="21"/>
              </w:rPr>
              <w:t>4</w:t>
            </w:r>
          </w:p>
        </w:tc>
        <w:tc>
          <w:tcPr>
            <w:tcW w:w="1976" w:type="dxa"/>
            <w:vAlign w:val="center"/>
          </w:tcPr>
          <w:p w14:paraId="407195A7">
            <w:pPr>
              <w:widowControl/>
              <w:jc w:val="center"/>
              <w:textAlignment w:val="center"/>
              <w:rPr>
                <w:rFonts w:ascii="宋体" w:hAnsi="宋体" w:cs="宋体"/>
                <w:szCs w:val="21"/>
              </w:rPr>
            </w:pPr>
            <w:r>
              <w:rPr>
                <w:rFonts w:hint="eastAsia" w:ascii="宋体" w:hAnsi="宋体" w:cs="宋体"/>
                <w:szCs w:val="21"/>
              </w:rPr>
              <w:t>[25 30]</w:t>
            </w:r>
          </w:p>
        </w:tc>
        <w:tc>
          <w:tcPr>
            <w:tcW w:w="1907" w:type="dxa"/>
            <w:vAlign w:val="center"/>
          </w:tcPr>
          <w:p w14:paraId="6086ED80">
            <w:pPr>
              <w:jc w:val="center"/>
              <w:rPr>
                <w:rFonts w:ascii="宋体" w:hAnsi="宋体" w:cs="宋体"/>
                <w:szCs w:val="21"/>
              </w:rPr>
            </w:pPr>
            <w:r>
              <w:rPr>
                <w:rFonts w:hint="eastAsia" w:ascii="宋体" w:hAnsi="宋体" w:cs="宋体"/>
                <w:szCs w:val="21"/>
              </w:rPr>
              <w:t>27.5</w:t>
            </w:r>
          </w:p>
        </w:tc>
        <w:tc>
          <w:tcPr>
            <w:tcW w:w="1850" w:type="dxa"/>
            <w:vAlign w:val="center"/>
          </w:tcPr>
          <w:p w14:paraId="33522C6E">
            <w:pPr>
              <w:jc w:val="center"/>
              <w:rPr>
                <w:rFonts w:ascii="宋体" w:hAnsi="宋体" w:cs="宋体"/>
                <w:szCs w:val="21"/>
              </w:rPr>
            </w:pPr>
            <w:r>
              <w:rPr>
                <w:rFonts w:hint="eastAsia" w:ascii="宋体" w:hAnsi="宋体" w:cs="宋体"/>
                <w:szCs w:val="21"/>
              </w:rPr>
              <w:t>37</w:t>
            </w:r>
          </w:p>
        </w:tc>
        <w:tc>
          <w:tcPr>
            <w:tcW w:w="1843" w:type="dxa"/>
            <w:vAlign w:val="bottom"/>
          </w:tcPr>
          <w:p w14:paraId="727F4522">
            <w:pPr>
              <w:jc w:val="center"/>
              <w:rPr>
                <w:rFonts w:ascii="宋体" w:hAnsi="宋体" w:cs="宋体"/>
                <w:szCs w:val="21"/>
              </w:rPr>
            </w:pPr>
            <w:r>
              <w:rPr>
                <w:rFonts w:ascii="宋体" w:hAnsi="宋体" w:cs="宋体"/>
                <w:szCs w:val="21"/>
              </w:rPr>
              <w:t>0.274</w:t>
            </w:r>
          </w:p>
        </w:tc>
      </w:tr>
      <w:tr w14:paraId="7F2D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68" w:type="dxa"/>
            <w:vAlign w:val="center"/>
          </w:tcPr>
          <w:p w14:paraId="77A73861">
            <w:pPr>
              <w:spacing w:before="50" w:after="50"/>
              <w:jc w:val="center"/>
              <w:rPr>
                <w:rFonts w:hint="eastAsia" w:ascii="宋体" w:hAnsi="宋体" w:cs="宋体"/>
                <w:szCs w:val="21"/>
              </w:rPr>
            </w:pPr>
            <w:r>
              <w:rPr>
                <w:rFonts w:hint="eastAsia" w:ascii="宋体" w:hAnsi="宋体" w:cs="宋体"/>
                <w:szCs w:val="21"/>
              </w:rPr>
              <w:t>5</w:t>
            </w:r>
          </w:p>
        </w:tc>
        <w:tc>
          <w:tcPr>
            <w:tcW w:w="1976" w:type="dxa"/>
            <w:vAlign w:val="center"/>
          </w:tcPr>
          <w:p w14:paraId="652AEA35">
            <w:pPr>
              <w:jc w:val="center"/>
              <w:rPr>
                <w:rFonts w:ascii="宋体" w:hAnsi="宋体" w:cs="宋体"/>
                <w:szCs w:val="21"/>
              </w:rPr>
            </w:pPr>
            <w:r>
              <w:rPr>
                <w:rFonts w:hint="eastAsia" w:ascii="宋体" w:hAnsi="宋体" w:cs="宋体"/>
                <w:szCs w:val="21"/>
              </w:rPr>
              <w:t>[30 35]</w:t>
            </w:r>
          </w:p>
        </w:tc>
        <w:tc>
          <w:tcPr>
            <w:tcW w:w="1907" w:type="dxa"/>
            <w:vAlign w:val="center"/>
          </w:tcPr>
          <w:p w14:paraId="3A67CE98">
            <w:pPr>
              <w:jc w:val="center"/>
              <w:rPr>
                <w:rFonts w:ascii="宋体" w:hAnsi="宋体" w:cs="宋体"/>
                <w:szCs w:val="21"/>
              </w:rPr>
            </w:pPr>
            <w:r>
              <w:rPr>
                <w:rFonts w:hint="eastAsia" w:ascii="宋体" w:hAnsi="宋体" w:cs="宋体"/>
                <w:szCs w:val="21"/>
              </w:rPr>
              <w:t>32.5</w:t>
            </w:r>
          </w:p>
        </w:tc>
        <w:tc>
          <w:tcPr>
            <w:tcW w:w="1850" w:type="dxa"/>
            <w:vAlign w:val="center"/>
          </w:tcPr>
          <w:p w14:paraId="3B6D60CE">
            <w:pPr>
              <w:jc w:val="center"/>
              <w:rPr>
                <w:rFonts w:hint="eastAsia" w:ascii="宋体" w:hAnsi="宋体" w:cs="宋体"/>
                <w:szCs w:val="21"/>
              </w:rPr>
            </w:pPr>
            <w:r>
              <w:rPr>
                <w:rFonts w:hint="eastAsia" w:ascii="宋体" w:hAnsi="宋体" w:cs="宋体"/>
                <w:szCs w:val="21"/>
              </w:rPr>
              <w:t>33</w:t>
            </w:r>
          </w:p>
        </w:tc>
        <w:tc>
          <w:tcPr>
            <w:tcW w:w="1843" w:type="dxa"/>
            <w:vAlign w:val="bottom"/>
          </w:tcPr>
          <w:p w14:paraId="6E279287">
            <w:pPr>
              <w:jc w:val="center"/>
              <w:rPr>
                <w:rFonts w:ascii="宋体" w:hAnsi="宋体" w:cs="宋体"/>
                <w:szCs w:val="21"/>
              </w:rPr>
            </w:pPr>
            <w:r>
              <w:rPr>
                <w:rFonts w:ascii="宋体" w:hAnsi="宋体" w:cs="宋体"/>
                <w:szCs w:val="21"/>
              </w:rPr>
              <w:t>0.244</w:t>
            </w:r>
          </w:p>
        </w:tc>
      </w:tr>
      <w:tr w14:paraId="2268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68" w:type="dxa"/>
            <w:vAlign w:val="center"/>
          </w:tcPr>
          <w:p w14:paraId="06283AAD">
            <w:pPr>
              <w:spacing w:before="50" w:after="50"/>
              <w:jc w:val="center"/>
              <w:rPr>
                <w:rFonts w:hint="eastAsia" w:ascii="宋体" w:hAnsi="宋体" w:cs="宋体"/>
                <w:szCs w:val="21"/>
              </w:rPr>
            </w:pPr>
            <w:r>
              <w:rPr>
                <w:rFonts w:hint="eastAsia" w:ascii="宋体" w:hAnsi="宋体" w:cs="宋体"/>
                <w:szCs w:val="21"/>
              </w:rPr>
              <w:t>6</w:t>
            </w:r>
          </w:p>
        </w:tc>
        <w:tc>
          <w:tcPr>
            <w:tcW w:w="1976" w:type="dxa"/>
            <w:vAlign w:val="center"/>
          </w:tcPr>
          <w:p w14:paraId="505FAE6D">
            <w:pPr>
              <w:jc w:val="center"/>
              <w:rPr>
                <w:rFonts w:ascii="宋体" w:hAnsi="宋体" w:cs="宋体"/>
                <w:szCs w:val="21"/>
              </w:rPr>
            </w:pPr>
            <w:r>
              <w:rPr>
                <w:rFonts w:hint="eastAsia" w:ascii="宋体" w:hAnsi="宋体" w:cs="宋体"/>
                <w:szCs w:val="21"/>
              </w:rPr>
              <w:t>[35 40]</w:t>
            </w:r>
          </w:p>
        </w:tc>
        <w:tc>
          <w:tcPr>
            <w:tcW w:w="1907" w:type="dxa"/>
            <w:vAlign w:val="center"/>
          </w:tcPr>
          <w:p w14:paraId="01B3728E">
            <w:pPr>
              <w:jc w:val="center"/>
              <w:rPr>
                <w:rFonts w:ascii="宋体" w:hAnsi="宋体" w:cs="宋体"/>
                <w:szCs w:val="21"/>
              </w:rPr>
            </w:pPr>
            <w:r>
              <w:rPr>
                <w:rFonts w:hint="eastAsia" w:ascii="宋体" w:hAnsi="宋体" w:cs="宋体"/>
                <w:szCs w:val="21"/>
              </w:rPr>
              <w:t>37.5</w:t>
            </w:r>
          </w:p>
        </w:tc>
        <w:tc>
          <w:tcPr>
            <w:tcW w:w="1850" w:type="dxa"/>
            <w:vAlign w:val="center"/>
          </w:tcPr>
          <w:p w14:paraId="5C3E54BA">
            <w:pPr>
              <w:jc w:val="center"/>
              <w:rPr>
                <w:rFonts w:hint="eastAsia" w:ascii="宋体" w:hAnsi="宋体" w:cs="宋体"/>
                <w:szCs w:val="21"/>
              </w:rPr>
            </w:pPr>
            <w:r>
              <w:rPr>
                <w:rFonts w:hint="eastAsia" w:ascii="宋体" w:hAnsi="宋体" w:cs="宋体"/>
                <w:szCs w:val="21"/>
              </w:rPr>
              <w:t>14</w:t>
            </w:r>
          </w:p>
        </w:tc>
        <w:tc>
          <w:tcPr>
            <w:tcW w:w="1843" w:type="dxa"/>
            <w:vAlign w:val="bottom"/>
          </w:tcPr>
          <w:p w14:paraId="5E4544AE">
            <w:pPr>
              <w:jc w:val="center"/>
              <w:rPr>
                <w:rFonts w:ascii="宋体" w:hAnsi="宋体" w:cs="宋体"/>
                <w:szCs w:val="21"/>
              </w:rPr>
            </w:pPr>
            <w:r>
              <w:rPr>
                <w:rFonts w:ascii="宋体" w:hAnsi="宋体" w:cs="宋体"/>
                <w:szCs w:val="21"/>
              </w:rPr>
              <w:t>0.104</w:t>
            </w:r>
          </w:p>
        </w:tc>
      </w:tr>
      <w:tr w14:paraId="03E4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68" w:type="dxa"/>
            <w:vAlign w:val="center"/>
          </w:tcPr>
          <w:p w14:paraId="22FFE102">
            <w:pPr>
              <w:spacing w:before="50" w:after="50"/>
              <w:jc w:val="center"/>
              <w:rPr>
                <w:rFonts w:ascii="宋体" w:hAnsi="宋体" w:cs="宋体"/>
                <w:szCs w:val="21"/>
              </w:rPr>
            </w:pPr>
            <w:r>
              <w:rPr>
                <w:rFonts w:hint="eastAsia" w:ascii="宋体" w:hAnsi="宋体" w:cs="宋体"/>
                <w:szCs w:val="21"/>
              </w:rPr>
              <w:t>合计</w:t>
            </w:r>
          </w:p>
        </w:tc>
        <w:tc>
          <w:tcPr>
            <w:tcW w:w="1976" w:type="dxa"/>
            <w:vAlign w:val="center"/>
          </w:tcPr>
          <w:p w14:paraId="4D67D6C1">
            <w:pPr>
              <w:spacing w:before="50" w:after="50"/>
              <w:jc w:val="center"/>
              <w:rPr>
                <w:rFonts w:ascii="宋体" w:hAnsi="宋体" w:cs="宋体"/>
                <w:szCs w:val="21"/>
              </w:rPr>
            </w:pPr>
          </w:p>
        </w:tc>
        <w:tc>
          <w:tcPr>
            <w:tcW w:w="1907" w:type="dxa"/>
            <w:vAlign w:val="center"/>
          </w:tcPr>
          <w:p w14:paraId="23A67977">
            <w:pPr>
              <w:spacing w:before="50" w:after="50"/>
              <w:jc w:val="center"/>
              <w:rPr>
                <w:rFonts w:ascii="宋体" w:hAnsi="宋体" w:cs="宋体"/>
                <w:szCs w:val="21"/>
              </w:rPr>
            </w:pPr>
          </w:p>
        </w:tc>
        <w:tc>
          <w:tcPr>
            <w:tcW w:w="1850" w:type="dxa"/>
            <w:vAlign w:val="center"/>
          </w:tcPr>
          <w:p w14:paraId="448E8B6B">
            <w:pPr>
              <w:spacing w:before="50" w:after="50"/>
              <w:jc w:val="center"/>
              <w:rPr>
                <w:rFonts w:ascii="宋体" w:hAnsi="宋体" w:cs="宋体"/>
                <w:szCs w:val="21"/>
              </w:rPr>
            </w:pPr>
            <w:r>
              <w:rPr>
                <w:rFonts w:hint="eastAsia" w:ascii="宋体" w:hAnsi="宋体" w:cs="宋体"/>
                <w:szCs w:val="21"/>
              </w:rPr>
              <w:t>135</w:t>
            </w:r>
          </w:p>
        </w:tc>
        <w:tc>
          <w:tcPr>
            <w:tcW w:w="1843" w:type="dxa"/>
            <w:vAlign w:val="center"/>
          </w:tcPr>
          <w:p w14:paraId="2B8762C3">
            <w:pPr>
              <w:spacing w:before="50" w:after="50"/>
              <w:jc w:val="center"/>
              <w:rPr>
                <w:rFonts w:ascii="宋体" w:hAnsi="宋体" w:cs="宋体"/>
                <w:szCs w:val="21"/>
              </w:rPr>
            </w:pPr>
          </w:p>
        </w:tc>
      </w:tr>
    </w:tbl>
    <w:p w14:paraId="72E76D3D">
      <w:pPr>
        <w:spacing w:before="156" w:beforeLines="50" w:after="156" w:afterLines="50" w:line="360" w:lineRule="auto"/>
        <w:jc w:val="center"/>
        <w:rPr>
          <w:rFonts w:hint="eastAsia" w:ascii="宋体" w:hAnsi="宋体" w:cs="宋体"/>
          <w:szCs w:val="21"/>
        </w:rPr>
      </w:pPr>
      <w:r>
        <w:rPr>
          <w:rFonts w:hint="eastAsia"/>
          <w:szCs w:val="21"/>
        </w:rPr>
        <w:drawing>
          <wp:inline distT="0" distB="0" distL="0" distR="0">
            <wp:extent cx="4366260" cy="2712720"/>
            <wp:effectExtent l="0" t="0" r="0" b="0"/>
            <wp:docPr id="130640854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408547" name="图片 5"/>
                    <pic:cNvPicPr>
                      <a:picLocks noChangeAspect="1" noChangeArrowheads="1"/>
                    </pic:cNvPicPr>
                  </pic:nvPicPr>
                  <pic:blipFill>
                    <a:blip r:embed="rId18">
                      <a:extLst>
                        <a:ext uri="{28A0092B-C50C-407E-A947-70E740481C1C}">
                          <a14:useLocalDpi xmlns:a14="http://schemas.microsoft.com/office/drawing/2010/main" val="0"/>
                        </a:ext>
                      </a:extLst>
                    </a:blip>
                    <a:srcRect l="11415" t="8745" r="10265" b="5991"/>
                    <a:stretch>
                      <a:fillRect/>
                    </a:stretch>
                  </pic:blipFill>
                  <pic:spPr>
                    <a:xfrm>
                      <a:off x="0" y="0"/>
                      <a:ext cx="4366260" cy="2712720"/>
                    </a:xfrm>
                    <a:prstGeom prst="rect">
                      <a:avLst/>
                    </a:prstGeom>
                    <a:noFill/>
                    <a:ln>
                      <a:noFill/>
                    </a:ln>
                  </pic:spPr>
                </pic:pic>
              </a:graphicData>
            </a:graphic>
          </wp:inline>
        </w:drawing>
      </w:r>
    </w:p>
    <w:p w14:paraId="3356B6FF">
      <w:pPr>
        <w:pStyle w:val="20"/>
        <w:spacing w:before="156" w:beforeLines="50" w:beforeAutospacing="0" w:after="156" w:afterLines="50" w:afterAutospacing="0" w:line="360" w:lineRule="auto"/>
        <w:jc w:val="center"/>
        <w:rPr>
          <w:rFonts w:hint="eastAsia"/>
          <w:sz w:val="21"/>
          <w:szCs w:val="21"/>
        </w:rPr>
      </w:pPr>
      <w:r>
        <w:rPr>
          <w:rFonts w:hint="eastAsia"/>
          <w:sz w:val="21"/>
          <w:szCs w:val="21"/>
        </w:rPr>
        <w:t>图15 H62 1/2硬（H02）态带材断后伸长率A</w:t>
      </w:r>
      <w:r>
        <w:rPr>
          <w:sz w:val="21"/>
          <w:szCs w:val="21"/>
          <w:vertAlign w:val="subscript"/>
        </w:rPr>
        <w:t>50mm</w:t>
      </w:r>
      <w:r>
        <w:rPr>
          <w:rFonts w:hint="eastAsia"/>
          <w:sz w:val="21"/>
          <w:szCs w:val="21"/>
        </w:rPr>
        <w:t>数据分布图</w:t>
      </w:r>
    </w:p>
    <w:p w14:paraId="20B7159A">
      <w:pPr>
        <w:spacing w:before="156" w:beforeLines="50" w:after="156" w:afterLines="50" w:line="360" w:lineRule="auto"/>
        <w:jc w:val="center"/>
        <w:rPr>
          <w:rFonts w:ascii="宋体" w:hAnsi="宋体" w:cs="宋体"/>
          <w:szCs w:val="21"/>
        </w:rPr>
      </w:pPr>
      <w:r>
        <w:rPr>
          <w:rFonts w:hint="eastAsia" w:ascii="宋体" w:hAnsi="宋体" w:cs="宋体"/>
          <w:szCs w:val="21"/>
        </w:rPr>
        <w:t xml:space="preserve">表20  H62 </w:t>
      </w:r>
      <w:r>
        <w:rPr>
          <w:rFonts w:hint="eastAsia" w:ascii="宋体" w:hAnsi="宋体" w:cs="宋体"/>
          <w:bCs/>
          <w:szCs w:val="21"/>
        </w:rPr>
        <w:t>1/2硬（H02）</w:t>
      </w:r>
      <w:r>
        <w:rPr>
          <w:rFonts w:hint="eastAsia" w:ascii="宋体" w:hAnsi="宋体" w:cs="宋体"/>
          <w:szCs w:val="21"/>
        </w:rPr>
        <w:t>态带材维氏硬度(HV)频数和频率分布表</w:t>
      </w:r>
    </w:p>
    <w:tbl>
      <w:tblPr>
        <w:tblStyle w:val="21"/>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14:paraId="71F2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2AC47AEE">
            <w:pPr>
              <w:jc w:val="center"/>
              <w:rPr>
                <w:rFonts w:ascii="宋体" w:hAnsi="宋体" w:cs="宋体"/>
                <w:szCs w:val="21"/>
              </w:rPr>
            </w:pPr>
            <w:r>
              <w:rPr>
                <w:rFonts w:hint="eastAsia" w:ascii="宋体" w:hAnsi="宋体" w:cs="宋体"/>
                <w:szCs w:val="21"/>
              </w:rPr>
              <w:t>组号</w:t>
            </w:r>
          </w:p>
        </w:tc>
        <w:tc>
          <w:tcPr>
            <w:tcW w:w="1979" w:type="dxa"/>
            <w:vAlign w:val="center"/>
          </w:tcPr>
          <w:p w14:paraId="4EACC8F6">
            <w:pPr>
              <w:jc w:val="center"/>
              <w:rPr>
                <w:rFonts w:ascii="宋体" w:hAnsi="宋体" w:cs="宋体"/>
                <w:szCs w:val="21"/>
              </w:rPr>
            </w:pPr>
            <w:r>
              <w:rPr>
                <w:rFonts w:hint="eastAsia" w:ascii="宋体" w:hAnsi="宋体" w:cs="宋体"/>
                <w:szCs w:val="21"/>
              </w:rPr>
              <w:t>区间</w:t>
            </w:r>
          </w:p>
        </w:tc>
        <w:tc>
          <w:tcPr>
            <w:tcW w:w="1910" w:type="dxa"/>
            <w:vAlign w:val="center"/>
          </w:tcPr>
          <w:p w14:paraId="55A670AA">
            <w:pPr>
              <w:jc w:val="center"/>
              <w:rPr>
                <w:rFonts w:ascii="宋体" w:hAnsi="宋体" w:cs="宋体"/>
                <w:szCs w:val="21"/>
              </w:rPr>
            </w:pPr>
            <w:r>
              <w:rPr>
                <w:rFonts w:hint="eastAsia" w:ascii="宋体" w:hAnsi="宋体" w:cs="宋体"/>
                <w:szCs w:val="21"/>
              </w:rPr>
              <w:t>组中值X＇i</w:t>
            </w:r>
          </w:p>
        </w:tc>
        <w:tc>
          <w:tcPr>
            <w:tcW w:w="1853" w:type="dxa"/>
            <w:vAlign w:val="center"/>
          </w:tcPr>
          <w:p w14:paraId="6D3D07CA">
            <w:pPr>
              <w:jc w:val="center"/>
              <w:rPr>
                <w:rFonts w:ascii="宋体" w:hAnsi="宋体" w:cs="宋体"/>
                <w:szCs w:val="21"/>
              </w:rPr>
            </w:pPr>
            <w:r>
              <w:rPr>
                <w:rFonts w:hint="eastAsia" w:ascii="宋体" w:hAnsi="宋体" w:cs="宋体"/>
                <w:szCs w:val="21"/>
              </w:rPr>
              <w:t>频数ni</w:t>
            </w:r>
          </w:p>
        </w:tc>
        <w:tc>
          <w:tcPr>
            <w:tcW w:w="1846" w:type="dxa"/>
            <w:vAlign w:val="center"/>
          </w:tcPr>
          <w:p w14:paraId="5960CF03">
            <w:pPr>
              <w:jc w:val="center"/>
              <w:rPr>
                <w:rFonts w:ascii="宋体" w:hAnsi="宋体" w:cs="宋体"/>
                <w:szCs w:val="21"/>
              </w:rPr>
            </w:pPr>
            <w:r>
              <w:rPr>
                <w:rFonts w:hint="eastAsia" w:ascii="宋体" w:hAnsi="宋体" w:cs="宋体"/>
                <w:szCs w:val="21"/>
              </w:rPr>
              <w:t>频率fi</w:t>
            </w:r>
          </w:p>
        </w:tc>
      </w:tr>
      <w:tr w14:paraId="3EB3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7F0020AE">
            <w:pPr>
              <w:jc w:val="center"/>
              <w:rPr>
                <w:rFonts w:ascii="宋体" w:hAnsi="宋体" w:cs="宋体"/>
                <w:szCs w:val="21"/>
              </w:rPr>
            </w:pPr>
            <w:r>
              <w:rPr>
                <w:rFonts w:hint="eastAsia" w:ascii="宋体" w:hAnsi="宋体" w:cs="宋体"/>
                <w:szCs w:val="21"/>
              </w:rPr>
              <w:t>1</w:t>
            </w:r>
          </w:p>
        </w:tc>
        <w:tc>
          <w:tcPr>
            <w:tcW w:w="1979" w:type="dxa"/>
            <w:vAlign w:val="center"/>
          </w:tcPr>
          <w:p w14:paraId="42F2BE34">
            <w:pPr>
              <w:widowControl/>
              <w:jc w:val="center"/>
              <w:textAlignment w:val="center"/>
              <w:rPr>
                <w:rFonts w:ascii="宋体" w:hAnsi="宋体" w:cs="宋体"/>
                <w:szCs w:val="21"/>
              </w:rPr>
            </w:pPr>
            <w:r>
              <w:rPr>
                <w:rFonts w:hint="eastAsia" w:ascii="宋体" w:hAnsi="宋体" w:cs="宋体"/>
                <w:szCs w:val="21"/>
              </w:rPr>
              <w:t>[110  120]</w:t>
            </w:r>
          </w:p>
        </w:tc>
        <w:tc>
          <w:tcPr>
            <w:tcW w:w="1910" w:type="dxa"/>
            <w:vAlign w:val="center"/>
          </w:tcPr>
          <w:p w14:paraId="7577A8A1">
            <w:pPr>
              <w:jc w:val="center"/>
              <w:rPr>
                <w:rFonts w:ascii="宋体" w:hAnsi="宋体" w:cs="宋体"/>
                <w:szCs w:val="21"/>
              </w:rPr>
            </w:pPr>
            <w:r>
              <w:rPr>
                <w:rFonts w:hint="eastAsia" w:ascii="宋体" w:hAnsi="宋体" w:cs="宋体"/>
                <w:szCs w:val="21"/>
              </w:rPr>
              <w:t>115</w:t>
            </w:r>
          </w:p>
        </w:tc>
        <w:tc>
          <w:tcPr>
            <w:tcW w:w="1853" w:type="dxa"/>
            <w:vAlign w:val="bottom"/>
          </w:tcPr>
          <w:p w14:paraId="0A8D1D3B">
            <w:pPr>
              <w:jc w:val="center"/>
              <w:rPr>
                <w:rFonts w:ascii="宋体" w:hAnsi="宋体" w:cs="宋体"/>
                <w:szCs w:val="21"/>
              </w:rPr>
            </w:pPr>
            <w:r>
              <w:rPr>
                <w:rFonts w:ascii="宋体" w:hAnsi="宋体" w:cs="宋体"/>
                <w:szCs w:val="21"/>
              </w:rPr>
              <w:t>5</w:t>
            </w:r>
          </w:p>
        </w:tc>
        <w:tc>
          <w:tcPr>
            <w:tcW w:w="1846" w:type="dxa"/>
            <w:vAlign w:val="bottom"/>
          </w:tcPr>
          <w:p w14:paraId="62A713E8">
            <w:pPr>
              <w:jc w:val="center"/>
              <w:rPr>
                <w:rFonts w:ascii="宋体" w:hAnsi="宋体" w:cs="宋体"/>
                <w:szCs w:val="21"/>
              </w:rPr>
            </w:pPr>
            <w:r>
              <w:rPr>
                <w:rFonts w:ascii="宋体" w:hAnsi="宋体" w:cs="宋体"/>
                <w:szCs w:val="21"/>
              </w:rPr>
              <w:t xml:space="preserve">0.022 </w:t>
            </w:r>
          </w:p>
        </w:tc>
      </w:tr>
      <w:tr w14:paraId="4649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0C8D33D2">
            <w:pPr>
              <w:jc w:val="center"/>
              <w:rPr>
                <w:rFonts w:ascii="宋体" w:hAnsi="宋体" w:cs="宋体"/>
                <w:szCs w:val="21"/>
              </w:rPr>
            </w:pPr>
            <w:r>
              <w:rPr>
                <w:rFonts w:hint="eastAsia" w:ascii="宋体" w:hAnsi="宋体" w:cs="宋体"/>
                <w:szCs w:val="21"/>
              </w:rPr>
              <w:t>2</w:t>
            </w:r>
          </w:p>
        </w:tc>
        <w:tc>
          <w:tcPr>
            <w:tcW w:w="1979" w:type="dxa"/>
            <w:vAlign w:val="center"/>
          </w:tcPr>
          <w:p w14:paraId="2009A727">
            <w:pPr>
              <w:widowControl/>
              <w:jc w:val="center"/>
              <w:textAlignment w:val="center"/>
              <w:rPr>
                <w:rFonts w:ascii="宋体" w:hAnsi="宋体" w:cs="宋体"/>
                <w:szCs w:val="21"/>
              </w:rPr>
            </w:pPr>
            <w:r>
              <w:rPr>
                <w:rFonts w:hint="eastAsia" w:ascii="宋体" w:hAnsi="宋体" w:cs="宋体"/>
                <w:szCs w:val="21"/>
              </w:rPr>
              <w:t>[120  130]</w:t>
            </w:r>
          </w:p>
        </w:tc>
        <w:tc>
          <w:tcPr>
            <w:tcW w:w="1910" w:type="dxa"/>
            <w:vAlign w:val="center"/>
          </w:tcPr>
          <w:p w14:paraId="2D5E4EEC">
            <w:pPr>
              <w:jc w:val="center"/>
              <w:rPr>
                <w:rFonts w:ascii="宋体" w:hAnsi="宋体" w:cs="宋体"/>
                <w:szCs w:val="21"/>
              </w:rPr>
            </w:pPr>
            <w:r>
              <w:rPr>
                <w:rFonts w:hint="eastAsia" w:ascii="宋体" w:hAnsi="宋体" w:cs="宋体"/>
                <w:szCs w:val="21"/>
              </w:rPr>
              <w:t>125</w:t>
            </w:r>
          </w:p>
        </w:tc>
        <w:tc>
          <w:tcPr>
            <w:tcW w:w="1853" w:type="dxa"/>
            <w:vAlign w:val="bottom"/>
          </w:tcPr>
          <w:p w14:paraId="16067FB7">
            <w:pPr>
              <w:jc w:val="center"/>
              <w:rPr>
                <w:rFonts w:ascii="宋体" w:hAnsi="宋体" w:cs="宋体"/>
                <w:szCs w:val="21"/>
              </w:rPr>
            </w:pPr>
            <w:r>
              <w:rPr>
                <w:rFonts w:ascii="宋体" w:hAnsi="宋体" w:cs="宋体"/>
                <w:szCs w:val="21"/>
              </w:rPr>
              <w:t>66</w:t>
            </w:r>
          </w:p>
        </w:tc>
        <w:tc>
          <w:tcPr>
            <w:tcW w:w="1846" w:type="dxa"/>
            <w:vAlign w:val="bottom"/>
          </w:tcPr>
          <w:p w14:paraId="125E4A01">
            <w:pPr>
              <w:jc w:val="center"/>
              <w:rPr>
                <w:rFonts w:ascii="宋体" w:hAnsi="宋体" w:cs="宋体"/>
                <w:szCs w:val="21"/>
              </w:rPr>
            </w:pPr>
            <w:r>
              <w:rPr>
                <w:rFonts w:ascii="宋体" w:hAnsi="宋体" w:cs="宋体"/>
                <w:szCs w:val="21"/>
              </w:rPr>
              <w:t xml:space="preserve">0.295 </w:t>
            </w:r>
          </w:p>
        </w:tc>
      </w:tr>
      <w:tr w14:paraId="3996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14EBE1F6">
            <w:pPr>
              <w:jc w:val="center"/>
              <w:rPr>
                <w:rFonts w:ascii="宋体" w:hAnsi="宋体" w:cs="宋体"/>
                <w:szCs w:val="21"/>
              </w:rPr>
            </w:pPr>
            <w:r>
              <w:rPr>
                <w:rFonts w:hint="eastAsia" w:ascii="宋体" w:hAnsi="宋体" w:cs="宋体"/>
                <w:szCs w:val="21"/>
              </w:rPr>
              <w:t>3</w:t>
            </w:r>
          </w:p>
        </w:tc>
        <w:tc>
          <w:tcPr>
            <w:tcW w:w="1979" w:type="dxa"/>
            <w:vAlign w:val="center"/>
          </w:tcPr>
          <w:p w14:paraId="38486572">
            <w:pPr>
              <w:widowControl/>
              <w:jc w:val="center"/>
              <w:textAlignment w:val="center"/>
              <w:rPr>
                <w:rFonts w:ascii="宋体" w:hAnsi="宋体" w:cs="宋体"/>
                <w:szCs w:val="21"/>
              </w:rPr>
            </w:pPr>
            <w:r>
              <w:rPr>
                <w:rFonts w:hint="eastAsia" w:ascii="宋体" w:hAnsi="宋体" w:cs="宋体"/>
                <w:szCs w:val="21"/>
              </w:rPr>
              <w:t>[130  140]</w:t>
            </w:r>
          </w:p>
        </w:tc>
        <w:tc>
          <w:tcPr>
            <w:tcW w:w="1910" w:type="dxa"/>
            <w:vAlign w:val="center"/>
          </w:tcPr>
          <w:p w14:paraId="4C68A067">
            <w:pPr>
              <w:jc w:val="center"/>
              <w:rPr>
                <w:rFonts w:ascii="宋体" w:hAnsi="宋体" w:cs="宋体"/>
                <w:szCs w:val="21"/>
              </w:rPr>
            </w:pPr>
            <w:r>
              <w:rPr>
                <w:rFonts w:hint="eastAsia" w:ascii="宋体" w:hAnsi="宋体" w:cs="宋体"/>
                <w:szCs w:val="21"/>
              </w:rPr>
              <w:t>135</w:t>
            </w:r>
          </w:p>
        </w:tc>
        <w:tc>
          <w:tcPr>
            <w:tcW w:w="1853" w:type="dxa"/>
            <w:vAlign w:val="bottom"/>
          </w:tcPr>
          <w:p w14:paraId="64DE6F06">
            <w:pPr>
              <w:jc w:val="center"/>
              <w:rPr>
                <w:rFonts w:ascii="宋体" w:hAnsi="宋体" w:cs="宋体"/>
                <w:szCs w:val="21"/>
              </w:rPr>
            </w:pPr>
            <w:r>
              <w:rPr>
                <w:rFonts w:hint="eastAsia" w:ascii="宋体" w:hAnsi="宋体" w:cs="宋体"/>
                <w:szCs w:val="21"/>
              </w:rPr>
              <w:t>94</w:t>
            </w:r>
          </w:p>
        </w:tc>
        <w:tc>
          <w:tcPr>
            <w:tcW w:w="1846" w:type="dxa"/>
            <w:vAlign w:val="bottom"/>
          </w:tcPr>
          <w:p w14:paraId="445630B1">
            <w:pPr>
              <w:jc w:val="center"/>
              <w:rPr>
                <w:rFonts w:ascii="宋体" w:hAnsi="宋体" w:cs="宋体"/>
                <w:szCs w:val="21"/>
              </w:rPr>
            </w:pPr>
            <w:r>
              <w:rPr>
                <w:rFonts w:hint="eastAsia" w:ascii="宋体" w:hAnsi="宋体" w:cs="宋体"/>
                <w:szCs w:val="21"/>
              </w:rPr>
              <w:t>0.420</w:t>
            </w:r>
            <w:r>
              <w:rPr>
                <w:rFonts w:ascii="宋体" w:hAnsi="宋体" w:cs="宋体"/>
                <w:szCs w:val="21"/>
              </w:rPr>
              <w:t xml:space="preserve"> </w:t>
            </w:r>
          </w:p>
        </w:tc>
      </w:tr>
      <w:tr w14:paraId="5EE4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681AF980">
            <w:pPr>
              <w:jc w:val="center"/>
              <w:rPr>
                <w:rFonts w:ascii="宋体" w:hAnsi="宋体" w:cs="宋体"/>
                <w:szCs w:val="21"/>
              </w:rPr>
            </w:pPr>
            <w:r>
              <w:rPr>
                <w:rFonts w:hint="eastAsia" w:ascii="宋体" w:hAnsi="宋体" w:cs="宋体"/>
                <w:szCs w:val="21"/>
              </w:rPr>
              <w:t>4</w:t>
            </w:r>
          </w:p>
        </w:tc>
        <w:tc>
          <w:tcPr>
            <w:tcW w:w="1979" w:type="dxa"/>
            <w:vAlign w:val="center"/>
          </w:tcPr>
          <w:p w14:paraId="6DE292FE">
            <w:pPr>
              <w:widowControl/>
              <w:jc w:val="center"/>
              <w:textAlignment w:val="center"/>
              <w:rPr>
                <w:rFonts w:ascii="宋体" w:hAnsi="宋体" w:cs="宋体"/>
                <w:szCs w:val="21"/>
              </w:rPr>
            </w:pPr>
            <w:r>
              <w:rPr>
                <w:rFonts w:hint="eastAsia" w:ascii="宋体" w:hAnsi="宋体" w:cs="宋体"/>
                <w:szCs w:val="21"/>
              </w:rPr>
              <w:t>[140  150]</w:t>
            </w:r>
          </w:p>
        </w:tc>
        <w:tc>
          <w:tcPr>
            <w:tcW w:w="1910" w:type="dxa"/>
            <w:vAlign w:val="center"/>
          </w:tcPr>
          <w:p w14:paraId="282DFEE7">
            <w:pPr>
              <w:jc w:val="center"/>
              <w:rPr>
                <w:rFonts w:ascii="宋体" w:hAnsi="宋体" w:cs="宋体"/>
                <w:szCs w:val="21"/>
              </w:rPr>
            </w:pPr>
            <w:r>
              <w:rPr>
                <w:rFonts w:hint="eastAsia" w:ascii="宋体" w:hAnsi="宋体" w:cs="宋体"/>
                <w:szCs w:val="21"/>
              </w:rPr>
              <w:t>145</w:t>
            </w:r>
          </w:p>
        </w:tc>
        <w:tc>
          <w:tcPr>
            <w:tcW w:w="1853" w:type="dxa"/>
            <w:vAlign w:val="bottom"/>
          </w:tcPr>
          <w:p w14:paraId="0798BBAA">
            <w:pPr>
              <w:jc w:val="center"/>
              <w:rPr>
                <w:rFonts w:ascii="宋体" w:hAnsi="宋体" w:cs="宋体"/>
                <w:szCs w:val="21"/>
              </w:rPr>
            </w:pPr>
            <w:r>
              <w:rPr>
                <w:rFonts w:hint="eastAsia" w:ascii="宋体" w:hAnsi="宋体" w:cs="宋体"/>
                <w:szCs w:val="21"/>
              </w:rPr>
              <w:t>57</w:t>
            </w:r>
          </w:p>
        </w:tc>
        <w:tc>
          <w:tcPr>
            <w:tcW w:w="1846" w:type="dxa"/>
            <w:vAlign w:val="bottom"/>
          </w:tcPr>
          <w:p w14:paraId="096410C6">
            <w:pPr>
              <w:jc w:val="center"/>
              <w:rPr>
                <w:rFonts w:ascii="宋体" w:hAnsi="宋体" w:cs="宋体"/>
                <w:szCs w:val="21"/>
              </w:rPr>
            </w:pPr>
            <w:r>
              <w:rPr>
                <w:rFonts w:hint="eastAsia" w:ascii="宋体" w:hAnsi="宋体" w:cs="宋体"/>
                <w:szCs w:val="21"/>
              </w:rPr>
              <w:t>0.254</w:t>
            </w:r>
            <w:r>
              <w:rPr>
                <w:rFonts w:ascii="宋体" w:hAnsi="宋体" w:cs="宋体"/>
                <w:szCs w:val="21"/>
              </w:rPr>
              <w:t xml:space="preserve"> </w:t>
            </w:r>
          </w:p>
        </w:tc>
      </w:tr>
      <w:tr w14:paraId="64CA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72F5BAB5">
            <w:pPr>
              <w:jc w:val="center"/>
              <w:rPr>
                <w:rFonts w:hint="eastAsia" w:ascii="宋体" w:hAnsi="宋体" w:cs="宋体"/>
                <w:szCs w:val="21"/>
              </w:rPr>
            </w:pPr>
            <w:r>
              <w:rPr>
                <w:rFonts w:hint="eastAsia" w:ascii="宋体" w:hAnsi="宋体" w:cs="宋体"/>
                <w:szCs w:val="21"/>
              </w:rPr>
              <w:t>5</w:t>
            </w:r>
          </w:p>
        </w:tc>
        <w:tc>
          <w:tcPr>
            <w:tcW w:w="1979" w:type="dxa"/>
            <w:vAlign w:val="center"/>
          </w:tcPr>
          <w:p w14:paraId="5808B9BF">
            <w:pPr>
              <w:widowControl/>
              <w:jc w:val="center"/>
              <w:textAlignment w:val="center"/>
              <w:rPr>
                <w:rFonts w:ascii="宋体" w:hAnsi="宋体" w:cs="宋体"/>
                <w:szCs w:val="21"/>
              </w:rPr>
            </w:pPr>
            <w:r>
              <w:rPr>
                <w:rFonts w:hint="eastAsia" w:ascii="宋体" w:hAnsi="宋体" w:cs="宋体"/>
                <w:szCs w:val="21"/>
              </w:rPr>
              <w:t>[150  160]</w:t>
            </w:r>
          </w:p>
        </w:tc>
        <w:tc>
          <w:tcPr>
            <w:tcW w:w="1910" w:type="dxa"/>
            <w:vAlign w:val="center"/>
          </w:tcPr>
          <w:p w14:paraId="61CAC84D">
            <w:pPr>
              <w:jc w:val="center"/>
              <w:rPr>
                <w:rFonts w:ascii="宋体" w:hAnsi="宋体" w:cs="宋体"/>
                <w:szCs w:val="21"/>
              </w:rPr>
            </w:pPr>
            <w:r>
              <w:rPr>
                <w:rFonts w:hint="eastAsia" w:ascii="宋体" w:hAnsi="宋体" w:cs="宋体"/>
                <w:szCs w:val="21"/>
              </w:rPr>
              <w:t>155</w:t>
            </w:r>
          </w:p>
        </w:tc>
        <w:tc>
          <w:tcPr>
            <w:tcW w:w="1853" w:type="dxa"/>
            <w:vAlign w:val="bottom"/>
          </w:tcPr>
          <w:p w14:paraId="3B730BBD">
            <w:pPr>
              <w:jc w:val="center"/>
              <w:rPr>
                <w:rFonts w:ascii="宋体" w:hAnsi="宋体" w:cs="宋体"/>
                <w:szCs w:val="21"/>
              </w:rPr>
            </w:pPr>
            <w:r>
              <w:rPr>
                <w:rFonts w:ascii="宋体" w:hAnsi="宋体" w:cs="宋体"/>
                <w:szCs w:val="21"/>
              </w:rPr>
              <w:t>2</w:t>
            </w:r>
          </w:p>
        </w:tc>
        <w:tc>
          <w:tcPr>
            <w:tcW w:w="1846" w:type="dxa"/>
            <w:vAlign w:val="bottom"/>
          </w:tcPr>
          <w:p w14:paraId="47961C5D">
            <w:pPr>
              <w:jc w:val="center"/>
              <w:rPr>
                <w:rFonts w:ascii="宋体" w:hAnsi="宋体" w:cs="宋体"/>
                <w:szCs w:val="21"/>
              </w:rPr>
            </w:pPr>
            <w:r>
              <w:rPr>
                <w:rFonts w:ascii="宋体" w:hAnsi="宋体" w:cs="宋体"/>
                <w:szCs w:val="21"/>
              </w:rPr>
              <w:t xml:space="preserve">0.009 </w:t>
            </w:r>
          </w:p>
        </w:tc>
      </w:tr>
      <w:tr w14:paraId="164F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59CAA675">
            <w:pPr>
              <w:jc w:val="center"/>
              <w:rPr>
                <w:rFonts w:ascii="宋体" w:hAnsi="宋体" w:cs="宋体"/>
                <w:szCs w:val="21"/>
              </w:rPr>
            </w:pPr>
            <w:r>
              <w:rPr>
                <w:rFonts w:hint="eastAsia" w:ascii="宋体" w:hAnsi="宋体" w:cs="宋体"/>
                <w:szCs w:val="21"/>
              </w:rPr>
              <w:t>合计</w:t>
            </w:r>
          </w:p>
        </w:tc>
        <w:tc>
          <w:tcPr>
            <w:tcW w:w="1979" w:type="dxa"/>
            <w:vAlign w:val="center"/>
          </w:tcPr>
          <w:p w14:paraId="4E60CC24">
            <w:pPr>
              <w:jc w:val="center"/>
              <w:rPr>
                <w:rFonts w:ascii="宋体" w:hAnsi="宋体" w:cs="宋体"/>
                <w:szCs w:val="21"/>
              </w:rPr>
            </w:pPr>
          </w:p>
        </w:tc>
        <w:tc>
          <w:tcPr>
            <w:tcW w:w="1910" w:type="dxa"/>
            <w:vAlign w:val="center"/>
          </w:tcPr>
          <w:p w14:paraId="728461A8">
            <w:pPr>
              <w:jc w:val="center"/>
              <w:rPr>
                <w:rFonts w:ascii="宋体" w:hAnsi="宋体" w:cs="宋体"/>
                <w:szCs w:val="21"/>
              </w:rPr>
            </w:pPr>
          </w:p>
        </w:tc>
        <w:tc>
          <w:tcPr>
            <w:tcW w:w="1853" w:type="dxa"/>
            <w:vAlign w:val="center"/>
          </w:tcPr>
          <w:p w14:paraId="5BA36F67">
            <w:pPr>
              <w:jc w:val="center"/>
              <w:rPr>
                <w:rFonts w:ascii="宋体" w:hAnsi="宋体" w:cs="宋体"/>
                <w:szCs w:val="21"/>
              </w:rPr>
            </w:pPr>
            <w:r>
              <w:rPr>
                <w:rFonts w:hint="eastAsia" w:ascii="宋体" w:hAnsi="宋体" w:cs="宋体"/>
                <w:szCs w:val="21"/>
              </w:rPr>
              <w:t>224</w:t>
            </w:r>
          </w:p>
        </w:tc>
        <w:tc>
          <w:tcPr>
            <w:tcW w:w="1846" w:type="dxa"/>
            <w:vAlign w:val="center"/>
          </w:tcPr>
          <w:p w14:paraId="27F5A88C">
            <w:pPr>
              <w:jc w:val="center"/>
              <w:rPr>
                <w:rFonts w:ascii="宋体" w:hAnsi="宋体" w:cs="宋体"/>
                <w:szCs w:val="21"/>
              </w:rPr>
            </w:pPr>
          </w:p>
        </w:tc>
      </w:tr>
    </w:tbl>
    <w:p w14:paraId="0E62CCC4">
      <w:pPr>
        <w:pStyle w:val="20"/>
        <w:spacing w:before="156" w:beforeLines="50" w:beforeAutospacing="0" w:after="156" w:afterLines="50" w:afterAutospacing="0" w:line="360" w:lineRule="auto"/>
        <w:jc w:val="center"/>
      </w:pPr>
      <w:r>
        <w:drawing>
          <wp:inline distT="0" distB="0" distL="0" distR="0">
            <wp:extent cx="4701540" cy="2956560"/>
            <wp:effectExtent l="0" t="0" r="0" b="0"/>
            <wp:docPr id="177968218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682185" name="图片 4"/>
                    <pic:cNvPicPr>
                      <a:picLocks noChangeAspect="1" noChangeArrowheads="1"/>
                    </pic:cNvPicPr>
                  </pic:nvPicPr>
                  <pic:blipFill>
                    <a:blip r:embed="rId19">
                      <a:extLst>
                        <a:ext uri="{28A0092B-C50C-407E-A947-70E740481C1C}">
                          <a14:useLocalDpi xmlns:a14="http://schemas.microsoft.com/office/drawing/2010/main" val="0"/>
                        </a:ext>
                      </a:extLst>
                    </a:blip>
                    <a:srcRect l="9879" t="8955" r="11784" b="6268"/>
                    <a:stretch>
                      <a:fillRect/>
                    </a:stretch>
                  </pic:blipFill>
                  <pic:spPr>
                    <a:xfrm>
                      <a:off x="0" y="0"/>
                      <a:ext cx="4701540" cy="2956560"/>
                    </a:xfrm>
                    <a:prstGeom prst="rect">
                      <a:avLst/>
                    </a:prstGeom>
                    <a:noFill/>
                    <a:ln>
                      <a:noFill/>
                    </a:ln>
                  </pic:spPr>
                </pic:pic>
              </a:graphicData>
            </a:graphic>
          </wp:inline>
        </w:drawing>
      </w:r>
    </w:p>
    <w:p w14:paraId="7F563A24">
      <w:pPr>
        <w:pStyle w:val="20"/>
        <w:spacing w:before="156" w:beforeLines="50" w:beforeAutospacing="0" w:after="156" w:afterLines="50" w:afterAutospacing="0" w:line="360" w:lineRule="auto"/>
        <w:jc w:val="center"/>
        <w:rPr>
          <w:rFonts w:hint="eastAsia"/>
          <w:sz w:val="21"/>
          <w:szCs w:val="21"/>
        </w:rPr>
      </w:pPr>
      <w:r>
        <w:rPr>
          <w:rFonts w:hint="eastAsia"/>
          <w:sz w:val="21"/>
          <w:szCs w:val="21"/>
        </w:rPr>
        <w:t>图16 H62 1/2硬（H02）态带材维氏硬度(HV)数据分布图</w:t>
      </w:r>
    </w:p>
    <w:p w14:paraId="2A016719">
      <w:pPr>
        <w:pStyle w:val="42"/>
        <w:rPr>
          <w:sz w:val="21"/>
          <w:szCs w:val="21"/>
        </w:rPr>
      </w:pPr>
      <w:r>
        <w:rPr>
          <w:rFonts w:hint="eastAsia" w:cs="宋体"/>
          <w:sz w:val="21"/>
          <w:szCs w:val="21"/>
        </w:rPr>
        <w:t>由表</w:t>
      </w:r>
      <w:r>
        <w:rPr>
          <w:rFonts w:hint="eastAsia"/>
          <w:sz w:val="21"/>
          <w:szCs w:val="21"/>
        </w:rPr>
        <w:t>18</w:t>
      </w:r>
      <w:r>
        <w:rPr>
          <w:rFonts w:hint="eastAsia" w:cs="宋体"/>
          <w:sz w:val="21"/>
          <w:szCs w:val="21"/>
        </w:rPr>
        <w:t>、表</w:t>
      </w:r>
      <w:r>
        <w:rPr>
          <w:rFonts w:hint="eastAsia"/>
          <w:sz w:val="21"/>
          <w:szCs w:val="21"/>
        </w:rPr>
        <w:t>19</w:t>
      </w:r>
      <w:r>
        <w:rPr>
          <w:rFonts w:hint="eastAsia" w:cs="宋体"/>
          <w:sz w:val="21"/>
          <w:szCs w:val="21"/>
        </w:rPr>
        <w:t>和表20和图14、图15、图16可知，H62 1/2硬（H02）态抗拉强度：Rm385～470的合格率为97.6%，断后伸长率≥12的合格率为98.5%，维氏硬度：HV120～150合格率为96.9%，由此可知，带材性能控制稳定，指标制定合理。</w:t>
      </w:r>
    </w:p>
    <w:p w14:paraId="12DCF2D7">
      <w:pPr>
        <w:spacing w:line="360" w:lineRule="auto"/>
        <w:ind w:firstLine="420" w:firstLineChars="200"/>
        <w:rPr>
          <w:rFonts w:ascii="黑体" w:hAnsi="黑体" w:eastAsia="黑体" w:cs="黑体"/>
          <w:bCs/>
          <w:szCs w:val="21"/>
        </w:rPr>
      </w:pPr>
      <w:r>
        <w:rPr>
          <w:rFonts w:hint="eastAsia" w:ascii="黑体" w:hAnsi="黑体" w:eastAsia="黑体" w:cs="黑体"/>
          <w:bCs/>
          <w:szCs w:val="21"/>
        </w:rPr>
        <w:t>（6）H62硬（H04）态带材性能</w:t>
      </w:r>
    </w:p>
    <w:p w14:paraId="0E9F90E8">
      <w:pPr>
        <w:pStyle w:val="13"/>
        <w:spacing w:before="156" w:beforeLines="50" w:line="240" w:lineRule="auto"/>
        <w:ind w:firstLine="420" w:firstLineChars="200"/>
        <w:rPr>
          <w:rFonts w:hAnsi="黑体" w:cs="黑体"/>
          <w:sz w:val="21"/>
        </w:rPr>
      </w:pPr>
      <w:r>
        <w:rPr>
          <w:rFonts w:hint="eastAsia" w:hAnsi="宋体"/>
          <w:sz w:val="21"/>
        </w:rPr>
        <w:t>H62 硬（H04）</w:t>
      </w:r>
      <w:r>
        <w:rPr>
          <w:rFonts w:hint="eastAsia" w:hAnsi="宋体" w:cs="宋体"/>
          <w:sz w:val="21"/>
        </w:rPr>
        <w:t>态实测</w:t>
      </w:r>
      <w:r>
        <w:rPr>
          <w:rFonts w:hint="eastAsia" w:hAnsi="宋体"/>
          <w:sz w:val="21"/>
        </w:rPr>
        <w:t>的抗拉强度、断后伸长率、硬度统计数据见表21</w:t>
      </w:r>
      <w:r>
        <w:rPr>
          <w:rFonts w:hint="eastAsia" w:hAnsi="宋体" w:cs="宋体"/>
          <w:sz w:val="21"/>
        </w:rPr>
        <w:t>～表</w:t>
      </w:r>
      <w:r>
        <w:rPr>
          <w:rFonts w:hint="eastAsia" w:hAnsi="宋体"/>
          <w:sz w:val="21"/>
        </w:rPr>
        <w:t>23，</w:t>
      </w:r>
      <w:r>
        <w:rPr>
          <w:rFonts w:hint="eastAsia"/>
          <w:sz w:val="21"/>
        </w:rPr>
        <w:t>数据分布直方图如图17～图19所示</w:t>
      </w:r>
      <w:r>
        <w:rPr>
          <w:rFonts w:hint="eastAsia" w:hAnsi="宋体"/>
          <w:sz w:val="21"/>
        </w:rPr>
        <w:t>。</w:t>
      </w:r>
      <w:r>
        <w:rPr>
          <w:rFonts w:hint="eastAsia" w:hAnsi="黑体" w:cs="黑体"/>
          <w:sz w:val="21"/>
        </w:rPr>
        <w:t>此数据由湖北精益高精铜板带有限公司和安徽楚江高精铜带有限公司提供。</w:t>
      </w:r>
    </w:p>
    <w:p w14:paraId="239F8E1A">
      <w:pPr>
        <w:pStyle w:val="20"/>
        <w:spacing w:before="156" w:beforeLines="50" w:beforeAutospacing="0" w:after="156" w:afterLines="50" w:afterAutospacing="0" w:line="360" w:lineRule="auto"/>
        <w:ind w:firstLine="482"/>
        <w:jc w:val="center"/>
        <w:rPr>
          <w:sz w:val="21"/>
          <w:szCs w:val="21"/>
        </w:rPr>
      </w:pPr>
      <w:r>
        <w:rPr>
          <w:rFonts w:hint="eastAsia"/>
          <w:sz w:val="21"/>
          <w:szCs w:val="21"/>
        </w:rPr>
        <w:t>表21 H62硬（H04）态带材抗拉强度(Rm)频数和频率分布表</w:t>
      </w:r>
    </w:p>
    <w:tbl>
      <w:tblPr>
        <w:tblStyle w:val="21"/>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14:paraId="04A8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3B1B40FB">
            <w:pPr>
              <w:jc w:val="center"/>
              <w:rPr>
                <w:rFonts w:ascii="宋体" w:hAnsi="宋体" w:cs="宋体"/>
                <w:szCs w:val="21"/>
              </w:rPr>
            </w:pPr>
            <w:r>
              <w:rPr>
                <w:rFonts w:hint="eastAsia" w:ascii="宋体" w:hAnsi="宋体" w:cs="宋体"/>
                <w:szCs w:val="21"/>
              </w:rPr>
              <w:t>组号</w:t>
            </w:r>
          </w:p>
        </w:tc>
        <w:tc>
          <w:tcPr>
            <w:tcW w:w="1979" w:type="dxa"/>
            <w:vAlign w:val="center"/>
          </w:tcPr>
          <w:p w14:paraId="1F98A63E">
            <w:pPr>
              <w:jc w:val="center"/>
              <w:rPr>
                <w:rFonts w:ascii="宋体" w:hAnsi="宋体" w:cs="宋体"/>
                <w:szCs w:val="21"/>
              </w:rPr>
            </w:pPr>
            <w:r>
              <w:rPr>
                <w:rFonts w:hint="eastAsia" w:ascii="宋体" w:hAnsi="宋体" w:cs="宋体"/>
                <w:szCs w:val="21"/>
              </w:rPr>
              <w:t>区间</w:t>
            </w:r>
          </w:p>
        </w:tc>
        <w:tc>
          <w:tcPr>
            <w:tcW w:w="1910" w:type="dxa"/>
            <w:vAlign w:val="center"/>
          </w:tcPr>
          <w:p w14:paraId="3E2E4FD2">
            <w:pPr>
              <w:jc w:val="center"/>
              <w:rPr>
                <w:rFonts w:ascii="宋体" w:hAnsi="宋体" w:cs="宋体"/>
                <w:szCs w:val="21"/>
              </w:rPr>
            </w:pPr>
            <w:r>
              <w:rPr>
                <w:rFonts w:hint="eastAsia" w:ascii="宋体" w:hAnsi="宋体" w:cs="宋体"/>
                <w:szCs w:val="21"/>
              </w:rPr>
              <w:t>组中值X＇i</w:t>
            </w:r>
          </w:p>
        </w:tc>
        <w:tc>
          <w:tcPr>
            <w:tcW w:w="1853" w:type="dxa"/>
            <w:vAlign w:val="center"/>
          </w:tcPr>
          <w:p w14:paraId="11B90714">
            <w:pPr>
              <w:jc w:val="center"/>
              <w:rPr>
                <w:rFonts w:ascii="宋体" w:hAnsi="宋体" w:cs="宋体"/>
                <w:szCs w:val="21"/>
              </w:rPr>
            </w:pPr>
            <w:r>
              <w:rPr>
                <w:rFonts w:hint="eastAsia" w:ascii="宋体" w:hAnsi="宋体" w:cs="宋体"/>
                <w:szCs w:val="21"/>
              </w:rPr>
              <w:t>频数ni</w:t>
            </w:r>
          </w:p>
        </w:tc>
        <w:tc>
          <w:tcPr>
            <w:tcW w:w="1846" w:type="dxa"/>
            <w:vAlign w:val="center"/>
          </w:tcPr>
          <w:p w14:paraId="0251514D">
            <w:pPr>
              <w:jc w:val="center"/>
              <w:rPr>
                <w:rFonts w:ascii="宋体" w:hAnsi="宋体" w:cs="宋体"/>
                <w:szCs w:val="21"/>
              </w:rPr>
            </w:pPr>
            <w:r>
              <w:rPr>
                <w:rFonts w:hint="eastAsia" w:ascii="宋体" w:hAnsi="宋体" w:cs="宋体"/>
                <w:szCs w:val="21"/>
              </w:rPr>
              <w:t>频率fi</w:t>
            </w:r>
          </w:p>
        </w:tc>
      </w:tr>
      <w:tr w14:paraId="14E7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56BF4285">
            <w:pPr>
              <w:jc w:val="center"/>
              <w:rPr>
                <w:rFonts w:ascii="宋体" w:hAnsi="宋体" w:cs="宋体"/>
                <w:szCs w:val="21"/>
              </w:rPr>
            </w:pPr>
            <w:r>
              <w:rPr>
                <w:rFonts w:hint="eastAsia" w:ascii="宋体" w:hAnsi="宋体" w:cs="宋体"/>
                <w:szCs w:val="21"/>
              </w:rPr>
              <w:t>1</w:t>
            </w:r>
          </w:p>
        </w:tc>
        <w:tc>
          <w:tcPr>
            <w:tcW w:w="1979" w:type="dxa"/>
            <w:vAlign w:val="center"/>
          </w:tcPr>
          <w:p w14:paraId="0267BC3B">
            <w:pPr>
              <w:widowControl/>
              <w:jc w:val="center"/>
              <w:textAlignment w:val="center"/>
              <w:rPr>
                <w:rStyle w:val="47"/>
                <w:rFonts w:hint="default"/>
                <w:b w:val="0"/>
                <w:szCs w:val="21"/>
              </w:rPr>
            </w:pPr>
            <w:r>
              <w:rPr>
                <w:rStyle w:val="47"/>
                <w:rFonts w:hint="default"/>
                <w:b w:val="0"/>
                <w:szCs w:val="21"/>
              </w:rPr>
              <w:t>[445  465]</w:t>
            </w:r>
          </w:p>
        </w:tc>
        <w:tc>
          <w:tcPr>
            <w:tcW w:w="1910" w:type="dxa"/>
            <w:vAlign w:val="center"/>
          </w:tcPr>
          <w:p w14:paraId="60ACD868">
            <w:pPr>
              <w:jc w:val="center"/>
              <w:rPr>
                <w:rStyle w:val="47"/>
                <w:rFonts w:hint="default"/>
                <w:b w:val="0"/>
                <w:szCs w:val="21"/>
              </w:rPr>
            </w:pPr>
            <w:r>
              <w:rPr>
                <w:rStyle w:val="47"/>
                <w:rFonts w:hint="default"/>
                <w:b w:val="0"/>
                <w:szCs w:val="21"/>
              </w:rPr>
              <w:t>455</w:t>
            </w:r>
          </w:p>
        </w:tc>
        <w:tc>
          <w:tcPr>
            <w:tcW w:w="1853" w:type="dxa"/>
            <w:vAlign w:val="center"/>
          </w:tcPr>
          <w:p w14:paraId="61F6F7BB">
            <w:pPr>
              <w:jc w:val="center"/>
              <w:rPr>
                <w:rStyle w:val="47"/>
                <w:rFonts w:hint="default"/>
                <w:b w:val="0"/>
                <w:szCs w:val="21"/>
              </w:rPr>
            </w:pPr>
            <w:r>
              <w:rPr>
                <w:rStyle w:val="47"/>
                <w:rFonts w:hint="default"/>
                <w:b w:val="0"/>
                <w:szCs w:val="21"/>
              </w:rPr>
              <w:t>2</w:t>
            </w:r>
          </w:p>
        </w:tc>
        <w:tc>
          <w:tcPr>
            <w:tcW w:w="1846" w:type="dxa"/>
            <w:vAlign w:val="bottom"/>
          </w:tcPr>
          <w:p w14:paraId="5A8AABA1">
            <w:pPr>
              <w:jc w:val="center"/>
              <w:rPr>
                <w:rStyle w:val="47"/>
                <w:rFonts w:hint="default"/>
                <w:b w:val="0"/>
                <w:szCs w:val="21"/>
              </w:rPr>
            </w:pPr>
            <w:r>
              <w:rPr>
                <w:rStyle w:val="47"/>
                <w:rFonts w:hint="default"/>
                <w:b w:val="0"/>
                <w:szCs w:val="21"/>
              </w:rPr>
              <w:t xml:space="preserve">0.019 </w:t>
            </w:r>
          </w:p>
        </w:tc>
      </w:tr>
      <w:tr w14:paraId="1EDB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048951BD">
            <w:pPr>
              <w:jc w:val="center"/>
              <w:rPr>
                <w:rFonts w:ascii="宋体" w:hAnsi="宋体" w:cs="宋体"/>
                <w:szCs w:val="21"/>
              </w:rPr>
            </w:pPr>
            <w:r>
              <w:rPr>
                <w:rFonts w:hint="eastAsia" w:ascii="宋体" w:hAnsi="宋体" w:cs="宋体"/>
                <w:szCs w:val="21"/>
              </w:rPr>
              <w:t>2</w:t>
            </w:r>
          </w:p>
        </w:tc>
        <w:tc>
          <w:tcPr>
            <w:tcW w:w="1979" w:type="dxa"/>
            <w:vAlign w:val="center"/>
          </w:tcPr>
          <w:p w14:paraId="23116F18">
            <w:pPr>
              <w:widowControl/>
              <w:jc w:val="center"/>
              <w:textAlignment w:val="center"/>
              <w:rPr>
                <w:rStyle w:val="47"/>
                <w:rFonts w:hint="default"/>
                <w:b w:val="0"/>
                <w:szCs w:val="21"/>
              </w:rPr>
            </w:pPr>
            <w:r>
              <w:rPr>
                <w:rStyle w:val="47"/>
                <w:rFonts w:hint="default"/>
                <w:b w:val="0"/>
                <w:szCs w:val="21"/>
              </w:rPr>
              <w:t>[465  485]</w:t>
            </w:r>
          </w:p>
        </w:tc>
        <w:tc>
          <w:tcPr>
            <w:tcW w:w="1910" w:type="dxa"/>
            <w:vAlign w:val="center"/>
          </w:tcPr>
          <w:p w14:paraId="6EDF9E5E">
            <w:pPr>
              <w:jc w:val="center"/>
              <w:rPr>
                <w:rStyle w:val="47"/>
                <w:rFonts w:hint="default"/>
                <w:b w:val="0"/>
                <w:szCs w:val="21"/>
              </w:rPr>
            </w:pPr>
            <w:r>
              <w:rPr>
                <w:rStyle w:val="47"/>
                <w:rFonts w:hint="default"/>
                <w:b w:val="0"/>
                <w:szCs w:val="21"/>
              </w:rPr>
              <w:t>475</w:t>
            </w:r>
          </w:p>
        </w:tc>
        <w:tc>
          <w:tcPr>
            <w:tcW w:w="1853" w:type="dxa"/>
            <w:vAlign w:val="center"/>
          </w:tcPr>
          <w:p w14:paraId="13CB7443">
            <w:pPr>
              <w:jc w:val="center"/>
              <w:rPr>
                <w:rStyle w:val="47"/>
                <w:rFonts w:hint="default"/>
                <w:b w:val="0"/>
                <w:szCs w:val="21"/>
              </w:rPr>
            </w:pPr>
            <w:r>
              <w:rPr>
                <w:rStyle w:val="47"/>
                <w:rFonts w:hint="default"/>
                <w:b w:val="0"/>
                <w:szCs w:val="21"/>
              </w:rPr>
              <w:t>45</w:t>
            </w:r>
          </w:p>
        </w:tc>
        <w:tc>
          <w:tcPr>
            <w:tcW w:w="1846" w:type="dxa"/>
            <w:vAlign w:val="bottom"/>
          </w:tcPr>
          <w:p w14:paraId="7F37E868">
            <w:pPr>
              <w:jc w:val="center"/>
              <w:rPr>
                <w:rStyle w:val="47"/>
                <w:rFonts w:hint="default"/>
                <w:b w:val="0"/>
                <w:szCs w:val="21"/>
              </w:rPr>
            </w:pPr>
            <w:r>
              <w:rPr>
                <w:rStyle w:val="47"/>
                <w:rFonts w:hint="default"/>
                <w:b w:val="0"/>
                <w:szCs w:val="21"/>
              </w:rPr>
              <w:t xml:space="preserve">0.429 </w:t>
            </w:r>
          </w:p>
        </w:tc>
      </w:tr>
      <w:tr w14:paraId="4E7D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728F8D7F">
            <w:pPr>
              <w:jc w:val="center"/>
              <w:rPr>
                <w:rFonts w:ascii="宋体" w:hAnsi="宋体" w:cs="宋体"/>
                <w:szCs w:val="21"/>
              </w:rPr>
            </w:pPr>
            <w:r>
              <w:rPr>
                <w:rFonts w:hint="eastAsia" w:ascii="宋体" w:hAnsi="宋体" w:cs="宋体"/>
                <w:szCs w:val="21"/>
              </w:rPr>
              <w:t>3</w:t>
            </w:r>
          </w:p>
        </w:tc>
        <w:tc>
          <w:tcPr>
            <w:tcW w:w="1979" w:type="dxa"/>
            <w:vAlign w:val="center"/>
          </w:tcPr>
          <w:p w14:paraId="08343E45">
            <w:pPr>
              <w:widowControl/>
              <w:jc w:val="center"/>
              <w:textAlignment w:val="center"/>
              <w:rPr>
                <w:rStyle w:val="47"/>
                <w:rFonts w:hint="default"/>
                <w:b w:val="0"/>
                <w:szCs w:val="21"/>
              </w:rPr>
            </w:pPr>
            <w:r>
              <w:rPr>
                <w:rStyle w:val="47"/>
                <w:rFonts w:hint="default"/>
                <w:b w:val="0"/>
                <w:szCs w:val="21"/>
              </w:rPr>
              <w:t>[485  500]</w:t>
            </w:r>
          </w:p>
        </w:tc>
        <w:tc>
          <w:tcPr>
            <w:tcW w:w="1910" w:type="dxa"/>
            <w:vAlign w:val="center"/>
          </w:tcPr>
          <w:p w14:paraId="57459DBA">
            <w:pPr>
              <w:jc w:val="center"/>
              <w:rPr>
                <w:rStyle w:val="47"/>
                <w:rFonts w:hint="default"/>
                <w:b w:val="0"/>
                <w:szCs w:val="21"/>
              </w:rPr>
            </w:pPr>
            <w:r>
              <w:rPr>
                <w:rStyle w:val="47"/>
                <w:rFonts w:hint="default"/>
                <w:b w:val="0"/>
                <w:szCs w:val="21"/>
              </w:rPr>
              <w:t>492.5</w:t>
            </w:r>
          </w:p>
        </w:tc>
        <w:tc>
          <w:tcPr>
            <w:tcW w:w="1853" w:type="dxa"/>
            <w:vAlign w:val="center"/>
          </w:tcPr>
          <w:p w14:paraId="24C0DF69">
            <w:pPr>
              <w:jc w:val="center"/>
              <w:rPr>
                <w:rStyle w:val="47"/>
                <w:rFonts w:hint="default"/>
                <w:b w:val="0"/>
                <w:szCs w:val="21"/>
              </w:rPr>
            </w:pPr>
            <w:r>
              <w:rPr>
                <w:rStyle w:val="47"/>
                <w:rFonts w:hint="default"/>
                <w:b w:val="0"/>
                <w:szCs w:val="21"/>
              </w:rPr>
              <w:t>32</w:t>
            </w:r>
          </w:p>
        </w:tc>
        <w:tc>
          <w:tcPr>
            <w:tcW w:w="1846" w:type="dxa"/>
            <w:vAlign w:val="bottom"/>
          </w:tcPr>
          <w:p w14:paraId="164775C5">
            <w:pPr>
              <w:jc w:val="center"/>
              <w:rPr>
                <w:rStyle w:val="47"/>
                <w:rFonts w:hint="default"/>
                <w:b w:val="0"/>
                <w:szCs w:val="21"/>
              </w:rPr>
            </w:pPr>
            <w:r>
              <w:rPr>
                <w:rStyle w:val="47"/>
                <w:rFonts w:hint="default"/>
                <w:b w:val="0"/>
                <w:szCs w:val="21"/>
              </w:rPr>
              <w:t xml:space="preserve">0.305 </w:t>
            </w:r>
          </w:p>
        </w:tc>
      </w:tr>
      <w:tr w14:paraId="513E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4ABB4E1F">
            <w:pPr>
              <w:jc w:val="center"/>
              <w:rPr>
                <w:rFonts w:ascii="宋体" w:hAnsi="宋体" w:cs="宋体"/>
                <w:szCs w:val="21"/>
              </w:rPr>
            </w:pPr>
            <w:r>
              <w:rPr>
                <w:rFonts w:hint="eastAsia" w:ascii="宋体" w:hAnsi="宋体" w:cs="宋体"/>
                <w:szCs w:val="21"/>
              </w:rPr>
              <w:t>4</w:t>
            </w:r>
          </w:p>
        </w:tc>
        <w:tc>
          <w:tcPr>
            <w:tcW w:w="1979" w:type="dxa"/>
            <w:vAlign w:val="center"/>
          </w:tcPr>
          <w:p w14:paraId="0EB0D93A">
            <w:pPr>
              <w:widowControl/>
              <w:jc w:val="center"/>
              <w:textAlignment w:val="center"/>
              <w:rPr>
                <w:rStyle w:val="47"/>
                <w:rFonts w:hint="default"/>
                <w:b w:val="0"/>
                <w:szCs w:val="21"/>
              </w:rPr>
            </w:pPr>
            <w:r>
              <w:rPr>
                <w:rStyle w:val="47"/>
                <w:rFonts w:hint="default"/>
                <w:b w:val="0"/>
                <w:szCs w:val="21"/>
              </w:rPr>
              <w:t>[500  515]</w:t>
            </w:r>
          </w:p>
        </w:tc>
        <w:tc>
          <w:tcPr>
            <w:tcW w:w="1910" w:type="dxa"/>
            <w:vAlign w:val="center"/>
          </w:tcPr>
          <w:p w14:paraId="318A3101">
            <w:pPr>
              <w:jc w:val="center"/>
              <w:rPr>
                <w:rStyle w:val="47"/>
                <w:rFonts w:hint="default"/>
                <w:b w:val="0"/>
                <w:szCs w:val="21"/>
              </w:rPr>
            </w:pPr>
            <w:r>
              <w:rPr>
                <w:rStyle w:val="47"/>
                <w:rFonts w:hint="default"/>
                <w:b w:val="0"/>
                <w:szCs w:val="21"/>
              </w:rPr>
              <w:t>507.5</w:t>
            </w:r>
          </w:p>
        </w:tc>
        <w:tc>
          <w:tcPr>
            <w:tcW w:w="1853" w:type="dxa"/>
            <w:vAlign w:val="center"/>
          </w:tcPr>
          <w:p w14:paraId="1D86D047">
            <w:pPr>
              <w:jc w:val="center"/>
              <w:rPr>
                <w:rStyle w:val="47"/>
                <w:rFonts w:hint="default"/>
                <w:b w:val="0"/>
                <w:szCs w:val="21"/>
              </w:rPr>
            </w:pPr>
            <w:r>
              <w:rPr>
                <w:rStyle w:val="47"/>
                <w:rFonts w:hint="default"/>
                <w:b w:val="0"/>
                <w:szCs w:val="21"/>
              </w:rPr>
              <w:t>15</w:t>
            </w:r>
          </w:p>
        </w:tc>
        <w:tc>
          <w:tcPr>
            <w:tcW w:w="1846" w:type="dxa"/>
            <w:vAlign w:val="bottom"/>
          </w:tcPr>
          <w:p w14:paraId="57F0F042">
            <w:pPr>
              <w:jc w:val="center"/>
              <w:rPr>
                <w:rStyle w:val="47"/>
                <w:rFonts w:hint="default"/>
                <w:b w:val="0"/>
                <w:szCs w:val="21"/>
              </w:rPr>
            </w:pPr>
            <w:r>
              <w:rPr>
                <w:rStyle w:val="47"/>
                <w:rFonts w:hint="default"/>
                <w:b w:val="0"/>
                <w:szCs w:val="21"/>
              </w:rPr>
              <w:t xml:space="preserve">0.143 </w:t>
            </w:r>
          </w:p>
        </w:tc>
      </w:tr>
      <w:tr w14:paraId="46F0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5334B5EE">
            <w:pPr>
              <w:jc w:val="center"/>
              <w:rPr>
                <w:rFonts w:ascii="宋体" w:hAnsi="宋体" w:cs="宋体"/>
                <w:szCs w:val="21"/>
              </w:rPr>
            </w:pPr>
            <w:r>
              <w:rPr>
                <w:rFonts w:hint="eastAsia" w:ascii="宋体" w:hAnsi="宋体" w:cs="宋体"/>
                <w:szCs w:val="21"/>
              </w:rPr>
              <w:t>5</w:t>
            </w:r>
          </w:p>
        </w:tc>
        <w:tc>
          <w:tcPr>
            <w:tcW w:w="1979" w:type="dxa"/>
            <w:vAlign w:val="center"/>
          </w:tcPr>
          <w:p w14:paraId="28344048">
            <w:pPr>
              <w:widowControl/>
              <w:jc w:val="center"/>
              <w:textAlignment w:val="center"/>
              <w:rPr>
                <w:rStyle w:val="47"/>
                <w:rFonts w:hint="default"/>
                <w:b w:val="0"/>
                <w:szCs w:val="21"/>
              </w:rPr>
            </w:pPr>
            <w:r>
              <w:rPr>
                <w:rStyle w:val="47"/>
                <w:rFonts w:hint="default"/>
                <w:b w:val="0"/>
                <w:szCs w:val="21"/>
              </w:rPr>
              <w:t>[515  535]</w:t>
            </w:r>
          </w:p>
        </w:tc>
        <w:tc>
          <w:tcPr>
            <w:tcW w:w="1910" w:type="dxa"/>
            <w:vAlign w:val="center"/>
          </w:tcPr>
          <w:p w14:paraId="7792D54E">
            <w:pPr>
              <w:jc w:val="center"/>
              <w:rPr>
                <w:rStyle w:val="47"/>
                <w:rFonts w:hint="default"/>
                <w:b w:val="0"/>
                <w:szCs w:val="21"/>
              </w:rPr>
            </w:pPr>
            <w:r>
              <w:rPr>
                <w:rStyle w:val="47"/>
                <w:rFonts w:hint="default"/>
                <w:b w:val="0"/>
                <w:szCs w:val="21"/>
              </w:rPr>
              <w:t>525</w:t>
            </w:r>
          </w:p>
        </w:tc>
        <w:tc>
          <w:tcPr>
            <w:tcW w:w="1853" w:type="dxa"/>
            <w:vAlign w:val="center"/>
          </w:tcPr>
          <w:p w14:paraId="570E18A8">
            <w:pPr>
              <w:jc w:val="center"/>
              <w:rPr>
                <w:rStyle w:val="47"/>
                <w:rFonts w:hint="default"/>
                <w:b w:val="0"/>
                <w:szCs w:val="21"/>
              </w:rPr>
            </w:pPr>
            <w:r>
              <w:rPr>
                <w:rStyle w:val="47"/>
                <w:rFonts w:hint="default"/>
                <w:b w:val="0"/>
                <w:szCs w:val="21"/>
              </w:rPr>
              <w:t>10</w:t>
            </w:r>
          </w:p>
        </w:tc>
        <w:tc>
          <w:tcPr>
            <w:tcW w:w="1846" w:type="dxa"/>
            <w:vAlign w:val="bottom"/>
          </w:tcPr>
          <w:p w14:paraId="52D4C0AB">
            <w:pPr>
              <w:jc w:val="center"/>
              <w:rPr>
                <w:rStyle w:val="47"/>
                <w:rFonts w:hint="default"/>
                <w:b w:val="0"/>
                <w:szCs w:val="21"/>
              </w:rPr>
            </w:pPr>
            <w:r>
              <w:rPr>
                <w:rStyle w:val="47"/>
                <w:rFonts w:hint="default"/>
                <w:b w:val="0"/>
                <w:szCs w:val="21"/>
              </w:rPr>
              <w:t xml:space="preserve">0.095 </w:t>
            </w:r>
          </w:p>
        </w:tc>
      </w:tr>
      <w:tr w14:paraId="7C42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09C3FA58">
            <w:pPr>
              <w:jc w:val="center"/>
              <w:rPr>
                <w:rFonts w:hint="eastAsia" w:ascii="宋体" w:hAnsi="宋体" w:cs="宋体"/>
                <w:szCs w:val="21"/>
              </w:rPr>
            </w:pPr>
            <w:r>
              <w:rPr>
                <w:rFonts w:hint="eastAsia" w:ascii="宋体" w:hAnsi="宋体" w:cs="宋体"/>
                <w:szCs w:val="21"/>
              </w:rPr>
              <w:t>6</w:t>
            </w:r>
          </w:p>
        </w:tc>
        <w:tc>
          <w:tcPr>
            <w:tcW w:w="1979" w:type="dxa"/>
            <w:vAlign w:val="center"/>
          </w:tcPr>
          <w:p w14:paraId="3E67B2D3">
            <w:pPr>
              <w:widowControl/>
              <w:jc w:val="center"/>
              <w:textAlignment w:val="center"/>
              <w:rPr>
                <w:rStyle w:val="47"/>
                <w:rFonts w:hint="default"/>
                <w:b w:val="0"/>
              </w:rPr>
            </w:pPr>
            <w:r>
              <w:rPr>
                <w:rStyle w:val="47"/>
                <w:rFonts w:hint="default"/>
                <w:b w:val="0"/>
                <w:szCs w:val="21"/>
              </w:rPr>
              <w:t>[535  555]</w:t>
            </w:r>
          </w:p>
        </w:tc>
        <w:tc>
          <w:tcPr>
            <w:tcW w:w="1910" w:type="dxa"/>
            <w:vAlign w:val="center"/>
          </w:tcPr>
          <w:p w14:paraId="2B440C9D">
            <w:pPr>
              <w:jc w:val="center"/>
              <w:rPr>
                <w:rStyle w:val="47"/>
                <w:rFonts w:hint="default"/>
                <w:b w:val="0"/>
              </w:rPr>
            </w:pPr>
            <w:r>
              <w:rPr>
                <w:rStyle w:val="47"/>
                <w:rFonts w:hint="default"/>
                <w:b w:val="0"/>
                <w:szCs w:val="21"/>
              </w:rPr>
              <w:t>545</w:t>
            </w:r>
          </w:p>
        </w:tc>
        <w:tc>
          <w:tcPr>
            <w:tcW w:w="1853" w:type="dxa"/>
            <w:vAlign w:val="center"/>
          </w:tcPr>
          <w:p w14:paraId="6CA4B335">
            <w:pPr>
              <w:widowControl/>
              <w:jc w:val="center"/>
              <w:textAlignment w:val="center"/>
              <w:rPr>
                <w:rStyle w:val="47"/>
                <w:rFonts w:hint="default"/>
                <w:b w:val="0"/>
                <w:szCs w:val="21"/>
              </w:rPr>
            </w:pPr>
            <w:r>
              <w:rPr>
                <w:rStyle w:val="47"/>
                <w:rFonts w:hint="default"/>
                <w:b w:val="0"/>
                <w:szCs w:val="21"/>
              </w:rPr>
              <w:t>1</w:t>
            </w:r>
          </w:p>
        </w:tc>
        <w:tc>
          <w:tcPr>
            <w:tcW w:w="1846" w:type="dxa"/>
            <w:vAlign w:val="bottom"/>
          </w:tcPr>
          <w:p w14:paraId="057BDFBC">
            <w:pPr>
              <w:jc w:val="center"/>
              <w:rPr>
                <w:rStyle w:val="47"/>
                <w:rFonts w:hint="default"/>
                <w:b w:val="0"/>
                <w:szCs w:val="21"/>
              </w:rPr>
            </w:pPr>
            <w:r>
              <w:rPr>
                <w:rStyle w:val="47"/>
                <w:rFonts w:hint="default"/>
                <w:b w:val="0"/>
                <w:szCs w:val="21"/>
              </w:rPr>
              <w:t xml:space="preserve">0.010 </w:t>
            </w:r>
          </w:p>
        </w:tc>
      </w:tr>
      <w:tr w14:paraId="3F27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2C2261B1">
            <w:pPr>
              <w:jc w:val="center"/>
              <w:rPr>
                <w:rFonts w:ascii="宋体" w:hAnsi="宋体" w:cs="宋体"/>
                <w:szCs w:val="21"/>
              </w:rPr>
            </w:pPr>
            <w:r>
              <w:rPr>
                <w:rFonts w:hint="eastAsia" w:ascii="宋体" w:hAnsi="宋体" w:cs="宋体"/>
                <w:szCs w:val="21"/>
              </w:rPr>
              <w:t>合计</w:t>
            </w:r>
          </w:p>
        </w:tc>
        <w:tc>
          <w:tcPr>
            <w:tcW w:w="1979" w:type="dxa"/>
            <w:vAlign w:val="center"/>
          </w:tcPr>
          <w:p w14:paraId="3E0A84DD">
            <w:pPr>
              <w:widowControl/>
              <w:jc w:val="center"/>
              <w:textAlignment w:val="center"/>
              <w:rPr>
                <w:rStyle w:val="47"/>
                <w:rFonts w:hint="default"/>
                <w:b w:val="0"/>
              </w:rPr>
            </w:pPr>
          </w:p>
        </w:tc>
        <w:tc>
          <w:tcPr>
            <w:tcW w:w="1910" w:type="dxa"/>
            <w:vAlign w:val="center"/>
          </w:tcPr>
          <w:p w14:paraId="3497E9A7">
            <w:pPr>
              <w:widowControl/>
              <w:jc w:val="center"/>
              <w:textAlignment w:val="center"/>
              <w:rPr>
                <w:rStyle w:val="47"/>
                <w:rFonts w:hint="default"/>
                <w:b w:val="0"/>
              </w:rPr>
            </w:pPr>
          </w:p>
        </w:tc>
        <w:tc>
          <w:tcPr>
            <w:tcW w:w="1853" w:type="dxa"/>
            <w:vAlign w:val="center"/>
          </w:tcPr>
          <w:p w14:paraId="42EB7D91">
            <w:pPr>
              <w:widowControl/>
              <w:jc w:val="center"/>
              <w:textAlignment w:val="center"/>
              <w:rPr>
                <w:rStyle w:val="47"/>
                <w:rFonts w:hint="default"/>
                <w:b w:val="0"/>
                <w:szCs w:val="21"/>
              </w:rPr>
            </w:pPr>
            <w:r>
              <w:rPr>
                <w:rStyle w:val="47"/>
                <w:rFonts w:hint="default"/>
                <w:b w:val="0"/>
                <w:szCs w:val="21"/>
              </w:rPr>
              <w:t>105</w:t>
            </w:r>
          </w:p>
        </w:tc>
        <w:tc>
          <w:tcPr>
            <w:tcW w:w="1846" w:type="dxa"/>
            <w:vAlign w:val="center"/>
          </w:tcPr>
          <w:p w14:paraId="5F3CEB9B">
            <w:pPr>
              <w:widowControl/>
              <w:jc w:val="center"/>
              <w:textAlignment w:val="center"/>
              <w:rPr>
                <w:rStyle w:val="47"/>
                <w:rFonts w:hint="default"/>
                <w:b w:val="0"/>
              </w:rPr>
            </w:pPr>
          </w:p>
        </w:tc>
      </w:tr>
    </w:tbl>
    <w:p w14:paraId="69A131A5">
      <w:pPr>
        <w:pStyle w:val="20"/>
        <w:spacing w:before="0" w:beforeAutospacing="0" w:after="0" w:afterAutospacing="0" w:line="360" w:lineRule="auto"/>
        <w:jc w:val="center"/>
      </w:pPr>
      <w:r>
        <w:rPr>
          <w:rFonts w:hint="eastAsia"/>
        </w:rPr>
        <w:drawing>
          <wp:inline distT="0" distB="0" distL="0" distR="0">
            <wp:extent cx="4450080" cy="2514600"/>
            <wp:effectExtent l="0" t="0" r="0" b="0"/>
            <wp:docPr id="13479762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976237" name="图片 3"/>
                    <pic:cNvPicPr>
                      <a:picLocks noChangeAspect="1" noChangeArrowheads="1"/>
                    </pic:cNvPicPr>
                  </pic:nvPicPr>
                  <pic:blipFill>
                    <a:blip r:embed="rId20">
                      <a:extLst>
                        <a:ext uri="{28A0092B-C50C-407E-A947-70E740481C1C}">
                          <a14:useLocalDpi xmlns:a14="http://schemas.microsoft.com/office/drawing/2010/main" val="0"/>
                        </a:ext>
                      </a:extLst>
                    </a:blip>
                    <a:srcRect l="11177" t="9219" r="9502" b="5692"/>
                    <a:stretch>
                      <a:fillRect/>
                    </a:stretch>
                  </pic:blipFill>
                  <pic:spPr>
                    <a:xfrm>
                      <a:off x="0" y="0"/>
                      <a:ext cx="4450080" cy="2514600"/>
                    </a:xfrm>
                    <a:prstGeom prst="rect">
                      <a:avLst/>
                    </a:prstGeom>
                    <a:noFill/>
                    <a:ln>
                      <a:noFill/>
                    </a:ln>
                  </pic:spPr>
                </pic:pic>
              </a:graphicData>
            </a:graphic>
          </wp:inline>
        </w:drawing>
      </w:r>
    </w:p>
    <w:p w14:paraId="67FA6EB7">
      <w:pPr>
        <w:pStyle w:val="20"/>
        <w:spacing w:before="0" w:beforeAutospacing="0" w:after="0" w:afterAutospacing="0" w:line="360" w:lineRule="auto"/>
        <w:jc w:val="center"/>
        <w:rPr>
          <w:rFonts w:hint="eastAsia"/>
          <w:sz w:val="21"/>
          <w:szCs w:val="21"/>
        </w:rPr>
      </w:pPr>
      <w:r>
        <w:rPr>
          <w:rFonts w:hint="eastAsia"/>
          <w:sz w:val="21"/>
          <w:szCs w:val="21"/>
        </w:rPr>
        <w:t>图17 H62 硬（H04）态带材抗拉强度（Rm）数据分布图</w:t>
      </w:r>
    </w:p>
    <w:p w14:paraId="0D765247">
      <w:pPr>
        <w:spacing w:before="156" w:beforeLines="50" w:after="156" w:afterLines="50" w:line="360" w:lineRule="auto"/>
        <w:jc w:val="center"/>
        <w:rPr>
          <w:rFonts w:ascii="宋体" w:hAnsi="宋体" w:cs="宋体"/>
          <w:szCs w:val="21"/>
        </w:rPr>
      </w:pPr>
      <w:r>
        <w:rPr>
          <w:rFonts w:hint="eastAsia" w:ascii="宋体" w:hAnsi="宋体" w:cs="宋体"/>
          <w:szCs w:val="21"/>
        </w:rPr>
        <w:t>表22 H62</w:t>
      </w:r>
      <w:r>
        <w:rPr>
          <w:rFonts w:hint="eastAsia" w:ascii="宋体" w:hAnsi="宋体" w:cs="宋体"/>
          <w:bCs/>
          <w:szCs w:val="21"/>
        </w:rPr>
        <w:t xml:space="preserve"> 硬（H04）</w:t>
      </w:r>
      <w:r>
        <w:rPr>
          <w:rFonts w:hint="eastAsia" w:ascii="宋体" w:hAnsi="宋体" w:cs="宋体"/>
          <w:szCs w:val="21"/>
        </w:rPr>
        <w:t>态带材</w:t>
      </w:r>
      <w:r>
        <w:rPr>
          <w:rFonts w:hint="eastAsia" w:ascii="宋体" w:hAnsi="宋体"/>
          <w:szCs w:val="21"/>
        </w:rPr>
        <w:t>断后伸长率A</w:t>
      </w:r>
      <w:r>
        <w:rPr>
          <w:szCs w:val="21"/>
          <w:vertAlign w:val="subscript"/>
        </w:rPr>
        <w:t>50mm</w:t>
      </w:r>
      <w:r>
        <w:rPr>
          <w:rFonts w:hint="eastAsia" w:ascii="宋体" w:hAnsi="宋体" w:cs="宋体"/>
          <w:szCs w:val="21"/>
        </w:rPr>
        <w:t>频数和频率分布表</w:t>
      </w:r>
    </w:p>
    <w:tbl>
      <w:tblPr>
        <w:tblStyle w:val="21"/>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14:paraId="1ABB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0F3F2192">
            <w:pPr>
              <w:jc w:val="center"/>
              <w:rPr>
                <w:rFonts w:ascii="宋体" w:hAnsi="宋体" w:cs="宋体"/>
                <w:szCs w:val="21"/>
              </w:rPr>
            </w:pPr>
            <w:r>
              <w:rPr>
                <w:rFonts w:hint="eastAsia" w:ascii="宋体" w:hAnsi="宋体" w:cs="宋体"/>
                <w:szCs w:val="21"/>
              </w:rPr>
              <w:t>组号</w:t>
            </w:r>
          </w:p>
        </w:tc>
        <w:tc>
          <w:tcPr>
            <w:tcW w:w="1979" w:type="dxa"/>
            <w:vAlign w:val="center"/>
          </w:tcPr>
          <w:p w14:paraId="03F7A53A">
            <w:pPr>
              <w:jc w:val="center"/>
              <w:rPr>
                <w:rFonts w:ascii="宋体" w:hAnsi="宋体" w:cs="宋体"/>
                <w:szCs w:val="21"/>
              </w:rPr>
            </w:pPr>
            <w:r>
              <w:rPr>
                <w:rFonts w:hint="eastAsia" w:ascii="宋体" w:hAnsi="宋体" w:cs="宋体"/>
                <w:szCs w:val="21"/>
              </w:rPr>
              <w:t>区间</w:t>
            </w:r>
          </w:p>
        </w:tc>
        <w:tc>
          <w:tcPr>
            <w:tcW w:w="1910" w:type="dxa"/>
            <w:vAlign w:val="center"/>
          </w:tcPr>
          <w:p w14:paraId="4E8A449D">
            <w:pPr>
              <w:jc w:val="center"/>
              <w:rPr>
                <w:rFonts w:ascii="宋体" w:hAnsi="宋体" w:cs="宋体"/>
                <w:szCs w:val="21"/>
              </w:rPr>
            </w:pPr>
            <w:r>
              <w:rPr>
                <w:rFonts w:hint="eastAsia" w:ascii="宋体" w:hAnsi="宋体" w:cs="宋体"/>
                <w:szCs w:val="21"/>
              </w:rPr>
              <w:t>组中值X＇i</w:t>
            </w:r>
          </w:p>
        </w:tc>
        <w:tc>
          <w:tcPr>
            <w:tcW w:w="1853" w:type="dxa"/>
            <w:vAlign w:val="center"/>
          </w:tcPr>
          <w:p w14:paraId="29770AC3">
            <w:pPr>
              <w:jc w:val="center"/>
              <w:rPr>
                <w:rFonts w:ascii="宋体" w:hAnsi="宋体" w:cs="宋体"/>
                <w:szCs w:val="21"/>
              </w:rPr>
            </w:pPr>
            <w:r>
              <w:rPr>
                <w:rFonts w:hint="eastAsia" w:ascii="宋体" w:hAnsi="宋体" w:cs="宋体"/>
                <w:szCs w:val="21"/>
              </w:rPr>
              <w:t>频数ni</w:t>
            </w:r>
          </w:p>
        </w:tc>
        <w:tc>
          <w:tcPr>
            <w:tcW w:w="1846" w:type="dxa"/>
            <w:vAlign w:val="center"/>
          </w:tcPr>
          <w:p w14:paraId="56E49881">
            <w:pPr>
              <w:jc w:val="center"/>
              <w:rPr>
                <w:rFonts w:ascii="宋体" w:hAnsi="宋体" w:cs="宋体"/>
                <w:szCs w:val="21"/>
              </w:rPr>
            </w:pPr>
            <w:r>
              <w:rPr>
                <w:rFonts w:hint="eastAsia" w:ascii="宋体" w:hAnsi="宋体" w:cs="宋体"/>
                <w:szCs w:val="21"/>
              </w:rPr>
              <w:t>频率fi</w:t>
            </w:r>
          </w:p>
        </w:tc>
      </w:tr>
      <w:tr w14:paraId="72B5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2531589B">
            <w:pPr>
              <w:jc w:val="center"/>
              <w:rPr>
                <w:rFonts w:ascii="宋体" w:hAnsi="宋体" w:cs="宋体"/>
                <w:szCs w:val="21"/>
              </w:rPr>
            </w:pPr>
            <w:r>
              <w:rPr>
                <w:rFonts w:hint="eastAsia" w:ascii="宋体" w:hAnsi="宋体" w:cs="宋体"/>
                <w:szCs w:val="21"/>
              </w:rPr>
              <w:t>1</w:t>
            </w:r>
          </w:p>
        </w:tc>
        <w:tc>
          <w:tcPr>
            <w:tcW w:w="1979" w:type="dxa"/>
            <w:vAlign w:val="center"/>
          </w:tcPr>
          <w:p w14:paraId="7120E6C1">
            <w:pPr>
              <w:spacing w:line="360" w:lineRule="auto"/>
              <w:jc w:val="center"/>
              <w:rPr>
                <w:rFonts w:ascii="宋体" w:hAnsi="宋体" w:cs="宋体"/>
                <w:szCs w:val="21"/>
              </w:rPr>
            </w:pPr>
            <w:r>
              <w:rPr>
                <w:rFonts w:hint="eastAsia" w:ascii="宋体" w:hAnsi="宋体" w:cs="宋体"/>
                <w:szCs w:val="21"/>
              </w:rPr>
              <w:t>[0   2]</w:t>
            </w:r>
          </w:p>
        </w:tc>
        <w:tc>
          <w:tcPr>
            <w:tcW w:w="1910" w:type="dxa"/>
            <w:vAlign w:val="center"/>
          </w:tcPr>
          <w:p w14:paraId="16418003">
            <w:pPr>
              <w:spacing w:line="360" w:lineRule="auto"/>
              <w:jc w:val="center"/>
              <w:rPr>
                <w:rFonts w:ascii="宋体" w:hAnsi="宋体" w:cs="宋体"/>
                <w:szCs w:val="21"/>
              </w:rPr>
            </w:pPr>
            <w:r>
              <w:rPr>
                <w:rFonts w:hint="eastAsia" w:ascii="宋体" w:hAnsi="宋体" w:cs="宋体"/>
                <w:szCs w:val="21"/>
              </w:rPr>
              <w:t>1</w:t>
            </w:r>
          </w:p>
        </w:tc>
        <w:tc>
          <w:tcPr>
            <w:tcW w:w="1853" w:type="dxa"/>
            <w:vAlign w:val="center"/>
          </w:tcPr>
          <w:p w14:paraId="69D8BD57">
            <w:pPr>
              <w:jc w:val="center"/>
              <w:rPr>
                <w:rFonts w:ascii="宋体" w:hAnsi="宋体" w:cs="宋体"/>
                <w:szCs w:val="21"/>
              </w:rPr>
            </w:pPr>
            <w:r>
              <w:rPr>
                <w:rFonts w:hint="eastAsia" w:ascii="宋体" w:hAnsi="宋体" w:cs="宋体"/>
                <w:szCs w:val="21"/>
              </w:rPr>
              <w:t>37</w:t>
            </w:r>
          </w:p>
        </w:tc>
        <w:tc>
          <w:tcPr>
            <w:tcW w:w="1846" w:type="dxa"/>
            <w:vAlign w:val="bottom"/>
          </w:tcPr>
          <w:p w14:paraId="3AE4B308">
            <w:pPr>
              <w:jc w:val="center"/>
              <w:rPr>
                <w:rFonts w:ascii="宋体" w:hAnsi="宋体" w:cs="宋体"/>
                <w:szCs w:val="21"/>
              </w:rPr>
            </w:pPr>
            <w:r>
              <w:rPr>
                <w:rFonts w:ascii="宋体" w:hAnsi="宋体" w:cs="宋体"/>
                <w:szCs w:val="21"/>
              </w:rPr>
              <w:t xml:space="preserve">0.216 </w:t>
            </w:r>
          </w:p>
        </w:tc>
      </w:tr>
      <w:tr w14:paraId="3192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29AC0213">
            <w:pPr>
              <w:jc w:val="center"/>
              <w:rPr>
                <w:rFonts w:ascii="宋体" w:hAnsi="宋体" w:cs="宋体"/>
                <w:szCs w:val="21"/>
              </w:rPr>
            </w:pPr>
            <w:r>
              <w:rPr>
                <w:rFonts w:hint="eastAsia" w:ascii="宋体" w:hAnsi="宋体" w:cs="宋体"/>
                <w:szCs w:val="21"/>
              </w:rPr>
              <w:t>2</w:t>
            </w:r>
          </w:p>
        </w:tc>
        <w:tc>
          <w:tcPr>
            <w:tcW w:w="1979" w:type="dxa"/>
            <w:vAlign w:val="center"/>
          </w:tcPr>
          <w:p w14:paraId="46D86240">
            <w:pPr>
              <w:spacing w:line="360" w:lineRule="auto"/>
              <w:jc w:val="center"/>
              <w:rPr>
                <w:rFonts w:ascii="宋体" w:hAnsi="宋体" w:cs="宋体"/>
                <w:szCs w:val="21"/>
              </w:rPr>
            </w:pPr>
            <w:r>
              <w:rPr>
                <w:rFonts w:hint="eastAsia" w:ascii="宋体" w:hAnsi="宋体" w:cs="宋体"/>
                <w:szCs w:val="21"/>
              </w:rPr>
              <w:t>[2   4]</w:t>
            </w:r>
          </w:p>
        </w:tc>
        <w:tc>
          <w:tcPr>
            <w:tcW w:w="1910" w:type="dxa"/>
            <w:vAlign w:val="center"/>
          </w:tcPr>
          <w:p w14:paraId="763E18CC">
            <w:pPr>
              <w:spacing w:line="360" w:lineRule="auto"/>
              <w:jc w:val="center"/>
              <w:rPr>
                <w:rFonts w:ascii="宋体" w:hAnsi="宋体" w:cs="宋体"/>
                <w:szCs w:val="21"/>
              </w:rPr>
            </w:pPr>
            <w:r>
              <w:rPr>
                <w:rFonts w:hint="eastAsia" w:ascii="宋体" w:hAnsi="宋体" w:cs="宋体"/>
                <w:szCs w:val="21"/>
              </w:rPr>
              <w:t>3</w:t>
            </w:r>
          </w:p>
        </w:tc>
        <w:tc>
          <w:tcPr>
            <w:tcW w:w="1853" w:type="dxa"/>
            <w:vAlign w:val="center"/>
          </w:tcPr>
          <w:p w14:paraId="474A4B5C">
            <w:pPr>
              <w:jc w:val="center"/>
              <w:rPr>
                <w:rFonts w:ascii="宋体" w:hAnsi="宋体" w:cs="宋体"/>
                <w:szCs w:val="21"/>
              </w:rPr>
            </w:pPr>
            <w:r>
              <w:rPr>
                <w:rFonts w:hint="eastAsia" w:ascii="宋体" w:hAnsi="宋体" w:cs="宋体"/>
                <w:szCs w:val="21"/>
              </w:rPr>
              <w:t>48</w:t>
            </w:r>
          </w:p>
        </w:tc>
        <w:tc>
          <w:tcPr>
            <w:tcW w:w="1846" w:type="dxa"/>
            <w:vAlign w:val="bottom"/>
          </w:tcPr>
          <w:p w14:paraId="0839EF01">
            <w:pPr>
              <w:jc w:val="center"/>
              <w:rPr>
                <w:rFonts w:ascii="宋体" w:hAnsi="宋体" w:cs="宋体"/>
                <w:szCs w:val="21"/>
              </w:rPr>
            </w:pPr>
            <w:r>
              <w:rPr>
                <w:rFonts w:ascii="宋体" w:hAnsi="宋体" w:cs="宋体"/>
                <w:szCs w:val="21"/>
              </w:rPr>
              <w:t xml:space="preserve">0.281 </w:t>
            </w:r>
          </w:p>
        </w:tc>
      </w:tr>
      <w:tr w14:paraId="186B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6111FBE4">
            <w:pPr>
              <w:jc w:val="center"/>
              <w:rPr>
                <w:rFonts w:ascii="宋体" w:hAnsi="宋体" w:cs="宋体"/>
                <w:szCs w:val="21"/>
              </w:rPr>
            </w:pPr>
            <w:r>
              <w:rPr>
                <w:rFonts w:hint="eastAsia" w:ascii="宋体" w:hAnsi="宋体" w:cs="宋体"/>
                <w:szCs w:val="21"/>
              </w:rPr>
              <w:t>3</w:t>
            </w:r>
          </w:p>
        </w:tc>
        <w:tc>
          <w:tcPr>
            <w:tcW w:w="1979" w:type="dxa"/>
            <w:vAlign w:val="center"/>
          </w:tcPr>
          <w:p w14:paraId="09F94162">
            <w:pPr>
              <w:spacing w:line="360" w:lineRule="auto"/>
              <w:jc w:val="center"/>
              <w:rPr>
                <w:rFonts w:ascii="宋体" w:hAnsi="宋体" w:cs="宋体"/>
                <w:szCs w:val="21"/>
              </w:rPr>
            </w:pPr>
            <w:r>
              <w:rPr>
                <w:rFonts w:hint="eastAsia" w:ascii="宋体" w:hAnsi="宋体" w:cs="宋体"/>
                <w:szCs w:val="21"/>
              </w:rPr>
              <w:t>[4   6]</w:t>
            </w:r>
          </w:p>
        </w:tc>
        <w:tc>
          <w:tcPr>
            <w:tcW w:w="1910" w:type="dxa"/>
            <w:vAlign w:val="center"/>
          </w:tcPr>
          <w:p w14:paraId="3A4E0121">
            <w:pPr>
              <w:spacing w:line="360" w:lineRule="auto"/>
              <w:jc w:val="center"/>
              <w:rPr>
                <w:rFonts w:ascii="宋体" w:hAnsi="宋体" w:cs="宋体"/>
                <w:szCs w:val="21"/>
              </w:rPr>
            </w:pPr>
            <w:r>
              <w:rPr>
                <w:rFonts w:hint="eastAsia" w:ascii="宋体" w:hAnsi="宋体" w:cs="宋体"/>
                <w:szCs w:val="21"/>
              </w:rPr>
              <w:t>5</w:t>
            </w:r>
          </w:p>
        </w:tc>
        <w:tc>
          <w:tcPr>
            <w:tcW w:w="1853" w:type="dxa"/>
            <w:vAlign w:val="center"/>
          </w:tcPr>
          <w:p w14:paraId="5D8E0F20">
            <w:pPr>
              <w:jc w:val="center"/>
              <w:rPr>
                <w:rFonts w:ascii="宋体" w:hAnsi="宋体" w:cs="宋体"/>
                <w:szCs w:val="21"/>
              </w:rPr>
            </w:pPr>
            <w:r>
              <w:rPr>
                <w:rFonts w:hint="eastAsia" w:ascii="宋体" w:hAnsi="宋体" w:cs="宋体"/>
                <w:szCs w:val="21"/>
              </w:rPr>
              <w:t>46</w:t>
            </w:r>
          </w:p>
        </w:tc>
        <w:tc>
          <w:tcPr>
            <w:tcW w:w="1846" w:type="dxa"/>
            <w:vAlign w:val="bottom"/>
          </w:tcPr>
          <w:p w14:paraId="2DE72B0C">
            <w:pPr>
              <w:jc w:val="center"/>
              <w:rPr>
                <w:rFonts w:ascii="宋体" w:hAnsi="宋体" w:cs="宋体"/>
                <w:szCs w:val="21"/>
              </w:rPr>
            </w:pPr>
            <w:r>
              <w:rPr>
                <w:rFonts w:ascii="宋体" w:hAnsi="宋体" w:cs="宋体"/>
                <w:szCs w:val="21"/>
              </w:rPr>
              <w:t xml:space="preserve">0.269 </w:t>
            </w:r>
          </w:p>
        </w:tc>
      </w:tr>
      <w:tr w14:paraId="7027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65563231">
            <w:pPr>
              <w:jc w:val="center"/>
              <w:rPr>
                <w:rFonts w:ascii="宋体" w:hAnsi="宋体" w:cs="宋体"/>
                <w:szCs w:val="21"/>
              </w:rPr>
            </w:pPr>
            <w:r>
              <w:rPr>
                <w:rFonts w:hint="eastAsia" w:ascii="宋体" w:hAnsi="宋体" w:cs="宋体"/>
                <w:szCs w:val="21"/>
              </w:rPr>
              <w:t>4</w:t>
            </w:r>
          </w:p>
        </w:tc>
        <w:tc>
          <w:tcPr>
            <w:tcW w:w="1979" w:type="dxa"/>
            <w:vAlign w:val="center"/>
          </w:tcPr>
          <w:p w14:paraId="36D06036">
            <w:pPr>
              <w:spacing w:line="360" w:lineRule="auto"/>
              <w:jc w:val="center"/>
              <w:rPr>
                <w:rFonts w:ascii="宋体" w:hAnsi="宋体" w:cs="宋体"/>
                <w:szCs w:val="21"/>
              </w:rPr>
            </w:pPr>
            <w:r>
              <w:rPr>
                <w:rFonts w:hint="eastAsia" w:ascii="宋体" w:hAnsi="宋体" w:cs="宋体"/>
                <w:szCs w:val="21"/>
              </w:rPr>
              <w:t>[6   8]</w:t>
            </w:r>
          </w:p>
        </w:tc>
        <w:tc>
          <w:tcPr>
            <w:tcW w:w="1910" w:type="dxa"/>
            <w:vAlign w:val="center"/>
          </w:tcPr>
          <w:p w14:paraId="7307CC5C">
            <w:pPr>
              <w:spacing w:line="360" w:lineRule="auto"/>
              <w:jc w:val="center"/>
              <w:rPr>
                <w:rFonts w:ascii="宋体" w:hAnsi="宋体" w:cs="宋体"/>
                <w:szCs w:val="21"/>
              </w:rPr>
            </w:pPr>
            <w:r>
              <w:rPr>
                <w:rFonts w:hint="eastAsia" w:ascii="宋体" w:hAnsi="宋体" w:cs="宋体"/>
                <w:szCs w:val="21"/>
              </w:rPr>
              <w:t>7</w:t>
            </w:r>
          </w:p>
        </w:tc>
        <w:tc>
          <w:tcPr>
            <w:tcW w:w="1853" w:type="dxa"/>
            <w:vAlign w:val="center"/>
          </w:tcPr>
          <w:p w14:paraId="0D37CFF9">
            <w:pPr>
              <w:jc w:val="center"/>
              <w:rPr>
                <w:rFonts w:ascii="宋体" w:hAnsi="宋体" w:cs="宋体"/>
                <w:szCs w:val="21"/>
              </w:rPr>
            </w:pPr>
            <w:r>
              <w:rPr>
                <w:rFonts w:hint="eastAsia" w:ascii="宋体" w:hAnsi="宋体" w:cs="宋体"/>
                <w:szCs w:val="21"/>
              </w:rPr>
              <w:t>33</w:t>
            </w:r>
          </w:p>
        </w:tc>
        <w:tc>
          <w:tcPr>
            <w:tcW w:w="1846" w:type="dxa"/>
            <w:vAlign w:val="bottom"/>
          </w:tcPr>
          <w:p w14:paraId="31324253">
            <w:pPr>
              <w:jc w:val="center"/>
              <w:rPr>
                <w:rFonts w:ascii="宋体" w:hAnsi="宋体" w:cs="宋体"/>
                <w:szCs w:val="21"/>
              </w:rPr>
            </w:pPr>
            <w:r>
              <w:rPr>
                <w:rFonts w:ascii="宋体" w:hAnsi="宋体" w:cs="宋体"/>
                <w:szCs w:val="21"/>
              </w:rPr>
              <w:t xml:space="preserve">0.193 </w:t>
            </w:r>
          </w:p>
        </w:tc>
      </w:tr>
      <w:tr w14:paraId="3871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29F000E9">
            <w:pPr>
              <w:jc w:val="center"/>
              <w:rPr>
                <w:rFonts w:hint="eastAsia" w:ascii="宋体" w:hAnsi="宋体" w:cs="宋体"/>
                <w:szCs w:val="21"/>
              </w:rPr>
            </w:pPr>
            <w:r>
              <w:rPr>
                <w:rFonts w:hint="eastAsia" w:ascii="宋体" w:hAnsi="宋体" w:cs="宋体"/>
                <w:szCs w:val="21"/>
              </w:rPr>
              <w:t>5</w:t>
            </w:r>
          </w:p>
        </w:tc>
        <w:tc>
          <w:tcPr>
            <w:tcW w:w="1979" w:type="dxa"/>
            <w:vAlign w:val="center"/>
          </w:tcPr>
          <w:p w14:paraId="775FA529">
            <w:pPr>
              <w:jc w:val="center"/>
              <w:rPr>
                <w:rFonts w:ascii="宋体" w:hAnsi="宋体" w:cs="宋体"/>
                <w:szCs w:val="21"/>
              </w:rPr>
            </w:pPr>
            <w:r>
              <w:rPr>
                <w:rFonts w:hint="eastAsia" w:ascii="宋体" w:hAnsi="宋体" w:cs="宋体"/>
                <w:szCs w:val="21"/>
              </w:rPr>
              <w:t>[8  10]</w:t>
            </w:r>
          </w:p>
        </w:tc>
        <w:tc>
          <w:tcPr>
            <w:tcW w:w="1910" w:type="dxa"/>
            <w:vAlign w:val="center"/>
          </w:tcPr>
          <w:p w14:paraId="2B5010C7">
            <w:pPr>
              <w:jc w:val="center"/>
              <w:rPr>
                <w:rFonts w:ascii="宋体" w:hAnsi="宋体" w:cs="宋体"/>
                <w:szCs w:val="21"/>
              </w:rPr>
            </w:pPr>
            <w:r>
              <w:rPr>
                <w:rFonts w:hint="eastAsia" w:ascii="宋体" w:hAnsi="宋体" w:cs="宋体"/>
                <w:szCs w:val="21"/>
              </w:rPr>
              <w:t>9</w:t>
            </w:r>
          </w:p>
        </w:tc>
        <w:tc>
          <w:tcPr>
            <w:tcW w:w="1853" w:type="dxa"/>
            <w:vAlign w:val="center"/>
          </w:tcPr>
          <w:p w14:paraId="39A077F0">
            <w:pPr>
              <w:jc w:val="center"/>
              <w:rPr>
                <w:rFonts w:hint="eastAsia" w:ascii="宋体" w:hAnsi="宋体" w:cs="宋体"/>
                <w:szCs w:val="21"/>
              </w:rPr>
            </w:pPr>
            <w:r>
              <w:rPr>
                <w:rFonts w:hint="eastAsia" w:ascii="宋体" w:hAnsi="宋体" w:cs="宋体"/>
                <w:szCs w:val="21"/>
              </w:rPr>
              <w:t>6</w:t>
            </w:r>
          </w:p>
        </w:tc>
        <w:tc>
          <w:tcPr>
            <w:tcW w:w="1846" w:type="dxa"/>
            <w:vAlign w:val="bottom"/>
          </w:tcPr>
          <w:p w14:paraId="5C25FD44">
            <w:pPr>
              <w:jc w:val="center"/>
              <w:rPr>
                <w:rFonts w:ascii="宋体" w:hAnsi="宋体" w:cs="宋体"/>
                <w:szCs w:val="21"/>
              </w:rPr>
            </w:pPr>
            <w:r>
              <w:rPr>
                <w:rFonts w:ascii="宋体" w:hAnsi="宋体" w:cs="宋体"/>
                <w:szCs w:val="21"/>
              </w:rPr>
              <w:t xml:space="preserve">0.035 </w:t>
            </w:r>
          </w:p>
        </w:tc>
      </w:tr>
      <w:tr w14:paraId="0635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069EACEA">
            <w:pPr>
              <w:jc w:val="center"/>
              <w:rPr>
                <w:rFonts w:hint="eastAsia" w:ascii="宋体" w:hAnsi="宋体" w:cs="宋体"/>
                <w:szCs w:val="21"/>
              </w:rPr>
            </w:pPr>
            <w:r>
              <w:rPr>
                <w:rFonts w:hint="eastAsia" w:ascii="宋体" w:hAnsi="宋体" w:cs="宋体"/>
                <w:szCs w:val="21"/>
              </w:rPr>
              <w:t>6</w:t>
            </w:r>
          </w:p>
        </w:tc>
        <w:tc>
          <w:tcPr>
            <w:tcW w:w="1979" w:type="dxa"/>
            <w:vAlign w:val="center"/>
          </w:tcPr>
          <w:p w14:paraId="105C37CC">
            <w:pPr>
              <w:jc w:val="center"/>
              <w:rPr>
                <w:rFonts w:ascii="宋体" w:hAnsi="宋体" w:cs="宋体"/>
                <w:szCs w:val="21"/>
              </w:rPr>
            </w:pPr>
            <w:r>
              <w:rPr>
                <w:rFonts w:hint="eastAsia" w:ascii="宋体" w:hAnsi="宋体" w:cs="宋体"/>
                <w:szCs w:val="21"/>
              </w:rPr>
              <w:t>[10 12]</w:t>
            </w:r>
          </w:p>
        </w:tc>
        <w:tc>
          <w:tcPr>
            <w:tcW w:w="1910" w:type="dxa"/>
            <w:vAlign w:val="center"/>
          </w:tcPr>
          <w:p w14:paraId="3CD535B9">
            <w:pPr>
              <w:jc w:val="center"/>
              <w:rPr>
                <w:rFonts w:ascii="宋体" w:hAnsi="宋体" w:cs="宋体"/>
                <w:szCs w:val="21"/>
              </w:rPr>
            </w:pPr>
            <w:r>
              <w:rPr>
                <w:rFonts w:hint="eastAsia" w:ascii="宋体" w:hAnsi="宋体" w:cs="宋体"/>
                <w:szCs w:val="21"/>
              </w:rPr>
              <w:t>11</w:t>
            </w:r>
          </w:p>
        </w:tc>
        <w:tc>
          <w:tcPr>
            <w:tcW w:w="1853" w:type="dxa"/>
            <w:vAlign w:val="center"/>
          </w:tcPr>
          <w:p w14:paraId="5A7ABEEA">
            <w:pPr>
              <w:jc w:val="center"/>
              <w:rPr>
                <w:rFonts w:hint="eastAsia" w:ascii="宋体" w:hAnsi="宋体" w:cs="宋体"/>
                <w:szCs w:val="21"/>
              </w:rPr>
            </w:pPr>
            <w:r>
              <w:rPr>
                <w:rFonts w:hint="eastAsia" w:ascii="宋体" w:hAnsi="宋体" w:cs="宋体"/>
                <w:szCs w:val="21"/>
              </w:rPr>
              <w:t>1</w:t>
            </w:r>
          </w:p>
        </w:tc>
        <w:tc>
          <w:tcPr>
            <w:tcW w:w="1846" w:type="dxa"/>
            <w:vAlign w:val="bottom"/>
          </w:tcPr>
          <w:p w14:paraId="31FB0681">
            <w:pPr>
              <w:jc w:val="center"/>
              <w:rPr>
                <w:rFonts w:ascii="宋体" w:hAnsi="宋体" w:cs="宋体"/>
                <w:szCs w:val="21"/>
              </w:rPr>
            </w:pPr>
            <w:r>
              <w:rPr>
                <w:rFonts w:ascii="宋体" w:hAnsi="宋体" w:cs="宋体"/>
                <w:szCs w:val="21"/>
              </w:rPr>
              <w:t xml:space="preserve">0.006 </w:t>
            </w:r>
          </w:p>
        </w:tc>
      </w:tr>
      <w:tr w14:paraId="4E0B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441066A8">
            <w:pPr>
              <w:jc w:val="center"/>
              <w:rPr>
                <w:rFonts w:ascii="宋体" w:hAnsi="宋体" w:cs="宋体"/>
                <w:szCs w:val="21"/>
              </w:rPr>
            </w:pPr>
            <w:r>
              <w:rPr>
                <w:rFonts w:hint="eastAsia" w:ascii="宋体" w:hAnsi="宋体" w:cs="宋体"/>
                <w:szCs w:val="21"/>
              </w:rPr>
              <w:t>合计</w:t>
            </w:r>
          </w:p>
        </w:tc>
        <w:tc>
          <w:tcPr>
            <w:tcW w:w="1979" w:type="dxa"/>
            <w:vAlign w:val="center"/>
          </w:tcPr>
          <w:p w14:paraId="443F0270">
            <w:pPr>
              <w:jc w:val="center"/>
              <w:rPr>
                <w:rFonts w:ascii="宋体" w:hAnsi="宋体" w:cs="宋体"/>
                <w:szCs w:val="21"/>
              </w:rPr>
            </w:pPr>
          </w:p>
        </w:tc>
        <w:tc>
          <w:tcPr>
            <w:tcW w:w="1910" w:type="dxa"/>
            <w:vAlign w:val="center"/>
          </w:tcPr>
          <w:p w14:paraId="404D607F">
            <w:pPr>
              <w:jc w:val="center"/>
              <w:rPr>
                <w:rFonts w:ascii="宋体" w:hAnsi="宋体" w:cs="宋体"/>
                <w:szCs w:val="21"/>
              </w:rPr>
            </w:pPr>
          </w:p>
        </w:tc>
        <w:tc>
          <w:tcPr>
            <w:tcW w:w="1853" w:type="dxa"/>
            <w:vAlign w:val="center"/>
          </w:tcPr>
          <w:p w14:paraId="737BD1DC">
            <w:pPr>
              <w:jc w:val="center"/>
              <w:rPr>
                <w:rFonts w:ascii="宋体" w:hAnsi="宋体" w:cs="宋体"/>
                <w:szCs w:val="21"/>
              </w:rPr>
            </w:pPr>
            <w:r>
              <w:rPr>
                <w:rFonts w:hint="eastAsia" w:ascii="宋体" w:hAnsi="宋体" w:cs="宋体"/>
                <w:szCs w:val="21"/>
              </w:rPr>
              <w:t>171</w:t>
            </w:r>
          </w:p>
        </w:tc>
        <w:tc>
          <w:tcPr>
            <w:tcW w:w="1846" w:type="dxa"/>
            <w:vAlign w:val="center"/>
          </w:tcPr>
          <w:p w14:paraId="702ECA13">
            <w:pPr>
              <w:jc w:val="center"/>
              <w:rPr>
                <w:rFonts w:ascii="宋体" w:hAnsi="宋体" w:cs="宋体"/>
                <w:szCs w:val="21"/>
              </w:rPr>
            </w:pPr>
          </w:p>
        </w:tc>
      </w:tr>
    </w:tbl>
    <w:p w14:paraId="1B69804A">
      <w:pPr>
        <w:spacing w:before="156" w:beforeLines="50" w:after="156" w:afterLines="50" w:line="360" w:lineRule="auto"/>
        <w:jc w:val="center"/>
        <w:rPr>
          <w:szCs w:val="24"/>
        </w:rPr>
      </w:pPr>
      <w:r>
        <w:rPr>
          <w:rFonts w:hint="eastAsia"/>
          <w:szCs w:val="24"/>
        </w:rPr>
        <w:drawing>
          <wp:inline distT="0" distB="0" distL="0" distR="0">
            <wp:extent cx="4747260" cy="2560320"/>
            <wp:effectExtent l="0" t="0" r="0" b="0"/>
            <wp:docPr id="4405706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7069" name="图片 2"/>
                    <pic:cNvPicPr>
                      <a:picLocks noChangeAspect="1" noChangeArrowheads="1"/>
                    </pic:cNvPicPr>
                  </pic:nvPicPr>
                  <pic:blipFill>
                    <a:blip r:embed="rId21">
                      <a:extLst>
                        <a:ext uri="{28A0092B-C50C-407E-A947-70E740481C1C}">
                          <a14:useLocalDpi xmlns:a14="http://schemas.microsoft.com/office/drawing/2010/main" val="0"/>
                        </a:ext>
                      </a:extLst>
                    </a:blip>
                    <a:srcRect l="11409" t="9181" r="10352" b="6310"/>
                    <a:stretch>
                      <a:fillRect/>
                    </a:stretch>
                  </pic:blipFill>
                  <pic:spPr>
                    <a:xfrm>
                      <a:off x="0" y="0"/>
                      <a:ext cx="4747260" cy="2560320"/>
                    </a:xfrm>
                    <a:prstGeom prst="rect">
                      <a:avLst/>
                    </a:prstGeom>
                    <a:noFill/>
                    <a:ln>
                      <a:noFill/>
                    </a:ln>
                  </pic:spPr>
                </pic:pic>
              </a:graphicData>
            </a:graphic>
          </wp:inline>
        </w:drawing>
      </w:r>
    </w:p>
    <w:p w14:paraId="396B4FAE">
      <w:pPr>
        <w:pStyle w:val="20"/>
        <w:spacing w:before="0" w:beforeAutospacing="0" w:after="0" w:afterAutospacing="0" w:line="360" w:lineRule="auto"/>
        <w:jc w:val="center"/>
        <w:rPr>
          <w:rFonts w:hint="eastAsia"/>
        </w:rPr>
      </w:pPr>
      <w:r>
        <w:rPr>
          <w:rFonts w:hint="eastAsia"/>
        </w:rPr>
        <w:t>图18 H62硬（H04）态带材断后伸长率A</w:t>
      </w:r>
      <w:r>
        <w:rPr>
          <w:sz w:val="18"/>
          <w:szCs w:val="18"/>
          <w:vertAlign w:val="subscript"/>
        </w:rPr>
        <w:t>50mm</w:t>
      </w:r>
      <w:r>
        <w:rPr>
          <w:rFonts w:hint="eastAsia"/>
        </w:rPr>
        <w:t>数据分布图</w:t>
      </w:r>
    </w:p>
    <w:p w14:paraId="64DC93E9">
      <w:pPr>
        <w:spacing w:before="156" w:beforeLines="50" w:after="156" w:afterLines="50" w:line="360" w:lineRule="auto"/>
        <w:jc w:val="center"/>
        <w:rPr>
          <w:rFonts w:ascii="宋体" w:hAnsi="宋体" w:cs="宋体"/>
        </w:rPr>
      </w:pPr>
      <w:r>
        <w:rPr>
          <w:rFonts w:hint="eastAsia" w:ascii="宋体" w:hAnsi="宋体" w:cs="宋体"/>
          <w:szCs w:val="24"/>
        </w:rPr>
        <w:t>表23 H62</w:t>
      </w:r>
      <w:r>
        <w:rPr>
          <w:rFonts w:hint="eastAsia" w:ascii="宋体" w:hAnsi="宋体" w:cs="宋体"/>
          <w:bCs/>
        </w:rPr>
        <w:t>硬（H04）</w:t>
      </w:r>
      <w:r>
        <w:rPr>
          <w:rFonts w:hint="eastAsia" w:ascii="宋体" w:hAnsi="宋体" w:cs="宋体"/>
          <w:szCs w:val="24"/>
        </w:rPr>
        <w:t>态带材维氏硬度(HV)频数和频率分布表</w:t>
      </w:r>
    </w:p>
    <w:tbl>
      <w:tblPr>
        <w:tblStyle w:val="21"/>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14:paraId="6A54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7D233958">
            <w:pPr>
              <w:jc w:val="center"/>
              <w:rPr>
                <w:rFonts w:ascii="宋体" w:hAnsi="宋体" w:cs="宋体"/>
                <w:szCs w:val="21"/>
              </w:rPr>
            </w:pPr>
            <w:r>
              <w:rPr>
                <w:rFonts w:hint="eastAsia" w:ascii="宋体" w:hAnsi="宋体" w:cs="宋体"/>
                <w:szCs w:val="21"/>
              </w:rPr>
              <w:t>组号</w:t>
            </w:r>
          </w:p>
        </w:tc>
        <w:tc>
          <w:tcPr>
            <w:tcW w:w="1979" w:type="dxa"/>
            <w:vAlign w:val="center"/>
          </w:tcPr>
          <w:p w14:paraId="4B5BCDCB">
            <w:pPr>
              <w:jc w:val="center"/>
              <w:rPr>
                <w:rFonts w:ascii="宋体" w:hAnsi="宋体" w:cs="宋体"/>
                <w:szCs w:val="21"/>
              </w:rPr>
            </w:pPr>
            <w:r>
              <w:rPr>
                <w:rFonts w:hint="eastAsia" w:ascii="宋体" w:hAnsi="宋体" w:cs="宋体"/>
                <w:szCs w:val="21"/>
              </w:rPr>
              <w:t>区间</w:t>
            </w:r>
          </w:p>
        </w:tc>
        <w:tc>
          <w:tcPr>
            <w:tcW w:w="1910" w:type="dxa"/>
            <w:vAlign w:val="center"/>
          </w:tcPr>
          <w:p w14:paraId="1BF2C315">
            <w:pPr>
              <w:jc w:val="center"/>
              <w:rPr>
                <w:rFonts w:ascii="宋体" w:hAnsi="宋体" w:cs="宋体"/>
                <w:szCs w:val="21"/>
              </w:rPr>
            </w:pPr>
            <w:r>
              <w:rPr>
                <w:rFonts w:hint="eastAsia" w:ascii="宋体" w:hAnsi="宋体" w:cs="宋体"/>
                <w:szCs w:val="21"/>
              </w:rPr>
              <w:t>组中值X＇i</w:t>
            </w:r>
          </w:p>
        </w:tc>
        <w:tc>
          <w:tcPr>
            <w:tcW w:w="1853" w:type="dxa"/>
            <w:vAlign w:val="center"/>
          </w:tcPr>
          <w:p w14:paraId="4B32CA67">
            <w:pPr>
              <w:jc w:val="center"/>
              <w:rPr>
                <w:rFonts w:ascii="宋体" w:hAnsi="宋体" w:cs="宋体"/>
                <w:szCs w:val="21"/>
              </w:rPr>
            </w:pPr>
            <w:r>
              <w:rPr>
                <w:rFonts w:hint="eastAsia" w:ascii="宋体" w:hAnsi="宋体" w:cs="宋体"/>
                <w:szCs w:val="21"/>
              </w:rPr>
              <w:t>频数ni</w:t>
            </w:r>
          </w:p>
        </w:tc>
        <w:tc>
          <w:tcPr>
            <w:tcW w:w="1846" w:type="dxa"/>
            <w:vAlign w:val="center"/>
          </w:tcPr>
          <w:p w14:paraId="768BC016">
            <w:pPr>
              <w:jc w:val="center"/>
              <w:rPr>
                <w:rFonts w:ascii="宋体" w:hAnsi="宋体" w:cs="宋体"/>
                <w:szCs w:val="21"/>
              </w:rPr>
            </w:pPr>
            <w:r>
              <w:rPr>
                <w:rFonts w:hint="eastAsia" w:ascii="宋体" w:hAnsi="宋体" w:cs="宋体"/>
                <w:szCs w:val="21"/>
              </w:rPr>
              <w:t>频率fi</w:t>
            </w:r>
          </w:p>
        </w:tc>
      </w:tr>
      <w:tr w14:paraId="6344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57A2BB4C">
            <w:pPr>
              <w:jc w:val="center"/>
              <w:rPr>
                <w:rFonts w:ascii="宋体" w:hAnsi="宋体" w:cs="宋体"/>
                <w:szCs w:val="21"/>
              </w:rPr>
            </w:pPr>
            <w:r>
              <w:rPr>
                <w:rFonts w:hint="eastAsia" w:ascii="宋体" w:hAnsi="宋体" w:cs="宋体"/>
                <w:szCs w:val="21"/>
              </w:rPr>
              <w:t>1</w:t>
            </w:r>
          </w:p>
        </w:tc>
        <w:tc>
          <w:tcPr>
            <w:tcW w:w="1979" w:type="dxa"/>
            <w:vAlign w:val="center"/>
          </w:tcPr>
          <w:p w14:paraId="18F83C43">
            <w:pPr>
              <w:widowControl/>
              <w:jc w:val="center"/>
              <w:textAlignment w:val="center"/>
              <w:rPr>
                <w:rFonts w:ascii="宋体" w:hAnsi="宋体" w:cs="宋体"/>
                <w:szCs w:val="21"/>
              </w:rPr>
            </w:pPr>
            <w:r>
              <w:rPr>
                <w:rFonts w:hint="eastAsia" w:ascii="宋体" w:hAnsi="宋体" w:cs="宋体"/>
                <w:szCs w:val="21"/>
              </w:rPr>
              <w:t>[135  145]</w:t>
            </w:r>
          </w:p>
        </w:tc>
        <w:tc>
          <w:tcPr>
            <w:tcW w:w="1910" w:type="dxa"/>
            <w:vAlign w:val="center"/>
          </w:tcPr>
          <w:p w14:paraId="062C8E2A">
            <w:pPr>
              <w:jc w:val="center"/>
              <w:rPr>
                <w:rFonts w:ascii="宋体" w:hAnsi="宋体" w:cs="宋体"/>
                <w:szCs w:val="21"/>
              </w:rPr>
            </w:pPr>
            <w:r>
              <w:rPr>
                <w:rFonts w:hint="eastAsia" w:ascii="宋体" w:hAnsi="宋体" w:cs="宋体"/>
                <w:szCs w:val="21"/>
              </w:rPr>
              <w:t>140</w:t>
            </w:r>
          </w:p>
        </w:tc>
        <w:tc>
          <w:tcPr>
            <w:tcW w:w="1853" w:type="dxa"/>
            <w:vAlign w:val="center"/>
          </w:tcPr>
          <w:p w14:paraId="7656A118">
            <w:pPr>
              <w:jc w:val="center"/>
              <w:rPr>
                <w:rFonts w:ascii="宋体" w:hAnsi="宋体" w:cs="宋体"/>
                <w:szCs w:val="21"/>
              </w:rPr>
            </w:pPr>
            <w:r>
              <w:rPr>
                <w:rFonts w:hint="eastAsia" w:ascii="宋体" w:hAnsi="宋体" w:cs="宋体"/>
                <w:szCs w:val="21"/>
              </w:rPr>
              <w:t>6</w:t>
            </w:r>
          </w:p>
        </w:tc>
        <w:tc>
          <w:tcPr>
            <w:tcW w:w="1846" w:type="dxa"/>
            <w:vAlign w:val="bottom"/>
          </w:tcPr>
          <w:p w14:paraId="746F0CA1">
            <w:pPr>
              <w:jc w:val="center"/>
              <w:rPr>
                <w:rFonts w:ascii="宋体" w:hAnsi="宋体" w:cs="宋体"/>
                <w:szCs w:val="21"/>
              </w:rPr>
            </w:pPr>
            <w:r>
              <w:rPr>
                <w:rFonts w:ascii="宋体" w:hAnsi="宋体" w:cs="宋体"/>
                <w:szCs w:val="21"/>
              </w:rPr>
              <w:t xml:space="preserve">0.032 </w:t>
            </w:r>
          </w:p>
        </w:tc>
      </w:tr>
      <w:tr w14:paraId="58B4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513794AC">
            <w:pPr>
              <w:jc w:val="center"/>
              <w:rPr>
                <w:rFonts w:ascii="宋体" w:hAnsi="宋体" w:cs="宋体"/>
                <w:szCs w:val="21"/>
              </w:rPr>
            </w:pPr>
            <w:r>
              <w:rPr>
                <w:rFonts w:hint="eastAsia" w:ascii="宋体" w:hAnsi="宋体" w:cs="宋体"/>
                <w:szCs w:val="21"/>
              </w:rPr>
              <w:t>2</w:t>
            </w:r>
          </w:p>
        </w:tc>
        <w:tc>
          <w:tcPr>
            <w:tcW w:w="1979" w:type="dxa"/>
            <w:vAlign w:val="center"/>
          </w:tcPr>
          <w:p w14:paraId="5C4F79D4">
            <w:pPr>
              <w:widowControl/>
              <w:jc w:val="center"/>
              <w:textAlignment w:val="center"/>
              <w:rPr>
                <w:rFonts w:ascii="宋体" w:hAnsi="宋体" w:cs="宋体"/>
                <w:szCs w:val="21"/>
              </w:rPr>
            </w:pPr>
            <w:r>
              <w:rPr>
                <w:rFonts w:hint="eastAsia" w:ascii="宋体" w:hAnsi="宋体" w:cs="宋体"/>
                <w:szCs w:val="21"/>
              </w:rPr>
              <w:t>[145  155]</w:t>
            </w:r>
          </w:p>
        </w:tc>
        <w:tc>
          <w:tcPr>
            <w:tcW w:w="1910" w:type="dxa"/>
            <w:vAlign w:val="center"/>
          </w:tcPr>
          <w:p w14:paraId="700190B4">
            <w:pPr>
              <w:jc w:val="center"/>
              <w:rPr>
                <w:rFonts w:ascii="宋体" w:hAnsi="宋体" w:cs="宋体"/>
                <w:szCs w:val="21"/>
              </w:rPr>
            </w:pPr>
            <w:r>
              <w:rPr>
                <w:rFonts w:hint="eastAsia" w:ascii="宋体" w:hAnsi="宋体" w:cs="宋体"/>
                <w:szCs w:val="21"/>
              </w:rPr>
              <w:t>150</w:t>
            </w:r>
          </w:p>
        </w:tc>
        <w:tc>
          <w:tcPr>
            <w:tcW w:w="1853" w:type="dxa"/>
            <w:vAlign w:val="center"/>
          </w:tcPr>
          <w:p w14:paraId="07194FAA">
            <w:pPr>
              <w:jc w:val="center"/>
              <w:rPr>
                <w:rFonts w:ascii="宋体" w:hAnsi="宋体" w:cs="宋体"/>
                <w:szCs w:val="21"/>
              </w:rPr>
            </w:pPr>
            <w:r>
              <w:rPr>
                <w:rFonts w:hint="eastAsia" w:ascii="宋体" w:hAnsi="宋体" w:cs="宋体"/>
                <w:szCs w:val="21"/>
              </w:rPr>
              <w:t>56</w:t>
            </w:r>
          </w:p>
        </w:tc>
        <w:tc>
          <w:tcPr>
            <w:tcW w:w="1846" w:type="dxa"/>
            <w:vAlign w:val="bottom"/>
          </w:tcPr>
          <w:p w14:paraId="7111F36A">
            <w:pPr>
              <w:jc w:val="center"/>
              <w:rPr>
                <w:rFonts w:ascii="宋体" w:hAnsi="宋体" w:cs="宋体"/>
                <w:szCs w:val="21"/>
              </w:rPr>
            </w:pPr>
            <w:r>
              <w:rPr>
                <w:rFonts w:ascii="宋体" w:hAnsi="宋体" w:cs="宋体"/>
                <w:szCs w:val="21"/>
              </w:rPr>
              <w:t xml:space="preserve">0.299 </w:t>
            </w:r>
          </w:p>
        </w:tc>
      </w:tr>
      <w:tr w14:paraId="6D59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0E97CC25">
            <w:pPr>
              <w:jc w:val="center"/>
              <w:rPr>
                <w:rFonts w:ascii="宋体" w:hAnsi="宋体" w:cs="宋体"/>
                <w:szCs w:val="21"/>
              </w:rPr>
            </w:pPr>
            <w:r>
              <w:rPr>
                <w:rFonts w:hint="eastAsia" w:ascii="宋体" w:hAnsi="宋体" w:cs="宋体"/>
                <w:szCs w:val="21"/>
              </w:rPr>
              <w:t>3</w:t>
            </w:r>
          </w:p>
        </w:tc>
        <w:tc>
          <w:tcPr>
            <w:tcW w:w="1979" w:type="dxa"/>
            <w:vAlign w:val="center"/>
          </w:tcPr>
          <w:p w14:paraId="707F706B">
            <w:pPr>
              <w:widowControl/>
              <w:jc w:val="center"/>
              <w:textAlignment w:val="center"/>
              <w:rPr>
                <w:rFonts w:ascii="宋体" w:hAnsi="宋体" w:cs="宋体"/>
                <w:szCs w:val="21"/>
              </w:rPr>
            </w:pPr>
            <w:r>
              <w:rPr>
                <w:rFonts w:hint="eastAsia" w:ascii="宋体" w:hAnsi="宋体" w:cs="宋体"/>
                <w:szCs w:val="21"/>
              </w:rPr>
              <w:t>[155  165]</w:t>
            </w:r>
          </w:p>
        </w:tc>
        <w:tc>
          <w:tcPr>
            <w:tcW w:w="1910" w:type="dxa"/>
            <w:vAlign w:val="center"/>
          </w:tcPr>
          <w:p w14:paraId="6408B5ED">
            <w:pPr>
              <w:jc w:val="center"/>
              <w:rPr>
                <w:rFonts w:ascii="宋体" w:hAnsi="宋体" w:cs="宋体"/>
                <w:szCs w:val="21"/>
              </w:rPr>
            </w:pPr>
            <w:r>
              <w:rPr>
                <w:rFonts w:hint="eastAsia" w:ascii="宋体" w:hAnsi="宋体" w:cs="宋体"/>
                <w:szCs w:val="21"/>
              </w:rPr>
              <w:t>160</w:t>
            </w:r>
          </w:p>
        </w:tc>
        <w:tc>
          <w:tcPr>
            <w:tcW w:w="1853" w:type="dxa"/>
            <w:vAlign w:val="center"/>
          </w:tcPr>
          <w:p w14:paraId="3D382515">
            <w:pPr>
              <w:jc w:val="center"/>
              <w:rPr>
                <w:rFonts w:ascii="宋体" w:hAnsi="宋体" w:cs="宋体"/>
                <w:szCs w:val="21"/>
              </w:rPr>
            </w:pPr>
            <w:r>
              <w:rPr>
                <w:rFonts w:hint="eastAsia" w:ascii="宋体" w:hAnsi="宋体" w:cs="宋体"/>
                <w:szCs w:val="21"/>
              </w:rPr>
              <w:t>76</w:t>
            </w:r>
          </w:p>
        </w:tc>
        <w:tc>
          <w:tcPr>
            <w:tcW w:w="1846" w:type="dxa"/>
            <w:vAlign w:val="bottom"/>
          </w:tcPr>
          <w:p w14:paraId="2DF36442">
            <w:pPr>
              <w:jc w:val="center"/>
              <w:rPr>
                <w:rFonts w:ascii="宋体" w:hAnsi="宋体" w:cs="宋体"/>
                <w:szCs w:val="21"/>
              </w:rPr>
            </w:pPr>
            <w:r>
              <w:rPr>
                <w:rFonts w:ascii="宋体" w:hAnsi="宋体" w:cs="宋体"/>
                <w:szCs w:val="21"/>
              </w:rPr>
              <w:t xml:space="preserve">0.406 </w:t>
            </w:r>
          </w:p>
        </w:tc>
      </w:tr>
      <w:tr w14:paraId="74E4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2EB306EA">
            <w:pPr>
              <w:jc w:val="center"/>
              <w:rPr>
                <w:rFonts w:ascii="宋体" w:hAnsi="宋体" w:cs="宋体"/>
                <w:szCs w:val="21"/>
              </w:rPr>
            </w:pPr>
            <w:r>
              <w:rPr>
                <w:rFonts w:hint="eastAsia" w:ascii="宋体" w:hAnsi="宋体" w:cs="宋体"/>
                <w:szCs w:val="21"/>
              </w:rPr>
              <w:t>4</w:t>
            </w:r>
          </w:p>
        </w:tc>
        <w:tc>
          <w:tcPr>
            <w:tcW w:w="1979" w:type="dxa"/>
            <w:vAlign w:val="center"/>
          </w:tcPr>
          <w:p w14:paraId="251D1D0B">
            <w:pPr>
              <w:widowControl/>
              <w:jc w:val="center"/>
              <w:textAlignment w:val="center"/>
              <w:rPr>
                <w:rFonts w:ascii="宋体" w:hAnsi="宋体" w:cs="宋体"/>
                <w:szCs w:val="21"/>
              </w:rPr>
            </w:pPr>
            <w:r>
              <w:rPr>
                <w:rFonts w:hint="eastAsia" w:ascii="宋体" w:hAnsi="宋体" w:cs="宋体"/>
                <w:szCs w:val="21"/>
              </w:rPr>
              <w:t>[165  175]</w:t>
            </w:r>
          </w:p>
        </w:tc>
        <w:tc>
          <w:tcPr>
            <w:tcW w:w="1910" w:type="dxa"/>
            <w:vAlign w:val="center"/>
          </w:tcPr>
          <w:p w14:paraId="68F00742">
            <w:pPr>
              <w:jc w:val="center"/>
              <w:rPr>
                <w:rFonts w:ascii="宋体" w:hAnsi="宋体" w:cs="宋体"/>
                <w:szCs w:val="21"/>
              </w:rPr>
            </w:pPr>
            <w:r>
              <w:rPr>
                <w:rFonts w:hint="eastAsia" w:ascii="宋体" w:hAnsi="宋体" w:cs="宋体"/>
                <w:szCs w:val="21"/>
              </w:rPr>
              <w:t>170</w:t>
            </w:r>
          </w:p>
        </w:tc>
        <w:tc>
          <w:tcPr>
            <w:tcW w:w="1853" w:type="dxa"/>
            <w:vAlign w:val="center"/>
          </w:tcPr>
          <w:p w14:paraId="5B536E21">
            <w:pPr>
              <w:jc w:val="center"/>
              <w:rPr>
                <w:rFonts w:ascii="宋体" w:hAnsi="宋体" w:cs="宋体"/>
                <w:szCs w:val="21"/>
              </w:rPr>
            </w:pPr>
            <w:r>
              <w:rPr>
                <w:rFonts w:hint="eastAsia" w:ascii="宋体" w:hAnsi="宋体" w:cs="宋体"/>
                <w:szCs w:val="21"/>
              </w:rPr>
              <w:t>45</w:t>
            </w:r>
          </w:p>
        </w:tc>
        <w:tc>
          <w:tcPr>
            <w:tcW w:w="1846" w:type="dxa"/>
            <w:vAlign w:val="bottom"/>
          </w:tcPr>
          <w:p w14:paraId="2AB4CB32">
            <w:pPr>
              <w:jc w:val="center"/>
              <w:rPr>
                <w:rFonts w:ascii="宋体" w:hAnsi="宋体" w:cs="宋体"/>
                <w:szCs w:val="21"/>
              </w:rPr>
            </w:pPr>
            <w:r>
              <w:rPr>
                <w:rFonts w:ascii="宋体" w:hAnsi="宋体" w:cs="宋体"/>
                <w:szCs w:val="21"/>
              </w:rPr>
              <w:t xml:space="preserve">0.241 </w:t>
            </w:r>
          </w:p>
        </w:tc>
      </w:tr>
      <w:tr w14:paraId="3480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6A67F4A8">
            <w:pPr>
              <w:jc w:val="center"/>
              <w:rPr>
                <w:rFonts w:hint="eastAsia" w:ascii="宋体" w:hAnsi="宋体" w:cs="宋体"/>
                <w:szCs w:val="21"/>
              </w:rPr>
            </w:pPr>
            <w:r>
              <w:rPr>
                <w:rFonts w:hint="eastAsia" w:ascii="宋体" w:hAnsi="宋体" w:cs="宋体"/>
                <w:szCs w:val="21"/>
              </w:rPr>
              <w:t>5</w:t>
            </w:r>
          </w:p>
        </w:tc>
        <w:tc>
          <w:tcPr>
            <w:tcW w:w="1979" w:type="dxa"/>
            <w:vAlign w:val="center"/>
          </w:tcPr>
          <w:p w14:paraId="3121CE3D">
            <w:pPr>
              <w:widowControl/>
              <w:jc w:val="center"/>
              <w:textAlignment w:val="center"/>
              <w:rPr>
                <w:rFonts w:ascii="宋体" w:hAnsi="宋体" w:cs="宋体"/>
                <w:szCs w:val="21"/>
              </w:rPr>
            </w:pPr>
            <w:r>
              <w:rPr>
                <w:rFonts w:hint="eastAsia" w:ascii="宋体" w:hAnsi="宋体" w:cs="宋体"/>
                <w:szCs w:val="21"/>
              </w:rPr>
              <w:t>[175  185]</w:t>
            </w:r>
          </w:p>
        </w:tc>
        <w:tc>
          <w:tcPr>
            <w:tcW w:w="1910" w:type="dxa"/>
            <w:vAlign w:val="center"/>
          </w:tcPr>
          <w:p w14:paraId="78F1C1A3">
            <w:pPr>
              <w:jc w:val="center"/>
              <w:rPr>
                <w:rFonts w:ascii="宋体" w:hAnsi="宋体" w:cs="宋体"/>
                <w:szCs w:val="21"/>
              </w:rPr>
            </w:pPr>
            <w:r>
              <w:rPr>
                <w:rFonts w:hint="eastAsia" w:ascii="宋体" w:hAnsi="宋体" w:cs="宋体"/>
                <w:szCs w:val="21"/>
              </w:rPr>
              <w:t>180</w:t>
            </w:r>
          </w:p>
        </w:tc>
        <w:tc>
          <w:tcPr>
            <w:tcW w:w="1853" w:type="dxa"/>
            <w:vAlign w:val="center"/>
          </w:tcPr>
          <w:p w14:paraId="6D9E955B">
            <w:pPr>
              <w:jc w:val="center"/>
              <w:rPr>
                <w:rFonts w:hint="eastAsia" w:ascii="宋体" w:hAnsi="宋体" w:cs="宋体"/>
                <w:szCs w:val="21"/>
              </w:rPr>
            </w:pPr>
            <w:r>
              <w:rPr>
                <w:rFonts w:hint="eastAsia" w:ascii="宋体" w:hAnsi="宋体" w:cs="宋体"/>
                <w:szCs w:val="21"/>
              </w:rPr>
              <w:t>4</w:t>
            </w:r>
          </w:p>
        </w:tc>
        <w:tc>
          <w:tcPr>
            <w:tcW w:w="1846" w:type="dxa"/>
            <w:vAlign w:val="bottom"/>
          </w:tcPr>
          <w:p w14:paraId="77D4A9BC">
            <w:pPr>
              <w:jc w:val="center"/>
              <w:rPr>
                <w:rFonts w:ascii="宋体" w:hAnsi="宋体" w:cs="宋体"/>
                <w:szCs w:val="21"/>
              </w:rPr>
            </w:pPr>
            <w:r>
              <w:rPr>
                <w:rFonts w:ascii="宋体" w:hAnsi="宋体" w:cs="宋体"/>
                <w:szCs w:val="21"/>
              </w:rPr>
              <w:t xml:space="preserve">0.021 </w:t>
            </w:r>
          </w:p>
        </w:tc>
      </w:tr>
      <w:tr w14:paraId="2B42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0" w:type="dxa"/>
            <w:vAlign w:val="center"/>
          </w:tcPr>
          <w:p w14:paraId="40698F21">
            <w:pPr>
              <w:jc w:val="center"/>
              <w:rPr>
                <w:rFonts w:ascii="宋体" w:hAnsi="宋体" w:cs="宋体"/>
                <w:szCs w:val="21"/>
              </w:rPr>
            </w:pPr>
            <w:r>
              <w:rPr>
                <w:rFonts w:hint="eastAsia" w:ascii="宋体" w:hAnsi="宋体" w:cs="宋体"/>
                <w:szCs w:val="21"/>
              </w:rPr>
              <w:t>合计</w:t>
            </w:r>
          </w:p>
        </w:tc>
        <w:tc>
          <w:tcPr>
            <w:tcW w:w="1979" w:type="dxa"/>
            <w:vAlign w:val="center"/>
          </w:tcPr>
          <w:p w14:paraId="2CA4CAE4">
            <w:pPr>
              <w:jc w:val="center"/>
              <w:rPr>
                <w:rFonts w:ascii="宋体" w:hAnsi="宋体" w:cs="宋体"/>
                <w:szCs w:val="21"/>
              </w:rPr>
            </w:pPr>
          </w:p>
        </w:tc>
        <w:tc>
          <w:tcPr>
            <w:tcW w:w="1910" w:type="dxa"/>
            <w:vAlign w:val="center"/>
          </w:tcPr>
          <w:p w14:paraId="490867DE">
            <w:pPr>
              <w:jc w:val="center"/>
              <w:rPr>
                <w:rFonts w:ascii="宋体" w:hAnsi="宋体" w:cs="宋体"/>
                <w:szCs w:val="21"/>
              </w:rPr>
            </w:pPr>
          </w:p>
        </w:tc>
        <w:tc>
          <w:tcPr>
            <w:tcW w:w="1853" w:type="dxa"/>
            <w:vAlign w:val="center"/>
          </w:tcPr>
          <w:p w14:paraId="62857DB9">
            <w:pPr>
              <w:jc w:val="center"/>
              <w:rPr>
                <w:rFonts w:ascii="宋体" w:hAnsi="宋体" w:cs="宋体"/>
                <w:szCs w:val="21"/>
              </w:rPr>
            </w:pPr>
            <w:r>
              <w:rPr>
                <w:rFonts w:hint="eastAsia" w:ascii="宋体" w:hAnsi="宋体" w:cs="宋体"/>
                <w:szCs w:val="21"/>
              </w:rPr>
              <w:t>187</w:t>
            </w:r>
          </w:p>
        </w:tc>
        <w:tc>
          <w:tcPr>
            <w:tcW w:w="1846" w:type="dxa"/>
            <w:vAlign w:val="center"/>
          </w:tcPr>
          <w:p w14:paraId="36350663">
            <w:pPr>
              <w:jc w:val="center"/>
              <w:rPr>
                <w:rFonts w:ascii="宋体" w:hAnsi="宋体" w:cs="宋体"/>
                <w:szCs w:val="21"/>
              </w:rPr>
            </w:pPr>
          </w:p>
        </w:tc>
      </w:tr>
    </w:tbl>
    <w:p w14:paraId="3E6C6335">
      <w:pPr>
        <w:pStyle w:val="20"/>
        <w:spacing w:before="0" w:beforeAutospacing="0" w:after="0" w:afterAutospacing="0" w:line="360" w:lineRule="auto"/>
        <w:jc w:val="center"/>
      </w:pPr>
      <w:r>
        <w:drawing>
          <wp:inline distT="0" distB="0" distL="0" distR="0">
            <wp:extent cx="4853940" cy="2438400"/>
            <wp:effectExtent l="0" t="0" r="0" b="0"/>
            <wp:docPr id="16366930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693093" name="图片 1"/>
                    <pic:cNvPicPr>
                      <a:picLocks noChangeAspect="1" noChangeArrowheads="1"/>
                    </pic:cNvPicPr>
                  </pic:nvPicPr>
                  <pic:blipFill>
                    <a:blip r:embed="rId22">
                      <a:extLst>
                        <a:ext uri="{28A0092B-C50C-407E-A947-70E740481C1C}">
                          <a14:useLocalDpi xmlns:a14="http://schemas.microsoft.com/office/drawing/2010/main" val="0"/>
                        </a:ext>
                      </a:extLst>
                    </a:blip>
                    <a:srcRect l="11311" t="8775" r="10152" b="7132"/>
                    <a:stretch>
                      <a:fillRect/>
                    </a:stretch>
                  </pic:blipFill>
                  <pic:spPr>
                    <a:xfrm>
                      <a:off x="0" y="0"/>
                      <a:ext cx="4853940" cy="2438400"/>
                    </a:xfrm>
                    <a:prstGeom prst="rect">
                      <a:avLst/>
                    </a:prstGeom>
                    <a:noFill/>
                    <a:ln>
                      <a:noFill/>
                    </a:ln>
                  </pic:spPr>
                </pic:pic>
              </a:graphicData>
            </a:graphic>
          </wp:inline>
        </w:drawing>
      </w:r>
    </w:p>
    <w:p w14:paraId="5F26C3D1">
      <w:pPr>
        <w:pStyle w:val="20"/>
        <w:spacing w:before="0" w:beforeAutospacing="0" w:after="0" w:afterAutospacing="0" w:line="360" w:lineRule="auto"/>
        <w:jc w:val="center"/>
        <w:rPr>
          <w:rFonts w:hint="eastAsia"/>
        </w:rPr>
      </w:pPr>
      <w:r>
        <w:rPr>
          <w:rFonts w:hint="eastAsia"/>
        </w:rPr>
        <w:t>图19 H62硬（H04）态带材维氏硬度(HV)数据分布图</w:t>
      </w:r>
    </w:p>
    <w:p w14:paraId="22ADF963">
      <w:pPr>
        <w:pStyle w:val="42"/>
        <w:spacing w:after="156" w:afterLines="50"/>
        <w:rPr>
          <w:rFonts w:hint="eastAsia"/>
          <w:sz w:val="21"/>
          <w:szCs w:val="21"/>
        </w:rPr>
      </w:pPr>
      <w:r>
        <w:rPr>
          <w:rFonts w:hint="eastAsia" w:cs="宋体"/>
          <w:sz w:val="21"/>
          <w:szCs w:val="21"/>
        </w:rPr>
        <w:t>由表</w:t>
      </w:r>
      <w:r>
        <w:rPr>
          <w:rFonts w:hint="eastAsia"/>
          <w:sz w:val="21"/>
          <w:szCs w:val="21"/>
        </w:rPr>
        <w:t>21</w:t>
      </w:r>
      <w:r>
        <w:rPr>
          <w:rFonts w:hint="eastAsia" w:cs="宋体"/>
          <w:sz w:val="21"/>
          <w:szCs w:val="21"/>
        </w:rPr>
        <w:t>、表</w:t>
      </w:r>
      <w:r>
        <w:rPr>
          <w:rFonts w:hint="eastAsia"/>
          <w:sz w:val="21"/>
          <w:szCs w:val="21"/>
        </w:rPr>
        <w:t>22</w:t>
      </w:r>
      <w:r>
        <w:rPr>
          <w:rFonts w:hint="eastAsia" w:cs="宋体"/>
          <w:sz w:val="21"/>
          <w:szCs w:val="21"/>
        </w:rPr>
        <w:t>和表23和图17、图18、图19可知，H62硬（H04）态抗拉强度：Rm465～535的合格率为97.1%，</w:t>
      </w:r>
      <w:r>
        <w:rPr>
          <w:rFonts w:hint="eastAsia"/>
          <w:sz w:val="21"/>
          <w:szCs w:val="21"/>
        </w:rPr>
        <w:t>断后</w:t>
      </w:r>
      <w:r>
        <w:rPr>
          <w:rFonts w:hint="eastAsia" w:cs="宋体"/>
          <w:sz w:val="21"/>
          <w:szCs w:val="21"/>
        </w:rPr>
        <w:t>断后伸长率</w:t>
      </w:r>
      <w:r>
        <w:rPr>
          <w:rFonts w:hint="eastAsia"/>
          <w:sz w:val="21"/>
          <w:szCs w:val="21"/>
        </w:rPr>
        <w:t>A</w:t>
      </w:r>
      <w:r>
        <w:rPr>
          <w:sz w:val="21"/>
          <w:szCs w:val="21"/>
          <w:vertAlign w:val="subscript"/>
        </w:rPr>
        <w:t>50mm</w:t>
      </w:r>
      <w:r>
        <w:rPr>
          <w:rFonts w:hint="eastAsia" w:cs="宋体"/>
          <w:sz w:val="21"/>
          <w:szCs w:val="21"/>
        </w:rPr>
        <w:t>≥0的占比为100%，维氏硬度：HV145～175合格率为94.7%，由此可知，带材性能控制稳定，指标制定合理。</w:t>
      </w:r>
    </w:p>
    <w:p w14:paraId="7A8585F2">
      <w:pPr>
        <w:pStyle w:val="2"/>
        <w:numPr>
          <w:ilvl w:val="0"/>
          <w:numId w:val="4"/>
        </w:numPr>
        <w:rPr>
          <w:rFonts w:hint="eastAsia" w:ascii="黑体" w:hAnsi="宋体" w:eastAsia="黑体" w:cs="宋体"/>
          <w:bCs/>
          <w:szCs w:val="21"/>
        </w:rPr>
      </w:pPr>
      <w:r>
        <w:rPr>
          <w:rFonts w:hint="eastAsia" w:ascii="黑体" w:hAnsi="宋体" w:eastAsia="黑体" w:cs="宋体"/>
          <w:bCs/>
          <w:szCs w:val="21"/>
        </w:rPr>
        <w:t>标准的先进性、创新性、标准实施后预期产生的经济效益和社会效益</w:t>
      </w:r>
    </w:p>
    <w:p w14:paraId="1514DCBD">
      <w:pPr>
        <w:pStyle w:val="2"/>
        <w:ind w:firstLine="422" w:firstLineChars="200"/>
        <w:rPr>
          <w:rFonts w:hint="eastAsia" w:ascii="宋体" w:hAnsi="宋体" w:eastAsiaTheme="minorEastAsia"/>
          <w:b/>
          <w:bCs/>
          <w:szCs w:val="21"/>
        </w:rPr>
      </w:pPr>
      <w:r>
        <w:rPr>
          <w:rFonts w:hint="eastAsia" w:ascii="宋体" w:hAnsi="宋体" w:eastAsiaTheme="minorEastAsia"/>
          <w:b/>
          <w:bCs/>
          <w:szCs w:val="21"/>
        </w:rPr>
        <w:t>4.1先进性、创新性</w:t>
      </w:r>
    </w:p>
    <w:p w14:paraId="3FCF4748">
      <w:pPr>
        <w:pStyle w:val="2"/>
        <w:spacing w:after="0"/>
        <w:ind w:firstLine="420" w:firstLineChars="200"/>
        <w:rPr>
          <w:rFonts w:ascii="Times New Roman" w:hAnsi="Times New Roman" w:eastAsiaTheme="minorEastAsia"/>
          <w:szCs w:val="21"/>
        </w:rPr>
      </w:pPr>
      <w:r>
        <w:rPr>
          <w:rFonts w:ascii="Times New Roman" w:hAnsi="Times New Roman" w:eastAsiaTheme="minorEastAsia"/>
          <w:szCs w:val="21"/>
        </w:rPr>
        <w:t>本标准在 GB/T 11087-2012 版基础上全面升级，整体技术水平达到国际先进，具有鲜明的先进性与创新性。标准紧跟散热器行业轻量化、经济化、高效化、高精度发展趋势，新增市场主流 H66、H65、H62 三个经济型牌号，删除长期停用的 H68、HAs68-0.04 牌号，将厚度范围拓宽至0.08mm～0.46mm，加严厚度与宽度尺寸偏差，增设高精级、侧边弯曲度换算、单位宽度质量等关键指标，同步更新拉伸试验、取样、数值修约等检测方法，使技术指标与生产工艺、下游焊接装备、产品寿命要求高度匹配。标准实施后，可有效支撑汽车、发电机组、工程机械、农业机械等高端装备制造业对高性能、高精度冷却管材料的需求，提升国产专用黄铜带质量水平，替代同类进口材料，规范散热器冷却管专用黄铜带市场秩序，消化国内高精度铜及铜合金带材产能，完全契合国家 “十四五” 高质量发展、有色金属标准体系优化升级、制造业高端化发展等产业政策与规划要求。</w:t>
      </w:r>
    </w:p>
    <w:p w14:paraId="50AF659D">
      <w:pPr>
        <w:pStyle w:val="2"/>
        <w:ind w:firstLine="422" w:firstLineChars="200"/>
        <w:rPr>
          <w:rFonts w:hint="eastAsia" w:ascii="宋体" w:hAnsi="宋体" w:eastAsiaTheme="minorEastAsia"/>
          <w:b/>
          <w:bCs/>
          <w:szCs w:val="21"/>
        </w:rPr>
      </w:pPr>
      <w:r>
        <w:rPr>
          <w:rFonts w:hint="eastAsia" w:ascii="宋体" w:hAnsi="宋体" w:eastAsiaTheme="minorEastAsia"/>
          <w:b/>
          <w:bCs/>
          <w:szCs w:val="21"/>
        </w:rPr>
        <w:t>4.2经济效益</w:t>
      </w:r>
    </w:p>
    <w:p w14:paraId="248A2590">
      <w:pPr>
        <w:pStyle w:val="2"/>
        <w:ind w:firstLine="420" w:firstLineChars="200"/>
        <w:rPr>
          <w:rFonts w:ascii="Times New Roman" w:hAnsi="Times New Roman" w:eastAsiaTheme="minorEastAsia"/>
          <w:szCs w:val="21"/>
        </w:rPr>
      </w:pPr>
      <w:r>
        <w:rPr>
          <w:rFonts w:ascii="Times New Roman" w:hAnsi="Times New Roman" w:eastAsiaTheme="minorEastAsia"/>
          <w:szCs w:val="21"/>
        </w:rPr>
        <w:t>标准实施后将产生显著的经济效益。对生产企业而言，标准牌号、规格、性能与市场需求一致，可减少工艺切换、质量异议与返工损耗，提高生产效率与成材率，降低制造成本；对下游散热器企业而言，0.08mm 超薄规格可降低铜材消耗量，大卷重、高精度产品适配高速高频焊接生产线，材料利用率提升 15% 以上，综合生产成本明显下降；同时，标准技术指标优于美国 ASTM B569-2024，可显著提升我国散热器冷却管专用黄铜带在国际市场的竞争力，扩大出口规模，带动产业链整体效益提升。</w:t>
      </w:r>
    </w:p>
    <w:p w14:paraId="3C8228E5">
      <w:pPr>
        <w:pStyle w:val="2"/>
        <w:ind w:firstLine="422" w:firstLineChars="200"/>
        <w:rPr>
          <w:rFonts w:hint="eastAsia" w:ascii="宋体" w:hAnsi="宋体" w:eastAsiaTheme="minorEastAsia"/>
          <w:b/>
          <w:bCs/>
          <w:szCs w:val="21"/>
        </w:rPr>
      </w:pPr>
      <w:r>
        <w:rPr>
          <w:rFonts w:hint="eastAsia" w:ascii="宋体" w:hAnsi="宋体" w:eastAsiaTheme="minorEastAsia"/>
          <w:b/>
          <w:bCs/>
          <w:szCs w:val="21"/>
        </w:rPr>
        <w:t>4.3社会效益</w:t>
      </w:r>
    </w:p>
    <w:p w14:paraId="5227AF12">
      <w:pPr>
        <w:pStyle w:val="2"/>
        <w:ind w:firstLine="420" w:firstLineChars="200"/>
        <w:rPr>
          <w:rFonts w:ascii="宋体" w:hAnsi="宋体" w:eastAsiaTheme="minorEastAsia"/>
          <w:szCs w:val="21"/>
        </w:rPr>
      </w:pPr>
      <w:r>
        <w:rPr>
          <w:rFonts w:ascii="宋体" w:hAnsi="宋体" w:eastAsiaTheme="minorEastAsia"/>
          <w:szCs w:val="21"/>
        </w:rPr>
        <w:t>标准实施具有突出的社会效益。通过统一产品牌号、尺寸精度、力学性能及检验规则，可规范行业生产与市场竞争秩序，提升我国散热器冷却管专用黄铜带整体质量水平与配套保障能力；标准覆盖发电机组、汽车、工程机械、农业机械等关键领域，可为装备制造业提供稳定可靠的关键材料支撑，保障产业链供应链安全；标准完善的技术体系与检测方法便于企业生产、用户验收与第三方仲裁，有利于推动产学研用协同创新，提升行业整体技术水平，促进我国有色金属加工产业高质量发展。</w:t>
      </w:r>
    </w:p>
    <w:p w14:paraId="14F14ECF">
      <w:pPr>
        <w:pStyle w:val="2"/>
        <w:ind w:firstLine="422" w:firstLineChars="200"/>
        <w:rPr>
          <w:rFonts w:hint="eastAsia" w:ascii="宋体" w:hAnsi="宋体" w:eastAsiaTheme="minorEastAsia"/>
          <w:b/>
          <w:bCs/>
          <w:szCs w:val="21"/>
        </w:rPr>
      </w:pPr>
      <w:r>
        <w:rPr>
          <w:rFonts w:hint="eastAsia" w:ascii="宋体" w:hAnsi="宋体" w:eastAsiaTheme="minorEastAsia"/>
          <w:b/>
          <w:bCs/>
          <w:szCs w:val="21"/>
        </w:rPr>
        <w:t>4.4 生态效益</w:t>
      </w:r>
    </w:p>
    <w:p w14:paraId="0BA2A9BE">
      <w:pPr>
        <w:pStyle w:val="2"/>
        <w:rPr>
          <w:rFonts w:ascii="宋体" w:hAnsi="宋体" w:eastAsiaTheme="minorEastAsia"/>
          <w:szCs w:val="21"/>
        </w:rPr>
      </w:pPr>
      <w:r>
        <w:rPr>
          <w:rFonts w:ascii="宋体" w:hAnsi="宋体" w:eastAsiaTheme="minorEastAsia"/>
          <w:szCs w:val="21"/>
        </w:rPr>
        <w:t>标准具有显著的生态与节能减排效益。通过推广H62、H65 等经济型低铜牌号与0.08mm 超薄规格产品，在保证散热器使用寿命与性能的前提下，可大幅减少铜金属消耗量，降低矿产资源开采与冶炼能耗；高精度尺寸与稳定性能可减少加工废料、次品与报废量，降低生产过程中的能源消耗与废弃物排放；大卷重、连续化生产要求可提升材料利用率，进一步实现节能降耗，对有色金属行业绿色低碳转型、资源高效利用具有重要推动作用。</w:t>
      </w:r>
    </w:p>
    <w:p w14:paraId="73918671">
      <w:pPr>
        <w:pStyle w:val="2"/>
        <w:rPr>
          <w:rFonts w:hint="eastAsia" w:ascii="黑体" w:hAnsi="宋体" w:eastAsia="黑体" w:cs="宋体"/>
          <w:bCs/>
          <w:szCs w:val="21"/>
        </w:rPr>
      </w:pPr>
      <w:r>
        <w:rPr>
          <w:rFonts w:hint="eastAsia" w:ascii="黑体" w:hAnsi="宋体" w:eastAsia="黑体" w:cs="宋体"/>
          <w:bCs/>
          <w:szCs w:val="21"/>
        </w:rPr>
        <w:t>四、与国际标准和国外先进标准技术内容的对比</w:t>
      </w:r>
    </w:p>
    <w:p w14:paraId="47B30720">
      <w:pPr>
        <w:pStyle w:val="2"/>
      </w:pPr>
      <w:r>
        <w:rPr>
          <w:rFonts w:hint="eastAsia"/>
        </w:rPr>
        <w:t>——是否采用国际或国外先进标准，及采用国际标准和国外先进标准的程度（IDT或MOD或NEQ）；</w:t>
      </w:r>
      <w:r>
        <w:t>NEQ</w:t>
      </w:r>
    </w:p>
    <w:p w14:paraId="012EFBA2">
      <w:pPr>
        <w:pStyle w:val="2"/>
      </w:pPr>
      <w:r>
        <w:rPr>
          <w:rFonts w:hint="eastAsia"/>
        </w:rPr>
        <w:t>——查阅到国际同类标准的情况，及标准水平的对比分析（宜以表格形式出现）；</w:t>
      </w:r>
    </w:p>
    <w:p w14:paraId="40C7FE72">
      <w:pPr>
        <w:ind w:firstLine="420" w:firstLineChars="200"/>
        <w:rPr>
          <w:rFonts w:hint="eastAsia" w:ascii="宋体" w:hAnsi="宋体"/>
        </w:rPr>
      </w:pPr>
      <w:r>
        <w:rPr>
          <w:rFonts w:hint="eastAsia" w:ascii="宋体" w:hAnsi="宋体" w:cs="宋体"/>
        </w:rPr>
        <w:t>目前国外散热器专用黄铜带标准有美国的</w:t>
      </w:r>
      <w:r>
        <w:rPr>
          <w:rFonts w:hint="eastAsia" w:ascii="宋体" w:hAnsi="宋体" w:cs="宋体"/>
          <w:szCs w:val="24"/>
        </w:rPr>
        <w:t>ASTM B569-2024 《换热器管用窄宽度和轻型黄铜带》</w:t>
      </w:r>
      <w:r>
        <w:rPr>
          <w:rFonts w:hint="eastAsia" w:ascii="宋体" w:hAnsi="宋体" w:cs="宋体"/>
        </w:rPr>
        <w:t>，该标准包含H85（C23000）、H70（C26000）和HAs70-0.05（C26130）三个牌号，美国的</w:t>
      </w:r>
      <w:r>
        <w:rPr>
          <w:rFonts w:hint="eastAsia" w:ascii="宋体" w:hAnsi="宋体" w:cs="宋体"/>
          <w:szCs w:val="24"/>
        </w:rPr>
        <w:t>ASTM B569-2024 《换热器管用窄宽度和轻型黄铜带》标准无论合金牌号种类和技术指标均不能完全满足散热器专用黄铜带材料的要求；</w:t>
      </w:r>
      <w:r>
        <w:rPr>
          <w:rFonts w:hint="eastAsia" w:ascii="宋体" w:hAnsi="宋体"/>
        </w:rPr>
        <w:t>本标准涵盖H90、H85、H70、</w:t>
      </w:r>
      <w:r>
        <w:rPr>
          <w:rFonts w:hint="eastAsia" w:ascii="宋体" w:hAnsi="宋体" w:cs="宋体"/>
        </w:rPr>
        <w:t>HAs70-0.05、H66、H65、H62共7个</w:t>
      </w:r>
      <w:r>
        <w:rPr>
          <w:rFonts w:hint="eastAsia" w:ascii="宋体" w:hAnsi="宋体"/>
        </w:rPr>
        <w:t>牌号，多于</w:t>
      </w:r>
      <w:r>
        <w:rPr>
          <w:rFonts w:hint="eastAsia" w:ascii="宋体" w:hAnsi="宋体" w:cs="宋体"/>
        </w:rPr>
        <w:t>ASTM B569-2024</w:t>
      </w:r>
      <w:r>
        <w:rPr>
          <w:rFonts w:hint="eastAsia" w:ascii="宋体" w:hAnsi="宋体"/>
        </w:rPr>
        <w:t>标准；在厚度允许公差和宽度允许公差方面均优于</w:t>
      </w:r>
      <w:r>
        <w:rPr>
          <w:rFonts w:hint="eastAsia" w:ascii="宋体" w:hAnsi="宋体" w:cs="宋体"/>
        </w:rPr>
        <w:t>ASTM B569-2024</w:t>
      </w:r>
      <w:r>
        <w:rPr>
          <w:rFonts w:hint="eastAsia" w:ascii="宋体" w:hAnsi="宋体"/>
        </w:rPr>
        <w:t>标准，增加了维氏硬度的指标规定。</w:t>
      </w:r>
    </w:p>
    <w:p w14:paraId="537936AD">
      <w:pPr>
        <w:pStyle w:val="2"/>
        <w:spacing w:after="0" w:line="360" w:lineRule="auto"/>
        <w:rPr>
          <w:rFonts w:ascii="宋体" w:hAnsi="宋体"/>
          <w:szCs w:val="24"/>
        </w:rPr>
      </w:pPr>
      <w:r>
        <w:rPr>
          <w:rFonts w:hint="eastAsia" w:ascii="宋体" w:hAnsi="宋体"/>
          <w:szCs w:val="24"/>
        </w:rPr>
        <w:t>1.适用范围、牌号、状态、规格对比</w:t>
      </w:r>
    </w:p>
    <w:p w14:paraId="6C336DD3">
      <w:pPr>
        <w:pStyle w:val="2"/>
        <w:spacing w:after="0"/>
        <w:ind w:firstLine="420" w:firstLineChars="200"/>
        <w:rPr>
          <w:rFonts w:ascii="宋体" w:hAnsi="宋体" w:cs="宋体" w:eastAsiaTheme="minorEastAsia"/>
          <w:szCs w:val="24"/>
        </w:rPr>
      </w:pPr>
      <w:r>
        <w:rPr>
          <w:rFonts w:hint="eastAsia" w:ascii="宋体" w:hAnsi="宋体" w:cs="宋体" w:eastAsiaTheme="minorEastAsia"/>
          <w:szCs w:val="24"/>
        </w:rPr>
        <w:t>本标准与美国的ASTM B569-2024 《换热器管用窄宽度和轻型黄铜带》适用范围、牌号、状态、规格对比如下表24。</w:t>
      </w:r>
    </w:p>
    <w:p w14:paraId="0C0935D6">
      <w:pPr>
        <w:spacing w:before="312" w:beforeLines="100" w:after="312" w:afterLines="100"/>
        <w:jc w:val="center"/>
        <w:rPr>
          <w:rFonts w:ascii="黑体" w:hAnsi="宋体" w:eastAsia="黑体"/>
          <w:szCs w:val="21"/>
        </w:rPr>
      </w:pPr>
      <w:r>
        <w:rPr>
          <w:rFonts w:hint="eastAsia" w:ascii="黑体" w:hAnsi="宋体" w:eastAsia="黑体"/>
          <w:szCs w:val="21"/>
        </w:rPr>
        <w:t>表24  适用范围、牌号、状态、规格对比情况</w:t>
      </w:r>
    </w:p>
    <w:tbl>
      <w:tblPr>
        <w:tblStyle w:val="21"/>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425"/>
        <w:gridCol w:w="3672"/>
      </w:tblGrid>
      <w:tr w14:paraId="673D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Align w:val="center"/>
          </w:tcPr>
          <w:p w14:paraId="586301B9">
            <w:pPr>
              <w:jc w:val="center"/>
              <w:rPr>
                <w:rFonts w:ascii="宋体" w:hAnsi="宋体" w:cs="宋体"/>
                <w:szCs w:val="21"/>
              </w:rPr>
            </w:pPr>
            <w:r>
              <w:rPr>
                <w:rFonts w:hint="eastAsia" w:ascii="宋体" w:hAnsi="宋体" w:cs="宋体"/>
                <w:szCs w:val="21"/>
              </w:rPr>
              <w:t>项目</w:t>
            </w:r>
          </w:p>
        </w:tc>
        <w:tc>
          <w:tcPr>
            <w:tcW w:w="4425" w:type="dxa"/>
            <w:vAlign w:val="center"/>
          </w:tcPr>
          <w:p w14:paraId="6945EBC6">
            <w:pPr>
              <w:jc w:val="center"/>
              <w:rPr>
                <w:rFonts w:ascii="宋体" w:hAnsi="宋体" w:cs="宋体"/>
                <w:szCs w:val="21"/>
              </w:rPr>
            </w:pPr>
            <w:r>
              <w:rPr>
                <w:rFonts w:hint="eastAsia" w:ascii="宋体" w:hAnsi="宋体" w:cs="宋体"/>
                <w:szCs w:val="21"/>
              </w:rPr>
              <w:t>本标准</w:t>
            </w:r>
          </w:p>
        </w:tc>
        <w:tc>
          <w:tcPr>
            <w:tcW w:w="3672" w:type="dxa"/>
            <w:vAlign w:val="center"/>
          </w:tcPr>
          <w:p w14:paraId="3A72F567">
            <w:pPr>
              <w:jc w:val="center"/>
              <w:rPr>
                <w:rFonts w:ascii="宋体" w:hAnsi="宋体" w:cs="宋体"/>
                <w:szCs w:val="21"/>
              </w:rPr>
            </w:pPr>
            <w:r>
              <w:rPr>
                <w:rFonts w:hint="eastAsia" w:ascii="宋体" w:hAnsi="宋体" w:cs="宋体"/>
              </w:rPr>
              <w:t>美国</w:t>
            </w:r>
            <w:r>
              <w:rPr>
                <w:rFonts w:hint="eastAsia" w:ascii="宋体" w:hAnsi="宋体" w:cs="宋体"/>
                <w:szCs w:val="24"/>
              </w:rPr>
              <w:t>ASTM B569-2024</w:t>
            </w:r>
          </w:p>
        </w:tc>
      </w:tr>
      <w:tr w14:paraId="254E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242" w:type="dxa"/>
            <w:vAlign w:val="center"/>
          </w:tcPr>
          <w:p w14:paraId="35FA7047">
            <w:pPr>
              <w:jc w:val="center"/>
              <w:rPr>
                <w:rFonts w:ascii="宋体" w:hAnsi="宋体" w:cs="宋体"/>
                <w:szCs w:val="21"/>
              </w:rPr>
            </w:pPr>
            <w:r>
              <w:rPr>
                <w:rFonts w:hint="eastAsia" w:ascii="宋体" w:hAnsi="宋体" w:cs="宋体"/>
                <w:szCs w:val="21"/>
              </w:rPr>
              <w:t>标准名称</w:t>
            </w:r>
          </w:p>
        </w:tc>
        <w:tc>
          <w:tcPr>
            <w:tcW w:w="4425" w:type="dxa"/>
            <w:vAlign w:val="center"/>
          </w:tcPr>
          <w:p w14:paraId="63B22876">
            <w:pPr>
              <w:jc w:val="center"/>
              <w:rPr>
                <w:rFonts w:ascii="宋体" w:hAnsi="宋体" w:cs="宋体"/>
                <w:szCs w:val="21"/>
              </w:rPr>
            </w:pPr>
            <w:r>
              <w:rPr>
                <w:rFonts w:hint="eastAsia" w:ascii="宋体" w:hAnsi="宋体" w:cs="宋体"/>
                <w:szCs w:val="21"/>
              </w:rPr>
              <w:t>散热器冷却管专用黄铜带</w:t>
            </w:r>
          </w:p>
        </w:tc>
        <w:tc>
          <w:tcPr>
            <w:tcW w:w="3672" w:type="dxa"/>
            <w:vAlign w:val="center"/>
          </w:tcPr>
          <w:p w14:paraId="44C71A72">
            <w:pPr>
              <w:jc w:val="center"/>
              <w:rPr>
                <w:rFonts w:ascii="宋体" w:hAnsi="宋体" w:cs="宋体"/>
                <w:szCs w:val="21"/>
              </w:rPr>
            </w:pPr>
            <w:r>
              <w:rPr>
                <w:rFonts w:hint="eastAsia" w:ascii="宋体" w:hAnsi="宋体" w:cs="宋体"/>
                <w:szCs w:val="21"/>
              </w:rPr>
              <w:t>换热器管用窄宽度和轻型黄铜带</w:t>
            </w:r>
          </w:p>
        </w:tc>
      </w:tr>
      <w:tr w14:paraId="4DDF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vAlign w:val="center"/>
          </w:tcPr>
          <w:p w14:paraId="4D4311C6">
            <w:pPr>
              <w:jc w:val="center"/>
              <w:rPr>
                <w:rFonts w:ascii="宋体" w:hAnsi="宋体" w:cs="宋体"/>
                <w:szCs w:val="21"/>
              </w:rPr>
            </w:pPr>
            <w:r>
              <w:rPr>
                <w:rFonts w:hint="eastAsia" w:ascii="宋体" w:hAnsi="宋体" w:cs="宋体"/>
                <w:szCs w:val="21"/>
              </w:rPr>
              <w:t>适用范围</w:t>
            </w:r>
          </w:p>
        </w:tc>
        <w:tc>
          <w:tcPr>
            <w:tcW w:w="4425" w:type="dxa"/>
            <w:vAlign w:val="center"/>
          </w:tcPr>
          <w:p w14:paraId="210DB17F">
            <w:pPr>
              <w:jc w:val="center"/>
              <w:rPr>
                <w:rFonts w:ascii="宋体" w:hAnsi="宋体" w:cs="宋体"/>
                <w:szCs w:val="21"/>
              </w:rPr>
            </w:pPr>
            <w:r>
              <w:rPr>
                <w:rFonts w:hint="eastAsia" w:ascii="宋体" w:hAnsi="宋体" w:cs="宋体"/>
                <w:szCs w:val="21"/>
              </w:rPr>
              <w:t>适用于发电机组、农业机械、工程机械和汽车制造等工业部门制造散热器冷却管专用黄铜带</w:t>
            </w:r>
          </w:p>
        </w:tc>
        <w:tc>
          <w:tcPr>
            <w:tcW w:w="3672" w:type="dxa"/>
            <w:vAlign w:val="center"/>
          </w:tcPr>
          <w:p w14:paraId="255F2370">
            <w:pPr>
              <w:jc w:val="center"/>
              <w:rPr>
                <w:rFonts w:ascii="宋体" w:hAnsi="宋体" w:cs="宋体"/>
                <w:szCs w:val="21"/>
              </w:rPr>
            </w:pPr>
            <w:r>
              <w:rPr>
                <w:rFonts w:hint="eastAsia" w:ascii="宋体" w:hAnsi="宋体" w:cs="宋体"/>
                <w:szCs w:val="21"/>
              </w:rPr>
              <w:t>用于制造内燃机及其他闭式系统热源换热器中用于通水的薄壁管材</w:t>
            </w:r>
          </w:p>
        </w:tc>
      </w:tr>
      <w:tr w14:paraId="3761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42" w:type="dxa"/>
            <w:vAlign w:val="center"/>
          </w:tcPr>
          <w:p w14:paraId="0B694E01">
            <w:pPr>
              <w:jc w:val="center"/>
              <w:rPr>
                <w:rFonts w:ascii="宋体" w:hAnsi="宋体" w:cs="宋体"/>
                <w:szCs w:val="21"/>
              </w:rPr>
            </w:pPr>
            <w:r>
              <w:rPr>
                <w:rFonts w:hint="eastAsia" w:ascii="宋体" w:hAnsi="宋体" w:cs="宋体"/>
                <w:szCs w:val="21"/>
              </w:rPr>
              <w:t>牌号</w:t>
            </w:r>
          </w:p>
        </w:tc>
        <w:tc>
          <w:tcPr>
            <w:tcW w:w="4425" w:type="dxa"/>
            <w:vAlign w:val="center"/>
          </w:tcPr>
          <w:p w14:paraId="61E23741">
            <w:pPr>
              <w:jc w:val="center"/>
              <w:rPr>
                <w:rFonts w:ascii="宋体" w:hAnsi="宋体" w:cs="宋体"/>
                <w:szCs w:val="21"/>
              </w:rPr>
            </w:pPr>
            <w:r>
              <w:rPr>
                <w:rFonts w:hint="eastAsia" w:ascii="宋体" w:hAnsi="宋体" w:cs="宋体"/>
                <w:szCs w:val="21"/>
              </w:rPr>
              <w:t>H90、H85、H70、HAs70-0.05、H66、H65、H62</w:t>
            </w:r>
          </w:p>
        </w:tc>
        <w:tc>
          <w:tcPr>
            <w:tcW w:w="3672" w:type="dxa"/>
            <w:vAlign w:val="center"/>
          </w:tcPr>
          <w:p w14:paraId="3E6EAFF9">
            <w:pPr>
              <w:jc w:val="center"/>
              <w:rPr>
                <w:rFonts w:ascii="宋体" w:hAnsi="宋体" w:cs="宋体"/>
                <w:szCs w:val="21"/>
              </w:rPr>
            </w:pPr>
            <w:r>
              <w:rPr>
                <w:rFonts w:hint="eastAsia" w:ascii="宋体" w:hAnsi="宋体" w:cs="宋体"/>
                <w:szCs w:val="21"/>
              </w:rPr>
              <w:t>H85、H70、HAs70-0.05</w:t>
            </w:r>
          </w:p>
        </w:tc>
      </w:tr>
      <w:tr w14:paraId="3D79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42" w:type="dxa"/>
            <w:vAlign w:val="center"/>
          </w:tcPr>
          <w:p w14:paraId="3DB026E0">
            <w:pPr>
              <w:jc w:val="center"/>
              <w:rPr>
                <w:rFonts w:ascii="宋体" w:hAnsi="宋体" w:cs="宋体"/>
                <w:szCs w:val="21"/>
              </w:rPr>
            </w:pPr>
            <w:r>
              <w:rPr>
                <w:rFonts w:hint="eastAsia" w:ascii="宋体" w:hAnsi="宋体" w:cs="宋体"/>
                <w:szCs w:val="21"/>
              </w:rPr>
              <w:t>状态</w:t>
            </w:r>
          </w:p>
        </w:tc>
        <w:tc>
          <w:tcPr>
            <w:tcW w:w="4425" w:type="dxa"/>
            <w:vAlign w:val="center"/>
          </w:tcPr>
          <w:p w14:paraId="29D027C2">
            <w:pPr>
              <w:jc w:val="center"/>
              <w:rPr>
                <w:rFonts w:hint="eastAsia" w:ascii="宋体" w:hAnsi="宋体" w:cs="宋体"/>
                <w:szCs w:val="21"/>
              </w:rPr>
            </w:pPr>
            <w:r>
              <w:rPr>
                <w:rFonts w:hint="eastAsia" w:ascii="宋体" w:hAnsi="宋体" w:cs="宋体"/>
                <w:szCs w:val="21"/>
              </w:rPr>
              <w:t>H90：H01、H02、H04；</w:t>
            </w:r>
          </w:p>
          <w:p w14:paraId="319202C9">
            <w:pPr>
              <w:jc w:val="center"/>
              <w:rPr>
                <w:rFonts w:hint="eastAsia" w:ascii="宋体" w:hAnsi="宋体" w:cs="宋体"/>
                <w:szCs w:val="21"/>
              </w:rPr>
            </w:pPr>
            <w:r>
              <w:rPr>
                <w:rFonts w:hint="eastAsia" w:ascii="宋体" w:hAnsi="宋体" w:cs="宋体"/>
                <w:szCs w:val="21"/>
              </w:rPr>
              <w:t>H85：H01、H02、H04；</w:t>
            </w:r>
          </w:p>
          <w:p w14:paraId="4981B388">
            <w:pPr>
              <w:jc w:val="center"/>
              <w:rPr>
                <w:rFonts w:hint="eastAsia" w:ascii="宋体" w:hAnsi="宋体" w:cs="宋体"/>
                <w:szCs w:val="21"/>
              </w:rPr>
            </w:pPr>
            <w:r>
              <w:rPr>
                <w:rFonts w:hint="eastAsia" w:ascii="宋体" w:hAnsi="宋体" w:cs="宋体"/>
                <w:szCs w:val="21"/>
              </w:rPr>
              <w:t>H70：H01、H02、H04；</w:t>
            </w:r>
          </w:p>
          <w:p w14:paraId="0FD1526F">
            <w:pPr>
              <w:jc w:val="center"/>
              <w:rPr>
                <w:rFonts w:hint="eastAsia" w:ascii="宋体" w:hAnsi="宋体" w:cs="宋体"/>
                <w:szCs w:val="21"/>
              </w:rPr>
            </w:pPr>
            <w:r>
              <w:rPr>
                <w:rFonts w:hint="eastAsia" w:ascii="宋体" w:hAnsi="宋体" w:cs="宋体"/>
                <w:szCs w:val="21"/>
              </w:rPr>
              <w:t>HAs70-0.05：H01、H02、H04；</w:t>
            </w:r>
          </w:p>
          <w:p w14:paraId="6C54209F">
            <w:pPr>
              <w:jc w:val="center"/>
              <w:rPr>
                <w:rFonts w:hint="eastAsia" w:ascii="宋体" w:hAnsi="宋体" w:cs="宋体"/>
                <w:szCs w:val="21"/>
              </w:rPr>
            </w:pPr>
            <w:r>
              <w:rPr>
                <w:rFonts w:hint="eastAsia" w:ascii="宋体" w:hAnsi="宋体" w:cs="宋体"/>
                <w:szCs w:val="21"/>
              </w:rPr>
              <w:t>H66：H01、H02、H04；</w:t>
            </w:r>
          </w:p>
          <w:p w14:paraId="72746BB8">
            <w:pPr>
              <w:jc w:val="center"/>
              <w:rPr>
                <w:rFonts w:ascii="宋体" w:hAnsi="宋体" w:cs="宋体"/>
                <w:szCs w:val="21"/>
              </w:rPr>
            </w:pPr>
            <w:r>
              <w:rPr>
                <w:rFonts w:hint="eastAsia" w:ascii="宋体" w:hAnsi="宋体" w:cs="宋体"/>
                <w:szCs w:val="21"/>
              </w:rPr>
              <w:t>H65：H01、H02、H04；</w:t>
            </w:r>
          </w:p>
          <w:p w14:paraId="77556AB3">
            <w:pPr>
              <w:jc w:val="center"/>
              <w:rPr>
                <w:rFonts w:ascii="宋体" w:hAnsi="宋体" w:cs="宋体"/>
                <w:szCs w:val="21"/>
              </w:rPr>
            </w:pPr>
            <w:r>
              <w:rPr>
                <w:rFonts w:hint="eastAsia" w:ascii="宋体" w:hAnsi="宋体" w:cs="宋体"/>
                <w:szCs w:val="21"/>
              </w:rPr>
              <w:t>H62：H01、H02、H04；</w:t>
            </w:r>
          </w:p>
        </w:tc>
        <w:tc>
          <w:tcPr>
            <w:tcW w:w="3672" w:type="dxa"/>
            <w:vAlign w:val="center"/>
          </w:tcPr>
          <w:p w14:paraId="22EB54C8">
            <w:pPr>
              <w:jc w:val="center"/>
              <w:rPr>
                <w:rFonts w:hint="eastAsia" w:ascii="宋体" w:hAnsi="宋体" w:cs="宋体"/>
                <w:szCs w:val="21"/>
              </w:rPr>
            </w:pPr>
            <w:r>
              <w:rPr>
                <w:rFonts w:hint="eastAsia" w:ascii="宋体" w:hAnsi="宋体" w:cs="宋体"/>
                <w:szCs w:val="21"/>
              </w:rPr>
              <w:t>H85：H01、O81</w:t>
            </w:r>
          </w:p>
          <w:p w14:paraId="39204AF5">
            <w:pPr>
              <w:jc w:val="center"/>
              <w:rPr>
                <w:rFonts w:hint="eastAsia" w:ascii="宋体" w:hAnsi="宋体" w:cs="宋体"/>
                <w:szCs w:val="21"/>
              </w:rPr>
            </w:pPr>
            <w:r>
              <w:rPr>
                <w:rFonts w:hint="eastAsia" w:ascii="宋体" w:hAnsi="宋体" w:cs="宋体"/>
                <w:szCs w:val="21"/>
              </w:rPr>
              <w:t>H70：H01、H02、O82</w:t>
            </w:r>
          </w:p>
          <w:p w14:paraId="26E86BBA">
            <w:pPr>
              <w:jc w:val="center"/>
              <w:rPr>
                <w:rFonts w:ascii="宋体" w:hAnsi="宋体" w:cs="宋体"/>
                <w:szCs w:val="21"/>
              </w:rPr>
            </w:pPr>
            <w:r>
              <w:rPr>
                <w:rFonts w:hint="eastAsia" w:ascii="宋体" w:hAnsi="宋体" w:cs="宋体"/>
                <w:szCs w:val="21"/>
              </w:rPr>
              <w:t>HAs70-0.05：H01、H02、O82</w:t>
            </w:r>
          </w:p>
        </w:tc>
      </w:tr>
      <w:tr w14:paraId="1FC4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42" w:type="dxa"/>
            <w:vAlign w:val="center"/>
          </w:tcPr>
          <w:p w14:paraId="7A26E4DA">
            <w:pPr>
              <w:jc w:val="center"/>
              <w:rPr>
                <w:rFonts w:ascii="宋体" w:hAnsi="宋体" w:cs="宋体"/>
                <w:szCs w:val="21"/>
              </w:rPr>
            </w:pPr>
            <w:r>
              <w:rPr>
                <w:rFonts w:hint="eastAsia" w:ascii="宋体" w:hAnsi="宋体" w:cs="宋体"/>
                <w:szCs w:val="21"/>
              </w:rPr>
              <w:t>规格</w:t>
            </w:r>
          </w:p>
        </w:tc>
        <w:tc>
          <w:tcPr>
            <w:tcW w:w="4425" w:type="dxa"/>
            <w:vAlign w:val="center"/>
          </w:tcPr>
          <w:p w14:paraId="4126768E">
            <w:pPr>
              <w:jc w:val="center"/>
              <w:rPr>
                <w:rFonts w:ascii="宋体" w:hAnsi="宋体" w:cs="宋体"/>
                <w:szCs w:val="21"/>
              </w:rPr>
            </w:pPr>
            <w:r>
              <w:rPr>
                <w:rFonts w:hint="eastAsia" w:ascii="宋体" w:hAnsi="宋体" w:cs="宋体"/>
                <w:szCs w:val="21"/>
              </w:rPr>
              <w:t>厚度0.08-0.46mm</w:t>
            </w:r>
          </w:p>
        </w:tc>
        <w:tc>
          <w:tcPr>
            <w:tcW w:w="3672" w:type="dxa"/>
            <w:vAlign w:val="center"/>
          </w:tcPr>
          <w:p w14:paraId="7B9F0D0F">
            <w:pPr>
              <w:jc w:val="center"/>
              <w:rPr>
                <w:rFonts w:ascii="宋体" w:hAnsi="宋体" w:cs="宋体"/>
                <w:szCs w:val="21"/>
              </w:rPr>
            </w:pPr>
            <w:r>
              <w:rPr>
                <w:rFonts w:hint="eastAsia" w:ascii="宋体" w:hAnsi="宋体" w:cs="宋体"/>
                <w:szCs w:val="21"/>
              </w:rPr>
              <w:t>厚度≤0.46mm</w:t>
            </w:r>
          </w:p>
        </w:tc>
      </w:tr>
    </w:tbl>
    <w:p w14:paraId="61A0DA8E">
      <w:pPr>
        <w:spacing w:line="360" w:lineRule="auto"/>
        <w:rPr>
          <w:rFonts w:hint="eastAsia" w:ascii="宋体" w:hAnsi="宋体"/>
          <w:szCs w:val="24"/>
        </w:rPr>
      </w:pPr>
      <w:r>
        <w:rPr>
          <w:rFonts w:hint="eastAsia" w:ascii="宋体" w:hAnsi="宋体"/>
          <w:szCs w:val="24"/>
        </w:rPr>
        <w:t>2.牌号及性能对比</w:t>
      </w:r>
    </w:p>
    <w:p w14:paraId="72ED65A1">
      <w:pPr>
        <w:pStyle w:val="2"/>
        <w:spacing w:after="0"/>
        <w:ind w:firstLine="420" w:firstLineChars="200"/>
        <w:rPr>
          <w:rFonts w:hint="eastAsia" w:ascii="宋体" w:hAnsi="宋体" w:cs="宋体" w:eastAsiaTheme="minorEastAsia"/>
          <w:szCs w:val="24"/>
        </w:rPr>
      </w:pPr>
      <w:r>
        <w:rPr>
          <w:rFonts w:hint="eastAsia" w:ascii="宋体" w:hAnsi="宋体" w:cs="宋体" w:eastAsiaTheme="minorEastAsia"/>
          <w:szCs w:val="24"/>
        </w:rPr>
        <w:t>本标准与美国的ASTM B569-2024 《换热器管用窄宽度和轻型黄铜带》性能对比如下表25。</w:t>
      </w:r>
    </w:p>
    <w:p w14:paraId="1860CED9">
      <w:pPr>
        <w:spacing w:before="312" w:beforeLines="100" w:after="312" w:afterLines="100"/>
        <w:jc w:val="center"/>
        <w:rPr>
          <w:rFonts w:ascii="黑体" w:hAnsi="宋体" w:eastAsia="黑体"/>
          <w:szCs w:val="21"/>
        </w:rPr>
      </w:pPr>
      <w:r>
        <w:rPr>
          <w:rFonts w:hint="eastAsia" w:ascii="黑体" w:hAnsi="宋体" w:eastAsia="黑体"/>
          <w:szCs w:val="21"/>
        </w:rPr>
        <w:t>表25  本标准与ASTM B569-2024性能指标对比表</w:t>
      </w:r>
    </w:p>
    <w:tbl>
      <w:tblPr>
        <w:tblStyle w:val="21"/>
        <w:tblW w:w="8618" w:type="dxa"/>
        <w:jc w:val="center"/>
        <w:tblLayout w:type="fixed"/>
        <w:tblCellMar>
          <w:top w:w="0" w:type="dxa"/>
          <w:left w:w="0" w:type="dxa"/>
          <w:bottom w:w="0" w:type="dxa"/>
          <w:right w:w="0" w:type="dxa"/>
        </w:tblCellMar>
      </w:tblPr>
      <w:tblGrid>
        <w:gridCol w:w="1669"/>
        <w:gridCol w:w="3578"/>
        <w:gridCol w:w="3371"/>
      </w:tblGrid>
      <w:tr w14:paraId="29CA0F76">
        <w:tblPrEx>
          <w:tblCellMar>
            <w:top w:w="0" w:type="dxa"/>
            <w:left w:w="0" w:type="dxa"/>
            <w:bottom w:w="0" w:type="dxa"/>
            <w:right w:w="0" w:type="dxa"/>
          </w:tblCellMar>
        </w:tblPrEx>
        <w:trPr>
          <w:trHeight w:val="594" w:hRule="atLeast"/>
          <w:jc w:val="center"/>
        </w:trPr>
        <w:tc>
          <w:tcPr>
            <w:tcW w:w="1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C09F6">
            <w:pPr>
              <w:jc w:val="center"/>
              <w:rPr>
                <w:rFonts w:ascii="宋体" w:hAnsi="宋体" w:cs="宋体"/>
                <w:szCs w:val="21"/>
              </w:rPr>
            </w:pPr>
            <w:r>
              <w:rPr>
                <w:rFonts w:hint="eastAsia" w:ascii="宋体" w:hAnsi="宋体" w:cs="宋体"/>
                <w:szCs w:val="21"/>
              </w:rPr>
              <w:t>项目</w:t>
            </w:r>
          </w:p>
        </w:tc>
        <w:tc>
          <w:tcPr>
            <w:tcW w:w="3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705DE">
            <w:pPr>
              <w:widowControl/>
              <w:jc w:val="center"/>
              <w:textAlignment w:val="center"/>
              <w:rPr>
                <w:rFonts w:ascii="宋体" w:hAnsi="宋体" w:cs="宋体"/>
                <w:szCs w:val="21"/>
              </w:rPr>
            </w:pPr>
            <w:r>
              <w:rPr>
                <w:rFonts w:hint="eastAsia" w:ascii="宋体" w:hAnsi="宋体" w:cs="宋体"/>
                <w:szCs w:val="21"/>
              </w:rPr>
              <w:t>本标准</w:t>
            </w:r>
          </w:p>
        </w:tc>
        <w:tc>
          <w:tcPr>
            <w:tcW w:w="3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91E3F">
            <w:pPr>
              <w:widowControl/>
              <w:jc w:val="center"/>
              <w:textAlignment w:val="center"/>
              <w:rPr>
                <w:rFonts w:ascii="宋体" w:hAnsi="宋体" w:cs="宋体"/>
                <w:szCs w:val="21"/>
              </w:rPr>
            </w:pPr>
            <w:r>
              <w:rPr>
                <w:rFonts w:hint="eastAsia" w:ascii="宋体" w:hAnsi="宋体" w:cs="宋体"/>
                <w:szCs w:val="21"/>
              </w:rPr>
              <w:t>ASTM B569-2024</w:t>
            </w:r>
          </w:p>
        </w:tc>
      </w:tr>
      <w:tr w14:paraId="7D4B64B6">
        <w:tblPrEx>
          <w:tblCellMar>
            <w:top w:w="0" w:type="dxa"/>
            <w:left w:w="0" w:type="dxa"/>
            <w:bottom w:w="0" w:type="dxa"/>
            <w:right w:w="0" w:type="dxa"/>
          </w:tblCellMar>
        </w:tblPrEx>
        <w:trPr>
          <w:trHeight w:val="1215" w:hRule="atLeast"/>
          <w:jc w:val="center"/>
        </w:trPr>
        <w:tc>
          <w:tcPr>
            <w:tcW w:w="1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BFDAAA">
            <w:pPr>
              <w:widowControl/>
              <w:jc w:val="center"/>
              <w:textAlignment w:val="center"/>
              <w:rPr>
                <w:rFonts w:ascii="宋体" w:hAnsi="宋体" w:cs="宋体"/>
                <w:szCs w:val="21"/>
              </w:rPr>
            </w:pPr>
            <w:r>
              <w:rPr>
                <w:rFonts w:hint="eastAsia" w:ascii="宋体" w:hAnsi="宋体" w:cs="宋体"/>
                <w:szCs w:val="21"/>
              </w:rPr>
              <w:t>牌号</w:t>
            </w:r>
          </w:p>
        </w:tc>
        <w:tc>
          <w:tcPr>
            <w:tcW w:w="3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347976">
            <w:pPr>
              <w:widowControl/>
              <w:jc w:val="center"/>
              <w:textAlignment w:val="center"/>
              <w:rPr>
                <w:rFonts w:ascii="宋体" w:hAnsi="宋体" w:cs="宋体"/>
                <w:szCs w:val="21"/>
              </w:rPr>
            </w:pPr>
            <w:r>
              <w:rPr>
                <w:rFonts w:hint="eastAsia" w:ascii="宋体" w:hAnsi="宋体" w:cs="宋体"/>
                <w:szCs w:val="21"/>
              </w:rPr>
              <w:t>H90、H85、H70、HAs70-0.05、H66、H65、H62</w:t>
            </w:r>
          </w:p>
        </w:tc>
        <w:tc>
          <w:tcPr>
            <w:tcW w:w="3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246534">
            <w:pPr>
              <w:widowControl/>
              <w:jc w:val="center"/>
              <w:textAlignment w:val="center"/>
              <w:rPr>
                <w:rFonts w:ascii="宋体" w:hAnsi="宋体" w:cs="宋体"/>
                <w:szCs w:val="21"/>
              </w:rPr>
            </w:pPr>
            <w:r>
              <w:rPr>
                <w:rFonts w:hint="eastAsia" w:ascii="宋体" w:hAnsi="宋体" w:cs="宋体"/>
                <w:szCs w:val="21"/>
              </w:rPr>
              <w:t>H85、H70、HAs70-0.05</w:t>
            </w:r>
          </w:p>
        </w:tc>
      </w:tr>
      <w:tr w14:paraId="27C94A5D">
        <w:tblPrEx>
          <w:tblCellMar>
            <w:top w:w="0" w:type="dxa"/>
            <w:left w:w="0" w:type="dxa"/>
            <w:bottom w:w="0" w:type="dxa"/>
            <w:right w:w="0" w:type="dxa"/>
          </w:tblCellMar>
        </w:tblPrEx>
        <w:trPr>
          <w:trHeight w:val="594" w:hRule="atLeast"/>
          <w:jc w:val="center"/>
        </w:trPr>
        <w:tc>
          <w:tcPr>
            <w:tcW w:w="1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639EBD">
            <w:pPr>
              <w:widowControl/>
              <w:jc w:val="center"/>
              <w:textAlignment w:val="center"/>
              <w:rPr>
                <w:rFonts w:ascii="宋体" w:hAnsi="宋体" w:cs="宋体"/>
                <w:szCs w:val="21"/>
              </w:rPr>
            </w:pPr>
            <w:r>
              <w:rPr>
                <w:rFonts w:hint="eastAsia" w:ascii="宋体" w:hAnsi="宋体" w:cs="宋体"/>
                <w:szCs w:val="21"/>
              </w:rPr>
              <w:t>抗拉强度/MPa</w:t>
            </w:r>
          </w:p>
        </w:tc>
        <w:tc>
          <w:tcPr>
            <w:tcW w:w="3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DA5FC">
            <w:pPr>
              <w:widowControl/>
              <w:textAlignment w:val="center"/>
              <w:rPr>
                <w:rFonts w:hint="eastAsia" w:ascii="宋体" w:hAnsi="宋体" w:cs="宋体"/>
                <w:sz w:val="18"/>
                <w:szCs w:val="18"/>
              </w:rPr>
            </w:pPr>
            <w:r>
              <w:rPr>
                <w:rFonts w:hint="eastAsia" w:ascii="宋体" w:hAnsi="宋体" w:cs="宋体"/>
                <w:sz w:val="18"/>
                <w:szCs w:val="18"/>
              </w:rPr>
              <w:t>H90：H01 Rm：285～365，H02 Rm：345～435</w:t>
            </w:r>
          </w:p>
          <w:p w14:paraId="2465688D">
            <w:pPr>
              <w:widowControl/>
              <w:textAlignment w:val="center"/>
              <w:rPr>
                <w:rFonts w:hint="eastAsia" w:ascii="宋体" w:hAnsi="宋体" w:cs="宋体"/>
                <w:sz w:val="18"/>
                <w:szCs w:val="18"/>
              </w:rPr>
            </w:pPr>
            <w:r>
              <w:rPr>
                <w:rFonts w:hint="eastAsia" w:ascii="宋体" w:hAnsi="宋体" w:cs="宋体"/>
                <w:sz w:val="18"/>
                <w:szCs w:val="18"/>
              </w:rPr>
              <w:t>H04 Rm：415～515；</w:t>
            </w:r>
          </w:p>
          <w:p w14:paraId="61689EF2">
            <w:pPr>
              <w:widowControl/>
              <w:textAlignment w:val="center"/>
              <w:rPr>
                <w:rFonts w:hint="eastAsia" w:ascii="宋体" w:hAnsi="宋体" w:cs="宋体"/>
                <w:sz w:val="18"/>
                <w:szCs w:val="18"/>
              </w:rPr>
            </w:pPr>
            <w:r>
              <w:rPr>
                <w:rFonts w:hint="eastAsia" w:ascii="宋体" w:hAnsi="宋体" w:cs="宋体"/>
                <w:sz w:val="18"/>
                <w:szCs w:val="18"/>
              </w:rPr>
              <w:t>H85：H01 Rm：305～370，H02 Rm：350～420，H04 Rm：410～490</w:t>
            </w:r>
          </w:p>
          <w:p w14:paraId="05A68CD3">
            <w:pPr>
              <w:widowControl/>
              <w:textAlignment w:val="center"/>
              <w:rPr>
                <w:rFonts w:hint="eastAsia" w:ascii="宋体" w:hAnsi="宋体" w:cs="宋体"/>
                <w:sz w:val="18"/>
                <w:szCs w:val="18"/>
              </w:rPr>
            </w:pPr>
            <w:r>
              <w:rPr>
                <w:rFonts w:hint="eastAsia" w:ascii="宋体" w:hAnsi="宋体" w:cs="宋体"/>
                <w:sz w:val="18"/>
                <w:szCs w:val="18"/>
              </w:rPr>
              <w:t>H70、HAs70-0.05、H65：H01 Rm：340～405，</w:t>
            </w:r>
          </w:p>
          <w:p w14:paraId="61752523">
            <w:pPr>
              <w:widowControl/>
              <w:textAlignment w:val="center"/>
              <w:rPr>
                <w:rFonts w:hint="eastAsia" w:ascii="宋体" w:hAnsi="宋体" w:cs="宋体"/>
                <w:sz w:val="18"/>
                <w:szCs w:val="18"/>
              </w:rPr>
            </w:pPr>
            <w:r>
              <w:rPr>
                <w:rFonts w:hint="eastAsia" w:ascii="宋体" w:hAnsi="宋体" w:cs="宋体"/>
                <w:sz w:val="18"/>
                <w:szCs w:val="18"/>
              </w:rPr>
              <w:t>H02 Rm：400～470，H04 Rm：450～560</w:t>
            </w:r>
          </w:p>
          <w:p w14:paraId="661E892D">
            <w:pPr>
              <w:widowControl/>
              <w:textAlignment w:val="center"/>
              <w:rPr>
                <w:rFonts w:ascii="宋体" w:hAnsi="宋体" w:cs="宋体"/>
                <w:sz w:val="18"/>
                <w:szCs w:val="18"/>
              </w:rPr>
            </w:pPr>
            <w:r>
              <w:rPr>
                <w:rFonts w:hint="eastAsia" w:ascii="宋体" w:hAnsi="宋体" w:cs="宋体"/>
                <w:sz w:val="18"/>
                <w:szCs w:val="18"/>
              </w:rPr>
              <w:t>H62：H01 Rm：360～445，H02  Rm：385～470 H04 Rm：465～535</w:t>
            </w:r>
          </w:p>
        </w:tc>
        <w:tc>
          <w:tcPr>
            <w:tcW w:w="3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817EE8">
            <w:pPr>
              <w:widowControl/>
              <w:textAlignment w:val="center"/>
              <w:rPr>
                <w:rFonts w:hint="eastAsia" w:ascii="宋体" w:hAnsi="宋体" w:cs="宋体"/>
                <w:sz w:val="18"/>
                <w:szCs w:val="18"/>
              </w:rPr>
            </w:pPr>
            <w:r>
              <w:rPr>
                <w:rFonts w:hint="eastAsia" w:ascii="宋体" w:hAnsi="宋体" w:cs="宋体"/>
                <w:sz w:val="18"/>
                <w:szCs w:val="18"/>
              </w:rPr>
              <w:t>H85：H01 Rm：305～370；</w:t>
            </w:r>
          </w:p>
          <w:p w14:paraId="4EEE51EA">
            <w:pPr>
              <w:widowControl/>
              <w:textAlignment w:val="center"/>
              <w:rPr>
                <w:rFonts w:ascii="宋体" w:hAnsi="宋体" w:cs="宋体"/>
                <w:sz w:val="18"/>
                <w:szCs w:val="18"/>
              </w:rPr>
            </w:pPr>
            <w:r>
              <w:rPr>
                <w:rFonts w:hint="eastAsia" w:ascii="宋体" w:hAnsi="宋体" w:cs="宋体"/>
                <w:sz w:val="18"/>
                <w:szCs w:val="18"/>
              </w:rPr>
              <w:t>H70、HAs70-0.05：H01 Rm：340～405，     H02 Rm：400～470</w:t>
            </w:r>
          </w:p>
        </w:tc>
      </w:tr>
      <w:tr w14:paraId="2E994F1F">
        <w:tblPrEx>
          <w:tblCellMar>
            <w:top w:w="0" w:type="dxa"/>
            <w:left w:w="0" w:type="dxa"/>
            <w:bottom w:w="0" w:type="dxa"/>
            <w:right w:w="0" w:type="dxa"/>
          </w:tblCellMar>
        </w:tblPrEx>
        <w:trPr>
          <w:trHeight w:val="532" w:hRule="atLeast"/>
          <w:jc w:val="center"/>
        </w:trPr>
        <w:tc>
          <w:tcPr>
            <w:tcW w:w="1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3688C8">
            <w:pPr>
              <w:jc w:val="center"/>
              <w:rPr>
                <w:rFonts w:ascii="宋体" w:hAnsi="宋体" w:cs="宋体"/>
                <w:szCs w:val="21"/>
              </w:rPr>
            </w:pPr>
            <w:r>
              <w:rPr>
                <w:rFonts w:hint="eastAsia" w:ascii="宋体" w:hAnsi="宋体" w:cs="宋体"/>
                <w:szCs w:val="21"/>
              </w:rPr>
              <w:t>维氏硬度</w:t>
            </w:r>
          </w:p>
        </w:tc>
        <w:tc>
          <w:tcPr>
            <w:tcW w:w="3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2A46EE">
            <w:pPr>
              <w:widowControl/>
              <w:textAlignment w:val="center"/>
              <w:rPr>
                <w:rFonts w:hint="eastAsia" w:ascii="宋体" w:hAnsi="宋体" w:cs="宋体"/>
                <w:sz w:val="18"/>
                <w:szCs w:val="18"/>
              </w:rPr>
            </w:pPr>
            <w:r>
              <w:rPr>
                <w:rFonts w:hint="eastAsia" w:ascii="宋体" w:hAnsi="宋体" w:cs="宋体"/>
                <w:sz w:val="18"/>
                <w:szCs w:val="18"/>
              </w:rPr>
              <w:t>H90：H01 HV：</w:t>
            </w:r>
            <w:r>
              <w:rPr>
                <w:rFonts w:hint="eastAsia" w:ascii="宋体" w:hAnsi="宋体"/>
                <w:sz w:val="18"/>
                <w:szCs w:val="18"/>
              </w:rPr>
              <w:t>90～125</w:t>
            </w:r>
            <w:r>
              <w:rPr>
                <w:rFonts w:hint="eastAsia" w:ascii="宋体" w:hAnsi="宋体" w:cs="宋体"/>
                <w:sz w:val="18"/>
                <w:szCs w:val="18"/>
              </w:rPr>
              <w:t>，H02 HV：</w:t>
            </w:r>
            <w:r>
              <w:rPr>
                <w:rFonts w:hint="eastAsia" w:ascii="宋体" w:hAnsi="宋体"/>
                <w:sz w:val="18"/>
                <w:szCs w:val="18"/>
              </w:rPr>
              <w:t>110～145</w:t>
            </w:r>
          </w:p>
          <w:p w14:paraId="2BF0166B">
            <w:pPr>
              <w:widowControl/>
              <w:textAlignment w:val="center"/>
              <w:rPr>
                <w:rFonts w:hint="eastAsia" w:ascii="宋体" w:hAnsi="宋体" w:cs="宋体"/>
                <w:sz w:val="18"/>
                <w:szCs w:val="18"/>
              </w:rPr>
            </w:pPr>
            <w:r>
              <w:rPr>
                <w:rFonts w:hint="eastAsia" w:ascii="宋体" w:hAnsi="宋体" w:cs="宋体"/>
                <w:sz w:val="18"/>
                <w:szCs w:val="18"/>
              </w:rPr>
              <w:t>H04 HV：</w:t>
            </w:r>
            <w:r>
              <w:rPr>
                <w:rFonts w:hint="eastAsia" w:ascii="宋体" w:hAnsi="宋体"/>
                <w:sz w:val="18"/>
                <w:szCs w:val="18"/>
              </w:rPr>
              <w:t>130～165</w:t>
            </w:r>
            <w:r>
              <w:rPr>
                <w:rFonts w:hint="eastAsia" w:ascii="宋体" w:hAnsi="宋体" w:cs="宋体"/>
                <w:sz w:val="18"/>
                <w:szCs w:val="18"/>
              </w:rPr>
              <w:t>；</w:t>
            </w:r>
          </w:p>
          <w:p w14:paraId="3498C763">
            <w:pPr>
              <w:widowControl/>
              <w:textAlignment w:val="center"/>
              <w:rPr>
                <w:rFonts w:hint="eastAsia" w:ascii="宋体" w:hAnsi="宋体" w:cs="宋体"/>
                <w:sz w:val="18"/>
                <w:szCs w:val="18"/>
              </w:rPr>
            </w:pPr>
            <w:r>
              <w:rPr>
                <w:rFonts w:hint="eastAsia" w:ascii="宋体" w:hAnsi="宋体" w:cs="宋体"/>
                <w:sz w:val="18"/>
                <w:szCs w:val="18"/>
              </w:rPr>
              <w:t>H85：H01 HV：</w:t>
            </w:r>
            <w:r>
              <w:rPr>
                <w:rFonts w:hint="eastAsia" w:ascii="宋体" w:hAnsi="宋体"/>
                <w:sz w:val="18"/>
                <w:szCs w:val="18"/>
              </w:rPr>
              <w:t>85～115</w:t>
            </w:r>
            <w:r>
              <w:rPr>
                <w:rFonts w:hint="eastAsia" w:ascii="宋体" w:hAnsi="宋体" w:cs="宋体"/>
                <w:sz w:val="18"/>
                <w:szCs w:val="18"/>
              </w:rPr>
              <w:t>，H02 HV：</w:t>
            </w:r>
            <w:r>
              <w:rPr>
                <w:rFonts w:hint="eastAsia" w:ascii="宋体" w:hAnsi="宋体"/>
                <w:sz w:val="18"/>
                <w:szCs w:val="18"/>
              </w:rPr>
              <w:t>105～135</w:t>
            </w:r>
            <w:r>
              <w:rPr>
                <w:rFonts w:hint="eastAsia" w:ascii="宋体" w:hAnsi="宋体" w:cs="宋体"/>
                <w:sz w:val="18"/>
                <w:szCs w:val="18"/>
              </w:rPr>
              <w:t>，H04 HV：</w:t>
            </w:r>
            <w:r>
              <w:rPr>
                <w:rFonts w:hint="eastAsia" w:ascii="宋体" w:hAnsi="宋体"/>
                <w:sz w:val="18"/>
                <w:szCs w:val="18"/>
              </w:rPr>
              <w:t>125～155</w:t>
            </w:r>
          </w:p>
          <w:p w14:paraId="6425E380">
            <w:pPr>
              <w:widowControl/>
              <w:textAlignment w:val="center"/>
              <w:rPr>
                <w:rFonts w:hint="eastAsia" w:ascii="宋体" w:hAnsi="宋体" w:cs="宋体"/>
                <w:sz w:val="18"/>
                <w:szCs w:val="18"/>
              </w:rPr>
            </w:pPr>
            <w:r>
              <w:rPr>
                <w:rFonts w:hint="eastAsia" w:ascii="宋体" w:hAnsi="宋体" w:cs="宋体"/>
                <w:sz w:val="18"/>
                <w:szCs w:val="18"/>
              </w:rPr>
              <w:t>H70、HAs70-0.05、H65：H01 HV：</w:t>
            </w:r>
            <w:r>
              <w:rPr>
                <w:rFonts w:hint="eastAsia" w:ascii="宋体" w:hAnsi="宋体"/>
                <w:sz w:val="18"/>
                <w:szCs w:val="18"/>
              </w:rPr>
              <w:t>95～125</w:t>
            </w:r>
            <w:r>
              <w:rPr>
                <w:rFonts w:hint="eastAsia" w:ascii="宋体" w:hAnsi="宋体" w:cs="宋体"/>
                <w:sz w:val="18"/>
                <w:szCs w:val="18"/>
              </w:rPr>
              <w:t>，</w:t>
            </w:r>
          </w:p>
          <w:p w14:paraId="1C958ABB">
            <w:pPr>
              <w:widowControl/>
              <w:textAlignment w:val="center"/>
              <w:rPr>
                <w:rFonts w:hint="eastAsia" w:ascii="宋体" w:hAnsi="宋体" w:cs="宋体"/>
                <w:sz w:val="18"/>
                <w:szCs w:val="18"/>
              </w:rPr>
            </w:pPr>
            <w:r>
              <w:rPr>
                <w:rFonts w:hint="eastAsia" w:ascii="宋体" w:hAnsi="宋体" w:cs="宋体"/>
                <w:sz w:val="18"/>
                <w:szCs w:val="18"/>
              </w:rPr>
              <w:t>H02 HV：</w:t>
            </w:r>
            <w:r>
              <w:rPr>
                <w:rFonts w:hint="eastAsia" w:ascii="宋体" w:hAnsi="宋体"/>
                <w:sz w:val="18"/>
                <w:szCs w:val="18"/>
              </w:rPr>
              <w:t>120～165</w:t>
            </w:r>
            <w:r>
              <w:rPr>
                <w:rFonts w:hint="eastAsia" w:ascii="宋体" w:hAnsi="宋体" w:cs="宋体"/>
                <w:sz w:val="18"/>
                <w:szCs w:val="18"/>
              </w:rPr>
              <w:t>，H04 HV：</w:t>
            </w:r>
            <w:r>
              <w:rPr>
                <w:rFonts w:hint="eastAsia" w:ascii="宋体" w:hAnsi="宋体"/>
                <w:sz w:val="18"/>
                <w:szCs w:val="18"/>
              </w:rPr>
              <w:t>140～180</w:t>
            </w:r>
          </w:p>
          <w:p w14:paraId="2FF7EA9F">
            <w:pPr>
              <w:widowControl/>
              <w:textAlignment w:val="center"/>
              <w:rPr>
                <w:rFonts w:ascii="宋体" w:hAnsi="宋体" w:cs="宋体"/>
                <w:szCs w:val="21"/>
              </w:rPr>
            </w:pPr>
            <w:r>
              <w:rPr>
                <w:rFonts w:hint="eastAsia" w:ascii="宋体" w:hAnsi="宋体" w:cs="宋体"/>
                <w:sz w:val="18"/>
                <w:szCs w:val="18"/>
              </w:rPr>
              <w:t>H62：H01 HV：</w:t>
            </w:r>
            <w:r>
              <w:rPr>
                <w:rFonts w:hint="eastAsia" w:ascii="宋体" w:hAnsi="宋体"/>
                <w:sz w:val="18"/>
                <w:szCs w:val="18"/>
              </w:rPr>
              <w:t>100～130</w:t>
            </w:r>
            <w:r>
              <w:rPr>
                <w:rFonts w:hint="eastAsia" w:ascii="宋体" w:hAnsi="宋体" w:cs="宋体"/>
                <w:sz w:val="18"/>
                <w:szCs w:val="18"/>
              </w:rPr>
              <w:t>，H02  HV：</w:t>
            </w:r>
            <w:r>
              <w:rPr>
                <w:rFonts w:hint="eastAsia" w:ascii="宋体" w:hAnsi="宋体"/>
                <w:sz w:val="18"/>
                <w:szCs w:val="18"/>
              </w:rPr>
              <w:t>120～150</w:t>
            </w:r>
            <w:r>
              <w:rPr>
                <w:rFonts w:hint="eastAsia" w:ascii="宋体" w:hAnsi="宋体" w:cs="宋体"/>
                <w:sz w:val="18"/>
                <w:szCs w:val="18"/>
              </w:rPr>
              <w:t xml:space="preserve"> H04 HV：</w:t>
            </w:r>
            <w:r>
              <w:rPr>
                <w:rFonts w:hint="eastAsia" w:ascii="宋体" w:hAnsi="宋体"/>
                <w:sz w:val="18"/>
                <w:szCs w:val="18"/>
              </w:rPr>
              <w:t>145～175</w:t>
            </w:r>
          </w:p>
        </w:tc>
        <w:tc>
          <w:tcPr>
            <w:tcW w:w="3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F0A290">
            <w:pPr>
              <w:widowControl/>
              <w:jc w:val="center"/>
              <w:textAlignment w:val="center"/>
              <w:rPr>
                <w:rFonts w:ascii="宋体" w:hAnsi="宋体" w:cs="宋体"/>
                <w:szCs w:val="21"/>
              </w:rPr>
            </w:pPr>
            <w:r>
              <w:rPr>
                <w:rFonts w:hint="eastAsia" w:ascii="宋体" w:hAnsi="宋体" w:cs="宋体"/>
                <w:szCs w:val="21"/>
              </w:rPr>
              <w:t>——</w:t>
            </w:r>
          </w:p>
        </w:tc>
      </w:tr>
      <w:tr w14:paraId="680A6455">
        <w:tblPrEx>
          <w:tblCellMar>
            <w:top w:w="0" w:type="dxa"/>
            <w:left w:w="0" w:type="dxa"/>
            <w:bottom w:w="0" w:type="dxa"/>
            <w:right w:w="0" w:type="dxa"/>
          </w:tblCellMar>
        </w:tblPrEx>
        <w:trPr>
          <w:trHeight w:val="670" w:hRule="atLeast"/>
          <w:jc w:val="center"/>
        </w:trPr>
        <w:tc>
          <w:tcPr>
            <w:tcW w:w="16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7D25D0">
            <w:pPr>
              <w:jc w:val="center"/>
              <w:rPr>
                <w:rFonts w:ascii="宋体" w:hAnsi="宋体" w:cs="宋体"/>
                <w:szCs w:val="21"/>
              </w:rPr>
            </w:pPr>
            <w:r>
              <w:rPr>
                <w:rFonts w:hint="eastAsia" w:ascii="宋体" w:hAnsi="宋体" w:cs="宋体"/>
                <w:szCs w:val="21"/>
              </w:rPr>
              <w:t>A</w:t>
            </w:r>
            <w:r>
              <w:rPr>
                <w:rFonts w:hint="eastAsia" w:ascii="宋体" w:hAnsi="宋体" w:cs="宋体"/>
                <w:szCs w:val="21"/>
                <w:vertAlign w:val="subscript"/>
              </w:rPr>
              <w:t>50mm</w:t>
            </w:r>
            <w:r>
              <w:rPr>
                <w:rFonts w:hint="eastAsia" w:ascii="宋体" w:hAnsi="宋体" w:cs="宋体"/>
                <w:szCs w:val="21"/>
              </w:rPr>
              <w:t>%伸长率</w:t>
            </w:r>
          </w:p>
        </w:tc>
        <w:tc>
          <w:tcPr>
            <w:tcW w:w="3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207654">
            <w:pPr>
              <w:widowControl/>
              <w:textAlignment w:val="center"/>
              <w:rPr>
                <w:rFonts w:hint="eastAsia" w:ascii="宋体" w:hAnsi="宋体" w:cs="宋体"/>
                <w:sz w:val="18"/>
                <w:szCs w:val="18"/>
              </w:rPr>
            </w:pPr>
            <w:r>
              <w:rPr>
                <w:rFonts w:hint="eastAsia" w:ascii="宋体" w:hAnsi="宋体" w:cs="宋体"/>
                <w:sz w:val="18"/>
                <w:szCs w:val="18"/>
              </w:rPr>
              <w:t>H90：H01 A50mm%：≥</w:t>
            </w:r>
            <w:r>
              <w:rPr>
                <w:rFonts w:hint="eastAsia" w:ascii="宋体" w:hAnsi="宋体"/>
                <w:sz w:val="18"/>
                <w:szCs w:val="18"/>
              </w:rPr>
              <w:t>10</w:t>
            </w:r>
            <w:r>
              <w:rPr>
                <w:rFonts w:hint="eastAsia" w:ascii="宋体" w:hAnsi="宋体" w:cs="宋体"/>
                <w:sz w:val="18"/>
                <w:szCs w:val="18"/>
              </w:rPr>
              <w:t>，H02 A50mm%：≥</w:t>
            </w:r>
            <w:r>
              <w:rPr>
                <w:rFonts w:hint="eastAsia" w:ascii="宋体" w:hAnsi="宋体"/>
                <w:sz w:val="18"/>
                <w:szCs w:val="18"/>
              </w:rPr>
              <w:t>5</w:t>
            </w:r>
            <w:r>
              <w:rPr>
                <w:rFonts w:hint="eastAsia" w:ascii="宋体" w:hAnsi="宋体" w:cs="宋体"/>
                <w:sz w:val="18"/>
                <w:szCs w:val="18"/>
              </w:rPr>
              <w:t>,H04 A50mm%：</w:t>
            </w:r>
            <w:r>
              <w:rPr>
                <w:rFonts w:hint="eastAsia" w:ascii="宋体" w:hAnsi="宋体"/>
                <w:sz w:val="18"/>
                <w:szCs w:val="18"/>
              </w:rPr>
              <w:t>-</w:t>
            </w:r>
            <w:r>
              <w:rPr>
                <w:rFonts w:hint="eastAsia" w:ascii="宋体" w:hAnsi="宋体" w:cs="宋体"/>
                <w:sz w:val="18"/>
                <w:szCs w:val="18"/>
              </w:rPr>
              <w:t>；</w:t>
            </w:r>
          </w:p>
          <w:p w14:paraId="7E683F37">
            <w:pPr>
              <w:widowControl/>
              <w:textAlignment w:val="center"/>
              <w:rPr>
                <w:rFonts w:hint="eastAsia" w:ascii="宋体" w:hAnsi="宋体" w:cs="宋体"/>
                <w:sz w:val="18"/>
                <w:szCs w:val="18"/>
              </w:rPr>
            </w:pPr>
            <w:r>
              <w:rPr>
                <w:rFonts w:hint="eastAsia" w:ascii="宋体" w:hAnsi="宋体" w:cs="宋体"/>
                <w:sz w:val="18"/>
                <w:szCs w:val="18"/>
              </w:rPr>
              <w:t>H85：H01 A50mm%：≥</w:t>
            </w:r>
            <w:r>
              <w:rPr>
                <w:rFonts w:hint="eastAsia" w:ascii="宋体" w:hAnsi="宋体"/>
                <w:sz w:val="18"/>
                <w:szCs w:val="18"/>
              </w:rPr>
              <w:t>18</w:t>
            </w:r>
            <w:r>
              <w:rPr>
                <w:rFonts w:hint="eastAsia" w:ascii="宋体" w:hAnsi="宋体" w:cs="宋体"/>
                <w:sz w:val="18"/>
                <w:szCs w:val="18"/>
              </w:rPr>
              <w:t>，H02 A50mm%：≥</w:t>
            </w:r>
            <w:r>
              <w:rPr>
                <w:rFonts w:hint="eastAsia" w:ascii="宋体" w:hAnsi="宋体"/>
                <w:sz w:val="18"/>
                <w:szCs w:val="18"/>
              </w:rPr>
              <w:t>8</w:t>
            </w:r>
            <w:r>
              <w:rPr>
                <w:rFonts w:hint="eastAsia" w:ascii="宋体" w:hAnsi="宋体" w:cs="宋体"/>
                <w:sz w:val="18"/>
                <w:szCs w:val="18"/>
              </w:rPr>
              <w:t>，H04 A50mm%：</w:t>
            </w:r>
            <w:r>
              <w:rPr>
                <w:rFonts w:hint="eastAsia" w:ascii="宋体" w:hAnsi="宋体"/>
                <w:sz w:val="18"/>
                <w:szCs w:val="18"/>
              </w:rPr>
              <w:t>-；</w:t>
            </w:r>
          </w:p>
          <w:p w14:paraId="004E24DC">
            <w:pPr>
              <w:widowControl/>
              <w:textAlignment w:val="center"/>
              <w:rPr>
                <w:rFonts w:hint="eastAsia" w:ascii="宋体" w:hAnsi="宋体" w:cs="宋体"/>
                <w:sz w:val="18"/>
                <w:szCs w:val="18"/>
              </w:rPr>
            </w:pPr>
            <w:r>
              <w:rPr>
                <w:rFonts w:hint="eastAsia" w:ascii="宋体" w:hAnsi="宋体" w:cs="宋体"/>
                <w:sz w:val="18"/>
                <w:szCs w:val="18"/>
              </w:rPr>
              <w:t>H70、HAs70-0.05、H65：H01 A50mm%：≥</w:t>
            </w:r>
            <w:r>
              <w:rPr>
                <w:rFonts w:hint="eastAsia" w:ascii="宋体" w:hAnsi="宋体"/>
                <w:sz w:val="18"/>
                <w:szCs w:val="18"/>
              </w:rPr>
              <w:t>12</w:t>
            </w:r>
            <w:r>
              <w:rPr>
                <w:rFonts w:hint="eastAsia" w:ascii="宋体" w:hAnsi="宋体" w:cs="宋体"/>
                <w:sz w:val="18"/>
                <w:szCs w:val="18"/>
              </w:rPr>
              <w:t>，</w:t>
            </w:r>
          </w:p>
          <w:p w14:paraId="50E8B369">
            <w:pPr>
              <w:widowControl/>
              <w:textAlignment w:val="center"/>
              <w:rPr>
                <w:rFonts w:hint="eastAsia" w:ascii="宋体" w:hAnsi="宋体" w:cs="宋体"/>
                <w:sz w:val="18"/>
                <w:szCs w:val="18"/>
              </w:rPr>
            </w:pPr>
            <w:r>
              <w:rPr>
                <w:rFonts w:hint="eastAsia" w:ascii="宋体" w:hAnsi="宋体" w:cs="宋体"/>
                <w:sz w:val="18"/>
                <w:szCs w:val="18"/>
              </w:rPr>
              <w:t>H02 A50mm%：≥</w:t>
            </w:r>
            <w:r>
              <w:rPr>
                <w:rFonts w:hint="eastAsia" w:ascii="宋体" w:hAnsi="宋体"/>
                <w:sz w:val="18"/>
                <w:szCs w:val="18"/>
              </w:rPr>
              <w:t>10</w:t>
            </w:r>
            <w:r>
              <w:rPr>
                <w:rFonts w:hint="eastAsia" w:ascii="宋体" w:hAnsi="宋体" w:cs="宋体"/>
                <w:sz w:val="18"/>
                <w:szCs w:val="18"/>
              </w:rPr>
              <w:t>，H04 A50mm%：</w:t>
            </w:r>
            <w:r>
              <w:rPr>
                <w:rFonts w:hint="eastAsia" w:ascii="宋体" w:hAnsi="宋体"/>
                <w:sz w:val="18"/>
                <w:szCs w:val="18"/>
              </w:rPr>
              <w:t>-；</w:t>
            </w:r>
          </w:p>
          <w:p w14:paraId="0A37926C">
            <w:pPr>
              <w:widowControl/>
              <w:textAlignment w:val="center"/>
              <w:rPr>
                <w:rFonts w:ascii="宋体" w:hAnsi="宋体" w:cs="宋体"/>
                <w:szCs w:val="21"/>
              </w:rPr>
            </w:pPr>
            <w:r>
              <w:rPr>
                <w:rFonts w:hint="eastAsia" w:ascii="宋体" w:hAnsi="宋体" w:cs="宋体"/>
                <w:sz w:val="18"/>
                <w:szCs w:val="18"/>
              </w:rPr>
              <w:t>H62：H01 A50mm%：≥</w:t>
            </w:r>
            <w:r>
              <w:rPr>
                <w:rFonts w:hint="eastAsia" w:ascii="宋体" w:hAnsi="宋体"/>
                <w:sz w:val="18"/>
                <w:szCs w:val="18"/>
              </w:rPr>
              <w:t>15</w:t>
            </w:r>
            <w:r>
              <w:rPr>
                <w:rFonts w:hint="eastAsia" w:ascii="宋体" w:hAnsi="宋体" w:cs="宋体"/>
                <w:sz w:val="18"/>
                <w:szCs w:val="18"/>
              </w:rPr>
              <w:t>，H02 A50mm%：≥</w:t>
            </w:r>
            <w:r>
              <w:rPr>
                <w:rFonts w:hint="eastAsia" w:ascii="宋体" w:hAnsi="宋体"/>
                <w:sz w:val="18"/>
                <w:szCs w:val="18"/>
              </w:rPr>
              <w:t>12</w:t>
            </w:r>
            <w:r>
              <w:rPr>
                <w:rFonts w:hint="eastAsia" w:ascii="宋体" w:hAnsi="宋体" w:cs="宋体"/>
                <w:sz w:val="18"/>
                <w:szCs w:val="18"/>
              </w:rPr>
              <w:t xml:space="preserve"> H04 A50mm%：</w:t>
            </w:r>
            <w:r>
              <w:rPr>
                <w:rFonts w:hint="eastAsia" w:ascii="宋体" w:hAnsi="宋体"/>
                <w:sz w:val="18"/>
                <w:szCs w:val="18"/>
              </w:rPr>
              <w:t>-。</w:t>
            </w:r>
          </w:p>
        </w:tc>
        <w:tc>
          <w:tcPr>
            <w:tcW w:w="3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F901D8">
            <w:pPr>
              <w:widowControl/>
              <w:textAlignment w:val="center"/>
              <w:rPr>
                <w:rFonts w:hint="eastAsia" w:ascii="宋体" w:hAnsi="宋体"/>
                <w:sz w:val="18"/>
                <w:szCs w:val="18"/>
              </w:rPr>
            </w:pPr>
            <w:r>
              <w:rPr>
                <w:rFonts w:hint="eastAsia" w:ascii="宋体" w:hAnsi="宋体" w:cs="宋体"/>
                <w:sz w:val="18"/>
                <w:szCs w:val="18"/>
              </w:rPr>
              <w:t>H85：H01 A50mm%：≥</w:t>
            </w:r>
            <w:r>
              <w:rPr>
                <w:rFonts w:hint="eastAsia" w:ascii="宋体" w:hAnsi="宋体"/>
                <w:sz w:val="18"/>
                <w:szCs w:val="18"/>
              </w:rPr>
              <w:t>18；</w:t>
            </w:r>
          </w:p>
          <w:p w14:paraId="3BC86F52">
            <w:pPr>
              <w:widowControl/>
              <w:textAlignment w:val="center"/>
              <w:rPr>
                <w:rFonts w:hint="eastAsia" w:ascii="宋体" w:hAnsi="宋体" w:cs="宋体"/>
                <w:sz w:val="18"/>
                <w:szCs w:val="18"/>
              </w:rPr>
            </w:pPr>
            <w:r>
              <w:rPr>
                <w:rFonts w:hint="eastAsia" w:ascii="宋体" w:hAnsi="宋体" w:cs="宋体"/>
                <w:sz w:val="18"/>
                <w:szCs w:val="18"/>
              </w:rPr>
              <w:t>H70、HAs70-0.05：H01 A50mm%：≥</w:t>
            </w:r>
            <w:r>
              <w:rPr>
                <w:rFonts w:hint="eastAsia" w:ascii="宋体" w:hAnsi="宋体"/>
                <w:sz w:val="18"/>
                <w:szCs w:val="18"/>
              </w:rPr>
              <w:t>12</w:t>
            </w:r>
            <w:r>
              <w:rPr>
                <w:rFonts w:hint="eastAsia" w:ascii="宋体" w:hAnsi="宋体" w:cs="宋体"/>
                <w:sz w:val="18"/>
                <w:szCs w:val="18"/>
              </w:rPr>
              <w:t>，</w:t>
            </w:r>
          </w:p>
          <w:p w14:paraId="13636AF1">
            <w:pPr>
              <w:widowControl/>
              <w:textAlignment w:val="center"/>
              <w:rPr>
                <w:rFonts w:ascii="宋体" w:hAnsi="宋体" w:cs="宋体"/>
                <w:szCs w:val="21"/>
              </w:rPr>
            </w:pPr>
            <w:r>
              <w:rPr>
                <w:rFonts w:hint="eastAsia" w:ascii="宋体" w:hAnsi="宋体" w:cs="宋体"/>
                <w:sz w:val="18"/>
                <w:szCs w:val="18"/>
              </w:rPr>
              <w:t>H02 A50mm%：≥</w:t>
            </w:r>
            <w:r>
              <w:rPr>
                <w:rFonts w:hint="eastAsia" w:ascii="宋体" w:hAnsi="宋体"/>
                <w:sz w:val="18"/>
                <w:szCs w:val="18"/>
              </w:rPr>
              <w:t>10</w:t>
            </w:r>
            <w:r>
              <w:rPr>
                <w:rFonts w:hint="eastAsia" w:ascii="宋体" w:hAnsi="宋体" w:cs="宋体"/>
                <w:sz w:val="18"/>
                <w:szCs w:val="18"/>
              </w:rPr>
              <w:t>。</w:t>
            </w:r>
          </w:p>
        </w:tc>
      </w:tr>
    </w:tbl>
    <w:p w14:paraId="71B80756">
      <w:pPr>
        <w:pStyle w:val="12"/>
        <w:spacing w:before="156" w:beforeLines="50"/>
        <w:ind w:firstLine="0"/>
        <w:rPr>
          <w:rFonts w:ascii="宋体" w:hAnsi="宋体" w:cs="宋体"/>
          <w:bCs/>
          <w:sz w:val="21"/>
          <w:szCs w:val="21"/>
        </w:rPr>
      </w:pPr>
      <w:r>
        <w:rPr>
          <w:rFonts w:hint="eastAsia" w:ascii="宋体" w:hAnsi="宋体" w:cs="宋体"/>
          <w:bCs/>
          <w:sz w:val="21"/>
          <w:szCs w:val="21"/>
        </w:rPr>
        <w:t>3．</w:t>
      </w:r>
      <w:r>
        <w:rPr>
          <w:rFonts w:hint="eastAsia" w:ascii="宋体" w:hAnsi="宋体" w:cs="宋体" w:eastAsiaTheme="minorEastAsia"/>
          <w:sz w:val="21"/>
          <w:szCs w:val="21"/>
        </w:rPr>
        <w:t>本标准与美国的ASTM B569-2024 《换热器管用窄宽度和轻型黄铜带》</w:t>
      </w:r>
      <w:r>
        <w:rPr>
          <w:rFonts w:hint="eastAsia" w:ascii="宋体" w:hAnsi="宋体" w:cs="宋体"/>
          <w:bCs/>
          <w:sz w:val="21"/>
          <w:szCs w:val="21"/>
        </w:rPr>
        <w:t>外形尺寸允许偏差对比</w:t>
      </w:r>
    </w:p>
    <w:p w14:paraId="3BFE751D">
      <w:pPr>
        <w:pStyle w:val="12"/>
        <w:ind w:firstLine="0"/>
        <w:rPr>
          <w:rFonts w:ascii="宋体" w:hAnsi="宋体" w:cs="宋体"/>
          <w:sz w:val="21"/>
          <w:szCs w:val="21"/>
        </w:rPr>
      </w:pPr>
      <w:r>
        <w:rPr>
          <w:rFonts w:hint="eastAsia" w:ascii="宋体" w:hAnsi="宋体" w:cs="宋体"/>
          <w:sz w:val="21"/>
          <w:szCs w:val="21"/>
        </w:rPr>
        <w:t>(1)厚度允许偏差</w:t>
      </w:r>
    </w:p>
    <w:p w14:paraId="2BDFB194">
      <w:pPr>
        <w:pStyle w:val="12"/>
        <w:ind w:firstLine="480"/>
        <w:rPr>
          <w:rFonts w:ascii="宋体" w:hAnsi="宋体" w:cs="宋体"/>
          <w:sz w:val="21"/>
          <w:szCs w:val="21"/>
        </w:rPr>
      </w:pPr>
      <w:r>
        <w:rPr>
          <w:rFonts w:hint="eastAsia" w:ascii="宋体" w:hAnsi="宋体" w:cs="宋体"/>
          <w:sz w:val="21"/>
          <w:szCs w:val="21"/>
        </w:rPr>
        <w:t xml:space="preserve">  本标准厚度允许偏差优于ASTM B569-2024标准，如表26和表27所示。</w:t>
      </w:r>
    </w:p>
    <w:p w14:paraId="3FAC3EA7">
      <w:pPr>
        <w:spacing w:before="312" w:beforeLines="100" w:line="360" w:lineRule="auto"/>
        <w:jc w:val="center"/>
        <w:rPr>
          <w:rFonts w:hint="eastAsia" w:ascii="黑体" w:hAnsi="宋体" w:eastAsia="黑体"/>
          <w:szCs w:val="21"/>
        </w:rPr>
      </w:pPr>
      <w:r>
        <w:rPr>
          <w:rFonts w:hint="eastAsia" w:ascii="黑体" w:hAnsi="宋体" w:eastAsia="黑体"/>
          <w:szCs w:val="21"/>
        </w:rPr>
        <w:t>表26  本标准厚度允许偏差</w:t>
      </w:r>
    </w:p>
    <w:p w14:paraId="4DEC55DF">
      <w:pPr>
        <w:ind w:right="180"/>
        <w:jc w:val="right"/>
        <w:rPr>
          <w:rFonts w:hint="eastAsia" w:ascii="宋体" w:hAnsi="宋体"/>
          <w:sz w:val="18"/>
          <w:szCs w:val="18"/>
        </w:rPr>
      </w:pPr>
      <w:r>
        <w:rPr>
          <w:rFonts w:hint="eastAsia" w:ascii="宋体" w:hAnsi="宋体"/>
          <w:sz w:val="18"/>
          <w:szCs w:val="18"/>
        </w:rPr>
        <w:t>单位为毫米</w:t>
      </w:r>
    </w:p>
    <w:tbl>
      <w:tblPr>
        <w:tblStyle w:val="21"/>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84"/>
        <w:gridCol w:w="2708"/>
        <w:gridCol w:w="2563"/>
      </w:tblGrid>
      <w:tr w14:paraId="44D93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484" w:type="dxa"/>
            <w:vMerge w:val="restart"/>
            <w:tcBorders>
              <w:top w:val="single" w:color="auto" w:sz="12" w:space="0"/>
              <w:left w:val="single" w:color="auto" w:sz="12" w:space="0"/>
              <w:right w:val="single" w:color="auto" w:sz="6" w:space="0"/>
            </w:tcBorders>
            <w:vAlign w:val="center"/>
          </w:tcPr>
          <w:p w14:paraId="7EA7379B">
            <w:pPr>
              <w:jc w:val="center"/>
              <w:rPr>
                <w:rFonts w:hint="eastAsia" w:ascii="宋体" w:hAnsi="宋体"/>
                <w:sz w:val="18"/>
                <w:szCs w:val="18"/>
              </w:rPr>
            </w:pPr>
            <w:r>
              <w:rPr>
                <w:rFonts w:hint="eastAsia" w:ascii="宋体" w:hAnsi="宋体"/>
                <w:sz w:val="18"/>
                <w:szCs w:val="18"/>
              </w:rPr>
              <w:t>厚度</w:t>
            </w:r>
          </w:p>
        </w:tc>
        <w:tc>
          <w:tcPr>
            <w:tcW w:w="5271" w:type="dxa"/>
            <w:gridSpan w:val="2"/>
            <w:tcBorders>
              <w:top w:val="single" w:color="auto" w:sz="12" w:space="0"/>
              <w:left w:val="single" w:color="auto" w:sz="6" w:space="0"/>
              <w:right w:val="single" w:color="auto" w:sz="12" w:space="0"/>
            </w:tcBorders>
            <w:vAlign w:val="center"/>
          </w:tcPr>
          <w:p w14:paraId="700D2F37">
            <w:pPr>
              <w:jc w:val="center"/>
              <w:rPr>
                <w:rFonts w:hint="eastAsia" w:ascii="宋体" w:hAnsi="宋体"/>
                <w:sz w:val="18"/>
                <w:szCs w:val="18"/>
              </w:rPr>
            </w:pPr>
            <w:r>
              <w:rPr>
                <w:rFonts w:hint="eastAsia" w:ascii="宋体" w:hAnsi="宋体"/>
                <w:sz w:val="18"/>
                <w:szCs w:val="18"/>
              </w:rPr>
              <w:t>厚度允许偏差</w:t>
            </w:r>
          </w:p>
        </w:tc>
      </w:tr>
      <w:tr w14:paraId="374BE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3484" w:type="dxa"/>
            <w:vMerge w:val="continue"/>
            <w:tcBorders>
              <w:left w:val="single" w:color="auto" w:sz="12" w:space="0"/>
              <w:right w:val="single" w:color="auto" w:sz="6" w:space="0"/>
            </w:tcBorders>
            <w:vAlign w:val="center"/>
          </w:tcPr>
          <w:p w14:paraId="5D5A68DC">
            <w:pPr>
              <w:jc w:val="center"/>
              <w:rPr>
                <w:rFonts w:hint="eastAsia" w:ascii="宋体" w:hAnsi="宋体"/>
                <w:sz w:val="18"/>
                <w:szCs w:val="18"/>
              </w:rPr>
            </w:pPr>
          </w:p>
        </w:tc>
        <w:tc>
          <w:tcPr>
            <w:tcW w:w="2708" w:type="dxa"/>
            <w:tcBorders>
              <w:top w:val="single" w:color="auto" w:sz="12" w:space="0"/>
              <w:left w:val="single" w:color="auto" w:sz="6" w:space="0"/>
              <w:right w:val="single" w:color="auto" w:sz="6" w:space="0"/>
            </w:tcBorders>
            <w:vAlign w:val="center"/>
          </w:tcPr>
          <w:p w14:paraId="707597E3">
            <w:pPr>
              <w:jc w:val="center"/>
              <w:rPr>
                <w:rFonts w:hint="eastAsia" w:ascii="宋体" w:hAnsi="宋体"/>
                <w:sz w:val="18"/>
                <w:szCs w:val="18"/>
              </w:rPr>
            </w:pPr>
            <w:r>
              <w:rPr>
                <w:rFonts w:hint="eastAsia" w:ascii="宋体" w:hAnsi="宋体"/>
                <w:sz w:val="18"/>
                <w:szCs w:val="18"/>
              </w:rPr>
              <w:t>普通级</w:t>
            </w:r>
          </w:p>
        </w:tc>
        <w:tc>
          <w:tcPr>
            <w:tcW w:w="2563" w:type="dxa"/>
            <w:tcBorders>
              <w:top w:val="single" w:color="auto" w:sz="12" w:space="0"/>
              <w:left w:val="single" w:color="auto" w:sz="6" w:space="0"/>
              <w:right w:val="single" w:color="auto" w:sz="12" w:space="0"/>
            </w:tcBorders>
            <w:vAlign w:val="center"/>
          </w:tcPr>
          <w:p w14:paraId="6A50C2BE">
            <w:pPr>
              <w:jc w:val="center"/>
              <w:rPr>
                <w:rFonts w:hint="eastAsia" w:ascii="宋体" w:hAnsi="宋体"/>
                <w:sz w:val="18"/>
                <w:szCs w:val="18"/>
              </w:rPr>
            </w:pPr>
            <w:r>
              <w:rPr>
                <w:rFonts w:hint="eastAsia" w:ascii="宋体" w:hAnsi="宋体"/>
                <w:sz w:val="18"/>
                <w:szCs w:val="18"/>
              </w:rPr>
              <w:t>高精级</w:t>
            </w:r>
          </w:p>
        </w:tc>
      </w:tr>
      <w:tr w14:paraId="7C296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3484" w:type="dxa"/>
            <w:tcBorders>
              <w:top w:val="single" w:color="auto" w:sz="6" w:space="0"/>
              <w:left w:val="single" w:color="auto" w:sz="12" w:space="0"/>
              <w:right w:val="single" w:color="auto" w:sz="6" w:space="0"/>
            </w:tcBorders>
            <w:vAlign w:val="center"/>
          </w:tcPr>
          <w:p w14:paraId="75E19F35">
            <w:pPr>
              <w:jc w:val="center"/>
              <w:rPr>
                <w:rFonts w:hint="eastAsia" w:ascii="宋体" w:hAnsi="宋体"/>
                <w:sz w:val="18"/>
                <w:szCs w:val="18"/>
              </w:rPr>
            </w:pPr>
            <w:r>
              <w:rPr>
                <w:rFonts w:hint="eastAsia" w:ascii="宋体" w:hAnsi="宋体"/>
                <w:sz w:val="18"/>
                <w:szCs w:val="18"/>
              </w:rPr>
              <w:t>0.080～0.150</w:t>
            </w:r>
          </w:p>
        </w:tc>
        <w:tc>
          <w:tcPr>
            <w:tcW w:w="2708" w:type="dxa"/>
            <w:tcBorders>
              <w:top w:val="single" w:color="auto" w:sz="6" w:space="0"/>
              <w:left w:val="single" w:color="auto" w:sz="6" w:space="0"/>
              <w:right w:val="single" w:color="auto" w:sz="6" w:space="0"/>
            </w:tcBorders>
            <w:vAlign w:val="center"/>
          </w:tcPr>
          <w:p w14:paraId="6BA5AD8F">
            <w:pPr>
              <w:jc w:val="center"/>
              <w:rPr>
                <w:rFonts w:hint="eastAsia" w:ascii="宋体" w:hAnsi="宋体"/>
                <w:sz w:val="18"/>
                <w:szCs w:val="18"/>
              </w:rPr>
            </w:pPr>
            <w:r>
              <w:rPr>
                <w:rFonts w:hint="eastAsia" w:ascii="宋体" w:hAnsi="宋体"/>
                <w:sz w:val="18"/>
                <w:szCs w:val="18"/>
              </w:rPr>
              <w:t>±0.005</w:t>
            </w:r>
          </w:p>
        </w:tc>
        <w:tc>
          <w:tcPr>
            <w:tcW w:w="2563" w:type="dxa"/>
            <w:tcBorders>
              <w:top w:val="single" w:color="auto" w:sz="6" w:space="0"/>
              <w:left w:val="single" w:color="auto" w:sz="6" w:space="0"/>
              <w:right w:val="single" w:color="auto" w:sz="12" w:space="0"/>
            </w:tcBorders>
            <w:vAlign w:val="center"/>
          </w:tcPr>
          <w:p w14:paraId="4E004A26">
            <w:pPr>
              <w:jc w:val="center"/>
              <w:rPr>
                <w:rFonts w:hint="eastAsia" w:ascii="宋体" w:hAnsi="宋体"/>
                <w:sz w:val="18"/>
                <w:szCs w:val="18"/>
              </w:rPr>
            </w:pPr>
            <w:r>
              <w:rPr>
                <w:rFonts w:hint="eastAsia" w:ascii="宋体" w:hAnsi="宋体"/>
                <w:sz w:val="18"/>
                <w:szCs w:val="18"/>
              </w:rPr>
              <w:t>±0.003</w:t>
            </w:r>
          </w:p>
        </w:tc>
      </w:tr>
      <w:tr w14:paraId="3E889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3484" w:type="dxa"/>
            <w:tcBorders>
              <w:top w:val="single" w:color="auto" w:sz="6" w:space="0"/>
              <w:left w:val="single" w:color="auto" w:sz="12" w:space="0"/>
              <w:bottom w:val="single" w:color="auto" w:sz="6" w:space="0"/>
              <w:right w:val="single" w:color="auto" w:sz="6" w:space="0"/>
            </w:tcBorders>
            <w:vAlign w:val="center"/>
          </w:tcPr>
          <w:p w14:paraId="5CB0A0FE">
            <w:pPr>
              <w:jc w:val="center"/>
              <w:rPr>
                <w:rFonts w:hint="eastAsia" w:ascii="宋体" w:hAnsi="宋体"/>
                <w:sz w:val="18"/>
                <w:szCs w:val="18"/>
              </w:rPr>
            </w:pPr>
            <w:r>
              <w:rPr>
                <w:rFonts w:hint="eastAsia" w:ascii="宋体" w:hAnsi="宋体"/>
                <w:sz w:val="18"/>
                <w:szCs w:val="18"/>
              </w:rPr>
              <w:t>＞0.150～0.300</w:t>
            </w:r>
          </w:p>
        </w:tc>
        <w:tc>
          <w:tcPr>
            <w:tcW w:w="2708" w:type="dxa"/>
            <w:tcBorders>
              <w:top w:val="single" w:color="auto" w:sz="6" w:space="0"/>
              <w:left w:val="single" w:color="auto" w:sz="6" w:space="0"/>
              <w:bottom w:val="single" w:color="auto" w:sz="6" w:space="0"/>
              <w:right w:val="single" w:color="auto" w:sz="6" w:space="0"/>
            </w:tcBorders>
            <w:vAlign w:val="center"/>
          </w:tcPr>
          <w:p w14:paraId="7F1D0982">
            <w:pPr>
              <w:jc w:val="center"/>
              <w:rPr>
                <w:rFonts w:hint="eastAsia" w:ascii="宋体" w:hAnsi="宋体"/>
                <w:sz w:val="18"/>
                <w:szCs w:val="18"/>
              </w:rPr>
            </w:pPr>
            <w:r>
              <w:rPr>
                <w:rFonts w:hint="eastAsia" w:ascii="宋体" w:hAnsi="宋体"/>
                <w:sz w:val="18"/>
                <w:szCs w:val="18"/>
              </w:rPr>
              <w:t>±0.008</w:t>
            </w:r>
          </w:p>
        </w:tc>
        <w:tc>
          <w:tcPr>
            <w:tcW w:w="2563" w:type="dxa"/>
            <w:tcBorders>
              <w:top w:val="single" w:color="auto" w:sz="6" w:space="0"/>
              <w:left w:val="single" w:color="auto" w:sz="6" w:space="0"/>
              <w:bottom w:val="single" w:color="auto" w:sz="6" w:space="0"/>
              <w:right w:val="single" w:color="auto" w:sz="12" w:space="0"/>
            </w:tcBorders>
            <w:vAlign w:val="center"/>
          </w:tcPr>
          <w:p w14:paraId="1802CD3F">
            <w:pPr>
              <w:jc w:val="center"/>
              <w:rPr>
                <w:rFonts w:hint="eastAsia" w:ascii="宋体" w:hAnsi="宋体"/>
                <w:sz w:val="18"/>
                <w:szCs w:val="18"/>
              </w:rPr>
            </w:pPr>
            <w:r>
              <w:rPr>
                <w:rFonts w:hint="eastAsia" w:ascii="宋体" w:hAnsi="宋体"/>
                <w:sz w:val="18"/>
                <w:szCs w:val="18"/>
              </w:rPr>
              <w:t>±0.005</w:t>
            </w:r>
          </w:p>
        </w:tc>
      </w:tr>
      <w:tr w14:paraId="3F8D4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484" w:type="dxa"/>
            <w:tcBorders>
              <w:top w:val="single" w:color="auto" w:sz="6" w:space="0"/>
              <w:left w:val="single" w:color="auto" w:sz="12" w:space="0"/>
              <w:bottom w:val="single" w:color="auto" w:sz="12" w:space="0"/>
              <w:right w:val="single" w:color="auto" w:sz="6" w:space="0"/>
            </w:tcBorders>
            <w:vAlign w:val="center"/>
          </w:tcPr>
          <w:p w14:paraId="192F544A">
            <w:pPr>
              <w:jc w:val="center"/>
              <w:rPr>
                <w:rFonts w:hint="eastAsia" w:ascii="宋体" w:hAnsi="宋体"/>
                <w:sz w:val="18"/>
                <w:szCs w:val="18"/>
              </w:rPr>
            </w:pPr>
            <w:r>
              <w:rPr>
                <w:rFonts w:hint="eastAsia" w:ascii="宋体" w:hAnsi="宋体"/>
                <w:sz w:val="18"/>
                <w:szCs w:val="18"/>
              </w:rPr>
              <w:t>＞0.300～0.460</w:t>
            </w:r>
          </w:p>
        </w:tc>
        <w:tc>
          <w:tcPr>
            <w:tcW w:w="2708" w:type="dxa"/>
            <w:tcBorders>
              <w:top w:val="single" w:color="auto" w:sz="6" w:space="0"/>
              <w:left w:val="single" w:color="auto" w:sz="6" w:space="0"/>
              <w:bottom w:val="single" w:color="auto" w:sz="12" w:space="0"/>
              <w:right w:val="single" w:color="auto" w:sz="6" w:space="0"/>
            </w:tcBorders>
            <w:vAlign w:val="center"/>
          </w:tcPr>
          <w:p w14:paraId="47C15434">
            <w:pPr>
              <w:jc w:val="center"/>
              <w:rPr>
                <w:rFonts w:hint="eastAsia" w:ascii="宋体" w:hAnsi="宋体"/>
                <w:dstrike/>
                <w:sz w:val="18"/>
                <w:szCs w:val="18"/>
              </w:rPr>
            </w:pPr>
            <w:r>
              <w:rPr>
                <w:rFonts w:hint="eastAsia" w:ascii="宋体" w:hAnsi="宋体"/>
                <w:sz w:val="18"/>
                <w:szCs w:val="18"/>
              </w:rPr>
              <w:t>±0.010</w:t>
            </w:r>
          </w:p>
        </w:tc>
        <w:tc>
          <w:tcPr>
            <w:tcW w:w="2563" w:type="dxa"/>
            <w:tcBorders>
              <w:top w:val="single" w:color="auto" w:sz="6" w:space="0"/>
              <w:left w:val="single" w:color="auto" w:sz="6" w:space="0"/>
              <w:bottom w:val="single" w:color="auto" w:sz="12" w:space="0"/>
              <w:right w:val="single" w:color="auto" w:sz="12" w:space="0"/>
            </w:tcBorders>
            <w:vAlign w:val="center"/>
          </w:tcPr>
          <w:p w14:paraId="5EC82701">
            <w:pPr>
              <w:jc w:val="center"/>
              <w:rPr>
                <w:rFonts w:hint="eastAsia" w:ascii="宋体" w:hAnsi="宋体"/>
                <w:dstrike/>
                <w:sz w:val="18"/>
                <w:szCs w:val="18"/>
              </w:rPr>
            </w:pPr>
            <w:r>
              <w:rPr>
                <w:rFonts w:hint="eastAsia" w:ascii="宋体" w:hAnsi="宋体"/>
                <w:sz w:val="18"/>
                <w:szCs w:val="18"/>
              </w:rPr>
              <w:t>±0.008</w:t>
            </w:r>
          </w:p>
        </w:tc>
      </w:tr>
    </w:tbl>
    <w:p w14:paraId="29401337">
      <w:pPr>
        <w:spacing w:before="312" w:beforeLines="100"/>
        <w:jc w:val="center"/>
        <w:rPr>
          <w:rFonts w:hint="eastAsia" w:ascii="黑体" w:hAnsi="宋体" w:eastAsia="黑体"/>
          <w:szCs w:val="21"/>
        </w:rPr>
      </w:pPr>
      <w:r>
        <w:rPr>
          <w:rFonts w:hint="eastAsia" w:ascii="黑体" w:hAnsi="宋体" w:eastAsia="黑体"/>
          <w:szCs w:val="21"/>
        </w:rPr>
        <w:t>表27  ASTM B569-2024厚度允许偏差</w:t>
      </w:r>
    </w:p>
    <w:p w14:paraId="1A2DEA97">
      <w:pPr>
        <w:ind w:right="180"/>
        <w:jc w:val="right"/>
        <w:rPr>
          <w:rFonts w:hint="eastAsia" w:ascii="宋体" w:hAnsi="宋体"/>
          <w:sz w:val="18"/>
          <w:szCs w:val="18"/>
        </w:rPr>
      </w:pPr>
      <w:r>
        <w:rPr>
          <w:rFonts w:hint="eastAsia" w:ascii="宋体" w:hAnsi="宋体"/>
          <w:sz w:val="18"/>
          <w:szCs w:val="18"/>
        </w:rPr>
        <w:t>单位为毫米</w:t>
      </w:r>
    </w:p>
    <w:tbl>
      <w:tblPr>
        <w:tblStyle w:val="21"/>
        <w:tblW w:w="87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07"/>
        <w:gridCol w:w="5302"/>
      </w:tblGrid>
      <w:tr w14:paraId="2CC0A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trPr>
        <w:tc>
          <w:tcPr>
            <w:tcW w:w="3407" w:type="dxa"/>
            <w:tcBorders>
              <w:top w:val="single" w:color="auto" w:sz="12" w:space="0"/>
              <w:left w:val="single" w:color="auto" w:sz="12" w:space="0"/>
              <w:right w:val="single" w:color="auto" w:sz="6" w:space="0"/>
            </w:tcBorders>
            <w:vAlign w:val="center"/>
          </w:tcPr>
          <w:p w14:paraId="6E8D72E0">
            <w:pPr>
              <w:jc w:val="center"/>
              <w:rPr>
                <w:rFonts w:hint="eastAsia" w:ascii="宋体" w:hAnsi="宋体"/>
                <w:sz w:val="18"/>
                <w:szCs w:val="18"/>
              </w:rPr>
            </w:pPr>
            <w:r>
              <w:rPr>
                <w:rFonts w:hint="eastAsia" w:ascii="宋体" w:hAnsi="宋体"/>
                <w:sz w:val="18"/>
                <w:szCs w:val="18"/>
              </w:rPr>
              <w:t>厚度</w:t>
            </w:r>
          </w:p>
        </w:tc>
        <w:tc>
          <w:tcPr>
            <w:tcW w:w="5302" w:type="dxa"/>
            <w:tcBorders>
              <w:top w:val="single" w:color="auto" w:sz="12" w:space="0"/>
              <w:left w:val="single" w:color="auto" w:sz="6" w:space="0"/>
              <w:right w:val="single" w:color="auto" w:sz="12" w:space="0"/>
            </w:tcBorders>
            <w:vAlign w:val="center"/>
          </w:tcPr>
          <w:p w14:paraId="437CFB47">
            <w:pPr>
              <w:jc w:val="center"/>
              <w:rPr>
                <w:rFonts w:hint="eastAsia" w:ascii="宋体" w:hAnsi="宋体"/>
                <w:sz w:val="18"/>
                <w:szCs w:val="18"/>
              </w:rPr>
            </w:pPr>
            <w:r>
              <w:rPr>
                <w:rFonts w:hint="eastAsia" w:ascii="宋体" w:hAnsi="宋体"/>
                <w:sz w:val="18"/>
                <w:szCs w:val="18"/>
              </w:rPr>
              <w:t>厚度允许偏差</w:t>
            </w:r>
          </w:p>
        </w:tc>
      </w:tr>
      <w:tr w14:paraId="07DF3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rPr>
        <w:tc>
          <w:tcPr>
            <w:tcW w:w="3407" w:type="dxa"/>
            <w:tcBorders>
              <w:top w:val="single" w:color="auto" w:sz="6" w:space="0"/>
              <w:left w:val="single" w:color="auto" w:sz="12" w:space="0"/>
              <w:right w:val="single" w:color="auto" w:sz="6" w:space="0"/>
            </w:tcBorders>
            <w:vAlign w:val="center"/>
          </w:tcPr>
          <w:p w14:paraId="77079062">
            <w:pPr>
              <w:jc w:val="center"/>
              <w:rPr>
                <w:rFonts w:hint="eastAsia" w:ascii="宋体" w:hAnsi="宋体"/>
                <w:sz w:val="18"/>
                <w:szCs w:val="18"/>
              </w:rPr>
            </w:pPr>
            <w:r>
              <w:rPr>
                <w:rFonts w:hint="eastAsia" w:ascii="宋体" w:hAnsi="宋体"/>
                <w:sz w:val="18"/>
                <w:szCs w:val="18"/>
              </w:rPr>
              <w:t>≤0.152</w:t>
            </w:r>
          </w:p>
        </w:tc>
        <w:tc>
          <w:tcPr>
            <w:tcW w:w="5302" w:type="dxa"/>
            <w:tcBorders>
              <w:top w:val="single" w:color="auto" w:sz="6" w:space="0"/>
              <w:left w:val="single" w:color="auto" w:sz="6" w:space="0"/>
              <w:right w:val="single" w:color="auto" w:sz="12" w:space="0"/>
            </w:tcBorders>
            <w:vAlign w:val="center"/>
          </w:tcPr>
          <w:p w14:paraId="783AEE91">
            <w:pPr>
              <w:jc w:val="center"/>
              <w:rPr>
                <w:rFonts w:hint="eastAsia" w:ascii="宋体" w:hAnsi="宋体"/>
                <w:sz w:val="18"/>
                <w:szCs w:val="18"/>
              </w:rPr>
            </w:pPr>
            <w:r>
              <w:rPr>
                <w:rFonts w:hint="eastAsia" w:ascii="宋体" w:hAnsi="宋体"/>
                <w:sz w:val="18"/>
                <w:szCs w:val="18"/>
              </w:rPr>
              <w:t>±0.008</w:t>
            </w:r>
          </w:p>
        </w:tc>
      </w:tr>
      <w:tr w14:paraId="333C4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3407" w:type="dxa"/>
            <w:tcBorders>
              <w:top w:val="single" w:color="auto" w:sz="6" w:space="0"/>
              <w:left w:val="single" w:color="auto" w:sz="12" w:space="0"/>
              <w:bottom w:val="single" w:color="auto" w:sz="6" w:space="0"/>
              <w:right w:val="single" w:color="auto" w:sz="6" w:space="0"/>
            </w:tcBorders>
            <w:vAlign w:val="center"/>
          </w:tcPr>
          <w:p w14:paraId="187438B6">
            <w:pPr>
              <w:jc w:val="center"/>
              <w:rPr>
                <w:rFonts w:hint="eastAsia" w:ascii="宋体" w:hAnsi="宋体"/>
                <w:sz w:val="18"/>
                <w:szCs w:val="18"/>
              </w:rPr>
            </w:pPr>
            <w:r>
              <w:rPr>
                <w:rFonts w:hint="eastAsia" w:ascii="宋体" w:hAnsi="宋体"/>
                <w:sz w:val="18"/>
                <w:szCs w:val="18"/>
              </w:rPr>
              <w:t>＞0.152～0.229</w:t>
            </w:r>
          </w:p>
        </w:tc>
        <w:tc>
          <w:tcPr>
            <w:tcW w:w="5302" w:type="dxa"/>
            <w:tcBorders>
              <w:top w:val="single" w:color="auto" w:sz="6" w:space="0"/>
              <w:left w:val="single" w:color="auto" w:sz="6" w:space="0"/>
              <w:bottom w:val="single" w:color="auto" w:sz="6" w:space="0"/>
              <w:right w:val="single" w:color="auto" w:sz="12" w:space="0"/>
            </w:tcBorders>
            <w:vAlign w:val="center"/>
          </w:tcPr>
          <w:p w14:paraId="3DB065C0">
            <w:pPr>
              <w:jc w:val="center"/>
              <w:rPr>
                <w:rFonts w:hint="eastAsia" w:ascii="宋体" w:hAnsi="宋体"/>
                <w:sz w:val="18"/>
                <w:szCs w:val="18"/>
              </w:rPr>
            </w:pPr>
            <w:r>
              <w:rPr>
                <w:rFonts w:hint="eastAsia" w:ascii="宋体" w:hAnsi="宋体"/>
                <w:sz w:val="18"/>
                <w:szCs w:val="18"/>
              </w:rPr>
              <w:t>±0.010</w:t>
            </w:r>
          </w:p>
        </w:tc>
      </w:tr>
      <w:tr w14:paraId="241D6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3407" w:type="dxa"/>
            <w:tcBorders>
              <w:top w:val="single" w:color="auto" w:sz="6" w:space="0"/>
              <w:left w:val="single" w:color="auto" w:sz="12" w:space="0"/>
              <w:bottom w:val="single" w:color="auto" w:sz="12" w:space="0"/>
              <w:right w:val="single" w:color="auto" w:sz="6" w:space="0"/>
            </w:tcBorders>
            <w:vAlign w:val="center"/>
          </w:tcPr>
          <w:p w14:paraId="29E719CF">
            <w:pPr>
              <w:jc w:val="center"/>
              <w:rPr>
                <w:rFonts w:hint="eastAsia" w:ascii="宋体" w:hAnsi="宋体"/>
                <w:sz w:val="18"/>
                <w:szCs w:val="18"/>
              </w:rPr>
            </w:pPr>
            <w:r>
              <w:rPr>
                <w:rFonts w:hint="eastAsia" w:ascii="宋体" w:hAnsi="宋体"/>
                <w:sz w:val="18"/>
                <w:szCs w:val="18"/>
              </w:rPr>
              <w:t>＞0.229～0.457</w:t>
            </w:r>
          </w:p>
        </w:tc>
        <w:tc>
          <w:tcPr>
            <w:tcW w:w="5302" w:type="dxa"/>
            <w:tcBorders>
              <w:top w:val="single" w:color="auto" w:sz="6" w:space="0"/>
              <w:left w:val="single" w:color="auto" w:sz="6" w:space="0"/>
              <w:bottom w:val="single" w:color="auto" w:sz="12" w:space="0"/>
              <w:right w:val="single" w:color="auto" w:sz="12" w:space="0"/>
            </w:tcBorders>
            <w:vAlign w:val="center"/>
          </w:tcPr>
          <w:p w14:paraId="21D5DA1D">
            <w:pPr>
              <w:jc w:val="center"/>
              <w:rPr>
                <w:rFonts w:hint="eastAsia" w:ascii="宋体" w:hAnsi="宋体"/>
                <w:dstrike/>
                <w:sz w:val="18"/>
                <w:szCs w:val="18"/>
              </w:rPr>
            </w:pPr>
            <w:r>
              <w:rPr>
                <w:rFonts w:hint="eastAsia" w:ascii="宋体" w:hAnsi="宋体"/>
                <w:sz w:val="18"/>
                <w:szCs w:val="18"/>
              </w:rPr>
              <w:t>±0.013</w:t>
            </w:r>
          </w:p>
        </w:tc>
      </w:tr>
    </w:tbl>
    <w:p w14:paraId="16476C8F">
      <w:pPr>
        <w:pStyle w:val="12"/>
        <w:spacing w:before="156" w:beforeLines="50"/>
        <w:ind w:firstLine="0"/>
        <w:rPr>
          <w:rFonts w:ascii="宋体" w:hAnsi="宋体" w:cs="宋体"/>
          <w:sz w:val="21"/>
          <w:szCs w:val="21"/>
        </w:rPr>
      </w:pPr>
      <w:r>
        <w:rPr>
          <w:rFonts w:hint="eastAsia" w:ascii="宋体" w:hAnsi="宋体" w:cs="宋体"/>
          <w:sz w:val="21"/>
          <w:szCs w:val="21"/>
        </w:rPr>
        <w:t>(2)宽度允许偏差</w:t>
      </w:r>
    </w:p>
    <w:p w14:paraId="4D1C69A3">
      <w:pPr>
        <w:pStyle w:val="12"/>
        <w:spacing w:line="360" w:lineRule="auto"/>
        <w:ind w:firstLine="480"/>
        <w:rPr>
          <w:rFonts w:ascii="宋体" w:hAnsi="宋体" w:cs="宋体"/>
          <w:sz w:val="21"/>
          <w:szCs w:val="21"/>
        </w:rPr>
      </w:pPr>
      <w:r>
        <w:rPr>
          <w:rFonts w:hint="eastAsia" w:ascii="宋体" w:hAnsi="宋体" w:cs="宋体"/>
          <w:sz w:val="21"/>
          <w:szCs w:val="21"/>
        </w:rPr>
        <w:t>本标准宽度允许偏差优于ASTM B569-2024，如表28和表29所示。</w:t>
      </w:r>
    </w:p>
    <w:p w14:paraId="560D7B30">
      <w:pPr>
        <w:spacing w:before="312" w:beforeLines="100" w:after="312" w:afterLines="100"/>
        <w:jc w:val="center"/>
        <w:rPr>
          <w:rFonts w:hint="eastAsia" w:ascii="黑体" w:hAnsi="宋体" w:eastAsia="黑体"/>
          <w:szCs w:val="21"/>
        </w:rPr>
      </w:pPr>
      <w:r>
        <w:rPr>
          <w:rFonts w:hint="eastAsia" w:ascii="黑体" w:hAnsi="宋体" w:eastAsia="黑体"/>
          <w:szCs w:val="21"/>
        </w:rPr>
        <w:t>表28 本标准的宽度及允许偏差</w:t>
      </w:r>
    </w:p>
    <w:p w14:paraId="5E3BCCA2">
      <w:pPr>
        <w:ind w:right="180"/>
        <w:jc w:val="right"/>
        <w:rPr>
          <w:rFonts w:hint="eastAsia" w:ascii="宋体" w:hAnsi="宋体"/>
          <w:sz w:val="18"/>
          <w:szCs w:val="18"/>
        </w:rPr>
      </w:pPr>
      <w:r>
        <w:rPr>
          <w:rFonts w:hint="eastAsia" w:ascii="宋体" w:hAnsi="宋体"/>
          <w:sz w:val="18"/>
          <w:szCs w:val="18"/>
        </w:rPr>
        <w:t>单位为毫米</w:t>
      </w:r>
    </w:p>
    <w:tbl>
      <w:tblPr>
        <w:tblStyle w:val="21"/>
        <w:tblW w:w="90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63"/>
        <w:gridCol w:w="6020"/>
      </w:tblGrid>
      <w:tr w14:paraId="5B6D1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3063" w:type="dxa"/>
            <w:vMerge w:val="restart"/>
            <w:tcBorders>
              <w:top w:val="single" w:color="auto" w:sz="12" w:space="0"/>
              <w:left w:val="single" w:color="auto" w:sz="12" w:space="0"/>
              <w:right w:val="single" w:color="auto" w:sz="6" w:space="0"/>
            </w:tcBorders>
            <w:vAlign w:val="center"/>
          </w:tcPr>
          <w:p w14:paraId="372647C8">
            <w:pPr>
              <w:jc w:val="center"/>
              <w:rPr>
                <w:rFonts w:hint="eastAsia" w:ascii="宋体" w:hAnsi="宋体"/>
                <w:sz w:val="18"/>
                <w:szCs w:val="18"/>
              </w:rPr>
            </w:pPr>
            <w:r>
              <w:rPr>
                <w:rFonts w:hint="eastAsia" w:ascii="宋体" w:hAnsi="宋体"/>
                <w:sz w:val="18"/>
                <w:szCs w:val="18"/>
              </w:rPr>
              <w:t>宽度</w:t>
            </w:r>
          </w:p>
        </w:tc>
        <w:tc>
          <w:tcPr>
            <w:tcW w:w="6020" w:type="dxa"/>
            <w:vMerge w:val="restart"/>
            <w:tcBorders>
              <w:top w:val="single" w:color="auto" w:sz="12" w:space="0"/>
              <w:left w:val="single" w:color="auto" w:sz="6" w:space="0"/>
              <w:right w:val="single" w:color="auto" w:sz="12" w:space="0"/>
            </w:tcBorders>
            <w:vAlign w:val="center"/>
          </w:tcPr>
          <w:p w14:paraId="529C90D5">
            <w:pPr>
              <w:jc w:val="center"/>
              <w:rPr>
                <w:rFonts w:hint="eastAsia" w:ascii="宋体" w:hAnsi="宋体"/>
                <w:sz w:val="18"/>
                <w:szCs w:val="18"/>
              </w:rPr>
            </w:pPr>
            <w:r>
              <w:rPr>
                <w:rFonts w:hint="eastAsia" w:ascii="宋体" w:hAnsi="宋体"/>
                <w:sz w:val="18"/>
                <w:szCs w:val="18"/>
              </w:rPr>
              <w:t>宽度允许偏差</w:t>
            </w:r>
          </w:p>
        </w:tc>
      </w:tr>
      <w:tr w14:paraId="0CC0C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3063" w:type="dxa"/>
            <w:vMerge w:val="continue"/>
            <w:tcBorders>
              <w:left w:val="single" w:color="auto" w:sz="12" w:space="0"/>
              <w:right w:val="single" w:color="auto" w:sz="6" w:space="0"/>
            </w:tcBorders>
            <w:vAlign w:val="center"/>
          </w:tcPr>
          <w:p w14:paraId="03581112">
            <w:pPr>
              <w:jc w:val="center"/>
              <w:rPr>
                <w:rFonts w:hint="eastAsia" w:ascii="宋体" w:hAnsi="宋体"/>
                <w:sz w:val="18"/>
                <w:szCs w:val="18"/>
              </w:rPr>
            </w:pPr>
          </w:p>
        </w:tc>
        <w:tc>
          <w:tcPr>
            <w:tcW w:w="6020" w:type="dxa"/>
            <w:vMerge w:val="continue"/>
            <w:tcBorders>
              <w:left w:val="single" w:color="auto" w:sz="6" w:space="0"/>
              <w:right w:val="single" w:color="auto" w:sz="12" w:space="0"/>
            </w:tcBorders>
            <w:vAlign w:val="center"/>
          </w:tcPr>
          <w:p w14:paraId="649394D0">
            <w:pPr>
              <w:jc w:val="center"/>
              <w:rPr>
                <w:rFonts w:hint="eastAsia" w:ascii="宋体" w:hAnsi="宋体"/>
                <w:sz w:val="18"/>
                <w:szCs w:val="18"/>
              </w:rPr>
            </w:pPr>
          </w:p>
        </w:tc>
      </w:tr>
      <w:tr w14:paraId="7E8A2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3063" w:type="dxa"/>
            <w:vMerge w:val="restart"/>
            <w:tcBorders>
              <w:top w:val="single" w:color="auto" w:sz="6" w:space="0"/>
              <w:left w:val="single" w:color="auto" w:sz="12" w:space="0"/>
              <w:right w:val="single" w:color="auto" w:sz="6" w:space="0"/>
            </w:tcBorders>
            <w:vAlign w:val="center"/>
          </w:tcPr>
          <w:p w14:paraId="5BD2DC64">
            <w:pPr>
              <w:jc w:val="center"/>
              <w:rPr>
                <w:rFonts w:hint="eastAsia" w:ascii="宋体" w:hAnsi="宋体"/>
                <w:sz w:val="18"/>
                <w:szCs w:val="18"/>
              </w:rPr>
            </w:pPr>
            <w:r>
              <w:rPr>
                <w:rFonts w:hint="eastAsia" w:ascii="宋体" w:hAnsi="宋体"/>
                <w:sz w:val="18"/>
                <w:szCs w:val="18"/>
              </w:rPr>
              <w:t>20.000～100.000</w:t>
            </w:r>
          </w:p>
        </w:tc>
        <w:tc>
          <w:tcPr>
            <w:tcW w:w="6020" w:type="dxa"/>
            <w:vMerge w:val="restart"/>
            <w:tcBorders>
              <w:top w:val="single" w:color="auto" w:sz="8" w:space="0"/>
              <w:left w:val="single" w:color="auto" w:sz="6" w:space="0"/>
              <w:right w:val="single" w:color="auto" w:sz="12" w:space="0"/>
            </w:tcBorders>
            <w:vAlign w:val="center"/>
          </w:tcPr>
          <w:p w14:paraId="435DBF8B">
            <w:pPr>
              <w:jc w:val="center"/>
              <w:rPr>
                <w:rFonts w:hint="eastAsia" w:ascii="宋体" w:hAnsi="宋体"/>
                <w:sz w:val="18"/>
                <w:szCs w:val="18"/>
              </w:rPr>
            </w:pPr>
            <w:r>
              <w:rPr>
                <w:rFonts w:hint="eastAsia" w:ascii="宋体" w:hAnsi="宋体"/>
                <w:sz w:val="18"/>
                <w:szCs w:val="18"/>
              </w:rPr>
              <w:t>±0.050</w:t>
            </w:r>
          </w:p>
        </w:tc>
      </w:tr>
      <w:tr w14:paraId="53E76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3063" w:type="dxa"/>
            <w:vMerge w:val="continue"/>
            <w:tcBorders>
              <w:left w:val="single" w:color="auto" w:sz="12" w:space="0"/>
              <w:right w:val="single" w:color="auto" w:sz="6" w:space="0"/>
            </w:tcBorders>
          </w:tcPr>
          <w:p w14:paraId="14404577">
            <w:pPr>
              <w:rPr>
                <w:rFonts w:hint="eastAsia" w:ascii="宋体" w:hAnsi="宋体"/>
                <w:sz w:val="18"/>
                <w:szCs w:val="18"/>
              </w:rPr>
            </w:pPr>
          </w:p>
        </w:tc>
        <w:tc>
          <w:tcPr>
            <w:tcW w:w="6020" w:type="dxa"/>
            <w:vMerge w:val="continue"/>
            <w:tcBorders>
              <w:left w:val="single" w:color="auto" w:sz="6" w:space="0"/>
              <w:right w:val="single" w:color="auto" w:sz="12" w:space="0"/>
            </w:tcBorders>
          </w:tcPr>
          <w:p w14:paraId="00B5A77F">
            <w:pPr>
              <w:rPr>
                <w:rFonts w:hint="eastAsia" w:ascii="宋体" w:hAnsi="宋体"/>
                <w:sz w:val="18"/>
                <w:szCs w:val="18"/>
              </w:rPr>
            </w:pPr>
          </w:p>
        </w:tc>
      </w:tr>
      <w:tr w14:paraId="13E13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3063" w:type="dxa"/>
            <w:vMerge w:val="continue"/>
            <w:tcBorders>
              <w:left w:val="single" w:color="auto" w:sz="12" w:space="0"/>
              <w:bottom w:val="single" w:color="auto" w:sz="12" w:space="0"/>
              <w:right w:val="single" w:color="auto" w:sz="6" w:space="0"/>
            </w:tcBorders>
          </w:tcPr>
          <w:p w14:paraId="708BF8DE">
            <w:pPr>
              <w:rPr>
                <w:rFonts w:hint="eastAsia" w:ascii="宋体" w:hAnsi="宋体"/>
                <w:sz w:val="18"/>
                <w:szCs w:val="18"/>
              </w:rPr>
            </w:pPr>
          </w:p>
        </w:tc>
        <w:tc>
          <w:tcPr>
            <w:tcW w:w="6020" w:type="dxa"/>
            <w:vMerge w:val="continue"/>
            <w:tcBorders>
              <w:left w:val="single" w:color="auto" w:sz="6" w:space="0"/>
              <w:bottom w:val="single" w:color="auto" w:sz="12" w:space="0"/>
              <w:right w:val="single" w:color="auto" w:sz="12" w:space="0"/>
            </w:tcBorders>
          </w:tcPr>
          <w:p w14:paraId="44D754E9">
            <w:pPr>
              <w:rPr>
                <w:rFonts w:hint="eastAsia" w:ascii="宋体" w:hAnsi="宋体"/>
                <w:sz w:val="18"/>
                <w:szCs w:val="18"/>
              </w:rPr>
            </w:pPr>
          </w:p>
        </w:tc>
      </w:tr>
    </w:tbl>
    <w:p w14:paraId="41FA6D80">
      <w:pPr>
        <w:spacing w:before="312" w:beforeLines="100" w:after="312" w:afterLines="100"/>
        <w:jc w:val="center"/>
        <w:rPr>
          <w:rFonts w:hint="eastAsia" w:ascii="黑体" w:hAnsi="宋体" w:eastAsia="黑体"/>
          <w:szCs w:val="21"/>
        </w:rPr>
      </w:pPr>
      <w:r>
        <w:rPr>
          <w:rFonts w:hint="eastAsia" w:ascii="黑体" w:hAnsi="宋体" w:eastAsia="黑体"/>
          <w:szCs w:val="21"/>
        </w:rPr>
        <w:t>表29  ASTM B569标准带材的宽度允许偏差</w:t>
      </w:r>
    </w:p>
    <w:p w14:paraId="3F479041">
      <w:pPr>
        <w:ind w:right="180"/>
        <w:jc w:val="right"/>
        <w:rPr>
          <w:rFonts w:ascii="宋体" w:hAnsi="宋体"/>
          <w:sz w:val="18"/>
          <w:szCs w:val="18"/>
        </w:rPr>
      </w:pPr>
      <w:r>
        <w:rPr>
          <w:rFonts w:hint="eastAsia" w:ascii="宋体" w:hAnsi="宋体"/>
          <w:sz w:val="18"/>
          <w:szCs w:val="18"/>
        </w:rPr>
        <w:t>单位为毫米</w:t>
      </w:r>
    </w:p>
    <w:tbl>
      <w:tblPr>
        <w:tblStyle w:val="21"/>
        <w:tblW w:w="90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70"/>
        <w:gridCol w:w="5809"/>
      </w:tblGrid>
      <w:tr w14:paraId="275CE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3270" w:type="dxa"/>
            <w:vAlign w:val="center"/>
          </w:tcPr>
          <w:p w14:paraId="3775F5C4">
            <w:pPr>
              <w:jc w:val="center"/>
              <w:rPr>
                <w:rFonts w:ascii="宋体" w:hAnsi="宋体"/>
                <w:sz w:val="18"/>
                <w:szCs w:val="18"/>
              </w:rPr>
            </w:pPr>
            <w:r>
              <w:rPr>
                <w:rFonts w:hint="eastAsia" w:ascii="宋体" w:hAnsi="宋体"/>
                <w:sz w:val="18"/>
                <w:szCs w:val="18"/>
              </w:rPr>
              <w:t>宽  度</w:t>
            </w:r>
          </w:p>
        </w:tc>
        <w:tc>
          <w:tcPr>
            <w:tcW w:w="5809" w:type="dxa"/>
            <w:vAlign w:val="center"/>
          </w:tcPr>
          <w:p w14:paraId="4362261D">
            <w:pPr>
              <w:jc w:val="center"/>
              <w:rPr>
                <w:rFonts w:ascii="宋体" w:hAnsi="宋体"/>
                <w:sz w:val="18"/>
                <w:szCs w:val="18"/>
              </w:rPr>
            </w:pPr>
            <w:r>
              <w:rPr>
                <w:rFonts w:hint="eastAsia" w:ascii="宋体" w:hAnsi="宋体"/>
                <w:sz w:val="18"/>
                <w:szCs w:val="18"/>
              </w:rPr>
              <w:t>宽度允许偏差</w:t>
            </w:r>
          </w:p>
        </w:tc>
      </w:tr>
      <w:tr w14:paraId="14A05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3270" w:type="dxa"/>
            <w:vAlign w:val="center"/>
          </w:tcPr>
          <w:p w14:paraId="32D93798">
            <w:pPr>
              <w:jc w:val="center"/>
              <w:rPr>
                <w:rFonts w:ascii="宋体" w:hAnsi="宋体"/>
                <w:sz w:val="18"/>
                <w:szCs w:val="18"/>
              </w:rPr>
            </w:pPr>
            <w:r>
              <w:rPr>
                <w:rFonts w:hint="eastAsia" w:ascii="宋体" w:hAnsi="宋体"/>
                <w:sz w:val="18"/>
                <w:szCs w:val="18"/>
              </w:rPr>
              <w:t>≤44.45</w:t>
            </w:r>
          </w:p>
        </w:tc>
        <w:tc>
          <w:tcPr>
            <w:tcW w:w="5809" w:type="dxa"/>
            <w:vAlign w:val="center"/>
          </w:tcPr>
          <w:p w14:paraId="52369FE1">
            <w:pPr>
              <w:jc w:val="center"/>
              <w:rPr>
                <w:rFonts w:ascii="宋体" w:hAnsi="宋体"/>
                <w:sz w:val="18"/>
                <w:szCs w:val="18"/>
              </w:rPr>
            </w:pPr>
            <w:r>
              <w:rPr>
                <w:rFonts w:hint="eastAsia" w:ascii="宋体" w:hAnsi="宋体"/>
                <w:sz w:val="18"/>
                <w:szCs w:val="18"/>
              </w:rPr>
              <w:t>±</w:t>
            </w:r>
            <w:r>
              <w:rPr>
                <w:rFonts w:ascii="宋体" w:hAnsi="宋体"/>
                <w:sz w:val="18"/>
                <w:szCs w:val="18"/>
              </w:rPr>
              <w:t>0.</w:t>
            </w:r>
            <w:r>
              <w:rPr>
                <w:rFonts w:hint="eastAsia" w:ascii="宋体" w:hAnsi="宋体"/>
                <w:sz w:val="18"/>
                <w:szCs w:val="18"/>
              </w:rPr>
              <w:t>08</w:t>
            </w:r>
          </w:p>
        </w:tc>
      </w:tr>
      <w:tr w14:paraId="7B1EA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3270" w:type="dxa"/>
            <w:vAlign w:val="center"/>
          </w:tcPr>
          <w:p w14:paraId="66244013">
            <w:pPr>
              <w:jc w:val="center"/>
              <w:rPr>
                <w:rFonts w:ascii="宋体" w:hAnsi="宋体"/>
                <w:sz w:val="18"/>
                <w:szCs w:val="18"/>
              </w:rPr>
            </w:pPr>
            <w:r>
              <w:rPr>
                <w:rFonts w:hint="eastAsia" w:ascii="宋体" w:hAnsi="宋体"/>
                <w:sz w:val="18"/>
                <w:szCs w:val="18"/>
              </w:rPr>
              <w:t>＞44.45～76.20</w:t>
            </w:r>
          </w:p>
        </w:tc>
        <w:tc>
          <w:tcPr>
            <w:tcW w:w="5809" w:type="dxa"/>
            <w:vAlign w:val="center"/>
          </w:tcPr>
          <w:p w14:paraId="17BAFA3D">
            <w:pPr>
              <w:jc w:val="center"/>
              <w:rPr>
                <w:rFonts w:ascii="宋体" w:hAnsi="宋体"/>
                <w:sz w:val="18"/>
                <w:szCs w:val="18"/>
              </w:rPr>
            </w:pPr>
            <w:r>
              <w:rPr>
                <w:rFonts w:hint="eastAsia" w:ascii="宋体" w:hAnsi="宋体"/>
                <w:sz w:val="18"/>
                <w:szCs w:val="18"/>
              </w:rPr>
              <w:t>±</w:t>
            </w:r>
            <w:r>
              <w:rPr>
                <w:rFonts w:ascii="宋体" w:hAnsi="宋体"/>
                <w:sz w:val="18"/>
                <w:szCs w:val="18"/>
              </w:rPr>
              <w:t>0.</w:t>
            </w:r>
            <w:r>
              <w:rPr>
                <w:rFonts w:hint="eastAsia" w:ascii="宋体" w:hAnsi="宋体"/>
                <w:sz w:val="18"/>
                <w:szCs w:val="18"/>
              </w:rPr>
              <w:t>13</w:t>
            </w:r>
          </w:p>
        </w:tc>
      </w:tr>
    </w:tbl>
    <w:p w14:paraId="6216C71E">
      <w:pPr>
        <w:spacing w:before="312" w:beforeLines="100"/>
        <w:ind w:firstLine="420" w:firstLineChars="200"/>
        <w:rPr>
          <w:rFonts w:ascii="宋体" w:hAnsi="宋体"/>
        </w:rPr>
      </w:pPr>
      <w:r>
        <w:rPr>
          <w:rFonts w:hint="eastAsia" w:ascii="宋体" w:hAnsi="宋体"/>
        </w:rPr>
        <w:t>综上对比，本标准带材与</w:t>
      </w:r>
      <w:r>
        <w:rPr>
          <w:rFonts w:hint="eastAsia" w:ascii="宋体" w:hAnsi="宋体" w:cs="宋体"/>
        </w:rPr>
        <w:t>ASTM569-2024对比，</w:t>
      </w:r>
      <w:r>
        <w:rPr>
          <w:rFonts w:hint="eastAsia" w:ascii="宋体" w:hAnsi="宋体"/>
        </w:rPr>
        <w:t>牌号多于</w:t>
      </w:r>
      <w:r>
        <w:rPr>
          <w:rFonts w:hint="eastAsia" w:ascii="宋体" w:hAnsi="宋体" w:cs="宋体"/>
        </w:rPr>
        <w:t>ASTM569-2024</w:t>
      </w:r>
      <w:r>
        <w:rPr>
          <w:rFonts w:hint="eastAsia" w:ascii="宋体" w:hAnsi="宋体"/>
        </w:rPr>
        <w:t>标准</w:t>
      </w:r>
      <w:r>
        <w:rPr>
          <w:rFonts w:hint="eastAsia"/>
          <w:szCs w:val="24"/>
        </w:rPr>
        <w:t>；</w:t>
      </w:r>
      <w:r>
        <w:rPr>
          <w:rFonts w:hint="eastAsia" w:ascii="宋体" w:hAnsi="宋体"/>
        </w:rPr>
        <w:t>力学性能各项指标与</w:t>
      </w:r>
      <w:r>
        <w:rPr>
          <w:rFonts w:hint="eastAsia" w:ascii="宋体" w:hAnsi="宋体" w:cs="宋体"/>
        </w:rPr>
        <w:t>ASTM569-2024</w:t>
      </w:r>
      <w:r>
        <w:rPr>
          <w:rFonts w:hint="eastAsia" w:ascii="宋体" w:hAnsi="宋体"/>
        </w:rPr>
        <w:t>标准相比，增加了H90、H66、H65和H62的H01、H02和H04状态的维氏硬度、抗拉强度和断后伸长率指标；带材外形尺寸允许偏差优于ASTM569-2024标准。</w:t>
      </w:r>
    </w:p>
    <w:p w14:paraId="744B0419">
      <w:pPr>
        <w:pStyle w:val="2"/>
        <w:rPr>
          <w:rFonts w:hint="eastAsia"/>
        </w:rPr>
      </w:pPr>
    </w:p>
    <w:p w14:paraId="0F49022E">
      <w:pPr>
        <w:pStyle w:val="2"/>
      </w:pPr>
      <w:r>
        <w:rPr>
          <w:rFonts w:hint="eastAsia"/>
        </w:rPr>
        <w:t>——与测试的国外样品、样机的有关数据对比情况。</w:t>
      </w:r>
    </w:p>
    <w:p w14:paraId="0909DF69">
      <w:pPr>
        <w:pStyle w:val="2"/>
        <w:rPr>
          <w:rFonts w:hint="eastAsia"/>
        </w:rPr>
      </w:pPr>
      <w:r>
        <w:rPr>
          <w:rFonts w:hint="eastAsia"/>
        </w:rPr>
        <w:t>无</w:t>
      </w:r>
    </w:p>
    <w:p w14:paraId="384A44B5">
      <w:pPr>
        <w:numPr>
          <w:ilvl w:val="0"/>
          <w:numId w:val="5"/>
        </w:numPr>
        <w:spacing w:before="156" w:beforeLines="50" w:after="156" w:afterLines="50" w:line="440" w:lineRule="exact"/>
        <w:rPr>
          <w:rFonts w:hint="eastAsia" w:ascii="黑体" w:hAnsi="宋体" w:eastAsia="黑体" w:cs="宋体"/>
          <w:bCs/>
          <w:szCs w:val="21"/>
        </w:rPr>
      </w:pPr>
      <w:r>
        <w:rPr>
          <w:rFonts w:hint="eastAsia" w:ascii="黑体" w:hAnsi="宋体" w:eastAsia="黑体" w:cs="宋体"/>
          <w:bCs/>
          <w:szCs w:val="21"/>
        </w:rPr>
        <w:t>以国际标准为基础的起草情况以及是否合规采用国际国外标准、未采用国际标准的原因</w:t>
      </w:r>
    </w:p>
    <w:p w14:paraId="5EDE5AA9">
      <w:pPr>
        <w:numPr>
          <w:ilvl w:val="0"/>
          <w:numId w:val="5"/>
        </w:numPr>
        <w:spacing w:before="156" w:beforeLines="50" w:after="156" w:afterLines="50" w:line="440" w:lineRule="exact"/>
        <w:rPr>
          <w:rFonts w:hint="eastAsia" w:ascii="黑体" w:hAnsi="宋体" w:eastAsia="黑体" w:cs="宋体"/>
          <w:bCs/>
          <w:szCs w:val="21"/>
        </w:rPr>
      </w:pPr>
      <w:r>
        <w:rPr>
          <w:rFonts w:hint="eastAsia" w:ascii="黑体" w:hAnsi="宋体" w:eastAsia="黑体" w:cs="宋体"/>
          <w:bCs/>
          <w:szCs w:val="21"/>
        </w:rPr>
        <w:t>与有关法律、行政法规及相关标准的关系</w:t>
      </w:r>
    </w:p>
    <w:p w14:paraId="5DDE9058">
      <w:pPr>
        <w:pStyle w:val="11"/>
        <w:spacing w:line="440" w:lineRule="exact"/>
        <w:ind w:firstLine="420" w:firstLineChars="200"/>
        <w:rPr>
          <w:rFonts w:hint="eastAsia"/>
          <w:szCs w:val="21"/>
        </w:rPr>
      </w:pPr>
      <w:r>
        <w:rPr>
          <w:rFonts w:hint="eastAsia"/>
          <w:szCs w:val="21"/>
        </w:rPr>
        <w:t>【与现行标准的配套情况】</w:t>
      </w:r>
    </w:p>
    <w:p w14:paraId="6E528D9E">
      <w:pPr>
        <w:ind w:firstLine="420" w:firstLineChars="200"/>
        <w:rPr>
          <w:rFonts w:hint="eastAsia" w:ascii="宋体" w:hAnsi="宋体"/>
          <w:szCs w:val="21"/>
        </w:rPr>
      </w:pPr>
      <w:r>
        <w:rPr>
          <w:rFonts w:hint="eastAsia" w:ascii="宋体" w:hAnsi="宋体"/>
          <w:szCs w:val="21"/>
        </w:rPr>
        <w:t>本标准符合现行法律、法规的要求，并与其他同类国家标准、国家J用标准、行业标准无冲突、重叠和不协调之处。</w:t>
      </w:r>
    </w:p>
    <w:p w14:paraId="64DA2FDF">
      <w:pPr>
        <w:numPr>
          <w:ilvl w:val="0"/>
          <w:numId w:val="5"/>
        </w:numPr>
        <w:spacing w:before="156" w:beforeLines="50" w:after="156" w:afterLines="50" w:line="440" w:lineRule="exact"/>
      </w:pPr>
      <w:bookmarkStart w:id="8" w:name="_Toc32100"/>
      <w:r>
        <w:rPr>
          <w:rFonts w:hint="eastAsia" w:ascii="黑体" w:hAnsi="宋体" w:eastAsia="黑体" w:cs="宋体"/>
          <w:bCs/>
          <w:szCs w:val="21"/>
        </w:rPr>
        <w:t>重大分歧意见的处理经过和依据</w:t>
      </w:r>
    </w:p>
    <w:p w14:paraId="6F080003">
      <w:pPr>
        <w:spacing w:line="440" w:lineRule="exact"/>
        <w:ind w:firstLine="420" w:firstLineChars="200"/>
        <w:rPr>
          <w:rFonts w:hint="eastAsia" w:ascii="宋体" w:hAnsi="宋体"/>
          <w:szCs w:val="21"/>
        </w:rPr>
      </w:pPr>
      <w:r>
        <w:rPr>
          <w:rFonts w:hint="eastAsia" w:ascii="宋体" w:hAnsi="宋体"/>
          <w:szCs w:val="21"/>
        </w:rPr>
        <w:t>暂无。</w:t>
      </w:r>
    </w:p>
    <w:p w14:paraId="71C50F35">
      <w:pPr>
        <w:spacing w:before="156" w:beforeLines="50" w:after="156" w:afterLines="50" w:line="440" w:lineRule="exact"/>
        <w:rPr>
          <w:rFonts w:hint="eastAsia" w:ascii="黑体" w:hAnsi="宋体" w:eastAsia="黑体" w:cs="宋体"/>
          <w:bCs/>
          <w:szCs w:val="21"/>
        </w:rPr>
      </w:pPr>
      <w:r>
        <w:rPr>
          <w:rFonts w:hint="eastAsia" w:ascii="黑体" w:hAnsi="宋体" w:eastAsia="黑体" w:cs="宋体"/>
          <w:bCs/>
          <w:szCs w:val="21"/>
        </w:rPr>
        <w:t>八、涉及专利的有关说明</w:t>
      </w:r>
    </w:p>
    <w:p w14:paraId="5D347207">
      <w:pPr>
        <w:pStyle w:val="2"/>
        <w:ind w:firstLine="420" w:firstLineChars="200"/>
        <w:rPr>
          <w:rFonts w:hint="eastAsia" w:ascii="宋体" w:hAnsi="宋体" w:eastAsiaTheme="minorEastAsia"/>
          <w:szCs w:val="21"/>
        </w:rPr>
      </w:pPr>
      <w:r>
        <w:rPr>
          <w:rFonts w:hint="eastAsia" w:ascii="宋体" w:hAnsi="宋体" w:eastAsiaTheme="minorEastAsia"/>
          <w:szCs w:val="21"/>
        </w:rPr>
        <w:t>本标准不涉及专利问题。</w:t>
      </w:r>
    </w:p>
    <w:bookmarkEnd w:id="8"/>
    <w:p w14:paraId="108A9374">
      <w:pPr>
        <w:spacing w:before="156" w:beforeLines="50" w:after="156" w:afterLines="50" w:line="440" w:lineRule="exact"/>
        <w:rPr>
          <w:rFonts w:hint="eastAsia" w:ascii="黑体" w:hAnsi="宋体" w:eastAsia="黑体" w:cs="宋体"/>
          <w:bCs/>
          <w:szCs w:val="21"/>
        </w:rPr>
      </w:pPr>
      <w:bookmarkStart w:id="9" w:name="_Toc15989"/>
      <w:r>
        <w:rPr>
          <w:rFonts w:hint="eastAsia" w:ascii="黑体" w:hAnsi="宋体" w:eastAsia="黑体" w:cs="宋体"/>
          <w:bCs/>
          <w:szCs w:val="21"/>
        </w:rPr>
        <w:t>九、实施国家标准的要求以及组织措施、技术措施、过渡期和实施日期的建议等措施建议</w:t>
      </w:r>
      <w:bookmarkEnd w:id="9"/>
    </w:p>
    <w:p w14:paraId="1FC4F12F">
      <w:pPr>
        <w:ind w:firstLine="420" w:firstLineChars="200"/>
        <w:rPr>
          <w:rFonts w:ascii="宋体" w:hAnsi="宋体" w:eastAsia="宋体" w:cs="宋体"/>
          <w:szCs w:val="21"/>
        </w:rPr>
      </w:pPr>
      <w:r>
        <w:rPr>
          <w:rFonts w:hint="eastAsia" w:ascii="宋体" w:hAnsi="宋体" w:eastAsia="宋体" w:cs="宋体"/>
          <w:szCs w:val="21"/>
        </w:rPr>
        <w:t>本标准建议作为推荐性国家标准发布。</w:t>
      </w:r>
      <w:bookmarkStart w:id="10" w:name="_Toc15588"/>
      <w:r>
        <w:rPr>
          <w:rFonts w:hint="eastAsia" w:ascii="宋体" w:hAnsi="宋体" w:eastAsia="宋体" w:cs="宋体"/>
          <w:szCs w:val="21"/>
        </w:rPr>
        <w:t>主要是由</w:t>
      </w:r>
      <w:r>
        <w:rPr>
          <w:rFonts w:ascii="宋体" w:hAnsi="宋体" w:eastAsia="宋体" w:cs="宋体"/>
          <w:szCs w:val="21"/>
        </w:rPr>
        <w:t>产品属性与应用场景决定散热器冷却管专用黄铜带属于通用基础原材料，广泛应用于发电机组、汽车、工程机械、农业机械等多个民用工业领域，不涉及国家安全、人身健康与安全、生态环境安全等强制性管理范畴，符合推荐性国家标准的制定范围。我国散热器及铜合金带材行业市场化程度高、企业主体多元、竞争充分，产品质量、规格、性能主要由市场需求、下游应用与产业链协同决定，适宜以推荐性标准引导行业技术进步、规范质量水平，不宜采用强制性标准约束。本标准旨在更新牌号体系、拓宽规格范围、加严尺寸精度、完善性能指标、统一检验方法，解决现行标准滞后问题，提升产品质量与行业竞争力，发挥指导生产、规范市场、衔接供需的引领作用，符合推荐性国家标准 “引导产业高质量发展” 的定位。</w:t>
      </w:r>
    </w:p>
    <w:p w14:paraId="3EFCC7AB">
      <w:pPr>
        <w:spacing w:line="440" w:lineRule="exact"/>
        <w:ind w:firstLine="420" w:firstLineChars="200"/>
        <w:rPr>
          <w:rFonts w:hint="eastAsia" w:ascii="黑体" w:hAnsi="宋体" w:eastAsia="黑体" w:cs="宋体"/>
          <w:bCs/>
          <w:szCs w:val="21"/>
        </w:rPr>
      </w:pPr>
      <w:r>
        <w:rPr>
          <w:rFonts w:hint="eastAsia" w:ascii="黑体" w:hAnsi="宋体" w:eastAsia="黑体" w:cs="宋体"/>
          <w:bCs/>
          <w:szCs w:val="21"/>
        </w:rPr>
        <w:t>贯彻标准的要求和措施建议</w:t>
      </w:r>
      <w:bookmarkEnd w:id="10"/>
    </w:p>
    <w:p w14:paraId="0CCAA5D7">
      <w:pPr>
        <w:pStyle w:val="33"/>
        <w:ind w:firstLine="420"/>
        <w:rPr>
          <w:rFonts w:hAnsi="宋体" w:cs="宋体" w:asciiTheme="minorHAnsi" w:eastAsiaTheme="minorEastAsia"/>
          <w:kern w:val="2"/>
          <w:szCs w:val="21"/>
        </w:rPr>
      </w:pPr>
      <w:r>
        <w:rPr>
          <w:rFonts w:hAnsi="宋体" w:cs="宋体" w:asciiTheme="minorHAnsi" w:eastAsiaTheme="minorEastAsia"/>
          <w:kern w:val="2"/>
          <w:szCs w:val="21"/>
        </w:rPr>
        <w:t>本标准建议作为推荐性国家标准发布。贯彻标准的要求和措施建议</w:t>
      </w:r>
      <w:r>
        <w:rPr>
          <w:rFonts w:hint="eastAsia" w:hAnsi="宋体" w:cs="宋体" w:asciiTheme="minorHAnsi" w:eastAsiaTheme="minorEastAsia"/>
          <w:kern w:val="2"/>
          <w:szCs w:val="21"/>
        </w:rPr>
        <w:t>，</w:t>
      </w:r>
      <w:r>
        <w:rPr>
          <w:rFonts w:hAnsi="宋体" w:cs="宋体" w:asciiTheme="minorHAnsi" w:eastAsiaTheme="minorEastAsia"/>
          <w:kern w:val="2"/>
          <w:szCs w:val="21"/>
        </w:rPr>
        <w:t>组织措施：开展宣贯培训活动：标准发布前，针对行业内企业、检测机构等相关方，组织系列宣贯培训活动。邀请标准专业人员作为讲师，详细解读新修订标准的主要变化、技术</w:t>
      </w:r>
      <w:r>
        <w:rPr>
          <w:rFonts w:hint="eastAsia" w:hAnsi="宋体" w:cs="宋体" w:asciiTheme="minorHAnsi" w:eastAsiaTheme="minorEastAsia"/>
          <w:kern w:val="2"/>
          <w:szCs w:val="21"/>
        </w:rPr>
        <w:t>、</w:t>
      </w:r>
      <w:r>
        <w:rPr>
          <w:rFonts w:hAnsi="宋体" w:cs="宋体" w:asciiTheme="minorHAnsi" w:eastAsiaTheme="minorEastAsia"/>
          <w:kern w:val="2"/>
          <w:szCs w:val="21"/>
        </w:rPr>
        <w:t>要求、检验规则等内容。采用线上线下相结合的方式，制作培训视频供相关人员随时学习，同时举办现场培训讲座，设置答疑环节，确保相关方准确理解标准内容，为标准实施做好准备。技术措施：推动信息化建设，利用信息化手段，搭建GB26030标准信息服务平台。平台提供标准文本下载、标准解读资料、技术咨询服务、实施案例分享等功能。企业可通过平台及时获取标准最新信息，交流标准实施经验，反馈实施过程中出现的问题。同时</w:t>
      </w:r>
      <w:r>
        <w:rPr>
          <w:rFonts w:hint="eastAsia" w:hAnsi="宋体" w:cs="宋体" w:asciiTheme="minorHAnsi" w:eastAsiaTheme="minorEastAsia"/>
          <w:kern w:val="2"/>
          <w:szCs w:val="21"/>
        </w:rPr>
        <w:t>，</w:t>
      </w:r>
      <w:r>
        <w:rPr>
          <w:rFonts w:hAnsi="宋体" w:cs="宋体" w:asciiTheme="minorHAnsi" w:eastAsiaTheme="minorEastAsia"/>
          <w:kern w:val="2"/>
          <w:szCs w:val="21"/>
        </w:rPr>
        <w:t>平台可收集行业内相关技术数据，为标准的持续改进提供数据支持。过度办法确定实施日期：建议新修订的GB26030标准发布后，给予企业6-9个月的过渡期，实施日期可定为标准发布后的第9个月1日。这样的时间安排，可使企业有较为充裕的时间调整生产工艺、更新检测设备、培训员工，确保能够顺利实施新标准。</w:t>
      </w:r>
      <w:r>
        <w:rPr>
          <w:rFonts w:ascii="Times New Roman" w:eastAsiaTheme="minorEastAsia"/>
          <w:kern w:val="2"/>
          <w:szCs w:val="21"/>
        </w:rPr>
        <w:t>​</w:t>
      </w:r>
      <w:r>
        <w:rPr>
          <w:rFonts w:hAnsi="宋体" w:cs="宋体" w:asciiTheme="minorHAnsi" w:eastAsiaTheme="minorEastAsia"/>
          <w:kern w:val="2"/>
          <w:szCs w:val="21"/>
        </w:rPr>
        <w:t>制定过渡期间指导意见：在过渡期内，相关部门制定GB26030标准过渡期间指导意见。明确在过渡期间，企业若继续执行旧标准生产，产品应满足的基本要求，以及如何逐步向新标准过渡。鼓励企业提前按照新标准组织生产，对提前达标的企业给予一定政策支持，如在项目申报、资质认定等方面予以优先考虑。</w:t>
      </w:r>
      <w:r>
        <w:rPr>
          <w:rFonts w:ascii="Times New Roman" w:eastAsiaTheme="minorEastAsia"/>
          <w:kern w:val="2"/>
          <w:szCs w:val="21"/>
        </w:rPr>
        <w:t>​</w:t>
      </w:r>
      <w:r>
        <w:rPr>
          <w:rFonts w:hAnsi="宋体" w:cs="宋体" w:asciiTheme="minorHAnsi" w:eastAsiaTheme="minorEastAsia"/>
          <w:kern w:val="2"/>
          <w:szCs w:val="21"/>
        </w:rPr>
        <w:t xml:space="preserve"> 加强监督检查：过渡期间，监管部门加强对企业执行标准情况的监督检查。一方面，督促企业积极开展向新标准的过渡工作；另一方面，严格查处违规生产行为，对于在过渡期结束后仍不执行新标准的企业，依法依规进行处理，确保新标准能够有效贯彻实施。 </w:t>
      </w:r>
    </w:p>
    <w:p w14:paraId="77BCAFC0">
      <w:pPr>
        <w:pStyle w:val="33"/>
        <w:ind w:firstLine="420"/>
        <w:rPr>
          <w:rFonts w:hint="eastAsia" w:hAnsi="宋体" w:cs="宋体"/>
          <w:szCs w:val="21"/>
        </w:rPr>
      </w:pPr>
      <w:r>
        <w:rPr>
          <w:rFonts w:hAnsi="宋体" w:cs="宋体" w:asciiTheme="minorHAnsi" w:eastAsiaTheme="minorEastAsia"/>
          <w:kern w:val="2"/>
          <w:szCs w:val="21"/>
        </w:rPr>
        <w:t>本标准发布实施之日起，代替GB/T</w:t>
      </w:r>
      <w:r>
        <w:rPr>
          <w:rFonts w:hint="eastAsia" w:hAnsi="宋体" w:cs="宋体" w:asciiTheme="minorHAnsi" w:eastAsiaTheme="minorEastAsia"/>
          <w:kern w:val="2"/>
          <w:szCs w:val="21"/>
        </w:rPr>
        <w:t>11087</w:t>
      </w:r>
      <w:r>
        <w:rPr>
          <w:rFonts w:hAnsi="宋体" w:cs="宋体" w:asciiTheme="minorHAnsi" w:eastAsiaTheme="minorEastAsia"/>
          <w:kern w:val="2"/>
          <w:szCs w:val="21"/>
        </w:rPr>
        <w:t>-201</w:t>
      </w:r>
      <w:r>
        <w:rPr>
          <w:rFonts w:hint="eastAsia" w:hAnsi="宋体" w:cs="宋体" w:asciiTheme="minorHAnsi" w:eastAsiaTheme="minorEastAsia"/>
          <w:kern w:val="2"/>
          <w:szCs w:val="21"/>
        </w:rPr>
        <w:t>2</w:t>
      </w:r>
      <w:r>
        <w:rPr>
          <w:rFonts w:hAnsi="宋体" w:cs="宋体" w:asciiTheme="minorHAnsi" w:eastAsiaTheme="minorEastAsia"/>
          <w:kern w:val="2"/>
          <w:szCs w:val="21"/>
        </w:rPr>
        <w:t>《</w:t>
      </w:r>
      <w:r>
        <w:rPr>
          <w:rFonts w:hint="eastAsia" w:hAnsi="宋体" w:cs="宋体" w:asciiTheme="minorHAnsi" w:eastAsiaTheme="minorEastAsia"/>
          <w:kern w:val="2"/>
          <w:szCs w:val="21"/>
        </w:rPr>
        <w:t>散热器冷却管专用黄铜带</w:t>
      </w:r>
      <w:r>
        <w:rPr>
          <w:rFonts w:hAnsi="宋体" w:cs="宋体" w:asciiTheme="minorHAnsi" w:eastAsiaTheme="minorEastAsia"/>
          <w:kern w:val="2"/>
          <w:szCs w:val="21"/>
        </w:rPr>
        <w:t>》标准</w:t>
      </w:r>
    </w:p>
    <w:p w14:paraId="3801584C">
      <w:pPr>
        <w:numPr>
          <w:ilvl w:val="0"/>
          <w:numId w:val="6"/>
        </w:numPr>
        <w:spacing w:before="156" w:beforeLines="50" w:after="156" w:afterLines="50" w:line="440" w:lineRule="exact"/>
      </w:pPr>
      <w:bookmarkStart w:id="11" w:name="_Toc22451"/>
      <w:r>
        <w:rPr>
          <w:rFonts w:hint="eastAsia" w:ascii="黑体" w:hAnsi="宋体" w:eastAsia="黑体" w:cs="宋体"/>
          <w:bCs/>
          <w:szCs w:val="21"/>
        </w:rPr>
        <w:t>公平竞争审查</w:t>
      </w:r>
    </w:p>
    <w:p w14:paraId="0EF8D08D">
      <w:pPr>
        <w:pStyle w:val="2"/>
        <w:ind w:firstLine="630" w:firstLineChars="300"/>
        <w:rPr>
          <w:b/>
          <w:bCs/>
        </w:rPr>
      </w:pPr>
      <w:r>
        <w:rPr>
          <w:rFonts w:hint="eastAsia" w:ascii="Times New Roman" w:hAnsi="Times New Roman" w:cs="Times New Roman"/>
        </w:rPr>
        <w:t>本标准研制过程中，开展了公平竞争审查，经对照，没有发现限制或者变相限制市场准入和退出，没有限制商品要素的自由流动、不影响生产经营成本以及生产经营行为。同时填写了《公平竞争审查》。【行标、团标暂无此条】</w:t>
      </w:r>
    </w:p>
    <w:p w14:paraId="6F9810AA">
      <w:pPr>
        <w:numPr>
          <w:ilvl w:val="0"/>
          <w:numId w:val="6"/>
        </w:numPr>
        <w:spacing w:before="156" w:beforeLines="50" w:after="156" w:afterLines="50" w:line="440" w:lineRule="exact"/>
        <w:rPr>
          <w:rFonts w:hint="eastAsia" w:ascii="黑体" w:hAnsi="宋体" w:eastAsia="黑体" w:cs="宋体"/>
          <w:bCs/>
          <w:szCs w:val="21"/>
        </w:rPr>
      </w:pPr>
      <w:r>
        <w:rPr>
          <w:rFonts w:hint="eastAsia" w:ascii="黑体" w:hAnsi="宋体" w:eastAsia="黑体" w:cs="宋体"/>
          <w:bCs/>
          <w:szCs w:val="21"/>
        </w:rPr>
        <w:t>其他应当说明的事项。</w:t>
      </w:r>
      <w:bookmarkEnd w:id="11"/>
    </w:p>
    <w:p w14:paraId="35076CC3">
      <w:pPr>
        <w:pStyle w:val="33"/>
        <w:ind w:firstLine="480"/>
        <w:rPr>
          <w:rFonts w:hint="eastAsia" w:ascii="Times New Roman"/>
          <w:kern w:val="2"/>
          <w:sz w:val="24"/>
          <w:szCs w:val="24"/>
        </w:rPr>
      </w:pPr>
      <w:r>
        <w:rPr>
          <w:rFonts w:hint="eastAsia" w:ascii="Times New Roman"/>
          <w:kern w:val="2"/>
          <w:sz w:val="24"/>
          <w:szCs w:val="24"/>
        </w:rPr>
        <w:t>本标准根据目前国内散热器黄铜冷却管的实际生产现状和订货合同情况修订，考虑随着新材料的开发使用的更新，如果以后生产或订货合同中有其他牌号、规格或性能需求可在下一版中进行补充修订。</w:t>
      </w:r>
    </w:p>
    <w:p w14:paraId="476B3816">
      <w:pPr>
        <w:spacing w:line="440" w:lineRule="exact"/>
        <w:jc w:val="right"/>
        <w:rPr>
          <w:szCs w:val="21"/>
        </w:rPr>
      </w:pPr>
      <w:r>
        <w:rPr>
          <w:rFonts w:hint="eastAsia"/>
          <w:szCs w:val="21"/>
        </w:rPr>
        <w:t xml:space="preserve">                             </w:t>
      </w:r>
    </w:p>
    <w:p w14:paraId="5845EF1A">
      <w:pPr>
        <w:spacing w:line="440" w:lineRule="exact"/>
        <w:jc w:val="right"/>
        <w:rPr>
          <w:szCs w:val="21"/>
        </w:rPr>
      </w:pPr>
    </w:p>
    <w:p w14:paraId="55607B84">
      <w:pPr>
        <w:spacing w:line="440" w:lineRule="exact"/>
        <w:jc w:val="right"/>
        <w:rPr>
          <w:rFonts w:hint="eastAsia" w:ascii="宋体" w:hAnsi="宋体" w:eastAsia="宋体"/>
          <w:szCs w:val="21"/>
        </w:rPr>
      </w:pPr>
      <w:r>
        <w:rPr>
          <w:rFonts w:hint="eastAsia"/>
          <w:szCs w:val="21"/>
        </w:rPr>
        <w:t>《</w:t>
      </w:r>
      <w:r>
        <w:rPr>
          <w:rFonts w:hint="eastAsia" w:ascii="宋体" w:hAnsi="宋体" w:eastAsia="宋体"/>
          <w:szCs w:val="21"/>
        </w:rPr>
        <w:t>散热器冷却管专用黄铜带</w:t>
      </w:r>
      <w:r>
        <w:rPr>
          <w:rFonts w:hint="eastAsia"/>
          <w:szCs w:val="21"/>
        </w:rPr>
        <w:t>》</w:t>
      </w:r>
      <w:r>
        <w:rPr>
          <w:rFonts w:hint="eastAsia" w:ascii="宋体" w:hAnsi="宋体" w:eastAsia="宋体"/>
          <w:szCs w:val="21"/>
        </w:rPr>
        <w:t>编制组</w:t>
      </w:r>
    </w:p>
    <w:p w14:paraId="5EDE8193">
      <w:pPr>
        <w:spacing w:before="312" w:beforeLines="100" w:line="440" w:lineRule="exact"/>
        <w:jc w:val="right"/>
        <w:rPr>
          <w:rFonts w:hint="eastAsia" w:ascii="宋体" w:hAnsi="宋体" w:eastAsia="宋体"/>
          <w:szCs w:val="21"/>
        </w:rPr>
      </w:pPr>
      <w:r>
        <w:rPr>
          <w:rFonts w:hint="eastAsia" w:ascii="宋体" w:hAnsi="宋体" w:eastAsia="宋体"/>
          <w:szCs w:val="21"/>
        </w:rPr>
        <w:t xml:space="preserve">                             2026年03月31日</w:t>
      </w:r>
    </w:p>
    <w:sectPr>
      <w:pgSz w:w="11906" w:h="16838"/>
      <w:pgMar w:top="1440" w:right="1780" w:bottom="1440" w:left="17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F0784"/>
    <w:multiLevelType w:val="singleLevel"/>
    <w:tmpl w:val="DA9F0784"/>
    <w:lvl w:ilvl="0" w:tentative="0">
      <w:start w:val="5"/>
      <w:numFmt w:val="chineseCounting"/>
      <w:suff w:val="nothing"/>
      <w:lvlText w:val="%1、"/>
      <w:lvlJc w:val="left"/>
      <w:rPr>
        <w:rFonts w:hint="eastAsia"/>
      </w:rPr>
    </w:lvl>
  </w:abstractNum>
  <w:abstractNum w:abstractNumId="1">
    <w:nsid w:val="F116BB8D"/>
    <w:multiLevelType w:val="singleLevel"/>
    <w:tmpl w:val="F116BB8D"/>
    <w:lvl w:ilvl="0" w:tentative="0">
      <w:start w:val="1"/>
      <w:numFmt w:val="chineseCounting"/>
      <w:suff w:val="nothing"/>
      <w:lvlText w:val="（%1）"/>
      <w:lvlJc w:val="left"/>
      <w:rPr>
        <w:rFonts w:hint="eastAsia"/>
      </w:rPr>
    </w:lvl>
  </w:abstractNum>
  <w:abstractNum w:abstractNumId="2">
    <w:nsid w:val="11D898E2"/>
    <w:multiLevelType w:val="singleLevel"/>
    <w:tmpl w:val="11D898E2"/>
    <w:lvl w:ilvl="0" w:tentative="0">
      <w:start w:val="10"/>
      <w:numFmt w:val="chineseCounting"/>
      <w:suff w:val="nothing"/>
      <w:lvlText w:val="%1、"/>
      <w:lvlJc w:val="left"/>
      <w:rPr>
        <w:rFonts w:hint="eastAsia"/>
      </w:rPr>
    </w:lvl>
  </w:abstractNum>
  <w:abstractNum w:abstractNumId="3">
    <w:nsid w:val="20CDE2E5"/>
    <w:multiLevelType w:val="singleLevel"/>
    <w:tmpl w:val="20CDE2E5"/>
    <w:lvl w:ilvl="0" w:tentative="0">
      <w:start w:val="1"/>
      <w:numFmt w:val="decimal"/>
      <w:lvlText w:val="%1."/>
      <w:lvlJc w:val="left"/>
      <w:pPr>
        <w:ind w:left="425" w:hanging="425"/>
      </w:pPr>
      <w:rPr>
        <w:rFonts w:hint="default"/>
      </w:rPr>
    </w:lvl>
  </w:abstractNum>
  <w:abstractNum w:abstractNumId="4">
    <w:nsid w:val="4916F4FC"/>
    <w:multiLevelType w:val="singleLevel"/>
    <w:tmpl w:val="4916F4FC"/>
    <w:lvl w:ilvl="0" w:tentative="0">
      <w:start w:val="3"/>
      <w:numFmt w:val="chineseCounting"/>
      <w:suff w:val="nothing"/>
      <w:lvlText w:val="%1、"/>
      <w:lvlJc w:val="left"/>
      <w:rPr>
        <w:rFonts w:hint="eastAsia"/>
      </w:rPr>
    </w:lvl>
  </w:abstractNum>
  <w:abstractNum w:abstractNumId="5">
    <w:nsid w:val="75657C17"/>
    <w:multiLevelType w:val="singleLevel"/>
    <w:tmpl w:val="75657C17"/>
    <w:lvl w:ilvl="0" w:tentative="0">
      <w:start w:val="3"/>
      <w:numFmt w:val="decimal"/>
      <w:suff w:val="nothing"/>
      <w:lvlText w:val="%1、"/>
      <w:lvlJc w:val="left"/>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MxNGEzNDk1ZjY1ZDdlOWU3ZmFiZDlhOTM4NTZhMjE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049C"/>
    <w:rsid w:val="00041459"/>
    <w:rsid w:val="000425E5"/>
    <w:rsid w:val="00043943"/>
    <w:rsid w:val="00047256"/>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564E"/>
    <w:rsid w:val="000956AA"/>
    <w:rsid w:val="00095716"/>
    <w:rsid w:val="00095B00"/>
    <w:rsid w:val="000968E7"/>
    <w:rsid w:val="000A1659"/>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EA6"/>
    <w:rsid w:val="001A2F17"/>
    <w:rsid w:val="001A577D"/>
    <w:rsid w:val="001A7268"/>
    <w:rsid w:val="001B1F37"/>
    <w:rsid w:val="001B2EA2"/>
    <w:rsid w:val="001B548E"/>
    <w:rsid w:val="001B6C1B"/>
    <w:rsid w:val="001B7E54"/>
    <w:rsid w:val="001C010F"/>
    <w:rsid w:val="001C1800"/>
    <w:rsid w:val="001C1A61"/>
    <w:rsid w:val="001C1C7F"/>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880"/>
    <w:rsid w:val="00211DAA"/>
    <w:rsid w:val="00212C2F"/>
    <w:rsid w:val="00213C05"/>
    <w:rsid w:val="00213CB8"/>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6418"/>
    <w:rsid w:val="002766E1"/>
    <w:rsid w:val="00277D55"/>
    <w:rsid w:val="00277DE9"/>
    <w:rsid w:val="00280742"/>
    <w:rsid w:val="00281A43"/>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6F42"/>
    <w:rsid w:val="002D75D7"/>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4AE0"/>
    <w:rsid w:val="003058A9"/>
    <w:rsid w:val="00306204"/>
    <w:rsid w:val="00310C92"/>
    <w:rsid w:val="00311726"/>
    <w:rsid w:val="00311A03"/>
    <w:rsid w:val="00311EF2"/>
    <w:rsid w:val="00311F46"/>
    <w:rsid w:val="00321BF3"/>
    <w:rsid w:val="003222DE"/>
    <w:rsid w:val="00322E9E"/>
    <w:rsid w:val="00323A14"/>
    <w:rsid w:val="00326E25"/>
    <w:rsid w:val="00327C26"/>
    <w:rsid w:val="0033114F"/>
    <w:rsid w:val="00332590"/>
    <w:rsid w:val="0033375D"/>
    <w:rsid w:val="003341F6"/>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2135"/>
    <w:rsid w:val="0037462A"/>
    <w:rsid w:val="00376214"/>
    <w:rsid w:val="003764C4"/>
    <w:rsid w:val="00376D7D"/>
    <w:rsid w:val="0038013C"/>
    <w:rsid w:val="0038064F"/>
    <w:rsid w:val="003807E6"/>
    <w:rsid w:val="003829D3"/>
    <w:rsid w:val="003854A7"/>
    <w:rsid w:val="003859E4"/>
    <w:rsid w:val="00387C73"/>
    <w:rsid w:val="00390678"/>
    <w:rsid w:val="003907CF"/>
    <w:rsid w:val="00395D8B"/>
    <w:rsid w:val="003966FD"/>
    <w:rsid w:val="003A004A"/>
    <w:rsid w:val="003A0A71"/>
    <w:rsid w:val="003A0D28"/>
    <w:rsid w:val="003A0E43"/>
    <w:rsid w:val="003A0F8D"/>
    <w:rsid w:val="003A226A"/>
    <w:rsid w:val="003A3735"/>
    <w:rsid w:val="003A3C95"/>
    <w:rsid w:val="003B0813"/>
    <w:rsid w:val="003B159B"/>
    <w:rsid w:val="003B1D01"/>
    <w:rsid w:val="003B24F7"/>
    <w:rsid w:val="003B2710"/>
    <w:rsid w:val="003B2F8A"/>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16FB"/>
    <w:rsid w:val="00412931"/>
    <w:rsid w:val="00414A71"/>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170"/>
    <w:rsid w:val="0044332E"/>
    <w:rsid w:val="00444E84"/>
    <w:rsid w:val="0044667C"/>
    <w:rsid w:val="00446C4C"/>
    <w:rsid w:val="004514C8"/>
    <w:rsid w:val="00451F87"/>
    <w:rsid w:val="00452906"/>
    <w:rsid w:val="004529DD"/>
    <w:rsid w:val="00452DAC"/>
    <w:rsid w:val="00453850"/>
    <w:rsid w:val="00454EB1"/>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80137"/>
    <w:rsid w:val="00480F80"/>
    <w:rsid w:val="00480FD3"/>
    <w:rsid w:val="00481581"/>
    <w:rsid w:val="004815E3"/>
    <w:rsid w:val="0048184E"/>
    <w:rsid w:val="00482782"/>
    <w:rsid w:val="004840FC"/>
    <w:rsid w:val="00486195"/>
    <w:rsid w:val="004863ED"/>
    <w:rsid w:val="00486436"/>
    <w:rsid w:val="004869D0"/>
    <w:rsid w:val="004873AB"/>
    <w:rsid w:val="00487974"/>
    <w:rsid w:val="004900F7"/>
    <w:rsid w:val="0049152D"/>
    <w:rsid w:val="00494307"/>
    <w:rsid w:val="004943AB"/>
    <w:rsid w:val="00495C7F"/>
    <w:rsid w:val="00496CFF"/>
    <w:rsid w:val="00497207"/>
    <w:rsid w:val="004A1953"/>
    <w:rsid w:val="004A28E4"/>
    <w:rsid w:val="004A2B95"/>
    <w:rsid w:val="004B0F1A"/>
    <w:rsid w:val="004B12D0"/>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40C5"/>
    <w:rsid w:val="004F4C96"/>
    <w:rsid w:val="004F69A5"/>
    <w:rsid w:val="004F76C2"/>
    <w:rsid w:val="00500130"/>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61B33"/>
    <w:rsid w:val="00563071"/>
    <w:rsid w:val="005652D7"/>
    <w:rsid w:val="00573390"/>
    <w:rsid w:val="005757B3"/>
    <w:rsid w:val="0057757C"/>
    <w:rsid w:val="0058145D"/>
    <w:rsid w:val="00582322"/>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4208"/>
    <w:rsid w:val="005C566E"/>
    <w:rsid w:val="005D069C"/>
    <w:rsid w:val="005D179F"/>
    <w:rsid w:val="005D1EDE"/>
    <w:rsid w:val="005D2503"/>
    <w:rsid w:val="005D489F"/>
    <w:rsid w:val="005D6DF8"/>
    <w:rsid w:val="005E200B"/>
    <w:rsid w:val="005E2355"/>
    <w:rsid w:val="005E3A3E"/>
    <w:rsid w:val="005E6CA1"/>
    <w:rsid w:val="005E702C"/>
    <w:rsid w:val="005E73C2"/>
    <w:rsid w:val="005E7C44"/>
    <w:rsid w:val="005F197A"/>
    <w:rsid w:val="005F2927"/>
    <w:rsid w:val="005F2DF7"/>
    <w:rsid w:val="005F3007"/>
    <w:rsid w:val="005F304B"/>
    <w:rsid w:val="005F5F6F"/>
    <w:rsid w:val="005F698A"/>
    <w:rsid w:val="005F7545"/>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3DCE"/>
    <w:rsid w:val="006749E5"/>
    <w:rsid w:val="00675C9D"/>
    <w:rsid w:val="00675DA5"/>
    <w:rsid w:val="00676165"/>
    <w:rsid w:val="00676CB1"/>
    <w:rsid w:val="00686291"/>
    <w:rsid w:val="00686FA4"/>
    <w:rsid w:val="00691E65"/>
    <w:rsid w:val="00691EA1"/>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32460"/>
    <w:rsid w:val="00733D7B"/>
    <w:rsid w:val="00735881"/>
    <w:rsid w:val="00735F13"/>
    <w:rsid w:val="007364A0"/>
    <w:rsid w:val="007408D5"/>
    <w:rsid w:val="0074154C"/>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338A"/>
    <w:rsid w:val="00773A59"/>
    <w:rsid w:val="00774701"/>
    <w:rsid w:val="00776DED"/>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2E4"/>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DE5"/>
    <w:rsid w:val="00817F38"/>
    <w:rsid w:val="00820E4E"/>
    <w:rsid w:val="0082207A"/>
    <w:rsid w:val="00823429"/>
    <w:rsid w:val="008309E3"/>
    <w:rsid w:val="00830A8B"/>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4DC1"/>
    <w:rsid w:val="00845862"/>
    <w:rsid w:val="00846311"/>
    <w:rsid w:val="008470F0"/>
    <w:rsid w:val="008473F7"/>
    <w:rsid w:val="00847750"/>
    <w:rsid w:val="008478D1"/>
    <w:rsid w:val="00850C3C"/>
    <w:rsid w:val="00851A9C"/>
    <w:rsid w:val="0085300C"/>
    <w:rsid w:val="0085624E"/>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AB9"/>
    <w:rsid w:val="008C255E"/>
    <w:rsid w:val="008C32CD"/>
    <w:rsid w:val="008C4891"/>
    <w:rsid w:val="008C64BD"/>
    <w:rsid w:val="008C7A4C"/>
    <w:rsid w:val="008C7F9B"/>
    <w:rsid w:val="008D1583"/>
    <w:rsid w:val="008D38F1"/>
    <w:rsid w:val="008D509B"/>
    <w:rsid w:val="008D53A8"/>
    <w:rsid w:val="008D716B"/>
    <w:rsid w:val="008D77C5"/>
    <w:rsid w:val="008E047F"/>
    <w:rsid w:val="008E0678"/>
    <w:rsid w:val="008E110C"/>
    <w:rsid w:val="008E11F8"/>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9"/>
    <w:rsid w:val="00996DF4"/>
    <w:rsid w:val="009A02E4"/>
    <w:rsid w:val="009A0A3D"/>
    <w:rsid w:val="009A1442"/>
    <w:rsid w:val="009A1C7C"/>
    <w:rsid w:val="009A2D3A"/>
    <w:rsid w:val="009A3F87"/>
    <w:rsid w:val="009A4F82"/>
    <w:rsid w:val="009A5325"/>
    <w:rsid w:val="009A659A"/>
    <w:rsid w:val="009A67B4"/>
    <w:rsid w:val="009A7570"/>
    <w:rsid w:val="009B15BB"/>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46A8"/>
    <w:rsid w:val="00A2660D"/>
    <w:rsid w:val="00A2730C"/>
    <w:rsid w:val="00A27CF3"/>
    <w:rsid w:val="00A30BC4"/>
    <w:rsid w:val="00A30C4E"/>
    <w:rsid w:val="00A32843"/>
    <w:rsid w:val="00A33131"/>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209"/>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76B84"/>
    <w:rsid w:val="00A824D5"/>
    <w:rsid w:val="00A8270A"/>
    <w:rsid w:val="00A86745"/>
    <w:rsid w:val="00A928A8"/>
    <w:rsid w:val="00A93F20"/>
    <w:rsid w:val="00A94AAE"/>
    <w:rsid w:val="00A94C7E"/>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3BBA"/>
    <w:rsid w:val="00AD3C09"/>
    <w:rsid w:val="00AD3C7F"/>
    <w:rsid w:val="00AD48C6"/>
    <w:rsid w:val="00AD4B16"/>
    <w:rsid w:val="00AD528D"/>
    <w:rsid w:val="00AD6C53"/>
    <w:rsid w:val="00AE29B8"/>
    <w:rsid w:val="00AE433E"/>
    <w:rsid w:val="00AE4BC3"/>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4F18"/>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C03BA0"/>
    <w:rsid w:val="00C04910"/>
    <w:rsid w:val="00C078B4"/>
    <w:rsid w:val="00C07D37"/>
    <w:rsid w:val="00C1073D"/>
    <w:rsid w:val="00C123A9"/>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4A04"/>
    <w:rsid w:val="00C7540D"/>
    <w:rsid w:val="00C81BE8"/>
    <w:rsid w:val="00C825D1"/>
    <w:rsid w:val="00C82BDE"/>
    <w:rsid w:val="00C84386"/>
    <w:rsid w:val="00C84DA9"/>
    <w:rsid w:val="00C8690B"/>
    <w:rsid w:val="00C872CC"/>
    <w:rsid w:val="00C875A8"/>
    <w:rsid w:val="00C8771D"/>
    <w:rsid w:val="00C87997"/>
    <w:rsid w:val="00C9040C"/>
    <w:rsid w:val="00C904F3"/>
    <w:rsid w:val="00C906D4"/>
    <w:rsid w:val="00C91D12"/>
    <w:rsid w:val="00C9646E"/>
    <w:rsid w:val="00CA164D"/>
    <w:rsid w:val="00CA3BD2"/>
    <w:rsid w:val="00CA429B"/>
    <w:rsid w:val="00CA6B0F"/>
    <w:rsid w:val="00CA7768"/>
    <w:rsid w:val="00CA792E"/>
    <w:rsid w:val="00CA7EF2"/>
    <w:rsid w:val="00CB162D"/>
    <w:rsid w:val="00CB1736"/>
    <w:rsid w:val="00CB296B"/>
    <w:rsid w:val="00CB5EF9"/>
    <w:rsid w:val="00CB77E9"/>
    <w:rsid w:val="00CC0327"/>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80F"/>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717"/>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2CCB"/>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925"/>
    <w:rsid w:val="00DB7F50"/>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28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5AB8"/>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137C"/>
    <w:rsid w:val="00E42948"/>
    <w:rsid w:val="00E42DC1"/>
    <w:rsid w:val="00E44814"/>
    <w:rsid w:val="00E44FFF"/>
    <w:rsid w:val="00E4610E"/>
    <w:rsid w:val="00E4738F"/>
    <w:rsid w:val="00E51633"/>
    <w:rsid w:val="00E51FE6"/>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C78EF"/>
    <w:rsid w:val="00ED1496"/>
    <w:rsid w:val="00ED187D"/>
    <w:rsid w:val="00ED27CB"/>
    <w:rsid w:val="00ED3B99"/>
    <w:rsid w:val="00ED5530"/>
    <w:rsid w:val="00ED67F0"/>
    <w:rsid w:val="00ED7DAF"/>
    <w:rsid w:val="00ED7F88"/>
    <w:rsid w:val="00EE3498"/>
    <w:rsid w:val="00EE3BB1"/>
    <w:rsid w:val="00EE50B9"/>
    <w:rsid w:val="00EE5257"/>
    <w:rsid w:val="00EE7488"/>
    <w:rsid w:val="00EE7EA8"/>
    <w:rsid w:val="00EF04A1"/>
    <w:rsid w:val="00EF1488"/>
    <w:rsid w:val="00EF1E76"/>
    <w:rsid w:val="00EF3FF1"/>
    <w:rsid w:val="00EF4571"/>
    <w:rsid w:val="00EF564A"/>
    <w:rsid w:val="00EF778C"/>
    <w:rsid w:val="00F02D20"/>
    <w:rsid w:val="00F03EAC"/>
    <w:rsid w:val="00F0584C"/>
    <w:rsid w:val="00F05FB0"/>
    <w:rsid w:val="00F10080"/>
    <w:rsid w:val="00F113B0"/>
    <w:rsid w:val="00F1264C"/>
    <w:rsid w:val="00F1534B"/>
    <w:rsid w:val="00F16179"/>
    <w:rsid w:val="00F17F04"/>
    <w:rsid w:val="00F20246"/>
    <w:rsid w:val="00F22756"/>
    <w:rsid w:val="00F233D8"/>
    <w:rsid w:val="00F25618"/>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508A3"/>
    <w:rsid w:val="00F51096"/>
    <w:rsid w:val="00F517C3"/>
    <w:rsid w:val="00F51C9B"/>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4586"/>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6E044A"/>
    <w:rsid w:val="053C1A4C"/>
    <w:rsid w:val="070B5632"/>
    <w:rsid w:val="0C482343"/>
    <w:rsid w:val="16D05547"/>
    <w:rsid w:val="18704CB4"/>
    <w:rsid w:val="192E28F8"/>
    <w:rsid w:val="22C80A1D"/>
    <w:rsid w:val="234A45D7"/>
    <w:rsid w:val="28E92B74"/>
    <w:rsid w:val="2AF42FD1"/>
    <w:rsid w:val="2CF17ED9"/>
    <w:rsid w:val="2D491F9E"/>
    <w:rsid w:val="2DD6396D"/>
    <w:rsid w:val="2EE3075D"/>
    <w:rsid w:val="2F20599A"/>
    <w:rsid w:val="2FE50BA9"/>
    <w:rsid w:val="317F0BCA"/>
    <w:rsid w:val="32832A04"/>
    <w:rsid w:val="391C28EE"/>
    <w:rsid w:val="3A6C3919"/>
    <w:rsid w:val="3B7A0F58"/>
    <w:rsid w:val="3C672EE2"/>
    <w:rsid w:val="48960B41"/>
    <w:rsid w:val="493733B5"/>
    <w:rsid w:val="49EC224C"/>
    <w:rsid w:val="4C4C62F7"/>
    <w:rsid w:val="4FD37F56"/>
    <w:rsid w:val="50CE10DD"/>
    <w:rsid w:val="6B3E697D"/>
    <w:rsid w:val="6B953B4E"/>
    <w:rsid w:val="6E3C6504"/>
    <w:rsid w:val="6F3335BA"/>
    <w:rsid w:val="6FEE7313"/>
    <w:rsid w:val="76A76695"/>
    <w:rsid w:val="76E521D9"/>
    <w:rsid w:val="7A241826"/>
    <w:rsid w:val="7B82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4"/>
    <w:link w:val="37"/>
    <w:qFormat/>
    <w:uiPriority w:val="0"/>
    <w:pPr>
      <w:keepNext/>
      <w:keepLines/>
      <w:adjustRightInd w:val="0"/>
      <w:spacing w:before="340" w:after="330" w:line="578" w:lineRule="atLeast"/>
      <w:jc w:val="left"/>
      <w:textAlignment w:val="baseline"/>
      <w:outlineLvl w:val="0"/>
    </w:pPr>
    <w:rPr>
      <w:rFonts w:ascii="Times New Roman" w:hAnsi="Times New Roman" w:eastAsia="宋体" w:cs="Times New Roman"/>
      <w:b/>
      <w:kern w:val="44"/>
      <w:sz w:val="44"/>
      <w:szCs w:val="20"/>
    </w:rPr>
  </w:style>
  <w:style w:type="paragraph" w:styleId="5">
    <w:name w:val="heading 2"/>
    <w:basedOn w:val="1"/>
    <w:next w:val="1"/>
    <w:link w:val="38"/>
    <w:qFormat/>
    <w:uiPriority w:val="0"/>
    <w:pPr>
      <w:keepNext/>
      <w:keepLines/>
      <w:adjustRightInd w:val="0"/>
      <w:spacing w:before="260" w:after="260" w:line="416" w:lineRule="atLeast"/>
      <w:jc w:val="left"/>
      <w:textAlignment w:val="baseline"/>
      <w:outlineLvl w:val="1"/>
    </w:pPr>
    <w:rPr>
      <w:rFonts w:ascii="Arial" w:hAnsi="Arial" w:eastAsia="黑体" w:cs="Times New Roman"/>
      <w:b/>
      <w:kern w:val="0"/>
      <w:sz w:val="32"/>
      <w:szCs w:val="20"/>
    </w:rPr>
  </w:style>
  <w:style w:type="paragraph" w:styleId="6">
    <w:name w:val="heading 3"/>
    <w:basedOn w:val="1"/>
    <w:next w:val="1"/>
    <w:link w:val="39"/>
    <w:qFormat/>
    <w:uiPriority w:val="0"/>
    <w:pPr>
      <w:keepNext/>
      <w:keepLines/>
      <w:adjustRightInd w:val="0"/>
      <w:spacing w:before="260" w:after="260" w:line="416" w:lineRule="atLeast"/>
      <w:jc w:val="left"/>
      <w:textAlignment w:val="baseline"/>
      <w:outlineLvl w:val="2"/>
    </w:pPr>
    <w:rPr>
      <w:rFonts w:ascii="Times New Roman" w:hAnsi="Times New Roman" w:eastAsia="宋体" w:cs="Times New Roman"/>
      <w:b/>
      <w:kern w:val="0"/>
      <w:sz w:val="32"/>
      <w:szCs w:val="20"/>
    </w:rPr>
  </w:style>
  <w:style w:type="paragraph" w:styleId="7">
    <w:name w:val="heading 4"/>
    <w:basedOn w:val="1"/>
    <w:next w:val="1"/>
    <w:link w:val="40"/>
    <w:qFormat/>
    <w:uiPriority w:val="0"/>
    <w:pPr>
      <w:keepNext/>
      <w:adjustRightInd w:val="0"/>
      <w:jc w:val="center"/>
      <w:textAlignment w:val="baseline"/>
      <w:outlineLvl w:val="3"/>
    </w:pPr>
    <w:rPr>
      <w:rFonts w:ascii="Times New Roman" w:hAnsi="Times New Roman" w:eastAsia="宋体" w:cs="Times New Roman"/>
      <w:b/>
      <w:kern w:val="0"/>
      <w:sz w:val="28"/>
      <w:szCs w:val="24"/>
    </w:rPr>
  </w:style>
  <w:style w:type="paragraph" w:styleId="8">
    <w:name w:val="heading 5"/>
    <w:basedOn w:val="1"/>
    <w:next w:val="1"/>
    <w:link w:val="41"/>
    <w:qFormat/>
    <w:uiPriority w:val="0"/>
    <w:pPr>
      <w:keepNext/>
      <w:adjustRightInd w:val="0"/>
      <w:jc w:val="left"/>
      <w:textAlignment w:val="baseline"/>
      <w:outlineLvl w:val="4"/>
    </w:pPr>
    <w:rPr>
      <w:rFonts w:ascii="Times New Roman" w:hAnsi="Times New Roman" w:eastAsia="宋体" w:cs="Times New Roman"/>
      <w:kern w:val="0"/>
      <w:sz w:val="28"/>
      <w:szCs w:val="24"/>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6"/>
    <w:unhideWhenUsed/>
    <w:qFormat/>
    <w:uiPriority w:val="0"/>
    <w:pPr>
      <w:spacing w:after="120"/>
    </w:pPr>
    <w:rPr>
      <w:rFonts w:eastAsia="仿宋_GB2312"/>
    </w:rPr>
  </w:style>
  <w:style w:type="paragraph" w:styleId="4">
    <w:name w:val="Body Text First Indent"/>
    <w:basedOn w:val="2"/>
    <w:link w:val="54"/>
    <w:semiHidden/>
    <w:unhideWhenUsed/>
    <w:qFormat/>
    <w:uiPriority w:val="99"/>
    <w:pPr>
      <w:adjustRightInd w:val="0"/>
      <w:spacing w:line="360" w:lineRule="atLeast"/>
      <w:ind w:firstLine="420" w:firstLineChars="100"/>
      <w:jc w:val="left"/>
      <w:textAlignment w:val="baseline"/>
    </w:pPr>
    <w:rPr>
      <w:rFonts w:ascii="Times New Roman" w:hAnsi="Times New Roman" w:eastAsia="宋体" w:cs="Times New Roman"/>
      <w:kern w:val="0"/>
      <w:sz w:val="24"/>
      <w:szCs w:val="20"/>
    </w:rPr>
  </w:style>
  <w:style w:type="paragraph" w:styleId="9">
    <w:name w:val="caption"/>
    <w:basedOn w:val="1"/>
    <w:next w:val="1"/>
    <w:qFormat/>
    <w:uiPriority w:val="0"/>
    <w:pPr>
      <w:adjustRightInd w:val="0"/>
      <w:spacing w:before="152" w:after="160" w:line="360" w:lineRule="atLeast"/>
      <w:jc w:val="left"/>
      <w:textAlignment w:val="baseline"/>
    </w:pPr>
    <w:rPr>
      <w:rFonts w:ascii="Arial" w:hAnsi="Arial" w:eastAsia="黑体" w:cs="Times New Roman"/>
      <w:kern w:val="0"/>
      <w:sz w:val="24"/>
      <w:szCs w:val="20"/>
    </w:rPr>
  </w:style>
  <w:style w:type="paragraph" w:styleId="10">
    <w:name w:val="Document Map"/>
    <w:basedOn w:val="1"/>
    <w:link w:val="44"/>
    <w:qFormat/>
    <w:uiPriority w:val="0"/>
    <w:pPr>
      <w:adjustRightInd w:val="0"/>
      <w:spacing w:line="360" w:lineRule="atLeast"/>
      <w:jc w:val="left"/>
      <w:textAlignment w:val="baseline"/>
    </w:pPr>
    <w:rPr>
      <w:rFonts w:ascii="宋体" w:hAnsi="Times New Roman" w:eastAsia="宋体" w:cs="Times New Roman"/>
      <w:kern w:val="0"/>
      <w:sz w:val="18"/>
      <w:szCs w:val="18"/>
    </w:rPr>
  </w:style>
  <w:style w:type="paragraph" w:styleId="11">
    <w:name w:val="annotation text"/>
    <w:basedOn w:val="1"/>
    <w:link w:val="31"/>
    <w:qFormat/>
    <w:uiPriority w:val="0"/>
    <w:pPr>
      <w:spacing w:line="360" w:lineRule="auto"/>
      <w:jc w:val="left"/>
    </w:pPr>
    <w:rPr>
      <w:rFonts w:ascii="宋体" w:hAnsi="宋体" w:eastAsia="宋体" w:cs="Times New Roman"/>
      <w:szCs w:val="24"/>
    </w:rPr>
  </w:style>
  <w:style w:type="paragraph" w:styleId="12">
    <w:name w:val="Body Text Indent"/>
    <w:basedOn w:val="1"/>
    <w:link w:val="30"/>
    <w:qFormat/>
    <w:uiPriority w:val="0"/>
    <w:pPr>
      <w:ind w:firstLine="420"/>
    </w:pPr>
    <w:rPr>
      <w:rFonts w:ascii="Times New Roman" w:hAnsi="Times New Roman" w:eastAsia="宋体" w:cs="Times New Roman"/>
      <w:sz w:val="24"/>
      <w:szCs w:val="24"/>
    </w:rPr>
  </w:style>
  <w:style w:type="paragraph" w:styleId="13">
    <w:name w:val="Plain Text"/>
    <w:basedOn w:val="1"/>
    <w:link w:val="35"/>
    <w:qFormat/>
    <w:uiPriority w:val="0"/>
    <w:pPr>
      <w:adjustRightInd w:val="0"/>
      <w:spacing w:line="360" w:lineRule="atLeast"/>
      <w:jc w:val="left"/>
      <w:textAlignment w:val="baseline"/>
    </w:pPr>
    <w:rPr>
      <w:rFonts w:ascii="宋体" w:hAnsi="Courier New" w:eastAsia="宋体" w:cs="Courier New"/>
      <w:kern w:val="0"/>
      <w:sz w:val="24"/>
      <w:szCs w:val="21"/>
    </w:rPr>
  </w:style>
  <w:style w:type="paragraph" w:styleId="14">
    <w:name w:val="Date"/>
    <w:basedOn w:val="1"/>
    <w:next w:val="1"/>
    <w:link w:val="53"/>
    <w:qFormat/>
    <w:uiPriority w:val="0"/>
    <w:pPr>
      <w:adjustRightInd w:val="0"/>
      <w:spacing w:line="360" w:lineRule="atLeast"/>
      <w:ind w:left="100" w:leftChars="2500"/>
      <w:jc w:val="left"/>
      <w:textAlignment w:val="baseline"/>
    </w:pPr>
    <w:rPr>
      <w:rFonts w:ascii="Times New Roman" w:hAnsi="Times New Roman" w:eastAsia="宋体" w:cs="Times New Roman"/>
      <w:kern w:val="0"/>
      <w:sz w:val="24"/>
      <w:szCs w:val="20"/>
    </w:rPr>
  </w:style>
  <w:style w:type="paragraph" w:styleId="15">
    <w:name w:val="Body Text Indent 2"/>
    <w:basedOn w:val="1"/>
    <w:link w:val="45"/>
    <w:uiPriority w:val="0"/>
    <w:pPr>
      <w:spacing w:before="156" w:after="156" w:line="440" w:lineRule="exact"/>
      <w:ind w:firstLine="480"/>
    </w:pPr>
    <w:rPr>
      <w:rFonts w:ascii="楷体_GB2312" w:hAnsi="宋体" w:eastAsia="楷体_GB2312" w:cs="Times New Roman"/>
      <w:sz w:val="24"/>
      <w:szCs w:val="24"/>
    </w:rPr>
  </w:style>
  <w:style w:type="paragraph" w:styleId="16">
    <w:name w:val="Balloon Text"/>
    <w:basedOn w:val="1"/>
    <w:link w:val="26"/>
    <w:semiHidden/>
    <w:unhideWhenUsed/>
    <w:qFormat/>
    <w:uiPriority w:val="99"/>
    <w:rPr>
      <w:sz w:val="18"/>
      <w:szCs w:val="18"/>
    </w:rPr>
  </w:style>
  <w:style w:type="paragraph" w:styleId="17">
    <w:name w:val="footer"/>
    <w:basedOn w:val="1"/>
    <w:link w:val="28"/>
    <w:unhideWhenUsed/>
    <w:qFormat/>
    <w:uiPriority w:val="0"/>
    <w:pPr>
      <w:tabs>
        <w:tab w:val="center" w:pos="4153"/>
        <w:tab w:val="right" w:pos="8306"/>
      </w:tabs>
      <w:snapToGrid w:val="0"/>
      <w:jc w:val="left"/>
    </w:pPr>
    <w:rPr>
      <w:sz w:val="18"/>
      <w:szCs w:val="18"/>
    </w:rPr>
  </w:style>
  <w:style w:type="paragraph" w:styleId="18">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0">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22">
    <w:name w:val="Table Grid"/>
    <w:basedOn w:val="2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page number"/>
    <w:uiPriority w:val="0"/>
  </w:style>
  <w:style w:type="character" w:styleId="25">
    <w:name w:val="annotation reference"/>
    <w:basedOn w:val="23"/>
    <w:semiHidden/>
    <w:unhideWhenUsed/>
    <w:qFormat/>
    <w:uiPriority w:val="99"/>
    <w:rPr>
      <w:sz w:val="21"/>
      <w:szCs w:val="21"/>
    </w:rPr>
  </w:style>
  <w:style w:type="character" w:customStyle="1" w:styleId="26">
    <w:name w:val="批注框文本 字符"/>
    <w:basedOn w:val="23"/>
    <w:link w:val="16"/>
    <w:semiHidden/>
    <w:qFormat/>
    <w:uiPriority w:val="99"/>
    <w:rPr>
      <w:sz w:val="18"/>
      <w:szCs w:val="18"/>
    </w:rPr>
  </w:style>
  <w:style w:type="character" w:customStyle="1" w:styleId="27">
    <w:name w:val="页眉 字符"/>
    <w:basedOn w:val="23"/>
    <w:link w:val="18"/>
    <w:qFormat/>
    <w:uiPriority w:val="0"/>
    <w:rPr>
      <w:sz w:val="18"/>
      <w:szCs w:val="18"/>
    </w:rPr>
  </w:style>
  <w:style w:type="character" w:customStyle="1" w:styleId="28">
    <w:name w:val="页脚 字符"/>
    <w:basedOn w:val="23"/>
    <w:link w:val="17"/>
    <w:qFormat/>
    <w:uiPriority w:val="0"/>
    <w:rPr>
      <w:sz w:val="18"/>
      <w:szCs w:val="18"/>
    </w:rPr>
  </w:style>
  <w:style w:type="paragraph" w:customStyle="1" w:styleId="29">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30">
    <w:name w:val="正文文本缩进 字符"/>
    <w:basedOn w:val="23"/>
    <w:link w:val="12"/>
    <w:qFormat/>
    <w:uiPriority w:val="0"/>
    <w:rPr>
      <w:rFonts w:ascii="Times New Roman" w:hAnsi="Times New Roman" w:eastAsia="宋体" w:cs="Times New Roman"/>
      <w:sz w:val="24"/>
      <w:szCs w:val="24"/>
    </w:rPr>
  </w:style>
  <w:style w:type="character" w:customStyle="1" w:styleId="31">
    <w:name w:val="批注文字 字符"/>
    <w:basedOn w:val="23"/>
    <w:link w:val="11"/>
    <w:qFormat/>
    <w:uiPriority w:val="0"/>
    <w:rPr>
      <w:rFonts w:ascii="宋体" w:hAnsi="宋体" w:eastAsia="宋体" w:cs="Times New Roman"/>
      <w:szCs w:val="24"/>
    </w:rPr>
  </w:style>
  <w:style w:type="paragraph" w:styleId="32">
    <w:name w:val="List Paragraph"/>
    <w:basedOn w:val="1"/>
    <w:qFormat/>
    <w:uiPriority w:val="34"/>
    <w:pPr>
      <w:ind w:firstLine="420" w:firstLineChars="200"/>
    </w:pPr>
  </w:style>
  <w:style w:type="paragraph" w:customStyle="1" w:styleId="33">
    <w:name w:val="段"/>
    <w:link w:val="34"/>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34">
    <w:name w:val="段 Char"/>
    <w:link w:val="33"/>
    <w:qFormat/>
    <w:uiPriority w:val="0"/>
    <w:rPr>
      <w:rFonts w:ascii="宋体" w:hAnsi="Times New Roman" w:eastAsia="宋体" w:cs="Times New Roman"/>
      <w:kern w:val="0"/>
    </w:rPr>
  </w:style>
  <w:style w:type="character" w:customStyle="1" w:styleId="35">
    <w:name w:val="纯文本 字符"/>
    <w:basedOn w:val="23"/>
    <w:link w:val="13"/>
    <w:uiPriority w:val="0"/>
    <w:rPr>
      <w:rFonts w:ascii="宋体" w:hAnsi="Courier New" w:cs="Courier New"/>
      <w:sz w:val="24"/>
      <w:szCs w:val="21"/>
    </w:rPr>
  </w:style>
  <w:style w:type="character" w:customStyle="1" w:styleId="36">
    <w:name w:val="正文文本 字符"/>
    <w:basedOn w:val="23"/>
    <w:link w:val="2"/>
    <w:uiPriority w:val="0"/>
    <w:rPr>
      <w:rFonts w:eastAsia="仿宋_GB2312" w:asciiTheme="minorHAnsi" w:hAnsiTheme="minorHAnsi" w:cstheme="minorBidi"/>
      <w:kern w:val="2"/>
      <w:sz w:val="21"/>
      <w:szCs w:val="22"/>
    </w:rPr>
  </w:style>
  <w:style w:type="character" w:customStyle="1" w:styleId="37">
    <w:name w:val="标题 1 字符"/>
    <w:basedOn w:val="23"/>
    <w:link w:val="3"/>
    <w:uiPriority w:val="0"/>
    <w:rPr>
      <w:b/>
      <w:kern w:val="44"/>
      <w:sz w:val="44"/>
    </w:rPr>
  </w:style>
  <w:style w:type="character" w:customStyle="1" w:styleId="38">
    <w:name w:val="标题 2 字符"/>
    <w:basedOn w:val="23"/>
    <w:link w:val="5"/>
    <w:qFormat/>
    <w:uiPriority w:val="0"/>
    <w:rPr>
      <w:rFonts w:ascii="Arial" w:hAnsi="Arial" w:eastAsia="黑体"/>
      <w:b/>
      <w:sz w:val="32"/>
    </w:rPr>
  </w:style>
  <w:style w:type="character" w:customStyle="1" w:styleId="39">
    <w:name w:val="标题 3 字符"/>
    <w:basedOn w:val="23"/>
    <w:link w:val="6"/>
    <w:uiPriority w:val="0"/>
    <w:rPr>
      <w:b/>
      <w:sz w:val="32"/>
    </w:rPr>
  </w:style>
  <w:style w:type="character" w:customStyle="1" w:styleId="40">
    <w:name w:val="标题 4 字符"/>
    <w:basedOn w:val="23"/>
    <w:link w:val="7"/>
    <w:uiPriority w:val="0"/>
    <w:rPr>
      <w:b/>
      <w:sz w:val="28"/>
      <w:szCs w:val="24"/>
    </w:rPr>
  </w:style>
  <w:style w:type="character" w:customStyle="1" w:styleId="41">
    <w:name w:val="标题 5 字符"/>
    <w:basedOn w:val="23"/>
    <w:link w:val="8"/>
    <w:qFormat/>
    <w:uiPriority w:val="0"/>
    <w:rPr>
      <w:sz w:val="28"/>
      <w:szCs w:val="24"/>
    </w:rPr>
  </w:style>
  <w:style w:type="paragraph" w:customStyle="1" w:styleId="42">
    <w:name w:val="_Style 35"/>
    <w:basedOn w:val="1"/>
    <w:next w:val="32"/>
    <w:qFormat/>
    <w:uiPriority w:val="99"/>
    <w:pPr>
      <w:widowControl/>
      <w:ind w:firstLine="420" w:firstLineChars="200"/>
      <w:jc w:val="left"/>
    </w:pPr>
    <w:rPr>
      <w:rFonts w:ascii="Times New Roman" w:hAnsi="Times New Roman" w:eastAsia="宋体" w:cs="Times New Roman"/>
      <w:kern w:val="0"/>
      <w:sz w:val="20"/>
      <w:szCs w:val="20"/>
    </w:rPr>
  </w:style>
  <w:style w:type="character" w:customStyle="1" w:styleId="43">
    <w:name w:val="文档结构图 字符"/>
    <w:basedOn w:val="23"/>
    <w:semiHidden/>
    <w:uiPriority w:val="99"/>
    <w:rPr>
      <w:rFonts w:ascii="Microsoft YaHei UI" w:eastAsia="Microsoft YaHei UI" w:hAnsiTheme="minorHAnsi" w:cstheme="minorBidi"/>
      <w:kern w:val="2"/>
      <w:sz w:val="18"/>
      <w:szCs w:val="18"/>
    </w:rPr>
  </w:style>
  <w:style w:type="character" w:customStyle="1" w:styleId="44">
    <w:name w:val="文档结构图 Char"/>
    <w:link w:val="10"/>
    <w:uiPriority w:val="0"/>
    <w:rPr>
      <w:rFonts w:ascii="宋体"/>
      <w:sz w:val="18"/>
      <w:szCs w:val="18"/>
    </w:rPr>
  </w:style>
  <w:style w:type="character" w:customStyle="1" w:styleId="45">
    <w:name w:val="正文文本缩进 2 字符"/>
    <w:basedOn w:val="23"/>
    <w:link w:val="15"/>
    <w:uiPriority w:val="0"/>
    <w:rPr>
      <w:rFonts w:ascii="楷体_GB2312" w:hAnsi="宋体" w:eastAsia="楷体_GB2312"/>
      <w:kern w:val="2"/>
      <w:sz w:val="24"/>
      <w:szCs w:val="24"/>
    </w:rPr>
  </w:style>
  <w:style w:type="character" w:customStyle="1" w:styleId="46">
    <w:name w:val="font01"/>
    <w:qFormat/>
    <w:uiPriority w:val="0"/>
    <w:rPr>
      <w:rFonts w:hint="eastAsia" w:ascii="宋体" w:hAnsi="宋体" w:eastAsia="宋体" w:cs="宋体"/>
      <w:color w:val="000000"/>
      <w:sz w:val="22"/>
      <w:szCs w:val="22"/>
      <w:u w:val="none"/>
    </w:rPr>
  </w:style>
  <w:style w:type="character" w:customStyle="1" w:styleId="47">
    <w:name w:val="font11"/>
    <w:qFormat/>
    <w:uiPriority w:val="0"/>
    <w:rPr>
      <w:rFonts w:hint="eastAsia" w:ascii="宋体" w:hAnsi="宋体" w:eastAsia="宋体" w:cs="宋体"/>
      <w:b/>
      <w:bCs/>
      <w:color w:val="000000"/>
      <w:sz w:val="22"/>
      <w:szCs w:val="22"/>
      <w:u w:val="none"/>
    </w:rPr>
  </w:style>
  <w:style w:type="character" w:customStyle="1" w:styleId="48">
    <w:name w:val="font21"/>
    <w:qFormat/>
    <w:uiPriority w:val="0"/>
    <w:rPr>
      <w:rFonts w:hint="eastAsia" w:ascii="宋体" w:hAnsi="宋体" w:eastAsia="宋体" w:cs="宋体"/>
      <w:color w:val="000000"/>
      <w:sz w:val="20"/>
      <w:szCs w:val="20"/>
      <w:u w:val="none"/>
    </w:rPr>
  </w:style>
  <w:style w:type="paragraph" w:customStyle="1" w:styleId="49">
    <w:name w:val=" Char Char"/>
    <w:basedOn w:val="1"/>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50">
    <w:name w:val="Char Char"/>
    <w:basedOn w:val="10"/>
    <w:uiPriority w:val="0"/>
    <w:pPr>
      <w:shd w:val="clear" w:color="auto" w:fill="000080"/>
      <w:spacing w:line="436" w:lineRule="exact"/>
      <w:ind w:left="357"/>
      <w:textAlignment w:val="auto"/>
      <w:outlineLvl w:val="3"/>
    </w:pPr>
    <w:rPr>
      <w:rFonts w:ascii="Times New Roman"/>
      <w:kern w:val="2"/>
      <w:sz w:val="21"/>
      <w:szCs w:val="20"/>
    </w:rPr>
  </w:style>
  <w:style w:type="paragraph" w:customStyle="1" w:styleId="51">
    <w:name w:val="二级条标题"/>
    <w:basedOn w:val="1"/>
    <w:next w:val="33"/>
    <w:uiPriority w:val="0"/>
    <w:pPr>
      <w:widowControl/>
      <w:numPr>
        <w:ilvl w:val="2"/>
        <w:numId w:val="1"/>
      </w:numPr>
      <w:spacing w:before="50" w:beforeLines="50" w:after="50" w:afterLines="50"/>
      <w:ind w:left="525"/>
      <w:jc w:val="left"/>
      <w:outlineLvl w:val="3"/>
    </w:pPr>
    <w:rPr>
      <w:rFonts w:ascii="黑体" w:hAnsi="Times New Roman" w:eastAsia="黑体" w:cs="Times New Roman"/>
      <w:kern w:val="0"/>
      <w:szCs w:val="21"/>
    </w:rPr>
  </w:style>
  <w:style w:type="paragraph" w:customStyle="1" w:styleId="52">
    <w:name w:val="一级条标题"/>
    <w:next w:val="33"/>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character" w:customStyle="1" w:styleId="53">
    <w:name w:val="日期 字符"/>
    <w:basedOn w:val="23"/>
    <w:link w:val="14"/>
    <w:qFormat/>
    <w:uiPriority w:val="0"/>
    <w:rPr>
      <w:sz w:val="24"/>
    </w:rPr>
  </w:style>
  <w:style w:type="character" w:customStyle="1" w:styleId="54">
    <w:name w:val="正文文本首行缩进 字符"/>
    <w:basedOn w:val="36"/>
    <w:link w:val="4"/>
    <w:semiHidden/>
    <w:qFormat/>
    <w:uiPriority w:val="99"/>
    <w:rPr>
      <w:rFonts w:eastAsia="仿宋_GB2312" w:asciiTheme="minorHAnsi" w:hAnsiTheme="minorHAnsi" w:cstheme="minorBidi"/>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9.emf"/><Relationship Id="rId21" Type="http://schemas.openxmlformats.org/officeDocument/2006/relationships/image" Target="media/image18.emf"/><Relationship Id="rId20" Type="http://schemas.openxmlformats.org/officeDocument/2006/relationships/image" Target="media/image17.emf"/><Relationship Id="rId2" Type="http://schemas.openxmlformats.org/officeDocument/2006/relationships/settings" Target="settings.xml"/><Relationship Id="rId19" Type="http://schemas.openxmlformats.org/officeDocument/2006/relationships/image" Target="media/image16.emf"/><Relationship Id="rId18" Type="http://schemas.openxmlformats.org/officeDocument/2006/relationships/image" Target="media/image15.emf"/><Relationship Id="rId17" Type="http://schemas.openxmlformats.org/officeDocument/2006/relationships/image" Target="media/image14.emf"/><Relationship Id="rId16" Type="http://schemas.openxmlformats.org/officeDocument/2006/relationships/image" Target="media/image13.emf"/><Relationship Id="rId15" Type="http://schemas.openxmlformats.org/officeDocument/2006/relationships/image" Target="media/image12.emf"/><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0E071-2775-41DB-B889-6AB2FB7C558C}">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31</Pages>
  <Words>8600</Words>
  <Characters>9632</Characters>
  <Lines>170</Lines>
  <Paragraphs>48</Paragraphs>
  <TotalTime>477</TotalTime>
  <ScaleCrop>false</ScaleCrop>
  <LinksUpToDate>false</LinksUpToDate>
  <CharactersWithSpaces>9734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2022-08-03T02:17:00Z</dcterms:created>
  <dc:creator>Sky123.Org</dc:creator>
  <cp:lastModifiedBy>韩知为</cp:lastModifiedBy>
  <dcterms:modified xsi:type="dcterms:W3CDTF">2026-03-31T09:54:39Z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73794E7302A54839BDCAFCC345F79FFD</vt:lpwstr>
  </property>
  <property fmtid="{D5CDD505-2E9C-101B-9397-08002B2CF9AE}" pid="4" name="KSOTemplateDocerSaveRecord">
    <vt:lpwstr>eyJoZGlkIjoiZDc3NjdhMzRkNzc1ZjMzMjM5NTdkY2FjNzA1OWE0YWIiLCJ1c2VySWQiOiIyNTEyODEyMjEifQ==</vt:lpwstr>
  </property>
</Properties>
</file>