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3704EA">
      <w:pPr>
        <w:jc w:val="center"/>
        <w:rPr>
          <w:b/>
          <w:sz w:val="44"/>
          <w:szCs w:val="44"/>
        </w:rPr>
      </w:pPr>
      <w:r>
        <w:rPr>
          <w:rFonts w:hint="eastAsia"/>
          <w:b/>
          <w:sz w:val="44"/>
          <w:szCs w:val="44"/>
        </w:rPr>
        <w:t>行业标准《镍丸》</w:t>
      </w:r>
    </w:p>
    <w:p w:rsidR="007B002D" w:rsidRDefault="007B002D">
      <w:pPr>
        <w:jc w:val="center"/>
        <w:rPr>
          <w:b/>
          <w:sz w:val="44"/>
          <w:szCs w:val="44"/>
        </w:rPr>
      </w:pPr>
    </w:p>
    <w:p w:rsidR="007B002D" w:rsidRDefault="003704EA">
      <w:pPr>
        <w:jc w:val="center"/>
        <w:rPr>
          <w:b/>
          <w:sz w:val="44"/>
          <w:szCs w:val="44"/>
        </w:rPr>
      </w:pPr>
      <w:r>
        <w:rPr>
          <w:rFonts w:hint="eastAsia"/>
          <w:b/>
          <w:sz w:val="44"/>
          <w:szCs w:val="44"/>
        </w:rPr>
        <w:t>编制说明</w:t>
      </w:r>
    </w:p>
    <w:p w:rsidR="007B002D" w:rsidRDefault="007B002D">
      <w:pPr>
        <w:jc w:val="center"/>
        <w:rPr>
          <w:b/>
          <w:sz w:val="44"/>
          <w:szCs w:val="44"/>
        </w:rPr>
      </w:pPr>
    </w:p>
    <w:p w:rsidR="007B002D" w:rsidRDefault="003704EA">
      <w:pPr>
        <w:jc w:val="center"/>
        <w:rPr>
          <w:b/>
          <w:sz w:val="44"/>
          <w:szCs w:val="44"/>
        </w:rPr>
      </w:pPr>
      <w:r>
        <w:rPr>
          <w:rFonts w:hint="eastAsia"/>
          <w:b/>
          <w:sz w:val="44"/>
          <w:szCs w:val="44"/>
        </w:rPr>
        <w:t>（征求意见稿）</w:t>
      </w: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7B002D">
      <w:pPr>
        <w:jc w:val="center"/>
        <w:rPr>
          <w:b/>
          <w:sz w:val="44"/>
          <w:szCs w:val="44"/>
        </w:rPr>
      </w:pPr>
    </w:p>
    <w:p w:rsidR="007B002D" w:rsidRDefault="003704EA">
      <w:pPr>
        <w:jc w:val="center"/>
        <w:rPr>
          <w:b/>
          <w:sz w:val="28"/>
          <w:szCs w:val="28"/>
        </w:rPr>
        <w:sectPr w:rsidR="007B002D">
          <w:footerReference w:type="default" r:id="rId8"/>
          <w:pgSz w:w="11906" w:h="16838"/>
          <w:pgMar w:top="1440" w:right="1800" w:bottom="1440" w:left="1800" w:header="851" w:footer="992" w:gutter="0"/>
          <w:cols w:space="425"/>
          <w:docGrid w:type="lines" w:linePitch="312"/>
        </w:sectPr>
      </w:pPr>
      <w:r>
        <w:rPr>
          <w:b/>
          <w:sz w:val="28"/>
          <w:szCs w:val="28"/>
        </w:rPr>
        <w:t>2026.3</w:t>
      </w:r>
    </w:p>
    <w:p w:rsidR="007B002D" w:rsidRDefault="003704EA">
      <w:pPr>
        <w:jc w:val="center"/>
        <w:rPr>
          <w:rFonts w:ascii="黑体" w:eastAsia="黑体" w:hAnsi="宋体"/>
          <w:bCs/>
          <w:sz w:val="32"/>
          <w:szCs w:val="32"/>
        </w:rPr>
      </w:pPr>
      <w:r>
        <w:rPr>
          <w:rFonts w:eastAsia="黑体" w:hint="eastAsia"/>
          <w:bCs/>
          <w:sz w:val="32"/>
          <w:szCs w:val="32"/>
        </w:rPr>
        <w:lastRenderedPageBreak/>
        <w:t>行业标准</w:t>
      </w:r>
      <w:r w:rsidRPr="003704EA">
        <w:rPr>
          <w:rFonts w:ascii="黑体" w:eastAsia="黑体" w:hAnsi="宋体" w:hint="eastAsia"/>
          <w:bCs/>
          <w:sz w:val="32"/>
          <w:szCs w:val="32"/>
        </w:rPr>
        <w:t>《镍丸》</w:t>
      </w:r>
      <w:r>
        <w:rPr>
          <w:rFonts w:ascii="黑体" w:eastAsia="黑体" w:hAnsi="宋体" w:hint="eastAsia"/>
          <w:bCs/>
          <w:sz w:val="32"/>
          <w:szCs w:val="32"/>
        </w:rPr>
        <w:t>编制说明</w:t>
      </w:r>
    </w:p>
    <w:p w:rsidR="007B002D" w:rsidRDefault="003704EA">
      <w:pPr>
        <w:jc w:val="center"/>
        <w:rPr>
          <w:rFonts w:ascii="黑体" w:eastAsia="黑体" w:hAnsi="宋体"/>
          <w:bCs/>
          <w:sz w:val="32"/>
          <w:szCs w:val="32"/>
        </w:rPr>
      </w:pPr>
      <w:r>
        <w:rPr>
          <w:rFonts w:ascii="黑体" w:eastAsia="黑体" w:hAnsi="宋体" w:hint="eastAsia"/>
          <w:bCs/>
          <w:sz w:val="32"/>
          <w:szCs w:val="32"/>
        </w:rPr>
        <w:t>（征求意见稿）</w:t>
      </w:r>
    </w:p>
    <w:p w:rsidR="007B002D" w:rsidRDefault="003704EA">
      <w:pPr>
        <w:spacing w:line="360" w:lineRule="auto"/>
        <w:rPr>
          <w:rFonts w:ascii="宋体" w:hAnsi="宋体" w:cs="宋体"/>
          <w:b/>
          <w:sz w:val="24"/>
        </w:rPr>
      </w:pPr>
      <w:r>
        <w:rPr>
          <w:rFonts w:ascii="宋体" w:hAnsi="宋体" w:cs="宋体" w:hint="eastAsia"/>
          <w:b/>
          <w:sz w:val="24"/>
        </w:rPr>
        <w:t>一、工作简况</w:t>
      </w:r>
    </w:p>
    <w:p w:rsidR="007B002D" w:rsidRDefault="003704EA">
      <w:pPr>
        <w:spacing w:line="360" w:lineRule="auto"/>
        <w:rPr>
          <w:rFonts w:ascii="宋体" w:hAnsi="宋体" w:cs="宋体"/>
          <w:sz w:val="24"/>
        </w:rPr>
      </w:pPr>
      <w:r>
        <w:rPr>
          <w:rFonts w:ascii="宋体" w:hAnsi="宋体" w:cs="宋体"/>
          <w:b/>
          <w:sz w:val="24"/>
        </w:rPr>
        <w:t>1.任务来源</w:t>
      </w:r>
    </w:p>
    <w:p w:rsidR="007B002D" w:rsidRDefault="003704EA">
      <w:pPr>
        <w:spacing w:line="360" w:lineRule="auto"/>
        <w:ind w:firstLineChars="200" w:firstLine="480"/>
        <w:rPr>
          <w:rFonts w:ascii="宋体" w:hAnsi="宋体"/>
          <w:sz w:val="24"/>
        </w:rPr>
      </w:pPr>
      <w:r>
        <w:rPr>
          <w:rFonts w:ascii="宋体" w:hAnsi="宋体" w:hint="eastAsia"/>
          <w:sz w:val="24"/>
        </w:rPr>
        <w:t>根据《工业和信息化部办公厅关于印发</w:t>
      </w:r>
      <w:r>
        <w:rPr>
          <w:rFonts w:ascii="宋体" w:hAnsi="宋体"/>
          <w:sz w:val="24"/>
        </w:rPr>
        <w:t>2025年第五批行业标准制修订和外文版项目计划的通知》（工</w:t>
      </w:r>
      <w:proofErr w:type="gramStart"/>
      <w:r>
        <w:rPr>
          <w:rFonts w:ascii="宋体" w:hAnsi="宋体"/>
          <w:sz w:val="24"/>
        </w:rPr>
        <w:t>信厅科函</w:t>
      </w:r>
      <w:proofErr w:type="gramEnd"/>
      <w:r>
        <w:rPr>
          <w:rFonts w:ascii="宋体" w:hAnsi="宋体"/>
          <w:sz w:val="24"/>
        </w:rPr>
        <w:t>〔2025〕528号）的要求，由金川集团股份有限公司牵头修订行业标准《镍丸、珠</w:t>
      </w:r>
      <w:r>
        <w:rPr>
          <w:rFonts w:ascii="宋体" w:hAnsi="宋体" w:hint="eastAsia"/>
          <w:sz w:val="24"/>
        </w:rPr>
        <w:t>》，项目计划号：</w:t>
      </w:r>
      <w:r>
        <w:rPr>
          <w:rFonts w:ascii="宋体" w:hAnsi="宋体"/>
          <w:sz w:val="24"/>
        </w:rPr>
        <w:t>2025-1375T-YS</w:t>
      </w:r>
      <w:r>
        <w:rPr>
          <w:rFonts w:hint="eastAsia"/>
          <w:sz w:val="24"/>
        </w:rPr>
        <w:t>，完成年限为</w:t>
      </w:r>
      <w:r>
        <w:rPr>
          <w:rFonts w:hint="eastAsia"/>
          <w:sz w:val="24"/>
        </w:rPr>
        <w:t>2027</w:t>
      </w:r>
      <w:r>
        <w:rPr>
          <w:rFonts w:hint="eastAsia"/>
          <w:sz w:val="24"/>
        </w:rPr>
        <w:t>年</w:t>
      </w:r>
      <w:r>
        <w:rPr>
          <w:rFonts w:ascii="宋体" w:hAnsi="宋体" w:hint="eastAsia"/>
          <w:sz w:val="24"/>
        </w:rPr>
        <w:t>。</w:t>
      </w:r>
    </w:p>
    <w:p w:rsidR="007B002D" w:rsidRPr="003704EA" w:rsidRDefault="003704EA">
      <w:pPr>
        <w:spacing w:line="360" w:lineRule="auto"/>
        <w:ind w:firstLineChars="200" w:firstLine="480"/>
        <w:rPr>
          <w:rFonts w:ascii="宋体" w:hAnsi="宋体"/>
          <w:sz w:val="24"/>
        </w:rPr>
      </w:pPr>
      <w:r w:rsidRPr="003704EA">
        <w:rPr>
          <w:rFonts w:ascii="宋体" w:hAnsi="宋体"/>
          <w:sz w:val="24"/>
        </w:rPr>
        <w:t>2024年10月31日，在有色金属标准化技术委员会及各分技术委员会第六届换届大会暨2024年度年会上，金川集团股份有限公司对羰基镍</w:t>
      </w:r>
      <w:proofErr w:type="gramStart"/>
      <w:r w:rsidRPr="003704EA">
        <w:rPr>
          <w:rFonts w:ascii="宋体" w:hAnsi="宋体"/>
          <w:sz w:val="24"/>
        </w:rPr>
        <w:t>丸</w:t>
      </w:r>
      <w:proofErr w:type="gramEnd"/>
      <w:r w:rsidRPr="003704EA">
        <w:rPr>
          <w:rFonts w:ascii="宋体" w:hAnsi="宋体"/>
          <w:sz w:val="24"/>
        </w:rPr>
        <w:t>行业标准YS/T 1484-2021提交了修订申请，获得了委员会批准，同意进行修订。</w:t>
      </w:r>
    </w:p>
    <w:p w:rsidR="007B002D" w:rsidRDefault="003704EA">
      <w:pPr>
        <w:spacing w:line="360" w:lineRule="auto"/>
        <w:rPr>
          <w:rFonts w:ascii="宋体" w:hAnsi="宋体" w:cs="宋体"/>
          <w:b/>
          <w:sz w:val="24"/>
        </w:rPr>
      </w:pPr>
      <w:r>
        <w:rPr>
          <w:rFonts w:ascii="宋体" w:hAnsi="宋体" w:cs="宋体"/>
          <w:b/>
          <w:sz w:val="24"/>
        </w:rPr>
        <w:t>2.起草单位情况</w:t>
      </w:r>
    </w:p>
    <w:p w:rsidR="007B002D" w:rsidRDefault="003704EA">
      <w:pPr>
        <w:spacing w:line="360" w:lineRule="auto"/>
        <w:ind w:firstLineChars="200" w:firstLine="480"/>
        <w:rPr>
          <w:rFonts w:ascii="宋体" w:hAnsi="宋体"/>
          <w:sz w:val="24"/>
        </w:rPr>
      </w:pPr>
      <w:r>
        <w:rPr>
          <w:rFonts w:ascii="宋体" w:hAnsi="宋体" w:hint="eastAsia"/>
          <w:sz w:val="24"/>
        </w:rPr>
        <w:t>金川集团股份有限公司是全球知名的采、选、</w:t>
      </w:r>
      <w:proofErr w:type="gramStart"/>
      <w:r>
        <w:rPr>
          <w:rFonts w:ascii="宋体" w:hAnsi="宋体" w:hint="eastAsia"/>
          <w:sz w:val="24"/>
        </w:rPr>
        <w:t>冶配套</w:t>
      </w:r>
      <w:proofErr w:type="gramEnd"/>
      <w:r>
        <w:rPr>
          <w:rFonts w:ascii="宋体" w:hAnsi="宋体" w:hint="eastAsia"/>
          <w:sz w:val="24"/>
        </w:rPr>
        <w:t>的大型有色冶金和化工联合企业，是中国最大的镍钴铂族金属生产企业和中国第三大铜生产企业。金川集团拥有世界第三大硫化铜镍矿床，并在全球</w:t>
      </w:r>
      <w:r>
        <w:rPr>
          <w:rFonts w:ascii="宋体" w:hAnsi="宋体"/>
          <w:sz w:val="24"/>
        </w:rPr>
        <w:t>24个国家或地区开展有色金属矿产资源开发与合作。金川集团坚持以矿业和金属为核心的垂直一体化和相关多元化的发展战略，主要致力于矿业开发，生产镍、铜、钴、铂族金属及化工产品、有色金属深加工产品和材料，同时还大力发展机械制造、工程建设、仓储物流、技术服务等业务。</w:t>
      </w:r>
    </w:p>
    <w:p w:rsidR="007B002D" w:rsidRDefault="003704EA">
      <w:pPr>
        <w:spacing w:line="360" w:lineRule="auto"/>
        <w:ind w:firstLineChars="200" w:firstLine="480"/>
        <w:rPr>
          <w:rFonts w:ascii="宋体" w:hAnsi="宋体"/>
          <w:sz w:val="24"/>
        </w:rPr>
      </w:pPr>
      <w:r>
        <w:rPr>
          <w:rFonts w:ascii="宋体" w:hAnsi="宋体" w:hint="eastAsia"/>
          <w:sz w:val="24"/>
        </w:rPr>
        <w:t>金川集团镍钴股份有限公司是</w:t>
      </w:r>
      <w:r>
        <w:rPr>
          <w:rFonts w:ascii="宋体" w:hAnsi="宋体"/>
          <w:sz w:val="24"/>
        </w:rPr>
        <w:t>由</w:t>
      </w:r>
      <w:r>
        <w:rPr>
          <w:rFonts w:ascii="宋体" w:hAnsi="宋体" w:hint="eastAsia"/>
          <w:sz w:val="24"/>
        </w:rPr>
        <w:t>金川集团股份有限公司</w:t>
      </w:r>
      <w:r>
        <w:rPr>
          <w:rFonts w:ascii="宋体" w:hAnsi="宋体"/>
          <w:sz w:val="24"/>
        </w:rPr>
        <w:t>控股，中国金川、中信金融、中国五矿、紫金矿业等13家企业参股的大型国有企业，业务范围涵盖非煤矿山矿产资源勘查开采、有色金属冶炼、金属材料制造及销售、危险化学品生产和经营、公路铁路货物运输、热力生产和供应等多个行业和领域。</w:t>
      </w:r>
    </w:p>
    <w:p w:rsidR="007B002D" w:rsidRDefault="003704EA">
      <w:pPr>
        <w:spacing w:line="360" w:lineRule="auto"/>
        <w:ind w:firstLineChars="200" w:firstLine="480"/>
        <w:rPr>
          <w:rFonts w:ascii="宋体" w:hAnsi="宋体"/>
          <w:sz w:val="24"/>
        </w:rPr>
      </w:pPr>
      <w:r>
        <w:rPr>
          <w:rFonts w:ascii="宋体" w:hAnsi="宋体" w:hint="eastAsia"/>
          <w:sz w:val="24"/>
        </w:rPr>
        <w:t>金川集团镍钴股份有限公司</w:t>
      </w:r>
      <w:proofErr w:type="gramStart"/>
      <w:r>
        <w:rPr>
          <w:rFonts w:ascii="宋体" w:hAnsi="宋体" w:hint="eastAsia"/>
          <w:sz w:val="24"/>
        </w:rPr>
        <w:t>羰</w:t>
      </w:r>
      <w:proofErr w:type="gramEnd"/>
      <w:r>
        <w:rPr>
          <w:rFonts w:ascii="宋体" w:hAnsi="宋体" w:hint="eastAsia"/>
          <w:sz w:val="24"/>
        </w:rPr>
        <w:t>化冶金厂是金川集团镍钴股份有限公司下属二级单位，通过多年的研究摸索和生产实践，全面掌握了羰基法生产镍丸、镍粉、铁粉的工业化生产技术，并进行了工业化扩大生产。金川镍钴</w:t>
      </w:r>
      <w:proofErr w:type="gramStart"/>
      <w:r>
        <w:rPr>
          <w:rFonts w:ascii="宋体" w:hAnsi="宋体" w:hint="eastAsia"/>
          <w:sz w:val="24"/>
        </w:rPr>
        <w:t>羰</w:t>
      </w:r>
      <w:proofErr w:type="gramEnd"/>
      <w:r>
        <w:rPr>
          <w:rFonts w:ascii="宋体" w:hAnsi="宋体" w:hint="eastAsia"/>
          <w:sz w:val="24"/>
        </w:rPr>
        <w:t>化冶金厂对羰基镍技术的研究将近</w:t>
      </w:r>
      <w:r>
        <w:rPr>
          <w:rFonts w:ascii="宋体" w:hAnsi="宋体"/>
          <w:sz w:val="24"/>
        </w:rPr>
        <w:t>30年，当前产品通过ISO质量体系认证，产品质量稳定。</w:t>
      </w:r>
    </w:p>
    <w:p w:rsidR="007B002D" w:rsidRDefault="003704EA">
      <w:pPr>
        <w:spacing w:line="360" w:lineRule="auto"/>
        <w:rPr>
          <w:rFonts w:ascii="宋体" w:hAnsi="宋体" w:cs="宋体"/>
          <w:b/>
          <w:sz w:val="24"/>
        </w:rPr>
      </w:pPr>
      <w:r>
        <w:rPr>
          <w:rFonts w:ascii="宋体" w:hAnsi="宋体" w:cs="宋体"/>
          <w:b/>
          <w:sz w:val="24"/>
        </w:rPr>
        <w:t>3.主要工作过程</w:t>
      </w:r>
    </w:p>
    <w:p w:rsidR="007B002D" w:rsidRDefault="003704EA">
      <w:pPr>
        <w:spacing w:line="360" w:lineRule="auto"/>
        <w:ind w:firstLine="480"/>
        <w:rPr>
          <w:rFonts w:ascii="宋体" w:hAnsi="宋体"/>
          <w:sz w:val="24"/>
        </w:rPr>
      </w:pPr>
      <w:r>
        <w:rPr>
          <w:rFonts w:ascii="宋体" w:hAnsi="宋体" w:hint="eastAsia"/>
          <w:sz w:val="24"/>
        </w:rPr>
        <w:t>接受标准修订任务后，标准起草单位成立了标准编制组，确定了编制大纲和</w:t>
      </w:r>
      <w:r>
        <w:rPr>
          <w:rFonts w:ascii="宋体" w:hAnsi="宋体" w:hint="eastAsia"/>
          <w:sz w:val="24"/>
        </w:rPr>
        <w:lastRenderedPageBreak/>
        <w:t>工作计划。标准编制组查阅了大量技术和信息资料，进行了充分调研，并召集有关专家进行讨论，根据市场需求，结合生产实际情况，参考</w:t>
      </w:r>
      <w:r w:rsidR="00C71C6D" w:rsidRPr="00393D3F">
        <w:rPr>
          <w:rFonts w:ascii="宋体" w:hAnsi="宋体" w:cs="宋体" w:hint="eastAsia"/>
          <w:kern w:val="0"/>
          <w:sz w:val="24"/>
        </w:rPr>
        <w:t>加拿大国际镍公司（</w:t>
      </w:r>
      <w:r w:rsidR="00C71C6D" w:rsidRPr="00393D3F">
        <w:rPr>
          <w:rFonts w:ascii="宋体" w:hAnsi="宋体" w:cs="宋体"/>
          <w:kern w:val="0"/>
          <w:sz w:val="24"/>
        </w:rPr>
        <w:t>INCO公司）</w:t>
      </w:r>
      <w:r>
        <w:rPr>
          <w:rFonts w:ascii="宋体" w:hAnsi="宋体"/>
          <w:sz w:val="24"/>
        </w:rPr>
        <w:t>和</w:t>
      </w:r>
      <w:r w:rsidR="00C71C6D" w:rsidRPr="00393D3F">
        <w:rPr>
          <w:rFonts w:ascii="宋体" w:hAnsi="宋体" w:hint="eastAsia"/>
          <w:sz w:val="24"/>
        </w:rPr>
        <w:t>俄罗斯诺里尔斯克公司</w:t>
      </w:r>
      <w:r w:rsidR="00C71C6D" w:rsidRPr="00393D3F">
        <w:rPr>
          <w:rFonts w:ascii="宋体" w:hAnsi="宋体" w:cs="宋体" w:hint="eastAsia"/>
          <w:kern w:val="0"/>
          <w:sz w:val="24"/>
        </w:rPr>
        <w:t>（</w:t>
      </w:r>
      <w:r w:rsidR="00C71C6D" w:rsidRPr="00393D3F">
        <w:rPr>
          <w:rFonts w:ascii="宋体" w:hAnsi="宋体" w:cs="宋体"/>
          <w:kern w:val="0"/>
          <w:sz w:val="24"/>
        </w:rPr>
        <w:t>NORILSK</w:t>
      </w:r>
      <w:r w:rsidR="00C71C6D" w:rsidRPr="00393D3F">
        <w:rPr>
          <w:rFonts w:ascii="宋体" w:hAnsi="宋体" w:hint="eastAsia"/>
          <w:sz w:val="24"/>
        </w:rPr>
        <w:t>公司</w:t>
      </w:r>
      <w:r w:rsidR="00C71C6D" w:rsidRPr="00393D3F">
        <w:rPr>
          <w:rFonts w:ascii="宋体" w:hAnsi="宋体" w:cs="宋体" w:hint="eastAsia"/>
          <w:kern w:val="0"/>
          <w:sz w:val="24"/>
        </w:rPr>
        <w:t>）</w:t>
      </w:r>
      <w:r>
        <w:rPr>
          <w:rFonts w:ascii="宋体" w:hAnsi="宋体"/>
          <w:sz w:val="24"/>
        </w:rPr>
        <w:t>镍丸的产品规格，确定了</w:t>
      </w:r>
      <w:r w:rsidR="00BD60A5">
        <w:rPr>
          <w:rFonts w:ascii="宋体" w:hAnsi="宋体"/>
          <w:sz w:val="24"/>
        </w:rPr>
        <w:t>镍丸</w:t>
      </w:r>
      <w:r>
        <w:rPr>
          <w:rFonts w:ascii="宋体" w:hAnsi="宋体"/>
          <w:sz w:val="24"/>
        </w:rPr>
        <w:t>的化学成分和物理性能等技术指标；标准起草人与分析检测技术人员积极沟通，通过大量试验建立了</w:t>
      </w:r>
      <w:r w:rsidR="00BD60A5">
        <w:rPr>
          <w:rFonts w:ascii="宋体" w:hAnsi="宋体" w:hint="eastAsia"/>
          <w:sz w:val="24"/>
        </w:rPr>
        <w:t>高温合金用镍</w:t>
      </w:r>
      <w:proofErr w:type="gramStart"/>
      <w:r w:rsidR="00BD60A5">
        <w:rPr>
          <w:rFonts w:ascii="宋体" w:hAnsi="宋体" w:hint="eastAsia"/>
          <w:sz w:val="24"/>
        </w:rPr>
        <w:t>丸</w:t>
      </w:r>
      <w:r>
        <w:rPr>
          <w:rFonts w:ascii="宋体" w:hAnsi="宋体"/>
          <w:sz w:val="24"/>
        </w:rPr>
        <w:t>产品</w:t>
      </w:r>
      <w:proofErr w:type="gramEnd"/>
      <w:r>
        <w:rPr>
          <w:rFonts w:ascii="宋体" w:hAnsi="宋体"/>
          <w:sz w:val="24"/>
        </w:rPr>
        <w:t>的分析方法；在质检人员的协助下，制定了产品的检验规则。通过对有关资料进行全面细致的分析、讨论，参考国外</w:t>
      </w:r>
      <w:r w:rsidRPr="00BD60A5">
        <w:rPr>
          <w:rFonts w:ascii="宋体" w:hAnsi="宋体"/>
          <w:sz w:val="24"/>
        </w:rPr>
        <w:t>镍</w:t>
      </w:r>
      <w:proofErr w:type="gramStart"/>
      <w:r w:rsidRPr="00BD60A5">
        <w:rPr>
          <w:rFonts w:ascii="宋体" w:hAnsi="宋体"/>
          <w:sz w:val="24"/>
        </w:rPr>
        <w:t>丸</w:t>
      </w:r>
      <w:r>
        <w:rPr>
          <w:rFonts w:ascii="宋体" w:hAnsi="宋体" w:hint="eastAsia"/>
          <w:sz w:val="24"/>
        </w:rPr>
        <w:t>生产</w:t>
      </w:r>
      <w:proofErr w:type="gramEnd"/>
      <w:r>
        <w:rPr>
          <w:rFonts w:ascii="宋体" w:hAnsi="宋体" w:hint="eastAsia"/>
          <w:sz w:val="24"/>
        </w:rPr>
        <w:t>企业</w:t>
      </w:r>
      <w:r w:rsidR="00BD60A5">
        <w:rPr>
          <w:rFonts w:ascii="宋体" w:hAnsi="宋体" w:hint="eastAsia"/>
          <w:sz w:val="24"/>
        </w:rPr>
        <w:t>质量要求</w:t>
      </w:r>
      <w:r>
        <w:rPr>
          <w:rFonts w:ascii="宋体" w:hAnsi="宋体" w:hint="eastAsia"/>
          <w:sz w:val="24"/>
        </w:rPr>
        <w:t>，</w:t>
      </w:r>
      <w:r w:rsidR="00BD60A5">
        <w:rPr>
          <w:rFonts w:ascii="宋体" w:hAnsi="宋体" w:hint="eastAsia"/>
          <w:sz w:val="24"/>
        </w:rPr>
        <w:t>修订</w:t>
      </w:r>
      <w:r>
        <w:rPr>
          <w:rFonts w:ascii="宋体" w:hAnsi="宋体" w:hint="eastAsia"/>
          <w:sz w:val="24"/>
        </w:rPr>
        <w:t>了镍</w:t>
      </w:r>
      <w:proofErr w:type="gramStart"/>
      <w:r>
        <w:rPr>
          <w:rFonts w:ascii="宋体" w:hAnsi="宋体" w:hint="eastAsia"/>
          <w:sz w:val="24"/>
        </w:rPr>
        <w:t>丸行业</w:t>
      </w:r>
      <w:proofErr w:type="gramEnd"/>
      <w:r>
        <w:rPr>
          <w:rFonts w:ascii="宋体" w:hAnsi="宋体" w:hint="eastAsia"/>
          <w:sz w:val="24"/>
        </w:rPr>
        <w:t>标准征求意见稿。</w:t>
      </w:r>
    </w:p>
    <w:p w:rsidR="007B002D" w:rsidRDefault="003704EA">
      <w:pPr>
        <w:numPr>
          <w:ilvl w:val="0"/>
          <w:numId w:val="1"/>
        </w:numPr>
        <w:autoSpaceDE w:val="0"/>
        <w:autoSpaceDN w:val="0"/>
        <w:adjustRightInd w:val="0"/>
        <w:spacing w:line="360" w:lineRule="auto"/>
        <w:jc w:val="left"/>
        <w:rPr>
          <w:rFonts w:ascii="宋体" w:hAnsi="宋体" w:cs="宋体"/>
          <w:b/>
          <w:sz w:val="24"/>
        </w:rPr>
      </w:pPr>
      <w:r>
        <w:rPr>
          <w:rFonts w:ascii="宋体" w:hAnsi="宋体" w:cs="宋体" w:hint="eastAsia"/>
          <w:b/>
          <w:sz w:val="24"/>
        </w:rPr>
        <w:t>产品简介及国内外标准情况</w:t>
      </w:r>
    </w:p>
    <w:p w:rsidR="007B002D" w:rsidRDefault="003704EA">
      <w:pPr>
        <w:autoSpaceDE w:val="0"/>
        <w:autoSpaceDN w:val="0"/>
        <w:adjustRightInd w:val="0"/>
        <w:spacing w:line="360" w:lineRule="auto"/>
        <w:jc w:val="left"/>
        <w:rPr>
          <w:rFonts w:ascii="宋体" w:hAnsi="宋体" w:cs="宋体"/>
          <w:sz w:val="24"/>
        </w:rPr>
      </w:pPr>
      <w:r>
        <w:rPr>
          <w:rFonts w:ascii="宋体" w:hAnsi="宋体" w:cs="宋体"/>
          <w:b/>
          <w:sz w:val="24"/>
        </w:rPr>
        <w:t>1</w:t>
      </w:r>
      <w:r w:rsidR="0061203A">
        <w:rPr>
          <w:rFonts w:ascii="宋体" w:hAnsi="宋体" w:cs="宋体" w:hint="eastAsia"/>
          <w:b/>
          <w:sz w:val="24"/>
        </w:rPr>
        <w:t>.</w:t>
      </w:r>
      <w:r>
        <w:rPr>
          <w:rFonts w:ascii="宋体" w:hAnsi="宋体" w:cs="宋体"/>
          <w:b/>
          <w:sz w:val="24"/>
        </w:rPr>
        <w:t>镍</w:t>
      </w:r>
      <w:proofErr w:type="gramStart"/>
      <w:r>
        <w:rPr>
          <w:rFonts w:ascii="宋体" w:hAnsi="宋体" w:cs="宋体"/>
          <w:b/>
          <w:sz w:val="24"/>
        </w:rPr>
        <w:t>丸</w:t>
      </w:r>
      <w:r>
        <w:rPr>
          <w:rFonts w:ascii="宋体" w:hAnsi="宋体" w:cs="宋体" w:hint="eastAsia"/>
          <w:b/>
          <w:sz w:val="24"/>
        </w:rPr>
        <w:t>产品</w:t>
      </w:r>
      <w:proofErr w:type="gramEnd"/>
      <w:r>
        <w:rPr>
          <w:rFonts w:ascii="宋体" w:hAnsi="宋体" w:cs="宋体" w:hint="eastAsia"/>
          <w:b/>
          <w:sz w:val="24"/>
        </w:rPr>
        <w:t>简介</w:t>
      </w:r>
    </w:p>
    <w:p w:rsidR="007B002D" w:rsidRDefault="003704EA">
      <w:pPr>
        <w:autoSpaceDE w:val="0"/>
        <w:autoSpaceDN w:val="0"/>
        <w:adjustRightInd w:val="0"/>
        <w:spacing w:line="360" w:lineRule="auto"/>
        <w:ind w:firstLineChars="200" w:firstLine="480"/>
        <w:jc w:val="left"/>
        <w:rPr>
          <w:rFonts w:ascii="宋体" w:hAnsi="宋体" w:cs="宋体"/>
          <w:sz w:val="24"/>
        </w:rPr>
      </w:pPr>
      <w:r>
        <w:rPr>
          <w:rFonts w:ascii="宋体" w:hAnsi="宋体" w:cs="宋体"/>
          <w:sz w:val="24"/>
        </w:rPr>
        <w:t>镍丸</w:t>
      </w:r>
      <w:r>
        <w:rPr>
          <w:rFonts w:ascii="宋体" w:hAnsi="宋体" w:cs="宋体" w:hint="eastAsia"/>
          <w:sz w:val="24"/>
        </w:rPr>
        <w:t>是一种高纯度的镍产品，它是由含镍原料与纯净</w:t>
      </w:r>
      <w:r>
        <w:rPr>
          <w:rFonts w:ascii="宋体" w:hAnsi="宋体" w:cs="宋体"/>
          <w:sz w:val="24"/>
        </w:rPr>
        <w:t>CO一氧化碳气体在高温高压工况下制备获得，由于</w:t>
      </w:r>
      <w:proofErr w:type="gramStart"/>
      <w:r>
        <w:rPr>
          <w:rFonts w:ascii="宋体" w:hAnsi="宋体" w:cs="宋体"/>
          <w:sz w:val="24"/>
        </w:rPr>
        <w:t>羰</w:t>
      </w:r>
      <w:proofErr w:type="gramEnd"/>
      <w:r>
        <w:rPr>
          <w:rFonts w:ascii="宋体" w:hAnsi="宋体" w:cs="宋体"/>
          <w:sz w:val="24"/>
        </w:rPr>
        <w:t>化合成工艺属于一种选择性提取工艺，仅原料中Ⅷ族元素能够参与反应，因此羰基法制备得到的</w:t>
      </w:r>
      <w:proofErr w:type="gramStart"/>
      <w:r>
        <w:rPr>
          <w:rFonts w:ascii="宋体" w:hAnsi="宋体" w:cs="宋体"/>
          <w:sz w:val="24"/>
        </w:rPr>
        <w:t>镍产品</w:t>
      </w:r>
      <w:proofErr w:type="gramEnd"/>
      <w:r>
        <w:rPr>
          <w:rFonts w:ascii="宋体" w:hAnsi="宋体" w:cs="宋体"/>
          <w:sz w:val="24"/>
        </w:rPr>
        <w:t>具有极低的金属杂质含量。将制备得到的羰基镍原料液体再次经精馏装置分离提纯祛除Fe杂质后，获得纯净的羰基镍液体。镍丸</w:t>
      </w:r>
      <w:r>
        <w:rPr>
          <w:rFonts w:ascii="宋体" w:hAnsi="宋体" w:cs="宋体" w:hint="eastAsia"/>
          <w:sz w:val="24"/>
        </w:rPr>
        <w:t>是通过将纯羰基镍（</w:t>
      </w:r>
      <w:r>
        <w:rPr>
          <w:rFonts w:ascii="宋体" w:hAnsi="宋体" w:cs="宋体"/>
          <w:sz w:val="24"/>
        </w:rPr>
        <w:t>Ni(CO)</w:t>
      </w:r>
      <w:r>
        <w:rPr>
          <w:rFonts w:ascii="宋体" w:hAnsi="宋体" w:cs="宋体"/>
          <w:sz w:val="24"/>
          <w:vertAlign w:val="subscript"/>
        </w:rPr>
        <w:t>4</w:t>
      </w:r>
      <w:r>
        <w:rPr>
          <w:rFonts w:ascii="宋体" w:hAnsi="宋体" w:cs="宋体" w:hint="eastAsia"/>
          <w:sz w:val="24"/>
        </w:rPr>
        <w:t>）与</w:t>
      </w:r>
      <w:r>
        <w:rPr>
          <w:rFonts w:ascii="宋体" w:hAnsi="宋体" w:cs="宋体"/>
          <w:sz w:val="24"/>
        </w:rPr>
        <w:t>CO气体一定浓度配比，在一定条件下，经过热分解而制成的，其金属杂质含量比其它</w:t>
      </w:r>
      <w:r>
        <w:rPr>
          <w:rFonts w:ascii="宋体" w:hAnsi="宋体" w:cs="宋体" w:hint="eastAsia"/>
          <w:sz w:val="24"/>
        </w:rPr>
        <w:t>工艺的</w:t>
      </w:r>
      <w:proofErr w:type="gramStart"/>
      <w:r>
        <w:rPr>
          <w:rFonts w:ascii="宋体" w:hAnsi="宋体" w:cs="宋体" w:hint="eastAsia"/>
          <w:sz w:val="24"/>
        </w:rPr>
        <w:t>镍产品</w:t>
      </w:r>
      <w:proofErr w:type="gramEnd"/>
      <w:r>
        <w:rPr>
          <w:rFonts w:ascii="宋体" w:hAnsi="宋体" w:cs="宋体" w:hint="eastAsia"/>
          <w:sz w:val="24"/>
        </w:rPr>
        <w:t>显著降低。</w:t>
      </w:r>
    </w:p>
    <w:p w:rsidR="001A630F" w:rsidRDefault="003704EA">
      <w:pPr>
        <w:autoSpaceDE w:val="0"/>
        <w:autoSpaceDN w:val="0"/>
        <w:adjustRightInd w:val="0"/>
        <w:spacing w:line="360" w:lineRule="auto"/>
        <w:ind w:firstLineChars="200" w:firstLine="480"/>
        <w:jc w:val="left"/>
        <w:rPr>
          <w:rFonts w:ascii="宋体" w:hAnsi="宋体" w:cs="宋体" w:hint="eastAsia"/>
          <w:sz w:val="24"/>
        </w:rPr>
      </w:pPr>
      <w:r>
        <w:rPr>
          <w:rFonts w:ascii="宋体" w:hAnsi="宋体" w:cs="宋体"/>
          <w:sz w:val="24"/>
        </w:rPr>
        <w:t>镍丸</w:t>
      </w:r>
      <w:r>
        <w:rPr>
          <w:rFonts w:ascii="宋体" w:hAnsi="宋体" w:cs="宋体" w:hint="eastAsia"/>
          <w:sz w:val="24"/>
        </w:rPr>
        <w:t>可根据用户要求生产，镍</w:t>
      </w:r>
      <w:proofErr w:type="gramStart"/>
      <w:r>
        <w:rPr>
          <w:rFonts w:ascii="宋体" w:hAnsi="宋体" w:cs="宋体" w:hint="eastAsia"/>
          <w:sz w:val="24"/>
        </w:rPr>
        <w:t>丸分为</w:t>
      </w:r>
      <w:proofErr w:type="gramEnd"/>
      <w:r>
        <w:rPr>
          <w:rFonts w:ascii="宋体" w:hAnsi="宋体" w:cs="宋体" w:hint="eastAsia"/>
          <w:sz w:val="24"/>
        </w:rPr>
        <w:t>不含硫与含硫镍丸，大小</w:t>
      </w:r>
      <w:r>
        <w:rPr>
          <w:rFonts w:ascii="宋体" w:hAnsi="宋体" w:cs="宋体"/>
          <w:sz w:val="24"/>
        </w:rPr>
        <w:t>5～25mm不等。其中，</w:t>
      </w:r>
      <w:r w:rsidRPr="001A630F">
        <w:rPr>
          <w:rFonts w:ascii="宋体" w:hAnsi="宋体" w:cs="宋体" w:hint="eastAsia"/>
          <w:sz w:val="24"/>
        </w:rPr>
        <w:t>不含硫镍</w:t>
      </w:r>
      <w:proofErr w:type="gramStart"/>
      <w:r w:rsidRPr="001A630F">
        <w:rPr>
          <w:rFonts w:ascii="宋体" w:hAnsi="宋体" w:cs="宋体" w:hint="eastAsia"/>
          <w:sz w:val="24"/>
        </w:rPr>
        <w:t>丸主要</w:t>
      </w:r>
      <w:proofErr w:type="gramEnd"/>
      <w:r w:rsidRPr="001A630F">
        <w:rPr>
          <w:rFonts w:ascii="宋体" w:hAnsi="宋体" w:cs="宋体" w:hint="eastAsia"/>
          <w:sz w:val="24"/>
        </w:rPr>
        <w:t>用途是</w:t>
      </w:r>
      <w:r w:rsidRPr="001A630F">
        <w:rPr>
          <w:rFonts w:ascii="宋体" w:hAnsi="宋体" w:cs="宋体"/>
          <w:sz w:val="24"/>
        </w:rPr>
        <w:t>高温合金</w:t>
      </w:r>
      <w:r w:rsidRPr="001A630F">
        <w:rPr>
          <w:rFonts w:ascii="宋体" w:hAnsi="宋体" w:cs="宋体" w:hint="eastAsia"/>
          <w:sz w:val="24"/>
        </w:rPr>
        <w:t>和</w:t>
      </w:r>
      <w:proofErr w:type="gramStart"/>
      <w:r w:rsidRPr="001A630F">
        <w:rPr>
          <w:rFonts w:ascii="宋体" w:hAnsi="宋体" w:cs="宋体"/>
          <w:sz w:val="24"/>
        </w:rPr>
        <w:t>镍盐</w:t>
      </w:r>
      <w:proofErr w:type="gramEnd"/>
      <w:r w:rsidR="00045EB6" w:rsidRPr="00B66C27">
        <w:rPr>
          <w:rFonts w:ascii="宋体" w:hAnsi="宋体" w:cs="宋体"/>
          <w:sz w:val="24"/>
        </w:rPr>
        <w:t>制备</w:t>
      </w:r>
      <w:r w:rsidRPr="001A630F">
        <w:rPr>
          <w:rFonts w:ascii="宋体" w:hAnsi="宋体" w:cs="宋体" w:hint="eastAsia"/>
          <w:sz w:val="24"/>
        </w:rPr>
        <w:t>，</w:t>
      </w:r>
      <w:r w:rsidR="00045EB6">
        <w:rPr>
          <w:rFonts w:ascii="宋体" w:hAnsi="宋体" w:cs="宋体" w:hint="eastAsia"/>
          <w:sz w:val="24"/>
        </w:rPr>
        <w:t>可</w:t>
      </w:r>
      <w:r w:rsidRPr="001A630F">
        <w:rPr>
          <w:rFonts w:ascii="宋体" w:hAnsi="宋体" w:cs="宋体" w:hint="eastAsia"/>
          <w:sz w:val="24"/>
        </w:rPr>
        <w:t>用作生产耐热钢和耐热合金及电镀。</w:t>
      </w:r>
      <w:proofErr w:type="gramStart"/>
      <w:r>
        <w:rPr>
          <w:rFonts w:ascii="宋体" w:hAnsi="宋体" w:cs="宋体" w:hint="eastAsia"/>
          <w:sz w:val="24"/>
        </w:rPr>
        <w:t>且镍丸</w:t>
      </w:r>
      <w:proofErr w:type="gramEnd"/>
      <w:r>
        <w:rPr>
          <w:rFonts w:ascii="宋体" w:hAnsi="宋体" w:cs="宋体" w:hint="eastAsia"/>
          <w:sz w:val="24"/>
        </w:rPr>
        <w:t>具有快速熔化的特点，是炼制不锈钢、高合金及其</w:t>
      </w:r>
      <w:proofErr w:type="gramStart"/>
      <w:r>
        <w:rPr>
          <w:rFonts w:ascii="宋体" w:hAnsi="宋体" w:cs="宋体" w:hint="eastAsia"/>
          <w:sz w:val="24"/>
        </w:rPr>
        <w:t>它高级</w:t>
      </w:r>
      <w:proofErr w:type="gramEnd"/>
      <w:r>
        <w:rPr>
          <w:rFonts w:ascii="宋体" w:hAnsi="宋体" w:cs="宋体" w:hint="eastAsia"/>
          <w:sz w:val="24"/>
        </w:rPr>
        <w:t>合金钢的优质原料。镍丸还是生产泡沫镍和镍基超耐热合金的主要原料，</w:t>
      </w:r>
      <w:r w:rsidRPr="001A630F">
        <w:rPr>
          <w:rFonts w:ascii="宋体" w:hAnsi="宋体" w:cs="宋体"/>
          <w:sz w:val="24"/>
        </w:rPr>
        <w:t>特别是</w:t>
      </w:r>
      <w:r>
        <w:rPr>
          <w:rFonts w:ascii="宋体" w:hAnsi="宋体" w:cs="宋体" w:hint="eastAsia"/>
          <w:sz w:val="24"/>
        </w:rPr>
        <w:t>镍基超耐热合金领域对</w:t>
      </w:r>
      <w:proofErr w:type="gramStart"/>
      <w:r>
        <w:rPr>
          <w:rFonts w:ascii="宋体" w:hAnsi="宋体" w:cs="宋体" w:hint="eastAsia"/>
          <w:sz w:val="24"/>
        </w:rPr>
        <w:t>镍需求</w:t>
      </w:r>
      <w:proofErr w:type="gramEnd"/>
      <w:r>
        <w:rPr>
          <w:rFonts w:ascii="宋体" w:hAnsi="宋体" w:cs="宋体" w:hint="eastAsia"/>
          <w:sz w:val="24"/>
        </w:rPr>
        <w:t>的持续增长为</w:t>
      </w:r>
      <w:r>
        <w:rPr>
          <w:rFonts w:ascii="宋体" w:hAnsi="宋体" w:cs="宋体"/>
          <w:sz w:val="24"/>
        </w:rPr>
        <w:t>镍丸</w:t>
      </w:r>
      <w:r>
        <w:rPr>
          <w:rFonts w:ascii="宋体" w:hAnsi="宋体" w:cs="宋体" w:hint="eastAsia"/>
          <w:sz w:val="24"/>
        </w:rPr>
        <w:t>的消费提供了很大的发展空间。含硫镍</w:t>
      </w:r>
      <w:proofErr w:type="gramStart"/>
      <w:r>
        <w:rPr>
          <w:rFonts w:ascii="宋体" w:hAnsi="宋体" w:cs="宋体" w:hint="eastAsia"/>
          <w:sz w:val="24"/>
        </w:rPr>
        <w:t>丸主要应用于镍</w:t>
      </w:r>
      <w:proofErr w:type="gramEnd"/>
      <w:r>
        <w:rPr>
          <w:rFonts w:ascii="宋体" w:hAnsi="宋体" w:cs="宋体" w:hint="eastAsia"/>
          <w:sz w:val="24"/>
        </w:rPr>
        <w:t>盐、电镀等领域。就镀镍阳极材料而言，最有效的是使用</w:t>
      </w:r>
      <w:r>
        <w:rPr>
          <w:rFonts w:ascii="宋体" w:hAnsi="宋体" w:cs="宋体"/>
          <w:sz w:val="24"/>
        </w:rPr>
        <w:t>镍丸</w:t>
      </w:r>
      <w:r>
        <w:rPr>
          <w:rFonts w:ascii="宋体" w:hAnsi="宋体" w:cs="宋体" w:hint="eastAsia"/>
          <w:sz w:val="24"/>
        </w:rPr>
        <w:t>。</w:t>
      </w:r>
    </w:p>
    <w:p w:rsidR="007B002D" w:rsidRDefault="003704EA">
      <w:pPr>
        <w:autoSpaceDE w:val="0"/>
        <w:autoSpaceDN w:val="0"/>
        <w:adjustRightInd w:val="0"/>
        <w:spacing w:line="360" w:lineRule="auto"/>
        <w:ind w:firstLineChars="200" w:firstLine="480"/>
        <w:jc w:val="left"/>
        <w:rPr>
          <w:rFonts w:ascii="宋体" w:hAnsi="宋体" w:cs="宋体"/>
          <w:sz w:val="24"/>
        </w:rPr>
      </w:pPr>
      <w:r>
        <w:rPr>
          <w:rFonts w:ascii="宋体" w:hAnsi="宋体" w:cs="宋体"/>
          <w:sz w:val="24"/>
        </w:rPr>
        <w:t>镍丸</w:t>
      </w:r>
      <w:r>
        <w:rPr>
          <w:rFonts w:ascii="宋体" w:hAnsi="宋体" w:cs="宋体" w:hint="eastAsia"/>
          <w:sz w:val="24"/>
        </w:rPr>
        <w:t>是一种高效的活性镍阳极材料，其低杂特性可以显著降低镍阳极阳极泥与杂质积累，含硫镍阳极的溶解更均匀，硫化物残留层可吸附部分金属杂质（如</w:t>
      </w:r>
      <w:r>
        <w:rPr>
          <w:rFonts w:ascii="宋体" w:hAnsi="宋体" w:cs="宋体"/>
          <w:sz w:val="24"/>
        </w:rPr>
        <w:t>Fe、Cu），减少阳极泥的松散脱落。硫的存在促进阳极表面形成疏松多孔结构，使阳极泥更易脱落至阳极袋中，而非</w:t>
      </w:r>
      <w:proofErr w:type="gramStart"/>
      <w:r>
        <w:rPr>
          <w:rFonts w:ascii="宋体" w:hAnsi="宋体" w:cs="宋体"/>
          <w:sz w:val="24"/>
        </w:rPr>
        <w:t>悬浮于镀液</w:t>
      </w:r>
      <w:proofErr w:type="gramEnd"/>
      <w:r>
        <w:rPr>
          <w:rFonts w:ascii="宋体" w:hAnsi="宋体" w:cs="宋体"/>
          <w:sz w:val="24"/>
        </w:rPr>
        <w:t>，具有更为突出的溶解特性。国内近年来镍丸</w:t>
      </w:r>
      <w:r>
        <w:rPr>
          <w:rFonts w:ascii="宋体" w:hAnsi="宋体" w:cs="宋体" w:hint="eastAsia"/>
          <w:sz w:val="24"/>
        </w:rPr>
        <w:t>的价格与</w:t>
      </w:r>
      <w:proofErr w:type="gramStart"/>
      <w:r>
        <w:rPr>
          <w:rFonts w:ascii="宋体" w:hAnsi="宋体" w:cs="宋体" w:hint="eastAsia"/>
          <w:sz w:val="24"/>
        </w:rPr>
        <w:t>电镍价格</w:t>
      </w:r>
      <w:proofErr w:type="gramEnd"/>
      <w:r>
        <w:rPr>
          <w:rFonts w:ascii="宋体" w:hAnsi="宋体" w:cs="宋体" w:hint="eastAsia"/>
          <w:sz w:val="24"/>
        </w:rPr>
        <w:t>基本持平或偏高，</w:t>
      </w:r>
      <w:proofErr w:type="gramStart"/>
      <w:r w:rsidRPr="001A630F">
        <w:rPr>
          <w:rFonts w:ascii="宋体" w:hAnsi="宋体" w:cs="宋体" w:hint="eastAsia"/>
          <w:sz w:val="24"/>
        </w:rPr>
        <w:t>但</w:t>
      </w:r>
      <w:r w:rsidRPr="001A630F">
        <w:rPr>
          <w:rFonts w:ascii="宋体" w:hAnsi="宋体" w:cs="宋体"/>
          <w:sz w:val="24"/>
        </w:rPr>
        <w:t>镍丸生产</w:t>
      </w:r>
      <w:proofErr w:type="gramEnd"/>
      <w:r w:rsidRPr="001A630F">
        <w:rPr>
          <w:rFonts w:ascii="宋体" w:hAnsi="宋体" w:cs="宋体"/>
          <w:sz w:val="24"/>
        </w:rPr>
        <w:t>工艺流程更短、</w:t>
      </w:r>
      <w:r w:rsidR="001A630F">
        <w:rPr>
          <w:rFonts w:ascii="宋体" w:hAnsi="宋体" w:cs="宋体" w:hint="eastAsia"/>
          <w:sz w:val="24"/>
        </w:rPr>
        <w:t>自动化程度高、</w:t>
      </w:r>
      <w:r w:rsidRPr="001A630F">
        <w:rPr>
          <w:rFonts w:ascii="宋体" w:hAnsi="宋体" w:cs="宋体"/>
          <w:sz w:val="24"/>
        </w:rPr>
        <w:t>产品金属</w:t>
      </w:r>
      <w:r w:rsidR="001A630F">
        <w:rPr>
          <w:rFonts w:ascii="宋体" w:hAnsi="宋体" w:cs="宋体" w:hint="eastAsia"/>
          <w:sz w:val="24"/>
        </w:rPr>
        <w:t>杂质含量极低、溶解/烧结性能优</w:t>
      </w:r>
      <w:r w:rsidRPr="001A630F">
        <w:rPr>
          <w:rFonts w:ascii="宋体" w:hAnsi="宋体" w:cs="宋体" w:hint="eastAsia"/>
          <w:sz w:val="24"/>
        </w:rPr>
        <w:t>，</w:t>
      </w:r>
      <w:r>
        <w:rPr>
          <w:rFonts w:ascii="宋体" w:hAnsi="宋体" w:cs="宋体" w:hint="eastAsia"/>
          <w:sz w:val="24"/>
        </w:rPr>
        <w:t>在炼钢、电镀等行业具有明显优势。</w:t>
      </w:r>
    </w:p>
    <w:p w:rsidR="007B002D" w:rsidRDefault="003704EA">
      <w:pPr>
        <w:autoSpaceDE w:val="0"/>
        <w:autoSpaceDN w:val="0"/>
        <w:adjustRightInd w:val="0"/>
        <w:spacing w:line="360" w:lineRule="auto"/>
        <w:jc w:val="left"/>
        <w:rPr>
          <w:rFonts w:ascii="宋体" w:hAnsi="宋体" w:cs="宋体"/>
          <w:b/>
          <w:sz w:val="24"/>
        </w:rPr>
      </w:pPr>
      <w:r>
        <w:rPr>
          <w:rFonts w:ascii="宋体" w:hAnsi="宋体" w:cs="宋体"/>
          <w:b/>
          <w:sz w:val="24"/>
        </w:rPr>
        <w:lastRenderedPageBreak/>
        <w:t>2</w:t>
      </w:r>
      <w:r w:rsidR="0061203A">
        <w:rPr>
          <w:rFonts w:ascii="宋体" w:hAnsi="宋体" w:cs="宋体" w:hint="eastAsia"/>
          <w:b/>
          <w:sz w:val="24"/>
        </w:rPr>
        <w:t>.</w:t>
      </w:r>
      <w:r>
        <w:rPr>
          <w:rFonts w:ascii="宋体" w:hAnsi="宋体" w:cs="宋体"/>
          <w:b/>
          <w:sz w:val="24"/>
        </w:rPr>
        <w:t>镍</w:t>
      </w:r>
      <w:proofErr w:type="gramStart"/>
      <w:r>
        <w:rPr>
          <w:rFonts w:ascii="宋体" w:hAnsi="宋体" w:cs="宋体"/>
          <w:b/>
          <w:sz w:val="24"/>
        </w:rPr>
        <w:t>丸</w:t>
      </w:r>
      <w:r>
        <w:rPr>
          <w:rFonts w:ascii="宋体" w:hAnsi="宋体" w:cs="宋体" w:hint="eastAsia"/>
          <w:b/>
          <w:sz w:val="24"/>
        </w:rPr>
        <w:t>生产</w:t>
      </w:r>
      <w:proofErr w:type="gramEnd"/>
      <w:r>
        <w:rPr>
          <w:rFonts w:ascii="宋体" w:hAnsi="宋体" w:cs="宋体" w:hint="eastAsia"/>
          <w:b/>
          <w:sz w:val="24"/>
        </w:rPr>
        <w:t>方法和主要生产厂家</w:t>
      </w:r>
    </w:p>
    <w:p w:rsidR="007B002D" w:rsidRDefault="003704EA">
      <w:pPr>
        <w:autoSpaceDE w:val="0"/>
        <w:autoSpaceDN w:val="0"/>
        <w:adjustRightInd w:val="0"/>
        <w:spacing w:line="360" w:lineRule="auto"/>
        <w:jc w:val="left"/>
        <w:rPr>
          <w:rFonts w:ascii="宋体" w:hAnsi="宋体" w:cs="宋体"/>
          <w:b/>
          <w:sz w:val="24"/>
        </w:rPr>
      </w:pPr>
      <w:r>
        <w:rPr>
          <w:rFonts w:ascii="宋体" w:hAnsi="宋体" w:cs="宋体"/>
          <w:b/>
          <w:sz w:val="24"/>
        </w:rPr>
        <w:t>2.1</w:t>
      </w:r>
      <w:r w:rsidR="0061203A">
        <w:rPr>
          <w:rFonts w:ascii="宋体" w:hAnsi="宋体" w:cs="宋体" w:hint="eastAsia"/>
          <w:b/>
          <w:sz w:val="24"/>
        </w:rPr>
        <w:t xml:space="preserve"> </w:t>
      </w:r>
      <w:r>
        <w:rPr>
          <w:rFonts w:ascii="宋体" w:hAnsi="宋体" w:cs="宋体"/>
          <w:b/>
          <w:sz w:val="24"/>
        </w:rPr>
        <w:t>镍</w:t>
      </w:r>
      <w:proofErr w:type="gramStart"/>
      <w:r>
        <w:rPr>
          <w:rFonts w:ascii="宋体" w:hAnsi="宋体" w:cs="宋体"/>
          <w:b/>
          <w:sz w:val="24"/>
        </w:rPr>
        <w:t>丸</w:t>
      </w:r>
      <w:r>
        <w:rPr>
          <w:rFonts w:ascii="宋体" w:hAnsi="宋体" w:cs="宋体" w:hint="eastAsia"/>
          <w:b/>
          <w:sz w:val="24"/>
        </w:rPr>
        <w:t>生产</w:t>
      </w:r>
      <w:proofErr w:type="gramEnd"/>
      <w:r>
        <w:rPr>
          <w:rFonts w:ascii="宋体" w:hAnsi="宋体" w:cs="宋体" w:hint="eastAsia"/>
          <w:b/>
          <w:sz w:val="24"/>
        </w:rPr>
        <w:t>方法</w:t>
      </w:r>
    </w:p>
    <w:p w:rsidR="007B002D" w:rsidRDefault="003704EA">
      <w:pPr>
        <w:autoSpaceDE w:val="0"/>
        <w:autoSpaceDN w:val="0"/>
        <w:adjustRightInd w:val="0"/>
        <w:spacing w:line="360" w:lineRule="auto"/>
        <w:ind w:firstLineChars="200" w:firstLine="480"/>
        <w:jc w:val="left"/>
        <w:rPr>
          <w:rFonts w:ascii="宋体" w:hAnsi="宋体"/>
          <w:sz w:val="24"/>
        </w:rPr>
      </w:pPr>
      <w:r>
        <w:rPr>
          <w:rFonts w:ascii="宋体" w:hAnsi="宋体"/>
          <w:sz w:val="24"/>
        </w:rPr>
        <w:t>镍丸</w:t>
      </w:r>
      <w:r>
        <w:rPr>
          <w:rFonts w:ascii="宋体" w:hAnsi="宋体" w:hint="eastAsia"/>
          <w:sz w:val="24"/>
        </w:rPr>
        <w:t>是通过一氧化碳气体和含镍物料进行反应生成羰基镍液体，然后将羰基镍液体在</w:t>
      </w:r>
      <w:r>
        <w:rPr>
          <w:rFonts w:ascii="宋体" w:hAnsi="宋体"/>
          <w:sz w:val="24"/>
        </w:rPr>
        <w:t>200℃左右的温度下进行热分解、长大得到的，在此过程中分解出的一氧化碳可以返回系统中循环使用。具体的镍</w:t>
      </w:r>
      <w:proofErr w:type="gramStart"/>
      <w:r>
        <w:rPr>
          <w:rFonts w:ascii="宋体" w:hAnsi="宋体"/>
          <w:sz w:val="24"/>
        </w:rPr>
        <w:t>丸</w:t>
      </w:r>
      <w:r>
        <w:rPr>
          <w:rFonts w:ascii="宋体" w:hAnsi="宋体" w:hint="eastAsia"/>
          <w:sz w:val="24"/>
        </w:rPr>
        <w:t>生产</w:t>
      </w:r>
      <w:proofErr w:type="gramEnd"/>
      <w:r>
        <w:rPr>
          <w:rFonts w:ascii="宋体" w:hAnsi="宋体" w:hint="eastAsia"/>
          <w:sz w:val="24"/>
        </w:rPr>
        <w:t>流程示意图见下图。镍</w:t>
      </w:r>
      <w:proofErr w:type="gramStart"/>
      <w:r>
        <w:rPr>
          <w:rFonts w:ascii="宋体" w:hAnsi="宋体" w:hint="eastAsia"/>
          <w:sz w:val="24"/>
        </w:rPr>
        <w:t>丸生产</w:t>
      </w:r>
      <w:proofErr w:type="gramEnd"/>
      <w:r>
        <w:rPr>
          <w:rFonts w:ascii="宋体" w:hAnsi="宋体" w:hint="eastAsia"/>
          <w:sz w:val="24"/>
        </w:rPr>
        <w:t>工艺建立在连续循环的基础之上，循环过程中不同粒径的镍</w:t>
      </w:r>
      <w:proofErr w:type="gramStart"/>
      <w:r>
        <w:rPr>
          <w:rFonts w:ascii="宋体" w:hAnsi="宋体" w:hint="eastAsia"/>
          <w:sz w:val="24"/>
        </w:rPr>
        <w:t>丸反复</w:t>
      </w:r>
      <w:proofErr w:type="gramEnd"/>
      <w:r>
        <w:rPr>
          <w:rFonts w:ascii="宋体" w:hAnsi="宋体" w:hint="eastAsia"/>
          <w:sz w:val="24"/>
        </w:rPr>
        <w:t>通过分解器以实现体积的增长。微米级的镍丸晶种生长为粒</w:t>
      </w:r>
      <w:r w:rsidRPr="000A451E">
        <w:rPr>
          <w:rFonts w:ascii="宋体" w:hAnsi="宋体" w:hint="eastAsia"/>
          <w:sz w:val="24"/>
        </w:rPr>
        <w:t>径＞</w:t>
      </w:r>
      <w:r w:rsidRPr="000A451E">
        <w:rPr>
          <w:rFonts w:ascii="宋体" w:hAnsi="宋体"/>
          <w:sz w:val="24"/>
        </w:rPr>
        <w:t>5mm的</w:t>
      </w:r>
      <w:r>
        <w:rPr>
          <w:rFonts w:ascii="宋体" w:hAnsi="宋体" w:hint="eastAsia"/>
          <w:sz w:val="24"/>
        </w:rPr>
        <w:t>成品镍</w:t>
      </w:r>
      <w:proofErr w:type="gramStart"/>
      <w:r>
        <w:rPr>
          <w:rFonts w:ascii="宋体" w:hAnsi="宋体" w:hint="eastAsia"/>
          <w:sz w:val="24"/>
        </w:rPr>
        <w:t>丸需要</w:t>
      </w:r>
      <w:proofErr w:type="gramEnd"/>
      <w:r>
        <w:rPr>
          <w:rFonts w:ascii="宋体" w:hAnsi="宋体"/>
          <w:sz w:val="24"/>
        </w:rPr>
        <w:t>3个月以上的周期，因此保证系统的长周期稳定运转是镍</w:t>
      </w:r>
      <w:proofErr w:type="gramStart"/>
      <w:r>
        <w:rPr>
          <w:rFonts w:ascii="宋体" w:hAnsi="宋体"/>
          <w:sz w:val="24"/>
        </w:rPr>
        <w:t>丸生产</w:t>
      </w:r>
      <w:proofErr w:type="gramEnd"/>
      <w:r>
        <w:rPr>
          <w:rFonts w:ascii="宋体" w:hAnsi="宋体"/>
          <w:sz w:val="24"/>
        </w:rPr>
        <w:t>的首要条件。镍</w:t>
      </w:r>
      <w:proofErr w:type="gramStart"/>
      <w:r>
        <w:rPr>
          <w:rFonts w:ascii="宋体" w:hAnsi="宋体"/>
          <w:sz w:val="24"/>
        </w:rPr>
        <w:t>丸生产</w:t>
      </w:r>
      <w:proofErr w:type="gramEnd"/>
      <w:r>
        <w:rPr>
          <w:rFonts w:ascii="宋体" w:hAnsi="宋体"/>
          <w:sz w:val="24"/>
        </w:rPr>
        <w:t>系统中，小粒径镍丸在列管换热器中被加热至200℃以上而后落入分解器，在分解器</w:t>
      </w:r>
      <w:proofErr w:type="gramStart"/>
      <w:r>
        <w:rPr>
          <w:rFonts w:ascii="宋体" w:hAnsi="宋体"/>
          <w:sz w:val="24"/>
        </w:rPr>
        <w:t>中热镍丸</w:t>
      </w:r>
      <w:proofErr w:type="gramEnd"/>
      <w:r>
        <w:rPr>
          <w:rFonts w:ascii="宋体" w:hAnsi="宋体"/>
          <w:sz w:val="24"/>
        </w:rPr>
        <w:t>与喷入的羰基镍气体接触，羰基镍发生热分解并在镍丸生成镍镀层，</w:t>
      </w:r>
      <w:r w:rsidRPr="000A451E">
        <w:rPr>
          <w:rFonts w:ascii="宋体" w:hAnsi="宋体" w:hint="eastAsia"/>
          <w:sz w:val="24"/>
        </w:rPr>
        <w:t>使镍丸粒径增大，同时分解器内的吸热反应使镍丸温度降低</w:t>
      </w:r>
      <w:r w:rsidRPr="000A451E">
        <w:rPr>
          <w:rFonts w:ascii="宋体" w:hAnsi="宋体"/>
          <w:sz w:val="24"/>
        </w:rPr>
        <w:t>，</w:t>
      </w:r>
      <w:r w:rsidRPr="000A451E">
        <w:rPr>
          <w:rFonts w:ascii="宋体" w:hAnsi="宋体" w:hint="eastAsia"/>
          <w:sz w:val="24"/>
        </w:rPr>
        <w:t>出分解器的</w:t>
      </w:r>
      <w:proofErr w:type="gramStart"/>
      <w:r w:rsidRPr="000A451E">
        <w:rPr>
          <w:rFonts w:ascii="宋体" w:hAnsi="宋体" w:hint="eastAsia"/>
          <w:sz w:val="24"/>
        </w:rPr>
        <w:t>镍丸被斗式提升机</w:t>
      </w:r>
      <w:proofErr w:type="gramEnd"/>
      <w:r w:rsidRPr="000A451E">
        <w:rPr>
          <w:rFonts w:ascii="宋体" w:hAnsi="宋体" w:hint="eastAsia"/>
          <w:sz w:val="24"/>
        </w:rPr>
        <w:t>提升至高处再次进入列管换热器。</w:t>
      </w:r>
      <w:r>
        <w:rPr>
          <w:rFonts w:ascii="宋体" w:hAnsi="宋体" w:hint="eastAsia"/>
          <w:sz w:val="24"/>
        </w:rPr>
        <w:t>如此周而复始的循环过程就是镍丸的生长过程。</w:t>
      </w:r>
    </w:p>
    <w:p w:rsidR="007B002D" w:rsidRDefault="003704EA">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整套镍</w:t>
      </w:r>
      <w:proofErr w:type="gramStart"/>
      <w:r>
        <w:rPr>
          <w:rFonts w:ascii="宋体" w:hAnsi="宋体" w:hint="eastAsia"/>
          <w:sz w:val="24"/>
        </w:rPr>
        <w:t>丸生产</w:t>
      </w:r>
      <w:proofErr w:type="gramEnd"/>
      <w:r>
        <w:rPr>
          <w:rFonts w:ascii="宋体" w:hAnsi="宋体" w:hint="eastAsia"/>
          <w:sz w:val="24"/>
        </w:rPr>
        <w:t>设备配备有分离合格镍丸的</w:t>
      </w:r>
      <w:r w:rsidRPr="000A451E">
        <w:rPr>
          <w:rFonts w:ascii="宋体" w:hAnsi="宋体"/>
          <w:sz w:val="24"/>
        </w:rPr>
        <w:t>旋转</w:t>
      </w:r>
      <w:r w:rsidRPr="000A451E">
        <w:rPr>
          <w:rFonts w:ascii="宋体" w:hAnsi="宋体" w:hint="eastAsia"/>
          <w:sz w:val="24"/>
        </w:rPr>
        <w:t>筛</w:t>
      </w:r>
      <w:r>
        <w:rPr>
          <w:rFonts w:ascii="宋体" w:hAnsi="宋体" w:hint="eastAsia"/>
          <w:sz w:val="24"/>
        </w:rPr>
        <w:t>，用斗</w:t>
      </w:r>
      <w:proofErr w:type="gramStart"/>
      <w:r>
        <w:rPr>
          <w:rFonts w:ascii="宋体" w:hAnsi="宋体" w:hint="eastAsia"/>
          <w:sz w:val="24"/>
        </w:rPr>
        <w:t>式升运机</w:t>
      </w:r>
      <w:proofErr w:type="gramEnd"/>
      <w:r>
        <w:rPr>
          <w:rFonts w:ascii="宋体" w:hAnsi="宋体" w:hint="eastAsia"/>
          <w:sz w:val="24"/>
        </w:rPr>
        <w:t>把镍丸送到列管加热器上部倒出，</w:t>
      </w:r>
      <w:r w:rsidRPr="000A451E">
        <w:rPr>
          <w:rFonts w:ascii="宋体" w:hAnsi="宋体" w:hint="eastAsia"/>
          <w:sz w:val="24"/>
        </w:rPr>
        <w:t>大</w:t>
      </w:r>
      <w:r w:rsidRPr="000A451E">
        <w:rPr>
          <w:rFonts w:ascii="宋体" w:hAnsi="宋体"/>
          <w:sz w:val="24"/>
        </w:rPr>
        <w:t>粒径镍</w:t>
      </w:r>
      <w:r w:rsidRPr="000A451E">
        <w:rPr>
          <w:rFonts w:ascii="宋体" w:hAnsi="宋体" w:hint="eastAsia"/>
          <w:sz w:val="24"/>
        </w:rPr>
        <w:t>丸</w:t>
      </w:r>
      <w:r>
        <w:rPr>
          <w:rFonts w:ascii="宋体" w:hAnsi="宋体" w:hint="eastAsia"/>
          <w:sz w:val="24"/>
        </w:rPr>
        <w:t>滚下收集到溜槽并倒至筛上，筛下的小</w:t>
      </w:r>
      <w:r w:rsidRPr="000A451E">
        <w:rPr>
          <w:rFonts w:ascii="宋体" w:hAnsi="宋体"/>
          <w:sz w:val="24"/>
        </w:rPr>
        <w:t>粒径镍</w:t>
      </w:r>
      <w:r w:rsidRPr="000A451E">
        <w:rPr>
          <w:rFonts w:ascii="宋体" w:hAnsi="宋体" w:hint="eastAsia"/>
          <w:sz w:val="24"/>
        </w:rPr>
        <w:t>丸与成品</w:t>
      </w:r>
      <w:r w:rsidRPr="000A451E">
        <w:rPr>
          <w:rFonts w:ascii="宋体" w:hAnsi="宋体"/>
          <w:sz w:val="24"/>
        </w:rPr>
        <w:t>镍丸</w:t>
      </w:r>
      <w:r>
        <w:rPr>
          <w:rFonts w:ascii="宋体" w:hAnsi="宋体" w:hint="eastAsia"/>
          <w:sz w:val="24"/>
        </w:rPr>
        <w:t>分离后</w:t>
      </w:r>
      <w:proofErr w:type="gramStart"/>
      <w:r>
        <w:rPr>
          <w:rFonts w:ascii="宋体" w:hAnsi="宋体" w:hint="eastAsia"/>
          <w:sz w:val="24"/>
        </w:rPr>
        <w:t>到</w:t>
      </w:r>
      <w:r w:rsidRPr="000A451E">
        <w:rPr>
          <w:rFonts w:ascii="宋体" w:hAnsi="宋体"/>
          <w:sz w:val="24"/>
        </w:rPr>
        <w:t>斗式</w:t>
      </w:r>
      <w:r w:rsidRPr="000A451E">
        <w:rPr>
          <w:rFonts w:ascii="宋体" w:hAnsi="宋体" w:hint="eastAsia"/>
          <w:sz w:val="24"/>
        </w:rPr>
        <w:t>升运机下部</w:t>
      </w:r>
      <w:proofErr w:type="gramEnd"/>
      <w:r>
        <w:rPr>
          <w:rFonts w:ascii="宋体" w:hAnsi="宋体" w:hint="eastAsia"/>
          <w:sz w:val="24"/>
        </w:rPr>
        <w:t>循环。</w:t>
      </w:r>
      <w:r>
        <w:rPr>
          <w:rFonts w:ascii="宋体" w:hAnsi="宋体"/>
          <w:sz w:val="24"/>
        </w:rPr>
        <w:t>镍</w:t>
      </w:r>
      <w:proofErr w:type="gramStart"/>
      <w:r>
        <w:rPr>
          <w:rFonts w:ascii="宋体" w:hAnsi="宋体"/>
          <w:sz w:val="24"/>
        </w:rPr>
        <w:t>丸</w:t>
      </w:r>
      <w:r>
        <w:rPr>
          <w:rFonts w:ascii="宋体" w:hAnsi="宋体" w:hint="eastAsia"/>
          <w:sz w:val="24"/>
        </w:rPr>
        <w:t>生产</w:t>
      </w:r>
      <w:proofErr w:type="gramEnd"/>
      <w:r>
        <w:rPr>
          <w:rFonts w:ascii="宋体" w:hAnsi="宋体" w:hint="eastAsia"/>
          <w:sz w:val="24"/>
        </w:rPr>
        <w:t>工艺流程如下：</w:t>
      </w:r>
    </w:p>
    <w:p w:rsidR="007B002D" w:rsidRDefault="003704EA">
      <w:pPr>
        <w:spacing w:line="360" w:lineRule="auto"/>
        <w:ind w:firstLine="480"/>
        <w:jc w:val="center"/>
        <w:rPr>
          <w:sz w:val="24"/>
        </w:rPr>
      </w:pPr>
      <w:r w:rsidRPr="003704EA">
        <w:rPr>
          <w:noProof/>
          <w:sz w:val="24"/>
        </w:rPr>
        <w:drawing>
          <wp:inline distT="0" distB="0" distL="114300" distR="114300">
            <wp:extent cx="3674110" cy="2986405"/>
            <wp:effectExtent l="0" t="0" r="2540" b="4445"/>
            <wp:docPr id="1" name="图片 1" descr="进气压力-布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进气压力-布局1"/>
                    <pic:cNvPicPr>
                      <a:picLocks noChangeAspect="1"/>
                    </pic:cNvPicPr>
                  </pic:nvPicPr>
                  <pic:blipFill>
                    <a:blip r:embed="rId9"/>
                    <a:srcRect l="27368" t="12592" r="28012" b="12637"/>
                    <a:stretch>
                      <a:fillRect/>
                    </a:stretch>
                  </pic:blipFill>
                  <pic:spPr>
                    <a:xfrm>
                      <a:off x="0" y="0"/>
                      <a:ext cx="3674110" cy="2986405"/>
                    </a:xfrm>
                    <a:prstGeom prst="rect">
                      <a:avLst/>
                    </a:prstGeom>
                    <a:noFill/>
                    <a:ln>
                      <a:noFill/>
                    </a:ln>
                  </pic:spPr>
                </pic:pic>
              </a:graphicData>
            </a:graphic>
          </wp:inline>
        </w:drawing>
      </w:r>
    </w:p>
    <w:p w:rsidR="007B002D" w:rsidRPr="000A451E" w:rsidRDefault="003704EA" w:rsidP="000A451E">
      <w:pPr>
        <w:spacing w:line="400" w:lineRule="exact"/>
        <w:ind w:firstLine="420"/>
        <w:jc w:val="center"/>
        <w:rPr>
          <w:rFonts w:ascii="宋体" w:hAnsi="宋体" w:cs="宋体"/>
          <w:sz w:val="22"/>
          <w:szCs w:val="22"/>
        </w:rPr>
      </w:pPr>
      <w:r w:rsidRPr="000A451E">
        <w:rPr>
          <w:rFonts w:ascii="宋体" w:hAnsi="宋体" w:cs="宋体" w:hint="eastAsia"/>
          <w:sz w:val="22"/>
          <w:szCs w:val="22"/>
        </w:rPr>
        <w:t>图</w:t>
      </w:r>
      <w:r w:rsidRPr="000A451E">
        <w:rPr>
          <w:rFonts w:ascii="宋体" w:hAnsi="宋体" w:cs="宋体"/>
          <w:sz w:val="22"/>
          <w:szCs w:val="22"/>
        </w:rPr>
        <w:t>1 镍</w:t>
      </w:r>
      <w:proofErr w:type="gramStart"/>
      <w:r w:rsidRPr="000A451E">
        <w:rPr>
          <w:rFonts w:ascii="宋体" w:hAnsi="宋体" w:cs="宋体"/>
          <w:sz w:val="22"/>
          <w:szCs w:val="22"/>
        </w:rPr>
        <w:t>丸</w:t>
      </w:r>
      <w:r w:rsidRPr="000A451E">
        <w:rPr>
          <w:rFonts w:ascii="宋体" w:hAnsi="宋体" w:cs="宋体" w:hint="eastAsia"/>
          <w:sz w:val="22"/>
          <w:szCs w:val="22"/>
        </w:rPr>
        <w:t>生产</w:t>
      </w:r>
      <w:proofErr w:type="gramEnd"/>
      <w:r w:rsidRPr="000A451E">
        <w:rPr>
          <w:rFonts w:ascii="宋体" w:hAnsi="宋体" w:cs="宋体" w:hint="eastAsia"/>
          <w:sz w:val="22"/>
          <w:szCs w:val="22"/>
        </w:rPr>
        <w:t>工艺流程</w:t>
      </w:r>
    </w:p>
    <w:p w:rsidR="007B002D" w:rsidRDefault="003704EA">
      <w:pPr>
        <w:tabs>
          <w:tab w:val="left" w:pos="5220"/>
        </w:tabs>
        <w:autoSpaceDE w:val="0"/>
        <w:autoSpaceDN w:val="0"/>
        <w:adjustRightInd w:val="0"/>
        <w:spacing w:line="360" w:lineRule="auto"/>
        <w:jc w:val="left"/>
        <w:rPr>
          <w:rFonts w:ascii="宋体" w:hAnsi="宋体" w:cs="宋体"/>
          <w:b/>
          <w:kern w:val="0"/>
          <w:sz w:val="24"/>
        </w:rPr>
      </w:pPr>
      <w:r>
        <w:rPr>
          <w:rFonts w:ascii="宋体" w:hAnsi="宋体" w:cs="宋体"/>
          <w:b/>
          <w:kern w:val="0"/>
          <w:sz w:val="24"/>
        </w:rPr>
        <w:t>2.2</w:t>
      </w:r>
      <w:r w:rsidR="0061203A">
        <w:rPr>
          <w:rFonts w:ascii="宋体" w:hAnsi="宋体" w:cs="宋体" w:hint="eastAsia"/>
          <w:b/>
          <w:kern w:val="0"/>
          <w:sz w:val="24"/>
        </w:rPr>
        <w:t xml:space="preserve"> </w:t>
      </w:r>
      <w:r>
        <w:rPr>
          <w:rFonts w:ascii="宋体" w:hAnsi="宋体" w:cs="宋体"/>
          <w:b/>
          <w:kern w:val="0"/>
          <w:sz w:val="24"/>
        </w:rPr>
        <w:t>镍</w:t>
      </w:r>
      <w:proofErr w:type="gramStart"/>
      <w:r>
        <w:rPr>
          <w:rFonts w:ascii="宋体" w:hAnsi="宋体" w:cs="宋体"/>
          <w:b/>
          <w:kern w:val="0"/>
          <w:sz w:val="24"/>
        </w:rPr>
        <w:t>丸</w:t>
      </w:r>
      <w:r>
        <w:rPr>
          <w:rFonts w:ascii="宋体" w:hAnsi="宋体" w:cs="宋体" w:hint="eastAsia"/>
          <w:b/>
          <w:kern w:val="0"/>
          <w:sz w:val="24"/>
        </w:rPr>
        <w:t>主要</w:t>
      </w:r>
      <w:proofErr w:type="gramEnd"/>
      <w:r>
        <w:rPr>
          <w:rFonts w:ascii="宋体" w:hAnsi="宋体" w:cs="宋体" w:hint="eastAsia"/>
          <w:b/>
          <w:kern w:val="0"/>
          <w:sz w:val="24"/>
        </w:rPr>
        <w:t>生产厂家</w:t>
      </w:r>
    </w:p>
    <w:p w:rsidR="007B002D" w:rsidRDefault="003704EA">
      <w:pPr>
        <w:spacing w:line="360" w:lineRule="auto"/>
        <w:ind w:firstLineChars="200" w:firstLine="480"/>
        <w:rPr>
          <w:rFonts w:ascii="宋体" w:hAnsi="宋体"/>
          <w:sz w:val="24"/>
        </w:rPr>
      </w:pPr>
      <w:r w:rsidRPr="00393D3F">
        <w:rPr>
          <w:rFonts w:ascii="宋体" w:hAnsi="宋体" w:hint="eastAsia"/>
          <w:sz w:val="24"/>
        </w:rPr>
        <w:t>目前</w:t>
      </w:r>
      <w:r w:rsidR="00393D3F">
        <w:rPr>
          <w:rFonts w:ascii="宋体" w:hAnsi="宋体" w:hint="eastAsia"/>
          <w:sz w:val="24"/>
        </w:rPr>
        <w:t>国外</w:t>
      </w:r>
      <w:r w:rsidRPr="00393D3F">
        <w:rPr>
          <w:rFonts w:ascii="宋体" w:hAnsi="宋体" w:hint="eastAsia"/>
          <w:sz w:val="24"/>
        </w:rPr>
        <w:t>生产</w:t>
      </w:r>
      <w:r w:rsidRPr="00393D3F">
        <w:rPr>
          <w:rFonts w:ascii="宋体" w:hAnsi="宋体"/>
          <w:sz w:val="24"/>
        </w:rPr>
        <w:t>镍丸</w:t>
      </w:r>
      <w:r w:rsidRPr="00393D3F">
        <w:rPr>
          <w:rFonts w:ascii="宋体" w:hAnsi="宋体" w:hint="eastAsia"/>
          <w:sz w:val="24"/>
        </w:rPr>
        <w:t>的厂家</w:t>
      </w:r>
      <w:r w:rsidR="00393D3F">
        <w:rPr>
          <w:rFonts w:ascii="宋体" w:hAnsi="宋体" w:hint="eastAsia"/>
          <w:sz w:val="24"/>
        </w:rPr>
        <w:t>有</w:t>
      </w:r>
      <w:r w:rsidRPr="00393D3F">
        <w:rPr>
          <w:rFonts w:ascii="宋体" w:hAnsi="宋体" w:cs="宋体" w:hint="eastAsia"/>
          <w:kern w:val="0"/>
          <w:sz w:val="24"/>
        </w:rPr>
        <w:t>加拿大国际镍公司（</w:t>
      </w:r>
      <w:r w:rsidRPr="00393D3F">
        <w:rPr>
          <w:rFonts w:ascii="宋体" w:hAnsi="宋体" w:cs="宋体"/>
          <w:kern w:val="0"/>
          <w:sz w:val="24"/>
        </w:rPr>
        <w:t>INCO公司）</w:t>
      </w:r>
      <w:r w:rsidRPr="00393D3F">
        <w:rPr>
          <w:rFonts w:ascii="宋体" w:hAnsi="宋体" w:hint="eastAsia"/>
          <w:sz w:val="24"/>
        </w:rPr>
        <w:t>和俄罗斯诺里</w:t>
      </w:r>
      <w:r w:rsidRPr="00393D3F">
        <w:rPr>
          <w:rFonts w:ascii="宋体" w:hAnsi="宋体" w:hint="eastAsia"/>
          <w:sz w:val="24"/>
        </w:rPr>
        <w:lastRenderedPageBreak/>
        <w:t>尔斯克公司</w:t>
      </w:r>
      <w:r w:rsidRPr="00393D3F">
        <w:rPr>
          <w:rFonts w:ascii="宋体" w:hAnsi="宋体" w:cs="宋体" w:hint="eastAsia"/>
          <w:kern w:val="0"/>
          <w:sz w:val="24"/>
        </w:rPr>
        <w:t>（</w:t>
      </w:r>
      <w:r w:rsidRPr="00393D3F">
        <w:rPr>
          <w:rFonts w:ascii="宋体" w:hAnsi="宋体" w:cs="宋体"/>
          <w:kern w:val="0"/>
          <w:sz w:val="24"/>
        </w:rPr>
        <w:t>NORILSK</w:t>
      </w:r>
      <w:r w:rsidRPr="00393D3F">
        <w:rPr>
          <w:rFonts w:ascii="宋体" w:hAnsi="宋体" w:hint="eastAsia"/>
          <w:sz w:val="24"/>
        </w:rPr>
        <w:t>公司</w:t>
      </w:r>
      <w:r w:rsidRPr="00393D3F">
        <w:rPr>
          <w:rFonts w:ascii="宋体" w:hAnsi="宋体" w:cs="宋体" w:hint="eastAsia"/>
          <w:kern w:val="0"/>
          <w:sz w:val="24"/>
        </w:rPr>
        <w:t>）</w:t>
      </w:r>
      <w:r>
        <w:rPr>
          <w:rFonts w:ascii="宋体" w:hAnsi="宋体" w:hint="eastAsia"/>
          <w:sz w:val="24"/>
        </w:rPr>
        <w:t>，</w:t>
      </w:r>
      <w:r>
        <w:rPr>
          <w:rFonts w:ascii="宋体" w:hAnsi="宋体"/>
          <w:sz w:val="24"/>
        </w:rPr>
        <w:t>INCO公司是世界上最大的羰基镍类产品的生产厂家，在世界市场上具有垄断性优势。</w:t>
      </w:r>
      <w:proofErr w:type="gramStart"/>
      <w:r w:rsidR="00393D3F">
        <w:rPr>
          <w:rFonts w:ascii="宋体" w:hAnsi="宋体" w:hint="eastAsia"/>
          <w:sz w:val="24"/>
        </w:rPr>
        <w:t>且</w:t>
      </w:r>
      <w:r w:rsidR="00393D3F">
        <w:rPr>
          <w:rFonts w:ascii="宋体" w:hAnsi="宋体"/>
          <w:sz w:val="24"/>
        </w:rPr>
        <w:t>镍丸</w:t>
      </w:r>
      <w:r w:rsidR="00393D3F">
        <w:rPr>
          <w:rFonts w:ascii="宋体" w:hAnsi="宋体" w:hint="eastAsia"/>
          <w:sz w:val="24"/>
        </w:rPr>
        <w:t>生产</w:t>
      </w:r>
      <w:proofErr w:type="gramEnd"/>
      <w:r w:rsidR="00393D3F">
        <w:rPr>
          <w:rFonts w:ascii="宋体" w:hAnsi="宋体" w:hint="eastAsia"/>
          <w:sz w:val="24"/>
        </w:rPr>
        <w:t>工艺自</w:t>
      </w:r>
      <w:r w:rsidR="00393D3F">
        <w:rPr>
          <w:rFonts w:ascii="宋体" w:hAnsi="宋体" w:hint="eastAsia"/>
          <w:sz w:val="24"/>
        </w:rPr>
        <w:t>发明</w:t>
      </w:r>
      <w:r w:rsidR="00393D3F">
        <w:rPr>
          <w:rFonts w:ascii="宋体" w:hAnsi="宋体" w:hint="eastAsia"/>
          <w:sz w:val="24"/>
        </w:rPr>
        <w:t>以来，国外一直对其技术进行封锁、产品市场垄断，</w:t>
      </w:r>
      <w:r w:rsidR="00393D3F">
        <w:rPr>
          <w:rFonts w:ascii="宋体" w:hAnsi="宋体" w:hint="eastAsia"/>
          <w:sz w:val="24"/>
        </w:rPr>
        <w:t>羰基法生产</w:t>
      </w:r>
      <w:r w:rsidR="00393D3F">
        <w:rPr>
          <w:rFonts w:ascii="宋体" w:hAnsi="宋体"/>
          <w:sz w:val="24"/>
        </w:rPr>
        <w:t>镍丸</w:t>
      </w:r>
      <w:r w:rsidR="00393D3F">
        <w:rPr>
          <w:rFonts w:ascii="宋体" w:hAnsi="宋体" w:hint="eastAsia"/>
          <w:sz w:val="24"/>
        </w:rPr>
        <w:t>具有工艺难度大、装备要求高的特点，国内</w:t>
      </w:r>
      <w:r w:rsidR="00393D3F">
        <w:rPr>
          <w:rFonts w:ascii="宋体" w:hAnsi="宋体" w:hint="eastAsia"/>
          <w:sz w:val="24"/>
        </w:rPr>
        <w:t>目前</w:t>
      </w:r>
      <w:r w:rsidR="00393D3F">
        <w:rPr>
          <w:rFonts w:ascii="宋体" w:hAnsi="宋体" w:hint="eastAsia"/>
          <w:sz w:val="24"/>
        </w:rPr>
        <w:t>仅有金川集团股份有限公司完全掌握</w:t>
      </w:r>
      <w:r w:rsidR="00393D3F">
        <w:rPr>
          <w:rFonts w:ascii="宋体" w:hAnsi="宋体"/>
          <w:sz w:val="24"/>
        </w:rPr>
        <w:t>镍</w:t>
      </w:r>
      <w:proofErr w:type="gramStart"/>
      <w:r w:rsidR="00393D3F">
        <w:rPr>
          <w:rFonts w:ascii="宋体" w:hAnsi="宋体"/>
          <w:sz w:val="24"/>
        </w:rPr>
        <w:t>丸</w:t>
      </w:r>
      <w:r w:rsidR="00393D3F">
        <w:rPr>
          <w:rFonts w:ascii="宋体" w:hAnsi="宋体" w:hint="eastAsia"/>
          <w:sz w:val="24"/>
        </w:rPr>
        <w:t>生产</w:t>
      </w:r>
      <w:proofErr w:type="gramEnd"/>
      <w:r w:rsidR="00393D3F">
        <w:rPr>
          <w:rFonts w:ascii="宋体" w:hAnsi="宋体" w:hint="eastAsia"/>
          <w:sz w:val="24"/>
        </w:rPr>
        <w:t>技术。</w:t>
      </w:r>
    </w:p>
    <w:p w:rsidR="007B002D" w:rsidRDefault="003704EA">
      <w:pPr>
        <w:spacing w:line="360" w:lineRule="auto"/>
        <w:ind w:firstLineChars="200" w:firstLine="480"/>
        <w:rPr>
          <w:rFonts w:ascii="宋体" w:hAnsi="宋体"/>
          <w:sz w:val="24"/>
        </w:rPr>
      </w:pPr>
      <w:r>
        <w:rPr>
          <w:rFonts w:ascii="宋体" w:hAnsi="宋体" w:hint="eastAsia"/>
          <w:sz w:val="24"/>
        </w:rPr>
        <w:t>目前全球羰基镍</w:t>
      </w:r>
      <w:proofErr w:type="gramStart"/>
      <w:r>
        <w:rPr>
          <w:rFonts w:ascii="宋体" w:hAnsi="宋体"/>
          <w:sz w:val="24"/>
        </w:rPr>
        <w:t>丸</w:t>
      </w:r>
      <w:proofErr w:type="gramEnd"/>
      <w:r>
        <w:rPr>
          <w:rFonts w:ascii="宋体" w:hAnsi="宋体" w:hint="eastAsia"/>
          <w:sz w:val="24"/>
        </w:rPr>
        <w:t>产能约</w:t>
      </w:r>
      <w:r>
        <w:rPr>
          <w:rFonts w:ascii="宋体" w:hAnsi="宋体"/>
          <w:sz w:val="24"/>
        </w:rPr>
        <w:t>9.8万吨，其中</w:t>
      </w:r>
      <w:r w:rsidR="00C71C6D">
        <w:rPr>
          <w:rFonts w:ascii="宋体" w:hAnsi="宋体"/>
          <w:sz w:val="24"/>
        </w:rPr>
        <w:t>INCO公司</w:t>
      </w:r>
      <w:r>
        <w:rPr>
          <w:rFonts w:ascii="宋体" w:hAnsi="宋体"/>
          <w:sz w:val="24"/>
        </w:rPr>
        <w:t>在加拿大克莱达奇镍精炼厂4.4万吨，</w:t>
      </w:r>
      <w:proofErr w:type="gramStart"/>
      <w:r>
        <w:rPr>
          <w:rFonts w:ascii="宋体" w:hAnsi="宋体"/>
          <w:sz w:val="24"/>
        </w:rPr>
        <w:t>铜崖镍</w:t>
      </w:r>
      <w:proofErr w:type="gramEnd"/>
      <w:r>
        <w:rPr>
          <w:rFonts w:ascii="宋体" w:hAnsi="宋体"/>
          <w:sz w:val="24"/>
        </w:rPr>
        <w:t>精炼厂4.5万吨；</w:t>
      </w:r>
      <w:r w:rsidR="00C71C6D" w:rsidRPr="00393D3F">
        <w:rPr>
          <w:rFonts w:ascii="宋体" w:hAnsi="宋体" w:cs="宋体"/>
          <w:kern w:val="0"/>
          <w:sz w:val="24"/>
        </w:rPr>
        <w:t>NORILSK</w:t>
      </w:r>
      <w:r w:rsidR="00C71C6D" w:rsidRPr="00393D3F">
        <w:rPr>
          <w:rFonts w:ascii="宋体" w:hAnsi="宋体" w:hint="eastAsia"/>
          <w:sz w:val="24"/>
        </w:rPr>
        <w:t>公司</w:t>
      </w:r>
      <w:r>
        <w:rPr>
          <w:rFonts w:ascii="宋体" w:hAnsi="宋体"/>
          <w:sz w:val="24"/>
        </w:rPr>
        <w:t>曼切哥尔斯克厂0.4万吨，金川集团0.5万吨。从成分划分镍丸类型，市场上存在含硫和不含硫镍</w:t>
      </w:r>
      <w:proofErr w:type="gramStart"/>
      <w:r>
        <w:rPr>
          <w:rFonts w:ascii="宋体" w:hAnsi="宋体"/>
          <w:sz w:val="24"/>
        </w:rPr>
        <w:t>丸两种</w:t>
      </w:r>
      <w:proofErr w:type="gramEnd"/>
      <w:r>
        <w:rPr>
          <w:rFonts w:ascii="宋体" w:hAnsi="宋体"/>
          <w:sz w:val="24"/>
        </w:rPr>
        <w:t>类型。</w:t>
      </w:r>
    </w:p>
    <w:p w:rsidR="007B002D" w:rsidRDefault="003704EA" w:rsidP="0061203A">
      <w:pPr>
        <w:spacing w:line="360" w:lineRule="auto"/>
        <w:rPr>
          <w:rFonts w:ascii="宋体" w:hAnsi="宋体" w:cs="宋体"/>
          <w:b/>
          <w:kern w:val="0"/>
          <w:sz w:val="24"/>
        </w:rPr>
      </w:pPr>
      <w:r>
        <w:rPr>
          <w:rFonts w:ascii="宋体" w:hAnsi="宋体" w:cs="宋体"/>
          <w:b/>
          <w:kern w:val="0"/>
          <w:sz w:val="24"/>
        </w:rPr>
        <w:t>3</w:t>
      </w:r>
      <w:r w:rsidR="0061203A">
        <w:rPr>
          <w:rFonts w:ascii="宋体" w:hAnsi="宋体" w:cs="宋体" w:hint="eastAsia"/>
          <w:b/>
          <w:kern w:val="0"/>
          <w:sz w:val="24"/>
        </w:rPr>
        <w:t>.</w:t>
      </w:r>
      <w:r>
        <w:rPr>
          <w:rFonts w:ascii="宋体" w:hAnsi="宋体" w:cs="宋体"/>
          <w:b/>
          <w:kern w:val="0"/>
          <w:sz w:val="24"/>
        </w:rPr>
        <w:t>国内外标准情况</w:t>
      </w:r>
    </w:p>
    <w:p w:rsidR="007B002D" w:rsidRDefault="003704EA">
      <w:pPr>
        <w:spacing w:line="400" w:lineRule="exact"/>
        <w:ind w:firstLineChars="200" w:firstLine="480"/>
        <w:rPr>
          <w:rFonts w:ascii="宋体" w:hAnsi="宋体"/>
          <w:sz w:val="24"/>
        </w:rPr>
      </w:pPr>
      <w:r>
        <w:rPr>
          <w:rFonts w:ascii="宋体" w:hAnsi="宋体" w:hint="eastAsia"/>
          <w:sz w:val="24"/>
        </w:rPr>
        <w:t>在编制过程中，搜集的有关标准和资料如下：</w:t>
      </w:r>
    </w:p>
    <w:p w:rsidR="007B002D" w:rsidRPr="00C71C6D" w:rsidRDefault="003704EA">
      <w:pPr>
        <w:spacing w:line="400" w:lineRule="exact"/>
        <w:ind w:firstLineChars="200" w:firstLine="480"/>
        <w:outlineLvl w:val="0"/>
        <w:rPr>
          <w:rFonts w:ascii="宋体" w:hAnsi="宋体"/>
          <w:sz w:val="24"/>
        </w:rPr>
      </w:pPr>
      <w:r w:rsidRPr="00C71C6D">
        <w:rPr>
          <w:rFonts w:hint="eastAsia"/>
          <w:sz w:val="24"/>
        </w:rPr>
        <w:t>1</w:t>
      </w:r>
      <w:r w:rsidRPr="00C71C6D">
        <w:rPr>
          <w:rFonts w:hint="eastAsia"/>
          <w:sz w:val="24"/>
        </w:rPr>
        <w:t>）</w:t>
      </w:r>
      <w:r w:rsidRPr="00C71C6D">
        <w:rPr>
          <w:rFonts w:ascii="宋体" w:hAnsi="宋体"/>
          <w:sz w:val="24"/>
        </w:rPr>
        <w:t>GB/T 8647 镍化学分析方法</w:t>
      </w:r>
    </w:p>
    <w:p w:rsidR="007B002D" w:rsidRPr="00C71C6D" w:rsidRDefault="003704EA">
      <w:pPr>
        <w:spacing w:line="440" w:lineRule="exact"/>
        <w:ind w:firstLineChars="200" w:firstLine="480"/>
        <w:rPr>
          <w:rFonts w:ascii="宋体" w:hAnsi="宋体" w:cs="宋体"/>
          <w:sz w:val="24"/>
        </w:rPr>
      </w:pPr>
      <w:r w:rsidRPr="00C71C6D">
        <w:rPr>
          <w:rFonts w:hint="eastAsia"/>
          <w:sz w:val="24"/>
        </w:rPr>
        <w:t>2</w:t>
      </w:r>
      <w:r w:rsidRPr="00C71C6D">
        <w:rPr>
          <w:rFonts w:hint="eastAsia"/>
          <w:sz w:val="24"/>
        </w:rPr>
        <w:t>）</w:t>
      </w:r>
      <w:r w:rsidRPr="00C71C6D">
        <w:rPr>
          <w:rFonts w:ascii="宋体" w:hAnsi="宋体" w:cs="宋体"/>
          <w:sz w:val="24"/>
        </w:rPr>
        <w:t xml:space="preserve">YS/T 539.13 </w:t>
      </w:r>
      <w:r w:rsidRPr="00C71C6D">
        <w:rPr>
          <w:rFonts w:ascii="宋体" w:hAnsi="宋体" w:cs="宋体" w:hint="eastAsia"/>
          <w:sz w:val="24"/>
        </w:rPr>
        <w:t>镍基合金粉化学分析方法</w:t>
      </w:r>
    </w:p>
    <w:p w:rsidR="007B002D" w:rsidRPr="00C71C6D" w:rsidRDefault="003704EA">
      <w:pPr>
        <w:spacing w:line="400" w:lineRule="exact"/>
        <w:ind w:firstLineChars="200" w:firstLine="480"/>
        <w:rPr>
          <w:rFonts w:ascii="宋体" w:hAnsi="宋体"/>
          <w:sz w:val="24"/>
        </w:rPr>
      </w:pPr>
      <w:r>
        <w:rPr>
          <w:rFonts w:ascii="宋体" w:hAnsi="宋体"/>
          <w:sz w:val="24"/>
        </w:rPr>
        <w:t>3）</w:t>
      </w:r>
      <w:r w:rsidRPr="00C71C6D">
        <w:rPr>
          <w:rFonts w:ascii="宋体" w:hAnsi="宋体"/>
          <w:sz w:val="24"/>
        </w:rPr>
        <w:t xml:space="preserve">GB/T 5330-2003 </w:t>
      </w:r>
      <w:r w:rsidRPr="00C71C6D">
        <w:rPr>
          <w:rFonts w:ascii="宋体" w:hAnsi="宋体" w:hint="eastAsia"/>
          <w:sz w:val="24"/>
        </w:rPr>
        <w:t>筛网</w:t>
      </w:r>
    </w:p>
    <w:p w:rsidR="007B002D" w:rsidRPr="00C71C6D" w:rsidRDefault="003704EA">
      <w:pPr>
        <w:spacing w:line="440" w:lineRule="exact"/>
        <w:ind w:firstLineChars="200" w:firstLine="480"/>
        <w:rPr>
          <w:rFonts w:ascii="宋体" w:hAnsi="宋体" w:cs="宋体"/>
          <w:sz w:val="24"/>
        </w:rPr>
      </w:pPr>
      <w:r w:rsidRPr="00C71C6D">
        <w:rPr>
          <w:rFonts w:ascii="宋体" w:hAnsi="宋体" w:cs="宋体"/>
          <w:sz w:val="24"/>
        </w:rPr>
        <w:t xml:space="preserve">4）GB/T 8170 </w:t>
      </w:r>
      <w:r w:rsidRPr="00C71C6D">
        <w:rPr>
          <w:rFonts w:ascii="宋体" w:hAnsi="宋体" w:cs="宋体" w:hint="eastAsia"/>
          <w:sz w:val="24"/>
        </w:rPr>
        <w:t>数值修约规则与极限数值的表示和判定</w:t>
      </w:r>
    </w:p>
    <w:p w:rsidR="007B002D" w:rsidRPr="00C71C6D" w:rsidRDefault="003704EA">
      <w:pPr>
        <w:spacing w:line="440" w:lineRule="exact"/>
        <w:ind w:firstLineChars="200" w:firstLine="480"/>
        <w:rPr>
          <w:rFonts w:ascii="宋体" w:hAnsi="宋体" w:cs="宋体"/>
          <w:sz w:val="24"/>
        </w:rPr>
      </w:pPr>
      <w:r w:rsidRPr="00C71C6D">
        <w:rPr>
          <w:rFonts w:ascii="宋体" w:hAnsi="宋体" w:cs="宋体"/>
          <w:sz w:val="24"/>
        </w:rPr>
        <w:t>5）GB/T 14265 金属材料中氢、氧、氮、碳和</w:t>
      </w:r>
      <w:proofErr w:type="gramStart"/>
      <w:r w:rsidRPr="00C71C6D">
        <w:rPr>
          <w:rFonts w:ascii="宋体" w:hAnsi="宋体" w:cs="宋体"/>
          <w:sz w:val="24"/>
        </w:rPr>
        <w:t>硫分析</w:t>
      </w:r>
      <w:proofErr w:type="gramEnd"/>
      <w:r w:rsidRPr="00C71C6D">
        <w:rPr>
          <w:rFonts w:ascii="宋体" w:hAnsi="宋体" w:cs="宋体"/>
          <w:sz w:val="24"/>
        </w:rPr>
        <w:t>方法通则</w:t>
      </w:r>
    </w:p>
    <w:p w:rsidR="007B002D" w:rsidRPr="00C71C6D" w:rsidRDefault="003704EA">
      <w:pPr>
        <w:spacing w:line="440" w:lineRule="exact"/>
        <w:ind w:firstLineChars="200" w:firstLine="480"/>
        <w:rPr>
          <w:rFonts w:ascii="宋体" w:hAnsi="宋体" w:cs="宋体"/>
          <w:sz w:val="24"/>
        </w:rPr>
      </w:pPr>
      <w:r w:rsidRPr="00C71C6D">
        <w:rPr>
          <w:rFonts w:ascii="宋体" w:hAnsi="宋体" w:cs="宋体"/>
          <w:sz w:val="24"/>
        </w:rPr>
        <w:t xml:space="preserve">6）GB/T 1012 </w:t>
      </w:r>
      <w:proofErr w:type="gramStart"/>
      <w:r w:rsidRPr="00C71C6D">
        <w:rPr>
          <w:rFonts w:ascii="宋体" w:hAnsi="宋体" w:cs="宋体"/>
          <w:sz w:val="24"/>
        </w:rPr>
        <w:t>高纯镍化学分析</w:t>
      </w:r>
      <w:proofErr w:type="gramEnd"/>
      <w:r w:rsidRPr="00C71C6D">
        <w:rPr>
          <w:rFonts w:ascii="宋体" w:hAnsi="宋体" w:cs="宋体"/>
          <w:sz w:val="24"/>
        </w:rPr>
        <w:t>方法杂质元素含量的测定辉光放电质谱法</w:t>
      </w:r>
    </w:p>
    <w:p w:rsidR="007B002D" w:rsidRPr="00C71C6D" w:rsidRDefault="003704EA">
      <w:pPr>
        <w:spacing w:line="440" w:lineRule="exact"/>
        <w:ind w:firstLineChars="200" w:firstLine="480"/>
        <w:rPr>
          <w:rFonts w:ascii="宋体" w:hAnsi="宋体" w:cs="宋体"/>
          <w:sz w:val="24"/>
        </w:rPr>
      </w:pPr>
      <w:r w:rsidRPr="00C71C6D">
        <w:rPr>
          <w:rFonts w:ascii="宋体" w:hAnsi="宋体" w:cs="宋体"/>
          <w:sz w:val="24"/>
        </w:rPr>
        <w:t xml:space="preserve">7）GB/T 8170 </w:t>
      </w:r>
      <w:r w:rsidRPr="00C71C6D">
        <w:rPr>
          <w:rFonts w:ascii="宋体" w:hAnsi="宋体" w:cs="宋体" w:hint="eastAsia"/>
          <w:sz w:val="24"/>
        </w:rPr>
        <w:t>数值修约规则与极限数值的表示和判定</w:t>
      </w:r>
    </w:p>
    <w:p w:rsidR="007B002D" w:rsidRPr="00C71C6D" w:rsidRDefault="003704EA">
      <w:pPr>
        <w:spacing w:line="440" w:lineRule="exact"/>
        <w:ind w:firstLineChars="200" w:firstLine="480"/>
        <w:rPr>
          <w:rFonts w:ascii="宋体" w:hAnsi="宋体" w:cs="宋体"/>
          <w:sz w:val="24"/>
        </w:rPr>
      </w:pPr>
      <w:r w:rsidRPr="00C71C6D">
        <w:rPr>
          <w:rFonts w:ascii="宋体" w:hAnsi="宋体" w:cs="宋体"/>
          <w:sz w:val="24"/>
        </w:rPr>
        <w:t>8）镍丸</w:t>
      </w:r>
      <w:r w:rsidRPr="00C71C6D">
        <w:rPr>
          <w:rFonts w:ascii="宋体" w:hAnsi="宋体" w:cs="宋体" w:hint="eastAsia"/>
          <w:sz w:val="24"/>
        </w:rPr>
        <w:t>各生产厂商的企业标准和实物指标</w:t>
      </w:r>
    </w:p>
    <w:p w:rsidR="00C71C6D" w:rsidRPr="00C71C6D" w:rsidRDefault="00C71C6D">
      <w:pPr>
        <w:spacing w:line="440" w:lineRule="exact"/>
        <w:ind w:firstLineChars="200" w:firstLine="480"/>
        <w:rPr>
          <w:rFonts w:ascii="宋体" w:hAnsi="宋体" w:cs="宋体"/>
          <w:sz w:val="24"/>
        </w:rPr>
      </w:pPr>
      <w:r>
        <w:rPr>
          <w:rFonts w:ascii="宋体" w:hAnsi="宋体" w:hint="eastAsia"/>
          <w:sz w:val="24"/>
        </w:rPr>
        <w:t>不含硫镍</w:t>
      </w:r>
      <w:proofErr w:type="gramStart"/>
      <w:r>
        <w:rPr>
          <w:rFonts w:ascii="宋体" w:hAnsi="宋体" w:hint="eastAsia"/>
          <w:sz w:val="24"/>
        </w:rPr>
        <w:t>丸</w:t>
      </w:r>
      <w:r>
        <w:rPr>
          <w:rFonts w:ascii="宋体" w:hAnsi="宋体"/>
          <w:sz w:val="24"/>
        </w:rPr>
        <w:t>主要</w:t>
      </w:r>
      <w:proofErr w:type="gramEnd"/>
      <w:r>
        <w:rPr>
          <w:rFonts w:ascii="宋体" w:hAnsi="宋体"/>
          <w:sz w:val="24"/>
        </w:rPr>
        <w:t>用</w:t>
      </w:r>
      <w:r>
        <w:rPr>
          <w:rFonts w:ascii="宋体" w:hAnsi="宋体" w:hint="eastAsia"/>
          <w:sz w:val="24"/>
        </w:rPr>
        <w:t>于</w:t>
      </w:r>
      <w:r>
        <w:rPr>
          <w:rFonts w:ascii="宋体" w:hAnsi="宋体"/>
          <w:sz w:val="24"/>
        </w:rPr>
        <w:t>高温合金行业，尤其在一些高端高温合金领域，该领域</w:t>
      </w:r>
      <w:r>
        <w:rPr>
          <w:rFonts w:ascii="宋体" w:hAnsi="宋体" w:hint="eastAsia"/>
          <w:sz w:val="24"/>
        </w:rPr>
        <w:t>镍、钴、碳、硫、铁、硅、铜、锌、砷、镉、锡等</w:t>
      </w:r>
      <w:r>
        <w:rPr>
          <w:rFonts w:ascii="宋体" w:hAnsi="宋体"/>
          <w:sz w:val="24"/>
        </w:rPr>
        <w:t>20</w:t>
      </w:r>
      <w:r>
        <w:rPr>
          <w:rFonts w:ascii="宋体" w:hAnsi="宋体" w:hint="eastAsia"/>
          <w:sz w:val="24"/>
        </w:rPr>
        <w:t>多</w:t>
      </w:r>
      <w:r>
        <w:rPr>
          <w:rFonts w:ascii="宋体" w:hAnsi="宋体"/>
          <w:sz w:val="24"/>
        </w:rPr>
        <w:t>个杂质元素</w:t>
      </w:r>
      <w:r>
        <w:rPr>
          <w:rFonts w:ascii="宋体" w:hAnsi="宋体" w:hint="eastAsia"/>
          <w:sz w:val="24"/>
        </w:rPr>
        <w:t>都有</w:t>
      </w:r>
      <w:r>
        <w:rPr>
          <w:rFonts w:ascii="宋体" w:hAnsi="宋体"/>
          <w:sz w:val="24"/>
        </w:rPr>
        <w:t>明确的要求</w:t>
      </w:r>
      <w:r>
        <w:rPr>
          <w:rFonts w:ascii="宋体" w:hAnsi="宋体" w:hint="eastAsia"/>
          <w:sz w:val="24"/>
        </w:rPr>
        <w:t>。但目前羰基镍丸在国内仅有行业标准（</w:t>
      </w:r>
      <w:r>
        <w:rPr>
          <w:rFonts w:ascii="宋体" w:hAnsi="宋体"/>
          <w:sz w:val="24"/>
        </w:rPr>
        <w:t>YS/T 1484-2021），行业标准中只</w:t>
      </w:r>
      <w:r>
        <w:rPr>
          <w:rFonts w:ascii="宋体" w:hAnsi="宋体" w:hint="eastAsia"/>
          <w:sz w:val="24"/>
        </w:rPr>
        <w:t>规定了铁、铜、钴、硫、碳</w:t>
      </w:r>
      <w:r>
        <w:rPr>
          <w:rFonts w:ascii="宋体" w:hAnsi="宋体"/>
          <w:sz w:val="24"/>
        </w:rPr>
        <w:t>5个元素的</w:t>
      </w:r>
      <w:r>
        <w:rPr>
          <w:rFonts w:ascii="宋体" w:hAnsi="宋体" w:hint="eastAsia"/>
          <w:sz w:val="24"/>
        </w:rPr>
        <w:t>成分</w:t>
      </w:r>
      <w:r>
        <w:rPr>
          <w:rFonts w:ascii="宋体" w:hAnsi="宋体"/>
          <w:sz w:val="24"/>
        </w:rPr>
        <w:t>要求，远远达不到高温合金用市场的标准。</w:t>
      </w:r>
      <w:r>
        <w:rPr>
          <w:rFonts w:ascii="宋体" w:hAnsi="宋体" w:hint="eastAsia"/>
          <w:sz w:val="24"/>
        </w:rPr>
        <w:t>与精炼镍国际标准（</w:t>
      </w:r>
      <w:r>
        <w:rPr>
          <w:rFonts w:ascii="宋体" w:hAnsi="宋体"/>
          <w:sz w:val="24"/>
        </w:rPr>
        <w:t>ISO 6283:2017）NR9997牌号产品指标相对比，本标准与其规定的C、Fe、Zn、Mg、Ag、</w:t>
      </w:r>
      <w:proofErr w:type="spellStart"/>
      <w:r>
        <w:rPr>
          <w:rFonts w:ascii="宋体" w:hAnsi="宋体"/>
          <w:sz w:val="24"/>
        </w:rPr>
        <w:t>Te</w:t>
      </w:r>
      <w:proofErr w:type="spellEnd"/>
      <w:r>
        <w:rPr>
          <w:rFonts w:ascii="宋体" w:hAnsi="宋体"/>
          <w:sz w:val="24"/>
        </w:rPr>
        <w:t>、Tl存在指标差异，金属杂质指标均优于ISO 6283:2017标准。有必要对羰基镍</w:t>
      </w:r>
      <w:proofErr w:type="gramStart"/>
      <w:r>
        <w:rPr>
          <w:rFonts w:ascii="宋体" w:hAnsi="宋体"/>
          <w:sz w:val="24"/>
        </w:rPr>
        <w:t>丸</w:t>
      </w:r>
      <w:proofErr w:type="gramEnd"/>
      <w:r>
        <w:rPr>
          <w:rFonts w:ascii="宋体" w:hAnsi="宋体"/>
          <w:sz w:val="24"/>
        </w:rPr>
        <w:t>行业标准进行修订，增设高温合金用镍丸型号</w:t>
      </w:r>
      <w:r>
        <w:rPr>
          <w:rFonts w:ascii="宋体" w:hAnsi="宋体" w:hint="eastAsia"/>
          <w:sz w:val="24"/>
        </w:rPr>
        <w:t>，同时对已有指标进行优化，有效指导用户使用镍丸，推动和引导我国企业进行新技术的研发和产品的品质提升，带动下游产业发展，对发展国民经济和提高企业竞争力具有重要意义。</w:t>
      </w:r>
    </w:p>
    <w:p w:rsidR="007B002D" w:rsidRDefault="003704EA">
      <w:pPr>
        <w:autoSpaceDE w:val="0"/>
        <w:autoSpaceDN w:val="0"/>
        <w:adjustRightInd w:val="0"/>
        <w:spacing w:line="360" w:lineRule="auto"/>
        <w:jc w:val="left"/>
        <w:rPr>
          <w:rFonts w:ascii="宋体" w:hAnsi="宋体" w:cs="宋体"/>
          <w:b/>
          <w:sz w:val="24"/>
        </w:rPr>
      </w:pPr>
      <w:r>
        <w:rPr>
          <w:rFonts w:ascii="宋体" w:hAnsi="宋体" w:cs="宋体" w:hint="eastAsia"/>
          <w:b/>
          <w:sz w:val="24"/>
        </w:rPr>
        <w:t>三、标准编制原则</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本标准编制坚持了以下原则：</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坚持了标准技术规范与生产实践相结合的原则；</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lastRenderedPageBreak/>
        <w:t>坚持了生产可行、经济适用、技术先进的原则；</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坚持了国内先进与国际接轨的原则；</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坚持了文本格式规范，标准一致的原则；</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坚持了充分满足市场要求的原则。</w:t>
      </w:r>
    </w:p>
    <w:p w:rsidR="007B002D" w:rsidRDefault="003704EA">
      <w:pPr>
        <w:spacing w:line="360" w:lineRule="auto"/>
        <w:rPr>
          <w:rFonts w:ascii="宋体" w:hAnsi="宋体" w:cs="宋体"/>
          <w:b/>
          <w:bCs/>
          <w:kern w:val="0"/>
          <w:sz w:val="24"/>
        </w:rPr>
      </w:pPr>
      <w:r>
        <w:rPr>
          <w:rFonts w:ascii="宋体" w:hAnsi="宋体" w:cs="宋体" w:hint="eastAsia"/>
          <w:b/>
          <w:bCs/>
          <w:kern w:val="0"/>
          <w:sz w:val="24"/>
        </w:rPr>
        <w:t>四、调研情况</w:t>
      </w:r>
    </w:p>
    <w:p w:rsidR="00D513B7" w:rsidRDefault="003704EA">
      <w:pPr>
        <w:spacing w:line="360" w:lineRule="auto"/>
        <w:ind w:firstLineChars="200" w:firstLine="480"/>
        <w:rPr>
          <w:rFonts w:ascii="宋体" w:hAnsi="宋体" w:cs="宋体" w:hint="eastAsia"/>
          <w:kern w:val="0"/>
          <w:sz w:val="24"/>
        </w:rPr>
      </w:pPr>
      <w:r>
        <w:rPr>
          <w:rFonts w:ascii="宋体" w:hAnsi="宋体" w:cs="宋体" w:hint="eastAsia"/>
          <w:kern w:val="0"/>
          <w:sz w:val="24"/>
        </w:rPr>
        <w:t>接受该任务后，标准起草人即开始了调研工作。目前，国内外</w:t>
      </w:r>
      <w:r>
        <w:rPr>
          <w:rFonts w:ascii="宋体" w:hAnsi="宋体" w:cs="宋体"/>
          <w:kern w:val="0"/>
          <w:sz w:val="24"/>
        </w:rPr>
        <w:t>镍丸</w:t>
      </w:r>
      <w:r>
        <w:rPr>
          <w:rFonts w:ascii="宋体" w:hAnsi="宋体" w:cs="宋体" w:hint="eastAsia"/>
          <w:kern w:val="0"/>
          <w:sz w:val="24"/>
        </w:rPr>
        <w:t>的规模生产厂家仅</w:t>
      </w:r>
      <w:r w:rsidR="009B09B3" w:rsidRPr="00393D3F">
        <w:rPr>
          <w:rFonts w:ascii="宋体" w:hAnsi="宋体" w:cs="宋体" w:hint="eastAsia"/>
          <w:kern w:val="0"/>
          <w:sz w:val="24"/>
        </w:rPr>
        <w:t>加拿大国际镍公司（</w:t>
      </w:r>
      <w:r w:rsidR="009B09B3" w:rsidRPr="00393D3F">
        <w:rPr>
          <w:rFonts w:ascii="宋体" w:hAnsi="宋体" w:cs="宋体"/>
          <w:kern w:val="0"/>
          <w:sz w:val="24"/>
        </w:rPr>
        <w:t>INCO公司）</w:t>
      </w:r>
      <w:r w:rsidR="009B09B3">
        <w:rPr>
          <w:rFonts w:ascii="宋体" w:hAnsi="宋体" w:hint="eastAsia"/>
          <w:sz w:val="24"/>
        </w:rPr>
        <w:t>、</w:t>
      </w:r>
      <w:r w:rsidR="009B09B3" w:rsidRPr="00393D3F">
        <w:rPr>
          <w:rFonts w:ascii="宋体" w:hAnsi="宋体" w:hint="eastAsia"/>
          <w:sz w:val="24"/>
        </w:rPr>
        <w:t>俄罗斯诺里尔斯克公司</w:t>
      </w:r>
      <w:r w:rsidR="009B09B3" w:rsidRPr="00393D3F">
        <w:rPr>
          <w:rFonts w:ascii="宋体" w:hAnsi="宋体" w:cs="宋体" w:hint="eastAsia"/>
          <w:kern w:val="0"/>
          <w:sz w:val="24"/>
        </w:rPr>
        <w:t>（</w:t>
      </w:r>
      <w:r w:rsidR="009B09B3" w:rsidRPr="00393D3F">
        <w:rPr>
          <w:rFonts w:ascii="宋体" w:hAnsi="宋体" w:cs="宋体"/>
          <w:kern w:val="0"/>
          <w:sz w:val="24"/>
        </w:rPr>
        <w:t>NORILSK</w:t>
      </w:r>
      <w:r w:rsidR="009B09B3" w:rsidRPr="00393D3F">
        <w:rPr>
          <w:rFonts w:ascii="宋体" w:hAnsi="宋体" w:hint="eastAsia"/>
          <w:sz w:val="24"/>
        </w:rPr>
        <w:t>公司</w:t>
      </w:r>
      <w:r w:rsidR="009B09B3" w:rsidRPr="00393D3F">
        <w:rPr>
          <w:rFonts w:ascii="宋体" w:hAnsi="宋体" w:cs="宋体" w:hint="eastAsia"/>
          <w:kern w:val="0"/>
          <w:sz w:val="24"/>
        </w:rPr>
        <w:t>）</w:t>
      </w:r>
      <w:r>
        <w:rPr>
          <w:rFonts w:ascii="宋体" w:hAnsi="宋体" w:cs="宋体"/>
          <w:kern w:val="0"/>
          <w:sz w:val="24"/>
        </w:rPr>
        <w:t>和金川集团股份</w:t>
      </w:r>
      <w:r>
        <w:rPr>
          <w:rFonts w:ascii="宋体" w:hAnsi="宋体" w:cs="宋体" w:hint="eastAsia"/>
          <w:kern w:val="0"/>
          <w:sz w:val="24"/>
        </w:rPr>
        <w:t>有限公司三家</w:t>
      </w:r>
      <w:r>
        <w:rPr>
          <w:rFonts w:ascii="宋体" w:hAnsi="宋体" w:cs="宋体"/>
          <w:kern w:val="0"/>
          <w:sz w:val="24"/>
        </w:rPr>
        <w:t>。</w:t>
      </w:r>
      <w:r>
        <w:rPr>
          <w:rFonts w:ascii="宋体" w:hAnsi="宋体" w:cs="宋体" w:hint="eastAsia"/>
          <w:kern w:val="0"/>
          <w:sz w:val="24"/>
        </w:rPr>
        <w:t>我国的</w:t>
      </w:r>
      <w:r>
        <w:rPr>
          <w:rFonts w:ascii="宋体" w:hAnsi="宋体" w:cs="宋体"/>
          <w:kern w:val="0"/>
          <w:sz w:val="24"/>
        </w:rPr>
        <w:t>镍</w:t>
      </w:r>
      <w:proofErr w:type="gramStart"/>
      <w:r>
        <w:rPr>
          <w:rFonts w:ascii="宋体" w:hAnsi="宋体" w:cs="宋体"/>
          <w:kern w:val="0"/>
          <w:sz w:val="24"/>
        </w:rPr>
        <w:t>丸</w:t>
      </w:r>
      <w:r w:rsidRPr="00D513B7">
        <w:rPr>
          <w:rFonts w:ascii="宋体" w:hAnsi="宋体" w:cs="宋体" w:hint="eastAsia"/>
          <w:kern w:val="0"/>
          <w:sz w:val="24"/>
        </w:rPr>
        <w:t>长期</w:t>
      </w:r>
      <w:proofErr w:type="gramEnd"/>
      <w:r w:rsidRPr="00D513B7">
        <w:rPr>
          <w:rFonts w:ascii="宋体" w:hAnsi="宋体" w:cs="宋体" w:hint="eastAsia"/>
          <w:kern w:val="0"/>
          <w:sz w:val="24"/>
        </w:rPr>
        <w:t>依赖</w:t>
      </w:r>
      <w:r>
        <w:rPr>
          <w:rFonts w:ascii="宋体" w:hAnsi="宋体" w:cs="宋体" w:hint="eastAsia"/>
          <w:kern w:val="0"/>
          <w:sz w:val="24"/>
        </w:rPr>
        <w:t>进口，</w:t>
      </w:r>
      <w:r w:rsidRPr="00D513B7">
        <w:rPr>
          <w:rFonts w:ascii="宋体" w:hAnsi="宋体" w:cs="宋体"/>
          <w:kern w:val="0"/>
          <w:sz w:val="24"/>
        </w:rPr>
        <w:t>镍丸</w:t>
      </w:r>
      <w:r w:rsidRPr="00D513B7">
        <w:rPr>
          <w:rFonts w:ascii="宋体" w:hAnsi="宋体" w:cs="宋体" w:hint="eastAsia"/>
          <w:kern w:val="0"/>
          <w:sz w:val="24"/>
        </w:rPr>
        <w:t>的国产化是</w:t>
      </w:r>
      <w:r w:rsidRPr="00D513B7">
        <w:rPr>
          <w:rFonts w:ascii="宋体" w:hAnsi="宋体" w:cs="宋体"/>
          <w:kern w:val="0"/>
          <w:sz w:val="24"/>
        </w:rPr>
        <w:t>迫切所需</w:t>
      </w:r>
      <w:r w:rsidRPr="00D513B7">
        <w:rPr>
          <w:rFonts w:ascii="宋体" w:hAnsi="宋体" w:cs="宋体" w:hint="eastAsia"/>
          <w:kern w:val="0"/>
          <w:sz w:val="24"/>
        </w:rPr>
        <w:t>。近几年来，由于</w:t>
      </w:r>
      <w:r w:rsidRPr="00D513B7">
        <w:rPr>
          <w:rFonts w:ascii="宋体" w:hAnsi="宋体" w:cs="宋体"/>
          <w:kern w:val="0"/>
          <w:sz w:val="24"/>
        </w:rPr>
        <w:t>镍丸</w:t>
      </w:r>
      <w:r w:rsidRPr="00D513B7">
        <w:rPr>
          <w:rFonts w:ascii="宋体" w:hAnsi="宋体" w:cs="宋体" w:hint="eastAsia"/>
          <w:kern w:val="0"/>
          <w:sz w:val="24"/>
        </w:rPr>
        <w:t>性能大幅提升及工艺不断成熟，使</w:t>
      </w:r>
      <w:r w:rsidRPr="00D513B7">
        <w:rPr>
          <w:rFonts w:ascii="宋体" w:hAnsi="宋体" w:cs="宋体"/>
          <w:kern w:val="0"/>
          <w:sz w:val="24"/>
        </w:rPr>
        <w:t>镍丸</w:t>
      </w:r>
      <w:r w:rsidRPr="00D513B7">
        <w:rPr>
          <w:rFonts w:ascii="宋体" w:hAnsi="宋体" w:cs="宋体" w:hint="eastAsia"/>
          <w:kern w:val="0"/>
          <w:sz w:val="24"/>
        </w:rPr>
        <w:t>在高端电镀、镍盐、高温合金等应用领域不断扩展。</w:t>
      </w:r>
    </w:p>
    <w:p w:rsidR="00D513B7" w:rsidRDefault="003704EA">
      <w:pPr>
        <w:spacing w:line="360" w:lineRule="auto"/>
        <w:ind w:firstLineChars="200" w:firstLine="480"/>
        <w:rPr>
          <w:rFonts w:ascii="宋体" w:hAnsi="宋体" w:cs="宋体" w:hint="eastAsia"/>
          <w:kern w:val="0"/>
          <w:sz w:val="24"/>
        </w:rPr>
      </w:pPr>
      <w:r w:rsidRPr="00D513B7">
        <w:rPr>
          <w:rFonts w:ascii="宋体" w:hAnsi="宋体" w:cs="宋体" w:hint="eastAsia"/>
          <w:kern w:val="0"/>
          <w:sz w:val="24"/>
        </w:rPr>
        <w:t>从成分划分</w:t>
      </w:r>
      <w:r w:rsidRPr="00D513B7">
        <w:rPr>
          <w:rFonts w:ascii="宋体" w:hAnsi="宋体" w:cs="宋体"/>
          <w:kern w:val="0"/>
          <w:sz w:val="24"/>
        </w:rPr>
        <w:t>镍丸</w:t>
      </w:r>
      <w:r w:rsidRPr="00D513B7">
        <w:rPr>
          <w:rFonts w:ascii="宋体" w:hAnsi="宋体" w:cs="宋体" w:hint="eastAsia"/>
          <w:kern w:val="0"/>
          <w:sz w:val="24"/>
        </w:rPr>
        <w:t>类型，市场上存在不含硫</w:t>
      </w:r>
      <w:r w:rsidRPr="00D513B7">
        <w:rPr>
          <w:rFonts w:ascii="宋体" w:hAnsi="宋体" w:cs="宋体"/>
          <w:kern w:val="0"/>
          <w:sz w:val="24"/>
        </w:rPr>
        <w:t>镍丸</w:t>
      </w:r>
      <w:r w:rsidRPr="00D513B7">
        <w:rPr>
          <w:rFonts w:ascii="宋体" w:hAnsi="宋体" w:cs="宋体" w:hint="eastAsia"/>
          <w:kern w:val="0"/>
          <w:sz w:val="24"/>
        </w:rPr>
        <w:t>和含硫</w:t>
      </w:r>
      <w:r w:rsidRPr="00D513B7">
        <w:rPr>
          <w:rFonts w:ascii="宋体" w:hAnsi="宋体" w:cs="宋体"/>
          <w:kern w:val="0"/>
          <w:sz w:val="24"/>
        </w:rPr>
        <w:t>镍</w:t>
      </w:r>
      <w:proofErr w:type="gramStart"/>
      <w:r w:rsidRPr="00D513B7">
        <w:rPr>
          <w:rFonts w:ascii="宋体" w:hAnsi="宋体" w:cs="宋体"/>
          <w:kern w:val="0"/>
          <w:sz w:val="24"/>
        </w:rPr>
        <w:t>丸</w:t>
      </w:r>
      <w:r w:rsidRPr="00D513B7">
        <w:rPr>
          <w:rFonts w:ascii="宋体" w:hAnsi="宋体" w:cs="宋体" w:hint="eastAsia"/>
          <w:kern w:val="0"/>
          <w:sz w:val="24"/>
        </w:rPr>
        <w:t>两种</w:t>
      </w:r>
      <w:proofErr w:type="gramEnd"/>
      <w:r w:rsidRPr="00D513B7">
        <w:rPr>
          <w:rFonts w:ascii="宋体" w:hAnsi="宋体" w:cs="宋体" w:hint="eastAsia"/>
          <w:kern w:val="0"/>
          <w:sz w:val="24"/>
        </w:rPr>
        <w:t>类型，不含硫</w:t>
      </w:r>
      <w:r w:rsidRPr="00D513B7">
        <w:rPr>
          <w:rFonts w:ascii="宋体" w:hAnsi="宋体" w:cs="宋体"/>
          <w:kern w:val="0"/>
          <w:sz w:val="24"/>
        </w:rPr>
        <w:t>镍</w:t>
      </w:r>
      <w:proofErr w:type="gramStart"/>
      <w:r w:rsidRPr="00D513B7">
        <w:rPr>
          <w:rFonts w:ascii="宋体" w:hAnsi="宋体" w:cs="宋体"/>
          <w:kern w:val="0"/>
          <w:sz w:val="24"/>
        </w:rPr>
        <w:t>丸</w:t>
      </w:r>
      <w:r w:rsidRPr="00D513B7">
        <w:rPr>
          <w:rFonts w:ascii="宋体" w:hAnsi="宋体" w:cs="宋体" w:hint="eastAsia"/>
          <w:kern w:val="0"/>
          <w:sz w:val="24"/>
        </w:rPr>
        <w:t>主要</w:t>
      </w:r>
      <w:proofErr w:type="gramEnd"/>
      <w:r w:rsidRPr="00D513B7">
        <w:rPr>
          <w:rFonts w:ascii="宋体" w:hAnsi="宋体" w:cs="宋体" w:hint="eastAsia"/>
          <w:kern w:val="0"/>
          <w:sz w:val="24"/>
        </w:rPr>
        <w:t>用于高温合金行业，尤其在一些高端高温合金领域。不含硫</w:t>
      </w:r>
      <w:proofErr w:type="gramStart"/>
      <w:r w:rsidRPr="00D513B7">
        <w:rPr>
          <w:rFonts w:ascii="宋体" w:hAnsi="宋体" w:cs="宋体"/>
          <w:kern w:val="0"/>
          <w:sz w:val="24"/>
        </w:rPr>
        <w:t>镍丸</w:t>
      </w:r>
      <w:r w:rsidRPr="00D513B7">
        <w:rPr>
          <w:rFonts w:ascii="宋体" w:hAnsi="宋体" w:cs="宋体" w:hint="eastAsia"/>
          <w:kern w:val="0"/>
          <w:sz w:val="24"/>
        </w:rPr>
        <w:t>因纯度</w:t>
      </w:r>
      <w:proofErr w:type="gramEnd"/>
      <w:r w:rsidRPr="00D513B7">
        <w:rPr>
          <w:rFonts w:ascii="宋体" w:hAnsi="宋体" w:cs="宋体" w:hint="eastAsia"/>
          <w:kern w:val="0"/>
          <w:sz w:val="24"/>
        </w:rPr>
        <w:t>高、粒度均匀、形貌规则、工艺适应性强等优势在高温合金行业应用中具有显著优势，但也存在标准体系不完善、产业链协同不足、产品种类单一等问题。</w:t>
      </w:r>
    </w:p>
    <w:p w:rsidR="007B002D" w:rsidRPr="00D513B7" w:rsidRDefault="003704EA">
      <w:pPr>
        <w:spacing w:line="360" w:lineRule="auto"/>
        <w:ind w:firstLineChars="200" w:firstLine="480"/>
        <w:rPr>
          <w:rFonts w:ascii="宋体" w:hAnsi="宋体" w:cs="宋体"/>
          <w:kern w:val="0"/>
          <w:sz w:val="24"/>
        </w:rPr>
      </w:pPr>
      <w:r w:rsidRPr="00D513B7">
        <w:rPr>
          <w:rFonts w:ascii="宋体" w:hAnsi="宋体" w:cs="宋体" w:hint="eastAsia"/>
          <w:kern w:val="0"/>
          <w:sz w:val="24"/>
        </w:rPr>
        <w:t>目前国内</w:t>
      </w:r>
      <w:r w:rsidRPr="00D513B7">
        <w:rPr>
          <w:rFonts w:ascii="宋体" w:hAnsi="宋体" w:cs="宋体"/>
          <w:kern w:val="0"/>
          <w:sz w:val="24"/>
        </w:rPr>
        <w:t>镍</w:t>
      </w:r>
      <w:proofErr w:type="gramStart"/>
      <w:r w:rsidRPr="00D513B7">
        <w:rPr>
          <w:rFonts w:ascii="宋体" w:hAnsi="宋体" w:cs="宋体"/>
          <w:kern w:val="0"/>
          <w:sz w:val="24"/>
        </w:rPr>
        <w:t>丸</w:t>
      </w:r>
      <w:r w:rsidRPr="00D513B7">
        <w:rPr>
          <w:rFonts w:ascii="宋体" w:hAnsi="宋体" w:cs="宋体" w:hint="eastAsia"/>
          <w:kern w:val="0"/>
          <w:sz w:val="24"/>
        </w:rPr>
        <w:t>行业</w:t>
      </w:r>
      <w:proofErr w:type="gramEnd"/>
      <w:r w:rsidRPr="00D513B7">
        <w:rPr>
          <w:rFonts w:ascii="宋体" w:hAnsi="宋体" w:cs="宋体" w:hint="eastAsia"/>
          <w:kern w:val="0"/>
          <w:sz w:val="24"/>
        </w:rPr>
        <w:t>标准</w:t>
      </w:r>
      <w:r w:rsidR="00D513B7">
        <w:rPr>
          <w:rFonts w:ascii="宋体" w:hAnsi="宋体" w:cs="宋体" w:hint="eastAsia"/>
          <w:kern w:val="0"/>
          <w:sz w:val="24"/>
        </w:rPr>
        <w:t>规定</w:t>
      </w:r>
      <w:r w:rsidRPr="00D513B7">
        <w:rPr>
          <w:rFonts w:ascii="宋体" w:hAnsi="宋体" w:cs="宋体" w:hint="eastAsia"/>
          <w:kern w:val="0"/>
          <w:sz w:val="24"/>
        </w:rPr>
        <w:t>尚不完善，缺乏针对不同应用领域和性能要求的具体标准，标准缺失导致市场上产品质量参差不齐，影响了高温合金产品的性能稳定性。</w:t>
      </w:r>
      <w:r w:rsidRPr="00D513B7">
        <w:rPr>
          <w:rFonts w:ascii="宋体" w:hAnsi="宋体" w:cs="宋体"/>
          <w:kern w:val="0"/>
          <w:sz w:val="24"/>
        </w:rPr>
        <w:t>镍</w:t>
      </w:r>
      <w:proofErr w:type="gramStart"/>
      <w:r w:rsidRPr="00D513B7">
        <w:rPr>
          <w:rFonts w:ascii="宋体" w:hAnsi="宋体" w:cs="宋体"/>
          <w:kern w:val="0"/>
          <w:sz w:val="24"/>
        </w:rPr>
        <w:t>丸</w:t>
      </w:r>
      <w:r w:rsidRPr="00D513B7">
        <w:rPr>
          <w:rFonts w:ascii="宋体" w:hAnsi="宋体" w:cs="宋体" w:hint="eastAsia"/>
          <w:kern w:val="0"/>
          <w:sz w:val="24"/>
        </w:rPr>
        <w:t>生产</w:t>
      </w:r>
      <w:proofErr w:type="gramEnd"/>
      <w:r w:rsidRPr="00D513B7">
        <w:rPr>
          <w:rFonts w:ascii="宋体" w:hAnsi="宋体" w:cs="宋体" w:hint="eastAsia"/>
          <w:kern w:val="0"/>
          <w:sz w:val="24"/>
        </w:rPr>
        <w:t>企业与高温合金生产企业之间由于信息不对称缺乏有效的沟通和协作，难以形成产业链上下游协同发展的良好局面，导致供需不匹配，影响了</w:t>
      </w:r>
      <w:r w:rsidRPr="00D513B7">
        <w:rPr>
          <w:rFonts w:ascii="宋体" w:hAnsi="宋体" w:cs="宋体"/>
          <w:kern w:val="0"/>
          <w:sz w:val="24"/>
        </w:rPr>
        <w:t>镍丸</w:t>
      </w:r>
      <w:r w:rsidRPr="00D513B7">
        <w:rPr>
          <w:rFonts w:ascii="宋体" w:hAnsi="宋体" w:cs="宋体" w:hint="eastAsia"/>
          <w:kern w:val="0"/>
          <w:sz w:val="24"/>
        </w:rPr>
        <w:t>在高温合金行业的推广应用。因此有必要对</w:t>
      </w:r>
      <w:r w:rsidRPr="00D513B7">
        <w:rPr>
          <w:rFonts w:ascii="宋体" w:hAnsi="宋体" w:cs="宋体"/>
          <w:kern w:val="0"/>
          <w:sz w:val="24"/>
        </w:rPr>
        <w:t>镍</w:t>
      </w:r>
      <w:proofErr w:type="gramStart"/>
      <w:r w:rsidRPr="00D513B7">
        <w:rPr>
          <w:rFonts w:ascii="宋体" w:hAnsi="宋体" w:cs="宋体"/>
          <w:kern w:val="0"/>
          <w:sz w:val="24"/>
        </w:rPr>
        <w:t>丸</w:t>
      </w:r>
      <w:r w:rsidRPr="00D513B7">
        <w:rPr>
          <w:rFonts w:ascii="宋体" w:hAnsi="宋体" w:cs="宋体" w:hint="eastAsia"/>
          <w:kern w:val="0"/>
          <w:sz w:val="24"/>
        </w:rPr>
        <w:t>行业</w:t>
      </w:r>
      <w:proofErr w:type="gramEnd"/>
      <w:r w:rsidRPr="00D513B7">
        <w:rPr>
          <w:rFonts w:ascii="宋体" w:hAnsi="宋体" w:cs="宋体" w:hint="eastAsia"/>
          <w:kern w:val="0"/>
          <w:sz w:val="24"/>
        </w:rPr>
        <w:t>标准进行修订，增设高温合金用</w:t>
      </w:r>
      <w:r w:rsidRPr="00D513B7">
        <w:rPr>
          <w:rFonts w:ascii="宋体" w:hAnsi="宋体" w:cs="宋体"/>
          <w:kern w:val="0"/>
          <w:sz w:val="24"/>
        </w:rPr>
        <w:t>镍丸</w:t>
      </w:r>
      <w:r w:rsidRPr="00D513B7">
        <w:rPr>
          <w:rFonts w:ascii="宋体" w:hAnsi="宋体" w:cs="宋体" w:hint="eastAsia"/>
          <w:kern w:val="0"/>
          <w:sz w:val="24"/>
        </w:rPr>
        <w:t>牌号，同时对镍</w:t>
      </w:r>
      <w:proofErr w:type="gramStart"/>
      <w:r w:rsidRPr="00D513B7">
        <w:rPr>
          <w:rFonts w:ascii="宋体" w:hAnsi="宋体" w:cs="宋体" w:hint="eastAsia"/>
          <w:kern w:val="0"/>
          <w:sz w:val="24"/>
        </w:rPr>
        <w:t>丸分析</w:t>
      </w:r>
      <w:proofErr w:type="gramEnd"/>
      <w:r w:rsidRPr="00D513B7">
        <w:rPr>
          <w:rFonts w:ascii="宋体" w:hAnsi="宋体" w:cs="宋体" w:hint="eastAsia"/>
          <w:kern w:val="0"/>
          <w:sz w:val="24"/>
        </w:rPr>
        <w:t>方法和已有产品指标进行优化。</w:t>
      </w:r>
    </w:p>
    <w:p w:rsidR="007B002D" w:rsidRDefault="003704EA">
      <w:pPr>
        <w:tabs>
          <w:tab w:val="left" w:pos="5220"/>
        </w:tabs>
        <w:autoSpaceDE w:val="0"/>
        <w:autoSpaceDN w:val="0"/>
        <w:adjustRightInd w:val="0"/>
        <w:spacing w:line="360" w:lineRule="auto"/>
        <w:jc w:val="left"/>
        <w:rPr>
          <w:rFonts w:ascii="宋体" w:hAnsi="宋体" w:cs="宋体"/>
          <w:b/>
          <w:kern w:val="0"/>
          <w:sz w:val="24"/>
        </w:rPr>
      </w:pPr>
      <w:r>
        <w:rPr>
          <w:rFonts w:ascii="宋体" w:hAnsi="宋体" w:cs="宋体" w:hint="eastAsia"/>
          <w:b/>
          <w:kern w:val="0"/>
          <w:sz w:val="24"/>
        </w:rPr>
        <w:t>五、标准中主要技术内容的说明</w:t>
      </w:r>
    </w:p>
    <w:p w:rsidR="007B002D" w:rsidRDefault="003704EA">
      <w:pPr>
        <w:tabs>
          <w:tab w:val="left" w:pos="5220"/>
        </w:tabs>
        <w:autoSpaceDE w:val="0"/>
        <w:autoSpaceDN w:val="0"/>
        <w:adjustRightInd w:val="0"/>
        <w:spacing w:line="360" w:lineRule="auto"/>
        <w:jc w:val="left"/>
        <w:rPr>
          <w:rFonts w:ascii="宋体" w:hAnsi="宋体" w:cs="宋体"/>
          <w:b/>
          <w:kern w:val="0"/>
          <w:sz w:val="24"/>
        </w:rPr>
      </w:pPr>
      <w:r>
        <w:rPr>
          <w:rFonts w:ascii="宋体" w:hAnsi="宋体" w:cs="宋体"/>
          <w:b/>
          <w:kern w:val="0"/>
          <w:sz w:val="24"/>
        </w:rPr>
        <w:t>1</w:t>
      </w:r>
      <w:r w:rsidR="0061203A">
        <w:rPr>
          <w:rFonts w:ascii="宋体" w:hAnsi="宋体" w:cs="宋体" w:hint="eastAsia"/>
          <w:b/>
          <w:kern w:val="0"/>
          <w:sz w:val="24"/>
        </w:rPr>
        <w:t>.</w:t>
      </w:r>
      <w:r>
        <w:rPr>
          <w:rFonts w:ascii="宋体" w:hAnsi="宋体" w:cs="宋体"/>
          <w:b/>
          <w:kern w:val="0"/>
          <w:sz w:val="24"/>
        </w:rPr>
        <w:t>关于产品分类</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本标准设置了</w:t>
      </w:r>
      <w:r>
        <w:rPr>
          <w:rFonts w:ascii="宋体" w:hAnsi="宋体" w:cs="宋体"/>
          <w:kern w:val="0"/>
          <w:sz w:val="24"/>
        </w:rPr>
        <w:t>NS-G、NS03、NS01、NS02、LS01、LS02、HS01、HS02</w:t>
      </w:r>
      <w:proofErr w:type="gramStart"/>
      <w:r>
        <w:rPr>
          <w:rFonts w:ascii="宋体" w:hAnsi="宋体" w:cs="宋体"/>
          <w:kern w:val="0"/>
          <w:sz w:val="24"/>
        </w:rPr>
        <w:t>八个</w:t>
      </w:r>
      <w:proofErr w:type="gramEnd"/>
      <w:r>
        <w:rPr>
          <w:rFonts w:ascii="宋体" w:hAnsi="宋体" w:cs="宋体"/>
          <w:kern w:val="0"/>
          <w:sz w:val="24"/>
        </w:rPr>
        <w:t>型号，分为不含硫、低硫、高硫共三个牌号。不同牌号具有各自侧重和不同的应用领域。其中</w:t>
      </w:r>
      <w:r w:rsidRPr="00D513B7">
        <w:rPr>
          <w:rFonts w:ascii="宋体" w:hAnsi="宋体" w:cs="宋体"/>
          <w:kern w:val="0"/>
          <w:sz w:val="24"/>
        </w:rPr>
        <w:t>NS03</w:t>
      </w:r>
      <w:r>
        <w:rPr>
          <w:rFonts w:ascii="宋体" w:hAnsi="宋体" w:cs="宋体" w:hint="eastAsia"/>
          <w:kern w:val="0"/>
          <w:sz w:val="24"/>
        </w:rPr>
        <w:t>、</w:t>
      </w:r>
      <w:r>
        <w:rPr>
          <w:rFonts w:ascii="宋体" w:hAnsi="宋体" w:cs="宋体"/>
          <w:kern w:val="0"/>
          <w:sz w:val="24"/>
        </w:rPr>
        <w:t>NS01、NS02为不含硫镍丸</w:t>
      </w:r>
      <w:r>
        <w:rPr>
          <w:rFonts w:ascii="宋体" w:hAnsi="宋体" w:cs="宋体" w:hint="eastAsia"/>
          <w:kern w:val="0"/>
          <w:sz w:val="24"/>
        </w:rPr>
        <w:t>；</w:t>
      </w:r>
      <w:r>
        <w:rPr>
          <w:rFonts w:ascii="宋体" w:hAnsi="宋体" w:cs="宋体"/>
          <w:kern w:val="0"/>
          <w:sz w:val="24"/>
        </w:rPr>
        <w:t>LS01、LS02为低硫镍丸</w:t>
      </w:r>
      <w:r>
        <w:rPr>
          <w:rFonts w:ascii="宋体" w:hAnsi="宋体" w:cs="宋体" w:hint="eastAsia"/>
          <w:kern w:val="0"/>
          <w:sz w:val="24"/>
        </w:rPr>
        <w:t>；</w:t>
      </w:r>
      <w:r>
        <w:rPr>
          <w:rFonts w:ascii="宋体" w:hAnsi="宋体" w:cs="宋体"/>
          <w:kern w:val="0"/>
          <w:sz w:val="24"/>
        </w:rPr>
        <w:t>HS01、HS02为高硫镍丸</w:t>
      </w:r>
      <w:r>
        <w:rPr>
          <w:rFonts w:ascii="宋体" w:hAnsi="宋体" w:cs="宋体" w:hint="eastAsia"/>
          <w:kern w:val="0"/>
          <w:sz w:val="24"/>
        </w:rPr>
        <w:t>；</w:t>
      </w:r>
      <w:r w:rsidRPr="00D513B7">
        <w:rPr>
          <w:rFonts w:ascii="宋体" w:hAnsi="宋体" w:cs="宋体"/>
          <w:kern w:val="0"/>
          <w:sz w:val="24"/>
        </w:rPr>
        <w:t>NS-G为高温合金用镍丸</w:t>
      </w:r>
      <w:r>
        <w:rPr>
          <w:rFonts w:ascii="宋体" w:hAnsi="宋体" w:cs="宋体" w:hint="eastAsia"/>
          <w:kern w:val="0"/>
          <w:sz w:val="24"/>
        </w:rPr>
        <w:t>。</w:t>
      </w:r>
    </w:p>
    <w:p w:rsidR="007B002D" w:rsidRDefault="003704EA">
      <w:pPr>
        <w:tabs>
          <w:tab w:val="left" w:pos="5220"/>
        </w:tabs>
        <w:autoSpaceDE w:val="0"/>
        <w:autoSpaceDN w:val="0"/>
        <w:adjustRightInd w:val="0"/>
        <w:spacing w:line="360" w:lineRule="auto"/>
        <w:jc w:val="left"/>
        <w:rPr>
          <w:rFonts w:ascii="宋体" w:hAnsi="宋体" w:cs="宋体"/>
          <w:b/>
          <w:kern w:val="0"/>
          <w:sz w:val="24"/>
        </w:rPr>
      </w:pPr>
      <w:r>
        <w:rPr>
          <w:rFonts w:ascii="宋体" w:hAnsi="宋体" w:cs="宋体"/>
          <w:b/>
          <w:kern w:val="0"/>
          <w:sz w:val="24"/>
        </w:rPr>
        <w:t>2</w:t>
      </w:r>
      <w:r w:rsidR="00713530">
        <w:rPr>
          <w:rFonts w:ascii="宋体" w:hAnsi="宋体" w:cs="宋体" w:hint="eastAsia"/>
          <w:b/>
          <w:kern w:val="0"/>
          <w:sz w:val="24"/>
        </w:rPr>
        <w:t>.</w:t>
      </w:r>
      <w:r>
        <w:rPr>
          <w:rFonts w:ascii="宋体" w:hAnsi="宋体" w:cs="宋体"/>
          <w:b/>
          <w:kern w:val="0"/>
          <w:sz w:val="24"/>
        </w:rPr>
        <w:t>关于化学成分</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本标准各牌号化学成分的制定，参照、参考国际范围内比较认可的企业标准及实物质量，通过对比分析，制定出本标准各牌号化学成分。详见表</w:t>
      </w:r>
      <w:r>
        <w:rPr>
          <w:rFonts w:ascii="宋体" w:hAnsi="宋体" w:cs="宋体"/>
          <w:kern w:val="0"/>
          <w:sz w:val="24"/>
        </w:rPr>
        <w:t>1。</w:t>
      </w:r>
    </w:p>
    <w:p w:rsidR="007B002D" w:rsidRPr="00D513B7" w:rsidRDefault="003704EA">
      <w:pPr>
        <w:spacing w:line="400" w:lineRule="exact"/>
        <w:ind w:firstLine="420"/>
        <w:jc w:val="center"/>
        <w:rPr>
          <w:rFonts w:ascii="宋体" w:hAnsi="宋体" w:cs="宋体"/>
          <w:sz w:val="22"/>
          <w:szCs w:val="22"/>
        </w:rPr>
      </w:pPr>
      <w:r w:rsidRPr="00D513B7">
        <w:rPr>
          <w:rFonts w:ascii="宋体" w:hAnsi="宋体" w:cs="宋体" w:hint="eastAsia"/>
          <w:sz w:val="22"/>
          <w:szCs w:val="22"/>
        </w:rPr>
        <w:lastRenderedPageBreak/>
        <w:t>表</w:t>
      </w:r>
      <w:r w:rsidRPr="00D513B7">
        <w:rPr>
          <w:rFonts w:ascii="宋体" w:hAnsi="宋体" w:cs="宋体"/>
          <w:sz w:val="22"/>
          <w:szCs w:val="22"/>
        </w:rPr>
        <w:t>1 NS-G型号高温合金用镍丸的化学成分</w:t>
      </w:r>
    </w:p>
    <w:tbl>
      <w:tblPr>
        <w:tblW w:w="9478" w:type="dxa"/>
        <w:jc w:val="center"/>
        <w:tblLook w:val="04A0" w:firstRow="1" w:lastRow="0" w:firstColumn="1" w:lastColumn="0" w:noHBand="0" w:noVBand="1"/>
      </w:tblPr>
      <w:tblGrid>
        <w:gridCol w:w="1046"/>
        <w:gridCol w:w="860"/>
        <w:gridCol w:w="992"/>
        <w:gridCol w:w="992"/>
        <w:gridCol w:w="851"/>
        <w:gridCol w:w="850"/>
        <w:gridCol w:w="851"/>
        <w:gridCol w:w="850"/>
        <w:gridCol w:w="992"/>
        <w:gridCol w:w="1194"/>
      </w:tblGrid>
      <w:tr w:rsidR="007B002D">
        <w:trPr>
          <w:trHeight w:val="280"/>
          <w:jc w:val="center"/>
        </w:trPr>
        <w:tc>
          <w:tcPr>
            <w:tcW w:w="9478" w:type="dxa"/>
            <w:gridSpan w:val="10"/>
            <w:tcBorders>
              <w:top w:val="single" w:sz="4" w:space="0" w:color="000000"/>
              <w:left w:val="single" w:sz="4" w:space="0" w:color="000000"/>
              <w:bottom w:val="single" w:sz="4" w:space="0" w:color="auto"/>
              <w:right w:val="single" w:sz="4" w:space="0" w:color="000000"/>
            </w:tcBorders>
            <w:noWrap/>
            <w:vAlign w:val="center"/>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hint="eastAsia"/>
                <w:kern w:val="0"/>
                <w:sz w:val="18"/>
                <w:szCs w:val="18"/>
                <w:lang w:bidi="ar"/>
              </w:rPr>
              <w:t>化学成分，质量分数</w:t>
            </w:r>
            <w:r w:rsidRPr="00D513B7">
              <w:rPr>
                <w:rFonts w:ascii="宋体" w:hAnsi="宋体" w:cs="宋体"/>
                <w:kern w:val="0"/>
                <w:sz w:val="18"/>
                <w:szCs w:val="18"/>
                <w:lang w:bidi="ar"/>
              </w:rPr>
              <w:t xml:space="preserve"> %</w:t>
            </w:r>
          </w:p>
        </w:tc>
      </w:tr>
      <w:tr w:rsidR="007B002D">
        <w:trPr>
          <w:trHeight w:val="280"/>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bCs/>
                <w:sz w:val="18"/>
                <w:szCs w:val="18"/>
              </w:rPr>
            </w:pPr>
            <w:r w:rsidRPr="00D513B7">
              <w:rPr>
                <w:rFonts w:ascii="宋体" w:hAnsi="宋体" w:cs="宋体"/>
                <w:kern w:val="0"/>
                <w:sz w:val="18"/>
                <w:szCs w:val="18"/>
                <w:lang w:bidi="ar"/>
              </w:rPr>
              <w:t>Ni</w:t>
            </w:r>
            <w:r w:rsidRPr="00D513B7">
              <w:rPr>
                <w:rFonts w:ascii="宋体" w:hAnsi="宋体" w:cs="宋体"/>
                <w:kern w:val="0"/>
                <w:sz w:val="18"/>
                <w:szCs w:val="18"/>
                <w:vertAlign w:val="superscript"/>
                <w:lang w:bidi="ar"/>
              </w:rPr>
              <w:t>a</w:t>
            </w:r>
          </w:p>
          <w:p w:rsidR="007B002D" w:rsidRPr="00D513B7" w:rsidRDefault="003704EA">
            <w:pPr>
              <w:jc w:val="center"/>
              <w:rPr>
                <w:rFonts w:ascii="宋体" w:hAnsi="宋体" w:cs="宋体"/>
                <w:bCs/>
                <w:sz w:val="18"/>
                <w:szCs w:val="18"/>
              </w:rPr>
            </w:pPr>
            <w:r w:rsidRPr="00D513B7">
              <w:rPr>
                <w:rFonts w:ascii="宋体" w:hAnsi="宋体" w:cs="宋体" w:hint="eastAsia"/>
                <w:bCs/>
                <w:sz w:val="18"/>
                <w:szCs w:val="18"/>
              </w:rPr>
              <w:t>不小于</w:t>
            </w:r>
          </w:p>
        </w:tc>
        <w:tc>
          <w:tcPr>
            <w:tcW w:w="7238" w:type="dxa"/>
            <w:gridSpan w:val="8"/>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hint="eastAsia"/>
                <w:kern w:val="0"/>
                <w:sz w:val="18"/>
                <w:szCs w:val="18"/>
                <w:lang w:bidi="ar"/>
              </w:rPr>
              <w:t>杂质含量，不大于</w:t>
            </w:r>
          </w:p>
        </w:tc>
        <w:tc>
          <w:tcPr>
            <w:tcW w:w="1194" w:type="dxa"/>
            <w:tcBorders>
              <w:top w:val="single" w:sz="4" w:space="0" w:color="auto"/>
              <w:left w:val="single" w:sz="4" w:space="0" w:color="auto"/>
              <w:bottom w:val="single" w:sz="4" w:space="0" w:color="auto"/>
              <w:right w:val="single" w:sz="4" w:space="0" w:color="auto"/>
            </w:tcBorders>
          </w:tcPr>
          <w:p w:rsidR="007B002D" w:rsidRPr="00D513B7" w:rsidRDefault="003704EA">
            <w:pPr>
              <w:widowControl/>
              <w:jc w:val="center"/>
              <w:textAlignment w:val="center"/>
              <w:rPr>
                <w:rFonts w:ascii="宋体" w:hAnsi="宋体" w:cs="宋体"/>
                <w:kern w:val="0"/>
                <w:sz w:val="18"/>
                <w:szCs w:val="18"/>
                <w:lang w:bidi="ar"/>
              </w:rPr>
            </w:pPr>
            <w:r w:rsidRPr="00D513B7">
              <w:rPr>
                <w:rStyle w:val="font61"/>
                <w:rFonts w:ascii="宋体" w:eastAsia="宋体" w:hAnsi="宋体" w:cs="宋体"/>
                <w:b w:val="0"/>
                <w:color w:val="auto"/>
                <w:sz w:val="18"/>
                <w:szCs w:val="18"/>
                <w:lang w:bidi="ar"/>
              </w:rPr>
              <w:t>专供领域</w:t>
            </w:r>
          </w:p>
        </w:tc>
      </w:tr>
      <w:tr w:rsidR="007B002D">
        <w:trPr>
          <w:trHeight w:val="296"/>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7B002D" w:rsidRPr="00D513B7" w:rsidRDefault="007B002D">
            <w:pPr>
              <w:jc w:val="center"/>
              <w:rPr>
                <w:rFonts w:ascii="宋体" w:hAnsi="宋体" w:cs="宋体"/>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21"/>
                <w:rFonts w:ascii="宋体" w:hAnsi="宋体" w:cs="宋体"/>
                <w:b w:val="0"/>
                <w:color w:val="auto"/>
                <w:sz w:val="18"/>
                <w:szCs w:val="18"/>
                <w:lang w:bidi="ar"/>
              </w:rPr>
              <w:t>Fe</w:t>
            </w:r>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21"/>
                <w:rFonts w:ascii="宋体" w:hAnsi="宋体" w:cs="宋体"/>
                <w:b w:val="0"/>
                <w:color w:val="auto"/>
                <w:sz w:val="18"/>
                <w:szCs w:val="18"/>
                <w:lang w:bidi="ar"/>
              </w:rPr>
              <w:t>Cu</w:t>
            </w:r>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21"/>
                <w:rFonts w:ascii="宋体" w:hAnsi="宋体" w:cs="宋体"/>
                <w:b w:val="0"/>
                <w:color w:val="auto"/>
                <w:sz w:val="18"/>
                <w:szCs w:val="18"/>
                <w:lang w:bidi="ar"/>
              </w:rPr>
              <w:t>Co</w:t>
            </w:r>
          </w:p>
        </w:tc>
        <w:tc>
          <w:tcPr>
            <w:tcW w:w="851"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21"/>
                <w:rFonts w:ascii="宋体" w:hAnsi="宋体" w:cs="宋体"/>
                <w:b w:val="0"/>
                <w:color w:val="auto"/>
                <w:sz w:val="18"/>
                <w:szCs w:val="18"/>
                <w:lang w:bidi="ar"/>
              </w:rPr>
              <w:t>S</w:t>
            </w:r>
          </w:p>
        </w:tc>
        <w:tc>
          <w:tcPr>
            <w:tcW w:w="85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21"/>
                <w:rFonts w:ascii="宋体" w:hAnsi="宋体" w:cs="宋体"/>
                <w:b w:val="0"/>
                <w:color w:val="auto"/>
                <w:sz w:val="18"/>
                <w:szCs w:val="18"/>
                <w:lang w:bidi="ar"/>
              </w:rPr>
              <w:t>C</w:t>
            </w:r>
          </w:p>
        </w:tc>
        <w:tc>
          <w:tcPr>
            <w:tcW w:w="851"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Si</w:t>
            </w:r>
          </w:p>
        </w:tc>
        <w:tc>
          <w:tcPr>
            <w:tcW w:w="85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P</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kern w:val="0"/>
                <w:sz w:val="18"/>
                <w:szCs w:val="18"/>
                <w:lang w:bidi="ar"/>
              </w:rPr>
              <w:t>-</w:t>
            </w:r>
          </w:p>
        </w:tc>
        <w:tc>
          <w:tcPr>
            <w:tcW w:w="1194" w:type="dxa"/>
            <w:vMerge w:val="restart"/>
            <w:tcBorders>
              <w:top w:val="single" w:sz="4" w:space="0" w:color="auto"/>
              <w:left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hint="eastAsia"/>
                <w:kern w:val="0"/>
                <w:sz w:val="18"/>
                <w:szCs w:val="18"/>
                <w:lang w:bidi="ar"/>
              </w:rPr>
              <w:t>高温合金</w:t>
            </w:r>
          </w:p>
        </w:tc>
      </w:tr>
      <w:tr w:rsidR="007B002D">
        <w:trPr>
          <w:trHeight w:val="296"/>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7B002D" w:rsidRPr="00D513B7" w:rsidRDefault="007B002D">
            <w:pPr>
              <w:jc w:val="center"/>
              <w:rPr>
                <w:rFonts w:ascii="宋体" w:hAnsi="宋体" w:cs="宋体"/>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31"/>
                <w:rFonts w:ascii="宋体" w:hAnsi="宋体" w:cs="宋体"/>
                <w:color w:val="auto"/>
                <w:sz w:val="18"/>
                <w:szCs w:val="18"/>
                <w:lang w:bidi="ar"/>
              </w:rPr>
              <w:t>0.0015</w:t>
            </w:r>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31"/>
                <w:rFonts w:ascii="宋体" w:hAnsi="宋体" w:cs="宋体"/>
                <w:color w:val="auto"/>
                <w:sz w:val="18"/>
                <w:szCs w:val="18"/>
                <w:lang w:bidi="ar"/>
              </w:rPr>
              <w:t>0.0001</w:t>
            </w:r>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31"/>
                <w:rFonts w:ascii="宋体" w:hAnsi="宋体" w:cs="宋体"/>
                <w:color w:val="auto"/>
                <w:sz w:val="18"/>
                <w:szCs w:val="18"/>
                <w:lang w:bidi="ar"/>
              </w:rPr>
              <w:t>0.0001</w:t>
            </w:r>
          </w:p>
        </w:tc>
        <w:tc>
          <w:tcPr>
            <w:tcW w:w="851"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31"/>
                <w:rFonts w:ascii="宋体" w:hAnsi="宋体" w:cs="宋体"/>
                <w:color w:val="auto"/>
                <w:sz w:val="18"/>
                <w:szCs w:val="18"/>
                <w:lang w:bidi="ar"/>
              </w:rPr>
              <w:t>0.0005</w:t>
            </w:r>
          </w:p>
        </w:tc>
        <w:tc>
          <w:tcPr>
            <w:tcW w:w="85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kern w:val="0"/>
                <w:sz w:val="18"/>
                <w:szCs w:val="18"/>
                <w:lang w:bidi="ar"/>
              </w:rPr>
            </w:pPr>
            <w:r w:rsidRPr="00D513B7">
              <w:rPr>
                <w:rStyle w:val="font31"/>
                <w:rFonts w:ascii="宋体" w:hAnsi="宋体" w:cs="宋体"/>
                <w:color w:val="auto"/>
                <w:sz w:val="18"/>
                <w:szCs w:val="18"/>
                <w:lang w:bidi="ar"/>
              </w:rPr>
              <w:t>0.01</w:t>
            </w:r>
          </w:p>
        </w:tc>
        <w:tc>
          <w:tcPr>
            <w:tcW w:w="851"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0.0005</w:t>
            </w:r>
          </w:p>
        </w:tc>
        <w:tc>
          <w:tcPr>
            <w:tcW w:w="85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0.0002</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kern w:val="0"/>
                <w:sz w:val="18"/>
                <w:szCs w:val="18"/>
                <w:lang w:bidi="ar"/>
              </w:rPr>
              <w:t>-</w:t>
            </w:r>
          </w:p>
        </w:tc>
        <w:tc>
          <w:tcPr>
            <w:tcW w:w="1194" w:type="dxa"/>
            <w:vMerge/>
            <w:tcBorders>
              <w:left w:val="single" w:sz="4" w:space="0" w:color="auto"/>
              <w:right w:val="single" w:sz="4" w:space="0" w:color="auto"/>
            </w:tcBorders>
          </w:tcPr>
          <w:p w:rsidR="007B002D" w:rsidRPr="00D513B7" w:rsidRDefault="007B002D">
            <w:pPr>
              <w:widowControl/>
              <w:jc w:val="center"/>
              <w:textAlignment w:val="center"/>
              <w:rPr>
                <w:rFonts w:ascii="宋体" w:hAnsi="宋体" w:cs="宋体"/>
                <w:kern w:val="0"/>
                <w:sz w:val="18"/>
                <w:szCs w:val="18"/>
                <w:lang w:bidi="ar"/>
              </w:rPr>
            </w:pPr>
          </w:p>
        </w:tc>
      </w:tr>
      <w:tr w:rsidR="007B002D">
        <w:trPr>
          <w:trHeight w:val="296"/>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7B002D" w:rsidRPr="00D513B7" w:rsidRDefault="003704EA">
            <w:pPr>
              <w:jc w:val="center"/>
              <w:rPr>
                <w:rFonts w:ascii="宋体" w:hAnsi="宋体" w:cs="宋体"/>
                <w:bCs/>
                <w:sz w:val="18"/>
                <w:szCs w:val="18"/>
              </w:rPr>
            </w:pPr>
            <w:r w:rsidRPr="00D513B7">
              <w:rPr>
                <w:rFonts w:ascii="宋体" w:hAnsi="宋体" w:cs="宋体"/>
                <w:kern w:val="0"/>
                <w:sz w:val="18"/>
                <w:szCs w:val="18"/>
                <w:lang w:bidi="ar"/>
              </w:rPr>
              <w:t>99.98</w:t>
            </w:r>
          </w:p>
        </w:tc>
        <w:tc>
          <w:tcPr>
            <w:tcW w:w="86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Zn</w:t>
            </w:r>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As</w:t>
            </w:r>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Cd</w:t>
            </w:r>
          </w:p>
        </w:tc>
        <w:tc>
          <w:tcPr>
            <w:tcW w:w="851"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Sn</w:t>
            </w:r>
          </w:p>
        </w:tc>
        <w:tc>
          <w:tcPr>
            <w:tcW w:w="85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Sb</w:t>
            </w:r>
          </w:p>
        </w:tc>
        <w:tc>
          <w:tcPr>
            <w:tcW w:w="851"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proofErr w:type="spellStart"/>
            <w:r w:rsidRPr="00D513B7">
              <w:rPr>
                <w:rFonts w:ascii="宋体" w:hAnsi="宋体" w:cs="宋体"/>
                <w:kern w:val="0"/>
                <w:sz w:val="18"/>
                <w:szCs w:val="18"/>
                <w:lang w:bidi="ar"/>
              </w:rPr>
              <w:t>Pb</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Bi</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sz w:val="18"/>
                <w:szCs w:val="18"/>
              </w:rPr>
              <w:t>-</w:t>
            </w:r>
          </w:p>
        </w:tc>
        <w:tc>
          <w:tcPr>
            <w:tcW w:w="1194" w:type="dxa"/>
            <w:vMerge/>
            <w:tcBorders>
              <w:left w:val="single" w:sz="4" w:space="0" w:color="auto"/>
              <w:right w:val="single" w:sz="4" w:space="0" w:color="auto"/>
            </w:tcBorders>
          </w:tcPr>
          <w:p w:rsidR="007B002D" w:rsidRPr="00D513B7" w:rsidRDefault="007B002D">
            <w:pPr>
              <w:widowControl/>
              <w:jc w:val="center"/>
              <w:textAlignment w:val="center"/>
              <w:rPr>
                <w:rFonts w:ascii="宋体" w:hAnsi="宋体" w:cs="宋体"/>
                <w:sz w:val="18"/>
                <w:szCs w:val="18"/>
              </w:rPr>
            </w:pPr>
          </w:p>
        </w:tc>
      </w:tr>
      <w:tr w:rsidR="007B002D">
        <w:trPr>
          <w:trHeight w:val="280"/>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7B002D" w:rsidRPr="00D513B7" w:rsidRDefault="007B002D">
            <w:pPr>
              <w:jc w:val="center"/>
              <w:textAlignment w:val="center"/>
              <w:rPr>
                <w:rFonts w:ascii="宋体" w:hAnsi="宋体" w:cs="宋体"/>
                <w:bCs/>
                <w:sz w:val="18"/>
                <w:szCs w:val="18"/>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0.00005</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0.00005</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0.00005</w:t>
            </w:r>
          </w:p>
        </w:tc>
        <w:tc>
          <w:tcPr>
            <w:tcW w:w="851"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0.00005</w:t>
            </w:r>
          </w:p>
        </w:tc>
        <w:tc>
          <w:tcPr>
            <w:tcW w:w="850"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0.0001</w:t>
            </w:r>
          </w:p>
        </w:tc>
        <w:tc>
          <w:tcPr>
            <w:tcW w:w="851"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0.0001</w:t>
            </w:r>
          </w:p>
        </w:tc>
        <w:tc>
          <w:tcPr>
            <w:tcW w:w="850"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0.00002</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sz w:val="18"/>
                <w:szCs w:val="18"/>
              </w:rPr>
              <w:t>-</w:t>
            </w:r>
          </w:p>
        </w:tc>
        <w:tc>
          <w:tcPr>
            <w:tcW w:w="1194" w:type="dxa"/>
            <w:vMerge/>
            <w:tcBorders>
              <w:left w:val="single" w:sz="4" w:space="0" w:color="auto"/>
              <w:right w:val="single" w:sz="4" w:space="0" w:color="auto"/>
            </w:tcBorders>
          </w:tcPr>
          <w:p w:rsidR="007B002D" w:rsidRPr="00D513B7" w:rsidRDefault="007B002D">
            <w:pPr>
              <w:widowControl/>
              <w:jc w:val="center"/>
              <w:textAlignment w:val="center"/>
              <w:rPr>
                <w:rFonts w:ascii="宋体" w:hAnsi="宋体" w:cs="宋体"/>
                <w:sz w:val="18"/>
                <w:szCs w:val="18"/>
              </w:rPr>
            </w:pPr>
          </w:p>
        </w:tc>
      </w:tr>
      <w:tr w:rsidR="007B002D">
        <w:trPr>
          <w:trHeight w:val="296"/>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7B002D" w:rsidRPr="00D513B7" w:rsidRDefault="007B002D">
            <w:pPr>
              <w:widowControl/>
              <w:jc w:val="center"/>
              <w:textAlignment w:val="center"/>
              <w:rPr>
                <w:rFonts w:ascii="宋体" w:hAnsi="宋体" w:cs="宋体"/>
                <w:sz w:val="18"/>
                <w:szCs w:val="18"/>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Mg</w:t>
            </w:r>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proofErr w:type="spellStart"/>
            <w:r w:rsidRPr="00D513B7">
              <w:rPr>
                <w:rFonts w:ascii="宋体" w:hAnsi="宋体" w:cs="宋体"/>
                <w:kern w:val="0"/>
                <w:sz w:val="18"/>
                <w:szCs w:val="18"/>
                <w:lang w:bidi="ar"/>
              </w:rPr>
              <w:t>Mn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Se</w:t>
            </w:r>
          </w:p>
        </w:tc>
        <w:tc>
          <w:tcPr>
            <w:tcW w:w="851"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proofErr w:type="spellStart"/>
            <w:r w:rsidRPr="00D513B7">
              <w:rPr>
                <w:rFonts w:ascii="宋体" w:hAnsi="宋体" w:cs="宋体"/>
                <w:kern w:val="0"/>
                <w:sz w:val="18"/>
                <w:szCs w:val="18"/>
                <w:lang w:bidi="ar"/>
              </w:rPr>
              <w:t>Te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Tl</w:t>
            </w:r>
          </w:p>
        </w:tc>
        <w:tc>
          <w:tcPr>
            <w:tcW w:w="851" w:type="dxa"/>
            <w:tcBorders>
              <w:top w:val="single" w:sz="4" w:space="0" w:color="auto"/>
              <w:left w:val="single" w:sz="4" w:space="0" w:color="auto"/>
              <w:bottom w:val="single" w:sz="4" w:space="0" w:color="auto"/>
              <w:right w:val="single" w:sz="4" w:space="0" w:color="auto"/>
            </w:tcBorders>
            <w:noWrap/>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kern w:val="0"/>
                <w:sz w:val="18"/>
                <w:szCs w:val="18"/>
                <w:lang w:bidi="ar"/>
              </w:rPr>
              <w:t>Ag</w:t>
            </w:r>
          </w:p>
        </w:tc>
        <w:tc>
          <w:tcPr>
            <w:tcW w:w="850" w:type="dxa"/>
            <w:tcBorders>
              <w:top w:val="single" w:sz="4" w:space="0" w:color="auto"/>
              <w:left w:val="single" w:sz="4" w:space="0" w:color="auto"/>
              <w:bottom w:val="single" w:sz="4" w:space="0" w:color="auto"/>
              <w:right w:val="single" w:sz="4" w:space="0" w:color="auto"/>
            </w:tcBorders>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kern w:val="0"/>
                <w:sz w:val="18"/>
                <w:szCs w:val="18"/>
                <w:lang w:bidi="ar"/>
              </w:rPr>
              <w:t>Al</w:t>
            </w:r>
          </w:p>
        </w:tc>
        <w:tc>
          <w:tcPr>
            <w:tcW w:w="992" w:type="dxa"/>
            <w:tcBorders>
              <w:top w:val="single" w:sz="4" w:space="0" w:color="auto"/>
              <w:left w:val="single" w:sz="4" w:space="0" w:color="auto"/>
              <w:bottom w:val="single" w:sz="4" w:space="0" w:color="auto"/>
              <w:right w:val="single" w:sz="4" w:space="0" w:color="auto"/>
            </w:tcBorders>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kern w:val="0"/>
                <w:sz w:val="18"/>
                <w:szCs w:val="18"/>
                <w:lang w:bidi="ar"/>
              </w:rPr>
              <w:t>N</w:t>
            </w:r>
          </w:p>
        </w:tc>
        <w:tc>
          <w:tcPr>
            <w:tcW w:w="1194" w:type="dxa"/>
            <w:vMerge/>
            <w:tcBorders>
              <w:left w:val="single" w:sz="4" w:space="0" w:color="auto"/>
              <w:right w:val="single" w:sz="4" w:space="0" w:color="auto"/>
            </w:tcBorders>
          </w:tcPr>
          <w:p w:rsidR="007B002D" w:rsidRPr="00D513B7" w:rsidRDefault="007B002D">
            <w:pPr>
              <w:widowControl/>
              <w:jc w:val="center"/>
              <w:textAlignment w:val="center"/>
              <w:rPr>
                <w:rFonts w:ascii="宋体" w:hAnsi="宋体" w:cs="宋体"/>
                <w:kern w:val="0"/>
                <w:sz w:val="18"/>
                <w:szCs w:val="18"/>
                <w:lang w:bidi="ar"/>
              </w:rPr>
            </w:pPr>
          </w:p>
        </w:tc>
      </w:tr>
      <w:tr w:rsidR="007B002D">
        <w:trPr>
          <w:trHeight w:val="280"/>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7B002D" w:rsidRPr="00D513B7" w:rsidRDefault="007B002D">
            <w:pPr>
              <w:jc w:val="center"/>
              <w:rPr>
                <w:rFonts w:ascii="宋体" w:hAnsi="宋体" w:cs="宋体"/>
                <w:sz w:val="18"/>
                <w:szCs w:val="18"/>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0.00005</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0.0001</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0.00005</w:t>
            </w:r>
          </w:p>
        </w:tc>
        <w:tc>
          <w:tcPr>
            <w:tcW w:w="851"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0.00001</w:t>
            </w:r>
          </w:p>
        </w:tc>
        <w:tc>
          <w:tcPr>
            <w:tcW w:w="850"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0.00001</w:t>
            </w:r>
          </w:p>
        </w:tc>
        <w:tc>
          <w:tcPr>
            <w:tcW w:w="851"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0.00002</w:t>
            </w:r>
          </w:p>
        </w:tc>
        <w:tc>
          <w:tcPr>
            <w:tcW w:w="850" w:type="dxa"/>
            <w:tcBorders>
              <w:top w:val="single" w:sz="4" w:space="0" w:color="auto"/>
              <w:left w:val="single" w:sz="4" w:space="0" w:color="auto"/>
              <w:bottom w:val="single" w:sz="4" w:space="0" w:color="auto"/>
              <w:right w:val="single" w:sz="4" w:space="0" w:color="auto"/>
            </w:tcBorders>
            <w:noWrap/>
          </w:tcPr>
          <w:p w:rsidR="007B002D" w:rsidRPr="00D513B7" w:rsidRDefault="003704EA">
            <w:pPr>
              <w:widowControl/>
              <w:jc w:val="center"/>
              <w:textAlignment w:val="center"/>
              <w:rPr>
                <w:rFonts w:ascii="宋体" w:hAnsi="宋体" w:cs="宋体"/>
                <w:kern w:val="0"/>
                <w:sz w:val="18"/>
                <w:szCs w:val="18"/>
                <w:lang w:bidi="ar"/>
              </w:rPr>
            </w:pPr>
            <w:r w:rsidRPr="00D513B7">
              <w:rPr>
                <w:rFonts w:ascii="宋体" w:hAnsi="宋体" w:cs="宋体"/>
                <w:kern w:val="0"/>
                <w:sz w:val="18"/>
                <w:szCs w:val="18"/>
                <w:lang w:bidi="ar"/>
              </w:rPr>
              <w:t>0.0001</w:t>
            </w:r>
          </w:p>
        </w:tc>
        <w:tc>
          <w:tcPr>
            <w:tcW w:w="992" w:type="dxa"/>
            <w:tcBorders>
              <w:top w:val="single" w:sz="4" w:space="0" w:color="auto"/>
              <w:left w:val="single" w:sz="4" w:space="0" w:color="auto"/>
              <w:bottom w:val="single" w:sz="4" w:space="0" w:color="auto"/>
              <w:right w:val="single" w:sz="4" w:space="0" w:color="auto"/>
            </w:tcBorders>
            <w:noWrap/>
            <w:vAlign w:val="center"/>
          </w:tcPr>
          <w:p w:rsidR="007B002D" w:rsidRPr="00D513B7" w:rsidRDefault="003704EA">
            <w:pPr>
              <w:widowControl/>
              <w:jc w:val="center"/>
              <w:textAlignment w:val="center"/>
              <w:rPr>
                <w:rFonts w:ascii="宋体" w:hAnsi="宋体" w:cs="宋体"/>
                <w:sz w:val="18"/>
                <w:szCs w:val="18"/>
              </w:rPr>
            </w:pPr>
            <w:r w:rsidRPr="00D513B7">
              <w:rPr>
                <w:rFonts w:ascii="宋体" w:hAnsi="宋体" w:cs="宋体"/>
                <w:kern w:val="0"/>
                <w:sz w:val="18"/>
                <w:szCs w:val="18"/>
                <w:lang w:bidi="ar"/>
              </w:rPr>
              <w:t>0.0003</w:t>
            </w:r>
          </w:p>
        </w:tc>
        <w:tc>
          <w:tcPr>
            <w:tcW w:w="1194" w:type="dxa"/>
            <w:vMerge/>
            <w:tcBorders>
              <w:left w:val="single" w:sz="4" w:space="0" w:color="auto"/>
              <w:bottom w:val="single" w:sz="4" w:space="0" w:color="auto"/>
              <w:right w:val="single" w:sz="4" w:space="0" w:color="auto"/>
            </w:tcBorders>
            <w:vAlign w:val="center"/>
          </w:tcPr>
          <w:p w:rsidR="007B002D" w:rsidRPr="00D513B7" w:rsidRDefault="007B002D">
            <w:pPr>
              <w:widowControl/>
              <w:jc w:val="center"/>
              <w:textAlignment w:val="center"/>
              <w:rPr>
                <w:rFonts w:ascii="宋体" w:hAnsi="宋体" w:cs="宋体"/>
                <w:sz w:val="18"/>
                <w:szCs w:val="18"/>
              </w:rPr>
            </w:pPr>
          </w:p>
        </w:tc>
      </w:tr>
      <w:tr w:rsidR="007B002D">
        <w:trPr>
          <w:trHeight w:val="280"/>
          <w:jc w:val="center"/>
        </w:trPr>
        <w:tc>
          <w:tcPr>
            <w:tcW w:w="9478" w:type="dxa"/>
            <w:gridSpan w:val="10"/>
            <w:tcBorders>
              <w:top w:val="single" w:sz="4" w:space="0" w:color="auto"/>
              <w:left w:val="single" w:sz="4" w:space="0" w:color="auto"/>
              <w:bottom w:val="single" w:sz="4" w:space="0" w:color="auto"/>
              <w:right w:val="single" w:sz="4" w:space="0" w:color="auto"/>
            </w:tcBorders>
            <w:vAlign w:val="center"/>
          </w:tcPr>
          <w:p w:rsidR="007B002D" w:rsidRPr="00D513B7" w:rsidRDefault="003704EA">
            <w:pPr>
              <w:widowControl/>
              <w:ind w:firstLineChars="50" w:firstLine="90"/>
              <w:textAlignment w:val="center"/>
              <w:rPr>
                <w:rFonts w:eastAsia="黑体"/>
                <w:kern w:val="0"/>
                <w:sz w:val="18"/>
                <w:szCs w:val="18"/>
                <w:lang w:bidi="ar"/>
              </w:rPr>
            </w:pPr>
            <w:r w:rsidRPr="00D513B7">
              <w:rPr>
                <w:kern w:val="0"/>
                <w:sz w:val="18"/>
                <w:szCs w:val="18"/>
                <w:vertAlign w:val="superscript"/>
                <w:lang w:bidi="ar"/>
              </w:rPr>
              <w:t>a</w:t>
            </w:r>
            <w:r w:rsidRPr="00D513B7">
              <w:rPr>
                <w:rFonts w:hint="eastAsia"/>
                <w:kern w:val="0"/>
                <w:sz w:val="18"/>
                <w:szCs w:val="18"/>
                <w:lang w:bidi="ar"/>
              </w:rPr>
              <w:t>镍含量为</w:t>
            </w:r>
            <w:r w:rsidRPr="00D513B7">
              <w:rPr>
                <w:rFonts w:hint="eastAsia"/>
                <w:kern w:val="0"/>
                <w:sz w:val="18"/>
                <w:szCs w:val="18"/>
                <w:lang w:bidi="ar"/>
              </w:rPr>
              <w:t>100%</w:t>
            </w:r>
            <w:proofErr w:type="gramStart"/>
            <w:r w:rsidRPr="00D513B7">
              <w:rPr>
                <w:rFonts w:hint="eastAsia"/>
                <w:kern w:val="0"/>
                <w:sz w:val="18"/>
                <w:szCs w:val="18"/>
                <w:lang w:bidi="ar"/>
              </w:rPr>
              <w:t>减表</w:t>
            </w:r>
            <w:proofErr w:type="gramEnd"/>
            <w:r w:rsidRPr="00D513B7">
              <w:rPr>
                <w:kern w:val="0"/>
                <w:sz w:val="18"/>
                <w:szCs w:val="18"/>
                <w:lang w:bidi="ar"/>
              </w:rPr>
              <w:t>1</w:t>
            </w:r>
            <w:r w:rsidRPr="00D513B7">
              <w:rPr>
                <w:rFonts w:hint="eastAsia"/>
                <w:kern w:val="0"/>
                <w:sz w:val="18"/>
                <w:szCs w:val="18"/>
                <w:lang w:bidi="ar"/>
              </w:rPr>
              <w:t>内所列各种杂质元素实测含量总和。</w:t>
            </w:r>
          </w:p>
        </w:tc>
      </w:tr>
    </w:tbl>
    <w:p w:rsidR="007B002D" w:rsidRPr="00D513B7" w:rsidRDefault="003704EA">
      <w:pPr>
        <w:spacing w:line="400" w:lineRule="exact"/>
        <w:ind w:firstLine="420"/>
        <w:jc w:val="center"/>
        <w:rPr>
          <w:rFonts w:ascii="宋体" w:hAnsi="宋体" w:cs="宋体"/>
          <w:sz w:val="22"/>
          <w:szCs w:val="22"/>
        </w:rPr>
      </w:pPr>
      <w:r w:rsidRPr="00D513B7">
        <w:rPr>
          <w:rFonts w:ascii="宋体" w:hAnsi="宋体" w:cs="宋体" w:hint="eastAsia"/>
          <w:sz w:val="22"/>
          <w:szCs w:val="22"/>
        </w:rPr>
        <w:t>表</w:t>
      </w:r>
      <w:r w:rsidRPr="00D513B7">
        <w:rPr>
          <w:rFonts w:ascii="宋体" w:hAnsi="宋体" w:cs="宋体"/>
          <w:sz w:val="22"/>
          <w:szCs w:val="22"/>
        </w:rPr>
        <w:t xml:space="preserve">2 </w:t>
      </w:r>
      <w:r w:rsidRPr="00D513B7">
        <w:rPr>
          <w:rFonts w:ascii="宋体" w:hAnsi="宋体" w:cs="宋体" w:hint="eastAsia"/>
          <w:sz w:val="22"/>
          <w:szCs w:val="22"/>
        </w:rPr>
        <w:t>其他型号镍丸的化学成分</w:t>
      </w: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
        <w:gridCol w:w="851"/>
        <w:gridCol w:w="992"/>
        <w:gridCol w:w="1134"/>
        <w:gridCol w:w="1134"/>
        <w:gridCol w:w="1134"/>
        <w:gridCol w:w="992"/>
        <w:gridCol w:w="1110"/>
        <w:gridCol w:w="1300"/>
      </w:tblGrid>
      <w:tr w:rsidR="007B002D">
        <w:trPr>
          <w:trHeight w:val="289"/>
          <w:jc w:val="center"/>
        </w:trPr>
        <w:tc>
          <w:tcPr>
            <w:tcW w:w="1044" w:type="dxa"/>
            <w:vMerge w:val="restart"/>
            <w:vAlign w:val="center"/>
          </w:tcPr>
          <w:p w:rsidR="007B002D" w:rsidRPr="00D513B7" w:rsidRDefault="003704EA">
            <w:pPr>
              <w:jc w:val="center"/>
              <w:textAlignment w:val="center"/>
              <w:rPr>
                <w:rStyle w:val="font61"/>
                <w:rFonts w:ascii="宋体" w:eastAsia="宋体" w:hAnsi="宋体" w:cs="宋体"/>
                <w:b w:val="0"/>
                <w:color w:val="auto"/>
                <w:sz w:val="18"/>
                <w:szCs w:val="18"/>
                <w:lang w:bidi="ar"/>
              </w:rPr>
            </w:pPr>
            <w:r w:rsidRPr="00D513B7">
              <w:rPr>
                <w:rStyle w:val="font61"/>
                <w:rFonts w:ascii="宋体" w:eastAsia="宋体" w:hAnsi="宋体" w:cs="宋体"/>
                <w:b w:val="0"/>
                <w:color w:val="auto"/>
                <w:sz w:val="18"/>
                <w:szCs w:val="18"/>
                <w:lang w:bidi="ar"/>
              </w:rPr>
              <w:t>产品牌号</w:t>
            </w:r>
          </w:p>
        </w:tc>
        <w:tc>
          <w:tcPr>
            <w:tcW w:w="851" w:type="dxa"/>
          </w:tcPr>
          <w:p w:rsidR="007B002D" w:rsidRPr="00D513B7" w:rsidRDefault="007B002D">
            <w:pPr>
              <w:widowControl/>
              <w:jc w:val="center"/>
              <w:textAlignment w:val="center"/>
              <w:rPr>
                <w:rFonts w:ascii="宋体" w:hAnsi="宋体" w:cs="宋体"/>
                <w:kern w:val="0"/>
                <w:sz w:val="18"/>
                <w:szCs w:val="18"/>
                <w:lang w:bidi="ar"/>
              </w:rPr>
            </w:pPr>
          </w:p>
        </w:tc>
        <w:tc>
          <w:tcPr>
            <w:tcW w:w="7796" w:type="dxa"/>
            <w:gridSpan w:val="7"/>
            <w:noWrap/>
            <w:vAlign w:val="center"/>
          </w:tcPr>
          <w:p w:rsidR="007B002D" w:rsidRPr="00D513B7" w:rsidRDefault="003704EA">
            <w:pPr>
              <w:widowControl/>
              <w:jc w:val="center"/>
              <w:textAlignment w:val="center"/>
              <w:rPr>
                <w:rStyle w:val="font61"/>
                <w:rFonts w:ascii="宋体" w:eastAsia="宋体" w:hAnsi="宋体" w:cs="宋体"/>
                <w:b w:val="0"/>
                <w:color w:val="auto"/>
                <w:sz w:val="18"/>
                <w:szCs w:val="18"/>
                <w:lang w:bidi="ar"/>
              </w:rPr>
            </w:pPr>
            <w:r w:rsidRPr="00D513B7">
              <w:rPr>
                <w:rFonts w:ascii="宋体" w:hAnsi="宋体" w:cs="宋体"/>
                <w:kern w:val="0"/>
                <w:sz w:val="18"/>
                <w:szCs w:val="18"/>
                <w:lang w:bidi="ar"/>
              </w:rPr>
              <w:t>化学成分，质量分数 %</w:t>
            </w:r>
          </w:p>
        </w:tc>
      </w:tr>
      <w:tr w:rsidR="007B002D">
        <w:trPr>
          <w:trHeight w:val="289"/>
          <w:jc w:val="center"/>
        </w:trPr>
        <w:tc>
          <w:tcPr>
            <w:tcW w:w="1044" w:type="dxa"/>
            <w:vMerge/>
            <w:vAlign w:val="center"/>
          </w:tcPr>
          <w:p w:rsidR="007B002D" w:rsidRPr="00D513B7" w:rsidRDefault="007B002D">
            <w:pPr>
              <w:widowControl/>
              <w:jc w:val="center"/>
              <w:textAlignment w:val="center"/>
              <w:rPr>
                <w:rFonts w:ascii="宋体" w:hAnsi="宋体" w:cs="宋体"/>
                <w:bCs/>
                <w:sz w:val="18"/>
                <w:szCs w:val="18"/>
              </w:rPr>
            </w:pPr>
          </w:p>
        </w:tc>
        <w:tc>
          <w:tcPr>
            <w:tcW w:w="851" w:type="dxa"/>
            <w:vMerge w:val="restart"/>
            <w:noWrap/>
            <w:vAlign w:val="center"/>
          </w:tcPr>
          <w:p w:rsidR="007B002D" w:rsidRPr="00D513B7" w:rsidRDefault="003704EA">
            <w:pPr>
              <w:jc w:val="center"/>
              <w:textAlignment w:val="center"/>
              <w:rPr>
                <w:rStyle w:val="font61"/>
                <w:rFonts w:ascii="宋体" w:eastAsia="宋体" w:hAnsi="宋体" w:cs="宋体"/>
                <w:b w:val="0"/>
                <w:color w:val="auto"/>
                <w:sz w:val="18"/>
                <w:szCs w:val="18"/>
                <w:lang w:bidi="ar"/>
              </w:rPr>
            </w:pPr>
            <w:r w:rsidRPr="00D513B7">
              <w:rPr>
                <w:rStyle w:val="font21"/>
                <w:rFonts w:ascii="宋体" w:hAnsi="宋体" w:cs="宋体"/>
                <w:b w:val="0"/>
                <w:color w:val="auto"/>
                <w:sz w:val="18"/>
                <w:szCs w:val="18"/>
                <w:lang w:bidi="ar"/>
              </w:rPr>
              <w:t>Ni</w:t>
            </w:r>
          </w:p>
          <w:p w:rsidR="007B002D" w:rsidRPr="00D513B7" w:rsidRDefault="003704EA">
            <w:pPr>
              <w:jc w:val="center"/>
              <w:textAlignment w:val="center"/>
              <w:rPr>
                <w:rStyle w:val="font21"/>
                <w:rFonts w:ascii="宋体" w:hAnsi="宋体" w:cs="宋体"/>
                <w:b w:val="0"/>
                <w:color w:val="auto"/>
                <w:sz w:val="18"/>
                <w:szCs w:val="18"/>
                <w:lang w:bidi="ar"/>
              </w:rPr>
            </w:pPr>
            <w:r w:rsidRPr="00D513B7">
              <w:rPr>
                <w:rStyle w:val="font61"/>
                <w:rFonts w:ascii="宋体" w:eastAsia="宋体" w:hAnsi="宋体" w:cs="宋体"/>
                <w:b w:val="0"/>
                <w:color w:val="auto"/>
                <w:sz w:val="18"/>
                <w:szCs w:val="18"/>
                <w:lang w:bidi="ar"/>
              </w:rPr>
              <w:t>%</w:t>
            </w:r>
          </w:p>
        </w:tc>
        <w:tc>
          <w:tcPr>
            <w:tcW w:w="6496" w:type="dxa"/>
            <w:gridSpan w:val="6"/>
            <w:vAlign w:val="center"/>
          </w:tcPr>
          <w:p w:rsidR="007B002D" w:rsidRPr="00D513B7" w:rsidRDefault="003704EA">
            <w:pPr>
              <w:widowControl/>
              <w:jc w:val="center"/>
              <w:textAlignment w:val="center"/>
              <w:rPr>
                <w:rStyle w:val="font61"/>
                <w:rFonts w:ascii="宋体" w:eastAsia="宋体" w:hAnsi="宋体" w:cs="宋体"/>
                <w:b w:val="0"/>
                <w:color w:val="auto"/>
                <w:sz w:val="18"/>
                <w:szCs w:val="18"/>
                <w:lang w:bidi="ar"/>
              </w:rPr>
            </w:pPr>
            <w:r w:rsidRPr="00D513B7">
              <w:rPr>
                <w:rFonts w:ascii="宋体" w:hAnsi="宋体" w:cs="宋体"/>
                <w:kern w:val="0"/>
                <w:sz w:val="18"/>
                <w:szCs w:val="18"/>
                <w:lang w:bidi="ar"/>
              </w:rPr>
              <w:t>杂质含量</w:t>
            </w:r>
          </w:p>
        </w:tc>
        <w:tc>
          <w:tcPr>
            <w:tcW w:w="1300" w:type="dxa"/>
            <w:vAlign w:val="center"/>
          </w:tcPr>
          <w:p w:rsidR="007B002D" w:rsidRPr="00D513B7" w:rsidRDefault="007B002D">
            <w:pPr>
              <w:widowControl/>
              <w:jc w:val="center"/>
              <w:textAlignment w:val="center"/>
              <w:rPr>
                <w:rStyle w:val="font61"/>
                <w:rFonts w:ascii="宋体" w:eastAsia="宋体" w:hAnsi="宋体" w:cs="宋体"/>
                <w:b w:val="0"/>
                <w:color w:val="auto"/>
                <w:sz w:val="18"/>
                <w:szCs w:val="18"/>
                <w:lang w:bidi="ar"/>
              </w:rPr>
            </w:pPr>
          </w:p>
        </w:tc>
      </w:tr>
      <w:tr w:rsidR="007B002D">
        <w:trPr>
          <w:trHeight w:val="289"/>
          <w:jc w:val="center"/>
        </w:trPr>
        <w:tc>
          <w:tcPr>
            <w:tcW w:w="1044" w:type="dxa"/>
            <w:vMerge/>
            <w:vAlign w:val="center"/>
          </w:tcPr>
          <w:p w:rsidR="007B002D" w:rsidRPr="00D513B7" w:rsidRDefault="007B002D">
            <w:pPr>
              <w:widowControl/>
              <w:jc w:val="center"/>
              <w:textAlignment w:val="center"/>
              <w:rPr>
                <w:rFonts w:ascii="宋体" w:hAnsi="宋体" w:cs="宋体"/>
                <w:bCs/>
                <w:sz w:val="18"/>
                <w:szCs w:val="18"/>
              </w:rPr>
            </w:pPr>
          </w:p>
        </w:tc>
        <w:tc>
          <w:tcPr>
            <w:tcW w:w="851" w:type="dxa"/>
            <w:vMerge/>
            <w:noWrap/>
            <w:vAlign w:val="center"/>
          </w:tcPr>
          <w:p w:rsidR="007B002D" w:rsidRPr="00D513B7" w:rsidRDefault="007B002D">
            <w:pPr>
              <w:widowControl/>
              <w:jc w:val="center"/>
              <w:textAlignment w:val="center"/>
              <w:rPr>
                <w:rFonts w:ascii="宋体" w:hAnsi="宋体" w:cs="宋体"/>
                <w:bCs/>
                <w:sz w:val="18"/>
                <w:szCs w:val="18"/>
              </w:rPr>
            </w:pPr>
          </w:p>
        </w:tc>
        <w:tc>
          <w:tcPr>
            <w:tcW w:w="992" w:type="dxa"/>
            <w:vAlign w:val="center"/>
          </w:tcPr>
          <w:p w:rsidR="007B002D" w:rsidRPr="00D513B7" w:rsidRDefault="003704EA">
            <w:pPr>
              <w:widowControl/>
              <w:jc w:val="center"/>
              <w:textAlignment w:val="center"/>
              <w:rPr>
                <w:rStyle w:val="font21"/>
                <w:rFonts w:ascii="宋体" w:hAnsi="宋体" w:cs="宋体"/>
                <w:b w:val="0"/>
                <w:color w:val="auto"/>
                <w:sz w:val="18"/>
                <w:szCs w:val="18"/>
                <w:lang w:bidi="ar"/>
              </w:rPr>
            </w:pPr>
            <w:r w:rsidRPr="00D513B7">
              <w:rPr>
                <w:rStyle w:val="font21"/>
                <w:rFonts w:ascii="宋体" w:hAnsi="宋体" w:cs="宋体"/>
                <w:b w:val="0"/>
                <w:color w:val="auto"/>
                <w:sz w:val="18"/>
                <w:szCs w:val="18"/>
                <w:lang w:bidi="ar"/>
              </w:rPr>
              <w:t>Fe</w:t>
            </w:r>
          </w:p>
        </w:tc>
        <w:tc>
          <w:tcPr>
            <w:tcW w:w="1134" w:type="dxa"/>
            <w:vAlign w:val="center"/>
          </w:tcPr>
          <w:p w:rsidR="007B002D" w:rsidRPr="00D513B7" w:rsidRDefault="003704EA">
            <w:pPr>
              <w:widowControl/>
              <w:jc w:val="center"/>
              <w:textAlignment w:val="center"/>
              <w:rPr>
                <w:rFonts w:ascii="宋体" w:hAnsi="宋体" w:cs="宋体"/>
                <w:bCs/>
                <w:sz w:val="18"/>
                <w:szCs w:val="18"/>
              </w:rPr>
            </w:pPr>
            <w:r w:rsidRPr="00D513B7">
              <w:rPr>
                <w:rStyle w:val="font21"/>
                <w:rFonts w:ascii="宋体" w:hAnsi="宋体" w:cs="宋体"/>
                <w:b w:val="0"/>
                <w:color w:val="auto"/>
                <w:sz w:val="18"/>
                <w:szCs w:val="18"/>
                <w:lang w:bidi="ar"/>
              </w:rPr>
              <w:t>Cu</w:t>
            </w:r>
          </w:p>
        </w:tc>
        <w:tc>
          <w:tcPr>
            <w:tcW w:w="1134" w:type="dxa"/>
            <w:vAlign w:val="center"/>
          </w:tcPr>
          <w:p w:rsidR="007B002D" w:rsidRPr="00D513B7" w:rsidRDefault="003704EA">
            <w:pPr>
              <w:widowControl/>
              <w:jc w:val="center"/>
              <w:textAlignment w:val="center"/>
              <w:rPr>
                <w:rFonts w:ascii="宋体" w:hAnsi="宋体" w:cs="宋体"/>
                <w:bCs/>
                <w:sz w:val="18"/>
                <w:szCs w:val="18"/>
              </w:rPr>
            </w:pPr>
            <w:r w:rsidRPr="00D513B7">
              <w:rPr>
                <w:rStyle w:val="font21"/>
                <w:rFonts w:ascii="宋体" w:hAnsi="宋体" w:cs="宋体"/>
                <w:b w:val="0"/>
                <w:color w:val="auto"/>
                <w:sz w:val="18"/>
                <w:szCs w:val="18"/>
                <w:lang w:bidi="ar"/>
              </w:rPr>
              <w:t>Co</w:t>
            </w:r>
          </w:p>
        </w:tc>
        <w:tc>
          <w:tcPr>
            <w:tcW w:w="1134" w:type="dxa"/>
            <w:vAlign w:val="center"/>
          </w:tcPr>
          <w:p w:rsidR="007B002D" w:rsidRPr="00D513B7" w:rsidRDefault="003704EA">
            <w:pPr>
              <w:widowControl/>
              <w:jc w:val="center"/>
              <w:textAlignment w:val="center"/>
              <w:rPr>
                <w:rFonts w:ascii="宋体" w:hAnsi="宋体" w:cs="宋体"/>
                <w:bCs/>
                <w:sz w:val="18"/>
                <w:szCs w:val="18"/>
              </w:rPr>
            </w:pPr>
            <w:r w:rsidRPr="00D513B7">
              <w:rPr>
                <w:rStyle w:val="font21"/>
                <w:rFonts w:ascii="宋体" w:hAnsi="宋体" w:cs="宋体"/>
                <w:b w:val="0"/>
                <w:color w:val="auto"/>
                <w:sz w:val="18"/>
                <w:szCs w:val="18"/>
                <w:lang w:bidi="ar"/>
              </w:rPr>
              <w:t>S</w:t>
            </w:r>
          </w:p>
        </w:tc>
        <w:tc>
          <w:tcPr>
            <w:tcW w:w="992" w:type="dxa"/>
            <w:vAlign w:val="center"/>
          </w:tcPr>
          <w:p w:rsidR="007B002D" w:rsidRPr="00D513B7" w:rsidRDefault="003704EA">
            <w:pPr>
              <w:widowControl/>
              <w:jc w:val="center"/>
              <w:textAlignment w:val="center"/>
              <w:rPr>
                <w:rFonts w:ascii="宋体" w:hAnsi="宋体" w:cs="宋体"/>
                <w:bCs/>
                <w:sz w:val="18"/>
                <w:szCs w:val="18"/>
              </w:rPr>
            </w:pPr>
            <w:r w:rsidRPr="00D513B7">
              <w:rPr>
                <w:rStyle w:val="font21"/>
                <w:rFonts w:ascii="宋体" w:hAnsi="宋体" w:cs="宋体"/>
                <w:b w:val="0"/>
                <w:color w:val="auto"/>
                <w:sz w:val="18"/>
                <w:szCs w:val="18"/>
                <w:lang w:bidi="ar"/>
              </w:rPr>
              <w:t>C</w:t>
            </w:r>
          </w:p>
        </w:tc>
        <w:tc>
          <w:tcPr>
            <w:tcW w:w="1110" w:type="dxa"/>
            <w:vAlign w:val="center"/>
          </w:tcPr>
          <w:p w:rsidR="007B002D" w:rsidRPr="00D513B7" w:rsidRDefault="003704EA">
            <w:pPr>
              <w:widowControl/>
              <w:jc w:val="center"/>
              <w:textAlignment w:val="center"/>
              <w:rPr>
                <w:rFonts w:ascii="宋体" w:hAnsi="宋体" w:cs="宋体"/>
                <w:bCs/>
                <w:sz w:val="18"/>
                <w:szCs w:val="18"/>
              </w:rPr>
            </w:pPr>
            <w:r w:rsidRPr="00D513B7">
              <w:rPr>
                <w:rFonts w:ascii="宋体" w:hAnsi="宋体" w:cs="宋体" w:hint="eastAsia"/>
                <w:bCs/>
                <w:sz w:val="18"/>
                <w:szCs w:val="18"/>
              </w:rPr>
              <w:t>其他元素</w:t>
            </w:r>
            <w:r w:rsidRPr="00D513B7">
              <w:rPr>
                <w:rFonts w:ascii="宋体" w:hAnsi="宋体" w:cs="宋体"/>
                <w:sz w:val="18"/>
                <w:szCs w:val="18"/>
                <w:vertAlign w:val="superscript"/>
              </w:rPr>
              <w:t>b</w:t>
            </w:r>
          </w:p>
        </w:tc>
        <w:tc>
          <w:tcPr>
            <w:tcW w:w="1300" w:type="dxa"/>
            <w:noWrap/>
            <w:vAlign w:val="center"/>
          </w:tcPr>
          <w:p w:rsidR="007B002D" w:rsidRPr="00D513B7" w:rsidRDefault="003704EA">
            <w:pPr>
              <w:widowControl/>
              <w:jc w:val="center"/>
              <w:textAlignment w:val="center"/>
              <w:rPr>
                <w:rFonts w:ascii="宋体" w:hAnsi="宋体" w:cs="宋体"/>
                <w:bCs/>
                <w:sz w:val="18"/>
                <w:szCs w:val="18"/>
              </w:rPr>
            </w:pPr>
            <w:r w:rsidRPr="00D513B7">
              <w:rPr>
                <w:rStyle w:val="font61"/>
                <w:rFonts w:ascii="宋体" w:eastAsia="宋体" w:hAnsi="宋体" w:cs="宋体"/>
                <w:b w:val="0"/>
                <w:color w:val="auto"/>
                <w:sz w:val="18"/>
                <w:szCs w:val="18"/>
                <w:lang w:bidi="ar"/>
              </w:rPr>
              <w:t>主要应用领域</w:t>
            </w:r>
          </w:p>
        </w:tc>
      </w:tr>
      <w:tr w:rsidR="007B002D">
        <w:trPr>
          <w:trHeight w:val="289"/>
          <w:jc w:val="center"/>
        </w:trPr>
        <w:tc>
          <w:tcPr>
            <w:tcW w:w="1044" w:type="dxa"/>
            <w:vAlign w:val="center"/>
          </w:tcPr>
          <w:p w:rsidR="007B002D" w:rsidRPr="00D513B7" w:rsidRDefault="003704EA">
            <w:pPr>
              <w:jc w:val="center"/>
              <w:rPr>
                <w:rFonts w:ascii="宋体" w:hAnsi="宋体" w:cs="宋体"/>
                <w:sz w:val="18"/>
                <w:szCs w:val="18"/>
              </w:rPr>
            </w:pPr>
            <w:r w:rsidRPr="00D513B7">
              <w:rPr>
                <w:rFonts w:ascii="宋体" w:hAnsi="宋体" w:cs="宋体"/>
                <w:sz w:val="18"/>
                <w:szCs w:val="18"/>
              </w:rPr>
              <w:t>NS03</w:t>
            </w:r>
          </w:p>
        </w:tc>
        <w:tc>
          <w:tcPr>
            <w:tcW w:w="851" w:type="dxa"/>
            <w:noWrap/>
            <w:vAlign w:val="center"/>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余量</w:t>
            </w:r>
          </w:p>
        </w:tc>
        <w:tc>
          <w:tcPr>
            <w:tcW w:w="992" w:type="dxa"/>
            <w:vAlign w:val="center"/>
          </w:tcPr>
          <w:p w:rsidR="007B002D" w:rsidRPr="00D513B7" w:rsidRDefault="003704EA">
            <w:pPr>
              <w:jc w:val="center"/>
              <w:rPr>
                <w:rFonts w:ascii="宋体" w:hAnsi="宋体" w:cs="宋体"/>
                <w:sz w:val="18"/>
                <w:szCs w:val="18"/>
              </w:rPr>
            </w:pPr>
            <w:r w:rsidRPr="00D513B7">
              <w:rPr>
                <w:rFonts w:ascii="宋体" w:hAnsi="宋体" w:cs="宋体"/>
                <w:kern w:val="0"/>
                <w:sz w:val="18"/>
                <w:szCs w:val="18"/>
              </w:rPr>
              <w:t>≤</w:t>
            </w:r>
            <w:r w:rsidRPr="00D513B7">
              <w:rPr>
                <w:rFonts w:ascii="宋体" w:hAnsi="宋体" w:cs="宋体"/>
                <w:sz w:val="18"/>
                <w:szCs w:val="18"/>
              </w:rPr>
              <w:t>0.0015</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≤0.0010</w:t>
            </w:r>
          </w:p>
        </w:tc>
        <w:tc>
          <w:tcPr>
            <w:tcW w:w="992"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≤.010</w:t>
            </w:r>
          </w:p>
        </w:tc>
        <w:tc>
          <w:tcPr>
            <w:tcW w:w="1110"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w:t>
            </w:r>
          </w:p>
        </w:tc>
        <w:tc>
          <w:tcPr>
            <w:tcW w:w="1300" w:type="dxa"/>
            <w:noWrap/>
            <w:vAlign w:val="center"/>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高端电镀</w:t>
            </w:r>
          </w:p>
        </w:tc>
      </w:tr>
      <w:tr w:rsidR="007B002D">
        <w:trPr>
          <w:trHeight w:val="289"/>
          <w:jc w:val="center"/>
        </w:trPr>
        <w:tc>
          <w:tcPr>
            <w:tcW w:w="1044" w:type="dxa"/>
            <w:vAlign w:val="center"/>
          </w:tcPr>
          <w:p w:rsidR="007B002D" w:rsidRPr="00D513B7" w:rsidRDefault="003704EA">
            <w:pPr>
              <w:jc w:val="center"/>
              <w:rPr>
                <w:rFonts w:ascii="宋体" w:hAnsi="宋体" w:cs="宋体"/>
                <w:sz w:val="18"/>
                <w:szCs w:val="18"/>
              </w:rPr>
            </w:pPr>
            <w:r w:rsidRPr="00D513B7">
              <w:rPr>
                <w:rFonts w:ascii="宋体" w:hAnsi="宋体" w:cs="宋体"/>
                <w:sz w:val="18"/>
                <w:szCs w:val="18"/>
              </w:rPr>
              <w:t>NS01</w:t>
            </w:r>
          </w:p>
        </w:tc>
        <w:tc>
          <w:tcPr>
            <w:tcW w:w="851" w:type="dxa"/>
            <w:noWrap/>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余量</w:t>
            </w:r>
          </w:p>
        </w:tc>
        <w:tc>
          <w:tcPr>
            <w:tcW w:w="992" w:type="dxa"/>
            <w:vAlign w:val="center"/>
          </w:tcPr>
          <w:p w:rsidR="007B002D" w:rsidRPr="00D513B7" w:rsidRDefault="003704EA">
            <w:pPr>
              <w:jc w:val="center"/>
              <w:rPr>
                <w:rFonts w:ascii="宋体" w:hAnsi="宋体" w:cs="宋体"/>
                <w:sz w:val="18"/>
                <w:szCs w:val="18"/>
              </w:rPr>
            </w:pPr>
            <w:r w:rsidRPr="00D513B7">
              <w:rPr>
                <w:rFonts w:ascii="宋体" w:hAnsi="宋体" w:cs="宋体"/>
                <w:kern w:val="0"/>
                <w:sz w:val="18"/>
                <w:szCs w:val="18"/>
              </w:rPr>
              <w:t>≤0.005</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≤0.0015</w:t>
            </w:r>
          </w:p>
        </w:tc>
        <w:tc>
          <w:tcPr>
            <w:tcW w:w="992"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≤.0.015</w:t>
            </w:r>
          </w:p>
        </w:tc>
        <w:tc>
          <w:tcPr>
            <w:tcW w:w="1110"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w:t>
            </w:r>
          </w:p>
        </w:tc>
        <w:tc>
          <w:tcPr>
            <w:tcW w:w="1300" w:type="dxa"/>
            <w:noWrap/>
            <w:vAlign w:val="center"/>
          </w:tcPr>
          <w:p w:rsidR="007B002D" w:rsidRPr="00D513B7" w:rsidRDefault="003704EA">
            <w:pPr>
              <w:jc w:val="center"/>
              <w:rPr>
                <w:rFonts w:ascii="宋体" w:hAnsi="宋体" w:cs="宋体"/>
                <w:sz w:val="18"/>
                <w:szCs w:val="18"/>
              </w:rPr>
            </w:pPr>
            <w:proofErr w:type="gramStart"/>
            <w:r w:rsidRPr="00D513B7">
              <w:rPr>
                <w:rFonts w:ascii="宋体" w:hAnsi="宋体" w:cs="宋体" w:hint="eastAsia"/>
                <w:sz w:val="18"/>
                <w:szCs w:val="18"/>
              </w:rPr>
              <w:t>镍盐</w:t>
            </w:r>
            <w:proofErr w:type="gramEnd"/>
          </w:p>
        </w:tc>
      </w:tr>
      <w:tr w:rsidR="007B002D">
        <w:trPr>
          <w:trHeight w:val="289"/>
          <w:jc w:val="center"/>
        </w:trPr>
        <w:tc>
          <w:tcPr>
            <w:tcW w:w="1044" w:type="dxa"/>
            <w:vAlign w:val="center"/>
          </w:tcPr>
          <w:p w:rsidR="007B002D" w:rsidRPr="00D513B7" w:rsidRDefault="003704EA">
            <w:pPr>
              <w:jc w:val="center"/>
              <w:rPr>
                <w:rFonts w:ascii="宋体" w:hAnsi="宋体" w:cs="宋体"/>
                <w:sz w:val="18"/>
                <w:szCs w:val="18"/>
              </w:rPr>
            </w:pPr>
            <w:r w:rsidRPr="00D513B7">
              <w:rPr>
                <w:rFonts w:ascii="宋体" w:hAnsi="宋体" w:cs="宋体"/>
                <w:sz w:val="18"/>
                <w:szCs w:val="18"/>
              </w:rPr>
              <w:t>NS02</w:t>
            </w:r>
          </w:p>
        </w:tc>
        <w:tc>
          <w:tcPr>
            <w:tcW w:w="851" w:type="dxa"/>
            <w:noWrap/>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余量</w:t>
            </w:r>
          </w:p>
        </w:tc>
        <w:tc>
          <w:tcPr>
            <w:tcW w:w="992" w:type="dxa"/>
            <w:vAlign w:val="center"/>
          </w:tcPr>
          <w:p w:rsidR="007B002D" w:rsidRPr="00D513B7" w:rsidRDefault="003704EA">
            <w:pPr>
              <w:jc w:val="center"/>
              <w:rPr>
                <w:rFonts w:ascii="宋体" w:hAnsi="宋体" w:cs="宋体"/>
                <w:sz w:val="18"/>
                <w:szCs w:val="18"/>
              </w:rPr>
            </w:pPr>
            <w:r w:rsidRPr="00D513B7">
              <w:rPr>
                <w:rFonts w:ascii="宋体" w:hAnsi="宋体" w:cs="宋体"/>
                <w:kern w:val="0"/>
                <w:sz w:val="18"/>
                <w:szCs w:val="18"/>
              </w:rPr>
              <w:t>≤0.010</w:t>
            </w:r>
          </w:p>
        </w:tc>
        <w:tc>
          <w:tcPr>
            <w:tcW w:w="1134" w:type="dxa"/>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≤0.005</w:t>
            </w:r>
          </w:p>
        </w:tc>
        <w:tc>
          <w:tcPr>
            <w:tcW w:w="992"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≤0.030</w:t>
            </w:r>
          </w:p>
        </w:tc>
        <w:tc>
          <w:tcPr>
            <w:tcW w:w="1110" w:type="dxa"/>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w:t>
            </w:r>
          </w:p>
        </w:tc>
        <w:tc>
          <w:tcPr>
            <w:tcW w:w="1300" w:type="dxa"/>
            <w:noWrap/>
            <w:vAlign w:val="center"/>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电镀</w:t>
            </w:r>
          </w:p>
        </w:tc>
      </w:tr>
      <w:tr w:rsidR="007B002D">
        <w:trPr>
          <w:trHeight w:val="289"/>
          <w:jc w:val="center"/>
        </w:trPr>
        <w:tc>
          <w:tcPr>
            <w:tcW w:w="1044" w:type="dxa"/>
            <w:vAlign w:val="center"/>
          </w:tcPr>
          <w:p w:rsidR="007B002D" w:rsidRPr="00D513B7" w:rsidRDefault="003704EA">
            <w:pPr>
              <w:jc w:val="center"/>
              <w:rPr>
                <w:rFonts w:ascii="宋体" w:hAnsi="宋体" w:cs="宋体"/>
                <w:sz w:val="18"/>
                <w:szCs w:val="18"/>
              </w:rPr>
            </w:pPr>
            <w:r w:rsidRPr="00D513B7">
              <w:rPr>
                <w:rFonts w:ascii="宋体" w:hAnsi="宋体" w:cs="宋体"/>
                <w:sz w:val="18"/>
                <w:szCs w:val="18"/>
              </w:rPr>
              <w:t>LS01</w:t>
            </w:r>
          </w:p>
        </w:tc>
        <w:tc>
          <w:tcPr>
            <w:tcW w:w="851" w:type="dxa"/>
            <w:noWrap/>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余量</w:t>
            </w:r>
          </w:p>
        </w:tc>
        <w:tc>
          <w:tcPr>
            <w:tcW w:w="992" w:type="dxa"/>
            <w:vAlign w:val="center"/>
          </w:tcPr>
          <w:p w:rsidR="007B002D" w:rsidRPr="00D513B7" w:rsidRDefault="003704EA">
            <w:pPr>
              <w:jc w:val="center"/>
              <w:rPr>
                <w:rFonts w:ascii="宋体" w:hAnsi="宋体" w:cs="宋体"/>
                <w:sz w:val="18"/>
                <w:szCs w:val="18"/>
              </w:rPr>
            </w:pPr>
            <w:r w:rsidRPr="00D513B7">
              <w:rPr>
                <w:rFonts w:ascii="宋体" w:hAnsi="宋体" w:cs="宋体"/>
                <w:kern w:val="0"/>
                <w:sz w:val="18"/>
                <w:szCs w:val="18"/>
              </w:rPr>
              <w:t>≤0.004</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0.02-0.04</w:t>
            </w:r>
          </w:p>
        </w:tc>
        <w:tc>
          <w:tcPr>
            <w:tcW w:w="992"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≤.0.015</w:t>
            </w:r>
          </w:p>
        </w:tc>
        <w:tc>
          <w:tcPr>
            <w:tcW w:w="1110" w:type="dxa"/>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w:t>
            </w:r>
          </w:p>
        </w:tc>
        <w:tc>
          <w:tcPr>
            <w:tcW w:w="1300" w:type="dxa"/>
            <w:noWrap/>
            <w:vAlign w:val="center"/>
          </w:tcPr>
          <w:p w:rsidR="007B002D" w:rsidRPr="00D513B7" w:rsidRDefault="003704EA">
            <w:pPr>
              <w:jc w:val="center"/>
              <w:rPr>
                <w:rFonts w:ascii="宋体" w:hAnsi="宋体" w:cs="宋体"/>
                <w:sz w:val="18"/>
                <w:szCs w:val="18"/>
              </w:rPr>
            </w:pPr>
            <w:proofErr w:type="gramStart"/>
            <w:r w:rsidRPr="00D513B7">
              <w:rPr>
                <w:rFonts w:ascii="宋体" w:hAnsi="宋体" w:cs="宋体" w:hint="eastAsia"/>
                <w:sz w:val="18"/>
                <w:szCs w:val="18"/>
              </w:rPr>
              <w:t>镍盐</w:t>
            </w:r>
            <w:proofErr w:type="gramEnd"/>
          </w:p>
        </w:tc>
      </w:tr>
      <w:tr w:rsidR="007B002D">
        <w:trPr>
          <w:trHeight w:val="289"/>
          <w:jc w:val="center"/>
        </w:trPr>
        <w:tc>
          <w:tcPr>
            <w:tcW w:w="1044" w:type="dxa"/>
            <w:vAlign w:val="center"/>
          </w:tcPr>
          <w:p w:rsidR="007B002D" w:rsidRPr="00D513B7" w:rsidRDefault="003704EA">
            <w:pPr>
              <w:jc w:val="center"/>
              <w:rPr>
                <w:rFonts w:ascii="宋体" w:hAnsi="宋体" w:cs="宋体"/>
                <w:sz w:val="18"/>
                <w:szCs w:val="18"/>
              </w:rPr>
            </w:pPr>
            <w:r w:rsidRPr="00D513B7">
              <w:rPr>
                <w:rFonts w:ascii="宋体" w:hAnsi="宋体" w:cs="宋体"/>
                <w:sz w:val="18"/>
                <w:szCs w:val="18"/>
              </w:rPr>
              <w:t>LS02</w:t>
            </w:r>
          </w:p>
        </w:tc>
        <w:tc>
          <w:tcPr>
            <w:tcW w:w="851" w:type="dxa"/>
            <w:noWrap/>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余量</w:t>
            </w:r>
          </w:p>
        </w:tc>
        <w:tc>
          <w:tcPr>
            <w:tcW w:w="992" w:type="dxa"/>
            <w:vAlign w:val="center"/>
          </w:tcPr>
          <w:p w:rsidR="007B002D" w:rsidRPr="00D513B7" w:rsidRDefault="003704EA">
            <w:pPr>
              <w:jc w:val="center"/>
              <w:rPr>
                <w:rFonts w:ascii="宋体" w:hAnsi="宋体" w:cs="宋体"/>
                <w:sz w:val="18"/>
                <w:szCs w:val="18"/>
              </w:rPr>
            </w:pPr>
            <w:r w:rsidRPr="00D513B7">
              <w:rPr>
                <w:rFonts w:ascii="宋体" w:hAnsi="宋体" w:cs="宋体"/>
                <w:kern w:val="0"/>
                <w:sz w:val="18"/>
                <w:szCs w:val="18"/>
              </w:rPr>
              <w:t>≤0.010</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0.04-0.075</w:t>
            </w:r>
          </w:p>
        </w:tc>
        <w:tc>
          <w:tcPr>
            <w:tcW w:w="992"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≤0.030</w:t>
            </w:r>
          </w:p>
        </w:tc>
        <w:tc>
          <w:tcPr>
            <w:tcW w:w="1110" w:type="dxa"/>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w:t>
            </w:r>
          </w:p>
        </w:tc>
        <w:tc>
          <w:tcPr>
            <w:tcW w:w="1300" w:type="dxa"/>
            <w:noWrap/>
            <w:vAlign w:val="center"/>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电镀</w:t>
            </w:r>
          </w:p>
        </w:tc>
      </w:tr>
      <w:tr w:rsidR="007B002D">
        <w:trPr>
          <w:trHeight w:val="289"/>
          <w:jc w:val="center"/>
        </w:trPr>
        <w:tc>
          <w:tcPr>
            <w:tcW w:w="1044" w:type="dxa"/>
            <w:vAlign w:val="center"/>
          </w:tcPr>
          <w:p w:rsidR="007B002D" w:rsidRPr="00D513B7" w:rsidRDefault="003704EA">
            <w:pPr>
              <w:jc w:val="center"/>
              <w:rPr>
                <w:rFonts w:ascii="宋体" w:hAnsi="宋体" w:cs="宋体"/>
                <w:sz w:val="18"/>
                <w:szCs w:val="18"/>
              </w:rPr>
            </w:pPr>
            <w:r w:rsidRPr="00D513B7">
              <w:rPr>
                <w:rFonts w:ascii="宋体" w:hAnsi="宋体" w:cs="宋体"/>
                <w:sz w:val="18"/>
                <w:szCs w:val="18"/>
              </w:rPr>
              <w:t>HS01</w:t>
            </w:r>
          </w:p>
        </w:tc>
        <w:tc>
          <w:tcPr>
            <w:tcW w:w="851" w:type="dxa"/>
            <w:noWrap/>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余量</w:t>
            </w:r>
          </w:p>
        </w:tc>
        <w:tc>
          <w:tcPr>
            <w:tcW w:w="992" w:type="dxa"/>
            <w:vAlign w:val="center"/>
          </w:tcPr>
          <w:p w:rsidR="007B002D" w:rsidRPr="00D513B7" w:rsidRDefault="003704EA">
            <w:pPr>
              <w:jc w:val="center"/>
              <w:rPr>
                <w:rFonts w:ascii="宋体" w:hAnsi="宋体" w:cs="宋体"/>
                <w:sz w:val="18"/>
                <w:szCs w:val="18"/>
              </w:rPr>
            </w:pPr>
            <w:r w:rsidRPr="00D513B7">
              <w:rPr>
                <w:rFonts w:ascii="宋体" w:hAnsi="宋体" w:cs="宋体"/>
                <w:kern w:val="0"/>
                <w:sz w:val="18"/>
                <w:szCs w:val="18"/>
              </w:rPr>
              <w:t>≤0.004</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0.075-0.20</w:t>
            </w:r>
          </w:p>
        </w:tc>
        <w:tc>
          <w:tcPr>
            <w:tcW w:w="992"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0.015</w:t>
            </w:r>
          </w:p>
        </w:tc>
        <w:tc>
          <w:tcPr>
            <w:tcW w:w="1110" w:type="dxa"/>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w:t>
            </w:r>
          </w:p>
        </w:tc>
        <w:tc>
          <w:tcPr>
            <w:tcW w:w="1300" w:type="dxa"/>
            <w:noWrap/>
            <w:vAlign w:val="center"/>
          </w:tcPr>
          <w:p w:rsidR="007B002D" w:rsidRPr="00D513B7" w:rsidRDefault="003704EA">
            <w:pPr>
              <w:jc w:val="center"/>
              <w:rPr>
                <w:rFonts w:ascii="宋体" w:hAnsi="宋体" w:cs="宋体"/>
                <w:sz w:val="18"/>
                <w:szCs w:val="18"/>
              </w:rPr>
            </w:pPr>
            <w:proofErr w:type="gramStart"/>
            <w:r w:rsidRPr="00D513B7">
              <w:rPr>
                <w:rFonts w:ascii="宋体" w:hAnsi="宋体" w:cs="宋体" w:hint="eastAsia"/>
                <w:sz w:val="18"/>
                <w:szCs w:val="18"/>
              </w:rPr>
              <w:t>镍盐</w:t>
            </w:r>
            <w:proofErr w:type="gramEnd"/>
          </w:p>
        </w:tc>
      </w:tr>
      <w:tr w:rsidR="007B002D">
        <w:trPr>
          <w:trHeight w:val="289"/>
          <w:jc w:val="center"/>
        </w:trPr>
        <w:tc>
          <w:tcPr>
            <w:tcW w:w="1044" w:type="dxa"/>
            <w:vAlign w:val="center"/>
          </w:tcPr>
          <w:p w:rsidR="007B002D" w:rsidRPr="00D513B7" w:rsidRDefault="003704EA">
            <w:pPr>
              <w:jc w:val="center"/>
              <w:rPr>
                <w:rFonts w:ascii="宋体" w:hAnsi="宋体" w:cs="宋体"/>
                <w:sz w:val="18"/>
                <w:szCs w:val="18"/>
              </w:rPr>
            </w:pPr>
            <w:r w:rsidRPr="00D513B7">
              <w:rPr>
                <w:rFonts w:ascii="宋体" w:hAnsi="宋体" w:cs="宋体"/>
                <w:sz w:val="18"/>
                <w:szCs w:val="18"/>
              </w:rPr>
              <w:t>HS02</w:t>
            </w:r>
          </w:p>
        </w:tc>
        <w:tc>
          <w:tcPr>
            <w:tcW w:w="851" w:type="dxa"/>
            <w:noWrap/>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余量</w:t>
            </w:r>
          </w:p>
        </w:tc>
        <w:tc>
          <w:tcPr>
            <w:tcW w:w="992" w:type="dxa"/>
            <w:vAlign w:val="center"/>
          </w:tcPr>
          <w:p w:rsidR="007B002D" w:rsidRPr="00D513B7" w:rsidRDefault="003704EA">
            <w:pPr>
              <w:jc w:val="center"/>
              <w:rPr>
                <w:rFonts w:ascii="宋体" w:hAnsi="宋体" w:cs="宋体"/>
                <w:sz w:val="18"/>
                <w:szCs w:val="18"/>
              </w:rPr>
            </w:pPr>
            <w:r w:rsidRPr="00D513B7">
              <w:rPr>
                <w:rFonts w:ascii="宋体" w:hAnsi="宋体" w:cs="宋体"/>
                <w:kern w:val="0"/>
                <w:sz w:val="18"/>
                <w:szCs w:val="18"/>
              </w:rPr>
              <w:t>≤0.010</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hint="eastAsia"/>
                <w:kern w:val="0"/>
                <w:sz w:val="18"/>
                <w:szCs w:val="18"/>
                <w:lang w:bidi="ar"/>
              </w:rPr>
              <w:t>≤</w:t>
            </w:r>
            <w:r w:rsidRPr="00D513B7">
              <w:rPr>
                <w:rFonts w:ascii="宋体" w:hAnsi="宋体" w:cs="宋体"/>
                <w:kern w:val="0"/>
                <w:sz w:val="18"/>
                <w:szCs w:val="18"/>
                <w:lang w:bidi="ar"/>
              </w:rPr>
              <w:t>0.001</w:t>
            </w:r>
          </w:p>
        </w:tc>
        <w:tc>
          <w:tcPr>
            <w:tcW w:w="1134"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0.05-0.20</w:t>
            </w:r>
          </w:p>
        </w:tc>
        <w:tc>
          <w:tcPr>
            <w:tcW w:w="992" w:type="dxa"/>
            <w:noWrap/>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≤0.030</w:t>
            </w:r>
          </w:p>
        </w:tc>
        <w:tc>
          <w:tcPr>
            <w:tcW w:w="1110" w:type="dxa"/>
            <w:vAlign w:val="center"/>
          </w:tcPr>
          <w:p w:rsidR="007B002D" w:rsidRPr="00D513B7" w:rsidRDefault="003704EA">
            <w:pPr>
              <w:jc w:val="center"/>
              <w:rPr>
                <w:rFonts w:ascii="宋体" w:hAnsi="宋体" w:cs="宋体"/>
                <w:kern w:val="0"/>
                <w:sz w:val="18"/>
                <w:szCs w:val="18"/>
                <w:lang w:bidi="ar"/>
              </w:rPr>
            </w:pPr>
            <w:r w:rsidRPr="00D513B7">
              <w:rPr>
                <w:rFonts w:ascii="宋体" w:hAnsi="宋体" w:cs="宋体"/>
                <w:kern w:val="0"/>
                <w:sz w:val="18"/>
                <w:szCs w:val="18"/>
                <w:lang w:bidi="ar"/>
              </w:rPr>
              <w:t>≤0.01</w:t>
            </w:r>
          </w:p>
        </w:tc>
        <w:tc>
          <w:tcPr>
            <w:tcW w:w="1300" w:type="dxa"/>
            <w:noWrap/>
            <w:vAlign w:val="center"/>
          </w:tcPr>
          <w:p w:rsidR="007B002D" w:rsidRPr="00D513B7" w:rsidRDefault="003704EA">
            <w:pPr>
              <w:jc w:val="center"/>
              <w:rPr>
                <w:rFonts w:ascii="宋体" w:hAnsi="宋体" w:cs="宋体"/>
                <w:sz w:val="18"/>
                <w:szCs w:val="18"/>
              </w:rPr>
            </w:pPr>
            <w:r w:rsidRPr="00D513B7">
              <w:rPr>
                <w:rFonts w:ascii="宋体" w:hAnsi="宋体" w:cs="宋体" w:hint="eastAsia"/>
                <w:sz w:val="18"/>
                <w:szCs w:val="18"/>
              </w:rPr>
              <w:t>电镀</w:t>
            </w:r>
          </w:p>
        </w:tc>
      </w:tr>
      <w:tr w:rsidR="007B002D">
        <w:trPr>
          <w:trHeight w:val="289"/>
          <w:jc w:val="center"/>
        </w:trPr>
        <w:tc>
          <w:tcPr>
            <w:tcW w:w="9691" w:type="dxa"/>
            <w:gridSpan w:val="9"/>
          </w:tcPr>
          <w:p w:rsidR="007B002D" w:rsidRPr="00D513B7" w:rsidRDefault="003704EA">
            <w:pPr>
              <w:widowControl/>
              <w:spacing w:line="400" w:lineRule="exact"/>
              <w:ind w:firstLineChars="50" w:firstLine="90"/>
              <w:textAlignment w:val="center"/>
              <w:rPr>
                <w:rFonts w:ascii="宋体" w:hAnsi="宋体" w:cs="宋体"/>
                <w:kern w:val="0"/>
                <w:sz w:val="18"/>
                <w:szCs w:val="18"/>
                <w:lang w:bidi="ar"/>
              </w:rPr>
            </w:pPr>
            <w:bookmarkStart w:id="0" w:name="OLE_LINK85"/>
            <w:bookmarkStart w:id="1" w:name="OLE_LINK86"/>
            <w:bookmarkStart w:id="2" w:name="OLE_LINK84"/>
            <w:bookmarkStart w:id="3" w:name="OLE_LINK83"/>
            <w:r w:rsidRPr="00D513B7">
              <w:rPr>
                <w:rFonts w:ascii="宋体" w:hAnsi="宋体" w:cs="宋体"/>
                <w:sz w:val="18"/>
                <w:szCs w:val="18"/>
                <w:vertAlign w:val="superscript"/>
              </w:rPr>
              <w:t xml:space="preserve">a </w:t>
            </w:r>
            <w:bookmarkEnd w:id="0"/>
            <w:bookmarkEnd w:id="1"/>
            <w:bookmarkEnd w:id="2"/>
            <w:bookmarkEnd w:id="3"/>
            <w:r w:rsidRPr="00D513B7">
              <w:rPr>
                <w:rFonts w:ascii="宋体" w:hAnsi="宋体" w:cs="宋体" w:hint="eastAsia"/>
                <w:kern w:val="0"/>
                <w:sz w:val="18"/>
                <w:szCs w:val="18"/>
                <w:lang w:bidi="ar"/>
              </w:rPr>
              <w:t>镍含量为100%</w:t>
            </w:r>
            <w:proofErr w:type="gramStart"/>
            <w:r w:rsidRPr="00D513B7">
              <w:rPr>
                <w:rFonts w:ascii="宋体" w:hAnsi="宋体" w:cs="宋体" w:hint="eastAsia"/>
                <w:kern w:val="0"/>
                <w:sz w:val="18"/>
                <w:szCs w:val="18"/>
                <w:lang w:bidi="ar"/>
              </w:rPr>
              <w:t>减</w:t>
            </w:r>
            <w:bookmarkStart w:id="4" w:name="OLE_LINK92"/>
            <w:bookmarkStart w:id="5" w:name="OLE_LINK91"/>
            <w:r w:rsidRPr="00D513B7">
              <w:rPr>
                <w:rFonts w:ascii="宋体" w:hAnsi="宋体" w:cs="宋体" w:hint="eastAsia"/>
                <w:kern w:val="0"/>
                <w:sz w:val="18"/>
                <w:szCs w:val="18"/>
                <w:lang w:bidi="ar"/>
              </w:rPr>
              <w:t>表</w:t>
            </w:r>
            <w:proofErr w:type="gramEnd"/>
            <w:r w:rsidRPr="00D513B7">
              <w:rPr>
                <w:rFonts w:ascii="宋体" w:hAnsi="宋体" w:cs="宋体"/>
                <w:kern w:val="0"/>
                <w:sz w:val="18"/>
                <w:szCs w:val="18"/>
                <w:lang w:bidi="ar"/>
              </w:rPr>
              <w:t>2</w:t>
            </w:r>
            <w:r w:rsidRPr="00D513B7">
              <w:rPr>
                <w:rFonts w:ascii="宋体" w:hAnsi="宋体" w:cs="宋体" w:hint="eastAsia"/>
                <w:kern w:val="0"/>
                <w:sz w:val="18"/>
                <w:szCs w:val="18"/>
                <w:lang w:bidi="ar"/>
              </w:rPr>
              <w:t>内所列各种杂质元素实测含量总和。</w:t>
            </w:r>
          </w:p>
          <w:p w:rsidR="007B002D" w:rsidRPr="00D513B7" w:rsidRDefault="003704EA">
            <w:pPr>
              <w:widowControl/>
              <w:spacing w:line="400" w:lineRule="exact"/>
              <w:ind w:leftChars="50" w:left="195" w:hangingChars="50" w:hanging="90"/>
              <w:textAlignment w:val="center"/>
              <w:rPr>
                <w:rFonts w:ascii="宋体" w:hAnsi="宋体" w:cs="宋体"/>
                <w:kern w:val="0"/>
                <w:sz w:val="18"/>
                <w:szCs w:val="18"/>
                <w:lang w:bidi="ar"/>
              </w:rPr>
            </w:pPr>
            <w:r w:rsidRPr="00D513B7">
              <w:rPr>
                <w:rFonts w:ascii="宋体" w:hAnsi="宋体" w:cs="宋体"/>
                <w:sz w:val="18"/>
                <w:szCs w:val="18"/>
                <w:vertAlign w:val="superscript"/>
              </w:rPr>
              <w:t xml:space="preserve">b </w:t>
            </w:r>
            <w:r w:rsidRPr="00D513B7">
              <w:rPr>
                <w:rFonts w:ascii="宋体" w:hAnsi="宋体" w:cs="宋体" w:hint="eastAsia"/>
                <w:sz w:val="18"/>
                <w:szCs w:val="18"/>
                <w:lang w:val="zh-TW"/>
              </w:rPr>
              <w:t>其他元素</w:t>
            </w:r>
            <w:r w:rsidRPr="00D513B7">
              <w:rPr>
                <w:rFonts w:ascii="宋体" w:hAnsi="宋体" w:cs="宋体" w:hint="eastAsia"/>
                <w:sz w:val="18"/>
                <w:szCs w:val="18"/>
                <w:lang w:val="zh-TW" w:eastAsia="zh-TW"/>
              </w:rPr>
              <w:t>指砷、镉、铅、锌、锑、铋、锡、锰、镁、硅、铝。一般杂质元素含量不予检测，其合计值按0.01%计。需方有要求并在订货单上注明时，供方可提供杂质元素</w:t>
            </w:r>
            <w:bookmarkEnd w:id="4"/>
            <w:bookmarkEnd w:id="5"/>
            <w:r w:rsidRPr="00D513B7">
              <w:rPr>
                <w:rFonts w:ascii="宋体" w:hAnsi="宋体" w:cs="宋体" w:hint="eastAsia"/>
                <w:sz w:val="18"/>
                <w:szCs w:val="18"/>
                <w:lang w:val="zh-TW" w:eastAsia="zh-TW"/>
              </w:rPr>
              <w:t>含量实测值。</w:t>
            </w:r>
          </w:p>
        </w:tc>
      </w:tr>
    </w:tbl>
    <w:p w:rsidR="007B002D" w:rsidRDefault="007B002D">
      <w:pPr>
        <w:spacing w:line="400" w:lineRule="exact"/>
        <w:ind w:firstLine="420"/>
        <w:jc w:val="center"/>
        <w:rPr>
          <w:rFonts w:ascii="宋体" w:hAnsi="宋体" w:cs="宋体"/>
          <w:sz w:val="24"/>
        </w:rPr>
      </w:pPr>
    </w:p>
    <w:p w:rsidR="007B002D" w:rsidRDefault="003704EA">
      <w:pPr>
        <w:spacing w:line="360" w:lineRule="auto"/>
        <w:rPr>
          <w:rFonts w:ascii="宋体" w:hAnsi="宋体" w:cs="宋体"/>
          <w:b/>
          <w:bCs/>
          <w:kern w:val="0"/>
          <w:sz w:val="24"/>
        </w:rPr>
      </w:pPr>
      <w:r>
        <w:rPr>
          <w:rFonts w:ascii="宋体" w:hAnsi="宋体" w:cs="宋体"/>
          <w:b/>
          <w:bCs/>
          <w:kern w:val="0"/>
          <w:sz w:val="24"/>
        </w:rPr>
        <w:t>3</w:t>
      </w:r>
      <w:r w:rsidR="00713530">
        <w:rPr>
          <w:rFonts w:ascii="宋体" w:hAnsi="宋体" w:cs="宋体" w:hint="eastAsia"/>
          <w:b/>
          <w:bCs/>
          <w:kern w:val="0"/>
          <w:sz w:val="24"/>
        </w:rPr>
        <w:t>.</w:t>
      </w:r>
      <w:r>
        <w:rPr>
          <w:rFonts w:ascii="宋体" w:hAnsi="宋体" w:cs="宋体"/>
          <w:b/>
          <w:bCs/>
          <w:kern w:val="0"/>
          <w:sz w:val="24"/>
        </w:rPr>
        <w:t>关于物性指标</w:t>
      </w:r>
    </w:p>
    <w:p w:rsidR="007B002D" w:rsidRDefault="003704EA">
      <w:pPr>
        <w:spacing w:line="360" w:lineRule="auto"/>
        <w:ind w:firstLineChars="200" w:firstLine="480"/>
        <w:rPr>
          <w:rFonts w:ascii="宋体" w:hAnsi="宋体" w:cs="宋体"/>
          <w:kern w:val="0"/>
          <w:sz w:val="24"/>
        </w:rPr>
      </w:pPr>
      <w:r>
        <w:rPr>
          <w:rFonts w:ascii="宋体" w:hAnsi="宋体" w:cs="宋体" w:hint="eastAsia"/>
          <w:kern w:val="0"/>
          <w:sz w:val="24"/>
        </w:rPr>
        <w:t>本标准各牌号物性指标的制定，参照、参考国际范围内比较认可的企业标准及实物质量，通过对比分析，制定出本标准各牌号物理指标。详见表</w:t>
      </w:r>
      <w:r>
        <w:rPr>
          <w:rFonts w:ascii="宋体" w:hAnsi="宋体" w:cs="宋体"/>
          <w:kern w:val="0"/>
          <w:sz w:val="24"/>
        </w:rPr>
        <w:t>2。</w:t>
      </w:r>
    </w:p>
    <w:p w:rsidR="007B002D" w:rsidRPr="00D513B7" w:rsidRDefault="003704EA" w:rsidP="00D513B7">
      <w:pPr>
        <w:spacing w:line="400" w:lineRule="exact"/>
        <w:ind w:firstLine="420"/>
        <w:jc w:val="center"/>
        <w:rPr>
          <w:rFonts w:ascii="宋体" w:hAnsi="宋体" w:cs="宋体"/>
          <w:sz w:val="22"/>
          <w:szCs w:val="22"/>
        </w:rPr>
      </w:pPr>
      <w:r w:rsidRPr="00D513B7">
        <w:rPr>
          <w:rFonts w:ascii="宋体" w:hAnsi="宋体" w:cs="宋体" w:hint="eastAsia"/>
          <w:sz w:val="22"/>
          <w:szCs w:val="22"/>
        </w:rPr>
        <w:t>表</w:t>
      </w:r>
      <w:r w:rsidRPr="00D513B7">
        <w:rPr>
          <w:rFonts w:ascii="宋体" w:hAnsi="宋体" w:cs="宋体"/>
          <w:sz w:val="22"/>
          <w:szCs w:val="22"/>
        </w:rPr>
        <w:t>3  镍丸的物性指标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778"/>
        <w:gridCol w:w="3634"/>
      </w:tblGrid>
      <w:tr w:rsidR="007B002D" w:rsidTr="0016123A">
        <w:trPr>
          <w:trHeight w:val="540"/>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产品牌号</w:t>
            </w:r>
          </w:p>
        </w:tc>
        <w:tc>
          <w:tcPr>
            <w:tcW w:w="1630"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粒度</w:t>
            </w:r>
            <w:r w:rsidRPr="00D513B7">
              <w:rPr>
                <w:rFonts w:ascii="宋体" w:hAnsi="宋体" w:cs="宋体"/>
                <w:kern w:val="0"/>
                <w:sz w:val="18"/>
                <w:szCs w:val="18"/>
              </w:rPr>
              <w:t>/mm</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用途</w:t>
            </w:r>
          </w:p>
        </w:tc>
      </w:tr>
      <w:tr w:rsidR="007B002D" w:rsidTr="0016123A">
        <w:trPr>
          <w:trHeight w:val="86"/>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NS01</w:t>
            </w:r>
          </w:p>
        </w:tc>
        <w:tc>
          <w:tcPr>
            <w:tcW w:w="1630" w:type="pct"/>
            <w:shd w:val="clear" w:color="auto" w:fill="auto"/>
            <w:noWrap/>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用于高温合金、超合金钢、不锈钢</w:t>
            </w:r>
          </w:p>
        </w:tc>
      </w:tr>
      <w:tr w:rsidR="007B002D" w:rsidTr="0016123A">
        <w:trPr>
          <w:trHeight w:val="64"/>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NS02</w:t>
            </w:r>
          </w:p>
        </w:tc>
        <w:tc>
          <w:tcPr>
            <w:tcW w:w="1630" w:type="pct"/>
            <w:shd w:val="clear" w:color="auto" w:fill="auto"/>
            <w:noWrap/>
          </w:tcPr>
          <w:p w:rsidR="007B002D" w:rsidRPr="00D513B7" w:rsidRDefault="003704EA">
            <w:pPr>
              <w:jc w:val="center"/>
              <w:rPr>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用于高温合金、超合金钢、不锈钢</w:t>
            </w:r>
          </w:p>
        </w:tc>
      </w:tr>
      <w:tr w:rsidR="007B002D" w:rsidTr="0016123A">
        <w:trPr>
          <w:trHeight w:val="64"/>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NS03</w:t>
            </w:r>
          </w:p>
        </w:tc>
        <w:tc>
          <w:tcPr>
            <w:tcW w:w="1630" w:type="pct"/>
            <w:shd w:val="clear" w:color="auto" w:fill="auto"/>
            <w:noWrap/>
          </w:tcPr>
          <w:p w:rsidR="007B002D" w:rsidRPr="00D513B7" w:rsidRDefault="003704EA">
            <w:pPr>
              <w:jc w:val="center"/>
              <w:rPr>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w:t>
            </w:r>
            <w:r w:rsidRPr="00D513B7">
              <w:rPr>
                <w:rFonts w:ascii="宋体" w:hAnsi="宋体" w:cs="宋体"/>
                <w:kern w:val="0"/>
                <w:sz w:val="18"/>
                <w:szCs w:val="18"/>
              </w:rPr>
              <w:t>高端</w:t>
            </w:r>
            <w:r w:rsidRPr="00D513B7">
              <w:rPr>
                <w:rFonts w:ascii="宋体" w:hAnsi="宋体" w:cs="宋体" w:hint="eastAsia"/>
                <w:kern w:val="0"/>
                <w:sz w:val="18"/>
                <w:szCs w:val="18"/>
              </w:rPr>
              <w:t>电镀、</w:t>
            </w:r>
            <w:proofErr w:type="gramStart"/>
            <w:r w:rsidRPr="00D513B7">
              <w:rPr>
                <w:rFonts w:ascii="宋体" w:hAnsi="宋体" w:cs="宋体" w:hint="eastAsia"/>
                <w:kern w:val="0"/>
                <w:sz w:val="18"/>
                <w:szCs w:val="18"/>
              </w:rPr>
              <w:t>镍盐</w:t>
            </w:r>
            <w:proofErr w:type="gramEnd"/>
          </w:p>
        </w:tc>
      </w:tr>
      <w:tr w:rsidR="007B002D" w:rsidTr="0016123A">
        <w:trPr>
          <w:trHeight w:val="64"/>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LS01</w:t>
            </w:r>
          </w:p>
        </w:tc>
        <w:tc>
          <w:tcPr>
            <w:tcW w:w="1630" w:type="pct"/>
            <w:shd w:val="clear" w:color="auto" w:fill="auto"/>
            <w:noWrap/>
          </w:tcPr>
          <w:p w:rsidR="007B002D" w:rsidRPr="00D513B7" w:rsidRDefault="003704EA">
            <w:pPr>
              <w:jc w:val="center"/>
              <w:rPr>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用于电镀、</w:t>
            </w:r>
            <w:proofErr w:type="gramStart"/>
            <w:r w:rsidRPr="00D513B7">
              <w:rPr>
                <w:rFonts w:ascii="宋体" w:hAnsi="宋体" w:cs="宋体" w:hint="eastAsia"/>
                <w:kern w:val="0"/>
                <w:sz w:val="18"/>
                <w:szCs w:val="18"/>
              </w:rPr>
              <w:t>镍盐</w:t>
            </w:r>
            <w:proofErr w:type="gramEnd"/>
          </w:p>
        </w:tc>
      </w:tr>
      <w:tr w:rsidR="007B002D" w:rsidTr="0016123A">
        <w:trPr>
          <w:trHeight w:val="64"/>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LS02</w:t>
            </w:r>
          </w:p>
        </w:tc>
        <w:tc>
          <w:tcPr>
            <w:tcW w:w="1630" w:type="pct"/>
            <w:shd w:val="clear" w:color="auto" w:fill="auto"/>
            <w:noWrap/>
          </w:tcPr>
          <w:p w:rsidR="007B002D" w:rsidRPr="00D513B7" w:rsidRDefault="003704EA">
            <w:pPr>
              <w:jc w:val="center"/>
              <w:rPr>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用于电镀、</w:t>
            </w:r>
            <w:proofErr w:type="gramStart"/>
            <w:r w:rsidRPr="00D513B7">
              <w:rPr>
                <w:rFonts w:ascii="宋体" w:hAnsi="宋体" w:cs="宋体" w:hint="eastAsia"/>
                <w:kern w:val="0"/>
                <w:sz w:val="18"/>
                <w:szCs w:val="18"/>
              </w:rPr>
              <w:t>镍盐</w:t>
            </w:r>
            <w:proofErr w:type="gramEnd"/>
          </w:p>
        </w:tc>
      </w:tr>
      <w:tr w:rsidR="007B002D" w:rsidTr="0016123A">
        <w:trPr>
          <w:trHeight w:val="64"/>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HS01</w:t>
            </w:r>
          </w:p>
        </w:tc>
        <w:tc>
          <w:tcPr>
            <w:tcW w:w="1630" w:type="pct"/>
            <w:shd w:val="clear" w:color="auto" w:fill="auto"/>
            <w:noWrap/>
          </w:tcPr>
          <w:p w:rsidR="007B002D" w:rsidRPr="00D513B7" w:rsidRDefault="003704EA">
            <w:pPr>
              <w:jc w:val="center"/>
              <w:rPr>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用于电镀、</w:t>
            </w:r>
            <w:proofErr w:type="gramStart"/>
            <w:r w:rsidRPr="00D513B7">
              <w:rPr>
                <w:rFonts w:ascii="宋体" w:hAnsi="宋体" w:cs="宋体" w:hint="eastAsia"/>
                <w:kern w:val="0"/>
                <w:sz w:val="18"/>
                <w:szCs w:val="18"/>
              </w:rPr>
              <w:t>镍盐</w:t>
            </w:r>
            <w:proofErr w:type="gramEnd"/>
          </w:p>
        </w:tc>
      </w:tr>
      <w:tr w:rsidR="007B002D" w:rsidTr="0016123A">
        <w:trPr>
          <w:trHeight w:val="64"/>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HS02</w:t>
            </w:r>
          </w:p>
        </w:tc>
        <w:tc>
          <w:tcPr>
            <w:tcW w:w="1630" w:type="pct"/>
            <w:shd w:val="clear" w:color="auto" w:fill="auto"/>
            <w:noWrap/>
          </w:tcPr>
          <w:p w:rsidR="007B002D" w:rsidRPr="00D513B7" w:rsidRDefault="003704EA">
            <w:pPr>
              <w:jc w:val="center"/>
              <w:rPr>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用于电镀、</w:t>
            </w:r>
            <w:proofErr w:type="gramStart"/>
            <w:r w:rsidRPr="00D513B7">
              <w:rPr>
                <w:rFonts w:ascii="宋体" w:hAnsi="宋体" w:cs="宋体" w:hint="eastAsia"/>
                <w:kern w:val="0"/>
                <w:sz w:val="18"/>
                <w:szCs w:val="18"/>
              </w:rPr>
              <w:t>镍盐</w:t>
            </w:r>
            <w:proofErr w:type="gramEnd"/>
          </w:p>
        </w:tc>
      </w:tr>
      <w:tr w:rsidR="007B002D" w:rsidTr="0016123A">
        <w:trPr>
          <w:trHeight w:val="64"/>
        </w:trPr>
        <w:tc>
          <w:tcPr>
            <w:tcW w:w="1238"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kern w:val="0"/>
                <w:sz w:val="18"/>
                <w:szCs w:val="18"/>
              </w:rPr>
              <w:t>NS-G</w:t>
            </w:r>
          </w:p>
        </w:tc>
        <w:tc>
          <w:tcPr>
            <w:tcW w:w="1630" w:type="pct"/>
            <w:shd w:val="clear" w:color="auto" w:fill="auto"/>
            <w:noWrap/>
          </w:tcPr>
          <w:p w:rsidR="007B002D" w:rsidRPr="00D513B7" w:rsidRDefault="003704EA">
            <w:pPr>
              <w:jc w:val="center"/>
              <w:rPr>
                <w:sz w:val="18"/>
                <w:szCs w:val="18"/>
              </w:rPr>
            </w:pPr>
            <w:r w:rsidRPr="00D513B7">
              <w:rPr>
                <w:rFonts w:ascii="宋体" w:hAnsi="宋体" w:cs="宋体"/>
                <w:kern w:val="0"/>
                <w:sz w:val="18"/>
                <w:szCs w:val="18"/>
              </w:rPr>
              <w:t>5-25</w:t>
            </w:r>
          </w:p>
        </w:tc>
        <w:tc>
          <w:tcPr>
            <w:tcW w:w="2132" w:type="pct"/>
            <w:shd w:val="clear" w:color="auto" w:fill="auto"/>
            <w:vAlign w:val="center"/>
          </w:tcPr>
          <w:p w:rsidR="007B002D" w:rsidRPr="00D513B7" w:rsidRDefault="003704EA">
            <w:pPr>
              <w:widowControl/>
              <w:jc w:val="center"/>
              <w:rPr>
                <w:rFonts w:ascii="宋体" w:hAnsi="宋体" w:cs="宋体"/>
                <w:kern w:val="0"/>
                <w:sz w:val="18"/>
                <w:szCs w:val="18"/>
              </w:rPr>
            </w:pPr>
            <w:r w:rsidRPr="00D513B7">
              <w:rPr>
                <w:rFonts w:ascii="宋体" w:hAnsi="宋体" w:cs="宋体" w:hint="eastAsia"/>
                <w:kern w:val="0"/>
                <w:sz w:val="18"/>
                <w:szCs w:val="18"/>
              </w:rPr>
              <w:t>用于镍基高温合金</w:t>
            </w:r>
          </w:p>
        </w:tc>
      </w:tr>
    </w:tbl>
    <w:p w:rsidR="007B002D" w:rsidRDefault="007B002D">
      <w:pPr>
        <w:spacing w:line="360" w:lineRule="auto"/>
        <w:rPr>
          <w:rFonts w:ascii="宋体" w:hAnsi="宋体" w:cs="宋体"/>
          <w:b/>
          <w:bCs/>
          <w:kern w:val="0"/>
          <w:sz w:val="24"/>
        </w:rPr>
      </w:pPr>
    </w:p>
    <w:p w:rsidR="007B002D" w:rsidRPr="00D513B7" w:rsidRDefault="003704EA" w:rsidP="00D513B7">
      <w:pPr>
        <w:numPr>
          <w:ilvl w:val="0"/>
          <w:numId w:val="2"/>
        </w:numPr>
        <w:spacing w:line="360" w:lineRule="auto"/>
        <w:rPr>
          <w:rFonts w:ascii="宋体" w:hAnsi="宋体" w:cs="宋体"/>
          <w:b/>
          <w:bCs/>
          <w:kern w:val="0"/>
          <w:sz w:val="24"/>
        </w:rPr>
      </w:pPr>
      <w:r w:rsidRPr="00D513B7">
        <w:rPr>
          <w:rFonts w:ascii="宋体" w:hAnsi="宋体" w:cs="宋体" w:hint="eastAsia"/>
          <w:b/>
          <w:bCs/>
          <w:kern w:val="0"/>
          <w:sz w:val="24"/>
        </w:rPr>
        <w:lastRenderedPageBreak/>
        <w:t>标准对比情况</w:t>
      </w:r>
    </w:p>
    <w:p w:rsidR="007B002D" w:rsidRPr="00D513B7" w:rsidRDefault="003704EA" w:rsidP="00D513B7">
      <w:pPr>
        <w:spacing w:line="360" w:lineRule="auto"/>
        <w:jc w:val="left"/>
        <w:rPr>
          <w:rFonts w:ascii="宋体" w:hAnsi="宋体" w:cs="宋体"/>
          <w:kern w:val="0"/>
          <w:szCs w:val="21"/>
        </w:rPr>
      </w:pPr>
      <w:r w:rsidRPr="00D513B7">
        <w:rPr>
          <w:rFonts w:ascii="宋体" w:hAnsi="宋体" w:cs="宋体"/>
          <w:b/>
          <w:bCs/>
          <w:kern w:val="0"/>
          <w:sz w:val="24"/>
        </w:rPr>
        <w:t>1</w:t>
      </w:r>
      <w:r w:rsidR="00713530">
        <w:rPr>
          <w:rFonts w:ascii="宋体" w:hAnsi="宋体" w:cs="宋体" w:hint="eastAsia"/>
          <w:b/>
          <w:bCs/>
          <w:kern w:val="0"/>
          <w:sz w:val="24"/>
        </w:rPr>
        <w:t>.</w:t>
      </w:r>
      <w:r w:rsidRPr="00D513B7">
        <w:rPr>
          <w:rFonts w:ascii="宋体" w:hAnsi="宋体" w:cs="宋体"/>
          <w:b/>
          <w:bCs/>
          <w:kern w:val="0"/>
          <w:sz w:val="24"/>
        </w:rPr>
        <w:t>INCO</w:t>
      </w:r>
      <w:r>
        <w:rPr>
          <w:rFonts w:ascii="宋体" w:hAnsi="宋体" w:cs="宋体" w:hint="eastAsia"/>
          <w:b/>
          <w:bCs/>
          <w:kern w:val="0"/>
          <w:sz w:val="24"/>
        </w:rPr>
        <w:t>公司镍</w:t>
      </w:r>
      <w:proofErr w:type="gramStart"/>
      <w:r>
        <w:rPr>
          <w:rFonts w:ascii="宋体" w:hAnsi="宋体" w:cs="宋体" w:hint="eastAsia"/>
          <w:b/>
          <w:bCs/>
          <w:kern w:val="0"/>
          <w:sz w:val="24"/>
        </w:rPr>
        <w:t>丸</w:t>
      </w:r>
      <w:r w:rsidRPr="00D513B7">
        <w:rPr>
          <w:rFonts w:ascii="宋体" w:hAnsi="宋体" w:cs="宋体" w:hint="eastAsia"/>
          <w:b/>
          <w:bCs/>
          <w:kern w:val="0"/>
          <w:sz w:val="24"/>
        </w:rPr>
        <w:t>产品</w:t>
      </w:r>
      <w:proofErr w:type="gramEnd"/>
      <w:r w:rsidRPr="00D513B7">
        <w:rPr>
          <w:rFonts w:ascii="宋体" w:hAnsi="宋体" w:cs="宋体" w:hint="eastAsia"/>
          <w:b/>
          <w:bCs/>
          <w:kern w:val="0"/>
          <w:sz w:val="24"/>
        </w:rPr>
        <w:t>指标</w:t>
      </w:r>
    </w:p>
    <w:p w:rsidR="007B002D" w:rsidRPr="00D513B7" w:rsidRDefault="003704EA" w:rsidP="00D513B7">
      <w:pPr>
        <w:spacing w:line="400" w:lineRule="exact"/>
        <w:ind w:firstLine="420"/>
        <w:jc w:val="center"/>
        <w:rPr>
          <w:rFonts w:ascii="宋体" w:hAnsi="宋体" w:cs="宋体"/>
          <w:sz w:val="22"/>
          <w:szCs w:val="22"/>
        </w:rPr>
      </w:pPr>
      <w:r w:rsidRPr="00D513B7">
        <w:rPr>
          <w:rFonts w:ascii="宋体" w:hAnsi="宋体" w:cs="宋体"/>
          <w:sz w:val="22"/>
          <w:szCs w:val="22"/>
        </w:rPr>
        <w:t>表4  INCO</w:t>
      </w:r>
      <w:r w:rsidRPr="00D513B7">
        <w:rPr>
          <w:rFonts w:ascii="宋体" w:hAnsi="宋体" w:cs="宋体" w:hint="eastAsia"/>
          <w:sz w:val="22"/>
          <w:szCs w:val="22"/>
        </w:rPr>
        <w:t>产品销售指标汇总</w:t>
      </w: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909"/>
        <w:gridCol w:w="865"/>
        <w:gridCol w:w="792"/>
        <w:gridCol w:w="1047"/>
        <w:gridCol w:w="1041"/>
        <w:gridCol w:w="1175"/>
        <w:gridCol w:w="848"/>
        <w:gridCol w:w="994"/>
        <w:gridCol w:w="976"/>
        <w:gridCol w:w="906"/>
      </w:tblGrid>
      <w:tr w:rsidR="0016123A" w:rsidTr="0016123A">
        <w:trPr>
          <w:trHeight w:val="396"/>
          <w:jc w:val="center"/>
        </w:trPr>
        <w:tc>
          <w:tcPr>
            <w:tcW w:w="47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产品类型</w:t>
            </w:r>
          </w:p>
        </w:tc>
        <w:tc>
          <w:tcPr>
            <w:tcW w:w="452"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Ni（%）</w:t>
            </w:r>
          </w:p>
        </w:tc>
        <w:tc>
          <w:tcPr>
            <w:tcW w:w="41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Fe（%）</w:t>
            </w:r>
          </w:p>
        </w:tc>
        <w:tc>
          <w:tcPr>
            <w:tcW w:w="548"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Cu（%）</w:t>
            </w:r>
          </w:p>
        </w:tc>
        <w:tc>
          <w:tcPr>
            <w:tcW w:w="54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Co（%）</w:t>
            </w:r>
          </w:p>
        </w:tc>
        <w:tc>
          <w:tcPr>
            <w:tcW w:w="61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S（%）</w:t>
            </w:r>
          </w:p>
        </w:tc>
        <w:tc>
          <w:tcPr>
            <w:tcW w:w="44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C（%）</w:t>
            </w:r>
          </w:p>
        </w:tc>
        <w:tc>
          <w:tcPr>
            <w:tcW w:w="520" w:type="pct"/>
            <w:shd w:val="clear" w:color="000000" w:fill="auto"/>
            <w:noWrap/>
            <w:vAlign w:val="center"/>
          </w:tcPr>
          <w:p w:rsidR="007B002D" w:rsidRPr="00D513B7" w:rsidRDefault="003704EA">
            <w:pPr>
              <w:widowControl/>
              <w:jc w:val="center"/>
              <w:rPr>
                <w:rFonts w:ascii="宋体" w:hAnsi="宋体" w:cs="宋体"/>
                <w:kern w:val="0"/>
                <w:sz w:val="16"/>
                <w:szCs w:val="16"/>
              </w:rPr>
            </w:pPr>
            <w:proofErr w:type="spellStart"/>
            <w:r w:rsidRPr="00D513B7">
              <w:rPr>
                <w:rFonts w:ascii="宋体" w:hAnsi="宋体" w:cs="宋体"/>
                <w:kern w:val="0"/>
                <w:sz w:val="16"/>
                <w:szCs w:val="16"/>
              </w:rPr>
              <w:t>Pb</w:t>
            </w:r>
            <w:proofErr w:type="spellEnd"/>
          </w:p>
        </w:tc>
        <w:tc>
          <w:tcPr>
            <w:tcW w:w="511"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Zn</w:t>
            </w:r>
          </w:p>
        </w:tc>
        <w:tc>
          <w:tcPr>
            <w:tcW w:w="47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粒度</w:t>
            </w:r>
            <w:r w:rsidRPr="00D513B7">
              <w:rPr>
                <w:rFonts w:ascii="宋体" w:hAnsi="宋体" w:cs="宋体"/>
                <w:kern w:val="0"/>
                <w:sz w:val="16"/>
                <w:szCs w:val="16"/>
              </w:rPr>
              <w:t>/mm</w:t>
            </w:r>
          </w:p>
        </w:tc>
      </w:tr>
      <w:tr w:rsidR="0016123A" w:rsidTr="0016123A">
        <w:trPr>
          <w:trHeight w:val="396"/>
          <w:jc w:val="center"/>
        </w:trPr>
        <w:tc>
          <w:tcPr>
            <w:tcW w:w="475"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 xml:space="preserve">RP </w:t>
            </w:r>
          </w:p>
        </w:tc>
        <w:tc>
          <w:tcPr>
            <w:tcW w:w="452"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99.99</w:t>
            </w:r>
          </w:p>
        </w:tc>
        <w:tc>
          <w:tcPr>
            <w:tcW w:w="414"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0.005</w:t>
            </w:r>
          </w:p>
        </w:tc>
        <w:tc>
          <w:tcPr>
            <w:tcW w:w="548"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0.0003</w:t>
            </w:r>
          </w:p>
        </w:tc>
        <w:tc>
          <w:tcPr>
            <w:tcW w:w="54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0.00005</w:t>
            </w:r>
          </w:p>
        </w:tc>
        <w:tc>
          <w:tcPr>
            <w:tcW w:w="61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0.0004</w:t>
            </w:r>
          </w:p>
        </w:tc>
        <w:tc>
          <w:tcPr>
            <w:tcW w:w="44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0.012</w:t>
            </w:r>
          </w:p>
        </w:tc>
        <w:tc>
          <w:tcPr>
            <w:tcW w:w="520"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&lt;0.00002</w:t>
            </w:r>
          </w:p>
        </w:tc>
        <w:tc>
          <w:tcPr>
            <w:tcW w:w="511"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&lt;0.00005</w:t>
            </w:r>
          </w:p>
        </w:tc>
        <w:tc>
          <w:tcPr>
            <w:tcW w:w="47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6-13</w:t>
            </w:r>
          </w:p>
        </w:tc>
      </w:tr>
      <w:tr w:rsidR="0016123A" w:rsidTr="0016123A">
        <w:trPr>
          <w:trHeight w:val="396"/>
          <w:jc w:val="center"/>
        </w:trPr>
        <w:tc>
          <w:tcPr>
            <w:tcW w:w="475"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PP</w:t>
            </w:r>
          </w:p>
        </w:tc>
        <w:tc>
          <w:tcPr>
            <w:tcW w:w="452"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&gt;99.98</w:t>
            </w:r>
          </w:p>
        </w:tc>
        <w:tc>
          <w:tcPr>
            <w:tcW w:w="414"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0.005</w:t>
            </w:r>
          </w:p>
        </w:tc>
        <w:tc>
          <w:tcPr>
            <w:tcW w:w="548"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0.00004</w:t>
            </w:r>
          </w:p>
        </w:tc>
        <w:tc>
          <w:tcPr>
            <w:tcW w:w="54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&lt;0.00002</w:t>
            </w:r>
          </w:p>
        </w:tc>
        <w:tc>
          <w:tcPr>
            <w:tcW w:w="61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0.0001</w:t>
            </w:r>
          </w:p>
        </w:tc>
        <w:tc>
          <w:tcPr>
            <w:tcW w:w="44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0.006</w:t>
            </w:r>
          </w:p>
        </w:tc>
        <w:tc>
          <w:tcPr>
            <w:tcW w:w="520"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0.000001</w:t>
            </w:r>
          </w:p>
        </w:tc>
        <w:tc>
          <w:tcPr>
            <w:tcW w:w="511"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&lt;0.00002</w:t>
            </w:r>
          </w:p>
        </w:tc>
        <w:tc>
          <w:tcPr>
            <w:tcW w:w="47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8-12</w:t>
            </w:r>
          </w:p>
        </w:tc>
      </w:tr>
      <w:tr w:rsidR="0016123A" w:rsidTr="0016123A">
        <w:trPr>
          <w:trHeight w:val="396"/>
          <w:jc w:val="center"/>
        </w:trPr>
        <w:tc>
          <w:tcPr>
            <w:tcW w:w="475"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SP</w:t>
            </w:r>
          </w:p>
        </w:tc>
        <w:tc>
          <w:tcPr>
            <w:tcW w:w="452"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99.97</w:t>
            </w:r>
          </w:p>
        </w:tc>
        <w:tc>
          <w:tcPr>
            <w:tcW w:w="414"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0.004</w:t>
            </w:r>
          </w:p>
        </w:tc>
        <w:tc>
          <w:tcPr>
            <w:tcW w:w="548"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0.0003</w:t>
            </w:r>
          </w:p>
        </w:tc>
        <w:tc>
          <w:tcPr>
            <w:tcW w:w="54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0.00005</w:t>
            </w:r>
          </w:p>
        </w:tc>
        <w:tc>
          <w:tcPr>
            <w:tcW w:w="61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0.026</w:t>
            </w:r>
          </w:p>
        </w:tc>
        <w:tc>
          <w:tcPr>
            <w:tcW w:w="44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0.005</w:t>
            </w:r>
          </w:p>
        </w:tc>
        <w:tc>
          <w:tcPr>
            <w:tcW w:w="520"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&lt;0.00002</w:t>
            </w:r>
          </w:p>
        </w:tc>
        <w:tc>
          <w:tcPr>
            <w:tcW w:w="511"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&lt;0.00005</w:t>
            </w:r>
          </w:p>
        </w:tc>
        <w:tc>
          <w:tcPr>
            <w:tcW w:w="47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6-14</w:t>
            </w:r>
          </w:p>
        </w:tc>
      </w:tr>
      <w:tr w:rsidR="0016123A" w:rsidTr="0016123A">
        <w:trPr>
          <w:trHeight w:val="396"/>
          <w:jc w:val="center"/>
        </w:trPr>
        <w:tc>
          <w:tcPr>
            <w:tcW w:w="475"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SP</w:t>
            </w:r>
          </w:p>
        </w:tc>
        <w:tc>
          <w:tcPr>
            <w:tcW w:w="452"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&gt;99.90</w:t>
            </w:r>
          </w:p>
        </w:tc>
        <w:tc>
          <w:tcPr>
            <w:tcW w:w="414"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&lt;0.004</w:t>
            </w:r>
          </w:p>
        </w:tc>
        <w:tc>
          <w:tcPr>
            <w:tcW w:w="548"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&lt;0.0001</w:t>
            </w:r>
          </w:p>
        </w:tc>
        <w:tc>
          <w:tcPr>
            <w:tcW w:w="54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&lt;0.00002</w:t>
            </w:r>
          </w:p>
        </w:tc>
        <w:tc>
          <w:tcPr>
            <w:tcW w:w="61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0.017-0.023</w:t>
            </w:r>
          </w:p>
        </w:tc>
        <w:tc>
          <w:tcPr>
            <w:tcW w:w="44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&lt;0.005</w:t>
            </w:r>
          </w:p>
        </w:tc>
        <w:tc>
          <w:tcPr>
            <w:tcW w:w="520"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&lt;0.000001</w:t>
            </w:r>
          </w:p>
        </w:tc>
        <w:tc>
          <w:tcPr>
            <w:tcW w:w="511"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&lt;0.00002</w:t>
            </w:r>
          </w:p>
        </w:tc>
        <w:tc>
          <w:tcPr>
            <w:tcW w:w="47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4-12</w:t>
            </w:r>
          </w:p>
        </w:tc>
      </w:tr>
      <w:tr w:rsidR="0016123A" w:rsidTr="0016123A">
        <w:trPr>
          <w:trHeight w:val="396"/>
          <w:jc w:val="center"/>
        </w:trPr>
        <w:tc>
          <w:tcPr>
            <w:tcW w:w="475"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SP</w:t>
            </w:r>
          </w:p>
        </w:tc>
        <w:tc>
          <w:tcPr>
            <w:tcW w:w="452"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&gt;99.90</w:t>
            </w:r>
          </w:p>
        </w:tc>
        <w:tc>
          <w:tcPr>
            <w:tcW w:w="414" w:type="pct"/>
            <w:shd w:val="clear" w:color="000000"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0.008</w:t>
            </w:r>
          </w:p>
        </w:tc>
        <w:tc>
          <w:tcPr>
            <w:tcW w:w="548"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0.003</w:t>
            </w:r>
          </w:p>
        </w:tc>
        <w:tc>
          <w:tcPr>
            <w:tcW w:w="54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0.1</w:t>
            </w:r>
          </w:p>
        </w:tc>
        <w:tc>
          <w:tcPr>
            <w:tcW w:w="615"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0.015-0.027</w:t>
            </w:r>
          </w:p>
        </w:tc>
        <w:tc>
          <w:tcPr>
            <w:tcW w:w="44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0.006</w:t>
            </w:r>
          </w:p>
        </w:tc>
        <w:tc>
          <w:tcPr>
            <w:tcW w:w="520"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0.0005</w:t>
            </w:r>
          </w:p>
        </w:tc>
        <w:tc>
          <w:tcPr>
            <w:tcW w:w="511"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w:t>
            </w:r>
            <w:r w:rsidRPr="00D513B7">
              <w:rPr>
                <w:rFonts w:ascii="宋体" w:hAnsi="宋体" w:cs="宋体"/>
                <w:kern w:val="0"/>
                <w:sz w:val="16"/>
                <w:szCs w:val="16"/>
              </w:rPr>
              <w:t>0.0005</w:t>
            </w:r>
          </w:p>
        </w:tc>
        <w:tc>
          <w:tcPr>
            <w:tcW w:w="474" w:type="pct"/>
            <w:shd w:val="clear" w:color="000000"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6-14</w:t>
            </w:r>
          </w:p>
        </w:tc>
      </w:tr>
    </w:tbl>
    <w:p w:rsidR="007B002D" w:rsidRPr="00D513B7" w:rsidRDefault="003704EA" w:rsidP="00D513B7">
      <w:pPr>
        <w:spacing w:line="400" w:lineRule="exact"/>
        <w:ind w:firstLine="420"/>
        <w:jc w:val="center"/>
        <w:rPr>
          <w:rFonts w:ascii="宋体" w:hAnsi="宋体" w:cs="宋体"/>
          <w:sz w:val="22"/>
          <w:szCs w:val="22"/>
        </w:rPr>
      </w:pPr>
      <w:r w:rsidRPr="00D513B7">
        <w:rPr>
          <w:rFonts w:ascii="宋体" w:hAnsi="宋体" w:cs="宋体"/>
          <w:sz w:val="22"/>
          <w:szCs w:val="22"/>
        </w:rPr>
        <w:t>表5 INCO官方网站发布的产品包装方式汇总</w:t>
      </w:r>
    </w:p>
    <w:tbl>
      <w:tblPr>
        <w:tblW w:w="5000" w:type="pct"/>
        <w:tblLayout w:type="fixed"/>
        <w:tblLook w:val="04A0" w:firstRow="1" w:lastRow="0" w:firstColumn="1" w:lastColumn="0" w:noHBand="0" w:noVBand="1"/>
      </w:tblPr>
      <w:tblGrid>
        <w:gridCol w:w="1384"/>
        <w:gridCol w:w="3119"/>
        <w:gridCol w:w="4019"/>
      </w:tblGrid>
      <w:tr w:rsidR="007B002D" w:rsidTr="0016123A">
        <w:trPr>
          <w:trHeight w:val="225"/>
        </w:trPr>
        <w:tc>
          <w:tcPr>
            <w:tcW w:w="812" w:type="pct"/>
            <w:tcBorders>
              <w:top w:val="single" w:sz="8" w:space="0" w:color="auto"/>
              <w:left w:val="single" w:sz="8" w:space="0" w:color="auto"/>
              <w:bottom w:val="single" w:sz="8" w:space="0" w:color="auto"/>
              <w:right w:val="single" w:sz="8"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产品类型</w:t>
            </w:r>
          </w:p>
        </w:tc>
        <w:tc>
          <w:tcPr>
            <w:tcW w:w="4188" w:type="pct"/>
            <w:gridSpan w:val="2"/>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包装方式</w:t>
            </w:r>
          </w:p>
        </w:tc>
      </w:tr>
      <w:tr w:rsidR="007B002D" w:rsidTr="0016123A">
        <w:trPr>
          <w:trHeight w:val="1275"/>
        </w:trPr>
        <w:tc>
          <w:tcPr>
            <w:tcW w:w="812" w:type="pct"/>
            <w:tcBorders>
              <w:top w:val="nil"/>
              <w:left w:val="single" w:sz="8" w:space="0" w:color="auto"/>
              <w:bottom w:val="single" w:sz="8" w:space="0" w:color="auto"/>
              <w:right w:val="single" w:sz="8" w:space="0" w:color="auto"/>
            </w:tcBorders>
            <w:shd w:val="clear" w:color="auto" w:fill="auto"/>
            <w:vAlign w:val="center"/>
          </w:tcPr>
          <w:p w:rsidR="007B002D" w:rsidRPr="00D513B7" w:rsidRDefault="003704EA">
            <w:pPr>
              <w:widowControl/>
              <w:jc w:val="center"/>
              <w:rPr>
                <w:rFonts w:ascii="宋体" w:hAnsi="宋体" w:cs="宋体"/>
                <w:kern w:val="0"/>
                <w:sz w:val="16"/>
                <w:szCs w:val="16"/>
              </w:rPr>
            </w:pPr>
            <w:proofErr w:type="spellStart"/>
            <w:r w:rsidRPr="00D513B7">
              <w:rPr>
                <w:rFonts w:ascii="宋体" w:hAnsi="宋体" w:cs="宋体"/>
                <w:kern w:val="0"/>
                <w:sz w:val="16"/>
                <w:szCs w:val="16"/>
              </w:rPr>
              <w:t>nickel_pellets</w:t>
            </w:r>
            <w:proofErr w:type="spellEnd"/>
            <w:r w:rsidRPr="00D513B7">
              <w:rPr>
                <w:rFonts w:ascii="宋体" w:hAnsi="宋体" w:cs="宋体"/>
                <w:kern w:val="0"/>
                <w:sz w:val="16"/>
                <w:szCs w:val="16"/>
              </w:rPr>
              <w:t>_(</w:t>
            </w:r>
            <w:proofErr w:type="spellStart"/>
            <w:r w:rsidRPr="00D513B7">
              <w:rPr>
                <w:rFonts w:ascii="宋体" w:hAnsi="宋体" w:cs="宋体"/>
                <w:kern w:val="0"/>
                <w:sz w:val="16"/>
                <w:szCs w:val="16"/>
              </w:rPr>
              <w:t>uk</w:t>
            </w:r>
            <w:proofErr w:type="spellEnd"/>
            <w:r w:rsidRPr="00D513B7">
              <w:rPr>
                <w:rFonts w:ascii="宋体" w:hAnsi="宋体" w:cs="宋体"/>
                <w:kern w:val="0"/>
                <w:sz w:val="16"/>
                <w:szCs w:val="16"/>
              </w:rPr>
              <w:t>)</w:t>
            </w:r>
            <w:proofErr w:type="spellStart"/>
            <w:r w:rsidRPr="00D513B7">
              <w:rPr>
                <w:rFonts w:ascii="宋体" w:hAnsi="宋体" w:cs="宋体"/>
                <w:kern w:val="0"/>
                <w:sz w:val="16"/>
                <w:szCs w:val="16"/>
              </w:rPr>
              <w:t>en</w:t>
            </w:r>
            <w:proofErr w:type="spellEnd"/>
          </w:p>
        </w:tc>
        <w:tc>
          <w:tcPr>
            <w:tcW w:w="1830" w:type="pct"/>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left"/>
              <w:rPr>
                <w:rFonts w:ascii="宋体" w:hAnsi="宋体" w:cs="宋体"/>
                <w:kern w:val="0"/>
                <w:sz w:val="16"/>
                <w:szCs w:val="16"/>
              </w:rPr>
            </w:pPr>
            <w:r w:rsidRPr="00D513B7">
              <w:rPr>
                <w:rFonts w:ascii="宋体" w:hAnsi="宋体" w:cs="宋体"/>
                <w:kern w:val="0"/>
                <w:sz w:val="16"/>
                <w:szCs w:val="16"/>
              </w:rPr>
              <w:t>*250公斤（551磅）钢桶；每个托盘4桶,净重1000公斤（2204磅）。</w:t>
            </w:r>
            <w:r w:rsidRPr="00D513B7">
              <w:rPr>
                <w:rFonts w:ascii="宋体" w:hAnsi="宋体" w:cs="宋体"/>
                <w:kern w:val="0"/>
                <w:sz w:val="16"/>
                <w:szCs w:val="16"/>
              </w:rPr>
              <w:br/>
              <w:t>*1000公斤（2204磅）钢桶；托盘化。</w:t>
            </w:r>
            <w:r w:rsidRPr="00D513B7">
              <w:rPr>
                <w:rFonts w:ascii="宋体" w:hAnsi="宋体" w:cs="宋体"/>
                <w:kern w:val="0"/>
                <w:sz w:val="16"/>
                <w:szCs w:val="16"/>
              </w:rPr>
              <w:br/>
              <w:t>*2000公斤（4408磅）可返回。</w:t>
            </w:r>
            <w:r w:rsidRPr="00D513B7">
              <w:rPr>
                <w:rFonts w:ascii="宋体" w:hAnsi="宋体" w:cs="宋体"/>
                <w:kern w:val="0"/>
                <w:sz w:val="16"/>
                <w:szCs w:val="16"/>
              </w:rPr>
              <w:br/>
              <w:t>*2000公斤（4408磅）袋。</w:t>
            </w:r>
          </w:p>
        </w:tc>
        <w:tc>
          <w:tcPr>
            <w:tcW w:w="2358" w:type="pct"/>
            <w:tcBorders>
              <w:top w:val="nil"/>
              <w:left w:val="nil"/>
              <w:bottom w:val="single" w:sz="4" w:space="0" w:color="auto"/>
              <w:right w:val="single" w:sz="4" w:space="0" w:color="auto"/>
            </w:tcBorders>
            <w:shd w:val="clear" w:color="auto" w:fill="auto"/>
            <w:vAlign w:val="center"/>
          </w:tcPr>
          <w:p w:rsidR="007B002D" w:rsidRPr="00D513B7" w:rsidRDefault="003704EA">
            <w:pPr>
              <w:widowControl/>
              <w:jc w:val="left"/>
              <w:rPr>
                <w:rFonts w:ascii="宋体" w:hAnsi="宋体" w:cs="宋体"/>
                <w:kern w:val="0"/>
                <w:sz w:val="16"/>
                <w:szCs w:val="16"/>
              </w:rPr>
            </w:pPr>
            <w:r w:rsidRPr="00D513B7">
              <w:rPr>
                <w:rFonts w:ascii="宋体" w:hAnsi="宋体" w:cs="宋体" w:hint="eastAsia"/>
                <w:kern w:val="0"/>
                <w:sz w:val="16"/>
                <w:szCs w:val="16"/>
              </w:rPr>
              <w:t>球形，直径小于</w:t>
            </w:r>
            <w:r w:rsidRPr="00D513B7">
              <w:rPr>
                <w:rFonts w:ascii="宋体" w:hAnsi="宋体" w:cs="宋体"/>
                <w:kern w:val="0"/>
                <w:sz w:val="16"/>
                <w:szCs w:val="16"/>
              </w:rPr>
              <w:t>20毫米（0.8英寸）</w:t>
            </w:r>
            <w:r w:rsidRPr="00D513B7">
              <w:rPr>
                <w:rFonts w:ascii="宋体" w:hAnsi="宋体" w:cs="宋体"/>
                <w:kern w:val="0"/>
                <w:sz w:val="16"/>
                <w:szCs w:val="16"/>
              </w:rPr>
              <w:br/>
            </w:r>
            <w:r w:rsidRPr="00D513B7">
              <w:rPr>
                <w:rFonts w:ascii="宋体" w:hAnsi="宋体" w:cs="宋体" w:hint="eastAsia"/>
                <w:kern w:val="0"/>
                <w:sz w:val="16"/>
                <w:szCs w:val="16"/>
              </w:rPr>
              <w:t>体积密度</w:t>
            </w:r>
            <w:r w:rsidRPr="00D513B7">
              <w:rPr>
                <w:rFonts w:ascii="宋体" w:hAnsi="宋体" w:cs="宋体"/>
                <w:kern w:val="0"/>
                <w:sz w:val="16"/>
                <w:szCs w:val="16"/>
              </w:rPr>
              <w:t>:约5.4-6.0千克/立方米</w:t>
            </w:r>
            <w:r w:rsidRPr="00D513B7">
              <w:rPr>
                <w:rFonts w:ascii="宋体" w:hAnsi="宋体" w:cs="宋体"/>
                <w:kern w:val="0"/>
                <w:sz w:val="16"/>
                <w:szCs w:val="16"/>
              </w:rPr>
              <w:br/>
            </w:r>
            <w:r w:rsidRPr="00D513B7">
              <w:rPr>
                <w:rFonts w:ascii="宋体" w:hAnsi="宋体" w:cs="宋体" w:hint="eastAsia"/>
                <w:kern w:val="0"/>
                <w:sz w:val="16"/>
                <w:szCs w:val="16"/>
              </w:rPr>
              <w:t>大桶</w:t>
            </w:r>
            <w:r w:rsidRPr="00D513B7">
              <w:rPr>
                <w:rFonts w:ascii="宋体" w:hAnsi="宋体" w:cs="宋体"/>
                <w:kern w:val="0"/>
                <w:sz w:val="16"/>
                <w:szCs w:val="16"/>
              </w:rPr>
              <w:t>:直径57cm*78cm高，</w:t>
            </w:r>
            <w:proofErr w:type="gramStart"/>
            <w:r w:rsidRPr="00D513B7">
              <w:rPr>
                <w:rFonts w:ascii="宋体" w:hAnsi="宋体" w:cs="宋体"/>
                <w:kern w:val="0"/>
                <w:sz w:val="16"/>
                <w:szCs w:val="16"/>
              </w:rPr>
              <w:t>净产品</w:t>
            </w:r>
            <w:proofErr w:type="gramEnd"/>
            <w:r w:rsidRPr="00D513B7">
              <w:rPr>
                <w:rFonts w:ascii="宋体" w:hAnsi="宋体" w:cs="宋体"/>
                <w:kern w:val="0"/>
                <w:sz w:val="16"/>
                <w:szCs w:val="16"/>
              </w:rPr>
              <w:t>重量1,000公斤(2204磅)；</w:t>
            </w:r>
            <w:r w:rsidRPr="00D513B7">
              <w:rPr>
                <w:rFonts w:ascii="宋体" w:hAnsi="宋体" w:cs="宋体"/>
                <w:kern w:val="0"/>
                <w:sz w:val="16"/>
                <w:szCs w:val="16"/>
              </w:rPr>
              <w:br/>
            </w:r>
            <w:r w:rsidRPr="00D513B7">
              <w:rPr>
                <w:rFonts w:ascii="宋体" w:hAnsi="宋体" w:cs="宋体" w:hint="eastAsia"/>
                <w:kern w:val="0"/>
                <w:sz w:val="16"/>
                <w:szCs w:val="16"/>
              </w:rPr>
              <w:t>小圆桶：直径</w:t>
            </w:r>
            <w:r w:rsidRPr="00D513B7">
              <w:rPr>
                <w:rFonts w:ascii="宋体" w:hAnsi="宋体" w:cs="宋体"/>
                <w:kern w:val="0"/>
                <w:sz w:val="16"/>
                <w:szCs w:val="16"/>
              </w:rPr>
              <w:t>35.5cm*53.8cm高</w:t>
            </w:r>
            <w:r w:rsidRPr="00D513B7">
              <w:rPr>
                <w:rFonts w:ascii="宋体" w:hAnsi="宋体" w:cs="宋体"/>
                <w:kern w:val="0"/>
                <w:sz w:val="16"/>
                <w:szCs w:val="16"/>
              </w:rPr>
              <w:br/>
            </w:r>
            <w:r w:rsidRPr="00D513B7">
              <w:rPr>
                <w:rFonts w:ascii="宋体" w:hAnsi="宋体" w:cs="宋体" w:hint="eastAsia"/>
                <w:kern w:val="0"/>
                <w:sz w:val="16"/>
                <w:szCs w:val="16"/>
              </w:rPr>
              <w:t>，</w:t>
            </w:r>
            <w:proofErr w:type="gramStart"/>
            <w:r w:rsidRPr="00D513B7">
              <w:rPr>
                <w:rFonts w:ascii="宋体" w:hAnsi="宋体" w:cs="宋体" w:hint="eastAsia"/>
                <w:kern w:val="0"/>
                <w:sz w:val="16"/>
                <w:szCs w:val="16"/>
              </w:rPr>
              <w:t>净产品</w:t>
            </w:r>
            <w:proofErr w:type="gramEnd"/>
            <w:r w:rsidRPr="00D513B7">
              <w:rPr>
                <w:rFonts w:ascii="宋体" w:hAnsi="宋体" w:cs="宋体" w:hint="eastAsia"/>
                <w:kern w:val="0"/>
                <w:sz w:val="16"/>
                <w:szCs w:val="16"/>
              </w:rPr>
              <w:t>重量</w:t>
            </w:r>
            <w:r w:rsidRPr="00D513B7">
              <w:rPr>
                <w:rFonts w:ascii="宋体" w:hAnsi="宋体" w:cs="宋体"/>
                <w:kern w:val="0"/>
                <w:sz w:val="16"/>
                <w:szCs w:val="16"/>
              </w:rPr>
              <w:t>250公斤(551磅)；托盘（带4小桶）：74cm*74cm*高72cm，（约总重1031公斤(2272磅)。</w:t>
            </w:r>
          </w:p>
        </w:tc>
      </w:tr>
      <w:tr w:rsidR="007B002D" w:rsidTr="0016123A">
        <w:trPr>
          <w:trHeight w:val="1485"/>
        </w:trPr>
        <w:tc>
          <w:tcPr>
            <w:tcW w:w="812" w:type="pct"/>
            <w:tcBorders>
              <w:top w:val="nil"/>
              <w:left w:val="single" w:sz="8" w:space="0" w:color="auto"/>
              <w:bottom w:val="single" w:sz="8" w:space="0" w:color="auto"/>
              <w:right w:val="single" w:sz="8" w:space="0" w:color="auto"/>
            </w:tcBorders>
            <w:shd w:val="clear" w:color="auto" w:fill="auto"/>
            <w:vAlign w:val="center"/>
          </w:tcPr>
          <w:p w:rsidR="007B002D" w:rsidRPr="00D513B7" w:rsidRDefault="003704EA">
            <w:pPr>
              <w:widowControl/>
              <w:jc w:val="center"/>
              <w:rPr>
                <w:rFonts w:ascii="宋体" w:hAnsi="宋体" w:cs="宋体"/>
                <w:kern w:val="0"/>
                <w:sz w:val="16"/>
                <w:szCs w:val="16"/>
              </w:rPr>
            </w:pPr>
            <w:proofErr w:type="spellStart"/>
            <w:r w:rsidRPr="00D513B7">
              <w:rPr>
                <w:rFonts w:ascii="宋体" w:hAnsi="宋体" w:cs="宋体"/>
                <w:kern w:val="0"/>
                <w:sz w:val="16"/>
                <w:szCs w:val="16"/>
              </w:rPr>
              <w:t>Nickel_Pellets_for_Plating</w:t>
            </w:r>
            <w:proofErr w:type="spellEnd"/>
            <w:r w:rsidRPr="00D513B7">
              <w:rPr>
                <w:rFonts w:ascii="宋体" w:hAnsi="宋体" w:cs="宋体"/>
                <w:kern w:val="0"/>
                <w:sz w:val="16"/>
                <w:szCs w:val="16"/>
              </w:rPr>
              <w:t>（电镀）</w:t>
            </w:r>
          </w:p>
        </w:tc>
        <w:tc>
          <w:tcPr>
            <w:tcW w:w="1830" w:type="pct"/>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left"/>
              <w:rPr>
                <w:rFonts w:ascii="宋体" w:hAnsi="宋体" w:cs="宋体"/>
                <w:kern w:val="0"/>
                <w:sz w:val="16"/>
                <w:szCs w:val="16"/>
              </w:rPr>
            </w:pPr>
            <w:r w:rsidRPr="00D513B7">
              <w:rPr>
                <w:rFonts w:ascii="宋体" w:hAnsi="宋体" w:cs="宋体"/>
                <w:kern w:val="0"/>
                <w:sz w:val="16"/>
                <w:szCs w:val="16"/>
              </w:rPr>
              <w:t>*10公斤/塑料袋；每箱5袋；每托盘20箱；净重1000公斤。</w:t>
            </w:r>
            <w:r w:rsidRPr="00D513B7">
              <w:rPr>
                <w:rFonts w:ascii="宋体" w:hAnsi="宋体" w:cs="宋体"/>
                <w:kern w:val="0"/>
                <w:sz w:val="16"/>
                <w:szCs w:val="16"/>
              </w:rPr>
              <w:br/>
              <w:t>*1,000公斤（2204磅）钢桶；每托盘一个钢桶；净重1000公斤。</w:t>
            </w:r>
          </w:p>
        </w:tc>
        <w:tc>
          <w:tcPr>
            <w:tcW w:w="2358" w:type="pct"/>
            <w:tcBorders>
              <w:top w:val="nil"/>
              <w:left w:val="nil"/>
              <w:bottom w:val="single" w:sz="4" w:space="0" w:color="auto"/>
              <w:right w:val="single" w:sz="4" w:space="0" w:color="auto"/>
            </w:tcBorders>
            <w:shd w:val="clear" w:color="auto" w:fill="auto"/>
            <w:vAlign w:val="center"/>
          </w:tcPr>
          <w:p w:rsidR="007B002D" w:rsidRPr="00D513B7" w:rsidRDefault="003704EA">
            <w:pPr>
              <w:widowControl/>
              <w:jc w:val="left"/>
              <w:rPr>
                <w:rFonts w:ascii="宋体" w:hAnsi="宋体" w:cs="宋体"/>
                <w:kern w:val="0"/>
                <w:sz w:val="16"/>
                <w:szCs w:val="16"/>
              </w:rPr>
            </w:pPr>
            <w:r w:rsidRPr="00D513B7">
              <w:rPr>
                <w:rFonts w:ascii="宋体" w:hAnsi="宋体" w:cs="宋体" w:hint="eastAsia"/>
                <w:kern w:val="0"/>
                <w:sz w:val="16"/>
                <w:szCs w:val="16"/>
              </w:rPr>
              <w:t>球形，直径</w:t>
            </w:r>
            <w:r w:rsidRPr="00D513B7">
              <w:rPr>
                <w:rFonts w:ascii="宋体" w:hAnsi="宋体" w:cs="宋体"/>
                <w:kern w:val="0"/>
                <w:sz w:val="16"/>
                <w:szCs w:val="16"/>
              </w:rPr>
              <w:t>6-12毫米</w:t>
            </w:r>
            <w:r w:rsidRPr="00D513B7">
              <w:rPr>
                <w:rFonts w:ascii="宋体" w:hAnsi="宋体" w:cs="宋体"/>
                <w:kern w:val="0"/>
                <w:sz w:val="16"/>
                <w:szCs w:val="16"/>
              </w:rPr>
              <w:br/>
            </w:r>
            <w:r w:rsidRPr="00D513B7">
              <w:rPr>
                <w:rFonts w:ascii="宋体" w:hAnsi="宋体" w:cs="宋体" w:hint="eastAsia"/>
                <w:kern w:val="0"/>
                <w:sz w:val="16"/>
                <w:szCs w:val="16"/>
              </w:rPr>
              <w:t>体积密度</w:t>
            </w:r>
            <w:r w:rsidRPr="00D513B7">
              <w:rPr>
                <w:rFonts w:ascii="宋体" w:hAnsi="宋体" w:cs="宋体"/>
                <w:kern w:val="0"/>
                <w:sz w:val="16"/>
                <w:szCs w:val="16"/>
              </w:rPr>
              <w:t>:约5.4-6.0千克/立方米</w:t>
            </w:r>
            <w:r w:rsidRPr="00D513B7">
              <w:rPr>
                <w:rFonts w:ascii="宋体" w:hAnsi="宋体" w:cs="宋体"/>
                <w:kern w:val="0"/>
                <w:sz w:val="16"/>
                <w:szCs w:val="16"/>
              </w:rPr>
              <w:br/>
            </w:r>
            <w:r w:rsidRPr="00D513B7">
              <w:rPr>
                <w:rFonts w:ascii="宋体" w:hAnsi="宋体" w:cs="宋体" w:hint="eastAsia"/>
                <w:kern w:val="0"/>
                <w:sz w:val="16"/>
                <w:szCs w:val="16"/>
              </w:rPr>
              <w:t>纸箱：</w:t>
            </w:r>
            <w:r w:rsidRPr="00D513B7">
              <w:rPr>
                <w:rFonts w:ascii="宋体" w:hAnsi="宋体" w:cs="宋体"/>
                <w:kern w:val="0"/>
                <w:sz w:val="16"/>
                <w:szCs w:val="16"/>
              </w:rPr>
              <w:t>28cmx16cmx23cm高，约总重50公斤(110磅)；托盘：74cmx76cmx64cm高，约总重1026公斤。</w:t>
            </w:r>
            <w:r w:rsidRPr="00D513B7">
              <w:rPr>
                <w:rFonts w:ascii="宋体" w:hAnsi="宋体" w:cs="宋体"/>
                <w:kern w:val="0"/>
                <w:sz w:val="16"/>
                <w:szCs w:val="16"/>
              </w:rPr>
              <w:br/>
            </w:r>
            <w:r w:rsidRPr="00D513B7">
              <w:rPr>
                <w:rFonts w:ascii="宋体" w:hAnsi="宋体" w:cs="宋体" w:hint="eastAsia"/>
                <w:kern w:val="0"/>
                <w:sz w:val="16"/>
                <w:szCs w:val="16"/>
              </w:rPr>
              <w:t>桶：直径</w:t>
            </w:r>
            <w:r w:rsidRPr="00D513B7">
              <w:rPr>
                <w:rFonts w:ascii="宋体" w:hAnsi="宋体" w:cs="宋体"/>
                <w:kern w:val="0"/>
                <w:sz w:val="16"/>
                <w:szCs w:val="16"/>
              </w:rPr>
              <w:t>57cm*78cm高，净重1,000公斤；托盘：61cm*61cm*89cm高，约总重1026公斤。</w:t>
            </w:r>
            <w:r w:rsidRPr="00D513B7">
              <w:rPr>
                <w:rFonts w:ascii="宋体" w:hAnsi="宋体" w:cs="宋体"/>
                <w:kern w:val="0"/>
                <w:sz w:val="16"/>
                <w:szCs w:val="16"/>
              </w:rPr>
              <w:br/>
              <w:t>Inco镍粒：用于电镀（p粒）</w:t>
            </w:r>
          </w:p>
        </w:tc>
      </w:tr>
      <w:tr w:rsidR="007B002D" w:rsidTr="0016123A">
        <w:trPr>
          <w:trHeight w:val="1025"/>
        </w:trPr>
        <w:tc>
          <w:tcPr>
            <w:tcW w:w="812" w:type="pct"/>
            <w:tcBorders>
              <w:top w:val="nil"/>
              <w:left w:val="single" w:sz="8" w:space="0" w:color="auto"/>
              <w:bottom w:val="single" w:sz="8" w:space="0" w:color="auto"/>
              <w:right w:val="single" w:sz="8" w:space="0" w:color="auto"/>
            </w:tcBorders>
            <w:shd w:val="clear" w:color="auto" w:fill="auto"/>
            <w:vAlign w:val="center"/>
          </w:tcPr>
          <w:p w:rsidR="007B002D" w:rsidRPr="00D513B7" w:rsidRDefault="003704EA">
            <w:pPr>
              <w:widowControl/>
              <w:jc w:val="center"/>
              <w:rPr>
                <w:rFonts w:ascii="宋体" w:hAnsi="宋体" w:cs="宋体"/>
                <w:kern w:val="0"/>
                <w:sz w:val="16"/>
                <w:szCs w:val="16"/>
              </w:rPr>
            </w:pPr>
            <w:proofErr w:type="spellStart"/>
            <w:r w:rsidRPr="00D513B7">
              <w:rPr>
                <w:rFonts w:ascii="宋体" w:hAnsi="宋体" w:cs="宋体"/>
                <w:kern w:val="0"/>
                <w:sz w:val="16"/>
                <w:szCs w:val="16"/>
              </w:rPr>
              <w:t>nickel_pelletsen</w:t>
            </w:r>
            <w:proofErr w:type="spellEnd"/>
          </w:p>
        </w:tc>
        <w:tc>
          <w:tcPr>
            <w:tcW w:w="1830" w:type="pct"/>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left"/>
              <w:rPr>
                <w:rFonts w:ascii="宋体" w:hAnsi="宋体" w:cs="宋体"/>
                <w:kern w:val="0"/>
                <w:sz w:val="16"/>
                <w:szCs w:val="16"/>
              </w:rPr>
            </w:pPr>
            <w:r w:rsidRPr="00D513B7">
              <w:rPr>
                <w:rFonts w:ascii="宋体" w:hAnsi="宋体" w:cs="宋体"/>
                <w:kern w:val="0"/>
                <w:sz w:val="16"/>
                <w:szCs w:val="16"/>
              </w:rPr>
              <w:t>*250公斤（551磅）钢桶；每个托盘4桶,净重1000公斤（2204磅）。</w:t>
            </w:r>
            <w:r w:rsidRPr="00D513B7">
              <w:rPr>
                <w:rFonts w:ascii="宋体" w:hAnsi="宋体" w:cs="宋体"/>
                <w:kern w:val="0"/>
                <w:sz w:val="16"/>
                <w:szCs w:val="16"/>
              </w:rPr>
              <w:br/>
              <w:t>*1000公斤（2204磅）钢桶；托盘化。</w:t>
            </w:r>
            <w:r w:rsidRPr="00D513B7">
              <w:rPr>
                <w:rFonts w:ascii="宋体" w:hAnsi="宋体" w:cs="宋体"/>
                <w:kern w:val="0"/>
                <w:sz w:val="16"/>
                <w:szCs w:val="16"/>
              </w:rPr>
              <w:br/>
              <w:t>*净重1,000公斤(2204磅)和2,000公斤（4408磅）袋。</w:t>
            </w:r>
            <w:r w:rsidRPr="00D513B7">
              <w:rPr>
                <w:rFonts w:ascii="宋体" w:hAnsi="宋体" w:cs="宋体"/>
                <w:kern w:val="0"/>
                <w:sz w:val="16"/>
                <w:szCs w:val="16"/>
              </w:rPr>
              <w:br/>
              <w:t>*10公斤/塑料袋；每箱5袋；每托盘20箱；净重1000公斤（2204磅）。</w:t>
            </w:r>
          </w:p>
        </w:tc>
        <w:tc>
          <w:tcPr>
            <w:tcW w:w="2358" w:type="pct"/>
            <w:tcBorders>
              <w:top w:val="nil"/>
              <w:left w:val="nil"/>
              <w:bottom w:val="single" w:sz="4" w:space="0" w:color="auto"/>
              <w:right w:val="single" w:sz="4" w:space="0" w:color="auto"/>
            </w:tcBorders>
            <w:shd w:val="clear" w:color="auto" w:fill="auto"/>
            <w:vAlign w:val="center"/>
          </w:tcPr>
          <w:p w:rsidR="007B002D" w:rsidRPr="00D513B7" w:rsidRDefault="003704EA">
            <w:pPr>
              <w:widowControl/>
              <w:jc w:val="left"/>
              <w:rPr>
                <w:rFonts w:ascii="宋体" w:hAnsi="宋体" w:cs="宋体"/>
                <w:kern w:val="0"/>
                <w:sz w:val="16"/>
                <w:szCs w:val="16"/>
              </w:rPr>
            </w:pPr>
            <w:r w:rsidRPr="00D513B7">
              <w:rPr>
                <w:rFonts w:ascii="宋体" w:hAnsi="宋体" w:cs="宋体" w:hint="eastAsia"/>
                <w:kern w:val="0"/>
                <w:sz w:val="16"/>
                <w:szCs w:val="16"/>
              </w:rPr>
              <w:t>球形，直径</w:t>
            </w:r>
            <w:r w:rsidRPr="00D513B7">
              <w:rPr>
                <w:rFonts w:ascii="宋体" w:hAnsi="宋体" w:cs="宋体"/>
                <w:kern w:val="0"/>
                <w:sz w:val="16"/>
                <w:szCs w:val="16"/>
              </w:rPr>
              <w:t>6-20毫米</w:t>
            </w:r>
            <w:r w:rsidRPr="00D513B7">
              <w:rPr>
                <w:rFonts w:ascii="宋体" w:hAnsi="宋体" w:cs="宋体"/>
                <w:kern w:val="0"/>
                <w:sz w:val="16"/>
                <w:szCs w:val="16"/>
              </w:rPr>
              <w:br/>
            </w:r>
            <w:r w:rsidRPr="00D513B7">
              <w:rPr>
                <w:rFonts w:ascii="宋体" w:hAnsi="宋体" w:cs="宋体" w:hint="eastAsia"/>
                <w:kern w:val="0"/>
                <w:sz w:val="16"/>
                <w:szCs w:val="16"/>
              </w:rPr>
              <w:t>体积密度</w:t>
            </w:r>
            <w:r w:rsidRPr="00D513B7">
              <w:rPr>
                <w:rFonts w:ascii="宋体" w:hAnsi="宋体" w:cs="宋体"/>
                <w:kern w:val="0"/>
                <w:sz w:val="16"/>
                <w:szCs w:val="16"/>
              </w:rPr>
              <w:t>:约4.8-5.6千克/立方米</w:t>
            </w:r>
            <w:r w:rsidRPr="00D513B7">
              <w:rPr>
                <w:rFonts w:ascii="宋体" w:hAnsi="宋体" w:cs="宋体"/>
                <w:kern w:val="0"/>
                <w:sz w:val="16"/>
                <w:szCs w:val="16"/>
              </w:rPr>
              <w:br/>
            </w:r>
            <w:r w:rsidRPr="00D513B7">
              <w:rPr>
                <w:rFonts w:ascii="宋体" w:hAnsi="宋体" w:cs="宋体" w:hint="eastAsia"/>
                <w:kern w:val="0"/>
                <w:sz w:val="16"/>
                <w:szCs w:val="16"/>
              </w:rPr>
              <w:t>圆桶：直径</w:t>
            </w:r>
            <w:r w:rsidRPr="00D513B7">
              <w:rPr>
                <w:rFonts w:ascii="宋体" w:hAnsi="宋体" w:cs="宋体"/>
                <w:kern w:val="0"/>
                <w:sz w:val="16"/>
                <w:szCs w:val="16"/>
              </w:rPr>
              <w:t>46cm*40cm高，</w:t>
            </w:r>
            <w:proofErr w:type="gramStart"/>
            <w:r w:rsidRPr="00D513B7">
              <w:rPr>
                <w:rFonts w:ascii="宋体" w:hAnsi="宋体" w:cs="宋体"/>
                <w:kern w:val="0"/>
                <w:sz w:val="16"/>
                <w:szCs w:val="16"/>
              </w:rPr>
              <w:t>净产品</w:t>
            </w:r>
            <w:proofErr w:type="gramEnd"/>
            <w:r w:rsidRPr="00D513B7">
              <w:rPr>
                <w:rFonts w:ascii="宋体" w:hAnsi="宋体" w:cs="宋体"/>
                <w:kern w:val="0"/>
                <w:sz w:val="16"/>
                <w:szCs w:val="16"/>
              </w:rPr>
              <w:t>重量250公斤(551磅)；托盘（带4小桶）：76cm*91cm*高89cm，（约总重1040公斤(2293磅)。</w:t>
            </w:r>
            <w:r w:rsidRPr="00D513B7">
              <w:rPr>
                <w:rFonts w:ascii="宋体" w:hAnsi="宋体" w:cs="宋体"/>
                <w:kern w:val="0"/>
                <w:sz w:val="16"/>
                <w:szCs w:val="16"/>
              </w:rPr>
              <w:br/>
            </w:r>
            <w:r w:rsidRPr="00D513B7">
              <w:rPr>
                <w:rFonts w:ascii="宋体" w:hAnsi="宋体" w:cs="宋体" w:hint="eastAsia"/>
                <w:kern w:val="0"/>
                <w:sz w:val="16"/>
                <w:szCs w:val="16"/>
              </w:rPr>
              <w:t>纸箱：</w:t>
            </w:r>
            <w:r w:rsidRPr="00D513B7">
              <w:rPr>
                <w:rFonts w:ascii="宋体" w:hAnsi="宋体" w:cs="宋体"/>
                <w:kern w:val="0"/>
                <w:sz w:val="16"/>
                <w:szCs w:val="16"/>
              </w:rPr>
              <w:t>33cmx25cmx20cm高，约总重50公斤(110磅)；托盘：85cmx103cmx56cm高，约总重1040公斤。</w:t>
            </w:r>
          </w:p>
        </w:tc>
      </w:tr>
      <w:tr w:rsidR="007B002D" w:rsidTr="0016123A">
        <w:trPr>
          <w:trHeight w:val="1275"/>
        </w:trPr>
        <w:tc>
          <w:tcPr>
            <w:tcW w:w="812" w:type="pct"/>
            <w:tcBorders>
              <w:top w:val="nil"/>
              <w:left w:val="single" w:sz="8" w:space="0" w:color="auto"/>
              <w:bottom w:val="single" w:sz="8" w:space="0" w:color="auto"/>
              <w:right w:val="single" w:sz="8" w:space="0" w:color="auto"/>
            </w:tcBorders>
            <w:shd w:val="clear" w:color="auto" w:fill="auto"/>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S-</w:t>
            </w:r>
            <w:proofErr w:type="spellStart"/>
            <w:r w:rsidRPr="00D513B7">
              <w:rPr>
                <w:rFonts w:ascii="宋体" w:hAnsi="宋体" w:cs="宋体"/>
                <w:kern w:val="0"/>
                <w:sz w:val="16"/>
                <w:szCs w:val="16"/>
              </w:rPr>
              <w:t>Nickel_Pelletsen</w:t>
            </w:r>
            <w:proofErr w:type="spellEnd"/>
          </w:p>
        </w:tc>
        <w:tc>
          <w:tcPr>
            <w:tcW w:w="1830" w:type="pct"/>
            <w:tcBorders>
              <w:top w:val="nil"/>
              <w:left w:val="single" w:sz="4" w:space="0" w:color="auto"/>
              <w:bottom w:val="single" w:sz="4" w:space="0" w:color="auto"/>
              <w:right w:val="single" w:sz="4" w:space="0" w:color="auto"/>
            </w:tcBorders>
            <w:shd w:val="clear" w:color="auto" w:fill="auto"/>
            <w:vAlign w:val="bottom"/>
          </w:tcPr>
          <w:p w:rsidR="007B002D" w:rsidRPr="00D513B7" w:rsidRDefault="003704EA">
            <w:pPr>
              <w:widowControl/>
              <w:jc w:val="left"/>
              <w:rPr>
                <w:rFonts w:ascii="宋体" w:hAnsi="宋体" w:cs="宋体"/>
                <w:kern w:val="0"/>
                <w:sz w:val="16"/>
                <w:szCs w:val="16"/>
              </w:rPr>
            </w:pPr>
            <w:r w:rsidRPr="00D513B7">
              <w:rPr>
                <w:rFonts w:ascii="宋体" w:hAnsi="宋体" w:cs="宋体"/>
                <w:kern w:val="0"/>
                <w:sz w:val="16"/>
                <w:szCs w:val="16"/>
              </w:rPr>
              <w:t>*10公斤/塑料袋；每箱5袋；每箱20箱;净重1000公斤（2204磅）。</w:t>
            </w:r>
            <w:r w:rsidRPr="00D513B7">
              <w:rPr>
                <w:rFonts w:ascii="宋体" w:hAnsi="宋体" w:cs="宋体"/>
                <w:kern w:val="0"/>
                <w:sz w:val="16"/>
                <w:szCs w:val="16"/>
              </w:rPr>
              <w:br/>
              <w:t>*1000公斤钢桶；每个托盘一个桶；捆扎,净重1000公斤（2204磅）。</w:t>
            </w:r>
            <w:r w:rsidRPr="00D513B7">
              <w:rPr>
                <w:rFonts w:ascii="宋体" w:hAnsi="宋体" w:cs="宋体"/>
                <w:kern w:val="0"/>
                <w:sz w:val="16"/>
                <w:szCs w:val="16"/>
              </w:rPr>
              <w:br/>
              <w:t>*1000公斤（2204磅）/2000公斤（4408磅）袋。</w:t>
            </w:r>
          </w:p>
        </w:tc>
        <w:tc>
          <w:tcPr>
            <w:tcW w:w="2358" w:type="pct"/>
            <w:tcBorders>
              <w:top w:val="nil"/>
              <w:left w:val="nil"/>
              <w:bottom w:val="single" w:sz="4" w:space="0" w:color="auto"/>
              <w:right w:val="single" w:sz="4" w:space="0" w:color="auto"/>
            </w:tcBorders>
            <w:shd w:val="clear" w:color="auto" w:fill="auto"/>
            <w:vAlign w:val="center"/>
          </w:tcPr>
          <w:p w:rsidR="007B002D" w:rsidRPr="00D513B7" w:rsidRDefault="003704EA">
            <w:pPr>
              <w:widowControl/>
              <w:jc w:val="left"/>
              <w:rPr>
                <w:rFonts w:ascii="宋体" w:hAnsi="宋体" w:cs="宋体"/>
                <w:kern w:val="0"/>
                <w:sz w:val="16"/>
                <w:szCs w:val="16"/>
              </w:rPr>
            </w:pPr>
            <w:r w:rsidRPr="00D513B7">
              <w:rPr>
                <w:rFonts w:ascii="宋体" w:hAnsi="宋体" w:cs="宋体" w:hint="eastAsia"/>
                <w:kern w:val="0"/>
                <w:sz w:val="16"/>
                <w:szCs w:val="16"/>
              </w:rPr>
              <w:t>球形，直径</w:t>
            </w:r>
            <w:r w:rsidRPr="00D513B7">
              <w:rPr>
                <w:rFonts w:ascii="宋体" w:hAnsi="宋体" w:cs="宋体"/>
                <w:kern w:val="0"/>
                <w:sz w:val="16"/>
                <w:szCs w:val="16"/>
              </w:rPr>
              <w:t>6-14毫米</w:t>
            </w:r>
            <w:r w:rsidRPr="00D513B7">
              <w:rPr>
                <w:rFonts w:ascii="宋体" w:hAnsi="宋体" w:cs="宋体"/>
                <w:kern w:val="0"/>
                <w:sz w:val="16"/>
                <w:szCs w:val="16"/>
              </w:rPr>
              <w:br/>
            </w:r>
            <w:r w:rsidRPr="00D513B7">
              <w:rPr>
                <w:rFonts w:ascii="宋体" w:hAnsi="宋体" w:cs="宋体" w:hint="eastAsia"/>
                <w:kern w:val="0"/>
                <w:sz w:val="16"/>
                <w:szCs w:val="16"/>
              </w:rPr>
              <w:t>体积密度</w:t>
            </w:r>
            <w:r w:rsidRPr="00D513B7">
              <w:rPr>
                <w:rFonts w:ascii="宋体" w:hAnsi="宋体" w:cs="宋体"/>
                <w:kern w:val="0"/>
                <w:sz w:val="16"/>
                <w:szCs w:val="16"/>
              </w:rPr>
              <w:t>:约5.4-6千克/立方米</w:t>
            </w:r>
            <w:r w:rsidRPr="00D513B7">
              <w:rPr>
                <w:rFonts w:ascii="宋体" w:hAnsi="宋体" w:cs="宋体"/>
                <w:kern w:val="0"/>
                <w:sz w:val="16"/>
                <w:szCs w:val="16"/>
              </w:rPr>
              <w:br/>
            </w:r>
            <w:r w:rsidRPr="00D513B7">
              <w:rPr>
                <w:rFonts w:ascii="宋体" w:hAnsi="宋体" w:cs="宋体" w:hint="eastAsia"/>
                <w:kern w:val="0"/>
                <w:sz w:val="16"/>
                <w:szCs w:val="16"/>
              </w:rPr>
              <w:t>纸箱：</w:t>
            </w:r>
            <w:r w:rsidRPr="00D513B7">
              <w:rPr>
                <w:rFonts w:ascii="宋体" w:hAnsi="宋体" w:cs="宋体"/>
                <w:kern w:val="0"/>
                <w:sz w:val="16"/>
                <w:szCs w:val="16"/>
              </w:rPr>
              <w:t>28cmx16cmx23cm高，约总重50公斤(110磅)；托盘：74cmx76cmx64cm高，约总重1026公斤。</w:t>
            </w:r>
            <w:r w:rsidRPr="00D513B7">
              <w:rPr>
                <w:rFonts w:ascii="宋体" w:hAnsi="宋体" w:cs="宋体"/>
                <w:kern w:val="0"/>
                <w:sz w:val="16"/>
                <w:szCs w:val="16"/>
              </w:rPr>
              <w:br/>
            </w:r>
            <w:r w:rsidRPr="00D513B7">
              <w:rPr>
                <w:rFonts w:ascii="宋体" w:hAnsi="宋体" w:cs="宋体" w:hint="eastAsia"/>
                <w:kern w:val="0"/>
                <w:sz w:val="16"/>
                <w:szCs w:val="16"/>
              </w:rPr>
              <w:t>桶：直径</w:t>
            </w:r>
            <w:r w:rsidRPr="00D513B7">
              <w:rPr>
                <w:rFonts w:ascii="宋体" w:hAnsi="宋体" w:cs="宋体"/>
                <w:kern w:val="0"/>
                <w:sz w:val="16"/>
                <w:szCs w:val="16"/>
              </w:rPr>
              <w:t>57cm*78cm高，净重1,000公斤；托盘：61cm*61cm*89cm高，约总重1026公斤。</w:t>
            </w:r>
          </w:p>
        </w:tc>
      </w:tr>
    </w:tbl>
    <w:p w:rsidR="007B002D" w:rsidRDefault="007B002D">
      <w:pPr>
        <w:spacing w:line="360" w:lineRule="auto"/>
        <w:rPr>
          <w:rFonts w:ascii="宋体" w:hAnsi="宋体" w:cs="宋体"/>
          <w:kern w:val="0"/>
          <w:sz w:val="24"/>
        </w:rPr>
      </w:pPr>
    </w:p>
    <w:p w:rsidR="007B002D" w:rsidRPr="00D513B7" w:rsidRDefault="003704EA" w:rsidP="00D513B7">
      <w:pPr>
        <w:spacing w:line="360" w:lineRule="auto"/>
        <w:jc w:val="left"/>
        <w:rPr>
          <w:rFonts w:ascii="宋体" w:hAnsi="宋体" w:cs="宋体"/>
          <w:b/>
          <w:bCs/>
          <w:kern w:val="0"/>
          <w:sz w:val="24"/>
        </w:rPr>
      </w:pPr>
      <w:r w:rsidRPr="00D513B7">
        <w:rPr>
          <w:rFonts w:ascii="宋体" w:hAnsi="宋体" w:cs="宋体"/>
          <w:b/>
          <w:bCs/>
          <w:kern w:val="0"/>
          <w:sz w:val="24"/>
        </w:rPr>
        <w:t>2</w:t>
      </w:r>
      <w:r w:rsidR="00713530">
        <w:rPr>
          <w:rFonts w:ascii="宋体" w:hAnsi="宋体" w:cs="宋体" w:hint="eastAsia"/>
          <w:b/>
          <w:bCs/>
          <w:kern w:val="0"/>
          <w:sz w:val="24"/>
        </w:rPr>
        <w:t>.</w:t>
      </w:r>
      <w:r w:rsidRPr="00D513B7">
        <w:rPr>
          <w:rFonts w:ascii="宋体" w:hAnsi="宋体" w:cs="宋体"/>
          <w:b/>
          <w:bCs/>
          <w:kern w:val="0"/>
          <w:sz w:val="24"/>
        </w:rPr>
        <w:t>外购INCO</w:t>
      </w:r>
      <w:r>
        <w:rPr>
          <w:rFonts w:ascii="宋体" w:hAnsi="宋体" w:cs="宋体" w:hint="eastAsia"/>
          <w:b/>
          <w:bCs/>
          <w:kern w:val="0"/>
          <w:sz w:val="24"/>
        </w:rPr>
        <w:t>公司镍丸</w:t>
      </w:r>
      <w:r w:rsidRPr="00D513B7">
        <w:rPr>
          <w:rFonts w:ascii="宋体" w:hAnsi="宋体" w:cs="宋体" w:hint="eastAsia"/>
          <w:b/>
          <w:bCs/>
          <w:kern w:val="0"/>
          <w:sz w:val="24"/>
        </w:rPr>
        <w:t>实物产品检测数据</w:t>
      </w:r>
    </w:p>
    <w:p w:rsidR="007B002D" w:rsidRPr="00D513B7" w:rsidRDefault="003704EA" w:rsidP="00D513B7">
      <w:pPr>
        <w:spacing w:line="400" w:lineRule="exact"/>
        <w:ind w:firstLine="420"/>
        <w:jc w:val="center"/>
        <w:rPr>
          <w:rFonts w:ascii="宋体" w:hAnsi="宋体" w:cs="宋体"/>
          <w:sz w:val="22"/>
          <w:szCs w:val="22"/>
        </w:rPr>
      </w:pPr>
      <w:r w:rsidRPr="00D513B7">
        <w:rPr>
          <w:rFonts w:ascii="宋体" w:hAnsi="宋体" w:cs="宋体"/>
          <w:sz w:val="22"/>
          <w:szCs w:val="22"/>
        </w:rPr>
        <w:lastRenderedPageBreak/>
        <w:t>表6 INCO</w:t>
      </w:r>
      <w:r w:rsidR="00D513B7">
        <w:rPr>
          <w:rFonts w:ascii="宋体" w:hAnsi="宋体" w:cs="宋体" w:hint="eastAsia"/>
          <w:sz w:val="22"/>
          <w:szCs w:val="22"/>
        </w:rPr>
        <w:t>公司</w:t>
      </w:r>
      <w:r>
        <w:rPr>
          <w:rFonts w:ascii="宋体" w:hAnsi="宋体" w:cs="宋体" w:hint="eastAsia"/>
          <w:sz w:val="22"/>
          <w:szCs w:val="22"/>
        </w:rPr>
        <w:t>镍</w:t>
      </w:r>
      <w:proofErr w:type="gramStart"/>
      <w:r>
        <w:rPr>
          <w:rFonts w:ascii="宋体" w:hAnsi="宋体" w:cs="宋体" w:hint="eastAsia"/>
          <w:sz w:val="22"/>
          <w:szCs w:val="22"/>
        </w:rPr>
        <w:t>丸</w:t>
      </w:r>
      <w:r w:rsidRPr="00D513B7">
        <w:rPr>
          <w:rFonts w:ascii="宋体" w:hAnsi="宋体" w:cs="宋体" w:hint="eastAsia"/>
          <w:sz w:val="22"/>
          <w:szCs w:val="22"/>
        </w:rPr>
        <w:t>质量</w:t>
      </w:r>
      <w:proofErr w:type="gramEnd"/>
      <w:r w:rsidRPr="00D513B7">
        <w:rPr>
          <w:rFonts w:ascii="宋体" w:hAnsi="宋体" w:cs="宋体" w:hint="eastAsia"/>
          <w:sz w:val="22"/>
          <w:szCs w:val="22"/>
        </w:rPr>
        <w:t>证明书数据</w:t>
      </w:r>
    </w:p>
    <w:tbl>
      <w:tblPr>
        <w:tblW w:w="9277" w:type="dxa"/>
        <w:jc w:val="center"/>
        <w:tblLayout w:type="fixed"/>
        <w:tblLook w:val="04A0" w:firstRow="1" w:lastRow="0" w:firstColumn="1" w:lastColumn="0" w:noHBand="0" w:noVBand="1"/>
      </w:tblPr>
      <w:tblGrid>
        <w:gridCol w:w="1532"/>
        <w:gridCol w:w="1106"/>
        <w:gridCol w:w="1106"/>
        <w:gridCol w:w="1106"/>
        <w:gridCol w:w="1106"/>
        <w:gridCol w:w="1106"/>
        <w:gridCol w:w="1106"/>
        <w:gridCol w:w="1109"/>
      </w:tblGrid>
      <w:tr w:rsidR="007B002D" w:rsidTr="0016123A">
        <w:trPr>
          <w:trHeight w:val="390"/>
          <w:jc w:val="center"/>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厂家</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hint="eastAsia"/>
                <w:kern w:val="0"/>
                <w:sz w:val="16"/>
                <w:szCs w:val="16"/>
              </w:rPr>
              <w:t>产品类型</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Ni（%）</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Fe（%）</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Cu（%）</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Co（%）</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S（%）</w:t>
            </w: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C（%）</w:t>
            </w:r>
          </w:p>
        </w:tc>
      </w:tr>
      <w:tr w:rsidR="007B002D" w:rsidTr="0016123A">
        <w:trPr>
          <w:trHeight w:val="390"/>
          <w:jc w:val="center"/>
        </w:trPr>
        <w:tc>
          <w:tcPr>
            <w:tcW w:w="15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INCO</w:t>
            </w:r>
            <w:r w:rsidR="00D513B7">
              <w:rPr>
                <w:rFonts w:ascii="宋体" w:hAnsi="宋体" w:cs="宋体" w:hint="eastAsia"/>
                <w:kern w:val="0"/>
                <w:sz w:val="16"/>
                <w:szCs w:val="16"/>
              </w:rPr>
              <w:t>公司</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RP</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D513B7" w:rsidP="00D513B7">
            <w:pPr>
              <w:widowControl/>
              <w:jc w:val="center"/>
              <w:rPr>
                <w:rFonts w:ascii="宋体" w:hAnsi="宋体" w:cs="宋体"/>
                <w:kern w:val="0"/>
                <w:sz w:val="16"/>
                <w:szCs w:val="16"/>
              </w:rPr>
            </w:pPr>
            <w:r>
              <w:rPr>
                <w:rFonts w:ascii="宋体" w:hAnsi="宋体" w:cs="宋体" w:hint="eastAsia"/>
                <w:kern w:val="0"/>
                <w:sz w:val="16"/>
                <w:szCs w:val="16"/>
              </w:rPr>
              <w:t>99.981</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&lt;0.00001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0.0002</w:t>
            </w: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0.015</w:t>
            </w:r>
          </w:p>
        </w:tc>
      </w:tr>
      <w:tr w:rsidR="007B002D" w:rsidTr="0016123A">
        <w:trPr>
          <w:trHeight w:val="390"/>
          <w:jc w:val="center"/>
        </w:trPr>
        <w:tc>
          <w:tcPr>
            <w:tcW w:w="1532" w:type="dxa"/>
            <w:vMerge/>
            <w:tcBorders>
              <w:top w:val="nil"/>
              <w:left w:val="single" w:sz="4" w:space="0" w:color="auto"/>
              <w:bottom w:val="single" w:sz="4" w:space="0" w:color="000000"/>
              <w:right w:val="single" w:sz="4" w:space="0" w:color="auto"/>
            </w:tcBorders>
            <w:shd w:val="clear" w:color="auto" w:fill="auto"/>
            <w:vAlign w:val="center"/>
          </w:tcPr>
          <w:p w:rsidR="007B002D" w:rsidRPr="00D513B7" w:rsidRDefault="007B002D">
            <w:pPr>
              <w:widowControl/>
              <w:jc w:val="left"/>
              <w:rPr>
                <w:rFonts w:ascii="宋体" w:hAnsi="宋体" w:cs="宋体"/>
                <w:kern w:val="0"/>
                <w:sz w:val="16"/>
                <w:szCs w:val="16"/>
              </w:rPr>
            </w:pP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RP</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99.983</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0.008</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0.0001</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0.00001</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0.0002</w:t>
            </w:r>
          </w:p>
        </w:tc>
        <w:tc>
          <w:tcPr>
            <w:tcW w:w="1109"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0.009</w:t>
            </w:r>
          </w:p>
        </w:tc>
      </w:tr>
      <w:tr w:rsidR="007B002D" w:rsidTr="0016123A">
        <w:trPr>
          <w:trHeight w:val="390"/>
          <w:jc w:val="center"/>
        </w:trPr>
        <w:tc>
          <w:tcPr>
            <w:tcW w:w="1532" w:type="dxa"/>
            <w:vMerge/>
            <w:tcBorders>
              <w:top w:val="nil"/>
              <w:left w:val="single" w:sz="4" w:space="0" w:color="auto"/>
              <w:bottom w:val="single" w:sz="4" w:space="0" w:color="auto"/>
              <w:right w:val="single" w:sz="4" w:space="0" w:color="auto"/>
            </w:tcBorders>
            <w:shd w:val="clear" w:color="auto" w:fill="auto"/>
            <w:vAlign w:val="center"/>
          </w:tcPr>
          <w:p w:rsidR="007B002D" w:rsidRPr="00D513B7" w:rsidRDefault="007B002D">
            <w:pPr>
              <w:widowControl/>
              <w:jc w:val="left"/>
              <w:rPr>
                <w:rFonts w:ascii="宋体" w:hAnsi="宋体" w:cs="宋体"/>
                <w:kern w:val="0"/>
                <w:sz w:val="16"/>
                <w:szCs w:val="16"/>
              </w:rPr>
            </w:pP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SP</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D513B7" w:rsidP="00D513B7">
            <w:pPr>
              <w:widowControl/>
              <w:jc w:val="center"/>
              <w:rPr>
                <w:rFonts w:ascii="宋体" w:hAnsi="宋体" w:cs="宋体"/>
                <w:kern w:val="0"/>
                <w:sz w:val="16"/>
                <w:szCs w:val="16"/>
              </w:rPr>
            </w:pPr>
            <w:r>
              <w:rPr>
                <w:rFonts w:ascii="宋体" w:hAnsi="宋体" w:cs="宋体" w:hint="eastAsia"/>
                <w:kern w:val="0"/>
                <w:sz w:val="16"/>
                <w:szCs w:val="16"/>
              </w:rPr>
              <w:t>99.968</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0.002</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0.0001</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0.00001</w:t>
            </w:r>
          </w:p>
        </w:tc>
        <w:tc>
          <w:tcPr>
            <w:tcW w:w="1106"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0.024</w:t>
            </w:r>
          </w:p>
        </w:tc>
        <w:tc>
          <w:tcPr>
            <w:tcW w:w="1109" w:type="dxa"/>
            <w:tcBorders>
              <w:top w:val="nil"/>
              <w:left w:val="nil"/>
              <w:bottom w:val="single" w:sz="4" w:space="0" w:color="auto"/>
              <w:right w:val="single" w:sz="4" w:space="0" w:color="auto"/>
            </w:tcBorders>
            <w:shd w:val="clear" w:color="auto" w:fill="auto"/>
            <w:noWrap/>
            <w:vAlign w:val="center"/>
          </w:tcPr>
          <w:p w:rsidR="007B002D" w:rsidRPr="00D513B7" w:rsidRDefault="003704EA">
            <w:pPr>
              <w:widowControl/>
              <w:jc w:val="center"/>
              <w:rPr>
                <w:rFonts w:ascii="宋体" w:hAnsi="宋体" w:cs="宋体"/>
                <w:kern w:val="0"/>
                <w:sz w:val="16"/>
                <w:szCs w:val="16"/>
              </w:rPr>
            </w:pPr>
            <w:r w:rsidRPr="00D513B7">
              <w:rPr>
                <w:rFonts w:ascii="宋体" w:hAnsi="宋体" w:cs="宋体"/>
                <w:kern w:val="0"/>
                <w:sz w:val="16"/>
                <w:szCs w:val="16"/>
              </w:rPr>
              <w:t>0.006</w:t>
            </w:r>
          </w:p>
        </w:tc>
      </w:tr>
    </w:tbl>
    <w:p w:rsidR="007B002D" w:rsidRPr="00D513B7" w:rsidRDefault="003704EA" w:rsidP="00D513B7">
      <w:pPr>
        <w:spacing w:line="400" w:lineRule="exact"/>
        <w:ind w:firstLine="420"/>
        <w:jc w:val="center"/>
        <w:rPr>
          <w:rFonts w:ascii="宋体" w:hAnsi="宋体" w:cs="宋体"/>
          <w:sz w:val="22"/>
          <w:szCs w:val="22"/>
        </w:rPr>
      </w:pPr>
      <w:r w:rsidRPr="00D513B7">
        <w:rPr>
          <w:rFonts w:ascii="宋体" w:hAnsi="宋体" w:cs="宋体"/>
          <w:sz w:val="22"/>
          <w:szCs w:val="22"/>
        </w:rPr>
        <w:t>表7 外购INCO</w:t>
      </w:r>
      <w:r w:rsidR="00D513B7">
        <w:rPr>
          <w:rFonts w:ascii="宋体" w:hAnsi="宋体" w:cs="宋体" w:hint="eastAsia"/>
          <w:sz w:val="22"/>
          <w:szCs w:val="22"/>
        </w:rPr>
        <w:t>公司</w:t>
      </w:r>
      <w:r w:rsidR="009E27F2">
        <w:rPr>
          <w:rFonts w:ascii="宋体" w:hAnsi="宋体" w:cs="宋体" w:hint="eastAsia"/>
          <w:sz w:val="22"/>
          <w:szCs w:val="22"/>
        </w:rPr>
        <w:t>镍丸</w:t>
      </w:r>
      <w:r w:rsidRPr="00D513B7">
        <w:rPr>
          <w:rFonts w:ascii="宋体" w:hAnsi="宋体" w:cs="宋体"/>
          <w:sz w:val="22"/>
          <w:szCs w:val="22"/>
        </w:rPr>
        <w:t>GDMS检测数据</w:t>
      </w:r>
    </w:p>
    <w:tbl>
      <w:tblPr>
        <w:tblW w:w="5626"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67"/>
        <w:gridCol w:w="755"/>
        <w:gridCol w:w="755"/>
        <w:gridCol w:w="754"/>
        <w:gridCol w:w="754"/>
        <w:gridCol w:w="754"/>
        <w:gridCol w:w="754"/>
        <w:gridCol w:w="754"/>
        <w:gridCol w:w="754"/>
        <w:gridCol w:w="754"/>
        <w:gridCol w:w="754"/>
        <w:gridCol w:w="771"/>
      </w:tblGrid>
      <w:tr w:rsidR="007B002D" w:rsidTr="0016123A">
        <w:trPr>
          <w:trHeight w:val="405"/>
        </w:trPr>
        <w:tc>
          <w:tcPr>
            <w:tcW w:w="568" w:type="pct"/>
            <w:vMerge w:val="restart"/>
            <w:shd w:val="clear" w:color="auto" w:fill="auto"/>
            <w:tcMar>
              <w:top w:w="15" w:type="dxa"/>
              <w:left w:w="15" w:type="dxa"/>
              <w:right w:w="15" w:type="dxa"/>
            </w:tcMar>
            <w:vAlign w:val="center"/>
          </w:tcPr>
          <w:p w:rsidR="007B002D" w:rsidRPr="00D513B7" w:rsidRDefault="003704EA">
            <w:pPr>
              <w:widowControl/>
              <w:jc w:val="center"/>
              <w:textAlignment w:val="center"/>
              <w:rPr>
                <w:rFonts w:ascii="宋体" w:hAnsi="宋体" w:cs="宋体"/>
                <w:sz w:val="16"/>
                <w:szCs w:val="16"/>
              </w:rPr>
            </w:pPr>
            <w:r w:rsidRPr="00D513B7">
              <w:rPr>
                <w:rFonts w:ascii="宋体" w:hAnsi="宋体" w:cs="宋体" w:hint="eastAsia"/>
                <w:kern w:val="0"/>
                <w:sz w:val="16"/>
                <w:szCs w:val="16"/>
                <w:lang w:bidi="ar"/>
              </w:rPr>
              <w:t>外购</w:t>
            </w:r>
            <w:r w:rsidRPr="00D513B7">
              <w:rPr>
                <w:rFonts w:ascii="宋体" w:hAnsi="宋体" w:cs="宋体"/>
                <w:kern w:val="0"/>
                <w:sz w:val="16"/>
                <w:szCs w:val="16"/>
                <w:lang w:bidi="ar"/>
              </w:rPr>
              <w:t>INCO</w:t>
            </w:r>
            <w:r w:rsidR="00D513B7">
              <w:rPr>
                <w:rFonts w:ascii="宋体" w:hAnsi="宋体" w:cs="宋体" w:hint="eastAsia"/>
                <w:kern w:val="0"/>
                <w:sz w:val="16"/>
                <w:szCs w:val="16"/>
                <w:lang w:bidi="ar"/>
              </w:rPr>
              <w:t>公司</w:t>
            </w:r>
            <w:r w:rsidRPr="00D513B7">
              <w:rPr>
                <w:rFonts w:ascii="宋体" w:hAnsi="宋体" w:cs="宋体"/>
                <w:kern w:val="0"/>
                <w:sz w:val="16"/>
                <w:szCs w:val="16"/>
                <w:lang w:bidi="ar"/>
              </w:rPr>
              <w:t>镍丸检测指标</w:t>
            </w:r>
          </w:p>
        </w:tc>
        <w:tc>
          <w:tcPr>
            <w:tcW w:w="4431" w:type="pct"/>
            <w:gridSpan w:val="11"/>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sidRPr="00D513B7">
              <w:rPr>
                <w:rFonts w:ascii="宋体" w:hAnsi="宋体" w:cs="宋体" w:hint="eastAsia"/>
                <w:kern w:val="0"/>
                <w:sz w:val="16"/>
                <w:szCs w:val="16"/>
                <w:lang w:bidi="ar"/>
              </w:rPr>
              <w:t>化学成分（</w:t>
            </w:r>
            <w:proofErr w:type="spellStart"/>
            <w:r w:rsidRPr="00D513B7">
              <w:rPr>
                <w:rFonts w:ascii="宋体" w:hAnsi="宋体" w:cs="宋体"/>
                <w:kern w:val="0"/>
                <w:sz w:val="16"/>
                <w:szCs w:val="16"/>
                <w:lang w:bidi="ar"/>
              </w:rPr>
              <w:t>ug</w:t>
            </w:r>
            <w:proofErr w:type="spellEnd"/>
            <w:r w:rsidRPr="00D513B7">
              <w:rPr>
                <w:rFonts w:ascii="宋体" w:hAnsi="宋体" w:cs="宋体"/>
                <w:kern w:val="0"/>
                <w:sz w:val="16"/>
                <w:szCs w:val="16"/>
                <w:lang w:bidi="ar"/>
              </w:rPr>
              <w:t>/g）</w:t>
            </w:r>
          </w:p>
        </w:tc>
      </w:tr>
      <w:tr w:rsidR="007B002D" w:rsidTr="0016123A">
        <w:trPr>
          <w:trHeight w:val="405"/>
        </w:trPr>
        <w:tc>
          <w:tcPr>
            <w:tcW w:w="568" w:type="pct"/>
            <w:vMerge/>
            <w:shd w:val="clear" w:color="auto" w:fill="auto"/>
            <w:tcMar>
              <w:top w:w="15" w:type="dxa"/>
              <w:left w:w="15" w:type="dxa"/>
              <w:right w:w="15" w:type="dxa"/>
            </w:tcMar>
            <w:vAlign w:val="center"/>
          </w:tcPr>
          <w:p w:rsidR="007B002D" w:rsidRPr="00D513B7" w:rsidRDefault="007B002D">
            <w:pPr>
              <w:jc w:val="center"/>
              <w:rPr>
                <w:rFonts w:ascii="宋体" w:hAnsi="宋体" w:cs="宋体"/>
                <w:sz w:val="16"/>
                <w:szCs w:val="16"/>
              </w:rPr>
            </w:pPr>
          </w:p>
        </w:tc>
        <w:tc>
          <w:tcPr>
            <w:tcW w:w="402" w:type="pct"/>
            <w:shd w:val="clear" w:color="auto" w:fill="auto"/>
            <w:noWrap/>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镍</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铁</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铜</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钴</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硫</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硅</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碳</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碲</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磷</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铊</w:t>
            </w:r>
          </w:p>
        </w:tc>
        <w:tc>
          <w:tcPr>
            <w:tcW w:w="406"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银</w:t>
            </w:r>
          </w:p>
        </w:tc>
      </w:tr>
      <w:tr w:rsidR="007B002D" w:rsidTr="0016123A">
        <w:trPr>
          <w:trHeight w:val="405"/>
        </w:trPr>
        <w:tc>
          <w:tcPr>
            <w:tcW w:w="568" w:type="pct"/>
            <w:vMerge/>
            <w:shd w:val="clear" w:color="auto" w:fill="auto"/>
            <w:tcMar>
              <w:top w:w="15" w:type="dxa"/>
              <w:left w:w="15" w:type="dxa"/>
              <w:right w:w="15" w:type="dxa"/>
            </w:tcMar>
            <w:vAlign w:val="center"/>
          </w:tcPr>
          <w:p w:rsidR="007B002D" w:rsidRPr="00D513B7" w:rsidRDefault="007B002D">
            <w:pPr>
              <w:jc w:val="center"/>
              <w:rPr>
                <w:rFonts w:ascii="宋体" w:hAnsi="宋体" w:cs="宋体"/>
                <w:sz w:val="16"/>
                <w:szCs w:val="16"/>
              </w:rPr>
            </w:pP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Ni</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Fe</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Cu</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Co</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S</w:t>
            </w:r>
          </w:p>
        </w:tc>
        <w:tc>
          <w:tcPr>
            <w:tcW w:w="402" w:type="pct"/>
            <w:shd w:val="clear" w:color="auto" w:fill="auto"/>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Si</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C</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proofErr w:type="spellStart"/>
            <w:r>
              <w:rPr>
                <w:rFonts w:ascii="宋体" w:hAnsi="宋体" w:cs="宋体"/>
                <w:kern w:val="0"/>
                <w:sz w:val="16"/>
                <w:szCs w:val="16"/>
                <w:lang w:bidi="ar"/>
              </w:rPr>
              <w:t>Te</w:t>
            </w:r>
            <w:proofErr w:type="spellEnd"/>
          </w:p>
        </w:tc>
        <w:tc>
          <w:tcPr>
            <w:tcW w:w="402" w:type="pct"/>
            <w:shd w:val="clear" w:color="auto" w:fill="auto"/>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P</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proofErr w:type="spellStart"/>
            <w:r>
              <w:rPr>
                <w:rFonts w:ascii="宋体" w:hAnsi="宋体" w:cs="宋体"/>
                <w:kern w:val="0"/>
                <w:sz w:val="16"/>
                <w:szCs w:val="16"/>
                <w:lang w:bidi="ar"/>
              </w:rPr>
              <w:t>Ti</w:t>
            </w:r>
            <w:proofErr w:type="spellEnd"/>
          </w:p>
        </w:tc>
        <w:tc>
          <w:tcPr>
            <w:tcW w:w="406"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Ag</w:t>
            </w:r>
          </w:p>
        </w:tc>
      </w:tr>
      <w:tr w:rsidR="007B002D" w:rsidTr="0016123A">
        <w:trPr>
          <w:trHeight w:val="405"/>
        </w:trPr>
        <w:tc>
          <w:tcPr>
            <w:tcW w:w="568" w:type="pct"/>
            <w:vMerge/>
            <w:shd w:val="clear" w:color="auto" w:fill="auto"/>
            <w:tcMar>
              <w:top w:w="15" w:type="dxa"/>
              <w:left w:w="15" w:type="dxa"/>
              <w:right w:w="15" w:type="dxa"/>
            </w:tcMar>
            <w:vAlign w:val="center"/>
          </w:tcPr>
          <w:p w:rsidR="007B002D" w:rsidRPr="00D513B7" w:rsidRDefault="007B002D">
            <w:pPr>
              <w:jc w:val="center"/>
              <w:rPr>
                <w:rFonts w:ascii="宋体" w:hAnsi="宋体" w:cs="宋体"/>
                <w:sz w:val="16"/>
                <w:szCs w:val="16"/>
              </w:rPr>
            </w:pP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99.98</w:t>
            </w:r>
          </w:p>
        </w:tc>
        <w:tc>
          <w:tcPr>
            <w:tcW w:w="402" w:type="pct"/>
            <w:shd w:val="clear" w:color="auto" w:fill="auto"/>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35</w:t>
            </w:r>
          </w:p>
        </w:tc>
        <w:tc>
          <w:tcPr>
            <w:tcW w:w="402" w:type="pct"/>
            <w:shd w:val="clear" w:color="auto" w:fill="auto"/>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0.96</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250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2.4</w:t>
            </w:r>
          </w:p>
        </w:tc>
        <w:tc>
          <w:tcPr>
            <w:tcW w:w="402"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340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62</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&lt;10</w:t>
            </w:r>
          </w:p>
        </w:tc>
        <w:tc>
          <w:tcPr>
            <w:tcW w:w="402"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hint="eastAsia"/>
                <w:kern w:val="0"/>
                <w:sz w:val="16"/>
                <w:szCs w:val="16"/>
                <w:lang w:bidi="ar"/>
              </w:rPr>
              <w:t>≤</w:t>
            </w:r>
            <w:r>
              <w:rPr>
                <w:rFonts w:ascii="宋体" w:hAnsi="宋体" w:cs="宋体"/>
                <w:kern w:val="0"/>
                <w:sz w:val="16"/>
                <w:szCs w:val="16"/>
                <w:lang w:bidi="ar"/>
              </w:rPr>
              <w:t>10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4</w:t>
            </w:r>
          </w:p>
        </w:tc>
        <w:tc>
          <w:tcPr>
            <w:tcW w:w="406"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&lt;10</w:t>
            </w:r>
          </w:p>
        </w:tc>
      </w:tr>
      <w:tr w:rsidR="007B002D" w:rsidTr="0016123A">
        <w:trPr>
          <w:trHeight w:val="405"/>
        </w:trPr>
        <w:tc>
          <w:tcPr>
            <w:tcW w:w="568" w:type="pct"/>
            <w:vMerge/>
            <w:shd w:val="clear" w:color="auto" w:fill="auto"/>
            <w:tcMar>
              <w:top w:w="15" w:type="dxa"/>
              <w:left w:w="15" w:type="dxa"/>
              <w:right w:w="15" w:type="dxa"/>
            </w:tcMar>
            <w:vAlign w:val="center"/>
          </w:tcPr>
          <w:p w:rsidR="007B002D" w:rsidRPr="00D513B7" w:rsidRDefault="007B002D">
            <w:pPr>
              <w:jc w:val="center"/>
              <w:rPr>
                <w:rFonts w:ascii="宋体" w:hAnsi="宋体" w:cs="宋体"/>
                <w:sz w:val="16"/>
                <w:szCs w:val="16"/>
              </w:rPr>
            </w:pP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硒</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锌</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砷</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镉</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锡</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锑</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铅</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铋</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铝</w:t>
            </w:r>
          </w:p>
        </w:tc>
        <w:tc>
          <w:tcPr>
            <w:tcW w:w="402"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锰</w:t>
            </w:r>
          </w:p>
        </w:tc>
        <w:tc>
          <w:tcPr>
            <w:tcW w:w="406" w:type="pct"/>
            <w:shd w:val="clear" w:color="auto" w:fill="auto"/>
            <w:tcMar>
              <w:top w:w="15" w:type="dxa"/>
              <w:left w:w="15" w:type="dxa"/>
              <w:right w:w="15" w:type="dxa"/>
            </w:tcMar>
            <w:vAlign w:val="center"/>
          </w:tcPr>
          <w:p w:rsidR="007B002D" w:rsidRPr="00D513B7" w:rsidRDefault="003704EA">
            <w:pPr>
              <w:widowControl/>
              <w:jc w:val="center"/>
              <w:textAlignment w:val="bottom"/>
              <w:rPr>
                <w:rFonts w:ascii="宋体" w:hAnsi="宋体" w:cs="宋体"/>
                <w:sz w:val="16"/>
                <w:szCs w:val="16"/>
              </w:rPr>
            </w:pPr>
            <w:r w:rsidRPr="00D513B7">
              <w:rPr>
                <w:rFonts w:ascii="宋体" w:hAnsi="宋体" w:cs="宋体" w:hint="eastAsia"/>
                <w:kern w:val="0"/>
                <w:sz w:val="16"/>
                <w:szCs w:val="16"/>
                <w:lang w:bidi="ar"/>
              </w:rPr>
              <w:t>镁</w:t>
            </w:r>
          </w:p>
        </w:tc>
      </w:tr>
      <w:tr w:rsidR="007B002D" w:rsidTr="0016123A">
        <w:trPr>
          <w:trHeight w:val="405"/>
        </w:trPr>
        <w:tc>
          <w:tcPr>
            <w:tcW w:w="568" w:type="pct"/>
            <w:vMerge/>
            <w:shd w:val="clear" w:color="auto" w:fill="auto"/>
            <w:tcMar>
              <w:top w:w="15" w:type="dxa"/>
              <w:left w:w="15" w:type="dxa"/>
              <w:right w:w="15" w:type="dxa"/>
            </w:tcMar>
            <w:vAlign w:val="center"/>
          </w:tcPr>
          <w:p w:rsidR="007B002D" w:rsidRPr="00D513B7" w:rsidRDefault="007B002D">
            <w:pPr>
              <w:jc w:val="center"/>
              <w:rPr>
                <w:rFonts w:ascii="宋体" w:hAnsi="宋体" w:cs="宋体"/>
                <w:sz w:val="16"/>
                <w:szCs w:val="16"/>
              </w:rPr>
            </w:pP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Se</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Zn</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As</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Cd</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Sn</w:t>
            </w:r>
          </w:p>
        </w:tc>
        <w:tc>
          <w:tcPr>
            <w:tcW w:w="402"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Sb</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proofErr w:type="spellStart"/>
            <w:r>
              <w:rPr>
                <w:rFonts w:ascii="宋体" w:hAnsi="宋体" w:cs="宋体"/>
                <w:kern w:val="0"/>
                <w:sz w:val="16"/>
                <w:szCs w:val="16"/>
                <w:lang w:bidi="ar"/>
              </w:rPr>
              <w:t>Pb</w:t>
            </w:r>
            <w:proofErr w:type="spellEnd"/>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Bi</w:t>
            </w:r>
          </w:p>
        </w:tc>
        <w:tc>
          <w:tcPr>
            <w:tcW w:w="402"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Al</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proofErr w:type="spellStart"/>
            <w:r>
              <w:rPr>
                <w:rFonts w:ascii="宋体" w:hAnsi="宋体" w:cs="宋体"/>
                <w:kern w:val="0"/>
                <w:sz w:val="16"/>
                <w:szCs w:val="16"/>
                <w:lang w:bidi="ar"/>
              </w:rPr>
              <w:t>Mn</w:t>
            </w:r>
            <w:proofErr w:type="spellEnd"/>
          </w:p>
        </w:tc>
        <w:tc>
          <w:tcPr>
            <w:tcW w:w="406"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Mg</w:t>
            </w:r>
          </w:p>
        </w:tc>
      </w:tr>
      <w:tr w:rsidR="007B002D" w:rsidTr="0016123A">
        <w:trPr>
          <w:trHeight w:val="405"/>
        </w:trPr>
        <w:tc>
          <w:tcPr>
            <w:tcW w:w="568" w:type="pct"/>
            <w:vMerge/>
            <w:shd w:val="clear" w:color="auto" w:fill="auto"/>
            <w:tcMar>
              <w:top w:w="15" w:type="dxa"/>
              <w:left w:w="15" w:type="dxa"/>
              <w:right w:w="15" w:type="dxa"/>
            </w:tcMar>
            <w:vAlign w:val="center"/>
          </w:tcPr>
          <w:p w:rsidR="007B002D" w:rsidRPr="00D513B7" w:rsidRDefault="007B002D">
            <w:pPr>
              <w:jc w:val="center"/>
              <w:rPr>
                <w:rFonts w:ascii="宋体" w:hAnsi="宋体" w:cs="宋体"/>
                <w:sz w:val="16"/>
                <w:szCs w:val="16"/>
              </w:rPr>
            </w:pP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&lt;10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&lt;50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&lt;10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&lt;10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80</w:t>
            </w:r>
          </w:p>
        </w:tc>
        <w:tc>
          <w:tcPr>
            <w:tcW w:w="402"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hint="eastAsia"/>
                <w:kern w:val="0"/>
                <w:sz w:val="16"/>
                <w:szCs w:val="16"/>
                <w:lang w:bidi="ar"/>
              </w:rPr>
              <w:t>≤</w:t>
            </w:r>
            <w:r>
              <w:rPr>
                <w:rFonts w:ascii="宋体" w:hAnsi="宋体" w:cs="宋体"/>
                <w:kern w:val="0"/>
                <w:sz w:val="16"/>
                <w:szCs w:val="16"/>
                <w:lang w:bidi="ar"/>
              </w:rPr>
              <w:t>50</w:t>
            </w:r>
          </w:p>
        </w:tc>
        <w:tc>
          <w:tcPr>
            <w:tcW w:w="402"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120</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90</w:t>
            </w:r>
          </w:p>
        </w:tc>
        <w:tc>
          <w:tcPr>
            <w:tcW w:w="402"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0.03</w:t>
            </w:r>
          </w:p>
        </w:tc>
        <w:tc>
          <w:tcPr>
            <w:tcW w:w="402" w:type="pct"/>
            <w:shd w:val="clear" w:color="auto" w:fill="auto"/>
            <w:noWrap/>
            <w:tcMar>
              <w:top w:w="15" w:type="dxa"/>
              <w:left w:w="15" w:type="dxa"/>
              <w:right w:w="15" w:type="dxa"/>
            </w:tcMar>
            <w:vAlign w:val="center"/>
          </w:tcPr>
          <w:p w:rsidR="007B002D" w:rsidRDefault="003704EA">
            <w:pPr>
              <w:widowControl/>
              <w:jc w:val="center"/>
              <w:textAlignment w:val="center"/>
              <w:rPr>
                <w:rFonts w:ascii="宋体" w:hAnsi="宋体" w:cs="宋体"/>
                <w:sz w:val="16"/>
                <w:szCs w:val="16"/>
              </w:rPr>
            </w:pPr>
            <w:r>
              <w:rPr>
                <w:rFonts w:ascii="宋体" w:hAnsi="宋体" w:cs="宋体"/>
                <w:kern w:val="0"/>
                <w:sz w:val="16"/>
                <w:szCs w:val="16"/>
                <w:lang w:bidi="ar"/>
              </w:rPr>
              <w:t>170</w:t>
            </w:r>
          </w:p>
        </w:tc>
        <w:tc>
          <w:tcPr>
            <w:tcW w:w="406" w:type="pct"/>
            <w:shd w:val="clear" w:color="auto" w:fill="auto"/>
            <w:tcMar>
              <w:top w:w="15" w:type="dxa"/>
              <w:left w:w="15" w:type="dxa"/>
              <w:right w:w="15" w:type="dxa"/>
            </w:tcMar>
            <w:vAlign w:val="center"/>
          </w:tcPr>
          <w:p w:rsidR="007B002D" w:rsidRDefault="003704EA">
            <w:pPr>
              <w:widowControl/>
              <w:jc w:val="center"/>
              <w:textAlignment w:val="top"/>
              <w:rPr>
                <w:rFonts w:ascii="宋体" w:hAnsi="宋体" w:cs="宋体"/>
                <w:sz w:val="16"/>
                <w:szCs w:val="16"/>
              </w:rPr>
            </w:pPr>
            <w:r>
              <w:rPr>
                <w:rFonts w:ascii="宋体" w:hAnsi="宋体" w:cs="宋体"/>
                <w:kern w:val="0"/>
                <w:sz w:val="16"/>
                <w:szCs w:val="16"/>
                <w:lang w:bidi="ar"/>
              </w:rPr>
              <w:t>6</w:t>
            </w:r>
          </w:p>
        </w:tc>
      </w:tr>
    </w:tbl>
    <w:p w:rsidR="00713530" w:rsidRDefault="00713530" w:rsidP="00D513B7">
      <w:pPr>
        <w:spacing w:line="360" w:lineRule="auto"/>
        <w:jc w:val="left"/>
        <w:rPr>
          <w:rFonts w:ascii="宋体" w:hAnsi="宋体" w:cs="宋体" w:hint="eastAsia"/>
          <w:b/>
          <w:bCs/>
          <w:kern w:val="0"/>
          <w:sz w:val="24"/>
        </w:rPr>
      </w:pPr>
    </w:p>
    <w:p w:rsidR="007B002D" w:rsidRPr="00D513B7" w:rsidRDefault="003704EA" w:rsidP="00D513B7">
      <w:pPr>
        <w:spacing w:line="360" w:lineRule="auto"/>
        <w:jc w:val="left"/>
        <w:rPr>
          <w:rFonts w:ascii="宋体" w:hAnsi="宋体" w:cs="宋体"/>
          <w:b/>
          <w:bCs/>
          <w:kern w:val="0"/>
          <w:sz w:val="24"/>
        </w:rPr>
      </w:pPr>
      <w:r w:rsidRPr="00D513B7">
        <w:rPr>
          <w:rFonts w:ascii="宋体" w:hAnsi="宋体" w:cs="宋体"/>
          <w:b/>
          <w:bCs/>
          <w:kern w:val="0"/>
          <w:sz w:val="24"/>
        </w:rPr>
        <w:t>3</w:t>
      </w:r>
      <w:r w:rsidR="00713530">
        <w:rPr>
          <w:rFonts w:ascii="宋体" w:hAnsi="宋体" w:cs="宋体" w:hint="eastAsia"/>
          <w:b/>
          <w:bCs/>
          <w:kern w:val="0"/>
          <w:sz w:val="24"/>
        </w:rPr>
        <w:t>.</w:t>
      </w:r>
      <w:r w:rsidR="00D513B7" w:rsidRPr="00D513B7">
        <w:rPr>
          <w:rFonts w:ascii="宋体" w:hAnsi="宋体" w:cs="宋体"/>
          <w:b/>
          <w:bCs/>
          <w:kern w:val="0"/>
          <w:sz w:val="24"/>
        </w:rPr>
        <w:t>NORILSK</w:t>
      </w:r>
      <w:r w:rsidR="00D513B7" w:rsidRPr="00D513B7">
        <w:rPr>
          <w:rFonts w:ascii="宋体" w:hAnsi="宋体" w:cs="宋体" w:hint="eastAsia"/>
          <w:b/>
          <w:bCs/>
          <w:kern w:val="0"/>
          <w:sz w:val="24"/>
        </w:rPr>
        <w:t>公司</w:t>
      </w:r>
      <w:r w:rsidRPr="00D513B7">
        <w:rPr>
          <w:rFonts w:ascii="宋体" w:hAnsi="宋体" w:cs="宋体"/>
          <w:b/>
          <w:bCs/>
          <w:kern w:val="0"/>
          <w:sz w:val="24"/>
        </w:rPr>
        <w:t>镍</w:t>
      </w:r>
      <w:proofErr w:type="gramStart"/>
      <w:r w:rsidRPr="00D513B7">
        <w:rPr>
          <w:rFonts w:ascii="宋体" w:hAnsi="宋体" w:cs="宋体"/>
          <w:b/>
          <w:bCs/>
          <w:kern w:val="0"/>
          <w:sz w:val="24"/>
        </w:rPr>
        <w:t>丸</w:t>
      </w:r>
      <w:r w:rsidRPr="00D513B7">
        <w:rPr>
          <w:rFonts w:ascii="宋体" w:hAnsi="宋体" w:cs="宋体" w:hint="eastAsia"/>
          <w:b/>
          <w:bCs/>
          <w:kern w:val="0"/>
          <w:sz w:val="24"/>
        </w:rPr>
        <w:t>指标</w:t>
      </w:r>
      <w:proofErr w:type="gramEnd"/>
      <w:r w:rsidRPr="00D513B7">
        <w:rPr>
          <w:rFonts w:ascii="宋体" w:hAnsi="宋体" w:cs="宋体" w:hint="eastAsia"/>
          <w:b/>
          <w:bCs/>
          <w:kern w:val="0"/>
          <w:sz w:val="24"/>
        </w:rPr>
        <w:t>情况</w:t>
      </w:r>
    </w:p>
    <w:p w:rsidR="007B002D" w:rsidRPr="00D513B7" w:rsidRDefault="003704EA" w:rsidP="00D513B7">
      <w:pPr>
        <w:spacing w:line="400" w:lineRule="exact"/>
        <w:ind w:firstLine="420"/>
        <w:jc w:val="center"/>
        <w:rPr>
          <w:rFonts w:ascii="宋体" w:hAnsi="宋体" w:cs="宋体"/>
          <w:sz w:val="22"/>
          <w:szCs w:val="22"/>
        </w:rPr>
      </w:pPr>
      <w:r w:rsidRPr="00D513B7">
        <w:rPr>
          <w:rFonts w:ascii="宋体" w:hAnsi="宋体" w:cs="宋体"/>
          <w:sz w:val="22"/>
          <w:szCs w:val="22"/>
        </w:rPr>
        <w:t xml:space="preserve">表8 </w:t>
      </w:r>
      <w:r w:rsidR="00D513B7" w:rsidRPr="00D513B7">
        <w:rPr>
          <w:rFonts w:ascii="宋体" w:hAnsi="宋体" w:cs="宋体"/>
          <w:sz w:val="22"/>
          <w:szCs w:val="22"/>
        </w:rPr>
        <w:t>NORILSK</w:t>
      </w:r>
      <w:r w:rsidR="00D513B7" w:rsidRPr="00D513B7">
        <w:rPr>
          <w:rFonts w:ascii="宋体" w:hAnsi="宋体" w:cs="宋体" w:hint="eastAsia"/>
          <w:sz w:val="22"/>
          <w:szCs w:val="22"/>
        </w:rPr>
        <w:t>公司</w:t>
      </w:r>
      <w:r w:rsidRPr="00D513B7">
        <w:rPr>
          <w:rFonts w:ascii="宋体" w:hAnsi="宋体" w:cs="宋体"/>
          <w:sz w:val="22"/>
          <w:szCs w:val="22"/>
        </w:rPr>
        <w:t>镍</w:t>
      </w:r>
      <w:proofErr w:type="gramStart"/>
      <w:r w:rsidRPr="00D513B7">
        <w:rPr>
          <w:rFonts w:ascii="宋体" w:hAnsi="宋体" w:cs="宋体"/>
          <w:sz w:val="22"/>
          <w:szCs w:val="22"/>
        </w:rPr>
        <w:t>丸</w:t>
      </w:r>
      <w:r w:rsidRPr="00D513B7">
        <w:rPr>
          <w:rFonts w:ascii="宋体" w:hAnsi="宋体" w:cs="宋体" w:hint="eastAsia"/>
          <w:sz w:val="22"/>
          <w:szCs w:val="22"/>
        </w:rPr>
        <w:t>指标</w:t>
      </w:r>
      <w:proofErr w:type="gramEnd"/>
      <w:r w:rsidRPr="00D513B7">
        <w:rPr>
          <w:rFonts w:ascii="宋体" w:hAnsi="宋体" w:cs="宋体" w:hint="eastAsia"/>
          <w:sz w:val="22"/>
          <w:szCs w:val="22"/>
        </w:rPr>
        <w:t>情况</w:t>
      </w:r>
    </w:p>
    <w:tbl>
      <w:tblPr>
        <w:tblW w:w="9944" w:type="dxa"/>
        <w:jc w:val="center"/>
        <w:tblLayout w:type="fixed"/>
        <w:tblLook w:val="04A0" w:firstRow="1" w:lastRow="0" w:firstColumn="1" w:lastColumn="0" w:noHBand="0" w:noVBand="1"/>
      </w:tblPr>
      <w:tblGrid>
        <w:gridCol w:w="977"/>
        <w:gridCol w:w="850"/>
        <w:gridCol w:w="709"/>
        <w:gridCol w:w="709"/>
        <w:gridCol w:w="708"/>
        <w:gridCol w:w="709"/>
        <w:gridCol w:w="709"/>
        <w:gridCol w:w="709"/>
        <w:gridCol w:w="783"/>
        <w:gridCol w:w="813"/>
        <w:gridCol w:w="709"/>
        <w:gridCol w:w="709"/>
        <w:gridCol w:w="850"/>
      </w:tblGrid>
      <w:tr w:rsidR="007B002D" w:rsidTr="0016123A">
        <w:trPr>
          <w:trHeight w:val="285"/>
          <w:jc w:val="center"/>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俄罗斯</w:t>
            </w:r>
          </w:p>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镍丸</w:t>
            </w:r>
          </w:p>
        </w:tc>
        <w:tc>
          <w:tcPr>
            <w:tcW w:w="850" w:type="dxa"/>
            <w:tcBorders>
              <w:top w:val="single" w:sz="4" w:space="0" w:color="auto"/>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w:t>
            </w:r>
            <w:r w:rsidRPr="00D513B7">
              <w:rPr>
                <w:rFonts w:ascii="宋体" w:hAnsi="宋体" w:cs="宋体"/>
                <w:bCs/>
                <w:kern w:val="0"/>
                <w:sz w:val="16"/>
                <w:szCs w:val="16"/>
              </w:rPr>
              <w:t>%）</w:t>
            </w:r>
          </w:p>
        </w:tc>
        <w:tc>
          <w:tcPr>
            <w:tcW w:w="8117" w:type="dxa"/>
            <w:gridSpan w:val="11"/>
            <w:tcBorders>
              <w:top w:val="single" w:sz="4" w:space="0" w:color="auto"/>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w:t>
            </w:r>
            <w:r w:rsidRPr="00D513B7">
              <w:rPr>
                <w:rFonts w:ascii="宋体" w:hAnsi="宋体" w:cs="宋体"/>
                <w:bCs/>
                <w:kern w:val="0"/>
                <w:sz w:val="16"/>
                <w:szCs w:val="16"/>
              </w:rPr>
              <w:t>%）</w:t>
            </w:r>
          </w:p>
        </w:tc>
      </w:tr>
      <w:tr w:rsidR="00D513B7" w:rsidTr="0016123A">
        <w:trPr>
          <w:trHeight w:val="315"/>
          <w:jc w:val="center"/>
        </w:trPr>
        <w:tc>
          <w:tcPr>
            <w:tcW w:w="977" w:type="dxa"/>
            <w:vMerge w:val="restart"/>
            <w:tcBorders>
              <w:top w:val="nil"/>
              <w:left w:val="single" w:sz="4" w:space="0" w:color="auto"/>
              <w:bottom w:val="single" w:sz="4" w:space="0" w:color="000000"/>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牌号</w:t>
            </w:r>
          </w:p>
        </w:tc>
        <w:tc>
          <w:tcPr>
            <w:tcW w:w="850" w:type="dxa"/>
            <w:tcBorders>
              <w:top w:val="nil"/>
              <w:left w:val="nil"/>
              <w:bottom w:val="single" w:sz="4" w:space="0" w:color="auto"/>
              <w:right w:val="single" w:sz="4" w:space="0" w:color="auto"/>
            </w:tcBorders>
            <w:shd w:val="clear" w:color="auto" w:fill="auto"/>
            <w:noWrap/>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镍</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铁</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硫</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钴</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碳</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氧</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碲</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铊</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银</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硅</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铜</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镁</w:t>
            </w:r>
          </w:p>
        </w:tc>
      </w:tr>
      <w:tr w:rsidR="00D513B7" w:rsidTr="0016123A">
        <w:trPr>
          <w:trHeight w:val="315"/>
          <w:jc w:val="center"/>
        </w:trPr>
        <w:tc>
          <w:tcPr>
            <w:tcW w:w="977" w:type="dxa"/>
            <w:vMerge/>
            <w:tcBorders>
              <w:top w:val="nil"/>
              <w:left w:val="single" w:sz="4" w:space="0" w:color="auto"/>
              <w:bottom w:val="single" w:sz="4" w:space="0" w:color="000000"/>
              <w:right w:val="single" w:sz="4" w:space="0" w:color="auto"/>
            </w:tcBorders>
            <w:shd w:val="clear" w:color="auto" w:fill="auto"/>
            <w:vAlign w:val="center"/>
          </w:tcPr>
          <w:p w:rsidR="007B002D" w:rsidRPr="00D513B7" w:rsidRDefault="007B002D">
            <w:pPr>
              <w:widowControl/>
              <w:jc w:val="left"/>
              <w:rPr>
                <w:rFonts w:ascii="宋体" w:hAnsi="宋体" w:cs="宋体"/>
                <w:bCs/>
                <w:kern w:val="0"/>
                <w:sz w:val="16"/>
                <w:szCs w:val="16"/>
              </w:rPr>
            </w:pP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Ni</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Fe</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S</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Co</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C</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O</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proofErr w:type="spellStart"/>
            <w:r w:rsidRPr="00D513B7">
              <w:rPr>
                <w:rFonts w:ascii="宋体" w:hAnsi="宋体" w:cs="宋体"/>
                <w:bCs/>
                <w:kern w:val="0"/>
                <w:sz w:val="16"/>
                <w:szCs w:val="16"/>
              </w:rPr>
              <w:t>Te</w:t>
            </w:r>
            <w:proofErr w:type="spellEnd"/>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Tl</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Ag</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Si</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Cu</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Mg</w:t>
            </w:r>
          </w:p>
        </w:tc>
      </w:tr>
      <w:tr w:rsidR="00D513B7" w:rsidTr="0016123A">
        <w:trPr>
          <w:trHeight w:val="315"/>
          <w:jc w:val="center"/>
        </w:trPr>
        <w:tc>
          <w:tcPr>
            <w:tcW w:w="977" w:type="dxa"/>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ДНК-О</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99.95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0.015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0.015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0.02</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r>
      <w:tr w:rsidR="00D513B7" w:rsidTr="0016123A">
        <w:trPr>
          <w:trHeight w:val="315"/>
          <w:jc w:val="center"/>
        </w:trPr>
        <w:tc>
          <w:tcPr>
            <w:tcW w:w="977" w:type="dxa"/>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ДНК-l</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99.92</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0.03</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0.0015</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0.02</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r>
      <w:tr w:rsidR="00D513B7" w:rsidTr="0016123A">
        <w:trPr>
          <w:trHeight w:val="315"/>
          <w:jc w:val="center"/>
        </w:trPr>
        <w:tc>
          <w:tcPr>
            <w:tcW w:w="977" w:type="dxa"/>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ДНК</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99.9</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0.03</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0.002</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0.002</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0.02</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0.002</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0.01</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r>
      <w:tr w:rsidR="00D513B7" w:rsidTr="0016123A">
        <w:trPr>
          <w:trHeight w:val="285"/>
          <w:jc w:val="center"/>
        </w:trPr>
        <w:tc>
          <w:tcPr>
            <w:tcW w:w="977" w:type="dxa"/>
            <w:vMerge w:val="restart"/>
            <w:tcBorders>
              <w:top w:val="nil"/>
              <w:left w:val="single" w:sz="4" w:space="0" w:color="auto"/>
              <w:bottom w:val="single" w:sz="4" w:space="0" w:color="000000"/>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牌号</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砷</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锌</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磷</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镉</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铋</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锰</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锡</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铅</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锑</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铝</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硒</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hint="eastAsia"/>
                <w:bCs/>
                <w:kern w:val="0"/>
                <w:sz w:val="16"/>
                <w:szCs w:val="16"/>
              </w:rPr>
              <w:t>钛</w:t>
            </w:r>
          </w:p>
        </w:tc>
      </w:tr>
      <w:tr w:rsidR="00D513B7" w:rsidTr="0016123A">
        <w:trPr>
          <w:trHeight w:val="315"/>
          <w:jc w:val="center"/>
        </w:trPr>
        <w:tc>
          <w:tcPr>
            <w:tcW w:w="977" w:type="dxa"/>
            <w:vMerge/>
            <w:tcBorders>
              <w:top w:val="nil"/>
              <w:left w:val="single" w:sz="4" w:space="0" w:color="auto"/>
              <w:bottom w:val="single" w:sz="4" w:space="0" w:color="000000"/>
              <w:right w:val="single" w:sz="4" w:space="0" w:color="auto"/>
            </w:tcBorders>
            <w:shd w:val="clear" w:color="auto" w:fill="auto"/>
            <w:vAlign w:val="center"/>
          </w:tcPr>
          <w:p w:rsidR="007B002D" w:rsidRPr="00D513B7" w:rsidRDefault="007B002D">
            <w:pPr>
              <w:widowControl/>
              <w:jc w:val="left"/>
              <w:rPr>
                <w:rFonts w:ascii="宋体" w:hAnsi="宋体" w:cs="宋体"/>
                <w:bCs/>
                <w:kern w:val="0"/>
                <w:sz w:val="16"/>
                <w:szCs w:val="16"/>
              </w:rPr>
            </w:pP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As</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Zn</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P</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Cd</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Bi</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proofErr w:type="spellStart"/>
            <w:r w:rsidRPr="00D513B7">
              <w:rPr>
                <w:rFonts w:ascii="宋体" w:hAnsi="宋体" w:cs="宋体"/>
                <w:bCs/>
                <w:kern w:val="0"/>
                <w:sz w:val="16"/>
                <w:szCs w:val="16"/>
              </w:rPr>
              <w:t>Mn</w:t>
            </w:r>
            <w:proofErr w:type="spellEnd"/>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Sn</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proofErr w:type="spellStart"/>
            <w:r w:rsidRPr="00D513B7">
              <w:rPr>
                <w:rFonts w:ascii="宋体" w:hAnsi="宋体" w:cs="宋体"/>
                <w:bCs/>
                <w:kern w:val="0"/>
                <w:sz w:val="16"/>
                <w:szCs w:val="16"/>
              </w:rPr>
              <w:t>Pb</w:t>
            </w:r>
            <w:proofErr w:type="spellEnd"/>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Sb</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Al</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Se</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proofErr w:type="spellStart"/>
            <w:r w:rsidRPr="00D513B7">
              <w:rPr>
                <w:rFonts w:ascii="宋体" w:hAnsi="宋体" w:cs="宋体"/>
                <w:bCs/>
                <w:kern w:val="0"/>
                <w:sz w:val="16"/>
                <w:szCs w:val="16"/>
              </w:rPr>
              <w:t>Ti</w:t>
            </w:r>
            <w:proofErr w:type="spellEnd"/>
          </w:p>
        </w:tc>
      </w:tr>
      <w:tr w:rsidR="00D513B7" w:rsidTr="0016123A">
        <w:trPr>
          <w:trHeight w:val="315"/>
          <w:jc w:val="center"/>
        </w:trPr>
        <w:tc>
          <w:tcPr>
            <w:tcW w:w="977" w:type="dxa"/>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ДНК-О</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0.0003</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r>
      <w:tr w:rsidR="00D513B7" w:rsidTr="0016123A">
        <w:trPr>
          <w:trHeight w:val="315"/>
          <w:jc w:val="center"/>
        </w:trPr>
        <w:tc>
          <w:tcPr>
            <w:tcW w:w="977" w:type="dxa"/>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ДНК-l</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0.0003</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r>
      <w:tr w:rsidR="00D513B7" w:rsidTr="0016123A">
        <w:trPr>
          <w:trHeight w:val="315"/>
          <w:jc w:val="center"/>
        </w:trPr>
        <w:tc>
          <w:tcPr>
            <w:tcW w:w="977" w:type="dxa"/>
            <w:tcBorders>
              <w:top w:val="nil"/>
              <w:left w:val="single" w:sz="4" w:space="0" w:color="auto"/>
              <w:bottom w:val="single" w:sz="4" w:space="0" w:color="auto"/>
              <w:right w:val="single" w:sz="4" w:space="0" w:color="auto"/>
            </w:tcBorders>
            <w:shd w:val="clear" w:color="auto" w:fill="auto"/>
            <w:vAlign w:val="center"/>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ДНК</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0.003</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708"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0.0015</w:t>
            </w:r>
          </w:p>
        </w:tc>
        <w:tc>
          <w:tcPr>
            <w:tcW w:w="78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c>
          <w:tcPr>
            <w:tcW w:w="813"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0.001</w:t>
            </w:r>
          </w:p>
        </w:tc>
        <w:tc>
          <w:tcPr>
            <w:tcW w:w="709"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0.0003</w:t>
            </w:r>
          </w:p>
        </w:tc>
        <w:tc>
          <w:tcPr>
            <w:tcW w:w="850" w:type="dxa"/>
            <w:tcBorders>
              <w:top w:val="nil"/>
              <w:left w:val="nil"/>
              <w:bottom w:val="single" w:sz="4" w:space="0" w:color="auto"/>
              <w:right w:val="single" w:sz="4" w:space="0" w:color="auto"/>
            </w:tcBorders>
            <w:shd w:val="clear" w:color="auto" w:fill="auto"/>
            <w:vAlign w:val="bottom"/>
          </w:tcPr>
          <w:p w:rsidR="007B002D" w:rsidRPr="00D513B7" w:rsidRDefault="003704EA">
            <w:pPr>
              <w:widowControl/>
              <w:jc w:val="center"/>
              <w:rPr>
                <w:rFonts w:ascii="宋体" w:hAnsi="宋体" w:cs="宋体"/>
                <w:bCs/>
                <w:kern w:val="0"/>
                <w:sz w:val="16"/>
                <w:szCs w:val="16"/>
              </w:rPr>
            </w:pPr>
            <w:r w:rsidRPr="00D513B7">
              <w:rPr>
                <w:rFonts w:ascii="宋体" w:hAnsi="宋体" w:cs="宋体"/>
                <w:bCs/>
                <w:kern w:val="0"/>
                <w:sz w:val="16"/>
                <w:szCs w:val="16"/>
              </w:rPr>
              <w:t>0.0005</w:t>
            </w:r>
          </w:p>
        </w:tc>
      </w:tr>
    </w:tbl>
    <w:p w:rsidR="00713530" w:rsidRDefault="00713530" w:rsidP="00E317DD">
      <w:pPr>
        <w:spacing w:line="360" w:lineRule="auto"/>
        <w:jc w:val="left"/>
        <w:rPr>
          <w:rFonts w:ascii="宋体" w:hAnsi="宋体" w:cs="宋体" w:hint="eastAsia"/>
          <w:b/>
          <w:bCs/>
          <w:kern w:val="0"/>
          <w:sz w:val="24"/>
        </w:rPr>
      </w:pPr>
    </w:p>
    <w:p w:rsidR="007B002D" w:rsidRPr="003704EA" w:rsidRDefault="003704EA" w:rsidP="00E317DD">
      <w:pPr>
        <w:spacing w:line="360" w:lineRule="auto"/>
        <w:jc w:val="left"/>
        <w:rPr>
          <w:rFonts w:ascii="宋体" w:hAnsi="宋体" w:cs="宋体"/>
          <w:b/>
          <w:bCs/>
          <w:kern w:val="0"/>
          <w:sz w:val="24"/>
        </w:rPr>
      </w:pPr>
      <w:r w:rsidRPr="003704EA">
        <w:rPr>
          <w:rFonts w:ascii="宋体" w:hAnsi="宋体" w:cs="宋体"/>
          <w:b/>
          <w:bCs/>
          <w:kern w:val="0"/>
          <w:sz w:val="24"/>
        </w:rPr>
        <w:t>4</w:t>
      </w:r>
      <w:r w:rsidR="00713530">
        <w:rPr>
          <w:rFonts w:ascii="宋体" w:hAnsi="宋体" w:cs="宋体" w:hint="eastAsia"/>
          <w:b/>
          <w:bCs/>
          <w:kern w:val="0"/>
          <w:sz w:val="24"/>
        </w:rPr>
        <w:t>.</w:t>
      </w:r>
      <w:r w:rsidRPr="003704EA">
        <w:rPr>
          <w:rFonts w:ascii="宋体" w:hAnsi="宋体" w:cs="宋体"/>
          <w:b/>
          <w:bCs/>
          <w:kern w:val="0"/>
          <w:sz w:val="24"/>
        </w:rPr>
        <w:t>外购</w:t>
      </w:r>
      <w:r w:rsidR="00E317DD" w:rsidRPr="00D513B7">
        <w:rPr>
          <w:rFonts w:ascii="宋体" w:hAnsi="宋体" w:cs="宋体"/>
          <w:b/>
          <w:bCs/>
          <w:kern w:val="0"/>
          <w:sz w:val="24"/>
        </w:rPr>
        <w:t>NORILSK</w:t>
      </w:r>
      <w:r w:rsidR="00E317DD" w:rsidRPr="00D513B7">
        <w:rPr>
          <w:rFonts w:ascii="宋体" w:hAnsi="宋体" w:cs="宋体" w:hint="eastAsia"/>
          <w:b/>
          <w:bCs/>
          <w:kern w:val="0"/>
          <w:sz w:val="24"/>
        </w:rPr>
        <w:t>公司</w:t>
      </w:r>
      <w:r w:rsidRPr="003704EA">
        <w:rPr>
          <w:rFonts w:ascii="宋体" w:hAnsi="宋体" w:cs="宋体"/>
          <w:b/>
          <w:bCs/>
          <w:kern w:val="0"/>
          <w:sz w:val="24"/>
        </w:rPr>
        <w:t>镍丸</w:t>
      </w:r>
      <w:r w:rsidRPr="003704EA">
        <w:rPr>
          <w:rFonts w:ascii="宋体" w:hAnsi="宋体" w:cs="宋体" w:hint="eastAsia"/>
          <w:b/>
          <w:bCs/>
          <w:kern w:val="0"/>
          <w:sz w:val="24"/>
        </w:rPr>
        <w:t>检测指标情况</w:t>
      </w:r>
    </w:p>
    <w:p w:rsidR="007B002D" w:rsidRPr="00E317DD" w:rsidRDefault="003704EA" w:rsidP="003704EA">
      <w:pPr>
        <w:spacing w:line="400" w:lineRule="exact"/>
        <w:ind w:firstLine="420"/>
        <w:jc w:val="center"/>
        <w:rPr>
          <w:rFonts w:ascii="宋体" w:hAnsi="宋体" w:cs="宋体"/>
          <w:sz w:val="22"/>
          <w:szCs w:val="22"/>
        </w:rPr>
      </w:pPr>
      <w:r w:rsidRPr="003704EA">
        <w:rPr>
          <w:rFonts w:ascii="宋体" w:hAnsi="宋体" w:cs="宋体"/>
          <w:sz w:val="22"/>
          <w:szCs w:val="22"/>
        </w:rPr>
        <w:t>表</w:t>
      </w:r>
      <w:r w:rsidRPr="00E317DD">
        <w:rPr>
          <w:rFonts w:ascii="宋体" w:hAnsi="宋体" w:cs="宋体"/>
          <w:sz w:val="22"/>
          <w:szCs w:val="22"/>
        </w:rPr>
        <w:t xml:space="preserve">9 </w:t>
      </w:r>
      <w:r w:rsidR="00E317DD" w:rsidRPr="00D513B7">
        <w:rPr>
          <w:rFonts w:ascii="宋体" w:hAnsi="宋体" w:cs="宋体"/>
          <w:sz w:val="22"/>
          <w:szCs w:val="22"/>
        </w:rPr>
        <w:t>NORILSK</w:t>
      </w:r>
      <w:r w:rsidR="00E317DD" w:rsidRPr="00D513B7">
        <w:rPr>
          <w:rFonts w:ascii="宋体" w:hAnsi="宋体" w:cs="宋体" w:hint="eastAsia"/>
          <w:sz w:val="22"/>
          <w:szCs w:val="22"/>
        </w:rPr>
        <w:t>公司</w:t>
      </w:r>
      <w:r w:rsidRPr="00E317DD">
        <w:rPr>
          <w:rFonts w:ascii="宋体" w:hAnsi="宋体" w:cs="宋体"/>
          <w:sz w:val="22"/>
          <w:szCs w:val="22"/>
        </w:rPr>
        <w:t>镍丸GDMS检测数据</w:t>
      </w:r>
    </w:p>
    <w:tbl>
      <w:tblPr>
        <w:tblW w:w="5653"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20"/>
        <w:gridCol w:w="744"/>
        <w:gridCol w:w="745"/>
        <w:gridCol w:w="745"/>
        <w:gridCol w:w="745"/>
        <w:gridCol w:w="745"/>
        <w:gridCol w:w="745"/>
        <w:gridCol w:w="745"/>
        <w:gridCol w:w="745"/>
        <w:gridCol w:w="745"/>
        <w:gridCol w:w="745"/>
        <w:gridCol w:w="756"/>
      </w:tblGrid>
      <w:tr w:rsidR="007B002D" w:rsidTr="0016123A">
        <w:trPr>
          <w:trHeight w:val="270"/>
        </w:trPr>
        <w:tc>
          <w:tcPr>
            <w:tcW w:w="648" w:type="pct"/>
            <w:vMerge w:val="restart"/>
            <w:shd w:val="clear" w:color="auto" w:fill="auto"/>
            <w:tcMar>
              <w:top w:w="15" w:type="dxa"/>
              <w:left w:w="15" w:type="dxa"/>
              <w:right w:w="15" w:type="dxa"/>
            </w:tcMar>
            <w:vAlign w:val="center"/>
          </w:tcPr>
          <w:p w:rsidR="007B002D" w:rsidRPr="00E317DD" w:rsidRDefault="003704EA">
            <w:pPr>
              <w:widowControl/>
              <w:jc w:val="center"/>
              <w:textAlignment w:val="center"/>
              <w:rPr>
                <w:rFonts w:ascii="宋体" w:hAnsi="宋体" w:cs="宋体"/>
                <w:sz w:val="16"/>
                <w:szCs w:val="16"/>
              </w:rPr>
            </w:pPr>
            <w:r w:rsidRPr="00E317DD">
              <w:rPr>
                <w:rFonts w:ascii="宋体" w:hAnsi="宋体" w:cs="宋体" w:hint="eastAsia"/>
                <w:kern w:val="0"/>
                <w:sz w:val="16"/>
                <w:szCs w:val="16"/>
                <w:lang w:bidi="ar"/>
              </w:rPr>
              <w:t>外购俄罗斯镍丸检测指标</w:t>
            </w:r>
          </w:p>
        </w:tc>
        <w:tc>
          <w:tcPr>
            <w:tcW w:w="4351" w:type="pct"/>
            <w:gridSpan w:val="11"/>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化学成分/%</w:t>
            </w:r>
          </w:p>
        </w:tc>
      </w:tr>
      <w:tr w:rsidR="007B002D" w:rsidTr="0016123A">
        <w:trPr>
          <w:trHeight w:val="270"/>
        </w:trPr>
        <w:tc>
          <w:tcPr>
            <w:tcW w:w="648" w:type="pct"/>
            <w:vMerge/>
            <w:shd w:val="clear" w:color="auto" w:fill="auto"/>
            <w:tcMar>
              <w:top w:w="15" w:type="dxa"/>
              <w:left w:w="15" w:type="dxa"/>
              <w:right w:w="15" w:type="dxa"/>
            </w:tcMar>
            <w:vAlign w:val="center"/>
          </w:tcPr>
          <w:p w:rsidR="007B002D" w:rsidRPr="00E317DD" w:rsidRDefault="007B002D">
            <w:pPr>
              <w:jc w:val="center"/>
              <w:rPr>
                <w:rFonts w:ascii="宋体" w:hAnsi="宋体" w:cs="宋体"/>
                <w:sz w:val="16"/>
                <w:szCs w:val="16"/>
              </w:rPr>
            </w:pPr>
          </w:p>
        </w:tc>
        <w:tc>
          <w:tcPr>
            <w:tcW w:w="395" w:type="pct"/>
            <w:shd w:val="clear" w:color="auto" w:fill="auto"/>
            <w:noWrap/>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镍</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铁</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铜</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钴</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硫</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硅</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碳</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碲</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磷</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铊</w:t>
            </w:r>
          </w:p>
        </w:tc>
        <w:tc>
          <w:tcPr>
            <w:tcW w:w="399"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银</w:t>
            </w:r>
          </w:p>
        </w:tc>
      </w:tr>
      <w:tr w:rsidR="007B002D" w:rsidTr="0016123A">
        <w:trPr>
          <w:trHeight w:val="270"/>
        </w:trPr>
        <w:tc>
          <w:tcPr>
            <w:tcW w:w="648" w:type="pct"/>
            <w:vMerge/>
            <w:shd w:val="clear" w:color="auto" w:fill="auto"/>
            <w:tcMar>
              <w:top w:w="15" w:type="dxa"/>
              <w:left w:w="15" w:type="dxa"/>
              <w:right w:w="15" w:type="dxa"/>
            </w:tcMar>
            <w:vAlign w:val="center"/>
          </w:tcPr>
          <w:p w:rsidR="007B002D" w:rsidRPr="00E317DD" w:rsidRDefault="007B002D">
            <w:pPr>
              <w:jc w:val="center"/>
              <w:rPr>
                <w:rFonts w:ascii="宋体" w:hAnsi="宋体" w:cs="宋体"/>
                <w:sz w:val="16"/>
                <w:szCs w:val="16"/>
              </w:rPr>
            </w:pP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Ni</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Fe</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Cu</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Co</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S</w:t>
            </w:r>
          </w:p>
        </w:tc>
        <w:tc>
          <w:tcPr>
            <w:tcW w:w="395" w:type="pct"/>
            <w:shd w:val="clear" w:color="auto" w:fill="auto"/>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Si</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C</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proofErr w:type="spellStart"/>
            <w:r w:rsidRPr="00E317DD">
              <w:rPr>
                <w:rFonts w:ascii="宋体" w:hAnsi="宋体" w:cs="宋体"/>
                <w:kern w:val="0"/>
                <w:sz w:val="16"/>
                <w:szCs w:val="16"/>
              </w:rPr>
              <w:t>Te</w:t>
            </w:r>
            <w:proofErr w:type="spellEnd"/>
          </w:p>
        </w:tc>
        <w:tc>
          <w:tcPr>
            <w:tcW w:w="395" w:type="pct"/>
            <w:shd w:val="clear" w:color="auto" w:fill="auto"/>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P</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proofErr w:type="spellStart"/>
            <w:r w:rsidRPr="00E317DD">
              <w:rPr>
                <w:rFonts w:ascii="宋体" w:hAnsi="宋体" w:cs="宋体"/>
                <w:kern w:val="0"/>
                <w:sz w:val="16"/>
                <w:szCs w:val="16"/>
              </w:rPr>
              <w:t>Ti</w:t>
            </w:r>
            <w:proofErr w:type="spellEnd"/>
          </w:p>
        </w:tc>
        <w:tc>
          <w:tcPr>
            <w:tcW w:w="399"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Ag</w:t>
            </w:r>
          </w:p>
        </w:tc>
      </w:tr>
      <w:tr w:rsidR="007B002D" w:rsidTr="0016123A">
        <w:trPr>
          <w:trHeight w:val="270"/>
        </w:trPr>
        <w:tc>
          <w:tcPr>
            <w:tcW w:w="648" w:type="pct"/>
            <w:vMerge/>
            <w:shd w:val="clear" w:color="auto" w:fill="auto"/>
            <w:tcMar>
              <w:top w:w="15" w:type="dxa"/>
              <w:left w:w="15" w:type="dxa"/>
              <w:right w:w="15" w:type="dxa"/>
            </w:tcMar>
            <w:vAlign w:val="center"/>
          </w:tcPr>
          <w:p w:rsidR="007B002D" w:rsidRPr="00E317DD" w:rsidRDefault="007B002D">
            <w:pPr>
              <w:jc w:val="center"/>
              <w:rPr>
                <w:rFonts w:ascii="宋体" w:hAnsi="宋体" w:cs="宋体"/>
                <w:sz w:val="16"/>
                <w:szCs w:val="16"/>
              </w:rPr>
            </w:pP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99.98</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0.0021</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0.0002</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0.0002</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0.0005</w:t>
            </w:r>
          </w:p>
        </w:tc>
        <w:tc>
          <w:tcPr>
            <w:tcW w:w="395"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0.0006</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0.01</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0.00005</w:t>
            </w:r>
          </w:p>
        </w:tc>
        <w:tc>
          <w:tcPr>
            <w:tcW w:w="395"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0.0003</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0.00005</w:t>
            </w:r>
          </w:p>
        </w:tc>
        <w:tc>
          <w:tcPr>
            <w:tcW w:w="399"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0.0001</w:t>
            </w:r>
          </w:p>
        </w:tc>
      </w:tr>
      <w:tr w:rsidR="007B002D" w:rsidTr="0016123A">
        <w:trPr>
          <w:trHeight w:val="270"/>
        </w:trPr>
        <w:tc>
          <w:tcPr>
            <w:tcW w:w="648" w:type="pct"/>
            <w:vMerge/>
            <w:shd w:val="clear" w:color="auto" w:fill="auto"/>
            <w:tcMar>
              <w:top w:w="15" w:type="dxa"/>
              <w:left w:w="15" w:type="dxa"/>
              <w:right w:w="15" w:type="dxa"/>
            </w:tcMar>
            <w:vAlign w:val="center"/>
          </w:tcPr>
          <w:p w:rsidR="007B002D" w:rsidRPr="00E317DD" w:rsidRDefault="007B002D">
            <w:pPr>
              <w:jc w:val="center"/>
              <w:rPr>
                <w:rFonts w:ascii="宋体" w:hAnsi="宋体" w:cs="宋体"/>
                <w:sz w:val="16"/>
                <w:szCs w:val="16"/>
              </w:rPr>
            </w:pP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硒</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锌</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砷</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镉</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锡</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锑</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铅</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铋</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铝</w:t>
            </w:r>
          </w:p>
        </w:tc>
        <w:tc>
          <w:tcPr>
            <w:tcW w:w="395"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锰</w:t>
            </w:r>
          </w:p>
        </w:tc>
        <w:tc>
          <w:tcPr>
            <w:tcW w:w="399" w:type="pct"/>
            <w:shd w:val="clear" w:color="auto" w:fill="auto"/>
            <w:tcMar>
              <w:top w:w="15" w:type="dxa"/>
              <w:left w:w="15" w:type="dxa"/>
              <w:right w:w="15" w:type="dxa"/>
            </w:tcMar>
            <w:vAlign w:val="bottom"/>
          </w:tcPr>
          <w:p w:rsidR="007B002D" w:rsidRPr="00E317DD" w:rsidRDefault="003704EA">
            <w:pPr>
              <w:widowControl/>
              <w:jc w:val="center"/>
              <w:rPr>
                <w:rFonts w:ascii="宋体" w:hAnsi="宋体" w:cs="宋体"/>
                <w:kern w:val="0"/>
                <w:sz w:val="16"/>
                <w:szCs w:val="16"/>
              </w:rPr>
            </w:pPr>
            <w:r w:rsidRPr="00E317DD">
              <w:rPr>
                <w:rFonts w:ascii="宋体" w:hAnsi="宋体" w:cs="宋体" w:hint="eastAsia"/>
                <w:kern w:val="0"/>
                <w:sz w:val="16"/>
                <w:szCs w:val="16"/>
              </w:rPr>
              <w:t>镁</w:t>
            </w:r>
          </w:p>
        </w:tc>
      </w:tr>
      <w:tr w:rsidR="007B002D" w:rsidTr="0016123A">
        <w:trPr>
          <w:trHeight w:val="270"/>
        </w:trPr>
        <w:tc>
          <w:tcPr>
            <w:tcW w:w="648" w:type="pct"/>
            <w:vMerge/>
            <w:shd w:val="clear" w:color="auto" w:fill="auto"/>
            <w:tcMar>
              <w:top w:w="15" w:type="dxa"/>
              <w:left w:w="15" w:type="dxa"/>
              <w:right w:w="15" w:type="dxa"/>
            </w:tcMar>
            <w:vAlign w:val="center"/>
          </w:tcPr>
          <w:p w:rsidR="007B002D" w:rsidRPr="00E317DD" w:rsidRDefault="007B002D">
            <w:pPr>
              <w:jc w:val="center"/>
              <w:rPr>
                <w:rFonts w:ascii="宋体" w:hAnsi="宋体" w:cs="宋体"/>
                <w:sz w:val="16"/>
                <w:szCs w:val="16"/>
              </w:rPr>
            </w:pP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Se</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Zn</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As</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Cd</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Sn</w:t>
            </w:r>
          </w:p>
        </w:tc>
        <w:tc>
          <w:tcPr>
            <w:tcW w:w="395"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Sb</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proofErr w:type="spellStart"/>
            <w:r w:rsidRPr="00E317DD">
              <w:rPr>
                <w:rFonts w:ascii="宋体" w:hAnsi="宋体" w:cs="宋体"/>
                <w:kern w:val="0"/>
                <w:sz w:val="16"/>
                <w:szCs w:val="16"/>
              </w:rPr>
              <w:t>Pb</w:t>
            </w:r>
            <w:proofErr w:type="spellEnd"/>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Bi</w:t>
            </w:r>
          </w:p>
        </w:tc>
        <w:tc>
          <w:tcPr>
            <w:tcW w:w="395"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Al</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proofErr w:type="spellStart"/>
            <w:r w:rsidRPr="00E317DD">
              <w:rPr>
                <w:rFonts w:ascii="宋体" w:hAnsi="宋体" w:cs="宋体"/>
                <w:kern w:val="0"/>
                <w:sz w:val="16"/>
                <w:szCs w:val="16"/>
              </w:rPr>
              <w:t>Mn</w:t>
            </w:r>
            <w:proofErr w:type="spellEnd"/>
          </w:p>
        </w:tc>
        <w:tc>
          <w:tcPr>
            <w:tcW w:w="399"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Mg</w:t>
            </w:r>
          </w:p>
        </w:tc>
      </w:tr>
      <w:tr w:rsidR="007B002D" w:rsidTr="0016123A">
        <w:trPr>
          <w:trHeight w:val="270"/>
        </w:trPr>
        <w:tc>
          <w:tcPr>
            <w:tcW w:w="648" w:type="pct"/>
            <w:vMerge/>
            <w:shd w:val="clear" w:color="auto" w:fill="auto"/>
            <w:tcMar>
              <w:top w:w="15" w:type="dxa"/>
              <w:left w:w="15" w:type="dxa"/>
              <w:right w:w="15" w:type="dxa"/>
            </w:tcMar>
            <w:vAlign w:val="center"/>
          </w:tcPr>
          <w:p w:rsidR="007B002D" w:rsidRPr="00E317DD" w:rsidRDefault="007B002D">
            <w:pPr>
              <w:jc w:val="center"/>
              <w:rPr>
                <w:rFonts w:ascii="宋体" w:hAnsi="宋体" w:cs="宋体"/>
                <w:sz w:val="16"/>
                <w:szCs w:val="16"/>
              </w:rPr>
            </w:pP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0.0003</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0.0003</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0.0003</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0.0001</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0.001</w:t>
            </w:r>
          </w:p>
        </w:tc>
        <w:tc>
          <w:tcPr>
            <w:tcW w:w="395"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0.0001</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0.0001</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0.00002</w:t>
            </w:r>
          </w:p>
        </w:tc>
        <w:tc>
          <w:tcPr>
            <w:tcW w:w="395"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0.0001</w:t>
            </w:r>
          </w:p>
        </w:tc>
        <w:tc>
          <w:tcPr>
            <w:tcW w:w="395" w:type="pct"/>
            <w:shd w:val="clear" w:color="auto" w:fill="auto"/>
            <w:noWrap/>
            <w:tcMar>
              <w:top w:w="15" w:type="dxa"/>
              <w:left w:w="15" w:type="dxa"/>
              <w:right w:w="15" w:type="dxa"/>
            </w:tcMar>
            <w:vAlign w:val="cente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0.0002</w:t>
            </w:r>
          </w:p>
        </w:tc>
        <w:tc>
          <w:tcPr>
            <w:tcW w:w="399" w:type="pct"/>
            <w:shd w:val="clear" w:color="auto" w:fill="auto"/>
            <w:tcMar>
              <w:top w:w="15" w:type="dxa"/>
              <w:left w:w="15" w:type="dxa"/>
              <w:right w:w="15" w:type="dxa"/>
            </w:tcMar>
          </w:tcPr>
          <w:p w:rsidR="007B002D" w:rsidRPr="00E317DD" w:rsidRDefault="003704EA">
            <w:pPr>
              <w:widowControl/>
              <w:jc w:val="center"/>
              <w:rPr>
                <w:rFonts w:ascii="宋体" w:hAnsi="宋体" w:cs="宋体"/>
                <w:kern w:val="0"/>
                <w:sz w:val="16"/>
                <w:szCs w:val="16"/>
              </w:rPr>
            </w:pPr>
            <w:r w:rsidRPr="00E317DD">
              <w:rPr>
                <w:rFonts w:ascii="宋体" w:hAnsi="宋体" w:cs="宋体"/>
                <w:kern w:val="0"/>
                <w:sz w:val="16"/>
                <w:szCs w:val="16"/>
              </w:rPr>
              <w:t>0.0002</w:t>
            </w:r>
          </w:p>
        </w:tc>
      </w:tr>
    </w:tbl>
    <w:p w:rsidR="007B002D" w:rsidRDefault="007B002D">
      <w:pPr>
        <w:spacing w:line="360" w:lineRule="auto"/>
        <w:rPr>
          <w:rFonts w:ascii="宋体" w:hAnsi="宋体" w:cs="宋体"/>
          <w:kern w:val="0"/>
          <w:sz w:val="24"/>
        </w:rPr>
      </w:pPr>
    </w:p>
    <w:p w:rsidR="007B002D" w:rsidRPr="009E27F2" w:rsidRDefault="003704EA" w:rsidP="009E27F2">
      <w:pPr>
        <w:spacing w:line="360" w:lineRule="auto"/>
        <w:jc w:val="left"/>
        <w:rPr>
          <w:rFonts w:ascii="宋体" w:hAnsi="宋体" w:cs="宋体"/>
          <w:b/>
          <w:bCs/>
          <w:kern w:val="0"/>
          <w:sz w:val="24"/>
        </w:rPr>
      </w:pPr>
      <w:r w:rsidRPr="009E27F2">
        <w:rPr>
          <w:rFonts w:ascii="宋体" w:hAnsi="宋体" w:cs="宋体"/>
          <w:b/>
          <w:bCs/>
          <w:kern w:val="0"/>
          <w:sz w:val="24"/>
        </w:rPr>
        <w:t>5</w:t>
      </w:r>
      <w:r w:rsidR="00713530">
        <w:rPr>
          <w:rFonts w:ascii="宋体" w:hAnsi="宋体" w:cs="宋体" w:hint="eastAsia"/>
          <w:b/>
          <w:bCs/>
          <w:kern w:val="0"/>
          <w:sz w:val="24"/>
        </w:rPr>
        <w:t>.</w:t>
      </w:r>
      <w:r w:rsidRPr="009E27F2">
        <w:rPr>
          <w:rFonts w:ascii="宋体" w:hAnsi="宋体" w:cs="宋体"/>
          <w:b/>
          <w:bCs/>
          <w:kern w:val="0"/>
          <w:sz w:val="24"/>
        </w:rPr>
        <w:t>国内羰基镍</w:t>
      </w:r>
      <w:proofErr w:type="gramStart"/>
      <w:r w:rsidRPr="009E27F2">
        <w:rPr>
          <w:rFonts w:ascii="宋体" w:hAnsi="宋体" w:cs="宋体"/>
          <w:b/>
          <w:bCs/>
          <w:kern w:val="0"/>
          <w:sz w:val="24"/>
        </w:rPr>
        <w:t>丸</w:t>
      </w:r>
      <w:proofErr w:type="gramEnd"/>
      <w:r w:rsidRPr="009E27F2">
        <w:rPr>
          <w:rFonts w:ascii="宋体" w:hAnsi="宋体" w:cs="宋体"/>
          <w:b/>
          <w:bCs/>
          <w:kern w:val="0"/>
          <w:sz w:val="24"/>
        </w:rPr>
        <w:t>实物检测性能</w:t>
      </w:r>
    </w:p>
    <w:p w:rsidR="007B002D" w:rsidRPr="009E27F2" w:rsidRDefault="003704EA" w:rsidP="009E27F2">
      <w:pPr>
        <w:spacing w:line="400" w:lineRule="exact"/>
        <w:ind w:firstLine="420"/>
        <w:jc w:val="center"/>
        <w:rPr>
          <w:rFonts w:ascii="宋体" w:hAnsi="宋体" w:cs="宋体"/>
          <w:sz w:val="22"/>
          <w:szCs w:val="22"/>
        </w:rPr>
      </w:pPr>
      <w:r w:rsidRPr="009E27F2">
        <w:rPr>
          <w:rFonts w:ascii="宋体" w:hAnsi="宋体" w:cs="宋体"/>
          <w:sz w:val="22"/>
          <w:szCs w:val="22"/>
        </w:rPr>
        <w:t>表10 金川集团</w:t>
      </w:r>
      <w:r w:rsidRPr="009E27F2">
        <w:rPr>
          <w:rFonts w:ascii="宋体" w:hAnsi="宋体" w:cs="宋体" w:hint="eastAsia"/>
          <w:sz w:val="22"/>
          <w:szCs w:val="22"/>
        </w:rPr>
        <w:t>不含硫镍丸检测数据</w:t>
      </w:r>
    </w:p>
    <w:tbl>
      <w:tblPr>
        <w:tblW w:w="5862" w:type="pct"/>
        <w:jc w:val="center"/>
        <w:tblLayout w:type="fixed"/>
        <w:tblLook w:val="04A0" w:firstRow="1" w:lastRow="0" w:firstColumn="1" w:lastColumn="0" w:noHBand="0" w:noVBand="1"/>
      </w:tblPr>
      <w:tblGrid>
        <w:gridCol w:w="1482"/>
        <w:gridCol w:w="682"/>
        <w:gridCol w:w="783"/>
        <w:gridCol w:w="901"/>
        <w:gridCol w:w="897"/>
        <w:gridCol w:w="540"/>
        <w:gridCol w:w="813"/>
        <w:gridCol w:w="540"/>
        <w:gridCol w:w="569"/>
        <w:gridCol w:w="605"/>
        <w:gridCol w:w="831"/>
        <w:gridCol w:w="709"/>
        <w:gridCol w:w="639"/>
      </w:tblGrid>
      <w:tr w:rsidR="007B002D" w:rsidTr="009E27F2">
        <w:trPr>
          <w:trHeight w:val="288"/>
          <w:jc w:val="center"/>
        </w:trPr>
        <w:tc>
          <w:tcPr>
            <w:tcW w:w="7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spellStart"/>
            <w:r w:rsidRPr="009E27F2">
              <w:rPr>
                <w:rFonts w:ascii="宋体" w:hAnsi="宋体" w:cs="宋体"/>
                <w:kern w:val="0"/>
                <w:sz w:val="16"/>
                <w:szCs w:val="16"/>
                <w:lang w:bidi="ar"/>
              </w:rPr>
              <w:t>Lot_No</w:t>
            </w:r>
            <w:proofErr w:type="spellEnd"/>
          </w:p>
        </w:tc>
        <w:tc>
          <w:tcPr>
            <w:tcW w:w="341"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gramStart"/>
            <w:r w:rsidRPr="009E27F2">
              <w:rPr>
                <w:rFonts w:ascii="宋体" w:hAnsi="宋体" w:cs="宋体" w:hint="eastAsia"/>
                <w:kern w:val="0"/>
                <w:sz w:val="16"/>
                <w:szCs w:val="16"/>
                <w:lang w:bidi="ar"/>
              </w:rPr>
              <w:t>减杂</w:t>
            </w:r>
            <w:proofErr w:type="gramEnd"/>
            <w:r w:rsidRPr="009E27F2">
              <w:rPr>
                <w:rFonts w:ascii="宋体" w:hAnsi="宋体" w:cs="宋体"/>
                <w:kern w:val="0"/>
                <w:sz w:val="16"/>
                <w:szCs w:val="16"/>
                <w:lang w:bidi="ar"/>
              </w:rPr>
              <w:t>%</w:t>
            </w:r>
          </w:p>
        </w:tc>
        <w:tc>
          <w:tcPr>
            <w:tcW w:w="843" w:type="pct"/>
            <w:gridSpan w:val="2"/>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hint="eastAsia"/>
                <w:kern w:val="0"/>
                <w:sz w:val="16"/>
                <w:szCs w:val="16"/>
                <w:lang w:bidi="ar"/>
              </w:rPr>
              <w:t>红外</w:t>
            </w:r>
            <w:proofErr w:type="gramStart"/>
            <w:r w:rsidRPr="009E27F2">
              <w:rPr>
                <w:rFonts w:ascii="宋体" w:hAnsi="宋体" w:cs="宋体" w:hint="eastAsia"/>
                <w:kern w:val="0"/>
                <w:sz w:val="16"/>
                <w:szCs w:val="16"/>
                <w:lang w:bidi="ar"/>
              </w:rPr>
              <w:t>碳硫仪</w:t>
            </w:r>
            <w:proofErr w:type="gramEnd"/>
            <w:r w:rsidRPr="009E27F2">
              <w:rPr>
                <w:rFonts w:ascii="宋体" w:hAnsi="宋体" w:cs="宋体"/>
                <w:kern w:val="0"/>
                <w:sz w:val="16"/>
                <w:szCs w:val="16"/>
                <w:lang w:bidi="ar"/>
              </w:rPr>
              <w:t xml:space="preserve">% </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hint="eastAsia"/>
                <w:kern w:val="0"/>
                <w:sz w:val="16"/>
                <w:szCs w:val="16"/>
                <w:lang w:bidi="ar"/>
              </w:rPr>
              <w:t>氧氮</w:t>
            </w:r>
            <w:proofErr w:type="gramStart"/>
            <w:r w:rsidRPr="009E27F2">
              <w:rPr>
                <w:rFonts w:ascii="宋体" w:hAnsi="宋体" w:cs="宋体" w:hint="eastAsia"/>
                <w:kern w:val="0"/>
                <w:sz w:val="16"/>
                <w:szCs w:val="16"/>
                <w:lang w:bidi="ar"/>
              </w:rPr>
              <w:t>氢分析</w:t>
            </w:r>
            <w:proofErr w:type="gramEnd"/>
            <w:r w:rsidRPr="009E27F2">
              <w:rPr>
                <w:rFonts w:ascii="宋体" w:hAnsi="宋体" w:cs="宋体" w:hint="eastAsia"/>
                <w:kern w:val="0"/>
                <w:sz w:val="16"/>
                <w:szCs w:val="16"/>
                <w:lang w:bidi="ar"/>
              </w:rPr>
              <w:t>仪</w:t>
            </w:r>
            <w:r w:rsidRPr="009E27F2">
              <w:rPr>
                <w:rFonts w:ascii="宋体" w:hAnsi="宋体" w:cs="宋体"/>
                <w:kern w:val="0"/>
                <w:sz w:val="16"/>
                <w:szCs w:val="16"/>
                <w:lang w:bidi="ar"/>
              </w:rPr>
              <w:t>%</w:t>
            </w:r>
          </w:p>
        </w:tc>
        <w:tc>
          <w:tcPr>
            <w:tcW w:w="2627" w:type="pct"/>
            <w:gridSpan w:val="8"/>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hint="eastAsia"/>
                <w:kern w:val="0"/>
                <w:sz w:val="16"/>
                <w:szCs w:val="16"/>
                <w:lang w:bidi="ar"/>
              </w:rPr>
              <w:t>辉光放电质谱仪</w:t>
            </w:r>
            <w:r w:rsidRPr="009E27F2">
              <w:rPr>
                <w:rFonts w:ascii="宋体" w:hAnsi="宋体" w:cs="宋体"/>
                <w:kern w:val="0"/>
                <w:sz w:val="16"/>
                <w:szCs w:val="16"/>
                <w:lang w:bidi="ar"/>
              </w:rPr>
              <w:t xml:space="preserve"> </w:t>
            </w:r>
            <w:r w:rsidRPr="009E27F2">
              <w:rPr>
                <w:rStyle w:val="font51"/>
                <w:rFonts w:hint="default"/>
                <w:b w:val="0"/>
                <w:bCs w:val="0"/>
                <w:color w:val="auto"/>
                <w:sz w:val="16"/>
                <w:szCs w:val="16"/>
                <w:lang w:bidi="ar"/>
              </w:rPr>
              <w:t xml:space="preserve"> </w:t>
            </w:r>
            <w:proofErr w:type="spellStart"/>
            <w:r w:rsidRPr="009E27F2">
              <w:rPr>
                <w:rStyle w:val="font51"/>
                <w:rFonts w:hint="default"/>
                <w:b w:val="0"/>
                <w:bCs w:val="0"/>
                <w:color w:val="auto"/>
                <w:sz w:val="16"/>
                <w:szCs w:val="16"/>
                <w:lang w:bidi="ar"/>
              </w:rPr>
              <w:t>ug</w:t>
            </w:r>
            <w:proofErr w:type="spellEnd"/>
            <w:r w:rsidRPr="009E27F2">
              <w:rPr>
                <w:rStyle w:val="font51"/>
                <w:rFonts w:hint="default"/>
                <w:b w:val="0"/>
                <w:bCs w:val="0"/>
                <w:color w:val="auto"/>
                <w:sz w:val="16"/>
                <w:szCs w:val="16"/>
                <w:lang w:bidi="ar"/>
              </w:rPr>
              <w:t>/kg</w:t>
            </w:r>
          </w:p>
        </w:tc>
      </w:tr>
      <w:tr w:rsidR="007B002D" w:rsidTr="009E27F2">
        <w:trPr>
          <w:trHeight w:val="288"/>
          <w:jc w:val="center"/>
        </w:trPr>
        <w:tc>
          <w:tcPr>
            <w:tcW w:w="741"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002D" w:rsidRPr="009E27F2" w:rsidRDefault="007B002D">
            <w:pPr>
              <w:jc w:val="center"/>
              <w:rPr>
                <w:rFonts w:ascii="宋体" w:hAnsi="宋体" w:cs="宋体"/>
                <w:sz w:val="16"/>
                <w:szCs w:val="16"/>
              </w:rPr>
            </w:pP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Ni</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N</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w:t>
            </w:r>
          </w:p>
        </w:tc>
        <w:tc>
          <w:tcPr>
            <w:tcW w:w="407" w:type="pct"/>
            <w:tcBorders>
              <w:top w:val="nil"/>
              <w:left w:val="nil"/>
              <w:bottom w:val="single" w:sz="4" w:space="0" w:color="auto"/>
              <w:right w:val="single" w:sz="4" w:space="0" w:color="auto"/>
            </w:tcBorders>
            <w:shd w:val="clear" w:color="auto" w:fill="auto"/>
            <w:noWrap/>
            <w:vAlign w:val="center"/>
          </w:tcPr>
          <w:p w:rsidR="007B002D" w:rsidRDefault="003704EA">
            <w:pPr>
              <w:widowControl/>
              <w:jc w:val="center"/>
              <w:textAlignment w:val="center"/>
              <w:rPr>
                <w:rFonts w:ascii="宋体" w:hAnsi="宋体" w:cs="宋体"/>
                <w:kern w:val="0"/>
                <w:sz w:val="16"/>
                <w:szCs w:val="16"/>
                <w:lang w:bidi="ar"/>
              </w:rPr>
            </w:pPr>
            <w:r w:rsidRPr="009E27F2">
              <w:rPr>
                <w:rFonts w:ascii="宋体" w:hAnsi="宋体" w:cs="宋体"/>
                <w:kern w:val="0"/>
                <w:sz w:val="16"/>
                <w:szCs w:val="16"/>
                <w:lang w:bidi="ar"/>
              </w:rPr>
              <w:t>Fe</w:t>
            </w:r>
          </w:p>
          <w:p w:rsidR="007B002D" w:rsidRPr="009E27F2" w:rsidRDefault="003704EA">
            <w:pPr>
              <w:widowControl/>
              <w:jc w:val="center"/>
              <w:textAlignment w:val="center"/>
              <w:rPr>
                <w:rFonts w:ascii="宋体" w:hAnsi="宋体" w:cs="宋体"/>
                <w:sz w:val="16"/>
                <w:szCs w:val="16"/>
              </w:rPr>
            </w:pPr>
            <w:r>
              <w:rPr>
                <w:rFonts w:ascii="宋体" w:hAnsi="宋体" w:cs="宋体" w:hint="eastAsia"/>
                <w:kern w:val="0"/>
                <w:sz w:val="16"/>
                <w:szCs w:val="16"/>
                <w:lang w:bidi="ar"/>
              </w:rPr>
              <w:t>（</w:t>
            </w:r>
            <w:proofErr w:type="spellStart"/>
            <w:r>
              <w:rPr>
                <w:rFonts w:ascii="宋体" w:hAnsi="宋体" w:cs="宋体" w:hint="eastAsia"/>
                <w:kern w:val="0"/>
                <w:sz w:val="16"/>
                <w:szCs w:val="16"/>
                <w:lang w:bidi="ar"/>
              </w:rPr>
              <w:t>ug</w:t>
            </w:r>
            <w:proofErr w:type="spellEnd"/>
            <w:r>
              <w:rPr>
                <w:rFonts w:ascii="宋体" w:hAnsi="宋体" w:cs="宋体" w:hint="eastAsia"/>
                <w:kern w:val="0"/>
                <w:sz w:val="16"/>
                <w:szCs w:val="16"/>
                <w:lang w:bidi="ar"/>
              </w:rPr>
              <w:t>/g）</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Si</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Co</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Cu</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Zn</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As</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Cd</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NW251220A12-1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0.0046</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120</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161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209</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NW251221A12-1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0.0043</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 xml:space="preserve">0.0005 </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137</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10</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194</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NW251222A10-1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0.0051</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431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5.9</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52</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96</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331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NW251222A12-1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0.0056</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4.4</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17</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32</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120</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NW251226A8-1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0.0055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174</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29</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35</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165</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14</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0.006</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265</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2.4</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10</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24</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53</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0.0044</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147</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1.5</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26</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54</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NW251226A15-1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0.0041</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132</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2.3</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15</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35</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53</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NW260102A10-1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315</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4.6</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24</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18</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59</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NW251229A10-1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0.0055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155</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2.0</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12</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40</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7.6</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NW251230A12-1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99.98</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0.0044</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232</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3.2</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9.7</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14</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38</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NWS260105A12-1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0.0042</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112</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3.7</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3.9</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162</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133</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NW260106A10-1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0.0043</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79</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4.2</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24</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20</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78</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851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NWS260108A12-1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0.0052</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98</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6.9</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10</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23</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NWS260110A15-1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0.0051</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67</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2.4</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14</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20</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NW260129A12-1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99.98</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0.0065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 xml:space="preserve">0.0005 </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62</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2.0</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4.5</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60</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NW260205A12-1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0.0055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528</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1.7</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32</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19</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49</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NW260211A15-1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99.99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0.0048</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&lt;0.0001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165</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3.8</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36</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44</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vMerge w:val="restar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spellStart"/>
            <w:r w:rsidRPr="009E27F2">
              <w:rPr>
                <w:rFonts w:ascii="宋体" w:hAnsi="宋体" w:cs="宋体"/>
                <w:kern w:val="0"/>
                <w:sz w:val="16"/>
                <w:szCs w:val="16"/>
                <w:lang w:bidi="ar"/>
              </w:rPr>
              <w:t>Lot_No</w:t>
            </w:r>
            <w:proofErr w:type="spellEnd"/>
          </w:p>
        </w:tc>
        <w:tc>
          <w:tcPr>
            <w:tcW w:w="4259"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hint="eastAsia"/>
                <w:kern w:val="0"/>
                <w:sz w:val="16"/>
                <w:szCs w:val="16"/>
                <w:lang w:bidi="ar"/>
              </w:rPr>
              <w:t>辉光放电质谱仪</w:t>
            </w:r>
            <w:r w:rsidRPr="009E27F2">
              <w:rPr>
                <w:rFonts w:ascii="宋体" w:hAnsi="宋体" w:cs="宋体"/>
                <w:kern w:val="0"/>
                <w:sz w:val="16"/>
                <w:szCs w:val="16"/>
                <w:lang w:bidi="ar"/>
              </w:rPr>
              <w:t xml:space="preserve"> </w:t>
            </w:r>
            <w:r w:rsidRPr="009E27F2">
              <w:rPr>
                <w:rStyle w:val="font51"/>
                <w:rFonts w:hint="default"/>
                <w:b w:val="0"/>
                <w:bCs w:val="0"/>
                <w:color w:val="auto"/>
                <w:sz w:val="16"/>
                <w:szCs w:val="16"/>
                <w:lang w:bidi="ar"/>
              </w:rPr>
              <w:t xml:space="preserve"> </w:t>
            </w:r>
            <w:proofErr w:type="spellStart"/>
            <w:r w:rsidRPr="009E27F2">
              <w:rPr>
                <w:rStyle w:val="font51"/>
                <w:rFonts w:hint="default"/>
                <w:b w:val="0"/>
                <w:bCs w:val="0"/>
                <w:color w:val="auto"/>
                <w:sz w:val="16"/>
                <w:szCs w:val="16"/>
                <w:lang w:bidi="ar"/>
              </w:rPr>
              <w:t>ug</w:t>
            </w:r>
            <w:proofErr w:type="spellEnd"/>
            <w:r w:rsidRPr="009E27F2">
              <w:rPr>
                <w:rStyle w:val="font51"/>
                <w:rFonts w:hint="default"/>
                <w:b w:val="0"/>
                <w:bCs w:val="0"/>
                <w:color w:val="auto"/>
                <w:sz w:val="16"/>
                <w:szCs w:val="16"/>
                <w:lang w:bidi="ar"/>
              </w:rPr>
              <w:t>/kg</w:t>
            </w:r>
          </w:p>
        </w:tc>
      </w:tr>
      <w:tr w:rsidR="007B002D" w:rsidTr="009E27F2">
        <w:trPr>
          <w:trHeight w:val="288"/>
          <w:jc w:val="center"/>
        </w:trPr>
        <w:tc>
          <w:tcPr>
            <w:tcW w:w="741" w:type="pct"/>
            <w:vMerge/>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7B002D">
            <w:pPr>
              <w:jc w:val="center"/>
              <w:rPr>
                <w:rFonts w:ascii="宋体" w:hAnsi="宋体" w:cs="宋体"/>
                <w:sz w:val="16"/>
                <w:szCs w:val="16"/>
              </w:rPr>
            </w:pPr>
          </w:p>
        </w:tc>
        <w:tc>
          <w:tcPr>
            <w:tcW w:w="341"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Sn</w:t>
            </w:r>
          </w:p>
        </w:tc>
        <w:tc>
          <w:tcPr>
            <w:tcW w:w="392"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Sb</w:t>
            </w:r>
          </w:p>
        </w:tc>
        <w:tc>
          <w:tcPr>
            <w:tcW w:w="451"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spellStart"/>
            <w:r w:rsidRPr="009E27F2">
              <w:rPr>
                <w:rFonts w:ascii="宋体" w:hAnsi="宋体" w:cs="宋体"/>
                <w:kern w:val="0"/>
                <w:sz w:val="16"/>
                <w:szCs w:val="16"/>
                <w:lang w:bidi="ar"/>
              </w:rPr>
              <w:t>Pb</w:t>
            </w:r>
            <w:proofErr w:type="spellEnd"/>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Bi</w:t>
            </w:r>
          </w:p>
        </w:tc>
        <w:tc>
          <w:tcPr>
            <w:tcW w:w="270"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Al</w:t>
            </w:r>
          </w:p>
        </w:tc>
        <w:tc>
          <w:tcPr>
            <w:tcW w:w="407"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spellStart"/>
            <w:r w:rsidRPr="009E27F2">
              <w:rPr>
                <w:rFonts w:ascii="宋体" w:hAnsi="宋体" w:cs="宋体"/>
                <w:kern w:val="0"/>
                <w:sz w:val="16"/>
                <w:szCs w:val="16"/>
                <w:lang w:bidi="ar"/>
              </w:rPr>
              <w:t>Mn</w:t>
            </w:r>
            <w:proofErr w:type="spellEnd"/>
          </w:p>
        </w:tc>
        <w:tc>
          <w:tcPr>
            <w:tcW w:w="270"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Mg</w:t>
            </w:r>
          </w:p>
        </w:tc>
        <w:tc>
          <w:tcPr>
            <w:tcW w:w="285"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P</w:t>
            </w:r>
          </w:p>
        </w:tc>
        <w:tc>
          <w:tcPr>
            <w:tcW w:w="303"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Se</w:t>
            </w:r>
          </w:p>
        </w:tc>
        <w:tc>
          <w:tcPr>
            <w:tcW w:w="416"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Ag</w:t>
            </w:r>
          </w:p>
        </w:tc>
        <w:tc>
          <w:tcPr>
            <w:tcW w:w="355"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spellStart"/>
            <w:r w:rsidRPr="009E27F2">
              <w:rPr>
                <w:rFonts w:ascii="宋体" w:hAnsi="宋体" w:cs="宋体"/>
                <w:kern w:val="0"/>
                <w:sz w:val="16"/>
                <w:szCs w:val="16"/>
                <w:lang w:bidi="ar"/>
              </w:rPr>
              <w:t>Te</w:t>
            </w:r>
            <w:proofErr w:type="spellEnd"/>
          </w:p>
        </w:tc>
        <w:tc>
          <w:tcPr>
            <w:tcW w:w="321" w:type="pct"/>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Tl</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NW251220A12-1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46</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24</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14</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3.9</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NW251221A12-1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10</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25</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4.5</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NW251222A10-1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12</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7.3</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38</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19</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5.9</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NW251222A12-1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2.8</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12</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2.8</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NW251226A8-1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217</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22</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23</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19</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4.7</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6.7</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3.6</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27</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2.5</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3.5</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82</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7.3</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4.9</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NW251226A15-1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37</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6.2</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2.7</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23</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NW260102A10-1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423</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52</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30</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NW251229A10-1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210</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64</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3.7</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NW251230A12-1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99</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114</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4.3</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24</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NWS260105A12-1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98</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30</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43</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NW260106A10-1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165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63</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37</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lastRenderedPageBreak/>
              <w:t>NWS260108A12-1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278</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49</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39</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19</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NWS260110A15-1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61</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1.2</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44</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8.7</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NW260129A12-1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49</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27</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31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NW260205A12-1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11</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25</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13</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r w:rsidR="007B002D" w:rsidTr="009E27F2">
        <w:trPr>
          <w:trHeight w:val="288"/>
          <w:jc w:val="center"/>
        </w:trPr>
        <w:tc>
          <w:tcPr>
            <w:tcW w:w="741" w:type="pc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pPr>
              <w:widowControl/>
              <w:jc w:val="left"/>
              <w:textAlignment w:val="center"/>
              <w:rPr>
                <w:rFonts w:ascii="宋体" w:hAnsi="宋体" w:cs="宋体"/>
                <w:sz w:val="16"/>
                <w:szCs w:val="16"/>
              </w:rPr>
            </w:pPr>
            <w:r w:rsidRPr="009E27F2">
              <w:rPr>
                <w:rFonts w:ascii="宋体" w:hAnsi="宋体" w:cs="宋体"/>
                <w:kern w:val="0"/>
                <w:sz w:val="16"/>
                <w:szCs w:val="16"/>
                <w:lang w:bidi="ar"/>
              </w:rPr>
              <w:t>NW260211A15-1</w:t>
            </w:r>
          </w:p>
        </w:tc>
        <w:tc>
          <w:tcPr>
            <w:tcW w:w="34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92"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15</w:t>
            </w:r>
          </w:p>
        </w:tc>
        <w:tc>
          <w:tcPr>
            <w:tcW w:w="45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27</w:t>
            </w:r>
          </w:p>
        </w:tc>
        <w:tc>
          <w:tcPr>
            <w:tcW w:w="449"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07"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54</w:t>
            </w:r>
          </w:p>
        </w:tc>
        <w:tc>
          <w:tcPr>
            <w:tcW w:w="270"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28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03"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416"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55"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c>
          <w:tcPr>
            <w:tcW w:w="321" w:type="pct"/>
            <w:tcBorders>
              <w:top w:val="nil"/>
              <w:left w:val="nil"/>
              <w:bottom w:val="single" w:sz="4" w:space="0" w:color="auto"/>
              <w:right w:val="single" w:sz="4" w:space="0" w:color="auto"/>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&lt;0.1</w:t>
            </w:r>
          </w:p>
        </w:tc>
      </w:tr>
    </w:tbl>
    <w:p w:rsidR="007B002D" w:rsidRPr="009E27F2" w:rsidRDefault="003704EA" w:rsidP="009E27F2">
      <w:pPr>
        <w:spacing w:line="400" w:lineRule="exact"/>
        <w:ind w:firstLine="420"/>
        <w:jc w:val="center"/>
        <w:rPr>
          <w:rFonts w:ascii="宋体" w:hAnsi="宋体" w:cs="宋体"/>
          <w:kern w:val="0"/>
          <w:sz w:val="20"/>
          <w:szCs w:val="20"/>
        </w:rPr>
      </w:pPr>
      <w:r w:rsidRPr="009E27F2">
        <w:rPr>
          <w:rFonts w:ascii="宋体" w:hAnsi="宋体" w:cs="宋体" w:hint="eastAsia"/>
          <w:sz w:val="22"/>
          <w:szCs w:val="22"/>
        </w:rPr>
        <w:t>表</w:t>
      </w:r>
      <w:r w:rsidRPr="009E27F2">
        <w:rPr>
          <w:rFonts w:ascii="宋体" w:hAnsi="宋体" w:cs="宋体"/>
          <w:sz w:val="22"/>
          <w:szCs w:val="22"/>
        </w:rPr>
        <w:t>11 金川集团</w:t>
      </w:r>
      <w:r w:rsidRPr="009E27F2">
        <w:rPr>
          <w:rFonts w:ascii="宋体" w:hAnsi="宋体" w:cs="宋体" w:hint="eastAsia"/>
          <w:sz w:val="22"/>
          <w:szCs w:val="22"/>
        </w:rPr>
        <w:t>含硫镍丸检测数据</w:t>
      </w:r>
    </w:p>
    <w:tbl>
      <w:tblPr>
        <w:tblW w:w="6667" w:type="pct"/>
        <w:tblInd w:w="-1310" w:type="dxa"/>
        <w:tblLayout w:type="fixed"/>
        <w:tblLook w:val="04A0" w:firstRow="1" w:lastRow="0" w:firstColumn="1" w:lastColumn="0" w:noHBand="0" w:noVBand="1"/>
      </w:tblPr>
      <w:tblGrid>
        <w:gridCol w:w="1085"/>
        <w:gridCol w:w="551"/>
        <w:gridCol w:w="662"/>
        <w:gridCol w:w="561"/>
        <w:gridCol w:w="709"/>
        <w:gridCol w:w="709"/>
        <w:gridCol w:w="711"/>
        <w:gridCol w:w="707"/>
        <w:gridCol w:w="709"/>
        <w:gridCol w:w="707"/>
        <w:gridCol w:w="709"/>
        <w:gridCol w:w="707"/>
        <w:gridCol w:w="709"/>
        <w:gridCol w:w="709"/>
        <w:gridCol w:w="709"/>
        <w:gridCol w:w="709"/>
      </w:tblGrid>
      <w:tr w:rsidR="009E27F2" w:rsidTr="0016123A">
        <w:trPr>
          <w:trHeight w:val="288"/>
        </w:trPr>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rsidP="0016123A">
            <w:pPr>
              <w:ind w:leftChars="-243" w:left="-510"/>
              <w:jc w:val="center"/>
              <w:rPr>
                <w:rFonts w:ascii="宋体" w:hAnsi="宋体" w:cs="宋体"/>
                <w:sz w:val="16"/>
                <w:szCs w:val="16"/>
              </w:rPr>
            </w:pPr>
            <w:proofErr w:type="spellStart"/>
            <w:r w:rsidRPr="009E27F2">
              <w:rPr>
                <w:rFonts w:ascii="宋体" w:hAnsi="宋体" w:cs="宋体"/>
                <w:kern w:val="0"/>
                <w:sz w:val="16"/>
                <w:szCs w:val="16"/>
                <w:lang w:bidi="ar"/>
              </w:rPr>
              <w:t>Lot_No</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gramStart"/>
            <w:r w:rsidRPr="009E27F2">
              <w:rPr>
                <w:rFonts w:ascii="宋体" w:hAnsi="宋体" w:cs="宋体" w:hint="eastAsia"/>
                <w:kern w:val="0"/>
                <w:sz w:val="16"/>
                <w:szCs w:val="16"/>
                <w:lang w:bidi="ar"/>
              </w:rPr>
              <w:t>减杂</w:t>
            </w:r>
            <w:proofErr w:type="gramEnd"/>
            <w:r w:rsidRPr="009E27F2">
              <w:rPr>
                <w:rFonts w:ascii="宋体" w:hAnsi="宋体" w:cs="宋体"/>
                <w:kern w:val="0"/>
                <w:sz w:val="16"/>
                <w:szCs w:val="16"/>
                <w:lang w:bidi="ar"/>
              </w:rPr>
              <w:t>%</w:t>
            </w:r>
          </w:p>
        </w:tc>
        <w:tc>
          <w:tcPr>
            <w:tcW w:w="53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kern w:val="0"/>
                <w:sz w:val="16"/>
                <w:szCs w:val="16"/>
                <w:lang w:bidi="ar"/>
              </w:rPr>
            </w:pPr>
            <w:r w:rsidRPr="009E27F2">
              <w:rPr>
                <w:rFonts w:ascii="宋体" w:hAnsi="宋体" w:cs="宋体" w:hint="eastAsia"/>
                <w:kern w:val="0"/>
                <w:sz w:val="16"/>
                <w:szCs w:val="16"/>
                <w:lang w:bidi="ar"/>
              </w:rPr>
              <w:t>红外</w:t>
            </w:r>
            <w:proofErr w:type="gramStart"/>
            <w:r w:rsidRPr="009E27F2">
              <w:rPr>
                <w:rFonts w:ascii="宋体" w:hAnsi="宋体" w:cs="宋体" w:hint="eastAsia"/>
                <w:kern w:val="0"/>
                <w:sz w:val="16"/>
                <w:szCs w:val="16"/>
                <w:lang w:bidi="ar"/>
              </w:rPr>
              <w:t>碳硫仪</w:t>
            </w:r>
            <w:proofErr w:type="gramEnd"/>
            <w:r w:rsidRPr="009E27F2">
              <w:rPr>
                <w:rFonts w:ascii="宋体" w:hAnsi="宋体" w:cs="宋体"/>
                <w:kern w:val="0"/>
                <w:sz w:val="16"/>
                <w:szCs w:val="16"/>
                <w:lang w:bidi="ar"/>
              </w:rPr>
              <w:t xml:space="preserve">% </w:t>
            </w:r>
          </w:p>
        </w:tc>
        <w:tc>
          <w:tcPr>
            <w:tcW w:w="3742"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kern w:val="0"/>
                <w:sz w:val="16"/>
                <w:szCs w:val="16"/>
                <w:lang w:bidi="ar"/>
              </w:rPr>
            </w:pPr>
            <w:r w:rsidRPr="009E27F2">
              <w:rPr>
                <w:rFonts w:ascii="宋体" w:hAnsi="宋体" w:cs="宋体"/>
                <w:kern w:val="0"/>
                <w:sz w:val="16"/>
                <w:szCs w:val="16"/>
                <w:lang w:bidi="ar"/>
              </w:rPr>
              <w:t>电感耦合等离子发射光谱仪%</w:t>
            </w:r>
          </w:p>
        </w:tc>
      </w:tr>
      <w:tr w:rsidR="009E27F2" w:rsidTr="0016123A">
        <w:trPr>
          <w:trHeight w:val="288"/>
        </w:trPr>
        <w:tc>
          <w:tcPr>
            <w:tcW w:w="4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7B002D">
            <w:pPr>
              <w:jc w:val="center"/>
              <w:rPr>
                <w:rFonts w:ascii="宋体" w:hAnsi="宋体" w:cs="宋体"/>
                <w:sz w:val="16"/>
                <w:szCs w:val="16"/>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Ni</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Fe</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Si</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Co</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Cu</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Zn</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As</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Cd</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Sn</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Sb</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proofErr w:type="spellStart"/>
            <w:r w:rsidRPr="009E27F2">
              <w:rPr>
                <w:rFonts w:ascii="宋体" w:hAnsi="宋体" w:cs="宋体"/>
                <w:kern w:val="0"/>
                <w:sz w:val="16"/>
                <w:szCs w:val="16"/>
                <w:lang w:bidi="ar"/>
              </w:rPr>
              <w:t>Pb</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Bi</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6"/>
                <w:szCs w:val="16"/>
              </w:rPr>
            </w:pPr>
            <w:r w:rsidRPr="009E27F2">
              <w:rPr>
                <w:rFonts w:ascii="宋体" w:hAnsi="宋体" w:cs="宋体"/>
                <w:kern w:val="0"/>
                <w:sz w:val="16"/>
                <w:szCs w:val="16"/>
                <w:lang w:bidi="ar"/>
              </w:rPr>
              <w:t>Al</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3"/>
                <w:szCs w:val="13"/>
              </w:rPr>
            </w:pPr>
            <w:r w:rsidRPr="009E27F2">
              <w:rPr>
                <w:rFonts w:ascii="宋体" w:hAnsi="宋体" w:cs="宋体"/>
                <w:kern w:val="0"/>
                <w:sz w:val="13"/>
                <w:szCs w:val="13"/>
                <w:lang w:bidi="ar"/>
              </w:rPr>
              <w:t>NWS250515B7-1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99.94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0.0025</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0.053 </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0.0016</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rsidP="009E27F2">
            <w:pPr>
              <w:widowControl/>
              <w:ind w:leftChars="-54" w:left="-113" w:firstLineChars="87" w:firstLine="113"/>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3"/>
                <w:szCs w:val="13"/>
              </w:rPr>
            </w:pPr>
            <w:r w:rsidRPr="009E27F2">
              <w:rPr>
                <w:rFonts w:ascii="宋体" w:hAnsi="宋体" w:cs="宋体"/>
                <w:kern w:val="0"/>
                <w:sz w:val="13"/>
                <w:szCs w:val="13"/>
                <w:lang w:bidi="ar"/>
              </w:rPr>
              <w:t>NWS250522B7-1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99.91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0.082 </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0.0016</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0.0004</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3"/>
                <w:szCs w:val="13"/>
              </w:rPr>
            </w:pPr>
            <w:r w:rsidRPr="009E27F2">
              <w:rPr>
                <w:rFonts w:ascii="宋体" w:hAnsi="宋体" w:cs="宋体"/>
                <w:kern w:val="0"/>
                <w:sz w:val="13"/>
                <w:szCs w:val="13"/>
                <w:lang w:bidi="ar"/>
              </w:rPr>
              <w:t>NWS250524B7-1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99.91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0.0033</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0.077 </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0.0014</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0.0003</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3"/>
                <w:szCs w:val="13"/>
              </w:rPr>
            </w:pPr>
            <w:r w:rsidRPr="009E27F2">
              <w:rPr>
                <w:rFonts w:ascii="宋体" w:hAnsi="宋体" w:cs="宋体"/>
                <w:kern w:val="0"/>
                <w:sz w:val="13"/>
                <w:szCs w:val="13"/>
                <w:lang w:bidi="ar"/>
              </w:rPr>
              <w:t>NWS250530B7-1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99.91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0.0035</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0.079</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3"/>
                <w:szCs w:val="13"/>
              </w:rPr>
            </w:pPr>
            <w:r w:rsidRPr="009E27F2">
              <w:rPr>
                <w:rFonts w:ascii="宋体" w:hAnsi="宋体" w:cs="宋体"/>
                <w:kern w:val="0"/>
                <w:sz w:val="13"/>
                <w:szCs w:val="13"/>
                <w:lang w:bidi="ar"/>
              </w:rPr>
              <w:t>NWS250530B5-1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99.92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0.0034</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0.074 </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NWS250921B10-1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0.0036</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NWS250923B7-1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0.0035</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0.032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0.0036</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NWS250923B9-1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0.0036</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0.029</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0.0022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NWS250923B10-1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0.0034</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0.029</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0.0016</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NWS250710B10-5</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0.0042</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0.023</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0.0028</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NWS250929B12-1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0.028</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NWS250929B10-1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0.032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0.0018</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NWS250824B10-1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99.97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0.0026</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0.0009</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0.0007</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NWS250818B7-1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99.97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NWS250828B12-1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99.97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0.0025</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0.027</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NWS250831B7-1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0.0034</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0.028</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NWS250831B12-1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0.0033</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0.027</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0.0008</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NWS250902B12-1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0.0032</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0.032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3"/>
                <w:szCs w:val="13"/>
              </w:rPr>
            </w:pPr>
            <w:r w:rsidRPr="009E27F2">
              <w:rPr>
                <w:rFonts w:ascii="宋体" w:hAnsi="宋体" w:cs="宋体"/>
                <w:kern w:val="0"/>
                <w:sz w:val="13"/>
                <w:szCs w:val="13"/>
                <w:lang w:bidi="ar"/>
              </w:rPr>
              <w:t>NWS250915B9-1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99.97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0.0034</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0.023</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0.00077</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0.0002</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NWS250915B10-1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99.97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0.026</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0.00044</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NWS250922B12-1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99.96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0.0037</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0.026</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r w:rsidR="009E27F2" w:rsidRPr="009E27F2" w:rsidTr="0016123A">
        <w:trPr>
          <w:trHeight w:val="288"/>
        </w:trPr>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left"/>
              <w:textAlignment w:val="center"/>
              <w:rPr>
                <w:rFonts w:ascii="宋体" w:hAnsi="宋体" w:cs="宋体"/>
                <w:sz w:val="11"/>
                <w:szCs w:val="13"/>
              </w:rPr>
            </w:pPr>
            <w:r w:rsidRPr="009E27F2">
              <w:rPr>
                <w:rFonts w:ascii="宋体" w:hAnsi="宋体" w:cs="宋体"/>
                <w:kern w:val="0"/>
                <w:sz w:val="11"/>
                <w:szCs w:val="13"/>
                <w:lang w:bidi="ar"/>
              </w:rPr>
              <w:t>NWS251012B12-1</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 xml:space="preserve">99.97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0.0028</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0.031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0.0013</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&lt;0.0005</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02D" w:rsidRPr="009E27F2" w:rsidRDefault="003704EA">
            <w:pPr>
              <w:widowControl/>
              <w:jc w:val="center"/>
              <w:textAlignment w:val="center"/>
              <w:rPr>
                <w:rFonts w:ascii="宋体" w:hAnsi="宋体" w:cs="宋体"/>
                <w:sz w:val="13"/>
                <w:szCs w:val="13"/>
              </w:rPr>
            </w:pPr>
            <w:r w:rsidRPr="009E27F2">
              <w:rPr>
                <w:rFonts w:ascii="宋体" w:hAnsi="宋体" w:cs="宋体"/>
                <w:kern w:val="0"/>
                <w:sz w:val="13"/>
                <w:szCs w:val="13"/>
                <w:lang w:bidi="ar"/>
              </w:rPr>
              <w:t>&lt;0.0001</w:t>
            </w:r>
          </w:p>
        </w:tc>
      </w:tr>
    </w:tbl>
    <w:p w:rsidR="007B002D" w:rsidRPr="009E27F2" w:rsidRDefault="003704EA" w:rsidP="009E27F2">
      <w:pPr>
        <w:spacing w:line="360" w:lineRule="auto"/>
        <w:jc w:val="left"/>
        <w:rPr>
          <w:rFonts w:ascii="宋体" w:hAnsi="宋体" w:cs="宋体"/>
          <w:b/>
          <w:bCs/>
          <w:kern w:val="0"/>
          <w:sz w:val="24"/>
        </w:rPr>
      </w:pPr>
      <w:r w:rsidRPr="009E27F2">
        <w:rPr>
          <w:rFonts w:ascii="宋体" w:hAnsi="宋体" w:cs="宋体"/>
          <w:b/>
          <w:bCs/>
          <w:kern w:val="0"/>
          <w:sz w:val="24"/>
        </w:rPr>
        <w:t>6</w:t>
      </w:r>
      <w:r w:rsidR="00713530">
        <w:rPr>
          <w:rFonts w:ascii="宋体" w:hAnsi="宋体" w:cs="宋体" w:hint="eastAsia"/>
          <w:b/>
          <w:bCs/>
          <w:kern w:val="0"/>
          <w:sz w:val="24"/>
        </w:rPr>
        <w:t>.</w:t>
      </w:r>
      <w:r w:rsidRPr="009E27F2">
        <w:rPr>
          <w:rFonts w:ascii="宋体" w:hAnsi="宋体" w:cs="宋体" w:hint="eastAsia"/>
          <w:b/>
          <w:bCs/>
          <w:kern w:val="0"/>
          <w:sz w:val="24"/>
        </w:rPr>
        <w:t>市场调研客户需求</w:t>
      </w:r>
      <w:r w:rsidRPr="009E27F2">
        <w:rPr>
          <w:rFonts w:ascii="宋体" w:hAnsi="宋体" w:cs="宋体"/>
          <w:b/>
          <w:bCs/>
          <w:kern w:val="0"/>
          <w:sz w:val="24"/>
        </w:rPr>
        <w:t>镍</w:t>
      </w:r>
      <w:proofErr w:type="gramStart"/>
      <w:r w:rsidRPr="009E27F2">
        <w:rPr>
          <w:rFonts w:ascii="宋体" w:hAnsi="宋体" w:cs="宋体"/>
          <w:b/>
          <w:bCs/>
          <w:kern w:val="0"/>
          <w:sz w:val="24"/>
        </w:rPr>
        <w:t>丸</w:t>
      </w:r>
      <w:r w:rsidRPr="009E27F2">
        <w:rPr>
          <w:rFonts w:ascii="宋体" w:hAnsi="宋体" w:cs="宋体" w:hint="eastAsia"/>
          <w:b/>
          <w:bCs/>
          <w:kern w:val="0"/>
          <w:sz w:val="24"/>
        </w:rPr>
        <w:t>指标</w:t>
      </w:r>
      <w:proofErr w:type="gramEnd"/>
      <w:r w:rsidRPr="009E27F2">
        <w:rPr>
          <w:rFonts w:ascii="宋体" w:hAnsi="宋体" w:cs="宋体" w:hint="eastAsia"/>
          <w:b/>
          <w:bCs/>
          <w:kern w:val="0"/>
          <w:sz w:val="24"/>
        </w:rPr>
        <w:t>情况</w:t>
      </w:r>
    </w:p>
    <w:p w:rsidR="007B002D" w:rsidRDefault="003704EA" w:rsidP="00701597">
      <w:pPr>
        <w:spacing w:line="360" w:lineRule="auto"/>
        <w:ind w:firstLineChars="200" w:firstLine="480"/>
        <w:rPr>
          <w:rFonts w:ascii="宋体" w:hAnsi="宋体" w:cs="宋体"/>
          <w:sz w:val="24"/>
        </w:rPr>
      </w:pPr>
      <w:r>
        <w:rPr>
          <w:rFonts w:ascii="宋体" w:hAnsi="宋体" w:cs="宋体"/>
          <w:sz w:val="24"/>
        </w:rPr>
        <w:t>以下给出了几家国内外客户与金川集团股份有限公司对接过程中提出的指</w:t>
      </w:r>
      <w:proofErr w:type="gramStart"/>
      <w:r>
        <w:rPr>
          <w:rFonts w:ascii="宋体" w:hAnsi="宋体" w:cs="宋体"/>
          <w:sz w:val="24"/>
        </w:rPr>
        <w:t>标要求</w:t>
      </w:r>
      <w:proofErr w:type="gramEnd"/>
      <w:r>
        <w:rPr>
          <w:rFonts w:ascii="宋体" w:hAnsi="宋体" w:cs="宋体"/>
          <w:sz w:val="24"/>
        </w:rPr>
        <w:t>情况，具体如下：</w:t>
      </w:r>
    </w:p>
    <w:p w:rsidR="007B002D" w:rsidRPr="009E27F2" w:rsidRDefault="003704EA" w:rsidP="009E27F2">
      <w:pPr>
        <w:spacing w:line="400" w:lineRule="exact"/>
        <w:ind w:firstLine="420"/>
        <w:jc w:val="center"/>
        <w:rPr>
          <w:rFonts w:ascii="宋体" w:hAnsi="宋体" w:cs="宋体"/>
          <w:sz w:val="22"/>
          <w:szCs w:val="22"/>
        </w:rPr>
      </w:pPr>
      <w:r w:rsidRPr="009E27F2">
        <w:rPr>
          <w:rFonts w:ascii="宋体" w:hAnsi="宋体" w:cs="宋体"/>
          <w:sz w:val="22"/>
          <w:szCs w:val="22"/>
        </w:rPr>
        <w:t>表12  客户</w:t>
      </w:r>
      <w:r w:rsidRPr="009E27F2">
        <w:rPr>
          <w:rFonts w:ascii="宋体" w:hAnsi="宋体" w:cs="宋体" w:hint="eastAsia"/>
          <w:sz w:val="22"/>
          <w:szCs w:val="22"/>
        </w:rPr>
        <w:t>对镍丸的需求指标情况</w:t>
      </w:r>
    </w:p>
    <w:tbl>
      <w:tblPr>
        <w:tblW w:w="10653" w:type="dxa"/>
        <w:tblInd w:w="-601" w:type="dxa"/>
        <w:tblLayout w:type="fixed"/>
        <w:tblLook w:val="04A0" w:firstRow="1" w:lastRow="0" w:firstColumn="1" w:lastColumn="0" w:noHBand="0" w:noVBand="1"/>
      </w:tblPr>
      <w:tblGrid>
        <w:gridCol w:w="727"/>
        <w:gridCol w:w="540"/>
        <w:gridCol w:w="611"/>
        <w:gridCol w:w="782"/>
        <w:gridCol w:w="709"/>
        <w:gridCol w:w="708"/>
        <w:gridCol w:w="851"/>
        <w:gridCol w:w="709"/>
        <w:gridCol w:w="622"/>
        <w:gridCol w:w="709"/>
        <w:gridCol w:w="708"/>
        <w:gridCol w:w="796"/>
        <w:gridCol w:w="764"/>
        <w:gridCol w:w="708"/>
        <w:gridCol w:w="709"/>
        <w:tblGridChange w:id="6">
          <w:tblGrid>
            <w:gridCol w:w="727"/>
            <w:gridCol w:w="540"/>
            <w:gridCol w:w="611"/>
            <w:gridCol w:w="782"/>
            <w:gridCol w:w="709"/>
            <w:gridCol w:w="708"/>
            <w:gridCol w:w="851"/>
            <w:gridCol w:w="709"/>
            <w:gridCol w:w="622"/>
            <w:gridCol w:w="709"/>
            <w:gridCol w:w="708"/>
            <w:gridCol w:w="796"/>
            <w:gridCol w:w="764"/>
            <w:gridCol w:w="708"/>
            <w:gridCol w:w="709"/>
          </w:tblGrid>
        </w:tblGridChange>
      </w:tblGrid>
      <w:tr w:rsidR="009E27F2" w:rsidRPr="009E27F2" w:rsidTr="00701597">
        <w:trPr>
          <w:trHeight w:val="57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002D" w:rsidRPr="009E27F2" w:rsidRDefault="003704EA" w:rsidP="00701597">
            <w:pPr>
              <w:widowControl/>
              <w:jc w:val="center"/>
              <w:rPr>
                <w:rFonts w:ascii="宋体" w:hAnsi="宋体" w:cs="宋体"/>
                <w:kern w:val="0"/>
                <w:sz w:val="13"/>
                <w:szCs w:val="13"/>
              </w:rPr>
            </w:pPr>
            <w:r w:rsidRPr="009E27F2">
              <w:rPr>
                <w:rFonts w:ascii="宋体" w:hAnsi="宋体" w:cs="宋体" w:hint="eastAsia"/>
                <w:kern w:val="0"/>
                <w:sz w:val="13"/>
                <w:szCs w:val="13"/>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级别</w:t>
            </w: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Ni（%）</w:t>
            </w:r>
          </w:p>
        </w:tc>
        <w:tc>
          <w:tcPr>
            <w:tcW w:w="782"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Fe（%）</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Cu（%）</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S（%）</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w:t>
            </w:r>
          </w:p>
        </w:tc>
        <w:tc>
          <w:tcPr>
            <w:tcW w:w="622"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left"/>
              <w:rPr>
                <w:rFonts w:ascii="宋体" w:hAnsi="宋体" w:cs="宋体"/>
                <w:kern w:val="0"/>
                <w:sz w:val="13"/>
                <w:szCs w:val="13"/>
              </w:rPr>
            </w:pPr>
            <w:r w:rsidRPr="009E27F2">
              <w:rPr>
                <w:rFonts w:ascii="宋体" w:hAnsi="宋体" w:cs="宋体"/>
                <w:kern w:val="0"/>
                <w:sz w:val="13"/>
                <w:szCs w:val="13"/>
              </w:rPr>
              <w:t>Cd（%）</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left"/>
              <w:rPr>
                <w:rFonts w:ascii="宋体" w:hAnsi="宋体" w:cs="宋体"/>
                <w:kern w:val="0"/>
                <w:sz w:val="13"/>
                <w:szCs w:val="13"/>
              </w:rPr>
            </w:pPr>
            <w:r w:rsidRPr="009E27F2">
              <w:rPr>
                <w:rFonts w:ascii="宋体" w:hAnsi="宋体" w:cs="宋体"/>
                <w:kern w:val="0"/>
                <w:sz w:val="13"/>
                <w:szCs w:val="13"/>
              </w:rPr>
              <w:t>Mg（%）</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7B002D" w:rsidRPr="009E27F2" w:rsidRDefault="003704EA" w:rsidP="009E27F2">
            <w:pPr>
              <w:widowControl/>
              <w:jc w:val="left"/>
              <w:rPr>
                <w:rFonts w:ascii="宋体" w:hAnsi="宋体" w:cs="宋体"/>
                <w:kern w:val="0"/>
                <w:sz w:val="13"/>
                <w:szCs w:val="13"/>
              </w:rPr>
            </w:pPr>
            <w:r w:rsidRPr="009E27F2">
              <w:rPr>
                <w:rFonts w:ascii="宋体" w:hAnsi="宋体" w:cs="宋体"/>
                <w:kern w:val="0"/>
                <w:sz w:val="13"/>
                <w:szCs w:val="13"/>
              </w:rPr>
              <w:t>Ta（%）</w:t>
            </w:r>
          </w:p>
        </w:tc>
        <w:tc>
          <w:tcPr>
            <w:tcW w:w="708" w:type="dxa"/>
            <w:tcBorders>
              <w:top w:val="single" w:sz="4" w:space="0" w:color="auto"/>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粒度</w:t>
            </w:r>
            <w:r w:rsidRPr="009E27F2">
              <w:rPr>
                <w:rFonts w:ascii="宋体" w:hAnsi="宋体" w:cs="宋体"/>
                <w:kern w:val="0"/>
                <w:sz w:val="13"/>
                <w:szCs w:val="13"/>
              </w:rPr>
              <w:t>/mm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主要市场</w:t>
            </w:r>
          </w:p>
        </w:tc>
      </w:tr>
      <w:tr w:rsidR="009E27F2" w:rsidRPr="009E27F2" w:rsidTr="00701597">
        <w:trPr>
          <w:trHeight w:val="585"/>
        </w:trPr>
        <w:tc>
          <w:tcPr>
            <w:tcW w:w="727" w:type="dxa"/>
            <w:vMerge w:val="restart"/>
            <w:tcBorders>
              <w:top w:val="single" w:sz="4" w:space="0" w:color="auto"/>
              <w:left w:val="single" w:sz="4" w:space="0" w:color="auto"/>
              <w:right w:val="single" w:sz="4" w:space="0" w:color="auto"/>
            </w:tcBorders>
            <w:shd w:val="clear" w:color="auto" w:fill="auto"/>
            <w:vAlign w:val="center"/>
          </w:tcPr>
          <w:p w:rsidR="007B002D" w:rsidRPr="009E27F2" w:rsidRDefault="003704EA" w:rsidP="00701597">
            <w:pPr>
              <w:widowControl/>
              <w:ind w:leftChars="-147" w:left="-309"/>
              <w:jc w:val="center"/>
              <w:rPr>
                <w:rFonts w:ascii="宋体" w:hAnsi="宋体" w:cs="宋体"/>
                <w:kern w:val="0"/>
                <w:sz w:val="13"/>
                <w:szCs w:val="13"/>
              </w:rPr>
            </w:pPr>
            <w:r w:rsidRPr="009E27F2">
              <w:rPr>
                <w:rFonts w:ascii="宋体" w:hAnsi="宋体" w:cs="宋体" w:hint="eastAsia"/>
                <w:kern w:val="0"/>
                <w:sz w:val="13"/>
                <w:szCs w:val="13"/>
              </w:rPr>
              <w:t>客户</w:t>
            </w:r>
            <w:r w:rsidRPr="009E27F2">
              <w:rPr>
                <w:rFonts w:ascii="宋体" w:hAnsi="宋体" w:cs="宋体"/>
                <w:kern w:val="0"/>
                <w:sz w:val="13"/>
                <w:szCs w:val="13"/>
              </w:rPr>
              <w:t>1</w:t>
            </w:r>
          </w:p>
        </w:tc>
        <w:tc>
          <w:tcPr>
            <w:tcW w:w="540" w:type="dxa"/>
            <w:vMerge w:val="restart"/>
            <w:tcBorders>
              <w:top w:val="single" w:sz="4" w:space="0" w:color="auto"/>
              <w:left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NS</w:t>
            </w:r>
          </w:p>
        </w:tc>
        <w:tc>
          <w:tcPr>
            <w:tcW w:w="611" w:type="dxa"/>
            <w:tcBorders>
              <w:top w:val="single" w:sz="4" w:space="0" w:color="auto"/>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99.98</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0.010</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0.002</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0.00005</w:t>
            </w:r>
          </w:p>
        </w:tc>
        <w:tc>
          <w:tcPr>
            <w:tcW w:w="85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0.0005</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0.015</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0.010</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0.0002</w:t>
            </w:r>
          </w:p>
        </w:tc>
        <w:tc>
          <w:tcPr>
            <w:tcW w:w="708"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0.00002</w:t>
            </w:r>
          </w:p>
        </w:tc>
        <w:tc>
          <w:tcPr>
            <w:tcW w:w="796" w:type="dxa"/>
            <w:tcBorders>
              <w:top w:val="nil"/>
              <w:left w:val="nil"/>
              <w:bottom w:val="single" w:sz="4" w:space="0" w:color="auto"/>
              <w:right w:val="single" w:sz="4" w:space="0" w:color="auto"/>
            </w:tcBorders>
            <w:shd w:val="clear" w:color="auto" w:fill="auto"/>
            <w:noWrap/>
            <w:vAlign w:val="center"/>
          </w:tcPr>
          <w:p w:rsidR="009E27F2" w:rsidRDefault="003704EA" w:rsidP="009E27F2">
            <w:pPr>
              <w:widowControl/>
              <w:jc w:val="center"/>
              <w:rPr>
                <w:rFonts w:ascii="宋体" w:hAnsi="宋体" w:cs="宋体" w:hint="eastAsia"/>
                <w:kern w:val="0"/>
                <w:sz w:val="13"/>
                <w:szCs w:val="13"/>
              </w:rPr>
            </w:pPr>
            <w:r w:rsidRPr="009E27F2">
              <w:rPr>
                <w:rFonts w:ascii="宋体" w:hAnsi="宋体" w:cs="宋体"/>
                <w:kern w:val="0"/>
                <w:sz w:val="13"/>
                <w:szCs w:val="13"/>
              </w:rPr>
              <w:t>≤</w:t>
            </w:r>
          </w:p>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0.00005</w:t>
            </w:r>
          </w:p>
        </w:tc>
        <w:tc>
          <w:tcPr>
            <w:tcW w:w="764" w:type="dxa"/>
            <w:tcBorders>
              <w:top w:val="nil"/>
              <w:left w:val="nil"/>
              <w:bottom w:val="single" w:sz="4" w:space="0" w:color="auto"/>
              <w:right w:val="single" w:sz="4" w:space="0" w:color="auto"/>
            </w:tcBorders>
            <w:shd w:val="clear" w:color="auto" w:fill="auto"/>
            <w:noWrap/>
            <w:vAlign w:val="center"/>
          </w:tcPr>
          <w:p w:rsidR="009E27F2" w:rsidRDefault="003704EA" w:rsidP="009E27F2">
            <w:pPr>
              <w:widowControl/>
              <w:jc w:val="left"/>
              <w:rPr>
                <w:rFonts w:ascii="宋体" w:hAnsi="宋体" w:cs="宋体" w:hint="eastAsia"/>
                <w:kern w:val="0"/>
                <w:sz w:val="13"/>
                <w:szCs w:val="13"/>
              </w:rPr>
            </w:pPr>
            <w:r w:rsidRPr="009E27F2">
              <w:rPr>
                <w:rFonts w:ascii="宋体" w:hAnsi="宋体" w:cs="宋体"/>
                <w:kern w:val="0"/>
                <w:sz w:val="13"/>
                <w:szCs w:val="13"/>
              </w:rPr>
              <w:t>≤</w:t>
            </w:r>
          </w:p>
          <w:p w:rsidR="007B002D" w:rsidRPr="009E27F2" w:rsidRDefault="003704EA" w:rsidP="009E27F2">
            <w:pPr>
              <w:widowControl/>
              <w:jc w:val="left"/>
              <w:rPr>
                <w:rFonts w:ascii="宋体" w:hAnsi="宋体" w:cs="宋体"/>
                <w:kern w:val="0"/>
                <w:sz w:val="13"/>
                <w:szCs w:val="13"/>
              </w:rPr>
            </w:pPr>
            <w:r w:rsidRPr="009E27F2">
              <w:rPr>
                <w:rFonts w:ascii="宋体" w:hAnsi="宋体" w:cs="宋体"/>
                <w:kern w:val="0"/>
                <w:sz w:val="13"/>
                <w:szCs w:val="13"/>
              </w:rPr>
              <w:t>0.00002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7B002D" w:rsidRPr="009E27F2" w:rsidRDefault="003704EA" w:rsidP="009E27F2">
            <w:pPr>
              <w:widowControl/>
              <w:jc w:val="left"/>
              <w:rPr>
                <w:rFonts w:ascii="宋体" w:hAnsi="宋体" w:cs="宋体"/>
                <w:kern w:val="0"/>
                <w:sz w:val="13"/>
                <w:szCs w:val="13"/>
              </w:rPr>
            </w:pPr>
            <w:r w:rsidRPr="009E27F2">
              <w:rPr>
                <w:rFonts w:ascii="宋体" w:hAnsi="宋体" w:cs="宋体" w:hint="eastAsia"/>
                <w:kern w:val="0"/>
                <w:sz w:val="13"/>
                <w:szCs w:val="13"/>
              </w:rPr>
              <w:t>高温合金</w:t>
            </w:r>
          </w:p>
        </w:tc>
      </w:tr>
      <w:tr w:rsidR="009E27F2" w:rsidRPr="009E27F2" w:rsidTr="00701597">
        <w:trPr>
          <w:trHeight w:val="585"/>
        </w:trPr>
        <w:tc>
          <w:tcPr>
            <w:tcW w:w="7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02D" w:rsidRPr="009E27F2" w:rsidRDefault="007B002D" w:rsidP="00701597">
            <w:pPr>
              <w:widowControl/>
              <w:jc w:val="center"/>
              <w:rPr>
                <w:rFonts w:ascii="宋体" w:hAnsi="宋体" w:cs="宋体"/>
                <w:kern w:val="0"/>
                <w:sz w:val="13"/>
                <w:szCs w:val="13"/>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Bi</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Zn</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proofErr w:type="spellStart"/>
            <w:r w:rsidRPr="009E27F2">
              <w:rPr>
                <w:rFonts w:ascii="宋体" w:hAnsi="宋体" w:cs="宋体"/>
                <w:kern w:val="0"/>
                <w:sz w:val="13"/>
                <w:szCs w:val="13"/>
              </w:rPr>
              <w:t>Pb</w:t>
            </w:r>
            <w:proofErr w:type="spellEnd"/>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As</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85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proofErr w:type="spellStart"/>
            <w:r w:rsidRPr="009E27F2">
              <w:rPr>
                <w:rFonts w:ascii="宋体" w:hAnsi="宋体" w:cs="宋体"/>
                <w:kern w:val="0"/>
                <w:sz w:val="13"/>
                <w:szCs w:val="13"/>
              </w:rPr>
              <w:t>Mn</w:t>
            </w:r>
            <w:proofErr w:type="spellEnd"/>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Sn</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Si</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Sb</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left"/>
              <w:rPr>
                <w:rFonts w:ascii="宋体" w:hAnsi="宋体" w:cs="宋体"/>
                <w:kern w:val="0"/>
                <w:sz w:val="13"/>
                <w:szCs w:val="13"/>
              </w:rPr>
            </w:pPr>
            <w:r w:rsidRPr="009E27F2">
              <w:rPr>
                <w:rFonts w:ascii="宋体" w:hAnsi="宋体" w:cs="宋体"/>
                <w:kern w:val="0"/>
                <w:sz w:val="13"/>
                <w:szCs w:val="13"/>
              </w:rPr>
              <w:t>Ag（%）</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proofErr w:type="spellStart"/>
            <w:r w:rsidRPr="009E27F2">
              <w:rPr>
                <w:rFonts w:ascii="宋体" w:hAnsi="宋体" w:cs="宋体"/>
                <w:kern w:val="0"/>
                <w:sz w:val="13"/>
                <w:szCs w:val="13"/>
              </w:rPr>
              <w:t>Te</w:t>
            </w:r>
            <w:proofErr w:type="spellEnd"/>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left"/>
              <w:rPr>
                <w:rFonts w:ascii="宋体" w:hAnsi="宋体" w:cs="宋体"/>
                <w:kern w:val="0"/>
                <w:sz w:val="13"/>
                <w:szCs w:val="13"/>
              </w:rPr>
            </w:pPr>
            <w:proofErr w:type="spellStart"/>
            <w:r w:rsidRPr="009E27F2">
              <w:rPr>
                <w:rFonts w:ascii="宋体" w:hAnsi="宋体" w:cs="宋体"/>
                <w:kern w:val="0"/>
                <w:sz w:val="13"/>
                <w:szCs w:val="13"/>
              </w:rPr>
              <w:t>Th</w:t>
            </w:r>
            <w:proofErr w:type="spellEnd"/>
            <w:r w:rsidRPr="009E27F2">
              <w:rPr>
                <w:rFonts w:ascii="宋体" w:hAnsi="宋体" w:cs="宋体"/>
                <w:kern w:val="0"/>
                <w:sz w:val="13"/>
                <w:szCs w:val="13"/>
              </w:rPr>
              <w:t>（%）</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r>
      <w:tr w:rsidR="009E27F2" w:rsidRPr="009E27F2" w:rsidTr="00701597">
        <w:trPr>
          <w:trHeight w:val="585"/>
        </w:trPr>
        <w:tc>
          <w:tcPr>
            <w:tcW w:w="7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02D" w:rsidRPr="009E27F2" w:rsidRDefault="007B002D" w:rsidP="00701597">
            <w:pPr>
              <w:widowControl/>
              <w:jc w:val="center"/>
              <w:rPr>
                <w:rFonts w:ascii="宋体" w:hAnsi="宋体" w:cs="宋体"/>
                <w:kern w:val="0"/>
                <w:sz w:val="13"/>
                <w:szCs w:val="13"/>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0.0002</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0.00005</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0.00005</w:t>
            </w:r>
          </w:p>
        </w:tc>
        <w:tc>
          <w:tcPr>
            <w:tcW w:w="708"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0.00002</w:t>
            </w:r>
          </w:p>
        </w:tc>
        <w:tc>
          <w:tcPr>
            <w:tcW w:w="85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0.0005</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0.0002</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0.00002</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left"/>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0.00002</w:t>
            </w:r>
          </w:p>
        </w:tc>
        <w:tc>
          <w:tcPr>
            <w:tcW w:w="796" w:type="dxa"/>
            <w:tcBorders>
              <w:top w:val="nil"/>
              <w:left w:val="nil"/>
              <w:bottom w:val="single" w:sz="4" w:space="0" w:color="auto"/>
              <w:right w:val="single" w:sz="4" w:space="0" w:color="auto"/>
            </w:tcBorders>
            <w:shd w:val="clear" w:color="auto" w:fill="auto"/>
            <w:noWrap/>
            <w:vAlign w:val="center"/>
          </w:tcPr>
          <w:p w:rsidR="009E27F2" w:rsidRDefault="003704EA" w:rsidP="009E27F2">
            <w:pPr>
              <w:widowControl/>
              <w:jc w:val="center"/>
              <w:rPr>
                <w:rFonts w:ascii="宋体" w:hAnsi="宋体" w:cs="宋体" w:hint="eastAsia"/>
                <w:kern w:val="0"/>
                <w:sz w:val="13"/>
                <w:szCs w:val="13"/>
              </w:rPr>
            </w:pPr>
            <w:r w:rsidRPr="009E27F2">
              <w:rPr>
                <w:rFonts w:ascii="宋体" w:hAnsi="宋体" w:cs="宋体"/>
                <w:kern w:val="0"/>
                <w:sz w:val="13"/>
                <w:szCs w:val="13"/>
              </w:rPr>
              <w:t>≤</w:t>
            </w:r>
          </w:p>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0.00002</w:t>
            </w:r>
          </w:p>
        </w:tc>
        <w:tc>
          <w:tcPr>
            <w:tcW w:w="764"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0.00005</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r>
      <w:tr w:rsidR="009E27F2" w:rsidRPr="009E27F2" w:rsidTr="00701597">
        <w:trPr>
          <w:trHeight w:val="585"/>
        </w:trPr>
        <w:tc>
          <w:tcPr>
            <w:tcW w:w="727" w:type="dxa"/>
            <w:vMerge w:val="restart"/>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rsidP="00701597">
            <w:pPr>
              <w:widowControl/>
              <w:jc w:val="center"/>
              <w:rPr>
                <w:rFonts w:ascii="宋体" w:hAnsi="宋体" w:cs="宋体"/>
                <w:kern w:val="0"/>
                <w:sz w:val="13"/>
                <w:szCs w:val="13"/>
              </w:rPr>
            </w:pPr>
            <w:r w:rsidRPr="009E27F2">
              <w:rPr>
                <w:rFonts w:ascii="宋体" w:hAnsi="宋体" w:cs="宋体" w:hint="eastAsia"/>
                <w:kern w:val="0"/>
                <w:sz w:val="13"/>
                <w:szCs w:val="13"/>
              </w:rPr>
              <w:t>客户</w:t>
            </w:r>
            <w:r w:rsidRPr="009E27F2">
              <w:rPr>
                <w:rFonts w:ascii="宋体" w:hAnsi="宋体" w:cs="宋体"/>
                <w:kern w:val="0"/>
                <w:sz w:val="13"/>
                <w:szCs w:val="13"/>
              </w:rPr>
              <w:t>2</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LS</w:t>
            </w:r>
          </w:p>
        </w:tc>
        <w:tc>
          <w:tcPr>
            <w:tcW w:w="61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Ni（%）</w:t>
            </w:r>
          </w:p>
        </w:tc>
        <w:tc>
          <w:tcPr>
            <w:tcW w:w="782"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Fe（%）</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Cu（%）</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Co（%）</w:t>
            </w:r>
          </w:p>
        </w:tc>
        <w:tc>
          <w:tcPr>
            <w:tcW w:w="85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S（%）</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w:t>
            </w:r>
          </w:p>
        </w:tc>
        <w:tc>
          <w:tcPr>
            <w:tcW w:w="622"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0（%）</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粒度</w:t>
            </w:r>
            <w:r w:rsidRPr="009E27F2">
              <w:rPr>
                <w:rFonts w:ascii="宋体" w:hAnsi="宋体" w:cs="宋体"/>
                <w:kern w:val="0"/>
                <w:sz w:val="13"/>
                <w:szCs w:val="13"/>
              </w:rPr>
              <w:t>/mm</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电镀</w:t>
            </w:r>
          </w:p>
        </w:tc>
      </w:tr>
      <w:tr w:rsidR="009E27F2" w:rsidRPr="009E27F2" w:rsidTr="00701597">
        <w:trPr>
          <w:trHeight w:val="870"/>
        </w:trPr>
        <w:tc>
          <w:tcPr>
            <w:tcW w:w="727"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701597">
            <w:pPr>
              <w:widowControl/>
              <w:jc w:val="center"/>
              <w:rPr>
                <w:rFonts w:ascii="宋体" w:hAnsi="宋体" w:cs="宋体"/>
                <w:kern w:val="0"/>
                <w:sz w:val="13"/>
                <w:szCs w:val="13"/>
              </w:rPr>
            </w:pPr>
          </w:p>
        </w:tc>
        <w:tc>
          <w:tcPr>
            <w:tcW w:w="540"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99.95</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0.0010</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851" w:type="dxa"/>
            <w:tcBorders>
              <w:top w:val="nil"/>
              <w:left w:val="nil"/>
              <w:bottom w:val="single" w:sz="4" w:space="0" w:color="auto"/>
              <w:right w:val="single" w:sz="4" w:space="0" w:color="auto"/>
            </w:tcBorders>
            <w:shd w:val="clear" w:color="auto" w:fill="auto"/>
            <w:noWrap/>
            <w:vAlign w:val="center"/>
          </w:tcPr>
          <w:p w:rsidR="009E27F2" w:rsidRDefault="003704EA" w:rsidP="009E27F2">
            <w:pPr>
              <w:widowControl/>
              <w:jc w:val="center"/>
              <w:rPr>
                <w:rFonts w:ascii="宋体" w:hAnsi="宋体" w:cs="宋体" w:hint="eastAsia"/>
                <w:kern w:val="0"/>
                <w:sz w:val="13"/>
                <w:szCs w:val="13"/>
              </w:rPr>
            </w:pPr>
            <w:r w:rsidRPr="009E27F2">
              <w:rPr>
                <w:rFonts w:ascii="宋体" w:hAnsi="宋体" w:cs="宋体"/>
                <w:kern w:val="0"/>
                <w:sz w:val="13"/>
                <w:szCs w:val="13"/>
              </w:rPr>
              <w:t>180-300</w:t>
            </w:r>
          </w:p>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ppm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0.05</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0.010</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0.0003</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15mm-25mm</w:t>
            </w: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r>
      <w:tr w:rsidR="009E27F2" w:rsidRPr="009E27F2" w:rsidTr="00701597">
        <w:trPr>
          <w:trHeight w:val="675"/>
        </w:trPr>
        <w:tc>
          <w:tcPr>
            <w:tcW w:w="727"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701597">
            <w:pPr>
              <w:widowControl/>
              <w:jc w:val="center"/>
              <w:rPr>
                <w:rFonts w:ascii="宋体" w:hAnsi="宋体" w:cs="宋体"/>
                <w:kern w:val="0"/>
                <w:sz w:val="13"/>
                <w:szCs w:val="13"/>
              </w:rPr>
            </w:pPr>
          </w:p>
        </w:tc>
        <w:tc>
          <w:tcPr>
            <w:tcW w:w="540"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Cr</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Zn</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proofErr w:type="spellStart"/>
            <w:r w:rsidRPr="009E27F2">
              <w:rPr>
                <w:rFonts w:ascii="宋体" w:hAnsi="宋体" w:cs="宋体"/>
                <w:kern w:val="0"/>
                <w:sz w:val="13"/>
                <w:szCs w:val="13"/>
              </w:rPr>
              <w:t>Pb</w:t>
            </w:r>
            <w:proofErr w:type="spellEnd"/>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As</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85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proofErr w:type="spellStart"/>
            <w:r w:rsidRPr="009E27F2">
              <w:rPr>
                <w:rFonts w:ascii="宋体" w:hAnsi="宋体" w:cs="宋体"/>
                <w:kern w:val="0"/>
                <w:sz w:val="13"/>
                <w:szCs w:val="13"/>
              </w:rPr>
              <w:t>Mn</w:t>
            </w:r>
            <w:proofErr w:type="spellEnd"/>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Al</w:t>
            </w:r>
            <w:r w:rsidRPr="009E27F2">
              <w:rPr>
                <w:rFonts w:ascii="宋体" w:hAnsi="宋体" w:cs="宋体" w:hint="eastAsia"/>
                <w:kern w:val="0"/>
                <w:sz w:val="13"/>
                <w:szCs w:val="13"/>
              </w:rPr>
              <w:t>（</w:t>
            </w:r>
            <w:r w:rsidRPr="009E27F2">
              <w:rPr>
                <w:rFonts w:ascii="宋体" w:hAnsi="宋体" w:cs="宋体"/>
                <w:kern w:val="0"/>
                <w:sz w:val="13"/>
                <w:szCs w:val="13"/>
              </w:rPr>
              <w:t>%</w:t>
            </w:r>
            <w:r w:rsidRPr="009E27F2">
              <w:rPr>
                <w:rFonts w:ascii="宋体" w:hAnsi="宋体" w:cs="宋体" w:hint="eastAsia"/>
                <w:kern w:val="0"/>
                <w:sz w:val="13"/>
                <w:szCs w:val="13"/>
              </w:rPr>
              <w:t>）</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r>
      <w:tr w:rsidR="009E27F2" w:rsidRPr="009E27F2" w:rsidTr="00701597">
        <w:trPr>
          <w:trHeight w:val="855"/>
        </w:trPr>
        <w:tc>
          <w:tcPr>
            <w:tcW w:w="727"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701597">
            <w:pPr>
              <w:widowControl/>
              <w:jc w:val="center"/>
              <w:rPr>
                <w:rFonts w:ascii="宋体" w:hAnsi="宋体" w:cs="宋体"/>
                <w:kern w:val="0"/>
                <w:sz w:val="13"/>
                <w:szCs w:val="13"/>
              </w:rPr>
            </w:pPr>
          </w:p>
        </w:tc>
        <w:tc>
          <w:tcPr>
            <w:tcW w:w="540"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708"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85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0.0001</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c>
          <w:tcPr>
            <w:tcW w:w="709" w:type="dxa"/>
            <w:vMerge/>
            <w:tcBorders>
              <w:top w:val="nil"/>
              <w:left w:val="single" w:sz="4" w:space="0" w:color="auto"/>
              <w:bottom w:val="single" w:sz="4" w:space="0" w:color="000000"/>
              <w:right w:val="single" w:sz="4" w:space="0" w:color="auto"/>
            </w:tcBorders>
            <w:shd w:val="clear" w:color="auto" w:fill="auto"/>
            <w:vAlign w:val="center"/>
          </w:tcPr>
          <w:p w:rsidR="007B002D" w:rsidRPr="009E27F2" w:rsidRDefault="007B002D" w:rsidP="009E27F2">
            <w:pPr>
              <w:widowControl/>
              <w:jc w:val="left"/>
              <w:rPr>
                <w:rFonts w:ascii="宋体" w:hAnsi="宋体" w:cs="宋体"/>
                <w:kern w:val="0"/>
                <w:sz w:val="13"/>
                <w:szCs w:val="13"/>
              </w:rPr>
            </w:pPr>
          </w:p>
        </w:tc>
      </w:tr>
      <w:tr w:rsidR="009E27F2" w:rsidRPr="009E27F2" w:rsidTr="00701597">
        <w:trPr>
          <w:trHeight w:val="855"/>
        </w:trPr>
        <w:tc>
          <w:tcPr>
            <w:tcW w:w="727" w:type="dxa"/>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rsidP="00701597">
            <w:pPr>
              <w:widowControl/>
              <w:jc w:val="center"/>
              <w:rPr>
                <w:rFonts w:ascii="宋体" w:hAnsi="宋体" w:cs="宋体"/>
                <w:kern w:val="0"/>
                <w:sz w:val="13"/>
                <w:szCs w:val="13"/>
              </w:rPr>
            </w:pPr>
            <w:r w:rsidRPr="009E27F2">
              <w:rPr>
                <w:rFonts w:ascii="宋体" w:hAnsi="宋体" w:cs="宋体" w:hint="eastAsia"/>
                <w:kern w:val="0"/>
                <w:sz w:val="13"/>
                <w:szCs w:val="13"/>
              </w:rPr>
              <w:t>/</w:t>
            </w:r>
          </w:p>
        </w:tc>
        <w:tc>
          <w:tcPr>
            <w:tcW w:w="540"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级别</w:t>
            </w:r>
          </w:p>
        </w:tc>
        <w:tc>
          <w:tcPr>
            <w:tcW w:w="61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Ni（%）</w:t>
            </w:r>
          </w:p>
        </w:tc>
        <w:tc>
          <w:tcPr>
            <w:tcW w:w="782"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Fe（%）</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Cu（%）</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Co（%）</w:t>
            </w:r>
          </w:p>
        </w:tc>
        <w:tc>
          <w:tcPr>
            <w:tcW w:w="85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S</w:t>
            </w:r>
            <w:r w:rsidRPr="009E27F2">
              <w:rPr>
                <w:rFonts w:ascii="宋体" w:hAnsi="宋体" w:cs="宋体" w:hint="eastAsia"/>
                <w:kern w:val="0"/>
                <w:sz w:val="13"/>
                <w:szCs w:val="13"/>
              </w:rPr>
              <w:t>（%）</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C（%）</w:t>
            </w:r>
          </w:p>
        </w:tc>
        <w:tc>
          <w:tcPr>
            <w:tcW w:w="622"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0（%）</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粒度</w:t>
            </w:r>
            <w:r w:rsidRPr="009E27F2">
              <w:rPr>
                <w:rFonts w:ascii="宋体" w:hAnsi="宋体" w:cs="宋体"/>
                <w:kern w:val="0"/>
                <w:sz w:val="13"/>
                <w:szCs w:val="13"/>
              </w:rPr>
              <w:t>/mm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主要市场</w:t>
            </w:r>
          </w:p>
        </w:tc>
      </w:tr>
      <w:tr w:rsidR="009E27F2" w:rsidRPr="009E27F2" w:rsidTr="00701597">
        <w:trPr>
          <w:trHeight w:val="312"/>
        </w:trPr>
        <w:tc>
          <w:tcPr>
            <w:tcW w:w="727" w:type="dxa"/>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rsidP="00701597">
            <w:pPr>
              <w:widowControl/>
              <w:jc w:val="center"/>
              <w:rPr>
                <w:rFonts w:ascii="宋体" w:hAnsi="宋体" w:cs="宋体"/>
                <w:kern w:val="0"/>
                <w:sz w:val="13"/>
                <w:szCs w:val="13"/>
              </w:rPr>
            </w:pPr>
            <w:r w:rsidRPr="009E27F2">
              <w:rPr>
                <w:rFonts w:ascii="宋体" w:hAnsi="宋体" w:cs="宋体" w:hint="eastAsia"/>
                <w:kern w:val="0"/>
                <w:sz w:val="13"/>
                <w:szCs w:val="13"/>
              </w:rPr>
              <w:t>客户</w:t>
            </w:r>
            <w:r w:rsidRPr="009E27F2">
              <w:rPr>
                <w:rFonts w:ascii="宋体" w:hAnsi="宋体" w:cs="宋体"/>
                <w:kern w:val="0"/>
                <w:sz w:val="13"/>
                <w:szCs w:val="13"/>
              </w:rPr>
              <w:t>3</w:t>
            </w:r>
          </w:p>
        </w:tc>
        <w:tc>
          <w:tcPr>
            <w:tcW w:w="540"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NS</w:t>
            </w: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99.98</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0.0015</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85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5ppm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0.007</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0.0003</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6-20mm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高温合金</w:t>
            </w:r>
          </w:p>
        </w:tc>
      </w:tr>
      <w:tr w:rsidR="009E27F2" w:rsidRPr="009E27F2" w:rsidTr="00701597">
        <w:trPr>
          <w:trHeight w:val="312"/>
        </w:trPr>
        <w:tc>
          <w:tcPr>
            <w:tcW w:w="727" w:type="dxa"/>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rsidP="00701597">
            <w:pPr>
              <w:widowControl/>
              <w:jc w:val="center"/>
              <w:rPr>
                <w:rFonts w:ascii="宋体" w:hAnsi="宋体" w:cs="宋体"/>
                <w:kern w:val="0"/>
                <w:sz w:val="13"/>
                <w:szCs w:val="13"/>
              </w:rPr>
            </w:pPr>
            <w:r w:rsidRPr="009E27F2">
              <w:rPr>
                <w:rFonts w:ascii="宋体" w:hAnsi="宋体" w:cs="宋体" w:hint="eastAsia"/>
                <w:kern w:val="0"/>
                <w:sz w:val="13"/>
                <w:szCs w:val="13"/>
              </w:rPr>
              <w:t>客户</w:t>
            </w:r>
            <w:r w:rsidRPr="009E27F2">
              <w:rPr>
                <w:rFonts w:ascii="宋体" w:hAnsi="宋体" w:cs="宋体"/>
                <w:kern w:val="0"/>
                <w:sz w:val="13"/>
                <w:szCs w:val="13"/>
              </w:rPr>
              <w:t>4</w:t>
            </w:r>
          </w:p>
        </w:tc>
        <w:tc>
          <w:tcPr>
            <w:tcW w:w="540"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NS</w:t>
            </w: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99.98</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0.0015</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851"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10ppm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0.015</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8mm-12mm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电镀</w:t>
            </w:r>
          </w:p>
        </w:tc>
      </w:tr>
      <w:tr w:rsidR="009E27F2" w:rsidRPr="009E27F2" w:rsidTr="00701597">
        <w:trPr>
          <w:trHeight w:val="312"/>
        </w:trPr>
        <w:tc>
          <w:tcPr>
            <w:tcW w:w="727" w:type="dxa"/>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rsidP="00701597">
            <w:pPr>
              <w:widowControl/>
              <w:jc w:val="center"/>
              <w:rPr>
                <w:rFonts w:ascii="宋体" w:hAnsi="宋体" w:cs="宋体"/>
                <w:kern w:val="0"/>
                <w:sz w:val="13"/>
                <w:szCs w:val="13"/>
              </w:rPr>
            </w:pPr>
            <w:r w:rsidRPr="009E27F2">
              <w:rPr>
                <w:rFonts w:ascii="宋体" w:hAnsi="宋体" w:cs="宋体" w:hint="eastAsia"/>
                <w:kern w:val="0"/>
                <w:sz w:val="13"/>
                <w:szCs w:val="13"/>
              </w:rPr>
              <w:t>客户</w:t>
            </w:r>
            <w:r w:rsidRPr="009E27F2">
              <w:rPr>
                <w:rFonts w:ascii="宋体" w:hAnsi="宋体" w:cs="宋体"/>
                <w:kern w:val="0"/>
                <w:sz w:val="13"/>
                <w:szCs w:val="13"/>
              </w:rPr>
              <w:t>5</w:t>
            </w:r>
          </w:p>
        </w:tc>
        <w:tc>
          <w:tcPr>
            <w:tcW w:w="540"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LS</w:t>
            </w: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99.97</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0.0015</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851" w:type="dxa"/>
            <w:tcBorders>
              <w:top w:val="nil"/>
              <w:left w:val="nil"/>
              <w:bottom w:val="single" w:sz="4" w:space="0" w:color="auto"/>
              <w:right w:val="single" w:sz="4" w:space="0" w:color="auto"/>
            </w:tcBorders>
            <w:shd w:val="clear" w:color="auto" w:fill="auto"/>
            <w:noWrap/>
            <w:vAlign w:val="center"/>
          </w:tcPr>
          <w:p w:rsidR="009E27F2" w:rsidRDefault="003704EA" w:rsidP="009E27F2">
            <w:pPr>
              <w:widowControl/>
              <w:jc w:val="center"/>
              <w:rPr>
                <w:rFonts w:ascii="宋体" w:hAnsi="宋体" w:cs="宋体" w:hint="eastAsia"/>
                <w:kern w:val="0"/>
                <w:sz w:val="13"/>
                <w:szCs w:val="13"/>
              </w:rPr>
            </w:pPr>
            <w:r w:rsidRPr="009E27F2">
              <w:rPr>
                <w:rFonts w:ascii="宋体" w:hAnsi="宋体" w:cs="宋体"/>
                <w:kern w:val="0"/>
                <w:sz w:val="13"/>
                <w:szCs w:val="13"/>
              </w:rPr>
              <w:t>200-400</w:t>
            </w:r>
          </w:p>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ppm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0.015</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8-12mm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电镀</w:t>
            </w:r>
          </w:p>
        </w:tc>
      </w:tr>
      <w:tr w:rsidR="009E27F2" w:rsidRPr="009E27F2" w:rsidTr="00701597">
        <w:trPr>
          <w:trHeight w:val="312"/>
        </w:trPr>
        <w:tc>
          <w:tcPr>
            <w:tcW w:w="727" w:type="dxa"/>
            <w:tcBorders>
              <w:top w:val="nil"/>
              <w:left w:val="single" w:sz="4" w:space="0" w:color="auto"/>
              <w:bottom w:val="single" w:sz="4" w:space="0" w:color="auto"/>
              <w:right w:val="single" w:sz="4" w:space="0" w:color="auto"/>
            </w:tcBorders>
            <w:shd w:val="clear" w:color="auto" w:fill="auto"/>
            <w:noWrap/>
            <w:vAlign w:val="center"/>
          </w:tcPr>
          <w:p w:rsidR="007B002D" w:rsidRPr="009E27F2" w:rsidRDefault="003704EA" w:rsidP="00701597">
            <w:pPr>
              <w:widowControl/>
              <w:jc w:val="center"/>
              <w:rPr>
                <w:rFonts w:ascii="宋体" w:hAnsi="宋体" w:cs="宋体"/>
                <w:kern w:val="0"/>
                <w:sz w:val="13"/>
                <w:szCs w:val="13"/>
              </w:rPr>
            </w:pPr>
            <w:r w:rsidRPr="009E27F2">
              <w:rPr>
                <w:rFonts w:ascii="宋体" w:hAnsi="宋体" w:cs="宋体" w:hint="eastAsia"/>
                <w:kern w:val="0"/>
                <w:sz w:val="13"/>
                <w:szCs w:val="13"/>
              </w:rPr>
              <w:t>客户</w:t>
            </w:r>
            <w:r w:rsidRPr="009E27F2">
              <w:rPr>
                <w:rFonts w:ascii="宋体" w:hAnsi="宋体" w:cs="宋体"/>
                <w:kern w:val="0"/>
                <w:sz w:val="13"/>
                <w:szCs w:val="13"/>
              </w:rPr>
              <w:t>6</w:t>
            </w:r>
          </w:p>
        </w:tc>
        <w:tc>
          <w:tcPr>
            <w:tcW w:w="540"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HS</w:t>
            </w:r>
          </w:p>
        </w:tc>
        <w:tc>
          <w:tcPr>
            <w:tcW w:w="611"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99.97</w:t>
            </w:r>
          </w:p>
        </w:tc>
        <w:tc>
          <w:tcPr>
            <w:tcW w:w="78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0.002</w:t>
            </w:r>
          </w:p>
        </w:tc>
        <w:tc>
          <w:tcPr>
            <w:tcW w:w="709"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0.001</w:t>
            </w:r>
          </w:p>
        </w:tc>
        <w:tc>
          <w:tcPr>
            <w:tcW w:w="851" w:type="dxa"/>
            <w:tcBorders>
              <w:top w:val="nil"/>
              <w:left w:val="nil"/>
              <w:bottom w:val="single" w:sz="4" w:space="0" w:color="auto"/>
              <w:right w:val="single" w:sz="4" w:space="0" w:color="auto"/>
            </w:tcBorders>
            <w:shd w:val="clear" w:color="auto" w:fill="auto"/>
            <w:noWrap/>
            <w:vAlign w:val="center"/>
          </w:tcPr>
          <w:p w:rsidR="009E27F2" w:rsidRDefault="009E27F2" w:rsidP="009E27F2">
            <w:pPr>
              <w:widowControl/>
              <w:jc w:val="center"/>
              <w:rPr>
                <w:rFonts w:ascii="宋体" w:hAnsi="宋体" w:cs="宋体" w:hint="eastAsia"/>
                <w:kern w:val="0"/>
                <w:sz w:val="13"/>
                <w:szCs w:val="13"/>
              </w:rPr>
            </w:pPr>
            <w:r>
              <w:rPr>
                <w:rFonts w:ascii="宋体" w:hAnsi="宋体" w:cs="宋体"/>
                <w:kern w:val="0"/>
                <w:sz w:val="13"/>
                <w:szCs w:val="13"/>
              </w:rPr>
              <w:t>700</w:t>
            </w:r>
            <w:r w:rsidR="003704EA" w:rsidRPr="009E27F2">
              <w:rPr>
                <w:rFonts w:ascii="宋体" w:hAnsi="宋体" w:cs="宋体"/>
                <w:kern w:val="0"/>
                <w:sz w:val="13"/>
                <w:szCs w:val="13"/>
              </w:rPr>
              <w:t>-1500</w:t>
            </w:r>
          </w:p>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ppm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hint="eastAsia"/>
                <w:kern w:val="0"/>
                <w:sz w:val="13"/>
                <w:szCs w:val="13"/>
              </w:rPr>
              <w:t>≤</w:t>
            </w:r>
            <w:r w:rsidRPr="009E27F2">
              <w:rPr>
                <w:rFonts w:ascii="宋体" w:hAnsi="宋体" w:cs="宋体"/>
                <w:kern w:val="0"/>
                <w:sz w:val="13"/>
                <w:szCs w:val="13"/>
              </w:rPr>
              <w:t>0.015</w:t>
            </w:r>
          </w:p>
        </w:tc>
        <w:tc>
          <w:tcPr>
            <w:tcW w:w="622"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96"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64"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w:t>
            </w:r>
          </w:p>
        </w:tc>
        <w:tc>
          <w:tcPr>
            <w:tcW w:w="708" w:type="dxa"/>
            <w:tcBorders>
              <w:top w:val="nil"/>
              <w:left w:val="nil"/>
              <w:bottom w:val="single" w:sz="4" w:space="0" w:color="auto"/>
              <w:right w:val="single" w:sz="4" w:space="0" w:color="auto"/>
            </w:tcBorders>
            <w:shd w:val="clear" w:color="auto" w:fill="auto"/>
            <w:noWrap/>
            <w:vAlign w:val="center"/>
          </w:tcPr>
          <w:p w:rsidR="007B002D" w:rsidRPr="009E27F2" w:rsidRDefault="003704EA" w:rsidP="009E27F2">
            <w:pPr>
              <w:widowControl/>
              <w:jc w:val="center"/>
              <w:rPr>
                <w:rFonts w:ascii="宋体" w:hAnsi="宋体" w:cs="宋体"/>
                <w:kern w:val="0"/>
                <w:sz w:val="13"/>
                <w:szCs w:val="13"/>
              </w:rPr>
            </w:pPr>
            <w:r w:rsidRPr="009E27F2">
              <w:rPr>
                <w:rFonts w:ascii="宋体" w:hAnsi="宋体" w:cs="宋体"/>
                <w:kern w:val="0"/>
                <w:sz w:val="13"/>
                <w:szCs w:val="13"/>
              </w:rPr>
              <w:t>6-10mm</w:t>
            </w:r>
          </w:p>
        </w:tc>
        <w:tc>
          <w:tcPr>
            <w:tcW w:w="709" w:type="dxa"/>
            <w:tcBorders>
              <w:top w:val="nil"/>
              <w:left w:val="nil"/>
              <w:bottom w:val="single" w:sz="4" w:space="0" w:color="auto"/>
              <w:right w:val="single" w:sz="4" w:space="0" w:color="auto"/>
            </w:tcBorders>
            <w:shd w:val="clear" w:color="auto" w:fill="auto"/>
            <w:vAlign w:val="center"/>
          </w:tcPr>
          <w:p w:rsidR="007B002D" w:rsidRPr="009E27F2" w:rsidRDefault="003704EA" w:rsidP="009E27F2">
            <w:pPr>
              <w:widowControl/>
              <w:jc w:val="center"/>
              <w:rPr>
                <w:rFonts w:ascii="宋体" w:hAnsi="宋体" w:cs="宋体"/>
                <w:kern w:val="0"/>
                <w:sz w:val="13"/>
                <w:szCs w:val="13"/>
              </w:rPr>
            </w:pPr>
            <w:proofErr w:type="gramStart"/>
            <w:r w:rsidRPr="009E27F2">
              <w:rPr>
                <w:rFonts w:ascii="宋体" w:hAnsi="宋体" w:cs="宋体" w:hint="eastAsia"/>
                <w:kern w:val="0"/>
                <w:sz w:val="13"/>
                <w:szCs w:val="13"/>
              </w:rPr>
              <w:t>镍盐</w:t>
            </w:r>
            <w:proofErr w:type="gramEnd"/>
          </w:p>
        </w:tc>
      </w:tr>
    </w:tbl>
    <w:p w:rsidR="007B002D" w:rsidRDefault="003704EA">
      <w:pPr>
        <w:pStyle w:val="a6"/>
        <w:rPr>
          <w:rFonts w:ascii="宋体" w:eastAsia="宋体" w:hAnsi="宋体" w:cs="宋体"/>
          <w:kern w:val="0"/>
          <w:szCs w:val="24"/>
        </w:rPr>
      </w:pPr>
      <w:bookmarkStart w:id="7" w:name="_GoBack"/>
      <w:bookmarkEnd w:id="7"/>
      <w:r>
        <w:rPr>
          <w:rFonts w:ascii="宋体" w:eastAsia="宋体" w:hAnsi="宋体" w:cs="宋体" w:hint="eastAsia"/>
          <w:kern w:val="0"/>
          <w:szCs w:val="24"/>
        </w:rPr>
        <w:t>七、标准水平分析</w:t>
      </w:r>
    </w:p>
    <w:p w:rsidR="007B002D" w:rsidRDefault="003704EA">
      <w:pPr>
        <w:pStyle w:val="2"/>
        <w:spacing w:line="360" w:lineRule="auto"/>
        <w:ind w:leftChars="0" w:left="0" w:firstLineChars="178" w:firstLine="427"/>
        <w:rPr>
          <w:rFonts w:ascii="宋体" w:eastAsia="宋体" w:hAnsi="宋体" w:cs="宋体"/>
          <w:sz w:val="24"/>
        </w:rPr>
      </w:pPr>
      <w:r>
        <w:rPr>
          <w:rFonts w:ascii="宋体" w:eastAsia="宋体" w:hAnsi="宋体" w:cs="宋体" w:hint="eastAsia"/>
          <w:sz w:val="24"/>
        </w:rPr>
        <w:t>目前还未查到先进的</w:t>
      </w:r>
      <w:r w:rsidR="00CA6003">
        <w:rPr>
          <w:rFonts w:ascii="宋体" w:eastAsia="宋体" w:hAnsi="宋体" w:cs="宋体" w:hint="eastAsia"/>
          <w:sz w:val="24"/>
        </w:rPr>
        <w:t>镍丸</w:t>
      </w:r>
      <w:r>
        <w:rPr>
          <w:rFonts w:ascii="宋体" w:eastAsia="宋体" w:hAnsi="宋体" w:cs="宋体" w:hint="eastAsia"/>
          <w:sz w:val="24"/>
        </w:rPr>
        <w:t>国际标准和国外标准，只查阅到</w:t>
      </w:r>
      <w:r w:rsidR="009E27F2">
        <w:rPr>
          <w:rFonts w:ascii="宋体" w:eastAsia="宋体" w:hAnsi="宋体" w:cs="宋体" w:hint="eastAsia"/>
          <w:sz w:val="24"/>
        </w:rPr>
        <w:t>相关生产厂家</w:t>
      </w:r>
      <w:r>
        <w:rPr>
          <w:rFonts w:ascii="宋体" w:eastAsia="宋体" w:hAnsi="宋体" w:cs="宋体"/>
          <w:sz w:val="24"/>
        </w:rPr>
        <w:t>镍丸</w:t>
      </w:r>
      <w:r>
        <w:rPr>
          <w:rFonts w:ascii="宋体" w:eastAsia="宋体" w:hAnsi="宋体" w:cs="宋体" w:hint="eastAsia"/>
          <w:sz w:val="24"/>
        </w:rPr>
        <w:t>的实物指标</w:t>
      </w:r>
      <w:r w:rsidR="009E27F2">
        <w:rPr>
          <w:rFonts w:ascii="宋体" w:eastAsia="宋体" w:hAnsi="宋体" w:cs="宋体" w:hint="eastAsia"/>
          <w:sz w:val="24"/>
        </w:rPr>
        <w:t>和国内的</w:t>
      </w:r>
      <w:r w:rsidR="009E27F2">
        <w:rPr>
          <w:rFonts w:ascii="宋体" w:eastAsia="宋体" w:hAnsi="宋体" w:cs="宋体" w:hint="eastAsia"/>
          <w:sz w:val="24"/>
        </w:rPr>
        <w:t>镍</w:t>
      </w:r>
      <w:proofErr w:type="gramStart"/>
      <w:r w:rsidR="009E27F2">
        <w:rPr>
          <w:rFonts w:ascii="宋体" w:eastAsia="宋体" w:hAnsi="宋体" w:cs="宋体" w:hint="eastAsia"/>
          <w:sz w:val="24"/>
        </w:rPr>
        <w:t>丸</w:t>
      </w:r>
      <w:r w:rsidR="009E27F2">
        <w:rPr>
          <w:rFonts w:ascii="宋体" w:eastAsia="宋体" w:hAnsi="宋体" w:cs="宋体" w:hint="eastAsia"/>
          <w:sz w:val="24"/>
        </w:rPr>
        <w:t>行业</w:t>
      </w:r>
      <w:proofErr w:type="gramEnd"/>
      <w:r w:rsidR="009E27F2">
        <w:rPr>
          <w:rFonts w:ascii="宋体" w:eastAsia="宋体" w:hAnsi="宋体" w:cs="宋体" w:hint="eastAsia"/>
          <w:sz w:val="24"/>
        </w:rPr>
        <w:t>标准</w:t>
      </w:r>
      <w:r>
        <w:rPr>
          <w:rFonts w:ascii="宋体" w:eastAsia="宋体" w:hAnsi="宋体" w:cs="宋体" w:hint="eastAsia"/>
          <w:sz w:val="24"/>
        </w:rPr>
        <w:t>。</w:t>
      </w:r>
      <w:r>
        <w:rPr>
          <w:rFonts w:ascii="宋体" w:eastAsia="宋体" w:hAnsi="宋体" w:hint="eastAsia"/>
          <w:sz w:val="24"/>
        </w:rPr>
        <w:t>建议本标准评定为国内先进水平。</w:t>
      </w:r>
    </w:p>
    <w:p w:rsidR="007B002D" w:rsidRDefault="003704EA">
      <w:pPr>
        <w:pStyle w:val="a6"/>
        <w:rPr>
          <w:rFonts w:ascii="宋体" w:eastAsia="宋体" w:hAnsi="宋体" w:cs="宋体"/>
          <w:szCs w:val="24"/>
        </w:rPr>
      </w:pPr>
      <w:r>
        <w:rPr>
          <w:rFonts w:ascii="宋体" w:eastAsia="宋体" w:hAnsi="宋体" w:cs="宋体" w:hint="eastAsia"/>
          <w:szCs w:val="24"/>
        </w:rPr>
        <w:t>八、与有关的现行法律、法规和强制性国家标准的关系</w:t>
      </w:r>
    </w:p>
    <w:p w:rsidR="007B002D" w:rsidRDefault="003704EA">
      <w:pPr>
        <w:ind w:firstLineChars="200" w:firstLine="480"/>
        <w:rPr>
          <w:rFonts w:ascii="宋体" w:hAnsi="宋体" w:cs="宋体"/>
          <w:sz w:val="24"/>
        </w:rPr>
      </w:pPr>
      <w:r>
        <w:rPr>
          <w:rFonts w:ascii="宋体" w:hAnsi="宋体" w:cs="宋体" w:hint="eastAsia"/>
          <w:sz w:val="24"/>
        </w:rPr>
        <w:t>与有关的现行法律、法规和强制性国家标准没有冲突。</w:t>
      </w:r>
    </w:p>
    <w:p w:rsidR="007B002D" w:rsidRDefault="003704EA">
      <w:pPr>
        <w:pStyle w:val="a6"/>
        <w:rPr>
          <w:rFonts w:ascii="宋体" w:eastAsia="宋体" w:hAnsi="宋体" w:cs="宋体"/>
          <w:szCs w:val="24"/>
        </w:rPr>
      </w:pPr>
      <w:r>
        <w:rPr>
          <w:rFonts w:ascii="宋体" w:eastAsia="宋体" w:hAnsi="宋体" w:cs="宋体" w:hint="eastAsia"/>
          <w:szCs w:val="24"/>
        </w:rPr>
        <w:t>九、重大分歧意见的处理经过和依据</w:t>
      </w:r>
    </w:p>
    <w:p w:rsidR="007B002D" w:rsidRDefault="003704EA">
      <w:pPr>
        <w:ind w:firstLineChars="200" w:firstLine="480"/>
        <w:rPr>
          <w:rFonts w:ascii="宋体" w:hAnsi="宋体" w:cs="宋体"/>
          <w:sz w:val="24"/>
        </w:rPr>
      </w:pPr>
      <w:r>
        <w:rPr>
          <w:rFonts w:ascii="宋体" w:hAnsi="宋体" w:cs="宋体" w:hint="eastAsia"/>
          <w:sz w:val="24"/>
        </w:rPr>
        <w:t>无。</w:t>
      </w:r>
    </w:p>
    <w:p w:rsidR="007B002D" w:rsidRDefault="003704EA">
      <w:pPr>
        <w:pStyle w:val="a6"/>
        <w:rPr>
          <w:rFonts w:ascii="宋体" w:eastAsia="宋体" w:hAnsi="宋体" w:cs="宋体"/>
          <w:szCs w:val="24"/>
        </w:rPr>
      </w:pPr>
      <w:r>
        <w:rPr>
          <w:rFonts w:ascii="宋体" w:eastAsia="宋体" w:hAnsi="宋体" w:cs="宋体" w:hint="eastAsia"/>
          <w:szCs w:val="24"/>
        </w:rPr>
        <w:t>十、国家标准作为强制性国家标准或推荐性国家标准的建议</w:t>
      </w:r>
    </w:p>
    <w:p w:rsidR="007B002D" w:rsidRDefault="003704EA">
      <w:pPr>
        <w:ind w:firstLineChars="200" w:firstLine="480"/>
        <w:rPr>
          <w:rFonts w:ascii="宋体" w:hAnsi="宋体" w:cs="宋体"/>
          <w:sz w:val="24"/>
        </w:rPr>
      </w:pPr>
      <w:r>
        <w:rPr>
          <w:rFonts w:ascii="宋体" w:hAnsi="宋体" w:cs="宋体" w:hint="eastAsia"/>
          <w:sz w:val="24"/>
        </w:rPr>
        <w:t>建议作为推荐性行业标准。</w:t>
      </w:r>
    </w:p>
    <w:p w:rsidR="007B002D" w:rsidRDefault="003704EA">
      <w:pPr>
        <w:pStyle w:val="a6"/>
        <w:rPr>
          <w:rFonts w:ascii="宋体" w:eastAsia="宋体" w:hAnsi="宋体" w:cs="宋体"/>
          <w:szCs w:val="24"/>
        </w:rPr>
      </w:pPr>
      <w:r>
        <w:rPr>
          <w:rFonts w:ascii="宋体" w:eastAsia="宋体" w:hAnsi="宋体" w:cs="宋体" w:hint="eastAsia"/>
          <w:szCs w:val="24"/>
        </w:rPr>
        <w:t>十一、贯彻国家标准的要求和措施建议</w:t>
      </w:r>
    </w:p>
    <w:p w:rsidR="007B002D" w:rsidRDefault="003704EA">
      <w:pPr>
        <w:ind w:firstLineChars="200" w:firstLine="480"/>
        <w:rPr>
          <w:rFonts w:ascii="宋体" w:hAnsi="宋体" w:cs="宋体"/>
          <w:sz w:val="24"/>
        </w:rPr>
      </w:pPr>
      <w:r>
        <w:rPr>
          <w:rFonts w:ascii="宋体" w:hAnsi="宋体" w:cs="宋体" w:hint="eastAsia"/>
          <w:sz w:val="24"/>
        </w:rPr>
        <w:t>无。</w:t>
      </w:r>
    </w:p>
    <w:p w:rsidR="007B002D" w:rsidRDefault="003704EA">
      <w:pPr>
        <w:pStyle w:val="a6"/>
        <w:rPr>
          <w:rFonts w:ascii="宋体" w:eastAsia="宋体" w:hAnsi="宋体" w:cs="宋体"/>
          <w:szCs w:val="24"/>
        </w:rPr>
      </w:pPr>
      <w:r>
        <w:rPr>
          <w:rFonts w:ascii="宋体" w:eastAsia="宋体" w:hAnsi="宋体" w:cs="宋体" w:hint="eastAsia"/>
          <w:szCs w:val="24"/>
        </w:rPr>
        <w:t>十二、废止现行有关标准的建议</w:t>
      </w:r>
    </w:p>
    <w:p w:rsidR="007B002D" w:rsidRDefault="003704EA">
      <w:pPr>
        <w:ind w:firstLineChars="200" w:firstLine="480"/>
        <w:rPr>
          <w:rFonts w:ascii="宋体" w:hAnsi="宋体" w:cs="宋体"/>
          <w:sz w:val="24"/>
        </w:rPr>
      </w:pPr>
      <w:r>
        <w:rPr>
          <w:rFonts w:ascii="宋体" w:hAnsi="宋体" w:cs="宋体" w:hint="eastAsia"/>
          <w:sz w:val="24"/>
        </w:rPr>
        <w:t>无。</w:t>
      </w:r>
    </w:p>
    <w:p w:rsidR="007B002D" w:rsidRDefault="003704EA">
      <w:pPr>
        <w:pStyle w:val="a6"/>
        <w:rPr>
          <w:rFonts w:ascii="宋体" w:eastAsia="宋体" w:hAnsi="宋体" w:cs="宋体"/>
          <w:szCs w:val="24"/>
        </w:rPr>
      </w:pPr>
      <w:r>
        <w:rPr>
          <w:rFonts w:ascii="宋体" w:eastAsia="宋体" w:hAnsi="宋体" w:cs="宋体" w:hint="eastAsia"/>
          <w:szCs w:val="24"/>
        </w:rPr>
        <w:lastRenderedPageBreak/>
        <w:t>十三、预期效果</w:t>
      </w:r>
    </w:p>
    <w:p w:rsidR="007B002D" w:rsidRPr="00CA6003" w:rsidRDefault="003704EA">
      <w:pPr>
        <w:spacing w:beforeLines="50" w:before="156" w:afterLines="50" w:after="156" w:line="360" w:lineRule="auto"/>
        <w:ind w:firstLineChars="200" w:firstLine="480"/>
      </w:pPr>
      <w:r>
        <w:rPr>
          <w:rFonts w:ascii="宋体" w:hAnsi="宋体" w:cs="宋体" w:hint="eastAsia"/>
          <w:sz w:val="24"/>
        </w:rPr>
        <w:t>镍</w:t>
      </w:r>
      <w:proofErr w:type="gramStart"/>
      <w:r>
        <w:rPr>
          <w:rFonts w:ascii="宋体" w:hAnsi="宋体" w:cs="宋体" w:hint="eastAsia"/>
          <w:sz w:val="24"/>
        </w:rPr>
        <w:t>丸产品</w:t>
      </w:r>
      <w:proofErr w:type="gramEnd"/>
      <w:r w:rsidRPr="00CA6003">
        <w:rPr>
          <w:rFonts w:ascii="宋体" w:hAnsi="宋体" w:cs="宋体" w:hint="eastAsia"/>
          <w:sz w:val="24"/>
        </w:rPr>
        <w:t>行业</w:t>
      </w:r>
      <w:r>
        <w:rPr>
          <w:rFonts w:ascii="宋体" w:hAnsi="宋体" w:cs="宋体" w:hint="eastAsia"/>
          <w:sz w:val="24"/>
        </w:rPr>
        <w:t>标准的</w:t>
      </w:r>
      <w:r w:rsidR="00CA6003">
        <w:rPr>
          <w:rFonts w:ascii="宋体" w:hAnsi="宋体" w:cs="宋体" w:hint="eastAsia"/>
          <w:sz w:val="24"/>
        </w:rPr>
        <w:t>修订</w:t>
      </w:r>
      <w:r>
        <w:rPr>
          <w:rFonts w:ascii="宋体" w:hAnsi="宋体" w:cs="宋体" w:hint="eastAsia"/>
          <w:sz w:val="24"/>
        </w:rPr>
        <w:t>，</w:t>
      </w:r>
      <w:r w:rsidRPr="00CA6003">
        <w:rPr>
          <w:rFonts w:hint="eastAsia"/>
        </w:rPr>
        <w:t>它将给技术进步、品种增多、性能提高带来有益的竞争局面。</w:t>
      </w:r>
      <w:r w:rsidR="00CA6003" w:rsidRPr="00CA6003">
        <w:rPr>
          <w:rFonts w:ascii="宋体" w:hAnsi="宋体" w:cs="宋体" w:hint="eastAsia"/>
          <w:sz w:val="24"/>
        </w:rPr>
        <w:t>羰基镍</w:t>
      </w:r>
      <w:proofErr w:type="gramStart"/>
      <w:r w:rsidR="00CA6003" w:rsidRPr="00CA6003">
        <w:rPr>
          <w:rFonts w:ascii="宋体" w:hAnsi="宋体" w:cs="宋体" w:hint="eastAsia"/>
          <w:sz w:val="24"/>
        </w:rPr>
        <w:t>丸</w:t>
      </w:r>
      <w:proofErr w:type="gramEnd"/>
      <w:r w:rsidR="00CA6003" w:rsidRPr="00CA6003">
        <w:rPr>
          <w:rFonts w:ascii="宋体" w:hAnsi="宋体" w:cs="宋体" w:hint="eastAsia"/>
          <w:sz w:val="24"/>
        </w:rPr>
        <w:t>行业标准进行修订，增设高温合金用镍丸牌号，同时对已有指标进行优化，</w:t>
      </w:r>
      <w:r w:rsidR="00CA6003">
        <w:rPr>
          <w:rFonts w:ascii="宋体" w:hAnsi="宋体" w:cs="宋体" w:hint="eastAsia"/>
          <w:sz w:val="24"/>
        </w:rPr>
        <w:t>将为生产、使用、贸易三方提供最基本的技术依据，</w:t>
      </w:r>
      <w:bookmarkStart w:id="8" w:name="OLE_LINK36"/>
      <w:r w:rsidR="00CA6003">
        <w:rPr>
          <w:rFonts w:ascii="宋体" w:hAnsi="宋体" w:cs="宋体" w:hint="eastAsia"/>
          <w:sz w:val="24"/>
        </w:rPr>
        <w:t>在该标准的基础之上促使生产方为用户生产出更满意的产品，</w:t>
      </w:r>
      <w:r w:rsidR="00CA6003" w:rsidRPr="00CA6003">
        <w:rPr>
          <w:rFonts w:ascii="宋体" w:hAnsi="宋体" w:cs="宋体" w:hint="eastAsia"/>
          <w:sz w:val="24"/>
        </w:rPr>
        <w:t>有效指导用户使用镍丸。</w:t>
      </w:r>
      <w:proofErr w:type="gramStart"/>
      <w:r w:rsidR="00CA6003" w:rsidRPr="00CA6003">
        <w:rPr>
          <w:rFonts w:ascii="宋体" w:hAnsi="宋体" w:cs="宋体" w:hint="eastAsia"/>
          <w:sz w:val="24"/>
        </w:rPr>
        <w:t>推动</w:t>
      </w:r>
      <w:proofErr w:type="gramEnd"/>
      <w:r w:rsidR="00CA6003" w:rsidRPr="00CA6003">
        <w:rPr>
          <w:rFonts w:ascii="宋体" w:hAnsi="宋体" w:cs="宋体" w:hint="eastAsia"/>
          <w:sz w:val="24"/>
        </w:rPr>
        <w:t>和引导我国企业进行新技术的研发和产品的品质提升</w:t>
      </w:r>
      <w:bookmarkEnd w:id="8"/>
      <w:r w:rsidR="00CA6003" w:rsidRPr="00CA6003">
        <w:rPr>
          <w:rFonts w:ascii="宋体" w:hAnsi="宋体" w:cs="宋体" w:hint="eastAsia"/>
          <w:sz w:val="24"/>
        </w:rPr>
        <w:t>，带动下游产业发展，对发展国民经济和提高企业竞争力具有重要意义。</w:t>
      </w:r>
    </w:p>
    <w:p w:rsidR="007B002D" w:rsidRDefault="003704EA">
      <w:pPr>
        <w:pStyle w:val="a6"/>
        <w:rPr>
          <w:rFonts w:ascii="宋体" w:eastAsia="宋体" w:hAnsi="宋体" w:cs="宋体"/>
          <w:szCs w:val="24"/>
        </w:rPr>
      </w:pPr>
      <w:r>
        <w:rPr>
          <w:rFonts w:ascii="宋体" w:eastAsia="宋体" w:hAnsi="宋体" w:cs="宋体" w:hint="eastAsia"/>
          <w:szCs w:val="24"/>
        </w:rPr>
        <w:t>十四、其他应予说明的事项</w:t>
      </w:r>
    </w:p>
    <w:p w:rsidR="007B002D" w:rsidRDefault="003704EA">
      <w:pPr>
        <w:autoSpaceDE w:val="0"/>
        <w:autoSpaceDN w:val="0"/>
        <w:adjustRightInd w:val="0"/>
        <w:ind w:firstLineChars="200" w:firstLine="480"/>
        <w:jc w:val="left"/>
        <w:rPr>
          <w:rFonts w:ascii="宋体" w:hAnsi="宋体" w:cs="宋体"/>
          <w:sz w:val="24"/>
        </w:rPr>
      </w:pPr>
      <w:r>
        <w:rPr>
          <w:rFonts w:ascii="宋体" w:hAnsi="宋体" w:cs="宋体" w:hint="eastAsia"/>
          <w:sz w:val="24"/>
        </w:rPr>
        <w:t>无。</w:t>
      </w:r>
    </w:p>
    <w:p w:rsidR="007B002D" w:rsidRDefault="007B002D">
      <w:pPr>
        <w:rPr>
          <w:rFonts w:ascii="宋体" w:hAnsi="宋体" w:cs="宋体"/>
          <w:sz w:val="24"/>
        </w:rPr>
      </w:pPr>
    </w:p>
    <w:p w:rsidR="007B002D" w:rsidRDefault="007B002D" w:rsidP="00701597">
      <w:pPr>
        <w:ind w:leftChars="-337" w:left="-708"/>
        <w:rPr>
          <w:rFonts w:ascii="宋体" w:hAnsi="宋体" w:cs="宋体"/>
          <w:sz w:val="24"/>
        </w:rPr>
      </w:pPr>
    </w:p>
    <w:p w:rsidR="007B002D" w:rsidRDefault="003704EA">
      <w:pPr>
        <w:tabs>
          <w:tab w:val="left" w:pos="5865"/>
        </w:tabs>
        <w:rPr>
          <w:rFonts w:ascii="宋体" w:hAnsi="宋体" w:cs="宋体"/>
          <w:sz w:val="24"/>
        </w:rPr>
      </w:pPr>
      <w:r>
        <w:rPr>
          <w:rFonts w:ascii="宋体" w:hAnsi="宋体" w:cs="宋体"/>
          <w:sz w:val="24"/>
        </w:rPr>
        <w:tab/>
      </w:r>
      <w:r>
        <w:rPr>
          <w:rFonts w:ascii="宋体" w:hAnsi="宋体" w:cs="宋体" w:hint="eastAsia"/>
          <w:sz w:val="24"/>
        </w:rPr>
        <w:t>金川集团股份有限公司</w:t>
      </w:r>
    </w:p>
    <w:p w:rsidR="007B002D" w:rsidRDefault="003704EA">
      <w:pPr>
        <w:tabs>
          <w:tab w:val="left" w:pos="5475"/>
        </w:tabs>
        <w:rPr>
          <w:rFonts w:ascii="宋体" w:hAnsi="宋体" w:cs="宋体"/>
          <w:sz w:val="24"/>
        </w:rPr>
      </w:pPr>
      <w:r>
        <w:rPr>
          <w:rFonts w:ascii="宋体" w:hAnsi="宋体" w:cs="宋体"/>
          <w:sz w:val="24"/>
        </w:rPr>
        <w:t xml:space="preserve">                                                     2026年3月5日</w:t>
      </w:r>
    </w:p>
    <w:p w:rsidR="007B002D" w:rsidRDefault="007B002D">
      <w:pPr>
        <w:spacing w:line="360" w:lineRule="auto"/>
        <w:ind w:firstLineChars="200" w:firstLine="480"/>
        <w:rPr>
          <w:rFonts w:ascii="宋体" w:hAnsi="宋体"/>
          <w:sz w:val="24"/>
        </w:rPr>
      </w:pPr>
    </w:p>
    <w:p w:rsidR="007B002D" w:rsidRDefault="007B002D"/>
    <w:p w:rsidR="007B002D" w:rsidRDefault="007B002D"/>
    <w:p w:rsidR="007B002D" w:rsidRDefault="007B002D"/>
    <w:sectPr w:rsidR="007B00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50A" w:rsidRDefault="00B5050A" w:rsidP="003704EA">
      <w:r>
        <w:separator/>
      </w:r>
    </w:p>
  </w:endnote>
  <w:endnote w:type="continuationSeparator" w:id="0">
    <w:p w:rsidR="00B5050A" w:rsidRDefault="00B5050A" w:rsidP="0037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61324"/>
      <w:docPartObj>
        <w:docPartGallery w:val="Page Numbers (Bottom of Page)"/>
        <w:docPartUnique/>
      </w:docPartObj>
    </w:sdtPr>
    <w:sdtContent>
      <w:p w:rsidR="00701597" w:rsidRDefault="00701597">
        <w:pPr>
          <w:pStyle w:val="a4"/>
          <w:jc w:val="center"/>
        </w:pPr>
        <w:r>
          <w:fldChar w:fldCharType="begin"/>
        </w:r>
        <w:r>
          <w:instrText>PAGE   \* MERGEFORMAT</w:instrText>
        </w:r>
        <w:r>
          <w:fldChar w:fldCharType="separate"/>
        </w:r>
        <w:r w:rsidR="00713530" w:rsidRPr="00713530">
          <w:rPr>
            <w:noProof/>
            <w:lang w:val="zh-CN"/>
          </w:rPr>
          <w:t>13</w:t>
        </w:r>
        <w:r>
          <w:fldChar w:fldCharType="end"/>
        </w:r>
      </w:p>
    </w:sdtContent>
  </w:sdt>
  <w:p w:rsidR="00701597" w:rsidRDefault="007015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50A" w:rsidRDefault="00B5050A" w:rsidP="003704EA">
      <w:r>
        <w:separator/>
      </w:r>
    </w:p>
  </w:footnote>
  <w:footnote w:type="continuationSeparator" w:id="0">
    <w:p w:rsidR="00B5050A" w:rsidRDefault="00B5050A" w:rsidP="00370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183EB"/>
    <w:multiLevelType w:val="singleLevel"/>
    <w:tmpl w:val="A53183EB"/>
    <w:lvl w:ilvl="0">
      <w:start w:val="6"/>
      <w:numFmt w:val="chineseCounting"/>
      <w:suff w:val="nothing"/>
      <w:lvlText w:val="%1、"/>
      <w:lvlJc w:val="left"/>
      <w:rPr>
        <w:rFonts w:hint="eastAsia"/>
      </w:rPr>
    </w:lvl>
  </w:abstractNum>
  <w:abstractNum w:abstractNumId="1">
    <w:nsid w:val="E8996ECF"/>
    <w:multiLevelType w:val="singleLevel"/>
    <w:tmpl w:val="E8996ECF"/>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振华">
    <w15:presenceInfo w15:providerId="None" w15:userId="张振华"/>
  </w15:person>
  <w15:person w15:author="孙珍">
    <w15:presenceInfo w15:providerId="WPS Office" w15:userId="3226115066"/>
  </w15:person>
  <w15:person w15:author="咩咩">
    <w15:presenceInfo w15:providerId="WPS Office" w15:userId="3297077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90D70"/>
    <w:rsid w:val="A70F1AE6"/>
    <w:rsid w:val="B127F441"/>
    <w:rsid w:val="BCDF892B"/>
    <w:rsid w:val="CE97D187"/>
    <w:rsid w:val="DDBF5FAB"/>
    <w:rsid w:val="DEB6EA08"/>
    <w:rsid w:val="E2FF9EAE"/>
    <w:rsid w:val="E7DF0DD1"/>
    <w:rsid w:val="F7CE7C57"/>
    <w:rsid w:val="FBFF3F19"/>
    <w:rsid w:val="FF2C4351"/>
    <w:rsid w:val="FF674446"/>
    <w:rsid w:val="000025C1"/>
    <w:rsid w:val="00045EB6"/>
    <w:rsid w:val="00055813"/>
    <w:rsid w:val="000A451E"/>
    <w:rsid w:val="00105302"/>
    <w:rsid w:val="0016123A"/>
    <w:rsid w:val="00165599"/>
    <w:rsid w:val="001A630F"/>
    <w:rsid w:val="00206676"/>
    <w:rsid w:val="002626E3"/>
    <w:rsid w:val="00272416"/>
    <w:rsid w:val="00323696"/>
    <w:rsid w:val="003704EA"/>
    <w:rsid w:val="00393D3F"/>
    <w:rsid w:val="00450D19"/>
    <w:rsid w:val="0047295C"/>
    <w:rsid w:val="00484933"/>
    <w:rsid w:val="005C0376"/>
    <w:rsid w:val="0061203A"/>
    <w:rsid w:val="006933E2"/>
    <w:rsid w:val="006A58B0"/>
    <w:rsid w:val="00701597"/>
    <w:rsid w:val="00713530"/>
    <w:rsid w:val="007B002D"/>
    <w:rsid w:val="00812D9E"/>
    <w:rsid w:val="00952860"/>
    <w:rsid w:val="00980EB3"/>
    <w:rsid w:val="0099709E"/>
    <w:rsid w:val="009B09B3"/>
    <w:rsid w:val="009E007B"/>
    <w:rsid w:val="009E27F2"/>
    <w:rsid w:val="00A015AB"/>
    <w:rsid w:val="00A956C6"/>
    <w:rsid w:val="00A978B2"/>
    <w:rsid w:val="00AF1099"/>
    <w:rsid w:val="00B01662"/>
    <w:rsid w:val="00B5050A"/>
    <w:rsid w:val="00BD60A5"/>
    <w:rsid w:val="00C203E2"/>
    <w:rsid w:val="00C603E5"/>
    <w:rsid w:val="00C611D6"/>
    <w:rsid w:val="00C71C6D"/>
    <w:rsid w:val="00C729D2"/>
    <w:rsid w:val="00CA6003"/>
    <w:rsid w:val="00CA7408"/>
    <w:rsid w:val="00D513B7"/>
    <w:rsid w:val="00DE2219"/>
    <w:rsid w:val="00DF66F8"/>
    <w:rsid w:val="00E16568"/>
    <w:rsid w:val="00E317DD"/>
    <w:rsid w:val="00E60658"/>
    <w:rsid w:val="00ED63FA"/>
    <w:rsid w:val="00F07860"/>
    <w:rsid w:val="00FB135B"/>
    <w:rsid w:val="01425089"/>
    <w:rsid w:val="04552402"/>
    <w:rsid w:val="0F7F17B8"/>
    <w:rsid w:val="17A32F3C"/>
    <w:rsid w:val="17C261B5"/>
    <w:rsid w:val="1EDD6D61"/>
    <w:rsid w:val="2AA63B36"/>
    <w:rsid w:val="2F190D70"/>
    <w:rsid w:val="3B734F79"/>
    <w:rsid w:val="3E9A0A99"/>
    <w:rsid w:val="3F696249"/>
    <w:rsid w:val="44094EDF"/>
    <w:rsid w:val="463E0617"/>
    <w:rsid w:val="4C1F7507"/>
    <w:rsid w:val="4FFD0143"/>
    <w:rsid w:val="50976321"/>
    <w:rsid w:val="52000822"/>
    <w:rsid w:val="529D098C"/>
    <w:rsid w:val="53066B51"/>
    <w:rsid w:val="53D64D18"/>
    <w:rsid w:val="55E95E58"/>
    <w:rsid w:val="6323011F"/>
    <w:rsid w:val="68A01633"/>
    <w:rsid w:val="6BA471C8"/>
    <w:rsid w:val="6FFB2463"/>
    <w:rsid w:val="71A89CE1"/>
    <w:rsid w:val="78C97425"/>
    <w:rsid w:val="7EBF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500" w:lineRule="exact"/>
      <w:ind w:leftChars="145" w:left="464" w:firstLineChars="52" w:firstLine="109"/>
    </w:pPr>
    <w:rPr>
      <w:rFonts w:ascii="华文中宋" w:eastAsia="华文中宋" w:hAnsi="华文中宋"/>
      <w:szCs w:val="20"/>
    </w:rPr>
  </w:style>
  <w:style w:type="paragraph" w:styleId="a3">
    <w:name w:val="Balloon Text"/>
    <w:basedOn w:val="a"/>
    <w:link w:val="Char"/>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qFormat/>
    <w:pPr>
      <w:spacing w:before="120" w:after="120" w:line="360" w:lineRule="auto"/>
      <w:jc w:val="left"/>
      <w:outlineLvl w:val="1"/>
    </w:pPr>
    <w:rPr>
      <w:rFonts w:ascii="Cambria" w:eastAsia="黑体" w:hAnsi="Cambria"/>
      <w:b/>
      <w:bCs/>
      <w:kern w:val="28"/>
      <w:sz w:val="24"/>
      <w:szCs w:val="32"/>
    </w:rPr>
  </w:style>
  <w:style w:type="character" w:customStyle="1" w:styleId="warp">
    <w:name w:val="warp"/>
    <w:basedOn w:val="a0"/>
    <w:qFormat/>
  </w:style>
  <w:style w:type="character" w:customStyle="1" w:styleId="font61">
    <w:name w:val="font61"/>
    <w:qFormat/>
    <w:rPr>
      <w:rFonts w:ascii="仿宋" w:eastAsia="仿宋" w:hAnsi="仿宋" w:cs="仿宋"/>
      <w:b/>
      <w:bCs/>
      <w:color w:val="000000"/>
      <w:sz w:val="20"/>
      <w:szCs w:val="20"/>
      <w:u w:val="none"/>
    </w:rPr>
  </w:style>
  <w:style w:type="character" w:customStyle="1" w:styleId="font21">
    <w:name w:val="font21"/>
    <w:qFormat/>
    <w:rPr>
      <w:rFonts w:ascii="Times New Roman" w:hAnsi="Times New Roman" w:cs="Times New Roman" w:hint="default"/>
      <w:b/>
      <w:bCs/>
      <w:color w:val="000000"/>
      <w:sz w:val="20"/>
      <w:szCs w:val="20"/>
      <w:u w:val="none"/>
    </w:rPr>
  </w:style>
  <w:style w:type="character" w:customStyle="1" w:styleId="font31">
    <w:name w:val="font31"/>
    <w:qFormat/>
    <w:rPr>
      <w:rFonts w:ascii="Times New Roman" w:hAnsi="Times New Roman" w:cs="Times New Roman" w:hint="default"/>
      <w:color w:val="000000"/>
      <w:sz w:val="20"/>
      <w:szCs w:val="20"/>
      <w:u w:val="none"/>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 w:type="character" w:customStyle="1" w:styleId="15">
    <w:name w:val="15"/>
    <w:basedOn w:val="a0"/>
    <w:qFormat/>
    <w:rPr>
      <w:rFonts w:ascii="Times New Roman" w:eastAsia="宋体" w:hAnsi="Times New Roman" w:cs="Times New Roman" w:hint="default"/>
      <w:sz w:val="18"/>
      <w:szCs w:val="18"/>
    </w:rPr>
  </w:style>
  <w:style w:type="character" w:customStyle="1" w:styleId="font51">
    <w:name w:val="font51"/>
    <w:basedOn w:val="a0"/>
    <w:qFormat/>
    <w:rPr>
      <w:rFonts w:ascii="宋体" w:eastAsia="宋体" w:hAnsi="宋体" w:cs="宋体" w:hint="eastAsia"/>
      <w:b/>
      <w:bCs/>
      <w:color w:val="FF0000"/>
      <w:sz w:val="20"/>
      <w:szCs w:val="20"/>
      <w:u w:val="none"/>
    </w:rPr>
  </w:style>
  <w:style w:type="paragraph" w:styleId="a7">
    <w:name w:val="Revision"/>
    <w:hidden/>
    <w:uiPriority w:val="99"/>
    <w:unhideWhenUsed/>
    <w:rsid w:val="00D513B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500" w:lineRule="exact"/>
      <w:ind w:leftChars="145" w:left="464" w:firstLineChars="52" w:firstLine="109"/>
    </w:pPr>
    <w:rPr>
      <w:rFonts w:ascii="华文中宋" w:eastAsia="华文中宋" w:hAnsi="华文中宋"/>
      <w:szCs w:val="20"/>
    </w:rPr>
  </w:style>
  <w:style w:type="paragraph" w:styleId="a3">
    <w:name w:val="Balloon Text"/>
    <w:basedOn w:val="a"/>
    <w:link w:val="Char"/>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qFormat/>
    <w:pPr>
      <w:spacing w:before="120" w:after="120" w:line="360" w:lineRule="auto"/>
      <w:jc w:val="left"/>
      <w:outlineLvl w:val="1"/>
    </w:pPr>
    <w:rPr>
      <w:rFonts w:ascii="Cambria" w:eastAsia="黑体" w:hAnsi="Cambria"/>
      <w:b/>
      <w:bCs/>
      <w:kern w:val="28"/>
      <w:sz w:val="24"/>
      <w:szCs w:val="32"/>
    </w:rPr>
  </w:style>
  <w:style w:type="character" w:customStyle="1" w:styleId="warp">
    <w:name w:val="warp"/>
    <w:basedOn w:val="a0"/>
    <w:qFormat/>
  </w:style>
  <w:style w:type="character" w:customStyle="1" w:styleId="font61">
    <w:name w:val="font61"/>
    <w:qFormat/>
    <w:rPr>
      <w:rFonts w:ascii="仿宋" w:eastAsia="仿宋" w:hAnsi="仿宋" w:cs="仿宋"/>
      <w:b/>
      <w:bCs/>
      <w:color w:val="000000"/>
      <w:sz w:val="20"/>
      <w:szCs w:val="20"/>
      <w:u w:val="none"/>
    </w:rPr>
  </w:style>
  <w:style w:type="character" w:customStyle="1" w:styleId="font21">
    <w:name w:val="font21"/>
    <w:qFormat/>
    <w:rPr>
      <w:rFonts w:ascii="Times New Roman" w:hAnsi="Times New Roman" w:cs="Times New Roman" w:hint="default"/>
      <w:b/>
      <w:bCs/>
      <w:color w:val="000000"/>
      <w:sz w:val="20"/>
      <w:szCs w:val="20"/>
      <w:u w:val="none"/>
    </w:rPr>
  </w:style>
  <w:style w:type="character" w:customStyle="1" w:styleId="font31">
    <w:name w:val="font31"/>
    <w:qFormat/>
    <w:rPr>
      <w:rFonts w:ascii="Times New Roman" w:hAnsi="Times New Roman" w:cs="Times New Roman" w:hint="default"/>
      <w:color w:val="000000"/>
      <w:sz w:val="20"/>
      <w:szCs w:val="20"/>
      <w:u w:val="none"/>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 w:type="character" w:customStyle="1" w:styleId="15">
    <w:name w:val="15"/>
    <w:basedOn w:val="a0"/>
    <w:qFormat/>
    <w:rPr>
      <w:rFonts w:ascii="Times New Roman" w:eastAsia="宋体" w:hAnsi="Times New Roman" w:cs="Times New Roman" w:hint="default"/>
      <w:sz w:val="18"/>
      <w:szCs w:val="18"/>
    </w:rPr>
  </w:style>
  <w:style w:type="character" w:customStyle="1" w:styleId="font51">
    <w:name w:val="font51"/>
    <w:basedOn w:val="a0"/>
    <w:qFormat/>
    <w:rPr>
      <w:rFonts w:ascii="宋体" w:eastAsia="宋体" w:hAnsi="宋体" w:cs="宋体" w:hint="eastAsia"/>
      <w:b/>
      <w:bCs/>
      <w:color w:val="FF0000"/>
      <w:sz w:val="20"/>
      <w:szCs w:val="20"/>
      <w:u w:val="none"/>
    </w:rPr>
  </w:style>
  <w:style w:type="paragraph" w:styleId="a7">
    <w:name w:val="Revision"/>
    <w:hidden/>
    <w:uiPriority w:val="99"/>
    <w:unhideWhenUsed/>
    <w:rsid w:val="00D513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13</Pages>
  <Words>2344</Words>
  <Characters>13362</Characters>
  <Application>Microsoft Office Word</Application>
  <DocSecurity>0</DocSecurity>
  <Lines>111</Lines>
  <Paragraphs>31</Paragraphs>
  <ScaleCrop>false</ScaleCrop>
  <Company>Microsoft</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咩咩</dc:creator>
  <cp:lastModifiedBy>白玉婷</cp:lastModifiedBy>
  <cp:revision>13</cp:revision>
  <dcterms:created xsi:type="dcterms:W3CDTF">2025-10-14T06:12:00Z</dcterms:created>
  <dcterms:modified xsi:type="dcterms:W3CDTF">2026-03-12T02:32:00Z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E92A9F4500A9441C8F4E81E0161F8355_11</vt:lpwstr>
  </property>
  <property fmtid="{D5CDD505-2E9C-101B-9397-08002B2CF9AE}" pid="4" name="KSOTemplateDocerSaveRecord">
    <vt:lpwstr>eyJoZGlkIjoiMTY2NGRlZTcwYmI5Y2NhMThkYzFhY2RhMzZlNWM5M2UiLCJ1c2VySWQiOiI2NzQ3MjU5NTUifQ==</vt:lpwstr>
  </property>
</Properties>
</file>