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：</w:t>
      </w:r>
    </w:p>
    <w:p w14:paraId="5967E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年有色金属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国家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标准项目计划表</w:t>
      </w:r>
    </w:p>
    <w:p w14:paraId="63280447">
      <w:pPr>
        <w:jc w:val="both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</w:p>
    <w:tbl>
      <w:tblPr>
        <w:tblStyle w:val="4"/>
        <w:tblW w:w="15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07"/>
        <w:gridCol w:w="1960"/>
        <w:gridCol w:w="660"/>
        <w:gridCol w:w="705"/>
        <w:gridCol w:w="2040"/>
        <w:gridCol w:w="1316"/>
        <w:gridCol w:w="1238"/>
        <w:gridCol w:w="1604"/>
        <w:gridCol w:w="3596"/>
      </w:tblGrid>
      <w:tr w14:paraId="45B5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8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C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计划编号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B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E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标准性质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1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0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A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采标情况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1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F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1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起草单位</w:t>
            </w:r>
          </w:p>
        </w:tc>
      </w:tr>
      <w:tr w14:paraId="4B22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国标委发〔2026〕9号《国家标准委关于下达《车辆出厂合格证》等24项强制性国家标准制修订计划和相关标准外文版计划的通知》</w:t>
            </w:r>
          </w:p>
        </w:tc>
      </w:tr>
      <w:tr w14:paraId="3A8F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C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3" w:colLast="4"/>
            <w:bookmarkStart w:id="1" w:name="OLE_LINK2" w:colFirst="7" w:colLast="8"/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6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20260063-Q-339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B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重有色金属精矿产品中有害元素的限量规范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2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强制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5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2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20424-2025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77663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23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7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C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、铜陵有色金属集团控股有限公司、葫芦岛锌业股份有限公司、深圳市中金岭南有色金属股份有限公司、金川集团股份有限公司、广西华锡有色金属股份有限公司、水口山有色金属有限责任公司、浙江华友钴业股份有限公司、锡矿山闪星锑业有限责任公司</w:t>
            </w:r>
          </w:p>
        </w:tc>
      </w:tr>
      <w:tr w14:paraId="5663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国标委发〔2026〕10号《国家标准委关于下达2026年第一批推荐性国家标准计划及相关标准外文版计划的通知》</w:t>
            </w:r>
          </w:p>
        </w:tc>
      </w:tr>
      <w:tr w14:paraId="0F48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A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0C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20260411-T-610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A4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再生锂原料化学分析方法 第1部分：锂含量的测定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21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9F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19E53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C09B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DE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2027/07/28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7A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84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广东邦普循环科技有限公司、江西赣锋锂业集团股份有限公司、天齐锂业股份有限公司、衢州华友资源再生科技有限公司、荆门动力电池再生技术有限公司、贵州中伟循环科技有限公司、广州海关技术中心、深圳海关工业品检测技术中心、湖南邦普循环科技有限公司</w:t>
            </w:r>
          </w:p>
        </w:tc>
      </w:tr>
      <w:tr w14:paraId="2ABF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F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7D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20260423-T-610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EF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钛中间合金化学分析方法 第2部分：碳、硫含量的测定 高频燃烧红外法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B5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A0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E8B4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23413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9C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2027/07/28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ED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EC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西安汉唐分析检测有限公司、承德天大钒业有限责任公司、大连融德特种材料有限公司、忠世高新材料股份有限公司、商洛天野高新材料有限公司、宝钛集团股份有限公司、西部超导材料科技股份有限公司</w:t>
            </w:r>
          </w:p>
        </w:tc>
      </w:tr>
      <w:tr w14:paraId="2628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F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2" w:name="_GoBack" w:colFirst="9" w:colLast="9"/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2F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20260439-T-610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95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锆及锆合金术语和金相图谱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AB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94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615D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B656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56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2027/07/28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88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90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西安西部新锆科技股份有限公司、国核宝钛锆业股份公司、西北有色金属研究院</w:t>
            </w:r>
          </w:p>
        </w:tc>
      </w:tr>
      <w:tr w14:paraId="78BD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0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17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20260445-T-610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B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镁及镁合金微弧氧化膜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5B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81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7491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A267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1D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2027/07/28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80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ED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、有研工程技术研究院有限公司、山西闻喜银光镁业集团、北京科技大学、北京卫星制造厂有限公司、嘉瑞科技（惠州）有限公司、哈尔滨三泳金属表面技术有限公司、哈尔滨工业大学、安徽木易科技有限公司等</w:t>
            </w:r>
          </w:p>
        </w:tc>
      </w:tr>
      <w:tr w14:paraId="2500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5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8F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20260449-T-610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31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镁及镁合金术语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CA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25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36DF7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7D1C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C5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2027/07/28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AD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C6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有色金属技术经济研究院有限责任公司、上海交通大学、郑州轻研合金科技有限公司等</w:t>
            </w:r>
          </w:p>
        </w:tc>
      </w:tr>
      <w:tr w14:paraId="61CD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F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86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20260450-T-610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8B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再生变形铝合金铸锭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77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81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A44E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6286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91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2027/07/28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CF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60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山东创新金属科技有限公司、浙江捷诺威汽车轻量化科技有限公司、山东南山铝业股份有限公司、苏州创泰合金材料有限公司、永臻科技股份有限公司、大冶市宏泰铝业有限责任公司、广东精美特种型材有限公司、有色金属技术经济研究院有限责任公司等</w:t>
            </w:r>
          </w:p>
        </w:tc>
      </w:tr>
      <w:tr w14:paraId="6820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6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9D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20260451-T-610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67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钛及钛合金管材涡流检测方法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8B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80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82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12969.2-2007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EBFE9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9A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CD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C6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宝鸡钛业股份有限公司、宝钛集团有限公司、有色金属技术经济研究院有限责任公司、南京宝色股份公司、湖南湘投金天新材料有限公司、西部材料股份有限公司</w:t>
            </w:r>
          </w:p>
        </w:tc>
      </w:tr>
      <w:tr w14:paraId="462E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D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51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20260452-T-610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07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铝及铝合金薄壁管材涡流探伤方法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18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63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63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5126-2013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393A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E3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9B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E8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东北轻合金有限责任公司、有色金属技术经济研究院有限责任公司、西南铝业（集团）有限责任公司等</w:t>
            </w:r>
          </w:p>
        </w:tc>
      </w:tr>
      <w:bookmarkEnd w:id="2"/>
      <w:tr w14:paraId="0368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3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28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20260453-T-610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EE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高纯氢氧化铟、高纯氧化铟化学分析方法 第1部分：砷和锑含量的测定 原子荧光光谱法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9F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AD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C5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  <w:t>GB/T 23362.1-2009,GB/T 23362.3-2009,GB/T 23364.1-2009,GB/T 23364.3-2009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91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90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F8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、广西壮族自治区冶金产品质量监督检验站、中国有色桂林矿产地质研究院有限公司、柳州市产品质量监督检验所、广东省科学院工业分析检测中心、国合通用（青岛）测试评价有限公司、上海有色金属工业技术监测中心有限公司</w:t>
            </w:r>
          </w:p>
        </w:tc>
      </w:tr>
      <w:tr w14:paraId="5AD7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C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23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20260456-T-610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D6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钼箔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86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5A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B8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3877-2006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8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10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06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0E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宝钛集团有限公司、金堆城钼业股份有限公司、宝鸡钛业股份有限公司、有色金属技术经济研究院有限责任公司、西安瑞福莱钨钼有限公司</w:t>
            </w:r>
          </w:p>
        </w:tc>
      </w:tr>
      <w:tr w14:paraId="0A87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12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20260457-T-610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BC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回收钨原料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2D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7C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D5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26496-2011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B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07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39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0A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湖北绿钨资源循环有限公司、格林美股份有限公司、崇义章源钨业股份有限公司</w:t>
            </w:r>
          </w:p>
        </w:tc>
      </w:tr>
      <w:tr w14:paraId="391B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3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50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20260458-T-610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83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计算机排版印刷版基用铝板、带、箔材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B7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7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61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32183-2015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8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16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03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A5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厦门厦顺铝箔有限公司、西南铝业（集团）有限责任公司、江苏鼎胜新能源材料股份有限公司、中铝瑞闽股份有限公司、河南明泰铝业股份有限公司、洛阳龙鼎铝业有限公司、洛阳金涛华印新材料有限公司等</w:t>
            </w:r>
          </w:p>
        </w:tc>
      </w:tr>
      <w:tr w14:paraId="12CC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5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2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20260459-T-610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62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第5部分：钙含量的测定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7C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52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C6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22661.5-2008,GB/T 22662.5-2008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2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F2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DD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5E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广东省科学院工业分析检测中心、多氟多新材料股份有限公司、国标（北京）检验认证有限公司、内蒙古霍煤鸿骏铝电有限责任公司、福建省漳平市九鼎氟化工有限公司</w:t>
            </w:r>
          </w:p>
        </w:tc>
      </w:tr>
      <w:tr w14:paraId="000D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9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8B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20260460-T-610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CA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第8部分：游离硼酸含量的测定 氢氧化钠容量法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A2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98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7C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22661.8-2008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8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B6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40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BC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广东省科学院工业分析检测中心、多氟多新材料股份有限公司、国标（北京）检验认证有限公司、内蒙古霍煤鸿骏铝电有限责任公司、福建省漳平市九鼎氟化工有限公司、中铝检测科技（郑州）有限公司</w:t>
            </w:r>
          </w:p>
        </w:tc>
      </w:tr>
      <w:tr w14:paraId="7329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4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AC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20260461-T-610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67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锆及锆合金化学分析方法 第13部分：铅、铀和镉含量的测定 极谱法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89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DD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AB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13747.13-2017,GB/T 13747.14-2017,GB/T 13747.17-2017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FE78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0E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5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CE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西安汉唐分析检测有限公司、西安西部新锆科技股份有限公司、国核宝钛锆业股份公司</w:t>
            </w:r>
          </w:p>
        </w:tc>
      </w:tr>
      <w:tr w14:paraId="4870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D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0D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20260462-T-610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8C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锌精矿化学分析方法 第10部分：锡、锑含量的测定 氢化物发生-原子荧光光谱法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F1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7E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61A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8151.10-2012,GB/T 8151.11-2012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133A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0B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6D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16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葫芦岛锌业股份有限公司、北京矿冶研究总院有限公司、株洲冶炼集团股份有限公司、湖南有色金属研究院有限责任公司、中华人民共和国辽宁出入境检验检疫局、巴彦淖尔紫金有色金属有限公司、河南豫光金铅股份有限公司</w:t>
            </w:r>
          </w:p>
        </w:tc>
      </w:tr>
      <w:tr w14:paraId="2076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E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E3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20260463-T-610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79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海绵钛、钛及钛合金化学分析方法 第10部分：铬含量的测定 硫酸亚铁铵滴定法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B7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6F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28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  <w:t>GB/T 4698.10-2020,GB/T 4698.11-1996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F6463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BE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ED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72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西安汉唐分析检测有限公司、宝鸡钛业股份有限公司、国标（北京）检验认证有限公司</w:t>
            </w:r>
          </w:p>
        </w:tc>
      </w:tr>
      <w:tr w14:paraId="5515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E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DC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20260464-T-610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62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钛及钛合金挤压管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AC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D2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A6F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26058-2010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48974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86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D9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BE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宝鸡钛业股份有限公司、宝钛集团有限公司、南京宝色股份公司、湖南湘投金天新材料有限公司、西部材料股份有限公司</w:t>
            </w:r>
          </w:p>
        </w:tc>
      </w:tr>
      <w:tr w14:paraId="1F33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1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D0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20260465-T-610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2C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钽铌化学分析方法 第1部分：铌中杂质元素含量的测定 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5F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09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E5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15076.1-2017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77F03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19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B3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3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浙江创欣新材料有限公司、宝钛集团有限公司、稀美资源（广东）有限公司、广东广晟稀有金属光电新材料有限公司、西北稀有金属材料研究院宁夏有限公司</w:t>
            </w:r>
          </w:p>
        </w:tc>
      </w:tr>
      <w:tr w14:paraId="1C24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C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C5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20260467-T-610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6D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铌及铌合金无缝管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88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CA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EDB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8183-2007,GB/T 26009-2010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4B909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0F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57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94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宝钛集团有限公司、中色（宁夏）东方集团有限公司、西安诺博尔稀贵金属材料有限公司、西北有色金属研究院、宝鸡钛业股份有限公司、南京宝色股份公司</w:t>
            </w:r>
          </w:p>
        </w:tc>
      </w:tr>
      <w:tr w14:paraId="565A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0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F9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20260468-T-610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4E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锌及锌合金化学分析方法 第11部分：镧、铈合量的测定 偶氮氯膦分光光度法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C2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1F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80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12689.11-2004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36A15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F3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B3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96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葫芦岛锌业股份有限公司、株洲冶炼集团有限公司、深圳市中金岭南有色金属股份有限公司韶关冶炼厂、水口山有色金属集团有限公司、白银公司西北铅锌冶炼厂</w:t>
            </w:r>
          </w:p>
        </w:tc>
      </w:tr>
      <w:tr w14:paraId="3036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9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CB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20260469-T-610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B3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锌精矿化学分析方法 第12部分：银和镍含量的测定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03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53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B97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8151.12-2012,GB/T 8151.14-2012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88B43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CF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BE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10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葫芦岛锌业股份有限公司、湖南水口山有色金属集团有限公司、北京矿冶研究总院有限公司、中华人民共和国辽宁出入境检验检疫局、株洲冶炼集团股份有限公司、中条山有色金属集团有限公司、巴彦淖尔紫金有色金属有限公司、铜陵有色金属集团控股有限公司</w:t>
            </w:r>
          </w:p>
        </w:tc>
      </w:tr>
      <w:tr w14:paraId="4ADD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B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05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20260470-T-610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31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仲钨酸铵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85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97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B0E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10116-2007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2F15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D8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7D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C5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自贡硬质合金有限责任公司、厦门钨业股份有限公司、湖南柿竹园有色金属有限责任公司、崇义章源钨业股份有限公司等</w:t>
            </w:r>
          </w:p>
        </w:tc>
      </w:tr>
      <w:tr w14:paraId="7956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F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D7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20260471-T-610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C3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钨化学分析方法 第1部分：铅、镍、镉、铜、镁、钠、钾含量的测定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94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38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AB7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4324.1-2012,GB/T 4324.9-2012,GB/T 4324.10-2012,GB/T 4324.17-2012,GB/T 4324.18-2012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6168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5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2C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32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厦门钨业股份有限公司、厦门金鹭特种合金有限公司、厦门嘉鹭金属工业有限公司</w:t>
            </w:r>
          </w:p>
        </w:tc>
      </w:tr>
      <w:tr w14:paraId="2BE7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8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51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20260472-T-610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D6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铅及铅合金化学分析方法 第11部分：锌、镉、镍含量的测定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9B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DE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D0F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4103.11-2012,GB/T 4103.14-2009,GB/T 4103.15-2009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EE3D5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67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6C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76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株洲冶炼集团股份有限公司、北矿检测技术股份有限公司、水口山有色金属有限责任公司、陕西东岭冶炼有限公司、白银有色西北铜加工有限公司、河南豫光金铅股份有限公司、深圳市中金岭南有色金属股份有限公司、葫芦岛锌业股份有限公司、中华人民共和国辽宁出入境检验检疫局、广西华锡集团股份有限公司等</w:t>
            </w:r>
          </w:p>
        </w:tc>
      </w:tr>
      <w:tr w14:paraId="31A8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7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44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20260473-T-610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6E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铝及铝合金阳极氧化膜及有机聚合物膜 膜层连续性的测定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7A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4B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D6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8752-2006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3B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ISO 2085-2018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2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2027/01/28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AA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EB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国标（北京）检验认证有限公司、广东豪美新材股份有限公司、有色金属技术经济研究院有限责任公司、哈尔滨工业大学苏州研究院、山东南山铝业股份有限公司等</w:t>
            </w:r>
          </w:p>
        </w:tc>
      </w:tr>
      <w:tr w14:paraId="032A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8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73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20260474-T-610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64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钨化学分析方法 第23部分：碳和硫含量的测定 高频燃烧红外吸收法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CE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B8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421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4324.23-2012,GB/T 4324.27-2012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6CD8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FF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97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FC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  <w:t>洛阳栾川钼业集团钨业有限公司、江西省钨与稀土产品质量监督检验中心、株洲硬质合金集团有限公司、郴州钻石钨制品有限公司、广东省科学院工业分析检测中心、赣州冶研所检测技术服务有限公司、北矿新材科技有限公司、西安汉唐分析检测有限公司、湖南柿竹园有色金属有限责任公司</w:t>
            </w:r>
          </w:p>
        </w:tc>
      </w:tr>
      <w:tr w14:paraId="78CC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5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CE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20260475-T-610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02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钨板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0B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A2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61A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3875-2017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C9E5B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AB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4E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EC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西安瑞福莱钨钼有限公司、中钨稀有金属新材料（湖南）有限公司、厦门虹鹭钨钼工业有限公司</w:t>
            </w:r>
          </w:p>
        </w:tc>
      </w:tr>
      <w:tr w14:paraId="4DE3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9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0F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20260476-T-610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6F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铜及铜合金熔铸冷却水零排放和循环利用规范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82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E9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48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27681-2011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77C57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46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46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E5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宁波博威合金材料股份有限公司、宁波长振铜业有限公司、金龙铜管集团有限公司</w:t>
            </w:r>
          </w:p>
        </w:tc>
      </w:tr>
      <w:tr w14:paraId="4270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1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F9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20260477-T-610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B1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变形铝及铝合金铸锭及加工产品缺陷 第4部分：铝箔缺陷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BD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15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F50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26492.4-2011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775C5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CB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BD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D2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杭州五星铝业有限公司、有色金属技术经济研究院有限责任公司、厦门厦顺铝箔有限公司、浙江永杰铝业有限公司、安徽金誉材料股份有限公司、江苏大亚铝业有限公司、江苏中基新能源科技集团有限公司、昆山铝业股份有限公司、中铝材料应用研究院有限公司、贵州贵铝新材料股份有限公司、华北铝业新材料科技有限公司、江苏常铝铝业集团股份有限公司、广州优箔良材科技有限公司、乳源东阳光优艾希杰精箔有限公司、江苏鼎胜新能源材料股份有限公司等</w:t>
            </w:r>
          </w:p>
        </w:tc>
      </w:tr>
      <w:tr w14:paraId="01DA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7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26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20260478-T-610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61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钽铌化学分析方法 第3部分：铜、钠和钾含量的测定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BE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5A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A5B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  <w:t>GB/T 15076.3-2019,GB/T 15076.16-2008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0CDD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DF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68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5C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西安汉唐分析检测有限公司、宁夏东方钽业股份有限公司、广东广晟稀有金属光电新材料有限公司</w:t>
            </w:r>
          </w:p>
        </w:tc>
      </w:tr>
      <w:tr w14:paraId="628C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E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CA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20260479-T-610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DD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铝中间合金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84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AE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2BE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  <w:t>GB/T 27677-2017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CDC4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A4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BA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2E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立中四通轻合金集团股份有限公司、东北轻合金有限责任公司、山东南山铝业股份有限公司等</w:t>
            </w:r>
          </w:p>
        </w:tc>
      </w:tr>
      <w:tr w14:paraId="20CA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F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66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20260480-T-610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D5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钨化学分析方法 第7部分：杂质元素含量的测定 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F5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12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F0C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  <w:t>GB/T 4324.7-2012,GB/T 4324.15-2008,GB/T 4324.22-2012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BAF3D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1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1B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3B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国标（北京）检验认证有限公司、赣州有色冶金研究所有限公司、广东省科学院工业分析检测中心、国合通用（青岛）测试评价有限公司、上海有色金属工业技术监测中心有限公司</w:t>
            </w:r>
          </w:p>
        </w:tc>
      </w:tr>
      <w:tr w14:paraId="615F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3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7A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20260481-T-610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D9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铝及铝合金铸轧带材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88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6C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E59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33950-2017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23973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2C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A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E0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  <w:t>重庆国创轻合金研究院有限公司、石河子新仁电池箔科技有限公司、安徽金誉材料股份有限公司、中铝铝箔（云南）股份有限公司、贵州贵铝新材料股份有限公司、永杰新材料股份有限公司、华北铝业新材料科技有限公司、甘肃东兴铝业有限公司、乳源东阳光优艾希杰精箔有限公司、江苏鼎胜新能源材料有限公司、广西南南铝箔有限责任公司等</w:t>
            </w:r>
          </w:p>
        </w:tc>
      </w:tr>
      <w:tr w14:paraId="3EC5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8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E8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20260482-T-610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7B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第11部分：铁含量的测定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56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25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A05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22662.6-2008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2DDD3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FE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0A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7B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广东省科学院工业分析检测中心、多氟多新材料股份有限公司、国标（北京）检验认证有限公司、内蒙古霍煤鸿骏铝电有限责任公司、福建省漳平市九鼎氟化工有限公司</w:t>
            </w:r>
          </w:p>
        </w:tc>
      </w:tr>
      <w:tr w14:paraId="236C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9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6B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20260483-T-610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72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电解电容器用铝箔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66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AE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3A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3615-2016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BF480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D7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76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全国有色金属标准化技术委员会轻金属分技术委员会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FA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新疆众和股份有限公司、乳源东阳光优艾希杰精箔有限公司、浙江洪亮科技有限公司、冠业新材料科技有限公司、河南科源电子铝箔有限公司、新疆大学等</w:t>
            </w:r>
          </w:p>
        </w:tc>
      </w:tr>
      <w:tr w14:paraId="2F8B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0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CB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20260485-T-610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B0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钨化学分析方法 第25部分：氧和氮含量的测定 惰气熔融红外吸收/热导法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D4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CE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B4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4324.25-2012,GB/T 4324.26-2012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ABCC7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8B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1A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3B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株洲硬质合金集团有限公司、厦门钨业股份有限公司、崇义章源钨业股份有限公司、国标（北京）检验认证有限公司</w:t>
            </w:r>
          </w:p>
        </w:tc>
      </w:tr>
      <w:tr w14:paraId="3E62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A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AD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20260486-T-610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7B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锌及锌合金化学分析方法 第4部分：铜含量的测定 二乙基二硫代氨基甲酸铅分光光度法和火焰原子吸收光谱法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71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8C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BD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12689.4-2004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00DA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6C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EB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9D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葫芦岛锌业股份有限公司、株洲冶炼集团有限公司、白银公司西北铅锌冶炼厂、深圳市中金岭南有色金属股份有限公司韶关冶炼厂、水口山有色金属集团有限公司、河南豫光金铅股份有限公司、陕西东岭冶炼有限公司、苏州市祥冠合金研究院有限公司</w:t>
            </w:r>
          </w:p>
        </w:tc>
      </w:tr>
      <w:tr w14:paraId="66B3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F5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20260488-T-610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EE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铜及铜合金软化温度的测定方法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76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5F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384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GB/T 33370-2016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ACE5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36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2027/05/28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F2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EB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中铝洛阳铜加工有限公司、中铝洛阳铜业检测技术有限公司、有色金属技术经济研究院有限责任公司</w:t>
            </w:r>
          </w:p>
        </w:tc>
      </w:tr>
      <w:tr w14:paraId="0A77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国标委发〔2026〕12号《国家标准委关于下达2026年第一批推荐性国家标准采信团体标准计划的通知》</w:t>
            </w:r>
          </w:p>
        </w:tc>
      </w:tr>
      <w:tr w14:paraId="452A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C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E0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instrText xml:space="preserve"> HYPERLINK "https://std.samr.gov.cn/gb/search/gbDetailed?id=499844A51B22182AE06397BE0A0A0D4B" \t "https://std.samr.gov.cn/noc/search/_blank"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20260761-T-610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01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instrText xml:space="preserve"> HYPERLINK "https://std.samr.gov.cn/gb/search/gbDetailed?id=499844A51B22182AE06397BE0A0A0D4B" \t "https://std.samr.gov.cn/noc/search/_blank"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变形铝合金铸锭显微疏松测定方法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8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2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CF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491A3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40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2026/07/28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D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铝材料应用研究院有限公司、山东南山铝业股份有限公司、西南铝业（集团）有限责任公司、东北轻合金有限责任公司、中铝瑞闽股份有限公司、福建省南平铝业股份有限公司、山东创新金属科技有限公司、有研工程技术研究院有限公司、河北新立中有色金属集团有限公司、广西南南铝加工有限公司、邹平宏发铝业科技有限公司、广东豪美新材股份有限公司、航桥新材料科技（滨州）有限公司、北京科技大学、长园科技集团股份有限公司、微旷科技（苏州）有限公司、浙江玮宏金属制品有限公司</w:t>
            </w:r>
          </w:p>
        </w:tc>
      </w:tr>
      <w:tr w14:paraId="6607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国标委发〔2026〕15号《国家标准委关于下达2026年第二批推荐性国家标准计划及相关标准外文版计划的通知》</w:t>
            </w:r>
          </w:p>
        </w:tc>
      </w:tr>
      <w:tr w14:paraId="6451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5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D8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20260997-T-610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1F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铅精矿化学分析方法 第20部分：氟含量的测定 离子选择电极法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EC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24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E6A0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AA8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61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2027/09/02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4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FA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长沙矿冶院检测技术有限责任公司、湖南水口山有色金属集团有限公司、紫金矿业集团股份有限公司、北矿检测技术股份有限公司、河南豫光金铅集团有限责任公司、株洲冶炼集团股份有限公司等</w:t>
            </w:r>
          </w:p>
        </w:tc>
      </w:tr>
      <w:tr w14:paraId="1F9D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0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66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20261023-T-610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8C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锡精矿化学分析方法 第18部分：钙、镁、铜、铅、锌、铋、铬、镉和铊含量的测定 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E8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E4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647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EBE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CA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2027/09/02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9F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1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云南锡业矿冶检测中心有限公司、北矿检测技术股份有限公司、云南锡业股份有限公司锡业分公司、湖南柿竹园有色金属有限责任公司、来宾华锡冶炼有限公司</w:t>
            </w:r>
          </w:p>
        </w:tc>
      </w:tr>
      <w:tr w14:paraId="14C0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2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CA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20261024-T-610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3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再生镍及镍合金原料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F2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ED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D50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216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BE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2027/07/02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8E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5C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金川集团股份有限公司、有色金属技术经济研究院有限责任公司、格林美股份有限公司、衢州华友钴新材料有限公司、国标（北京）检验认证有限公司、宝钛集团有限公司、中铝沈阳有色金属加工有限公司、兰州理工大学、衢州华友资源再生科技有限公司</w:t>
            </w:r>
          </w:p>
        </w:tc>
      </w:tr>
      <w:tr w14:paraId="4232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2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EF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20261025-T-610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80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再生钴及钴合金原料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EC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B8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B42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1C17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4E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2027/09/02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9F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6C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格林美股份有限公司、有色金属技术经济研究院有限责任公司、荆门市格林美新材料有限公司、浙江华友钴业股份有限公司、金川集团股份有限公司、南京寒锐钴业股份有限公司、湖北绿钨资源循环有限公司、浙江德威硬质合金制造有限公司、国标（北京）检验认证有限公司、衢州华友资源再生科技有限公司</w:t>
            </w:r>
          </w:p>
        </w:tc>
      </w:tr>
      <w:bookmarkEnd w:id="0"/>
      <w:bookmarkEnd w:id="1"/>
    </w:tbl>
    <w:p w14:paraId="5A8B3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AE9C9"/>
    <w:multiLevelType w:val="singleLevel"/>
    <w:tmpl w:val="48FAE9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D7981"/>
    <w:rsid w:val="0099584C"/>
    <w:rsid w:val="03B6017D"/>
    <w:rsid w:val="09970B85"/>
    <w:rsid w:val="0B2A475D"/>
    <w:rsid w:val="0EFB5FC4"/>
    <w:rsid w:val="12145599"/>
    <w:rsid w:val="178934D9"/>
    <w:rsid w:val="1BEE6D2B"/>
    <w:rsid w:val="1F4A0F65"/>
    <w:rsid w:val="1FB9701B"/>
    <w:rsid w:val="2B391C99"/>
    <w:rsid w:val="2D777B04"/>
    <w:rsid w:val="2E0D7981"/>
    <w:rsid w:val="2E391817"/>
    <w:rsid w:val="3C7C48CA"/>
    <w:rsid w:val="3CEA09F1"/>
    <w:rsid w:val="40C87FBB"/>
    <w:rsid w:val="446D68E3"/>
    <w:rsid w:val="44DA3C00"/>
    <w:rsid w:val="4669560F"/>
    <w:rsid w:val="469A68D7"/>
    <w:rsid w:val="49593F65"/>
    <w:rsid w:val="4A5B1180"/>
    <w:rsid w:val="4D6A6FA2"/>
    <w:rsid w:val="4FA87C8D"/>
    <w:rsid w:val="51DC0DF8"/>
    <w:rsid w:val="543640EE"/>
    <w:rsid w:val="55C61DEF"/>
    <w:rsid w:val="595720D4"/>
    <w:rsid w:val="5AD231E4"/>
    <w:rsid w:val="60215FF4"/>
    <w:rsid w:val="61A667E7"/>
    <w:rsid w:val="62220662"/>
    <w:rsid w:val="65746C62"/>
    <w:rsid w:val="67042F69"/>
    <w:rsid w:val="67746F85"/>
    <w:rsid w:val="6EFA1644"/>
    <w:rsid w:val="71F63035"/>
    <w:rsid w:val="73025D8D"/>
    <w:rsid w:val="7AD324E9"/>
    <w:rsid w:val="7D08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6456</Words>
  <Characters>8271</Characters>
  <Lines>0</Lines>
  <Paragraphs>0</Paragraphs>
  <TotalTime>16</TotalTime>
  <ScaleCrop>false</ScaleCrop>
  <LinksUpToDate>false</LinksUpToDate>
  <CharactersWithSpaces>8370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2025-08-19T06:44:00Z</dcterms:created>
  <dc:creator>蕴</dc:creator>
  <cp:lastModifiedBy>蕴</cp:lastModifiedBy>
  <cp:lastPrinted>2026-03-13T07:16:45Z</cp:lastPrinted>
  <dcterms:modified xsi:type="dcterms:W3CDTF">2026-03-13T07:18:49Z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15F3045238034B5B857BE45674704E6D_13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