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306DEB4D" w14:textId="77777777" w:rsidTr="007B7453">
        <w:tc>
          <w:tcPr>
            <w:tcW w:w="509" w:type="dxa"/>
          </w:tcPr>
          <w:p w14:paraId="38389DB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F086740" w14:textId="3C61A75C" w:rsidR="00672BFD" w:rsidRPr="00672BFD" w:rsidRDefault="00672BFD" w:rsidP="005231FA">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231FA">
              <w:rPr>
                <w:rFonts w:ascii="黑体" w:eastAsia="黑体" w:hAnsi="黑体"/>
                <w:sz w:val="21"/>
                <w:szCs w:val="21"/>
              </w:rPr>
              <w:t>77.</w:t>
            </w:r>
            <w:r w:rsidR="008F5AFD">
              <w:rPr>
                <w:rFonts w:ascii="黑体" w:eastAsia="黑体" w:hAnsi="黑体"/>
                <w:sz w:val="21"/>
                <w:szCs w:val="21"/>
              </w:rPr>
              <w:t>150.99</w:t>
            </w:r>
            <w:r w:rsidRPr="00672BFD">
              <w:rPr>
                <w:rFonts w:ascii="黑体" w:eastAsia="黑体" w:hAnsi="黑体"/>
                <w:sz w:val="21"/>
                <w:szCs w:val="21"/>
              </w:rPr>
              <w:fldChar w:fldCharType="end"/>
            </w:r>
            <w:bookmarkEnd w:id="0"/>
          </w:p>
        </w:tc>
      </w:tr>
      <w:tr w:rsidR="007B7453" w:rsidRPr="00672BFD" w14:paraId="1149ECFF" w14:textId="77777777" w:rsidTr="007B7453">
        <w:tc>
          <w:tcPr>
            <w:tcW w:w="509" w:type="dxa"/>
          </w:tcPr>
          <w:p w14:paraId="03E8B5EE"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11980D7B" w14:textId="21B143D4" w:rsidR="00672BFD" w:rsidRPr="00672BFD" w:rsidRDefault="00672BFD" w:rsidP="0098445F">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231FA">
              <w:rPr>
                <w:rFonts w:ascii="黑体" w:eastAsia="黑体" w:hAnsi="黑体" w:hint="eastAsia"/>
                <w:sz w:val="21"/>
                <w:szCs w:val="21"/>
              </w:rPr>
              <w:t>H</w:t>
            </w:r>
            <w:r w:rsidR="008F5AFD">
              <w:rPr>
                <w:rFonts w:ascii="黑体" w:eastAsia="黑体" w:hAnsi="黑体"/>
                <w:sz w:val="21"/>
                <w:szCs w:val="21"/>
              </w:rPr>
              <w:t xml:space="preserve"> </w:t>
            </w:r>
            <w:r w:rsidR="005231FA">
              <w:rPr>
                <w:rFonts w:ascii="黑体" w:eastAsia="黑体" w:hAnsi="黑体"/>
                <w:sz w:val="21"/>
                <w:szCs w:val="21"/>
              </w:rPr>
              <w:t>6</w:t>
            </w:r>
            <w:r w:rsidR="0098445F">
              <w:rPr>
                <w:rFonts w:ascii="黑体" w:eastAsia="黑体" w:hAnsi="黑体"/>
                <w:sz w:val="21"/>
                <w:szCs w:val="21"/>
              </w:rPr>
              <w:t>8</w:t>
            </w:r>
            <w:r w:rsidR="005231FA">
              <w:rPr>
                <w:rFonts w:ascii="黑体" w:eastAsia="黑体" w:hAnsi="黑体"/>
                <w:sz w:val="21"/>
                <w:szCs w:val="21"/>
              </w:rPr>
              <w:t> </w:t>
            </w:r>
            <w:r w:rsidR="005231FA">
              <w:rPr>
                <w:rFonts w:ascii="黑体" w:eastAsia="黑体" w:hAnsi="黑体"/>
                <w:sz w:val="21"/>
                <w:szCs w:val="21"/>
              </w:rPr>
              <w:t> </w:t>
            </w:r>
            <w:r w:rsidR="005231FA">
              <w:rPr>
                <w:rFonts w:ascii="黑体" w:eastAsia="黑体" w:hAnsi="黑体"/>
                <w:sz w:val="21"/>
                <w:szCs w:val="21"/>
              </w:rPr>
              <w:t> </w:t>
            </w:r>
            <w:r w:rsidR="005231FA">
              <w:rPr>
                <w:rFonts w:ascii="黑体" w:eastAsia="黑体" w:hAnsi="黑体"/>
                <w:sz w:val="21"/>
                <w:szCs w:val="21"/>
              </w:rPr>
              <w:t> </w:t>
            </w:r>
            <w:r w:rsidR="005231FA">
              <w:rPr>
                <w:rFonts w:ascii="黑体" w:eastAsia="黑体" w:hAnsi="黑体"/>
                <w:sz w:val="21"/>
                <w:szCs w:val="21"/>
              </w:rPr>
              <w:t> </w:t>
            </w:r>
            <w:r w:rsidRPr="00672BFD">
              <w:rPr>
                <w:rFonts w:ascii="黑体" w:eastAsia="黑体" w:hAnsi="黑体"/>
                <w:sz w:val="21"/>
                <w:szCs w:val="21"/>
              </w:rPr>
              <w:fldChar w:fldCharType="end"/>
            </w:r>
            <w:bookmarkEnd w:id="1"/>
          </w:p>
        </w:tc>
      </w:tr>
    </w:tbl>
    <w:tbl>
      <w:tblPr>
        <w:tblStyle w:val="afffff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14:paraId="45AC570B" w14:textId="77777777" w:rsidTr="0086431E">
        <w:trPr>
          <w:trHeight w:val="1128"/>
        </w:trPr>
        <w:tc>
          <w:tcPr>
            <w:tcW w:w="4990" w:type="dxa"/>
          </w:tcPr>
          <w:bookmarkStart w:id="2" w:name="_Hlk26473981"/>
          <w:p w14:paraId="5C15A6C9" w14:textId="2AED31F4" w:rsidR="00F77D98" w:rsidRPr="00F77D98" w:rsidRDefault="00F77D98" w:rsidP="0086431E">
            <w:pPr>
              <w:pStyle w:val="af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5231FA">
              <w:rPr>
                <w:rFonts w:hint="eastAsia"/>
              </w:rPr>
              <w:t>YS</w:t>
            </w:r>
            <w:r>
              <w:fldChar w:fldCharType="end"/>
            </w:r>
            <w:bookmarkEnd w:id="3"/>
          </w:p>
        </w:tc>
      </w:tr>
    </w:tbl>
    <w:p w14:paraId="7F941BA8" w14:textId="0F2894C2" w:rsidR="0000040A" w:rsidRPr="007B7453" w:rsidRDefault="0000040A" w:rsidP="000107E0">
      <w:pPr>
        <w:pStyle w:val="affff6"/>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5231FA">
        <w:rPr>
          <w:rFonts w:ascii="黑体" w:eastAsia="黑体" w:hint="eastAsia"/>
          <w:b w:val="0"/>
          <w:bCs w:val="0"/>
          <w:w w:val="100"/>
          <w:sz w:val="48"/>
        </w:rPr>
        <w:t>有色金属</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14:paraId="6FF5F3FD" w14:textId="774153C6" w:rsidR="00AA456B" w:rsidRPr="00994782" w:rsidRDefault="00994782" w:rsidP="00A952D7">
      <w:pPr>
        <w:pStyle w:val="affffffffff3"/>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Pr="00994782">
        <w:rPr>
          <w:lang w:val="fr-FR"/>
        </w:rPr>
        <w:t>XX/T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2634BC" w:rsidRPr="00A61D48">
        <w:rPr>
          <w:lang w:val="fr-FR"/>
        </w:rPr>
        <w:t>XXXXX</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8F5AFD">
        <w:t>XXXX</w:t>
      </w:r>
      <w:r w:rsidR="00087A77">
        <w:fldChar w:fldCharType="end"/>
      </w:r>
      <w:bookmarkEnd w:id="7"/>
    </w:p>
    <w:p w14:paraId="499E29C5" w14:textId="110634CF" w:rsidR="00E846C8" w:rsidRPr="00A61D48" w:rsidRDefault="00E846C8" w:rsidP="00A952D7">
      <w:pPr>
        <w:pStyle w:val="affffffffff4"/>
        <w:framePr w:wrap="auto"/>
        <w:rPr>
          <w:rFonts w:hAnsi="黑体"/>
          <w:lang w:val="fr-FR"/>
        </w:rPr>
      </w:pPr>
    </w:p>
    <w:p w14:paraId="53B543F4" w14:textId="77777777" w:rsidR="008F70BD" w:rsidRPr="00F77D98" w:rsidRDefault="007439EB" w:rsidP="007B7453">
      <w:pPr>
        <w:spacing w:line="240" w:lineRule="auto"/>
        <w:rPr>
          <w:rFonts w:ascii="黑体" w:eastAsia="黑体" w:hAnsi="黑体"/>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82B1156" wp14:editId="4744C12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AAD10E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6BFCDC3A" w14:textId="77777777" w:rsidR="006816A4" w:rsidRPr="00F77D98" w:rsidRDefault="006816A4" w:rsidP="0036429C">
      <w:pPr>
        <w:pStyle w:val="affff6"/>
        <w:framePr w:w="9639" w:h="6976" w:hRule="exact" w:hSpace="0" w:vSpace="0" w:wrap="around" w:hAnchor="page" w:y="6408"/>
        <w:jc w:val="center"/>
        <w:rPr>
          <w:rFonts w:ascii="黑体" w:eastAsia="黑体" w:hAnsi="黑体"/>
          <w:b w:val="0"/>
          <w:bCs w:val="0"/>
          <w:w w:val="100"/>
          <w:lang w:val="fr-FR"/>
        </w:rPr>
      </w:pPr>
    </w:p>
    <w:p w14:paraId="5E998F2F" w14:textId="5C9BB71F" w:rsidR="006816A4" w:rsidRDefault="005E631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3A6483">
        <w:rPr>
          <w:rFonts w:hint="eastAsia"/>
        </w:rPr>
        <w:t>铂铁</w:t>
      </w:r>
      <w:r w:rsidR="008F5AFD">
        <w:t>合金靶材</w:t>
      </w:r>
      <w:r>
        <w:fldChar w:fldCharType="end"/>
      </w:r>
      <w:bookmarkEnd w:id="8"/>
    </w:p>
    <w:p w14:paraId="4416F07D" w14:textId="77777777" w:rsidR="00815419" w:rsidRPr="00815419" w:rsidRDefault="00815419" w:rsidP="00324EDD">
      <w:pPr>
        <w:framePr w:w="9639" w:h="6974" w:hRule="exact" w:wrap="around" w:vAnchor="page" w:hAnchor="page" w:x="1419" w:y="6408" w:anchorLock="1"/>
        <w:ind w:left="-1418"/>
      </w:pPr>
    </w:p>
    <w:p w14:paraId="3F14D343" w14:textId="4D17BD7E" w:rsidR="00755402" w:rsidRPr="008B50C8" w:rsidRDefault="00FD5B79" w:rsidP="00463B77">
      <w:pPr>
        <w:pStyle w:val="afffffff5"/>
        <w:framePr w:w="9639" w:h="6974" w:hRule="exact" w:wrap="around" w:vAnchor="page" w:hAnchor="page" w:x="1419" w:y="6408" w:anchorLock="1"/>
        <w:textAlignment w:val="bottom"/>
        <w:rPr>
          <w:rFonts w:eastAsia="黑体"/>
          <w:noProof/>
          <w:szCs w:val="28"/>
        </w:rPr>
      </w:pPr>
      <w:r>
        <w:rPr>
          <w:rFonts w:eastAsia="黑体" w:hint="eastAsia"/>
          <w:noProof/>
          <w:szCs w:val="28"/>
        </w:rPr>
        <w:t>P</w:t>
      </w:r>
      <w:r w:rsidR="007119FB">
        <w:rPr>
          <w:rFonts w:eastAsia="黑体" w:hint="eastAsia"/>
          <w:noProof/>
          <w:szCs w:val="28"/>
        </w:rPr>
        <w:t>latinum</w:t>
      </w:r>
      <w:r w:rsidR="003A6483">
        <w:rPr>
          <w:rFonts w:eastAsia="黑体"/>
          <w:noProof/>
          <w:szCs w:val="28"/>
        </w:rPr>
        <w:t xml:space="preserve"> </w:t>
      </w:r>
      <w:r w:rsidR="003A6483">
        <w:rPr>
          <w:rFonts w:eastAsia="黑体" w:hint="eastAsia"/>
          <w:noProof/>
          <w:szCs w:val="28"/>
        </w:rPr>
        <w:t>iron</w:t>
      </w:r>
      <w:r w:rsidR="007119FB">
        <w:rPr>
          <w:rFonts w:eastAsia="黑体"/>
          <w:noProof/>
          <w:szCs w:val="28"/>
        </w:rPr>
        <w:t xml:space="preserve"> </w:t>
      </w:r>
      <w:r w:rsidR="007119FB">
        <w:rPr>
          <w:rFonts w:eastAsia="黑体" w:hint="eastAsia"/>
          <w:noProof/>
          <w:szCs w:val="28"/>
        </w:rPr>
        <w:t>alloy</w:t>
      </w:r>
      <w:r w:rsidR="007119FB">
        <w:rPr>
          <w:rFonts w:eastAsia="黑体"/>
          <w:noProof/>
          <w:szCs w:val="28"/>
        </w:rPr>
        <w:t xml:space="preserve"> </w:t>
      </w:r>
      <w:r w:rsidR="007119FB">
        <w:rPr>
          <w:rFonts w:eastAsia="黑体" w:hint="eastAsia"/>
          <w:noProof/>
          <w:szCs w:val="28"/>
        </w:rPr>
        <w:t>target</w:t>
      </w:r>
    </w:p>
    <w:p w14:paraId="1CF981BE" w14:textId="3F52624D" w:rsidR="00815419" w:rsidRPr="00324EDD" w:rsidRDefault="003A6483" w:rsidP="00324EDD">
      <w:pPr>
        <w:framePr w:w="9639" w:h="6974" w:hRule="exact" w:wrap="around" w:vAnchor="page" w:hAnchor="page" w:x="1419" w:y="6408" w:anchorLock="1"/>
        <w:spacing w:line="760" w:lineRule="exact"/>
        <w:ind w:left="-1418"/>
      </w:pPr>
      <w:r>
        <w:rPr>
          <w:rFonts w:hint="eastAsia"/>
        </w:rPr>
        <w:t xml:space="preserve"> </w:t>
      </w:r>
    </w:p>
    <w:p w14:paraId="2AF305AE" w14:textId="79B6861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82DABC4" w14:textId="153284FC"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CF3B9E">
        <w:rPr>
          <w:noProof/>
          <w:sz w:val="24"/>
          <w:szCs w:val="28"/>
        </w:rPr>
      </w:r>
      <w:r w:rsidR="00CF3B9E">
        <w:rPr>
          <w:noProof/>
          <w:sz w:val="24"/>
          <w:szCs w:val="28"/>
        </w:rPr>
        <w:fldChar w:fldCharType="separate"/>
      </w:r>
      <w:r>
        <w:rPr>
          <w:noProof/>
          <w:sz w:val="24"/>
          <w:szCs w:val="28"/>
        </w:rPr>
        <w:fldChar w:fldCharType="end"/>
      </w:r>
      <w:bookmarkEnd w:id="9"/>
    </w:p>
    <w:p w14:paraId="1B2369F4" w14:textId="6C8E625C" w:rsidR="0036429C" w:rsidRDefault="0036429C" w:rsidP="00463B77">
      <w:pPr>
        <w:pStyle w:val="afffffff5"/>
        <w:framePr w:w="9639" w:h="6974" w:hRule="exact" w:wrap="around" w:vAnchor="page" w:hAnchor="page" w:x="1419" w:y="6408" w:anchorLock="1"/>
        <w:spacing w:before="180" w:line="240" w:lineRule="atLeast"/>
        <w:textAlignment w:val="bottom"/>
        <w:rPr>
          <w:noProof/>
          <w:sz w:val="21"/>
          <w:szCs w:val="28"/>
        </w:rPr>
      </w:pPr>
    </w:p>
    <w:p w14:paraId="38A470C3" w14:textId="1AFFC3C9" w:rsidR="00DE703F" w:rsidRPr="00A6537A" w:rsidRDefault="00DE703F"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14:paraId="1786A862" w14:textId="20E076C2" w:rsidR="00CD50A1" w:rsidRDefault="008F5AFD" w:rsidP="00EE7869">
      <w:pPr>
        <w:pStyle w:val="affffffffff1"/>
        <w:framePr w:wrap="around" w:y="14176"/>
      </w:pPr>
      <w:r>
        <w:rPr>
          <w:rFonts w:ascii="黑体"/>
        </w:rPr>
        <w:t>XXXX</w:t>
      </w:r>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0"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0"/>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1"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1"/>
      <w:r w:rsidR="00CD50A1">
        <w:rPr>
          <w:rFonts w:hint="eastAsia"/>
        </w:rPr>
        <w:t>发布</w:t>
      </w:r>
    </w:p>
    <w:p w14:paraId="23F66C47"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实施</w:t>
      </w:r>
    </w:p>
    <w:p w14:paraId="3FA4ADDE" w14:textId="2EBEA7AC" w:rsidR="007B7453" w:rsidRPr="004D189E" w:rsidRDefault="007B7453" w:rsidP="00E33542">
      <w:pPr>
        <w:pStyle w:val="affffffff5"/>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15"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396528">
        <w:rPr>
          <w:rFonts w:hAnsi="黑体" w:hint="eastAsia"/>
          <w:w w:val="100"/>
          <w:sz w:val="28"/>
        </w:rPr>
        <w:t>中华人民共和国工业和信息化部</w:t>
      </w:r>
      <w:r w:rsidRPr="004D189E">
        <w:rPr>
          <w:rFonts w:hAnsi="黑体"/>
          <w:w w:val="100"/>
          <w:sz w:val="28"/>
        </w:rPr>
        <w:fldChar w:fldCharType="end"/>
      </w:r>
      <w:bookmarkEnd w:id="15"/>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a"/>
          <w:rFonts w:hAnsi="黑体" w:hint="eastAsia"/>
          <w:position w:val="0"/>
        </w:rPr>
        <w:t>发</w:t>
      </w:r>
      <w:r w:rsidRPr="00D34CB7">
        <w:rPr>
          <w:rStyle w:val="afffffffffffa"/>
          <w:rFonts w:hAnsi="黑体" w:hint="eastAsia"/>
          <w:spacing w:val="0"/>
          <w:position w:val="0"/>
        </w:rPr>
        <w:t>布</w:t>
      </w:r>
    </w:p>
    <w:p w14:paraId="2BAF01D4" w14:textId="77777777" w:rsidR="00A02BAE" w:rsidRPr="00CD50A1" w:rsidRDefault="006A37B9" w:rsidP="00A02BAE">
      <w:pPr>
        <w:rPr>
          <w:rFonts w:ascii="宋体" w:hAnsi="宋体"/>
          <w:sz w:val="28"/>
          <w:szCs w:val="28"/>
        </w:rPr>
        <w:sectPr w:rsidR="00A02BAE" w:rsidRPr="00CD50A1" w:rsidSect="00DF4A10">
          <w:headerReference w:type="default" r:id="rId8"/>
          <w:footerReference w:type="even" r:id="rId9"/>
          <w:headerReference w:type="first" r:id="rId10"/>
          <w:footerReference w:type="first" r:id="rId11"/>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3B37FEA" wp14:editId="083F001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AD05E76"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5583E0FD" w14:textId="77777777" w:rsidR="0016697F" w:rsidRDefault="0016697F" w:rsidP="0016697F">
      <w:pPr>
        <w:pStyle w:val="a6"/>
        <w:spacing w:before="900" w:after="360"/>
      </w:pPr>
      <w:bookmarkStart w:id="16" w:name="BookMark2"/>
      <w:r w:rsidRPr="0016697F">
        <w:rPr>
          <w:spacing w:val="320"/>
        </w:rPr>
        <w:lastRenderedPageBreak/>
        <w:t>前</w:t>
      </w:r>
      <w:r>
        <w:t>言</w:t>
      </w:r>
    </w:p>
    <w:p w14:paraId="1811D5E7" w14:textId="6F213B76" w:rsidR="0016697F" w:rsidRDefault="0016697F" w:rsidP="0098445F">
      <w:pPr>
        <w:pStyle w:val="affffb"/>
        <w:ind w:firstLine="420"/>
      </w:pPr>
      <w:r>
        <w:rPr>
          <w:rFonts w:hint="eastAsia"/>
        </w:rPr>
        <w:t>本文件</w:t>
      </w:r>
      <w:r w:rsidR="00CB3F78">
        <w:rPr>
          <w:rFonts w:hint="eastAsia"/>
        </w:rPr>
        <w:t>按</w:t>
      </w:r>
      <w:r>
        <w:rPr>
          <w:rFonts w:hint="eastAsia"/>
        </w:rPr>
        <w:t>GB/T 1.1—2020《标准化工作导则  第1部分：标准化文件的结构和起草规则》的规定起草。</w:t>
      </w:r>
    </w:p>
    <w:p w14:paraId="6D38BA7F" w14:textId="35E3842B" w:rsidR="0095732A" w:rsidRDefault="0095732A" w:rsidP="0098445F">
      <w:pPr>
        <w:pStyle w:val="affffb"/>
        <w:ind w:firstLine="420"/>
      </w:pPr>
      <w:r>
        <w:rPr>
          <w:rFonts w:hAnsi="宋体" w:cs="宋体" w:hint="eastAsia"/>
          <w:szCs w:val="21"/>
        </w:rPr>
        <w:t>请注意本文件的有些内容可能涉及专利。本文件的发布机构不承担识别专利的责任。</w:t>
      </w:r>
    </w:p>
    <w:p w14:paraId="7B7CAD2D" w14:textId="475D9C0F" w:rsidR="0016697F" w:rsidRDefault="00396528" w:rsidP="0098445F">
      <w:pPr>
        <w:pStyle w:val="affffb"/>
        <w:ind w:firstLine="420"/>
      </w:pPr>
      <w:r>
        <w:rPr>
          <w:rFonts w:hint="eastAsia"/>
        </w:rPr>
        <w:t>本文件由全国有色金属标准化技术委员会</w:t>
      </w:r>
      <w:r w:rsidR="0098445F">
        <w:rPr>
          <w:rFonts w:hint="eastAsia"/>
        </w:rPr>
        <w:t>（SAC/</w:t>
      </w:r>
      <w:r w:rsidR="0098445F">
        <w:t>TC 243</w:t>
      </w:r>
      <w:r w:rsidR="0098445F">
        <w:rPr>
          <w:rFonts w:hint="eastAsia"/>
        </w:rPr>
        <w:t>）</w:t>
      </w:r>
      <w:r w:rsidR="0016697F">
        <w:rPr>
          <w:rFonts w:hint="eastAsia"/>
        </w:rPr>
        <w:t>提出</w:t>
      </w:r>
      <w:r w:rsidR="0098445F">
        <w:rPr>
          <w:rFonts w:hint="eastAsia"/>
        </w:rPr>
        <w:t>并归口</w:t>
      </w:r>
      <w:r w:rsidR="0016697F">
        <w:rPr>
          <w:rFonts w:hint="eastAsia"/>
        </w:rPr>
        <w:t>。</w:t>
      </w:r>
    </w:p>
    <w:p w14:paraId="6F6D1897" w14:textId="6855237D" w:rsidR="0016697F" w:rsidRDefault="0016697F" w:rsidP="0016697F">
      <w:pPr>
        <w:pStyle w:val="affffb"/>
        <w:ind w:firstLine="420"/>
      </w:pPr>
      <w:r>
        <w:rPr>
          <w:rFonts w:hint="eastAsia"/>
        </w:rPr>
        <w:t>本文件起草单位：</w:t>
      </w:r>
      <w:r w:rsidR="0095732A">
        <w:rPr>
          <w:rFonts w:hint="eastAsia"/>
        </w:rPr>
        <w:t>X</w:t>
      </w:r>
      <w:r w:rsidR="0095732A">
        <w:t>XX</w:t>
      </w:r>
      <w:r w:rsidR="0095732A">
        <w:rPr>
          <w:rFonts w:hint="eastAsia"/>
        </w:rPr>
        <w:t>、X</w:t>
      </w:r>
      <w:r w:rsidR="0095732A">
        <w:t>XX</w:t>
      </w:r>
      <w:r w:rsidR="0098445F">
        <w:rPr>
          <w:rFonts w:hint="eastAsia"/>
        </w:rPr>
        <w:t>。</w:t>
      </w:r>
    </w:p>
    <w:p w14:paraId="6AEE0865" w14:textId="6F82FB2C" w:rsidR="0016697F" w:rsidRDefault="0016697F" w:rsidP="0016697F">
      <w:pPr>
        <w:pStyle w:val="affffb"/>
        <w:ind w:firstLine="420"/>
      </w:pPr>
      <w:r>
        <w:rPr>
          <w:rFonts w:hint="eastAsia"/>
        </w:rPr>
        <w:t>本文件主要起草人：</w:t>
      </w:r>
      <w:r w:rsidR="0095732A">
        <w:rPr>
          <w:rFonts w:hint="eastAsia"/>
        </w:rPr>
        <w:t>X</w:t>
      </w:r>
      <w:r w:rsidR="0095732A">
        <w:t>XX</w:t>
      </w:r>
      <w:r w:rsidR="0095732A">
        <w:rPr>
          <w:rFonts w:hint="eastAsia"/>
        </w:rPr>
        <w:t>、X</w:t>
      </w:r>
      <w:r w:rsidR="0095732A">
        <w:t>XX</w:t>
      </w:r>
    </w:p>
    <w:p w14:paraId="79774B40" w14:textId="77777777" w:rsidR="0016697F" w:rsidRDefault="0016697F" w:rsidP="0016697F">
      <w:pPr>
        <w:pStyle w:val="affffb"/>
        <w:ind w:firstLine="420"/>
      </w:pPr>
    </w:p>
    <w:p w14:paraId="55CF0262" w14:textId="09C58476" w:rsidR="0016697F" w:rsidRPr="0016697F" w:rsidRDefault="0016697F" w:rsidP="0016697F">
      <w:pPr>
        <w:pStyle w:val="affffb"/>
        <w:ind w:firstLine="420"/>
        <w:sectPr w:rsidR="0016697F" w:rsidRPr="0016697F" w:rsidSect="0016697F">
          <w:headerReference w:type="even" r:id="rId12"/>
          <w:headerReference w:type="default" r:id="rId13"/>
          <w:footerReference w:type="default" r:id="rId14"/>
          <w:pgSz w:w="11906" w:h="16838" w:code="9"/>
          <w:pgMar w:top="1928" w:right="1134" w:bottom="1134" w:left="1134" w:header="1418" w:footer="1134" w:gutter="284"/>
          <w:pgNumType w:fmt="upperRoman" w:start="1"/>
          <w:cols w:space="425"/>
          <w:formProt w:val="0"/>
          <w:docGrid w:linePitch="312"/>
        </w:sectPr>
      </w:pPr>
      <w:bookmarkStart w:id="17" w:name="_GoBack"/>
      <w:bookmarkEnd w:id="17"/>
    </w:p>
    <w:p w14:paraId="73E5F63B" w14:textId="49B8E8FD" w:rsidR="00894836" w:rsidRPr="0064528D" w:rsidRDefault="00894836" w:rsidP="00093D25">
      <w:pPr>
        <w:spacing w:line="20" w:lineRule="exact"/>
        <w:jc w:val="center"/>
        <w:rPr>
          <w:rFonts w:ascii="黑体" w:eastAsia="黑体" w:hAnsi="黑体"/>
          <w:sz w:val="32"/>
          <w:szCs w:val="32"/>
        </w:rPr>
      </w:pPr>
      <w:bookmarkStart w:id="18" w:name="BookMark4"/>
      <w:bookmarkEnd w:id="16"/>
    </w:p>
    <w:p w14:paraId="58243BEE"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622B5C293D134B1C8414DA152070FD33"/>
        </w:placeholder>
      </w:sdtPr>
      <w:sdtEndPr/>
      <w:sdtContent>
        <w:bookmarkStart w:id="19" w:name="NEW_STAND_NAME" w:displacedByCustomXml="prev"/>
        <w:p w14:paraId="011BF51A" w14:textId="1368B622" w:rsidR="00F26B7E" w:rsidRPr="00F26B7E" w:rsidRDefault="008F5AFD" w:rsidP="008F5AFD">
          <w:pPr>
            <w:pStyle w:val="afffffffff8"/>
            <w:spacing w:beforeLines="100" w:before="240" w:afterLines="220" w:after="528"/>
          </w:pPr>
          <w:r>
            <w:rPr>
              <w:rFonts w:hint="eastAsia"/>
            </w:rPr>
            <w:t>磁控溅射用</w:t>
          </w:r>
          <w:r w:rsidR="003A6483">
            <w:rPr>
              <w:rFonts w:hint="eastAsia"/>
            </w:rPr>
            <w:t>铂</w:t>
          </w:r>
          <w:r>
            <w:rPr>
              <w:rFonts w:hint="eastAsia"/>
            </w:rPr>
            <w:t>铁合金靶材</w:t>
          </w:r>
        </w:p>
      </w:sdtContent>
    </w:sdt>
    <w:bookmarkEnd w:id="19" w:displacedByCustomXml="prev"/>
    <w:p w14:paraId="28969F8B" w14:textId="77777777" w:rsidR="00E2552F" w:rsidRDefault="00E2552F" w:rsidP="00A77CCB">
      <w:pPr>
        <w:pStyle w:val="affc"/>
        <w:spacing w:before="240" w:after="240"/>
      </w:pPr>
      <w:bookmarkStart w:id="20" w:name="_Toc17233325"/>
      <w:bookmarkStart w:id="21" w:name="_Toc17233333"/>
      <w:bookmarkStart w:id="22" w:name="_Toc24884211"/>
      <w:bookmarkStart w:id="23" w:name="_Toc24884218"/>
      <w:bookmarkStart w:id="24" w:name="_Toc26648465"/>
      <w:bookmarkStart w:id="25" w:name="_Toc26718930"/>
      <w:bookmarkStart w:id="26" w:name="_Toc26986530"/>
      <w:bookmarkStart w:id="27" w:name="_Toc26986771"/>
      <w:bookmarkStart w:id="28" w:name="_Toc97195091"/>
      <w:r>
        <w:rPr>
          <w:rFonts w:hint="eastAsia"/>
        </w:rPr>
        <w:t>范围</w:t>
      </w:r>
      <w:bookmarkEnd w:id="20"/>
      <w:bookmarkEnd w:id="21"/>
      <w:bookmarkEnd w:id="22"/>
      <w:bookmarkEnd w:id="23"/>
      <w:bookmarkEnd w:id="24"/>
      <w:bookmarkEnd w:id="25"/>
      <w:bookmarkEnd w:id="26"/>
      <w:bookmarkEnd w:id="27"/>
      <w:bookmarkEnd w:id="28"/>
    </w:p>
    <w:p w14:paraId="17A18380" w14:textId="0445894C" w:rsidR="00396528" w:rsidRPr="00396528" w:rsidRDefault="00396528" w:rsidP="00396528">
      <w:pPr>
        <w:pStyle w:val="affffb"/>
        <w:ind w:firstLine="420"/>
      </w:pPr>
      <w:bookmarkStart w:id="29" w:name="_Toc17233326"/>
      <w:bookmarkStart w:id="30" w:name="_Toc17233334"/>
      <w:bookmarkStart w:id="31" w:name="_Toc24884212"/>
      <w:bookmarkStart w:id="32" w:name="_Toc24884219"/>
      <w:bookmarkStart w:id="33" w:name="_Toc26648466"/>
      <w:r w:rsidRPr="00396528">
        <w:rPr>
          <w:rFonts w:hint="eastAsia"/>
        </w:rPr>
        <w:t>本标准</w:t>
      </w:r>
      <w:r>
        <w:rPr>
          <w:rFonts w:hint="eastAsia"/>
        </w:rPr>
        <w:t>规定了</w:t>
      </w:r>
      <w:r w:rsidR="003A6483">
        <w:rPr>
          <w:rFonts w:hint="eastAsia"/>
        </w:rPr>
        <w:t>铂</w:t>
      </w:r>
      <w:r>
        <w:rPr>
          <w:rFonts w:hint="eastAsia"/>
        </w:rPr>
        <w:t>铁合金溅射靶材的</w:t>
      </w:r>
      <w:r w:rsidR="0095732A">
        <w:rPr>
          <w:rFonts w:hint="eastAsia"/>
        </w:rPr>
        <w:t>产品</w:t>
      </w:r>
      <w:r w:rsidRPr="00396528">
        <w:rPr>
          <w:rFonts w:hint="eastAsia"/>
        </w:rPr>
        <w:t>分类、技术要求、试验方法、检验规则、标志、包装、运输、贮存及随行文件和订货单</w:t>
      </w:r>
      <w:r w:rsidR="0095732A">
        <w:rPr>
          <w:rFonts w:hint="eastAsia"/>
        </w:rPr>
        <w:t>（或合同）</w:t>
      </w:r>
      <w:r>
        <w:rPr>
          <w:rFonts w:hint="eastAsia"/>
        </w:rPr>
        <w:t>等</w:t>
      </w:r>
      <w:r w:rsidRPr="00396528">
        <w:rPr>
          <w:rFonts w:hint="eastAsia"/>
        </w:rPr>
        <w:t>内容。</w:t>
      </w:r>
    </w:p>
    <w:p w14:paraId="59533781" w14:textId="27690903" w:rsidR="00396528" w:rsidRPr="00396528" w:rsidRDefault="00396528" w:rsidP="00396528">
      <w:pPr>
        <w:pStyle w:val="affffb"/>
        <w:ind w:firstLine="420"/>
      </w:pPr>
      <w:r w:rsidRPr="00396528">
        <w:rPr>
          <w:rFonts w:hint="eastAsia"/>
        </w:rPr>
        <w:t>本标准适用于以铁、铂为原料，经真空熔铸或粉末冶金烧结等工艺制得的</w:t>
      </w:r>
      <w:r w:rsidR="0095732A" w:rsidRPr="008871EC">
        <w:rPr>
          <w:rFonts w:hint="eastAsia"/>
        </w:rPr>
        <w:t>、</w:t>
      </w:r>
      <w:r w:rsidR="00A6426F" w:rsidRPr="008871EC">
        <w:rPr>
          <w:rFonts w:hint="eastAsia"/>
        </w:rPr>
        <w:t>用于</w:t>
      </w:r>
      <w:r w:rsidR="008871EC" w:rsidRPr="008871EC">
        <w:rPr>
          <w:rFonts w:hint="eastAsia"/>
        </w:rPr>
        <w:t>磁记录、通讯技术等领域</w:t>
      </w:r>
      <w:r w:rsidR="0095732A" w:rsidRPr="008871EC">
        <w:rPr>
          <w:rFonts w:hint="eastAsia"/>
        </w:rPr>
        <w:t>的</w:t>
      </w:r>
      <w:r w:rsidR="003A6483" w:rsidRPr="00396528">
        <w:rPr>
          <w:rFonts w:hint="eastAsia"/>
        </w:rPr>
        <w:t>铂</w:t>
      </w:r>
      <w:r w:rsidRPr="00396528">
        <w:rPr>
          <w:rFonts w:hint="eastAsia"/>
        </w:rPr>
        <w:t>铁合金溅射靶材</w:t>
      </w:r>
      <w:r>
        <w:rPr>
          <w:rFonts w:hint="eastAsia"/>
        </w:rPr>
        <w:t>（以下简称“靶材”）</w:t>
      </w:r>
      <w:r w:rsidRPr="00396528">
        <w:rPr>
          <w:rFonts w:hint="eastAsia"/>
        </w:rPr>
        <w:t>。</w:t>
      </w:r>
    </w:p>
    <w:p w14:paraId="256BB479" w14:textId="77777777" w:rsidR="00E2552F" w:rsidRDefault="00E2552F" w:rsidP="00A77CCB">
      <w:pPr>
        <w:pStyle w:val="affc"/>
        <w:spacing w:before="240" w:after="240"/>
      </w:pPr>
      <w:bookmarkStart w:id="34" w:name="_Toc26718931"/>
      <w:bookmarkStart w:id="35" w:name="_Toc26986531"/>
      <w:bookmarkStart w:id="36" w:name="_Toc26986772"/>
      <w:bookmarkStart w:id="37" w:name="_Toc97195092"/>
      <w:r>
        <w:rPr>
          <w:rFonts w:hint="eastAsia"/>
        </w:rPr>
        <w:t>规范性引用文件</w:t>
      </w:r>
      <w:bookmarkEnd w:id="29"/>
      <w:bookmarkEnd w:id="30"/>
      <w:bookmarkEnd w:id="31"/>
      <w:bookmarkEnd w:id="32"/>
      <w:bookmarkEnd w:id="33"/>
      <w:bookmarkEnd w:id="34"/>
      <w:bookmarkEnd w:id="35"/>
      <w:bookmarkEnd w:id="36"/>
      <w:bookmarkEnd w:id="37"/>
    </w:p>
    <w:sdt>
      <w:sdtPr>
        <w:rPr>
          <w:rFonts w:hint="eastAsia"/>
        </w:rPr>
        <w:id w:val="715848253"/>
        <w:placeholder>
          <w:docPart w:val="9C34437AEB1D4FD7B2A0795D7E5F0F0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FF75888" w14:textId="7A2D4336" w:rsidR="00D9060C" w:rsidRDefault="00A92D63" w:rsidP="00D9060C">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3DCE6BC" w14:textId="77777777" w:rsidR="00A6426F" w:rsidRDefault="00A6426F" w:rsidP="00A6426F">
      <w:pPr>
        <w:pStyle w:val="affffb"/>
        <w:ind w:firstLine="420"/>
        <w:rPr>
          <w:rFonts w:hAnsi="宋体"/>
        </w:rPr>
      </w:pPr>
      <w:r>
        <w:rPr>
          <w:rFonts w:hAnsi="宋体" w:hint="eastAsia"/>
        </w:rPr>
        <w:t>GB</w:t>
      </w:r>
      <w:r>
        <w:rPr>
          <w:rFonts w:hAnsi="宋体"/>
        </w:rPr>
        <w:t xml:space="preserve">/T 1804  </w:t>
      </w:r>
      <w:r>
        <w:rPr>
          <w:rFonts w:hAnsi="宋体" w:hint="eastAsia"/>
        </w:rPr>
        <w:t>一般公差 未注公差的线性和角度尺寸的公差</w:t>
      </w:r>
    </w:p>
    <w:p w14:paraId="7FBC7F87" w14:textId="77777777" w:rsidR="00A6426F" w:rsidRDefault="00A6426F" w:rsidP="00A6426F">
      <w:pPr>
        <w:pStyle w:val="affffb"/>
        <w:ind w:firstLine="420"/>
        <w:rPr>
          <w:rFonts w:hAnsi="宋体"/>
        </w:rPr>
      </w:pPr>
      <w:r>
        <w:rPr>
          <w:rFonts w:hAnsi="宋体" w:hint="eastAsia"/>
        </w:rPr>
        <w:t>GB</w:t>
      </w:r>
      <w:r>
        <w:rPr>
          <w:rFonts w:hAnsi="宋体"/>
        </w:rPr>
        <w:t xml:space="preserve">/T 5136  </w:t>
      </w:r>
      <w:r>
        <w:rPr>
          <w:rFonts w:hAnsi="宋体" w:hint="eastAsia"/>
        </w:rPr>
        <w:t>烧结金属（不包括硬质合金）可渗性烧结金属材料 密度、含油率和开孔率的测定</w:t>
      </w:r>
    </w:p>
    <w:p w14:paraId="3561A507" w14:textId="77777777" w:rsidR="00A6426F" w:rsidRDefault="00A6426F" w:rsidP="00A6426F">
      <w:pPr>
        <w:pStyle w:val="affffb"/>
        <w:ind w:firstLine="420"/>
        <w:rPr>
          <w:rFonts w:hAnsi="宋体"/>
        </w:rPr>
      </w:pPr>
      <w:r>
        <w:rPr>
          <w:rFonts w:hAnsi="宋体" w:hint="eastAsia"/>
        </w:rPr>
        <w:t>GB</w:t>
      </w:r>
      <w:r>
        <w:rPr>
          <w:rFonts w:hAnsi="宋体"/>
        </w:rPr>
        <w:t xml:space="preserve">/T 6394  </w:t>
      </w:r>
      <w:r>
        <w:rPr>
          <w:rFonts w:hAnsi="宋体" w:hint="eastAsia"/>
        </w:rPr>
        <w:t>金属平均晶粒度晶粒尺寸测定法</w:t>
      </w:r>
    </w:p>
    <w:p w14:paraId="7E04D38F" w14:textId="77777777" w:rsidR="00A6426F" w:rsidRDefault="00A6426F" w:rsidP="00A6426F">
      <w:pPr>
        <w:pStyle w:val="affffb"/>
        <w:ind w:firstLine="420"/>
        <w:rPr>
          <w:rFonts w:hAnsi="宋体"/>
        </w:rPr>
      </w:pPr>
      <w:r>
        <w:rPr>
          <w:rFonts w:hAnsi="宋体" w:hint="eastAsia"/>
        </w:rPr>
        <w:t>GB/</w:t>
      </w:r>
      <w:r>
        <w:rPr>
          <w:rFonts w:hAnsi="宋体"/>
        </w:rPr>
        <w:t xml:space="preserve">T 8651  </w:t>
      </w:r>
      <w:r>
        <w:rPr>
          <w:rFonts w:hAnsi="宋体" w:hint="eastAsia"/>
        </w:rPr>
        <w:t>金属板材超声板波探伤方法</w:t>
      </w:r>
    </w:p>
    <w:p w14:paraId="085A6A29" w14:textId="3F80FD87" w:rsidR="006A4A4C" w:rsidRDefault="006A4A4C" w:rsidP="0016697F">
      <w:pPr>
        <w:pStyle w:val="affffb"/>
        <w:ind w:firstLine="420"/>
        <w:rPr>
          <w:rFonts w:hAnsi="宋体"/>
        </w:rPr>
      </w:pPr>
      <w:r>
        <w:rPr>
          <w:rFonts w:hAnsi="宋体" w:hint="eastAsia"/>
        </w:rPr>
        <w:t>GB</w:t>
      </w:r>
      <w:r>
        <w:rPr>
          <w:rFonts w:hAnsi="宋体"/>
        </w:rPr>
        <w:t>/T 13748.18</w:t>
      </w:r>
      <w:r w:rsidR="00E06486">
        <w:rPr>
          <w:rFonts w:hAnsi="宋体"/>
        </w:rPr>
        <w:t xml:space="preserve">  </w:t>
      </w:r>
      <w:r w:rsidR="00E06486">
        <w:rPr>
          <w:rFonts w:hAnsi="宋体" w:hint="eastAsia"/>
        </w:rPr>
        <w:t>镁及镁合金化学分析方法 氯含量的测定 氯化银浊度法</w:t>
      </w:r>
    </w:p>
    <w:p w14:paraId="7D6510A2" w14:textId="12C77183" w:rsidR="00A92D63" w:rsidRDefault="00A92D63" w:rsidP="0016697F">
      <w:pPr>
        <w:pStyle w:val="affffb"/>
        <w:ind w:firstLine="420"/>
        <w:rPr>
          <w:rFonts w:hAnsi="宋体"/>
        </w:rPr>
      </w:pPr>
      <w:r>
        <w:rPr>
          <w:rFonts w:hAnsi="宋体" w:hint="eastAsia"/>
        </w:rPr>
        <w:t>GB</w:t>
      </w:r>
      <w:r>
        <w:rPr>
          <w:rFonts w:hAnsi="宋体"/>
        </w:rPr>
        <w:t xml:space="preserve">/T 14265 </w:t>
      </w:r>
      <w:r w:rsidR="006A4A4C">
        <w:rPr>
          <w:rFonts w:hAnsi="宋体"/>
        </w:rPr>
        <w:t xml:space="preserve"> </w:t>
      </w:r>
      <w:r>
        <w:rPr>
          <w:rFonts w:hAnsi="宋体" w:hint="eastAsia"/>
        </w:rPr>
        <w:t>金属材料中氢、氧、氮、碳和硫分析方法通则</w:t>
      </w:r>
    </w:p>
    <w:p w14:paraId="2DBBEFDD" w14:textId="25090D7D" w:rsidR="00A92D63" w:rsidRDefault="00A92D63" w:rsidP="0016697F">
      <w:pPr>
        <w:pStyle w:val="affffb"/>
        <w:ind w:firstLine="420"/>
        <w:rPr>
          <w:rFonts w:hAnsi="宋体"/>
        </w:rPr>
      </w:pPr>
      <w:r>
        <w:rPr>
          <w:rFonts w:hAnsi="宋体" w:hint="eastAsia"/>
        </w:rPr>
        <w:t>GB</w:t>
      </w:r>
      <w:r>
        <w:rPr>
          <w:rFonts w:hAnsi="宋体"/>
        </w:rPr>
        <w:t xml:space="preserve">/T 15072.3 </w:t>
      </w:r>
      <w:r w:rsidR="006A4A4C">
        <w:rPr>
          <w:rFonts w:hAnsi="宋体"/>
        </w:rPr>
        <w:t xml:space="preserve"> </w:t>
      </w:r>
      <w:r>
        <w:rPr>
          <w:rFonts w:hAnsi="宋体" w:hint="eastAsia"/>
        </w:rPr>
        <w:t>贵金属合金化学分析方法</w:t>
      </w:r>
      <w:r>
        <w:rPr>
          <w:rFonts w:hAnsi="宋体"/>
        </w:rPr>
        <w:t xml:space="preserve"> </w:t>
      </w:r>
      <w:r>
        <w:rPr>
          <w:rFonts w:hAnsi="宋体" w:hint="eastAsia"/>
        </w:rPr>
        <w:t>金、铂、钯合金中铂量的测定 高锰酸钾电流滴定法</w:t>
      </w:r>
    </w:p>
    <w:p w14:paraId="4193B222" w14:textId="77777777" w:rsidR="00A6426F" w:rsidRDefault="00A6426F" w:rsidP="00A6426F">
      <w:pPr>
        <w:pStyle w:val="affffb"/>
        <w:ind w:firstLine="420"/>
        <w:rPr>
          <w:rFonts w:hAnsi="宋体"/>
        </w:rPr>
      </w:pPr>
      <w:r>
        <w:rPr>
          <w:rFonts w:hAnsi="宋体" w:hint="eastAsia"/>
        </w:rPr>
        <w:t>YS</w:t>
      </w:r>
      <w:r>
        <w:rPr>
          <w:rFonts w:hAnsi="宋体"/>
        </w:rPr>
        <w:t xml:space="preserve">/T 837  </w:t>
      </w:r>
      <w:r>
        <w:rPr>
          <w:rFonts w:hAnsi="宋体" w:hint="eastAsia"/>
        </w:rPr>
        <w:t>溅射靶材-背板结合质量超声波检验方法</w:t>
      </w:r>
    </w:p>
    <w:p w14:paraId="31362268" w14:textId="2CED8C98" w:rsidR="00A92D63" w:rsidRDefault="00A92D63" w:rsidP="0016697F">
      <w:pPr>
        <w:pStyle w:val="affffb"/>
        <w:ind w:firstLine="420"/>
        <w:rPr>
          <w:rFonts w:hAnsi="宋体"/>
        </w:rPr>
      </w:pPr>
      <w:r>
        <w:rPr>
          <w:rFonts w:hAnsi="宋体" w:hint="eastAsia"/>
        </w:rPr>
        <w:t>YS</w:t>
      </w:r>
      <w:r>
        <w:rPr>
          <w:rFonts w:hAnsi="宋体"/>
        </w:rPr>
        <w:t xml:space="preserve">/T 1124 </w:t>
      </w:r>
      <w:r w:rsidR="006A4A4C">
        <w:rPr>
          <w:rFonts w:hAnsi="宋体"/>
        </w:rPr>
        <w:t xml:space="preserve"> </w:t>
      </w:r>
      <w:r>
        <w:rPr>
          <w:rFonts w:hAnsi="宋体" w:hint="eastAsia"/>
        </w:rPr>
        <w:t>磁性溅射靶材磁透率测试方法</w:t>
      </w:r>
    </w:p>
    <w:p w14:paraId="75D97653" w14:textId="7AF665F2" w:rsidR="006A4A4C" w:rsidRDefault="006A4A4C" w:rsidP="0016697F">
      <w:pPr>
        <w:pStyle w:val="affffb"/>
        <w:ind w:firstLine="420"/>
        <w:rPr>
          <w:rFonts w:hAnsi="宋体"/>
        </w:rPr>
      </w:pPr>
      <w:r>
        <w:rPr>
          <w:rFonts w:hAnsi="宋体" w:hint="eastAsia"/>
        </w:rPr>
        <w:t>YS</w:t>
      </w:r>
      <w:r w:rsidR="009E0CA4">
        <w:rPr>
          <w:rFonts w:hAnsi="宋体"/>
        </w:rPr>
        <w:t>/T 1493</w:t>
      </w:r>
      <w:r>
        <w:rPr>
          <w:rFonts w:hAnsi="宋体"/>
        </w:rPr>
        <w:t xml:space="preserve">  </w:t>
      </w:r>
      <w:r>
        <w:rPr>
          <w:rFonts w:hAnsi="宋体" w:hint="eastAsia"/>
        </w:rPr>
        <w:t>高纯铂化学分析方法 杂质元素含量的测定 辉光放电质谱法</w:t>
      </w:r>
    </w:p>
    <w:p w14:paraId="22DBC81B" w14:textId="3F9BE0F5" w:rsidR="0016697F" w:rsidRDefault="00FD59EB" w:rsidP="0016697F">
      <w:pPr>
        <w:pStyle w:val="affc"/>
        <w:spacing w:before="240" w:after="240"/>
        <w:rPr>
          <w:szCs w:val="21"/>
        </w:rPr>
      </w:pPr>
      <w:bookmarkStart w:id="38" w:name="_Toc97195093"/>
      <w:r>
        <w:rPr>
          <w:rFonts w:hint="eastAsia"/>
          <w:szCs w:val="21"/>
        </w:rPr>
        <w:t>术语和定义</w:t>
      </w:r>
      <w:bookmarkStart w:id="39" w:name="_Toc26986532"/>
      <w:bookmarkEnd w:id="38"/>
      <w:bookmarkEnd w:id="39"/>
    </w:p>
    <w:p w14:paraId="5A11E41B" w14:textId="6A853DAA" w:rsidR="0095732A" w:rsidRPr="0095732A" w:rsidRDefault="0095732A" w:rsidP="0095732A">
      <w:pPr>
        <w:pStyle w:val="affffb"/>
        <w:ind w:firstLine="420"/>
      </w:pPr>
      <w:r>
        <w:rPr>
          <w:rFonts w:hint="eastAsia"/>
        </w:rPr>
        <w:t>本文件没有需要界定的术语和定义。</w:t>
      </w:r>
    </w:p>
    <w:p w14:paraId="5F2A64E5" w14:textId="34DA3E12" w:rsidR="0016697F" w:rsidRDefault="0016697F" w:rsidP="0016697F">
      <w:pPr>
        <w:pStyle w:val="affc"/>
        <w:spacing w:before="240" w:after="240"/>
      </w:pPr>
      <w:r>
        <w:rPr>
          <w:rFonts w:hint="eastAsia"/>
        </w:rPr>
        <w:t>产品分类</w:t>
      </w:r>
    </w:p>
    <w:p w14:paraId="4060E312" w14:textId="2B8382C6" w:rsidR="0016697F" w:rsidRPr="0016697F" w:rsidRDefault="00CA398B" w:rsidP="00A6426F">
      <w:pPr>
        <w:pStyle w:val="affd"/>
        <w:numPr>
          <w:ilvl w:val="0"/>
          <w:numId w:val="0"/>
        </w:numPr>
        <w:spacing w:beforeLines="0" w:before="0" w:afterLines="0" w:after="0"/>
        <w:ind w:firstLine="420"/>
        <w:rPr>
          <w:rFonts w:ascii="宋体" w:eastAsia="宋体" w:hAnsi="宋体"/>
        </w:rPr>
      </w:pPr>
      <w:r>
        <w:rPr>
          <w:rFonts w:ascii="宋体" w:eastAsia="宋体" w:hAnsi="宋体" w:hint="eastAsia"/>
        </w:rPr>
        <w:t>产品</w:t>
      </w:r>
      <w:r w:rsidR="008F5AFD">
        <w:rPr>
          <w:rFonts w:ascii="宋体" w:eastAsia="宋体" w:hAnsi="宋体" w:hint="eastAsia"/>
        </w:rPr>
        <w:t>按</w:t>
      </w:r>
      <w:r>
        <w:rPr>
          <w:rFonts w:ascii="宋体" w:eastAsia="宋体" w:hAnsi="宋体" w:hint="eastAsia"/>
        </w:rPr>
        <w:t>外形通常分为圆形和方形</w:t>
      </w:r>
      <w:r w:rsidR="00A92D63">
        <w:rPr>
          <w:rFonts w:ascii="宋体" w:eastAsia="宋体" w:hAnsi="宋体" w:hint="eastAsia"/>
        </w:rPr>
        <w:t>。</w:t>
      </w:r>
    </w:p>
    <w:p w14:paraId="5FF40E17" w14:textId="6B6EE278" w:rsidR="0016697F" w:rsidRDefault="0016697F" w:rsidP="0016697F">
      <w:pPr>
        <w:pStyle w:val="affc"/>
        <w:spacing w:before="240" w:after="240"/>
      </w:pPr>
      <w:r>
        <w:rPr>
          <w:rFonts w:hint="eastAsia"/>
        </w:rPr>
        <w:t>技术要求</w:t>
      </w:r>
    </w:p>
    <w:p w14:paraId="30CD7F6B" w14:textId="01879D6F" w:rsidR="0016697F" w:rsidRDefault="0016697F" w:rsidP="0016697F">
      <w:pPr>
        <w:pStyle w:val="affd"/>
        <w:spacing w:before="120" w:after="120"/>
        <w:ind w:left="0"/>
      </w:pPr>
      <w:r>
        <w:rPr>
          <w:rFonts w:hint="eastAsia"/>
        </w:rPr>
        <w:t>化学成分</w:t>
      </w:r>
    </w:p>
    <w:p w14:paraId="569DF766" w14:textId="10AB0D3E" w:rsidR="0016697F" w:rsidRDefault="00E244DA" w:rsidP="0016697F">
      <w:pPr>
        <w:pStyle w:val="affffb"/>
        <w:ind w:firstLine="420"/>
      </w:pPr>
      <w:r>
        <w:rPr>
          <w:rFonts w:hint="eastAsia"/>
        </w:rPr>
        <w:t>靶材</w:t>
      </w:r>
      <w:r w:rsidR="0016697F">
        <w:rPr>
          <w:rFonts w:hint="eastAsia"/>
        </w:rPr>
        <w:t>的化学成分应符合表1的规定，需方如对靶材的化学成分有特殊要求时，由供需双方商定。</w:t>
      </w:r>
    </w:p>
    <w:p w14:paraId="0528E17F" w14:textId="6D193B8D" w:rsidR="0016697F" w:rsidRDefault="003A6483" w:rsidP="0016697F">
      <w:pPr>
        <w:pStyle w:val="aff2"/>
        <w:spacing w:before="120" w:after="120"/>
      </w:pPr>
      <w:proofErr w:type="gramStart"/>
      <w:r>
        <w:rPr>
          <w:rFonts w:hint="eastAsia"/>
        </w:rPr>
        <w:t>铂</w:t>
      </w:r>
      <w:proofErr w:type="gramEnd"/>
      <w:r w:rsidR="00E244DA">
        <w:rPr>
          <w:rFonts w:hint="eastAsia"/>
        </w:rPr>
        <w:t>铁合金溅射</w:t>
      </w:r>
      <w:r w:rsidR="0016697F">
        <w:rPr>
          <w:rFonts w:hint="eastAsia"/>
        </w:rPr>
        <w:t>靶材的化学成分</w:t>
      </w:r>
    </w:p>
    <w:p w14:paraId="3710D3E5" w14:textId="04ADE406" w:rsidR="008F5AFD" w:rsidRPr="008F5AFD" w:rsidRDefault="008F5AFD" w:rsidP="008F5AFD">
      <w:pPr>
        <w:pStyle w:val="affffb"/>
        <w:ind w:firstLine="360"/>
        <w:jc w:val="right"/>
        <w:rPr>
          <w:sz w:val="18"/>
          <w:szCs w:val="18"/>
        </w:rPr>
      </w:pPr>
      <w:r w:rsidRPr="008F5AFD">
        <w:rPr>
          <w:rFonts w:hint="eastAsia"/>
          <w:sz w:val="18"/>
          <w:szCs w:val="18"/>
        </w:rPr>
        <w:t>单位为%</w:t>
      </w:r>
    </w:p>
    <w:tbl>
      <w:tblPr>
        <w:tblStyle w:val="12"/>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98"/>
        <w:gridCol w:w="3687"/>
        <w:gridCol w:w="1342"/>
        <w:gridCol w:w="1275"/>
        <w:gridCol w:w="1122"/>
        <w:gridCol w:w="1210"/>
      </w:tblGrid>
      <w:tr w:rsidR="008F5AFD" w:rsidRPr="008F5AFD" w14:paraId="569F8C66" w14:textId="77777777" w:rsidTr="008F5AFD">
        <w:trPr>
          <w:jc w:val="center"/>
        </w:trPr>
        <w:tc>
          <w:tcPr>
            <w:tcW w:w="2349" w:type="pct"/>
            <w:gridSpan w:val="2"/>
            <w:tcBorders>
              <w:top w:val="single" w:sz="8" w:space="0" w:color="auto"/>
              <w:bottom w:val="single" w:sz="8" w:space="0" w:color="000000"/>
            </w:tcBorders>
            <w:vAlign w:val="center"/>
          </w:tcPr>
          <w:p w14:paraId="2A9D13B0" w14:textId="726982FD" w:rsidR="008F5AFD" w:rsidRPr="008F5AFD" w:rsidRDefault="008F5AFD" w:rsidP="00E244DA">
            <w:pPr>
              <w:jc w:val="center"/>
              <w:rPr>
                <w:rFonts w:ascii="宋体" w:eastAsia="宋体" w:hAnsi="宋体"/>
                <w:sz w:val="18"/>
                <w:szCs w:val="18"/>
              </w:rPr>
            </w:pPr>
            <w:r w:rsidRPr="008F5AFD">
              <w:rPr>
                <w:rFonts w:ascii="宋体" w:eastAsia="宋体" w:hAnsi="宋体" w:hint="eastAsia"/>
                <w:sz w:val="18"/>
                <w:szCs w:val="18"/>
              </w:rPr>
              <w:t>主元素含量</w:t>
            </w:r>
          </w:p>
        </w:tc>
        <w:tc>
          <w:tcPr>
            <w:tcW w:w="719" w:type="pct"/>
            <w:tcBorders>
              <w:top w:val="single" w:sz="8" w:space="0" w:color="auto"/>
              <w:bottom w:val="single" w:sz="8" w:space="0" w:color="000000"/>
            </w:tcBorders>
            <w:vAlign w:val="center"/>
          </w:tcPr>
          <w:p w14:paraId="782059E0" w14:textId="2690CD94" w:rsidR="008F5AFD" w:rsidRPr="008F5AFD" w:rsidRDefault="008F5AFD" w:rsidP="00E244DA">
            <w:pPr>
              <w:jc w:val="center"/>
              <w:rPr>
                <w:rFonts w:ascii="宋体" w:eastAsia="宋体" w:hAnsi="宋体" w:cs="Times New Roman"/>
                <w:sz w:val="18"/>
                <w:szCs w:val="18"/>
              </w:rPr>
            </w:pPr>
            <w:proofErr w:type="spellStart"/>
            <w:r w:rsidRPr="008F5AFD">
              <w:rPr>
                <w:rFonts w:ascii="宋体" w:eastAsia="宋体" w:hAnsi="宋体" w:cs="Times New Roman" w:hint="eastAsia"/>
                <w:sz w:val="18"/>
                <w:szCs w:val="18"/>
              </w:rPr>
              <w:t>Fe</w:t>
            </w:r>
            <w:r w:rsidRPr="008F5AFD">
              <w:rPr>
                <w:rFonts w:ascii="宋体" w:eastAsia="宋体" w:hAnsi="宋体" w:cs="Times New Roman"/>
                <w:sz w:val="18"/>
                <w:szCs w:val="18"/>
              </w:rPr>
              <w:t>+Pt</w:t>
            </w:r>
            <w:proofErr w:type="spellEnd"/>
          </w:p>
        </w:tc>
        <w:tc>
          <w:tcPr>
            <w:tcW w:w="683" w:type="pct"/>
            <w:tcBorders>
              <w:top w:val="single" w:sz="8" w:space="0" w:color="auto"/>
              <w:bottom w:val="single" w:sz="8" w:space="0" w:color="000000"/>
            </w:tcBorders>
            <w:vAlign w:val="center"/>
          </w:tcPr>
          <w:p w14:paraId="0C24DAAB" w14:textId="12003FCD"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hint="eastAsia"/>
                <w:sz w:val="18"/>
                <w:szCs w:val="18"/>
              </w:rPr>
              <w:t>9</w:t>
            </w:r>
            <w:r w:rsidRPr="008F5AFD">
              <w:rPr>
                <w:rFonts w:ascii="宋体" w:eastAsia="宋体" w:hAnsi="宋体" w:cs="Times New Roman"/>
                <w:sz w:val="18"/>
                <w:szCs w:val="18"/>
              </w:rPr>
              <w:t>9.95</w:t>
            </w:r>
          </w:p>
        </w:tc>
        <w:tc>
          <w:tcPr>
            <w:tcW w:w="601" w:type="pct"/>
            <w:tcBorders>
              <w:top w:val="single" w:sz="8" w:space="0" w:color="auto"/>
              <w:bottom w:val="single" w:sz="8" w:space="0" w:color="000000"/>
            </w:tcBorders>
            <w:vAlign w:val="center"/>
          </w:tcPr>
          <w:p w14:paraId="7CE581FF" w14:textId="57210E34"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99.99</w:t>
            </w:r>
          </w:p>
        </w:tc>
        <w:tc>
          <w:tcPr>
            <w:tcW w:w="648" w:type="pct"/>
            <w:tcBorders>
              <w:top w:val="single" w:sz="8" w:space="0" w:color="auto"/>
              <w:bottom w:val="single" w:sz="8" w:space="0" w:color="000000"/>
            </w:tcBorders>
            <w:vAlign w:val="center"/>
          </w:tcPr>
          <w:p w14:paraId="0BB91677" w14:textId="40ED5C15"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99.995</w:t>
            </w:r>
          </w:p>
        </w:tc>
      </w:tr>
      <w:tr w:rsidR="008F5AFD" w:rsidRPr="008F5AFD" w14:paraId="010C4BAA" w14:textId="77777777" w:rsidTr="000A1CBF">
        <w:trPr>
          <w:jc w:val="center"/>
        </w:trPr>
        <w:tc>
          <w:tcPr>
            <w:tcW w:w="374" w:type="pct"/>
            <w:vMerge w:val="restart"/>
            <w:tcBorders>
              <w:top w:val="single" w:sz="8" w:space="0" w:color="000000"/>
            </w:tcBorders>
            <w:vAlign w:val="center"/>
          </w:tcPr>
          <w:p w14:paraId="20BA2726" w14:textId="1F88F0D7" w:rsidR="008F5AFD" w:rsidRPr="008F5AFD" w:rsidRDefault="008F5AFD" w:rsidP="000A1CBF">
            <w:pPr>
              <w:jc w:val="center"/>
              <w:rPr>
                <w:rFonts w:ascii="宋体" w:eastAsia="宋体" w:hAnsi="宋体"/>
                <w:sz w:val="18"/>
                <w:szCs w:val="18"/>
              </w:rPr>
            </w:pPr>
            <w:r w:rsidRPr="008F5AFD">
              <w:rPr>
                <w:rFonts w:ascii="宋体" w:eastAsia="宋体" w:hAnsi="宋体" w:cs="Times New Roman" w:hint="eastAsia"/>
                <w:sz w:val="18"/>
                <w:szCs w:val="18"/>
              </w:rPr>
              <w:t>金属</w:t>
            </w:r>
            <w:r w:rsidRPr="008F5AFD">
              <w:rPr>
                <w:rFonts w:ascii="宋体" w:eastAsia="宋体" w:hAnsi="宋体" w:cs="Times New Roman"/>
                <w:sz w:val="18"/>
                <w:szCs w:val="18"/>
              </w:rPr>
              <w:t>杂质</w:t>
            </w:r>
          </w:p>
        </w:tc>
        <w:tc>
          <w:tcPr>
            <w:tcW w:w="1975" w:type="pct"/>
            <w:vMerge w:val="restart"/>
            <w:tcBorders>
              <w:top w:val="single" w:sz="8" w:space="0" w:color="000000"/>
            </w:tcBorders>
            <w:vAlign w:val="center"/>
          </w:tcPr>
          <w:p w14:paraId="41DA1599" w14:textId="77BDCBE4"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hint="eastAsia"/>
                <w:sz w:val="18"/>
                <w:szCs w:val="18"/>
              </w:rPr>
              <w:t>元素</w:t>
            </w:r>
            <w:r w:rsidRPr="008F5AFD">
              <w:rPr>
                <w:rFonts w:ascii="宋体" w:eastAsia="宋体" w:hAnsi="宋体" w:cs="Times New Roman"/>
                <w:sz w:val="18"/>
                <w:szCs w:val="18"/>
              </w:rPr>
              <w:t>含量（质量分数），不大于</w:t>
            </w:r>
          </w:p>
        </w:tc>
        <w:tc>
          <w:tcPr>
            <w:tcW w:w="719" w:type="pct"/>
            <w:tcBorders>
              <w:top w:val="single" w:sz="8" w:space="0" w:color="000000"/>
            </w:tcBorders>
            <w:vAlign w:val="center"/>
          </w:tcPr>
          <w:p w14:paraId="667B61AD"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Al</w:t>
            </w:r>
          </w:p>
        </w:tc>
        <w:tc>
          <w:tcPr>
            <w:tcW w:w="683" w:type="pct"/>
            <w:tcBorders>
              <w:top w:val="single" w:sz="8" w:space="0" w:color="000000"/>
            </w:tcBorders>
            <w:vAlign w:val="center"/>
          </w:tcPr>
          <w:p w14:paraId="265F148C"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0.005</w:t>
            </w:r>
          </w:p>
        </w:tc>
        <w:tc>
          <w:tcPr>
            <w:tcW w:w="601" w:type="pct"/>
            <w:tcBorders>
              <w:top w:val="single" w:sz="8" w:space="0" w:color="000000"/>
            </w:tcBorders>
            <w:vAlign w:val="center"/>
          </w:tcPr>
          <w:p w14:paraId="28A40B83"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0.002</w:t>
            </w:r>
          </w:p>
        </w:tc>
        <w:tc>
          <w:tcPr>
            <w:tcW w:w="648" w:type="pct"/>
            <w:tcBorders>
              <w:top w:val="single" w:sz="8" w:space="0" w:color="000000"/>
            </w:tcBorders>
            <w:vAlign w:val="center"/>
          </w:tcPr>
          <w:p w14:paraId="385A7376" w14:textId="7410B7A3"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0.001</w:t>
            </w:r>
            <w:r w:rsidR="00EB7351">
              <w:rPr>
                <w:rFonts w:ascii="宋体" w:eastAsia="宋体" w:hAnsi="宋体" w:cs="Times New Roman"/>
                <w:sz w:val="18"/>
                <w:szCs w:val="18"/>
              </w:rPr>
              <w:t>0</w:t>
            </w:r>
          </w:p>
        </w:tc>
      </w:tr>
      <w:tr w:rsidR="008F5AFD" w:rsidRPr="008F5AFD" w14:paraId="5C57915D" w14:textId="77777777" w:rsidTr="008F5AFD">
        <w:trPr>
          <w:jc w:val="center"/>
        </w:trPr>
        <w:tc>
          <w:tcPr>
            <w:tcW w:w="374" w:type="pct"/>
            <w:vMerge/>
            <w:vAlign w:val="center"/>
          </w:tcPr>
          <w:p w14:paraId="32A15744" w14:textId="4470D119" w:rsidR="008F5AFD" w:rsidRPr="008F5AFD" w:rsidRDefault="008F5AFD" w:rsidP="00E244DA">
            <w:pPr>
              <w:jc w:val="center"/>
              <w:rPr>
                <w:rFonts w:ascii="宋体" w:eastAsia="宋体" w:hAnsi="宋体"/>
                <w:sz w:val="18"/>
                <w:szCs w:val="18"/>
              </w:rPr>
            </w:pPr>
          </w:p>
        </w:tc>
        <w:tc>
          <w:tcPr>
            <w:tcW w:w="1975" w:type="pct"/>
            <w:vMerge/>
            <w:vAlign w:val="center"/>
          </w:tcPr>
          <w:p w14:paraId="4FBF6B69" w14:textId="58438DBC" w:rsidR="008F5AFD" w:rsidRPr="008F5AFD" w:rsidRDefault="008F5AFD" w:rsidP="00E244DA">
            <w:pPr>
              <w:jc w:val="center"/>
              <w:rPr>
                <w:rFonts w:ascii="宋体" w:eastAsia="宋体" w:hAnsi="宋体" w:cs="Times New Roman"/>
                <w:sz w:val="18"/>
                <w:szCs w:val="18"/>
              </w:rPr>
            </w:pPr>
          </w:p>
        </w:tc>
        <w:tc>
          <w:tcPr>
            <w:tcW w:w="719" w:type="pct"/>
            <w:vAlign w:val="center"/>
          </w:tcPr>
          <w:p w14:paraId="7D886CE4"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Cu</w:t>
            </w:r>
          </w:p>
        </w:tc>
        <w:tc>
          <w:tcPr>
            <w:tcW w:w="683" w:type="pct"/>
            <w:vAlign w:val="center"/>
          </w:tcPr>
          <w:p w14:paraId="75C652A6"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0.002</w:t>
            </w:r>
          </w:p>
        </w:tc>
        <w:tc>
          <w:tcPr>
            <w:tcW w:w="601" w:type="pct"/>
            <w:vAlign w:val="center"/>
          </w:tcPr>
          <w:p w14:paraId="545D92D4"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c>
          <w:tcPr>
            <w:tcW w:w="648" w:type="pct"/>
            <w:vAlign w:val="center"/>
          </w:tcPr>
          <w:p w14:paraId="24D6B7D8"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r>
      <w:tr w:rsidR="008F5AFD" w:rsidRPr="008F5AFD" w14:paraId="4266B4FE" w14:textId="77777777" w:rsidTr="008F5AFD">
        <w:trPr>
          <w:jc w:val="center"/>
        </w:trPr>
        <w:tc>
          <w:tcPr>
            <w:tcW w:w="374" w:type="pct"/>
            <w:vMerge/>
            <w:vAlign w:val="center"/>
          </w:tcPr>
          <w:p w14:paraId="5D887D80" w14:textId="62E1B25B" w:rsidR="008F5AFD" w:rsidRPr="008F5AFD" w:rsidRDefault="008F5AFD" w:rsidP="00E244DA">
            <w:pPr>
              <w:jc w:val="center"/>
              <w:rPr>
                <w:rFonts w:ascii="宋体" w:eastAsia="宋体" w:hAnsi="宋体"/>
                <w:sz w:val="18"/>
                <w:szCs w:val="18"/>
              </w:rPr>
            </w:pPr>
          </w:p>
        </w:tc>
        <w:tc>
          <w:tcPr>
            <w:tcW w:w="1975" w:type="pct"/>
            <w:vMerge/>
            <w:vAlign w:val="center"/>
          </w:tcPr>
          <w:p w14:paraId="267089F5" w14:textId="0718CD4B" w:rsidR="008F5AFD" w:rsidRPr="008F5AFD" w:rsidRDefault="008F5AFD" w:rsidP="00E244DA">
            <w:pPr>
              <w:jc w:val="center"/>
              <w:rPr>
                <w:rFonts w:ascii="宋体" w:eastAsia="宋体" w:hAnsi="宋体" w:cs="Times New Roman"/>
                <w:sz w:val="18"/>
                <w:szCs w:val="18"/>
              </w:rPr>
            </w:pPr>
          </w:p>
        </w:tc>
        <w:tc>
          <w:tcPr>
            <w:tcW w:w="719" w:type="pct"/>
            <w:vAlign w:val="center"/>
          </w:tcPr>
          <w:p w14:paraId="4669486E" w14:textId="77777777" w:rsidR="008F5AFD" w:rsidRPr="008F5AFD" w:rsidRDefault="008F5AFD" w:rsidP="00E244DA">
            <w:pPr>
              <w:jc w:val="center"/>
              <w:rPr>
                <w:rFonts w:ascii="宋体" w:eastAsia="宋体" w:hAnsi="宋体" w:cs="Times New Roman"/>
                <w:sz w:val="18"/>
                <w:szCs w:val="18"/>
              </w:rPr>
            </w:pPr>
            <w:proofErr w:type="spellStart"/>
            <w:r w:rsidRPr="008F5AFD">
              <w:rPr>
                <w:rFonts w:ascii="宋体" w:eastAsia="宋体" w:hAnsi="宋体" w:cs="Times New Roman"/>
                <w:sz w:val="18"/>
                <w:szCs w:val="18"/>
              </w:rPr>
              <w:t>Ir</w:t>
            </w:r>
            <w:proofErr w:type="spellEnd"/>
          </w:p>
        </w:tc>
        <w:tc>
          <w:tcPr>
            <w:tcW w:w="683" w:type="pct"/>
            <w:vAlign w:val="center"/>
          </w:tcPr>
          <w:p w14:paraId="500C884A" w14:textId="05E10B8E" w:rsidR="008F5AFD" w:rsidRPr="008F5AFD" w:rsidRDefault="008F5AFD" w:rsidP="00D82A59">
            <w:pPr>
              <w:jc w:val="center"/>
              <w:rPr>
                <w:rFonts w:ascii="宋体" w:eastAsia="宋体" w:hAnsi="宋体" w:cs="Times New Roman"/>
                <w:sz w:val="18"/>
                <w:szCs w:val="18"/>
              </w:rPr>
            </w:pPr>
            <w:r w:rsidRPr="008F5AFD">
              <w:rPr>
                <w:rFonts w:ascii="宋体" w:eastAsia="宋体" w:hAnsi="宋体" w:cs="Times New Roman"/>
                <w:sz w:val="18"/>
                <w:szCs w:val="18"/>
              </w:rPr>
              <w:t>0.0</w:t>
            </w:r>
            <w:r w:rsidR="00D82A59">
              <w:rPr>
                <w:rFonts w:ascii="宋体" w:eastAsia="宋体" w:hAnsi="宋体" w:cs="Times New Roman"/>
                <w:sz w:val="18"/>
                <w:szCs w:val="18"/>
              </w:rPr>
              <w:t>01</w:t>
            </w:r>
          </w:p>
        </w:tc>
        <w:tc>
          <w:tcPr>
            <w:tcW w:w="601" w:type="pct"/>
            <w:vAlign w:val="center"/>
          </w:tcPr>
          <w:p w14:paraId="0BD5610B"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0.0005</w:t>
            </w:r>
          </w:p>
        </w:tc>
        <w:tc>
          <w:tcPr>
            <w:tcW w:w="648" w:type="pct"/>
            <w:vAlign w:val="center"/>
          </w:tcPr>
          <w:p w14:paraId="13F89487"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0.0005</w:t>
            </w:r>
          </w:p>
        </w:tc>
      </w:tr>
      <w:tr w:rsidR="008F5AFD" w:rsidRPr="008F5AFD" w14:paraId="3844ECBD" w14:textId="77777777" w:rsidTr="008F5AFD">
        <w:trPr>
          <w:jc w:val="center"/>
        </w:trPr>
        <w:tc>
          <w:tcPr>
            <w:tcW w:w="374" w:type="pct"/>
            <w:vMerge/>
            <w:vAlign w:val="center"/>
          </w:tcPr>
          <w:p w14:paraId="35C95042" w14:textId="201D083E" w:rsidR="008F5AFD" w:rsidRPr="008F5AFD" w:rsidRDefault="008F5AFD" w:rsidP="00E244DA">
            <w:pPr>
              <w:jc w:val="center"/>
              <w:rPr>
                <w:rFonts w:ascii="宋体" w:eastAsia="宋体" w:hAnsi="宋体"/>
                <w:sz w:val="18"/>
                <w:szCs w:val="18"/>
              </w:rPr>
            </w:pPr>
          </w:p>
        </w:tc>
        <w:tc>
          <w:tcPr>
            <w:tcW w:w="1975" w:type="pct"/>
            <w:vMerge/>
            <w:vAlign w:val="center"/>
          </w:tcPr>
          <w:p w14:paraId="793A45B8" w14:textId="1058B2A0" w:rsidR="008F5AFD" w:rsidRPr="008F5AFD" w:rsidRDefault="008F5AFD" w:rsidP="00E244DA">
            <w:pPr>
              <w:jc w:val="center"/>
              <w:rPr>
                <w:rFonts w:ascii="宋体" w:eastAsia="宋体" w:hAnsi="宋体" w:cs="Times New Roman"/>
                <w:sz w:val="18"/>
                <w:szCs w:val="18"/>
              </w:rPr>
            </w:pPr>
          </w:p>
        </w:tc>
        <w:tc>
          <w:tcPr>
            <w:tcW w:w="719" w:type="pct"/>
            <w:vAlign w:val="center"/>
          </w:tcPr>
          <w:p w14:paraId="4B918EB1"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V</w:t>
            </w:r>
          </w:p>
        </w:tc>
        <w:tc>
          <w:tcPr>
            <w:tcW w:w="683" w:type="pct"/>
            <w:vAlign w:val="center"/>
          </w:tcPr>
          <w:p w14:paraId="2A1BF70A"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0.002</w:t>
            </w:r>
          </w:p>
        </w:tc>
        <w:tc>
          <w:tcPr>
            <w:tcW w:w="601" w:type="pct"/>
            <w:vAlign w:val="center"/>
          </w:tcPr>
          <w:p w14:paraId="0DE11334"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c>
          <w:tcPr>
            <w:tcW w:w="648" w:type="pct"/>
            <w:vAlign w:val="center"/>
          </w:tcPr>
          <w:p w14:paraId="0EAA59D5"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r>
      <w:tr w:rsidR="008F5AFD" w:rsidRPr="008F5AFD" w14:paraId="38C479F6" w14:textId="77777777" w:rsidTr="008F5AFD">
        <w:trPr>
          <w:jc w:val="center"/>
        </w:trPr>
        <w:tc>
          <w:tcPr>
            <w:tcW w:w="374" w:type="pct"/>
            <w:vMerge/>
            <w:vAlign w:val="center"/>
          </w:tcPr>
          <w:p w14:paraId="7B2688BD" w14:textId="4881ADA0" w:rsidR="008F5AFD" w:rsidRPr="008F5AFD" w:rsidRDefault="008F5AFD" w:rsidP="00E244DA">
            <w:pPr>
              <w:jc w:val="center"/>
              <w:rPr>
                <w:rFonts w:ascii="宋体" w:eastAsia="宋体" w:hAnsi="宋体"/>
                <w:sz w:val="18"/>
                <w:szCs w:val="18"/>
              </w:rPr>
            </w:pPr>
          </w:p>
        </w:tc>
        <w:tc>
          <w:tcPr>
            <w:tcW w:w="1975" w:type="pct"/>
            <w:vMerge/>
            <w:vAlign w:val="center"/>
          </w:tcPr>
          <w:p w14:paraId="473AD684" w14:textId="7C44EC34" w:rsidR="008F5AFD" w:rsidRPr="008F5AFD" w:rsidRDefault="008F5AFD" w:rsidP="00E244DA">
            <w:pPr>
              <w:jc w:val="center"/>
              <w:rPr>
                <w:rFonts w:ascii="宋体" w:eastAsia="宋体" w:hAnsi="宋体" w:cs="Times New Roman"/>
                <w:sz w:val="18"/>
                <w:szCs w:val="18"/>
              </w:rPr>
            </w:pPr>
          </w:p>
        </w:tc>
        <w:tc>
          <w:tcPr>
            <w:tcW w:w="719" w:type="pct"/>
            <w:vAlign w:val="center"/>
          </w:tcPr>
          <w:p w14:paraId="37446736"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W</w:t>
            </w:r>
          </w:p>
        </w:tc>
        <w:tc>
          <w:tcPr>
            <w:tcW w:w="683" w:type="pct"/>
            <w:vAlign w:val="center"/>
          </w:tcPr>
          <w:p w14:paraId="5638539D"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0.002</w:t>
            </w:r>
          </w:p>
        </w:tc>
        <w:tc>
          <w:tcPr>
            <w:tcW w:w="601" w:type="pct"/>
            <w:vAlign w:val="center"/>
          </w:tcPr>
          <w:p w14:paraId="49EC9570"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c>
          <w:tcPr>
            <w:tcW w:w="648" w:type="pct"/>
            <w:vAlign w:val="center"/>
          </w:tcPr>
          <w:p w14:paraId="142DB6A4"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r>
      <w:tr w:rsidR="008F5AFD" w:rsidRPr="008F5AFD" w14:paraId="15057173" w14:textId="77777777" w:rsidTr="008F5AFD">
        <w:trPr>
          <w:jc w:val="center"/>
        </w:trPr>
        <w:tc>
          <w:tcPr>
            <w:tcW w:w="374" w:type="pct"/>
            <w:vMerge/>
            <w:vAlign w:val="center"/>
          </w:tcPr>
          <w:p w14:paraId="0F990441" w14:textId="0116E8FF" w:rsidR="008F5AFD" w:rsidRPr="008F5AFD" w:rsidRDefault="008F5AFD" w:rsidP="00E244DA">
            <w:pPr>
              <w:jc w:val="center"/>
              <w:rPr>
                <w:rFonts w:ascii="宋体" w:eastAsia="宋体" w:hAnsi="宋体"/>
                <w:sz w:val="18"/>
                <w:szCs w:val="18"/>
              </w:rPr>
            </w:pPr>
          </w:p>
        </w:tc>
        <w:tc>
          <w:tcPr>
            <w:tcW w:w="1975" w:type="pct"/>
            <w:vMerge/>
            <w:vAlign w:val="center"/>
          </w:tcPr>
          <w:p w14:paraId="648797AD" w14:textId="617639EC" w:rsidR="008F5AFD" w:rsidRPr="008F5AFD" w:rsidRDefault="008F5AFD" w:rsidP="00E244DA">
            <w:pPr>
              <w:jc w:val="center"/>
              <w:rPr>
                <w:rFonts w:ascii="宋体" w:eastAsia="宋体" w:hAnsi="宋体" w:cs="Times New Roman"/>
                <w:sz w:val="18"/>
                <w:szCs w:val="18"/>
              </w:rPr>
            </w:pPr>
          </w:p>
        </w:tc>
        <w:tc>
          <w:tcPr>
            <w:tcW w:w="719" w:type="pct"/>
            <w:vAlign w:val="center"/>
          </w:tcPr>
          <w:p w14:paraId="40D2A25C" w14:textId="77777777" w:rsidR="008F5AFD" w:rsidRPr="008F5AFD" w:rsidRDefault="008F5AFD" w:rsidP="00E244DA">
            <w:pPr>
              <w:jc w:val="center"/>
              <w:rPr>
                <w:rFonts w:ascii="宋体" w:eastAsia="宋体" w:hAnsi="宋体" w:cs="Times New Roman"/>
                <w:sz w:val="18"/>
                <w:szCs w:val="18"/>
              </w:rPr>
            </w:pPr>
            <w:proofErr w:type="spellStart"/>
            <w:r w:rsidRPr="008F5AFD">
              <w:rPr>
                <w:rFonts w:ascii="宋体" w:eastAsia="宋体" w:hAnsi="宋体" w:cs="Times New Roman"/>
                <w:sz w:val="18"/>
                <w:szCs w:val="18"/>
              </w:rPr>
              <w:t>Ti</w:t>
            </w:r>
            <w:proofErr w:type="spellEnd"/>
          </w:p>
        </w:tc>
        <w:tc>
          <w:tcPr>
            <w:tcW w:w="683" w:type="pct"/>
            <w:vAlign w:val="center"/>
          </w:tcPr>
          <w:p w14:paraId="6BAB8D71"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0.002</w:t>
            </w:r>
          </w:p>
        </w:tc>
        <w:tc>
          <w:tcPr>
            <w:tcW w:w="601" w:type="pct"/>
            <w:vAlign w:val="center"/>
          </w:tcPr>
          <w:p w14:paraId="2F5E2914"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c>
          <w:tcPr>
            <w:tcW w:w="648" w:type="pct"/>
            <w:vAlign w:val="center"/>
          </w:tcPr>
          <w:p w14:paraId="4A5AB603"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r>
      <w:tr w:rsidR="008F5AFD" w:rsidRPr="008F5AFD" w14:paraId="29EF26ED" w14:textId="77777777" w:rsidTr="008F5AFD">
        <w:trPr>
          <w:jc w:val="center"/>
        </w:trPr>
        <w:tc>
          <w:tcPr>
            <w:tcW w:w="374" w:type="pct"/>
            <w:vMerge/>
            <w:vAlign w:val="center"/>
          </w:tcPr>
          <w:p w14:paraId="7CE111D6" w14:textId="62D810BA" w:rsidR="008F5AFD" w:rsidRPr="008F5AFD" w:rsidRDefault="008F5AFD" w:rsidP="00E244DA">
            <w:pPr>
              <w:jc w:val="center"/>
              <w:rPr>
                <w:rFonts w:ascii="宋体" w:eastAsia="宋体" w:hAnsi="宋体"/>
                <w:sz w:val="18"/>
                <w:szCs w:val="18"/>
              </w:rPr>
            </w:pPr>
          </w:p>
        </w:tc>
        <w:tc>
          <w:tcPr>
            <w:tcW w:w="1975" w:type="pct"/>
            <w:vMerge/>
            <w:vAlign w:val="center"/>
          </w:tcPr>
          <w:p w14:paraId="0CDE12E3" w14:textId="51531F35" w:rsidR="008F5AFD" w:rsidRPr="008F5AFD" w:rsidRDefault="008F5AFD" w:rsidP="00E244DA">
            <w:pPr>
              <w:jc w:val="center"/>
              <w:rPr>
                <w:rFonts w:ascii="宋体" w:eastAsia="宋体" w:hAnsi="宋体" w:cs="Times New Roman"/>
                <w:sz w:val="18"/>
                <w:szCs w:val="18"/>
              </w:rPr>
            </w:pPr>
          </w:p>
        </w:tc>
        <w:tc>
          <w:tcPr>
            <w:tcW w:w="719" w:type="pct"/>
            <w:vAlign w:val="center"/>
          </w:tcPr>
          <w:p w14:paraId="3E87343B"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Mo</w:t>
            </w:r>
          </w:p>
        </w:tc>
        <w:tc>
          <w:tcPr>
            <w:tcW w:w="683" w:type="pct"/>
            <w:vAlign w:val="center"/>
          </w:tcPr>
          <w:p w14:paraId="63EB83E3"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0.004</w:t>
            </w:r>
          </w:p>
        </w:tc>
        <w:tc>
          <w:tcPr>
            <w:tcW w:w="601" w:type="pct"/>
            <w:vAlign w:val="center"/>
          </w:tcPr>
          <w:p w14:paraId="5D2F8E1B"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c>
          <w:tcPr>
            <w:tcW w:w="648" w:type="pct"/>
            <w:vAlign w:val="center"/>
          </w:tcPr>
          <w:p w14:paraId="046B7834"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r>
      <w:tr w:rsidR="008F5AFD" w:rsidRPr="008F5AFD" w14:paraId="3C5EE374" w14:textId="77777777" w:rsidTr="008F5AFD">
        <w:trPr>
          <w:jc w:val="center"/>
        </w:trPr>
        <w:tc>
          <w:tcPr>
            <w:tcW w:w="374" w:type="pct"/>
            <w:vMerge/>
            <w:vAlign w:val="center"/>
          </w:tcPr>
          <w:p w14:paraId="63CD2D63" w14:textId="3816C9AD" w:rsidR="008F5AFD" w:rsidRPr="008F5AFD" w:rsidRDefault="008F5AFD" w:rsidP="00E244DA">
            <w:pPr>
              <w:jc w:val="center"/>
              <w:rPr>
                <w:rFonts w:ascii="宋体" w:eastAsia="宋体" w:hAnsi="宋体"/>
                <w:sz w:val="18"/>
                <w:szCs w:val="18"/>
              </w:rPr>
            </w:pPr>
          </w:p>
        </w:tc>
        <w:tc>
          <w:tcPr>
            <w:tcW w:w="1975" w:type="pct"/>
            <w:vMerge/>
            <w:vAlign w:val="center"/>
          </w:tcPr>
          <w:p w14:paraId="56B5293D" w14:textId="0513CDDC" w:rsidR="008F5AFD" w:rsidRPr="008F5AFD" w:rsidRDefault="008F5AFD" w:rsidP="00E244DA">
            <w:pPr>
              <w:jc w:val="center"/>
              <w:rPr>
                <w:rFonts w:ascii="宋体" w:eastAsia="宋体" w:hAnsi="宋体" w:cs="Times New Roman"/>
                <w:sz w:val="18"/>
                <w:szCs w:val="18"/>
              </w:rPr>
            </w:pPr>
          </w:p>
        </w:tc>
        <w:tc>
          <w:tcPr>
            <w:tcW w:w="719" w:type="pct"/>
            <w:vAlign w:val="center"/>
          </w:tcPr>
          <w:p w14:paraId="7EFBEC83"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K</w:t>
            </w:r>
          </w:p>
        </w:tc>
        <w:tc>
          <w:tcPr>
            <w:tcW w:w="683" w:type="pct"/>
            <w:vAlign w:val="center"/>
          </w:tcPr>
          <w:p w14:paraId="21AD5840"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0.002</w:t>
            </w:r>
          </w:p>
        </w:tc>
        <w:tc>
          <w:tcPr>
            <w:tcW w:w="601" w:type="pct"/>
            <w:vAlign w:val="center"/>
          </w:tcPr>
          <w:p w14:paraId="121F5011"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0.0004</w:t>
            </w:r>
          </w:p>
        </w:tc>
        <w:tc>
          <w:tcPr>
            <w:tcW w:w="648" w:type="pct"/>
            <w:vAlign w:val="center"/>
          </w:tcPr>
          <w:p w14:paraId="564F5439"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0.0004</w:t>
            </w:r>
          </w:p>
        </w:tc>
      </w:tr>
      <w:tr w:rsidR="008F5AFD" w:rsidRPr="008F5AFD" w14:paraId="5D42736A" w14:textId="77777777" w:rsidTr="008F5AFD">
        <w:trPr>
          <w:jc w:val="center"/>
        </w:trPr>
        <w:tc>
          <w:tcPr>
            <w:tcW w:w="374" w:type="pct"/>
            <w:vMerge/>
            <w:vAlign w:val="center"/>
          </w:tcPr>
          <w:p w14:paraId="3157819A" w14:textId="746EC28F" w:rsidR="008F5AFD" w:rsidRPr="008F5AFD" w:rsidRDefault="008F5AFD" w:rsidP="00E244DA">
            <w:pPr>
              <w:jc w:val="center"/>
              <w:rPr>
                <w:rFonts w:ascii="宋体" w:eastAsia="宋体" w:hAnsi="宋体"/>
                <w:sz w:val="18"/>
                <w:szCs w:val="18"/>
              </w:rPr>
            </w:pPr>
          </w:p>
        </w:tc>
        <w:tc>
          <w:tcPr>
            <w:tcW w:w="1975" w:type="pct"/>
            <w:vMerge/>
            <w:vAlign w:val="center"/>
          </w:tcPr>
          <w:p w14:paraId="1F489D54" w14:textId="0E3C10A7" w:rsidR="008F5AFD" w:rsidRPr="008F5AFD" w:rsidRDefault="008F5AFD" w:rsidP="00E244DA">
            <w:pPr>
              <w:jc w:val="center"/>
              <w:rPr>
                <w:rFonts w:ascii="宋体" w:eastAsia="宋体" w:hAnsi="宋体" w:cs="Times New Roman"/>
                <w:sz w:val="18"/>
                <w:szCs w:val="18"/>
              </w:rPr>
            </w:pPr>
          </w:p>
        </w:tc>
        <w:tc>
          <w:tcPr>
            <w:tcW w:w="719" w:type="pct"/>
            <w:vAlign w:val="center"/>
          </w:tcPr>
          <w:p w14:paraId="3FC85E3B"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Na</w:t>
            </w:r>
          </w:p>
        </w:tc>
        <w:tc>
          <w:tcPr>
            <w:tcW w:w="683" w:type="pct"/>
            <w:vAlign w:val="center"/>
          </w:tcPr>
          <w:p w14:paraId="04D3D88D"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0.002</w:t>
            </w:r>
          </w:p>
        </w:tc>
        <w:tc>
          <w:tcPr>
            <w:tcW w:w="601" w:type="pct"/>
            <w:vAlign w:val="center"/>
          </w:tcPr>
          <w:p w14:paraId="4E2747E7"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0.0004</w:t>
            </w:r>
          </w:p>
        </w:tc>
        <w:tc>
          <w:tcPr>
            <w:tcW w:w="648" w:type="pct"/>
            <w:vAlign w:val="center"/>
          </w:tcPr>
          <w:p w14:paraId="53FE48FA"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0.0004</w:t>
            </w:r>
          </w:p>
        </w:tc>
      </w:tr>
      <w:tr w:rsidR="008F5AFD" w:rsidRPr="008F5AFD" w14:paraId="7D7A95EF" w14:textId="77777777" w:rsidTr="008F5AFD">
        <w:trPr>
          <w:jc w:val="center"/>
        </w:trPr>
        <w:tc>
          <w:tcPr>
            <w:tcW w:w="374" w:type="pct"/>
            <w:vMerge/>
            <w:vAlign w:val="center"/>
          </w:tcPr>
          <w:p w14:paraId="74738180" w14:textId="06D77A36" w:rsidR="008F5AFD" w:rsidRPr="008F5AFD" w:rsidRDefault="008F5AFD" w:rsidP="00E244DA">
            <w:pPr>
              <w:jc w:val="center"/>
              <w:rPr>
                <w:rFonts w:ascii="宋体" w:eastAsia="宋体" w:hAnsi="宋体"/>
                <w:sz w:val="18"/>
                <w:szCs w:val="18"/>
              </w:rPr>
            </w:pPr>
          </w:p>
        </w:tc>
        <w:tc>
          <w:tcPr>
            <w:tcW w:w="1975" w:type="pct"/>
            <w:vMerge/>
            <w:vAlign w:val="center"/>
          </w:tcPr>
          <w:p w14:paraId="5952861E" w14:textId="3211EB10" w:rsidR="008F5AFD" w:rsidRPr="008F5AFD" w:rsidRDefault="008F5AFD" w:rsidP="00E244DA">
            <w:pPr>
              <w:jc w:val="center"/>
              <w:rPr>
                <w:rFonts w:ascii="宋体" w:eastAsia="宋体" w:hAnsi="宋体" w:cs="Times New Roman"/>
                <w:sz w:val="18"/>
                <w:szCs w:val="18"/>
              </w:rPr>
            </w:pPr>
          </w:p>
        </w:tc>
        <w:tc>
          <w:tcPr>
            <w:tcW w:w="719" w:type="pct"/>
            <w:vAlign w:val="center"/>
          </w:tcPr>
          <w:p w14:paraId="4DF01A38"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Ni</w:t>
            </w:r>
          </w:p>
        </w:tc>
        <w:tc>
          <w:tcPr>
            <w:tcW w:w="683" w:type="pct"/>
            <w:vAlign w:val="center"/>
          </w:tcPr>
          <w:p w14:paraId="0F2AB0B6" w14:textId="76A2B5EE"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0.01</w:t>
            </w:r>
            <w:r>
              <w:rPr>
                <w:rFonts w:ascii="宋体" w:eastAsia="宋体" w:hAnsi="宋体" w:cs="Times New Roman"/>
                <w:sz w:val="18"/>
                <w:szCs w:val="18"/>
              </w:rPr>
              <w:t>0</w:t>
            </w:r>
          </w:p>
        </w:tc>
        <w:tc>
          <w:tcPr>
            <w:tcW w:w="601" w:type="pct"/>
            <w:vAlign w:val="center"/>
          </w:tcPr>
          <w:p w14:paraId="73C9EBD7"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0.005</w:t>
            </w:r>
          </w:p>
        </w:tc>
        <w:tc>
          <w:tcPr>
            <w:tcW w:w="648" w:type="pct"/>
            <w:vAlign w:val="center"/>
          </w:tcPr>
          <w:p w14:paraId="24697A03" w14:textId="1200AFAF"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0.001</w:t>
            </w:r>
            <w:r w:rsidR="00EB7351">
              <w:rPr>
                <w:rFonts w:ascii="宋体" w:eastAsia="宋体" w:hAnsi="宋体" w:cs="Times New Roman"/>
                <w:sz w:val="18"/>
                <w:szCs w:val="18"/>
              </w:rPr>
              <w:t>0</w:t>
            </w:r>
          </w:p>
        </w:tc>
      </w:tr>
      <w:tr w:rsidR="008F5AFD" w:rsidRPr="008F5AFD" w14:paraId="7FA85D78" w14:textId="77777777" w:rsidTr="008F5AFD">
        <w:trPr>
          <w:jc w:val="center"/>
        </w:trPr>
        <w:tc>
          <w:tcPr>
            <w:tcW w:w="374" w:type="pct"/>
            <w:vMerge/>
            <w:vAlign w:val="center"/>
          </w:tcPr>
          <w:p w14:paraId="0FF12B2C" w14:textId="7C2E59D2" w:rsidR="008F5AFD" w:rsidRPr="008F5AFD" w:rsidRDefault="008F5AFD" w:rsidP="00E244DA">
            <w:pPr>
              <w:jc w:val="center"/>
              <w:rPr>
                <w:rFonts w:ascii="宋体" w:eastAsia="宋体" w:hAnsi="宋体"/>
                <w:sz w:val="18"/>
                <w:szCs w:val="18"/>
              </w:rPr>
            </w:pPr>
          </w:p>
        </w:tc>
        <w:tc>
          <w:tcPr>
            <w:tcW w:w="1975" w:type="pct"/>
            <w:vMerge/>
            <w:vAlign w:val="center"/>
          </w:tcPr>
          <w:p w14:paraId="62D6F1A6" w14:textId="41B6769D" w:rsidR="008F5AFD" w:rsidRPr="008F5AFD" w:rsidRDefault="008F5AFD" w:rsidP="00E244DA">
            <w:pPr>
              <w:jc w:val="center"/>
              <w:rPr>
                <w:rFonts w:ascii="宋体" w:eastAsia="宋体" w:hAnsi="宋体" w:cs="Times New Roman"/>
                <w:sz w:val="18"/>
                <w:szCs w:val="18"/>
              </w:rPr>
            </w:pPr>
          </w:p>
        </w:tc>
        <w:tc>
          <w:tcPr>
            <w:tcW w:w="719" w:type="pct"/>
            <w:vAlign w:val="center"/>
          </w:tcPr>
          <w:p w14:paraId="6B016902" w14:textId="77777777" w:rsidR="008F5AFD" w:rsidRPr="008F5AFD" w:rsidRDefault="008F5AFD" w:rsidP="00E244DA">
            <w:pPr>
              <w:jc w:val="center"/>
              <w:rPr>
                <w:rFonts w:ascii="宋体" w:eastAsia="宋体" w:hAnsi="宋体" w:cs="Times New Roman"/>
                <w:sz w:val="18"/>
                <w:szCs w:val="18"/>
              </w:rPr>
            </w:pPr>
            <w:proofErr w:type="spellStart"/>
            <w:r w:rsidRPr="008F5AFD">
              <w:rPr>
                <w:rFonts w:ascii="宋体" w:eastAsia="宋体" w:hAnsi="宋体" w:cs="Times New Roman"/>
                <w:sz w:val="18"/>
                <w:szCs w:val="18"/>
              </w:rPr>
              <w:t>Zr</w:t>
            </w:r>
            <w:proofErr w:type="spellEnd"/>
          </w:p>
        </w:tc>
        <w:tc>
          <w:tcPr>
            <w:tcW w:w="683" w:type="pct"/>
            <w:vAlign w:val="center"/>
          </w:tcPr>
          <w:p w14:paraId="30266DA9"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0.004</w:t>
            </w:r>
          </w:p>
        </w:tc>
        <w:tc>
          <w:tcPr>
            <w:tcW w:w="601" w:type="pct"/>
            <w:vAlign w:val="center"/>
          </w:tcPr>
          <w:p w14:paraId="4D49B0A7"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c>
          <w:tcPr>
            <w:tcW w:w="648" w:type="pct"/>
            <w:vAlign w:val="center"/>
          </w:tcPr>
          <w:p w14:paraId="1F0AE2B8"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r>
      <w:tr w:rsidR="008F5AFD" w:rsidRPr="008F5AFD" w14:paraId="009F44A2" w14:textId="77777777" w:rsidTr="008F5AFD">
        <w:trPr>
          <w:jc w:val="center"/>
        </w:trPr>
        <w:tc>
          <w:tcPr>
            <w:tcW w:w="374" w:type="pct"/>
            <w:vMerge/>
            <w:vAlign w:val="center"/>
          </w:tcPr>
          <w:p w14:paraId="417507BB" w14:textId="5251824F" w:rsidR="008F5AFD" w:rsidRPr="008F5AFD" w:rsidRDefault="008F5AFD" w:rsidP="00E244DA">
            <w:pPr>
              <w:jc w:val="center"/>
              <w:rPr>
                <w:rFonts w:ascii="宋体" w:eastAsia="宋体" w:hAnsi="宋体"/>
                <w:sz w:val="18"/>
                <w:szCs w:val="18"/>
              </w:rPr>
            </w:pPr>
          </w:p>
        </w:tc>
        <w:tc>
          <w:tcPr>
            <w:tcW w:w="1975" w:type="pct"/>
            <w:vMerge/>
            <w:vAlign w:val="center"/>
          </w:tcPr>
          <w:p w14:paraId="7916C05F" w14:textId="1F740874" w:rsidR="008F5AFD" w:rsidRPr="008F5AFD" w:rsidRDefault="008F5AFD" w:rsidP="00E244DA">
            <w:pPr>
              <w:jc w:val="center"/>
              <w:rPr>
                <w:rFonts w:ascii="宋体" w:eastAsia="宋体" w:hAnsi="宋体" w:cs="Times New Roman"/>
                <w:sz w:val="18"/>
                <w:szCs w:val="18"/>
              </w:rPr>
            </w:pPr>
          </w:p>
        </w:tc>
        <w:tc>
          <w:tcPr>
            <w:tcW w:w="719" w:type="pct"/>
            <w:vAlign w:val="center"/>
          </w:tcPr>
          <w:p w14:paraId="78DEFF69"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Li</w:t>
            </w:r>
          </w:p>
        </w:tc>
        <w:tc>
          <w:tcPr>
            <w:tcW w:w="683" w:type="pct"/>
            <w:vAlign w:val="center"/>
          </w:tcPr>
          <w:p w14:paraId="1DF94593"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0.002</w:t>
            </w:r>
          </w:p>
        </w:tc>
        <w:tc>
          <w:tcPr>
            <w:tcW w:w="601" w:type="pct"/>
            <w:vAlign w:val="center"/>
          </w:tcPr>
          <w:p w14:paraId="7EEED790"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c>
          <w:tcPr>
            <w:tcW w:w="648" w:type="pct"/>
            <w:vAlign w:val="center"/>
          </w:tcPr>
          <w:p w14:paraId="2BD0B43D"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0.0002</w:t>
            </w:r>
          </w:p>
        </w:tc>
      </w:tr>
      <w:tr w:rsidR="008F5AFD" w:rsidRPr="008F5AFD" w14:paraId="2C71ED21" w14:textId="77777777" w:rsidTr="008F5AFD">
        <w:trPr>
          <w:jc w:val="center"/>
        </w:trPr>
        <w:tc>
          <w:tcPr>
            <w:tcW w:w="374" w:type="pct"/>
            <w:vMerge/>
            <w:vAlign w:val="center"/>
          </w:tcPr>
          <w:p w14:paraId="5911EB12" w14:textId="3A14BDA6" w:rsidR="008F5AFD" w:rsidRPr="008F5AFD" w:rsidRDefault="008F5AFD" w:rsidP="00E244DA">
            <w:pPr>
              <w:jc w:val="center"/>
              <w:rPr>
                <w:rFonts w:ascii="宋体" w:eastAsia="宋体" w:hAnsi="宋体"/>
                <w:sz w:val="18"/>
                <w:szCs w:val="18"/>
              </w:rPr>
            </w:pPr>
          </w:p>
        </w:tc>
        <w:tc>
          <w:tcPr>
            <w:tcW w:w="1975" w:type="pct"/>
            <w:vMerge/>
            <w:vAlign w:val="center"/>
          </w:tcPr>
          <w:p w14:paraId="79189E5D" w14:textId="7A9C4BB9" w:rsidR="008F5AFD" w:rsidRPr="008F5AFD" w:rsidRDefault="008F5AFD" w:rsidP="00E244DA">
            <w:pPr>
              <w:jc w:val="center"/>
              <w:rPr>
                <w:rFonts w:ascii="宋体" w:eastAsia="宋体" w:hAnsi="宋体" w:cs="Times New Roman"/>
                <w:sz w:val="18"/>
                <w:szCs w:val="18"/>
              </w:rPr>
            </w:pPr>
          </w:p>
        </w:tc>
        <w:tc>
          <w:tcPr>
            <w:tcW w:w="719" w:type="pct"/>
            <w:vAlign w:val="center"/>
          </w:tcPr>
          <w:p w14:paraId="408059BC"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Mg</w:t>
            </w:r>
          </w:p>
        </w:tc>
        <w:tc>
          <w:tcPr>
            <w:tcW w:w="683" w:type="pct"/>
            <w:vAlign w:val="center"/>
          </w:tcPr>
          <w:p w14:paraId="16FF61BB"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0.001</w:t>
            </w:r>
          </w:p>
        </w:tc>
        <w:tc>
          <w:tcPr>
            <w:tcW w:w="601" w:type="pct"/>
            <w:vAlign w:val="center"/>
          </w:tcPr>
          <w:p w14:paraId="5E551401"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0.0001</w:t>
            </w:r>
          </w:p>
        </w:tc>
        <w:tc>
          <w:tcPr>
            <w:tcW w:w="648" w:type="pct"/>
            <w:vAlign w:val="center"/>
          </w:tcPr>
          <w:p w14:paraId="00ED58BD"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0.0001</w:t>
            </w:r>
          </w:p>
        </w:tc>
      </w:tr>
      <w:tr w:rsidR="008F5AFD" w:rsidRPr="008F5AFD" w14:paraId="1AD3FE6F" w14:textId="77777777" w:rsidTr="008F5AFD">
        <w:trPr>
          <w:jc w:val="center"/>
        </w:trPr>
        <w:tc>
          <w:tcPr>
            <w:tcW w:w="374" w:type="pct"/>
            <w:vMerge/>
            <w:vAlign w:val="center"/>
          </w:tcPr>
          <w:p w14:paraId="00CE04D7" w14:textId="5F480849" w:rsidR="008F5AFD" w:rsidRPr="008F5AFD" w:rsidRDefault="008F5AFD" w:rsidP="00E244DA">
            <w:pPr>
              <w:jc w:val="center"/>
              <w:rPr>
                <w:rFonts w:ascii="宋体" w:eastAsia="宋体" w:hAnsi="宋体"/>
                <w:sz w:val="18"/>
                <w:szCs w:val="18"/>
              </w:rPr>
            </w:pPr>
          </w:p>
        </w:tc>
        <w:tc>
          <w:tcPr>
            <w:tcW w:w="1975" w:type="pct"/>
            <w:vMerge/>
            <w:vAlign w:val="center"/>
          </w:tcPr>
          <w:p w14:paraId="29A2D3BF" w14:textId="2D8C776B" w:rsidR="008F5AFD" w:rsidRPr="008F5AFD" w:rsidRDefault="008F5AFD" w:rsidP="00E244DA">
            <w:pPr>
              <w:jc w:val="center"/>
              <w:rPr>
                <w:rFonts w:ascii="宋体" w:eastAsia="宋体" w:hAnsi="宋体" w:cs="Times New Roman"/>
                <w:sz w:val="18"/>
                <w:szCs w:val="18"/>
              </w:rPr>
            </w:pPr>
          </w:p>
        </w:tc>
        <w:tc>
          <w:tcPr>
            <w:tcW w:w="719" w:type="pct"/>
            <w:vAlign w:val="center"/>
          </w:tcPr>
          <w:p w14:paraId="66A213AC"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Sn</w:t>
            </w:r>
          </w:p>
        </w:tc>
        <w:tc>
          <w:tcPr>
            <w:tcW w:w="683" w:type="pct"/>
            <w:vAlign w:val="center"/>
          </w:tcPr>
          <w:p w14:paraId="72D9A867"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0.002</w:t>
            </w:r>
          </w:p>
        </w:tc>
        <w:tc>
          <w:tcPr>
            <w:tcW w:w="601" w:type="pct"/>
            <w:vAlign w:val="center"/>
          </w:tcPr>
          <w:p w14:paraId="231E63C4"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0.0001</w:t>
            </w:r>
          </w:p>
        </w:tc>
        <w:tc>
          <w:tcPr>
            <w:tcW w:w="648" w:type="pct"/>
            <w:vAlign w:val="center"/>
          </w:tcPr>
          <w:p w14:paraId="5FE622DA"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0.0001</w:t>
            </w:r>
          </w:p>
        </w:tc>
      </w:tr>
      <w:tr w:rsidR="008F5AFD" w:rsidRPr="008F5AFD" w14:paraId="6E5EA0D7" w14:textId="77777777" w:rsidTr="008F5AFD">
        <w:trPr>
          <w:jc w:val="center"/>
        </w:trPr>
        <w:tc>
          <w:tcPr>
            <w:tcW w:w="374" w:type="pct"/>
            <w:vMerge/>
            <w:vAlign w:val="center"/>
          </w:tcPr>
          <w:p w14:paraId="38B5B278" w14:textId="08B5E356" w:rsidR="008F5AFD" w:rsidRPr="008F5AFD" w:rsidRDefault="008F5AFD" w:rsidP="00E244DA">
            <w:pPr>
              <w:jc w:val="center"/>
              <w:rPr>
                <w:rFonts w:ascii="宋体" w:eastAsia="宋体" w:hAnsi="宋体"/>
                <w:sz w:val="18"/>
                <w:szCs w:val="18"/>
              </w:rPr>
            </w:pPr>
          </w:p>
        </w:tc>
        <w:tc>
          <w:tcPr>
            <w:tcW w:w="1975" w:type="pct"/>
            <w:vMerge/>
            <w:vAlign w:val="center"/>
          </w:tcPr>
          <w:p w14:paraId="51D497C1" w14:textId="046F30F4" w:rsidR="008F5AFD" w:rsidRPr="008F5AFD" w:rsidRDefault="008F5AFD" w:rsidP="00E244DA">
            <w:pPr>
              <w:jc w:val="center"/>
              <w:rPr>
                <w:rFonts w:ascii="宋体" w:eastAsia="宋体" w:hAnsi="宋体" w:cs="Times New Roman"/>
                <w:sz w:val="18"/>
                <w:szCs w:val="18"/>
              </w:rPr>
            </w:pPr>
          </w:p>
        </w:tc>
        <w:tc>
          <w:tcPr>
            <w:tcW w:w="719" w:type="pct"/>
            <w:vAlign w:val="center"/>
          </w:tcPr>
          <w:p w14:paraId="63CEA020"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Zn</w:t>
            </w:r>
          </w:p>
        </w:tc>
        <w:tc>
          <w:tcPr>
            <w:tcW w:w="683" w:type="pct"/>
            <w:vAlign w:val="center"/>
          </w:tcPr>
          <w:p w14:paraId="08E1E3BD"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0.001</w:t>
            </w:r>
          </w:p>
        </w:tc>
        <w:tc>
          <w:tcPr>
            <w:tcW w:w="601" w:type="pct"/>
            <w:vAlign w:val="center"/>
          </w:tcPr>
          <w:p w14:paraId="5CEA83A7"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0.0005</w:t>
            </w:r>
          </w:p>
        </w:tc>
        <w:tc>
          <w:tcPr>
            <w:tcW w:w="648" w:type="pct"/>
            <w:vAlign w:val="center"/>
          </w:tcPr>
          <w:p w14:paraId="2BC98E23"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0.0005</w:t>
            </w:r>
          </w:p>
        </w:tc>
      </w:tr>
      <w:tr w:rsidR="008F5AFD" w:rsidRPr="008F5AFD" w14:paraId="07EA52CB" w14:textId="77777777" w:rsidTr="008F5AFD">
        <w:trPr>
          <w:jc w:val="center"/>
        </w:trPr>
        <w:tc>
          <w:tcPr>
            <w:tcW w:w="374" w:type="pct"/>
            <w:vMerge/>
            <w:vAlign w:val="center"/>
          </w:tcPr>
          <w:p w14:paraId="7979D47C" w14:textId="1DF68647" w:rsidR="008F5AFD" w:rsidRPr="008F5AFD" w:rsidRDefault="008F5AFD" w:rsidP="00E244DA">
            <w:pPr>
              <w:jc w:val="center"/>
              <w:rPr>
                <w:rFonts w:ascii="宋体" w:eastAsia="宋体" w:hAnsi="宋体"/>
                <w:sz w:val="18"/>
                <w:szCs w:val="18"/>
              </w:rPr>
            </w:pPr>
          </w:p>
        </w:tc>
        <w:tc>
          <w:tcPr>
            <w:tcW w:w="1975" w:type="pct"/>
            <w:vAlign w:val="center"/>
          </w:tcPr>
          <w:p w14:paraId="49DB8AA7" w14:textId="311C8A1E" w:rsidR="008F5AFD" w:rsidRPr="008F5AFD" w:rsidRDefault="008F5AFD" w:rsidP="00E244DA">
            <w:pPr>
              <w:jc w:val="center"/>
              <w:rPr>
                <w:rFonts w:ascii="宋体" w:eastAsia="宋体" w:hAnsi="宋体"/>
                <w:sz w:val="18"/>
                <w:szCs w:val="18"/>
              </w:rPr>
            </w:pPr>
            <w:r w:rsidRPr="008F5AFD">
              <w:rPr>
                <w:rFonts w:ascii="宋体" w:eastAsia="宋体" w:hAnsi="宋体" w:cs="Times New Roman"/>
                <w:sz w:val="18"/>
                <w:szCs w:val="18"/>
              </w:rPr>
              <w:t>总量（质量分数），不大于</w:t>
            </w:r>
          </w:p>
        </w:tc>
        <w:tc>
          <w:tcPr>
            <w:tcW w:w="719" w:type="pct"/>
            <w:vAlign w:val="center"/>
          </w:tcPr>
          <w:p w14:paraId="3F4D46ED" w14:textId="0D8B76C4"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hint="eastAsia"/>
                <w:sz w:val="18"/>
                <w:szCs w:val="18"/>
              </w:rPr>
              <w:t>—</w:t>
            </w:r>
          </w:p>
        </w:tc>
        <w:tc>
          <w:tcPr>
            <w:tcW w:w="683" w:type="pct"/>
            <w:vAlign w:val="center"/>
          </w:tcPr>
          <w:p w14:paraId="12A6BE74" w14:textId="6963414F"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0.05</w:t>
            </w:r>
            <w:r>
              <w:rPr>
                <w:rFonts w:ascii="宋体" w:eastAsia="宋体" w:hAnsi="宋体" w:cs="Times New Roman"/>
                <w:sz w:val="18"/>
                <w:szCs w:val="18"/>
              </w:rPr>
              <w:t>0</w:t>
            </w:r>
          </w:p>
        </w:tc>
        <w:tc>
          <w:tcPr>
            <w:tcW w:w="601" w:type="pct"/>
            <w:vAlign w:val="center"/>
          </w:tcPr>
          <w:p w14:paraId="21E51F24" w14:textId="609C6A08"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0.01</w:t>
            </w:r>
            <w:r w:rsidR="00EB7351">
              <w:rPr>
                <w:rFonts w:ascii="宋体" w:eastAsia="宋体" w:hAnsi="宋体" w:cs="Times New Roman"/>
                <w:sz w:val="18"/>
                <w:szCs w:val="18"/>
              </w:rPr>
              <w:t>0</w:t>
            </w:r>
          </w:p>
        </w:tc>
        <w:tc>
          <w:tcPr>
            <w:tcW w:w="648" w:type="pct"/>
            <w:vAlign w:val="center"/>
          </w:tcPr>
          <w:p w14:paraId="6DE867FD" w14:textId="77777777" w:rsidR="008F5AFD" w:rsidRPr="008F5AFD" w:rsidRDefault="008F5AFD" w:rsidP="00E244DA">
            <w:pPr>
              <w:jc w:val="center"/>
              <w:rPr>
                <w:rFonts w:ascii="宋体" w:eastAsia="宋体" w:hAnsi="宋体" w:cs="Times New Roman"/>
                <w:sz w:val="18"/>
                <w:szCs w:val="18"/>
              </w:rPr>
            </w:pPr>
            <w:r w:rsidRPr="008F5AFD">
              <w:rPr>
                <w:rFonts w:ascii="宋体" w:eastAsia="宋体" w:hAnsi="宋体" w:cs="Times New Roman"/>
                <w:sz w:val="18"/>
                <w:szCs w:val="18"/>
              </w:rPr>
              <w:t>0.005</w:t>
            </w:r>
          </w:p>
        </w:tc>
      </w:tr>
      <w:tr w:rsidR="00E244DA" w:rsidRPr="008F5AFD" w14:paraId="327E9EDB" w14:textId="77777777" w:rsidTr="008F5AFD">
        <w:trPr>
          <w:jc w:val="center"/>
        </w:trPr>
        <w:tc>
          <w:tcPr>
            <w:tcW w:w="2349" w:type="pct"/>
            <w:gridSpan w:val="2"/>
            <w:vMerge w:val="restart"/>
            <w:vAlign w:val="center"/>
          </w:tcPr>
          <w:p w14:paraId="1D010621" w14:textId="2903593B" w:rsidR="00E244DA" w:rsidRPr="008F5AFD" w:rsidRDefault="00E244DA" w:rsidP="00E244DA">
            <w:pPr>
              <w:jc w:val="center"/>
              <w:rPr>
                <w:rFonts w:ascii="宋体" w:eastAsia="宋体" w:hAnsi="宋体" w:cs="Times New Roman"/>
                <w:sz w:val="18"/>
                <w:szCs w:val="18"/>
              </w:rPr>
            </w:pPr>
            <w:r w:rsidRPr="008F5AFD">
              <w:rPr>
                <w:rFonts w:ascii="宋体" w:eastAsia="宋体" w:hAnsi="宋体" w:cs="Times New Roman"/>
                <w:sz w:val="18"/>
                <w:szCs w:val="18"/>
              </w:rPr>
              <w:t>非金属杂质元素含量（质量分数），不大于</w:t>
            </w:r>
          </w:p>
        </w:tc>
        <w:tc>
          <w:tcPr>
            <w:tcW w:w="719" w:type="pct"/>
            <w:vAlign w:val="center"/>
          </w:tcPr>
          <w:p w14:paraId="3E299FBF" w14:textId="13444171"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C</w:t>
            </w:r>
          </w:p>
        </w:tc>
        <w:tc>
          <w:tcPr>
            <w:tcW w:w="683" w:type="pct"/>
            <w:vAlign w:val="center"/>
          </w:tcPr>
          <w:p w14:paraId="5DE24A50" w14:textId="32B3E32F"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0.01</w:t>
            </w:r>
            <w:r w:rsidR="00EB7351">
              <w:rPr>
                <w:rFonts w:ascii="宋体" w:eastAsia="宋体" w:hAnsi="宋体" w:cs="Times New Roman"/>
                <w:sz w:val="18"/>
                <w:szCs w:val="18"/>
              </w:rPr>
              <w:t>0</w:t>
            </w:r>
          </w:p>
        </w:tc>
        <w:tc>
          <w:tcPr>
            <w:tcW w:w="601" w:type="pct"/>
            <w:vAlign w:val="center"/>
          </w:tcPr>
          <w:p w14:paraId="4D49B66E" w14:textId="622565F1"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0.005</w:t>
            </w:r>
          </w:p>
        </w:tc>
        <w:tc>
          <w:tcPr>
            <w:tcW w:w="648" w:type="pct"/>
            <w:vAlign w:val="center"/>
          </w:tcPr>
          <w:p w14:paraId="1FE86BDC" w14:textId="4FC4B38E"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0.001</w:t>
            </w:r>
          </w:p>
        </w:tc>
      </w:tr>
      <w:tr w:rsidR="00E244DA" w:rsidRPr="008F5AFD" w14:paraId="5DA31367" w14:textId="77777777" w:rsidTr="008F5AFD">
        <w:trPr>
          <w:jc w:val="center"/>
        </w:trPr>
        <w:tc>
          <w:tcPr>
            <w:tcW w:w="2349" w:type="pct"/>
            <w:gridSpan w:val="2"/>
            <w:vMerge/>
            <w:vAlign w:val="center"/>
          </w:tcPr>
          <w:p w14:paraId="34366B94" w14:textId="77777777" w:rsidR="00E244DA" w:rsidRPr="008F5AFD" w:rsidRDefault="00E244DA" w:rsidP="00E244DA">
            <w:pPr>
              <w:jc w:val="center"/>
              <w:rPr>
                <w:rFonts w:ascii="宋体" w:eastAsia="宋体" w:hAnsi="宋体" w:cs="Times New Roman"/>
                <w:sz w:val="18"/>
                <w:szCs w:val="18"/>
              </w:rPr>
            </w:pPr>
          </w:p>
        </w:tc>
        <w:tc>
          <w:tcPr>
            <w:tcW w:w="719" w:type="pct"/>
            <w:vAlign w:val="center"/>
          </w:tcPr>
          <w:p w14:paraId="26C9CBA2" w14:textId="482922BB"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S</w:t>
            </w:r>
          </w:p>
        </w:tc>
        <w:tc>
          <w:tcPr>
            <w:tcW w:w="683" w:type="pct"/>
            <w:vAlign w:val="center"/>
          </w:tcPr>
          <w:p w14:paraId="2695C88A" w14:textId="6D263919"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0.0035</w:t>
            </w:r>
          </w:p>
        </w:tc>
        <w:tc>
          <w:tcPr>
            <w:tcW w:w="601" w:type="pct"/>
            <w:vAlign w:val="center"/>
          </w:tcPr>
          <w:p w14:paraId="5B3B22EF" w14:textId="6E6953C3"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0.001</w:t>
            </w:r>
          </w:p>
        </w:tc>
        <w:tc>
          <w:tcPr>
            <w:tcW w:w="648" w:type="pct"/>
            <w:vAlign w:val="center"/>
          </w:tcPr>
          <w:p w14:paraId="06B80BA3" w14:textId="59BF5E64"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0.001</w:t>
            </w:r>
          </w:p>
        </w:tc>
      </w:tr>
      <w:tr w:rsidR="00E244DA" w:rsidRPr="008F5AFD" w14:paraId="5A42F8DD" w14:textId="77777777" w:rsidTr="008F5AFD">
        <w:trPr>
          <w:jc w:val="center"/>
        </w:trPr>
        <w:tc>
          <w:tcPr>
            <w:tcW w:w="2349" w:type="pct"/>
            <w:gridSpan w:val="2"/>
            <w:vMerge/>
            <w:vAlign w:val="center"/>
          </w:tcPr>
          <w:p w14:paraId="553D13E8" w14:textId="77777777" w:rsidR="00E244DA" w:rsidRPr="008F5AFD" w:rsidRDefault="00E244DA" w:rsidP="00E244DA">
            <w:pPr>
              <w:jc w:val="center"/>
              <w:rPr>
                <w:rFonts w:ascii="宋体" w:eastAsia="宋体" w:hAnsi="宋体" w:cs="Times New Roman"/>
                <w:sz w:val="18"/>
                <w:szCs w:val="18"/>
              </w:rPr>
            </w:pPr>
          </w:p>
        </w:tc>
        <w:tc>
          <w:tcPr>
            <w:tcW w:w="719" w:type="pct"/>
            <w:vAlign w:val="center"/>
          </w:tcPr>
          <w:p w14:paraId="233194EF" w14:textId="1D951A97"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O</w:t>
            </w:r>
          </w:p>
        </w:tc>
        <w:tc>
          <w:tcPr>
            <w:tcW w:w="683" w:type="pct"/>
            <w:vAlign w:val="center"/>
          </w:tcPr>
          <w:p w14:paraId="402B4CA5" w14:textId="21EEB7C3"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0.01</w:t>
            </w:r>
            <w:r w:rsidR="00EB7351">
              <w:rPr>
                <w:rFonts w:ascii="宋体" w:eastAsia="宋体" w:hAnsi="宋体" w:cs="Times New Roman"/>
                <w:sz w:val="18"/>
                <w:szCs w:val="18"/>
              </w:rPr>
              <w:t>0</w:t>
            </w:r>
          </w:p>
        </w:tc>
        <w:tc>
          <w:tcPr>
            <w:tcW w:w="601" w:type="pct"/>
            <w:vAlign w:val="center"/>
          </w:tcPr>
          <w:p w14:paraId="58283C24" w14:textId="6CBB393E"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0.0075</w:t>
            </w:r>
          </w:p>
        </w:tc>
        <w:tc>
          <w:tcPr>
            <w:tcW w:w="648" w:type="pct"/>
            <w:vAlign w:val="center"/>
          </w:tcPr>
          <w:p w14:paraId="1A9827FE" w14:textId="658FF2D6"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0.005</w:t>
            </w:r>
          </w:p>
        </w:tc>
      </w:tr>
      <w:tr w:rsidR="00E244DA" w:rsidRPr="008F5AFD" w14:paraId="7CD65CEE" w14:textId="77777777" w:rsidTr="008F5AFD">
        <w:trPr>
          <w:jc w:val="center"/>
        </w:trPr>
        <w:tc>
          <w:tcPr>
            <w:tcW w:w="2349" w:type="pct"/>
            <w:gridSpan w:val="2"/>
            <w:vMerge/>
            <w:vAlign w:val="center"/>
          </w:tcPr>
          <w:p w14:paraId="4975BCAB" w14:textId="77777777" w:rsidR="00E244DA" w:rsidRPr="008F5AFD" w:rsidRDefault="00E244DA" w:rsidP="00E244DA">
            <w:pPr>
              <w:jc w:val="center"/>
              <w:rPr>
                <w:rFonts w:ascii="宋体" w:eastAsia="宋体" w:hAnsi="宋体" w:cs="Times New Roman"/>
                <w:sz w:val="18"/>
                <w:szCs w:val="18"/>
              </w:rPr>
            </w:pPr>
          </w:p>
        </w:tc>
        <w:tc>
          <w:tcPr>
            <w:tcW w:w="719" w:type="pct"/>
            <w:vAlign w:val="center"/>
          </w:tcPr>
          <w:p w14:paraId="44D3D09A" w14:textId="5E63EA8F"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N</w:t>
            </w:r>
          </w:p>
        </w:tc>
        <w:tc>
          <w:tcPr>
            <w:tcW w:w="683" w:type="pct"/>
            <w:vAlign w:val="center"/>
          </w:tcPr>
          <w:p w14:paraId="0CF66DAE" w14:textId="6DCD2E9E"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0.01</w:t>
            </w:r>
            <w:r w:rsidR="00EB7351">
              <w:rPr>
                <w:rFonts w:ascii="宋体" w:eastAsia="宋体" w:hAnsi="宋体" w:cs="Times New Roman"/>
                <w:sz w:val="18"/>
                <w:szCs w:val="18"/>
              </w:rPr>
              <w:t>0</w:t>
            </w:r>
          </w:p>
        </w:tc>
        <w:tc>
          <w:tcPr>
            <w:tcW w:w="601" w:type="pct"/>
            <w:vAlign w:val="center"/>
          </w:tcPr>
          <w:p w14:paraId="64DA557F" w14:textId="07151140"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0.005</w:t>
            </w:r>
          </w:p>
        </w:tc>
        <w:tc>
          <w:tcPr>
            <w:tcW w:w="648" w:type="pct"/>
            <w:vAlign w:val="center"/>
          </w:tcPr>
          <w:p w14:paraId="270EC633" w14:textId="4E438849"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0.001</w:t>
            </w:r>
          </w:p>
        </w:tc>
      </w:tr>
      <w:tr w:rsidR="00E244DA" w:rsidRPr="008F5AFD" w14:paraId="175A8389" w14:textId="77777777" w:rsidTr="008F5AFD">
        <w:trPr>
          <w:jc w:val="center"/>
        </w:trPr>
        <w:tc>
          <w:tcPr>
            <w:tcW w:w="2349" w:type="pct"/>
            <w:gridSpan w:val="2"/>
            <w:vMerge/>
            <w:vAlign w:val="center"/>
          </w:tcPr>
          <w:p w14:paraId="2530B025" w14:textId="77777777" w:rsidR="00E244DA" w:rsidRPr="008F5AFD" w:rsidRDefault="00E244DA" w:rsidP="00E244DA">
            <w:pPr>
              <w:jc w:val="center"/>
              <w:rPr>
                <w:rFonts w:ascii="宋体" w:eastAsia="宋体" w:hAnsi="宋体" w:cs="Times New Roman"/>
                <w:sz w:val="18"/>
                <w:szCs w:val="18"/>
              </w:rPr>
            </w:pPr>
          </w:p>
        </w:tc>
        <w:tc>
          <w:tcPr>
            <w:tcW w:w="719" w:type="pct"/>
            <w:vAlign w:val="center"/>
          </w:tcPr>
          <w:p w14:paraId="57E23A15" w14:textId="0FD02FAA"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Cl</w:t>
            </w:r>
          </w:p>
        </w:tc>
        <w:tc>
          <w:tcPr>
            <w:tcW w:w="683" w:type="pct"/>
            <w:vAlign w:val="center"/>
          </w:tcPr>
          <w:p w14:paraId="1CDB0BC7" w14:textId="40C149C0"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0.065</w:t>
            </w:r>
          </w:p>
        </w:tc>
        <w:tc>
          <w:tcPr>
            <w:tcW w:w="601" w:type="pct"/>
            <w:vAlign w:val="center"/>
          </w:tcPr>
          <w:p w14:paraId="1A5F8419" w14:textId="52371F0B"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0.01</w:t>
            </w:r>
          </w:p>
        </w:tc>
        <w:tc>
          <w:tcPr>
            <w:tcW w:w="648" w:type="pct"/>
            <w:vAlign w:val="center"/>
          </w:tcPr>
          <w:p w14:paraId="5D5B6C67" w14:textId="27AED019" w:rsidR="00E244DA" w:rsidRPr="008F5AFD" w:rsidRDefault="00E244DA" w:rsidP="00E244DA">
            <w:pPr>
              <w:jc w:val="center"/>
              <w:rPr>
                <w:rFonts w:ascii="宋体" w:eastAsia="宋体" w:hAnsi="宋体"/>
                <w:sz w:val="18"/>
                <w:szCs w:val="18"/>
              </w:rPr>
            </w:pPr>
            <w:r w:rsidRPr="008F5AFD">
              <w:rPr>
                <w:rFonts w:ascii="宋体" w:eastAsia="宋体" w:hAnsi="宋体" w:cs="Times New Roman"/>
                <w:sz w:val="18"/>
                <w:szCs w:val="18"/>
              </w:rPr>
              <w:t>0.005</w:t>
            </w:r>
          </w:p>
        </w:tc>
      </w:tr>
    </w:tbl>
    <w:p w14:paraId="783F11B0" w14:textId="7BF634BE" w:rsidR="008F5AFD" w:rsidRDefault="008F5AFD" w:rsidP="0016697F">
      <w:pPr>
        <w:pStyle w:val="affd"/>
        <w:spacing w:before="120" w:after="120"/>
        <w:ind w:left="0"/>
      </w:pPr>
      <w:r>
        <w:rPr>
          <w:rFonts w:hint="eastAsia"/>
        </w:rPr>
        <w:t>尺寸偏差</w:t>
      </w:r>
    </w:p>
    <w:p w14:paraId="2F526578" w14:textId="58432BA0" w:rsidR="008F5AFD" w:rsidRPr="008F5AFD" w:rsidRDefault="008871EC" w:rsidP="008F5AFD">
      <w:pPr>
        <w:pStyle w:val="affffb"/>
        <w:ind w:firstLine="420"/>
      </w:pPr>
      <w:r w:rsidRPr="008871EC">
        <w:rPr>
          <w:rFonts w:hint="eastAsia"/>
        </w:rPr>
        <w:t>靶材尺寸</w:t>
      </w:r>
      <w:r w:rsidR="00EB7351">
        <w:rPr>
          <w:rFonts w:hint="eastAsia"/>
        </w:rPr>
        <w:t>及其偏差</w:t>
      </w:r>
      <w:r w:rsidRPr="008871EC">
        <w:rPr>
          <w:rFonts w:hint="eastAsia"/>
        </w:rPr>
        <w:t>由供需双方商定，</w:t>
      </w:r>
      <w:r w:rsidR="00EB7351">
        <w:rPr>
          <w:rFonts w:hint="eastAsia"/>
        </w:rPr>
        <w:t>需方对尺寸偏差有特殊要求时，由需方按双方商定结果提供图纸；需方无要求时，</w:t>
      </w:r>
      <w:r w:rsidRPr="008871EC">
        <w:rPr>
          <w:rFonts w:hint="eastAsia"/>
        </w:rPr>
        <w:t>尺寸偏差按照</w:t>
      </w:r>
      <w:r>
        <w:rPr>
          <w:rFonts w:hAnsi="宋体" w:hint="eastAsia"/>
        </w:rPr>
        <w:t>GB</w:t>
      </w:r>
      <w:r>
        <w:rPr>
          <w:rFonts w:hAnsi="宋体"/>
        </w:rPr>
        <w:t>/T 1804</w:t>
      </w:r>
      <w:r>
        <w:rPr>
          <w:rFonts w:hAnsi="宋体" w:hint="eastAsia"/>
        </w:rPr>
        <w:t>中规定的精密f级要求。</w:t>
      </w:r>
    </w:p>
    <w:p w14:paraId="29C1D3AE" w14:textId="48EAF17D" w:rsidR="0016697F" w:rsidRDefault="0016697F" w:rsidP="0016697F">
      <w:pPr>
        <w:pStyle w:val="affd"/>
        <w:spacing w:before="120" w:after="120"/>
        <w:ind w:left="0"/>
      </w:pPr>
      <w:r>
        <w:rPr>
          <w:rFonts w:hint="eastAsia"/>
        </w:rPr>
        <w:t>晶粒尺寸</w:t>
      </w:r>
    </w:p>
    <w:p w14:paraId="0AB3324D" w14:textId="11492C8D" w:rsidR="0016697F" w:rsidRDefault="006A4A4C" w:rsidP="0016697F">
      <w:pPr>
        <w:pStyle w:val="affffb"/>
        <w:ind w:firstLine="420"/>
      </w:pPr>
      <w:r>
        <w:rPr>
          <w:rFonts w:hint="eastAsia"/>
        </w:rPr>
        <w:t>靶材</w:t>
      </w:r>
      <w:r w:rsidR="0016697F">
        <w:rPr>
          <w:rFonts w:hint="eastAsia"/>
        </w:rPr>
        <w:t>的晶粒尺寸平均值应不大于1</w:t>
      </w:r>
      <w:r w:rsidR="00E244DA">
        <w:t>50</w:t>
      </w:r>
      <w:r w:rsidR="0016697F" w:rsidRPr="0023041C">
        <w:rPr>
          <w:rFonts w:ascii="Times New Roman"/>
        </w:rPr>
        <w:t>μm</w:t>
      </w:r>
      <w:r w:rsidR="0016697F">
        <w:rPr>
          <w:rFonts w:hint="eastAsia"/>
        </w:rPr>
        <w:t>，最大晶粒尺寸应不大于200</w:t>
      </w:r>
      <w:r w:rsidR="0016697F" w:rsidRPr="0023041C">
        <w:rPr>
          <w:rFonts w:ascii="Times New Roman"/>
        </w:rPr>
        <w:t>μm</w:t>
      </w:r>
      <w:r w:rsidR="0016697F">
        <w:rPr>
          <w:rFonts w:hint="eastAsia"/>
        </w:rPr>
        <w:t>，需方如有特殊要求时，由供需双方商定。</w:t>
      </w:r>
    </w:p>
    <w:p w14:paraId="179D5F82" w14:textId="7A0C769E" w:rsidR="0016697F" w:rsidRDefault="0016697F" w:rsidP="0016697F">
      <w:pPr>
        <w:pStyle w:val="affd"/>
        <w:spacing w:before="120" w:after="120"/>
        <w:ind w:left="0"/>
      </w:pPr>
      <w:r>
        <w:rPr>
          <w:rFonts w:hint="eastAsia"/>
        </w:rPr>
        <w:t>相对密度</w:t>
      </w:r>
    </w:p>
    <w:p w14:paraId="5A6FD4C1" w14:textId="27F035EB" w:rsidR="0016697F" w:rsidRPr="006A4A4C" w:rsidRDefault="00E244DA" w:rsidP="0016697F">
      <w:pPr>
        <w:pStyle w:val="affffb"/>
        <w:ind w:firstLine="420"/>
        <w:rPr>
          <w:rFonts w:hAnsi="宋体"/>
        </w:rPr>
      </w:pPr>
      <w:r w:rsidRPr="006A4A4C">
        <w:rPr>
          <w:rFonts w:hAnsi="宋体"/>
          <w:szCs w:val="21"/>
        </w:rPr>
        <w:t>靶材的相对密度应不小于</w:t>
      </w:r>
      <w:r w:rsidR="00807AE6">
        <w:rPr>
          <w:rFonts w:hAnsi="宋体"/>
          <w:szCs w:val="21"/>
        </w:rPr>
        <w:t>98.5</w:t>
      </w:r>
      <w:r w:rsidRPr="006A4A4C">
        <w:rPr>
          <w:rFonts w:hAnsi="宋体"/>
          <w:szCs w:val="21"/>
        </w:rPr>
        <w:t>%</w:t>
      </w:r>
      <w:r w:rsidR="00A6426F">
        <w:rPr>
          <w:rFonts w:hAnsi="宋体" w:hint="eastAsia"/>
          <w:szCs w:val="21"/>
        </w:rPr>
        <w:t>。</w:t>
      </w:r>
      <w:r w:rsidR="00A6426F" w:rsidRPr="006A4A4C">
        <w:rPr>
          <w:rFonts w:hAnsi="宋体"/>
        </w:rPr>
        <w:t xml:space="preserve"> </w:t>
      </w:r>
    </w:p>
    <w:p w14:paraId="0F41E35B" w14:textId="0DFB4CBA" w:rsidR="0016697F" w:rsidRDefault="00E244DA" w:rsidP="0016697F">
      <w:pPr>
        <w:pStyle w:val="affd"/>
        <w:spacing w:before="120" w:after="120"/>
        <w:ind w:left="0"/>
      </w:pPr>
      <w:r>
        <w:rPr>
          <w:rFonts w:hint="eastAsia"/>
        </w:rPr>
        <w:t>磁透率</w:t>
      </w:r>
    </w:p>
    <w:p w14:paraId="5ADF7A63" w14:textId="06CD3A23" w:rsidR="0016697F" w:rsidRDefault="00DD1F3C" w:rsidP="0016697F">
      <w:pPr>
        <w:pStyle w:val="affffb"/>
        <w:ind w:firstLine="420"/>
      </w:pPr>
      <w:r w:rsidRPr="00C20E1B">
        <w:rPr>
          <w:rFonts w:hAnsi="宋体"/>
        </w:rPr>
        <w:t>同一块靶材</w:t>
      </w:r>
      <w:r w:rsidR="000A1CBF" w:rsidRPr="00C20E1B">
        <w:rPr>
          <w:rFonts w:hAnsi="宋体"/>
        </w:rPr>
        <w:t>不同区域</w:t>
      </w:r>
      <w:r w:rsidRPr="00C20E1B">
        <w:rPr>
          <w:rFonts w:hAnsi="宋体"/>
        </w:rPr>
        <w:t>各点的</w:t>
      </w:r>
      <w:r w:rsidR="00E244DA" w:rsidRPr="00C20E1B">
        <w:rPr>
          <w:rFonts w:hAnsi="宋体"/>
        </w:rPr>
        <w:t>平均磁透率不低于70%，</w:t>
      </w:r>
      <w:r>
        <w:rPr>
          <w:rFonts w:hAnsi="宋体" w:hint="eastAsia"/>
        </w:rPr>
        <w:t>且各点</w:t>
      </w:r>
      <w:r w:rsidR="00E244DA" w:rsidRPr="00C20E1B">
        <w:rPr>
          <w:rFonts w:hAnsi="宋体"/>
        </w:rPr>
        <w:t>偏差不大于3%。</w:t>
      </w:r>
    </w:p>
    <w:p w14:paraId="4A67021A" w14:textId="5D0A0A7E" w:rsidR="0016697F" w:rsidRDefault="00E244DA" w:rsidP="0016697F">
      <w:pPr>
        <w:pStyle w:val="affd"/>
        <w:spacing w:before="120" w:after="120"/>
        <w:ind w:left="0"/>
      </w:pPr>
      <w:r>
        <w:rPr>
          <w:rFonts w:hint="eastAsia"/>
        </w:rPr>
        <w:t>内部质量</w:t>
      </w:r>
    </w:p>
    <w:p w14:paraId="64D5B52D" w14:textId="5ABA0814" w:rsidR="0016697F" w:rsidRDefault="00E244DA" w:rsidP="0016697F">
      <w:pPr>
        <w:pStyle w:val="affffb"/>
        <w:ind w:firstLine="420"/>
      </w:pPr>
      <w:r>
        <w:rPr>
          <w:rFonts w:hAnsi="宋体" w:hint="eastAsia"/>
        </w:rPr>
        <w:t>靶材内部不应有分层、疏松、夹杂和气孔等缺陷。</w:t>
      </w:r>
    </w:p>
    <w:p w14:paraId="75947582" w14:textId="04E5082E" w:rsidR="0016697F" w:rsidRDefault="006A4A4C" w:rsidP="0016697F">
      <w:pPr>
        <w:pStyle w:val="affd"/>
        <w:spacing w:before="120" w:after="120"/>
        <w:ind w:left="0"/>
      </w:pPr>
      <w:r>
        <w:rPr>
          <w:rFonts w:hint="eastAsia"/>
        </w:rPr>
        <w:t>绑定质量</w:t>
      </w:r>
    </w:p>
    <w:p w14:paraId="7BEF5E3B" w14:textId="5622C519" w:rsidR="0016697F" w:rsidRDefault="006A4A4C" w:rsidP="0016697F">
      <w:pPr>
        <w:pStyle w:val="affffb"/>
        <w:ind w:firstLine="420"/>
      </w:pPr>
      <w:r w:rsidRPr="006A4A4C">
        <w:rPr>
          <w:rFonts w:hint="eastAsia"/>
        </w:rPr>
        <w:t>靶材绑定可采用钎焊、扩散焊或电子束焊接，要求焊合率大于95%，单个未焊合间隙面积/总面积不大于2%。</w:t>
      </w:r>
    </w:p>
    <w:p w14:paraId="65E34D45" w14:textId="0E0A1273" w:rsidR="006A4A4C" w:rsidRDefault="006A4A4C" w:rsidP="006A4A4C">
      <w:pPr>
        <w:pStyle w:val="affd"/>
        <w:spacing w:before="120" w:after="120"/>
        <w:ind w:left="0"/>
      </w:pPr>
      <w:r>
        <w:rPr>
          <w:rFonts w:hint="eastAsia"/>
        </w:rPr>
        <w:t>外观质量</w:t>
      </w:r>
    </w:p>
    <w:p w14:paraId="337274E9" w14:textId="14890365" w:rsidR="006A4A4C" w:rsidRDefault="006A4A4C" w:rsidP="006A4A4C">
      <w:pPr>
        <w:pStyle w:val="affffb"/>
        <w:ind w:firstLine="420"/>
        <w:rPr>
          <w:rFonts w:ascii="Times New Roman"/>
        </w:rPr>
      </w:pPr>
      <w:r>
        <w:rPr>
          <w:rFonts w:ascii="Times New Roman" w:hint="eastAsia"/>
        </w:rPr>
        <w:lastRenderedPageBreak/>
        <w:t>靶材</w:t>
      </w:r>
      <w:r w:rsidRPr="006A4A4C">
        <w:rPr>
          <w:rFonts w:ascii="Times New Roman" w:hint="eastAsia"/>
        </w:rPr>
        <w:t>表面应清洁光滑，无指痕、油污和锈蚀，无颗粒附加物和其他沾污，无凹坑、划伤、裂纹、凸起等缺陷。</w:t>
      </w:r>
    </w:p>
    <w:p w14:paraId="5EE74C19" w14:textId="527F3CB4" w:rsidR="0016697F" w:rsidRDefault="0016697F" w:rsidP="0016697F">
      <w:pPr>
        <w:pStyle w:val="affc"/>
        <w:spacing w:before="240" w:after="240"/>
      </w:pPr>
      <w:r>
        <w:rPr>
          <w:rFonts w:hint="eastAsia"/>
        </w:rPr>
        <w:t>试验方法</w:t>
      </w:r>
    </w:p>
    <w:p w14:paraId="6A5F43AE" w14:textId="62CAB618" w:rsidR="0016697F" w:rsidRDefault="0016697F" w:rsidP="0016697F">
      <w:pPr>
        <w:pStyle w:val="affd"/>
        <w:spacing w:before="120" w:after="120"/>
        <w:ind w:left="0"/>
      </w:pPr>
      <w:r>
        <w:rPr>
          <w:rFonts w:hint="eastAsia"/>
        </w:rPr>
        <w:t>化学成分</w:t>
      </w:r>
    </w:p>
    <w:p w14:paraId="3495AB15" w14:textId="5925A13F" w:rsidR="008F5AFD" w:rsidRPr="008F5AFD" w:rsidRDefault="008F5AFD" w:rsidP="006A4A4C">
      <w:pPr>
        <w:pStyle w:val="afffffffff1"/>
      </w:pPr>
      <w:r>
        <w:rPr>
          <w:rFonts w:hAnsi="宋体" w:hint="eastAsia"/>
        </w:rPr>
        <w:t>靶材主元素含量测定</w:t>
      </w:r>
      <w:r w:rsidR="00CB3F78">
        <w:rPr>
          <w:rFonts w:hAnsi="宋体" w:hint="eastAsia"/>
        </w:rPr>
        <w:t>按</w:t>
      </w:r>
      <w:r>
        <w:rPr>
          <w:rFonts w:hAnsi="宋体" w:hint="eastAsia"/>
        </w:rPr>
        <w:t>GB</w:t>
      </w:r>
      <w:r>
        <w:rPr>
          <w:rFonts w:hAnsi="宋体"/>
        </w:rPr>
        <w:t>/T 15072.3</w:t>
      </w:r>
      <w:r>
        <w:rPr>
          <w:rFonts w:hAnsi="宋体" w:hint="eastAsia"/>
        </w:rPr>
        <w:t>的规定进行。</w:t>
      </w:r>
    </w:p>
    <w:p w14:paraId="18EAD2A2" w14:textId="385C80C9" w:rsidR="0016697F" w:rsidRPr="00A6426F" w:rsidRDefault="006A4A4C" w:rsidP="006A4A4C">
      <w:pPr>
        <w:pStyle w:val="afffffffff1"/>
      </w:pPr>
      <w:r w:rsidRPr="006A4A4C">
        <w:rPr>
          <w:rFonts w:hAnsi="宋体" w:hint="eastAsia"/>
        </w:rPr>
        <w:t>金属杂质元素</w:t>
      </w:r>
      <w:r w:rsidR="008F5AFD">
        <w:rPr>
          <w:rFonts w:hAnsi="宋体" w:hint="eastAsia"/>
        </w:rPr>
        <w:t>含量</w:t>
      </w:r>
      <w:r w:rsidR="008F5AFD" w:rsidRPr="006A4A4C">
        <w:rPr>
          <w:rFonts w:hAnsi="宋体" w:hint="eastAsia"/>
        </w:rPr>
        <w:t>测定</w:t>
      </w:r>
      <w:r w:rsidR="00CB3F78">
        <w:rPr>
          <w:rFonts w:hAnsi="宋体" w:hint="eastAsia"/>
        </w:rPr>
        <w:t>按</w:t>
      </w:r>
      <w:r w:rsidRPr="006A4A4C">
        <w:rPr>
          <w:rFonts w:hAnsi="宋体" w:hint="eastAsia"/>
        </w:rPr>
        <w:t>YS</w:t>
      </w:r>
      <w:r w:rsidR="009E0CA4">
        <w:rPr>
          <w:rFonts w:hAnsi="宋体"/>
        </w:rPr>
        <w:t>/T 1493</w:t>
      </w:r>
      <w:r w:rsidR="008F5AFD">
        <w:rPr>
          <w:rFonts w:hAnsi="宋体" w:hint="eastAsia"/>
        </w:rPr>
        <w:t>的规定进行</w:t>
      </w:r>
      <w:r w:rsidRPr="006A4A4C">
        <w:rPr>
          <w:rFonts w:hAnsi="宋体" w:hint="eastAsia"/>
        </w:rPr>
        <w:t>。</w:t>
      </w:r>
    </w:p>
    <w:p w14:paraId="3C3291A7" w14:textId="1BA9D1D8" w:rsidR="00E06486" w:rsidRDefault="00E06486" w:rsidP="00A6426F">
      <w:pPr>
        <w:pStyle w:val="afffffffff1"/>
      </w:pPr>
      <w:r w:rsidRPr="00A6426F">
        <w:rPr>
          <w:rFonts w:hAnsi="宋体" w:hint="eastAsia"/>
        </w:rPr>
        <w:t>靶材</w:t>
      </w:r>
      <w:r w:rsidR="006A4A4C" w:rsidRPr="00A6426F">
        <w:rPr>
          <w:rFonts w:hAnsi="宋体" w:hint="eastAsia"/>
        </w:rPr>
        <w:t>非金属杂质中</w:t>
      </w:r>
      <w:r w:rsidR="00A6426F" w:rsidRPr="00A6426F">
        <w:rPr>
          <w:rFonts w:hAnsi="宋体" w:hint="eastAsia"/>
        </w:rPr>
        <w:t>碳、硫、氧、氮</w:t>
      </w:r>
      <w:r w:rsidR="008F5AFD" w:rsidRPr="00A6426F">
        <w:rPr>
          <w:rFonts w:hAnsi="宋体" w:hint="eastAsia"/>
        </w:rPr>
        <w:t>含量</w:t>
      </w:r>
      <w:r w:rsidR="006A4A4C" w:rsidRPr="00A6426F">
        <w:rPr>
          <w:rFonts w:hAnsi="宋体" w:hint="eastAsia"/>
        </w:rPr>
        <w:t>的</w:t>
      </w:r>
      <w:proofErr w:type="gramStart"/>
      <w:r w:rsidR="008F5AFD" w:rsidRPr="00A6426F">
        <w:rPr>
          <w:rFonts w:hAnsi="宋体" w:hint="eastAsia"/>
        </w:rPr>
        <w:t>测定</w:t>
      </w:r>
      <w:r w:rsidR="00CB3F78" w:rsidRPr="00A6426F">
        <w:rPr>
          <w:rFonts w:hAnsi="宋体" w:hint="eastAsia"/>
        </w:rPr>
        <w:t>按</w:t>
      </w:r>
      <w:proofErr w:type="gramEnd"/>
      <w:r w:rsidR="006A4A4C" w:rsidRPr="00A6426F">
        <w:rPr>
          <w:rFonts w:hAnsi="宋体" w:hint="eastAsia"/>
        </w:rPr>
        <w:t>GB/</w:t>
      </w:r>
      <w:r w:rsidR="006A4A4C" w:rsidRPr="00A6426F">
        <w:rPr>
          <w:rFonts w:hAnsi="宋体"/>
        </w:rPr>
        <w:t>T 14265</w:t>
      </w:r>
      <w:r w:rsidR="002F62A7" w:rsidRPr="00A6426F">
        <w:rPr>
          <w:rFonts w:hAnsi="宋体" w:hint="eastAsia"/>
        </w:rPr>
        <w:t>的规定</w:t>
      </w:r>
      <w:r w:rsidR="008F5AFD" w:rsidRPr="00A6426F">
        <w:rPr>
          <w:rFonts w:hAnsi="宋体" w:hint="eastAsia"/>
        </w:rPr>
        <w:t>进行</w:t>
      </w:r>
      <w:r w:rsidR="006A4A4C" w:rsidRPr="00A6426F">
        <w:rPr>
          <w:rFonts w:hAnsi="宋体" w:hint="eastAsia"/>
        </w:rPr>
        <w:t>，</w:t>
      </w:r>
      <w:r w:rsidR="00A6426F" w:rsidRPr="00A6426F">
        <w:rPr>
          <w:rFonts w:hAnsi="宋体" w:hint="eastAsia"/>
        </w:rPr>
        <w:t>氯</w:t>
      </w:r>
      <w:r w:rsidR="006A4A4C" w:rsidRPr="00A6426F">
        <w:rPr>
          <w:rFonts w:hAnsi="宋体" w:hint="eastAsia"/>
        </w:rPr>
        <w:t>元素</w:t>
      </w:r>
      <w:r w:rsidR="008F5AFD" w:rsidRPr="00A6426F">
        <w:rPr>
          <w:rFonts w:hAnsi="宋体" w:hint="eastAsia"/>
        </w:rPr>
        <w:t>含量</w:t>
      </w:r>
      <w:r w:rsidR="006A4A4C" w:rsidRPr="00A6426F">
        <w:rPr>
          <w:rFonts w:hAnsi="宋体" w:hint="eastAsia"/>
        </w:rPr>
        <w:t>的</w:t>
      </w:r>
      <w:proofErr w:type="gramStart"/>
      <w:r w:rsidR="006A4A4C" w:rsidRPr="00A6426F">
        <w:rPr>
          <w:rFonts w:hAnsi="宋体" w:hint="eastAsia"/>
        </w:rPr>
        <w:t>测定按</w:t>
      </w:r>
      <w:proofErr w:type="gramEnd"/>
      <w:r w:rsidR="006A4A4C" w:rsidRPr="00A6426F">
        <w:rPr>
          <w:rFonts w:hAnsi="宋体" w:hint="eastAsia"/>
        </w:rPr>
        <w:t>GB</w:t>
      </w:r>
      <w:r w:rsidR="006A4A4C" w:rsidRPr="00A6426F">
        <w:rPr>
          <w:rFonts w:hAnsi="宋体"/>
        </w:rPr>
        <w:t>/T 13748.18</w:t>
      </w:r>
      <w:r w:rsidRPr="00A6426F">
        <w:rPr>
          <w:rFonts w:hAnsi="宋体" w:hint="eastAsia"/>
        </w:rPr>
        <w:t>的规定</w:t>
      </w:r>
      <w:r w:rsidR="008F5AFD" w:rsidRPr="00A6426F">
        <w:rPr>
          <w:rFonts w:hAnsi="宋体" w:hint="eastAsia"/>
        </w:rPr>
        <w:t>进行</w:t>
      </w:r>
      <w:r w:rsidR="006A4A4C" w:rsidRPr="00A6426F">
        <w:rPr>
          <w:rFonts w:hAnsi="宋体" w:hint="eastAsia"/>
        </w:rPr>
        <w:t>。</w:t>
      </w:r>
    </w:p>
    <w:p w14:paraId="6B0E59CE" w14:textId="38BCA0FD" w:rsidR="00CB3F78" w:rsidRDefault="00CB3F78" w:rsidP="0016697F">
      <w:pPr>
        <w:pStyle w:val="affd"/>
        <w:spacing w:before="120" w:after="120"/>
        <w:ind w:left="0"/>
      </w:pPr>
      <w:r>
        <w:rPr>
          <w:rFonts w:hint="eastAsia"/>
        </w:rPr>
        <w:t>尺寸偏差</w:t>
      </w:r>
    </w:p>
    <w:p w14:paraId="3778EEC4" w14:textId="2068B183" w:rsidR="00CB3F78" w:rsidRPr="00DD1F3C" w:rsidRDefault="00DD1F3C" w:rsidP="00CB3F78">
      <w:pPr>
        <w:pStyle w:val="affffb"/>
        <w:ind w:firstLine="420"/>
      </w:pPr>
      <w:r w:rsidRPr="00DD1F3C">
        <w:rPr>
          <w:rFonts w:hint="eastAsia"/>
        </w:rPr>
        <w:t>靶材的外形尺寸及其允许偏差的测量方法按GB/T 1804的规定进行。</w:t>
      </w:r>
    </w:p>
    <w:p w14:paraId="039F5C29" w14:textId="66BC90DD" w:rsidR="0016697F" w:rsidRDefault="0016697F" w:rsidP="0016697F">
      <w:pPr>
        <w:pStyle w:val="affd"/>
        <w:spacing w:before="120" w:after="120"/>
        <w:ind w:left="0"/>
      </w:pPr>
      <w:r>
        <w:rPr>
          <w:rFonts w:hint="eastAsia"/>
        </w:rPr>
        <w:t>晶粒尺寸</w:t>
      </w:r>
    </w:p>
    <w:p w14:paraId="5D76C00E" w14:textId="35607E25" w:rsidR="0016697F" w:rsidRDefault="00E06486" w:rsidP="0016697F">
      <w:pPr>
        <w:pStyle w:val="affffb"/>
        <w:ind w:firstLine="420"/>
      </w:pPr>
      <w:r>
        <w:rPr>
          <w:rFonts w:hAnsi="宋体" w:hint="eastAsia"/>
        </w:rPr>
        <w:t>靶材的晶粒尺寸</w:t>
      </w:r>
      <w:r w:rsidR="00CB3F78">
        <w:rPr>
          <w:rFonts w:hAnsi="宋体" w:hint="eastAsia"/>
        </w:rPr>
        <w:t>按</w:t>
      </w:r>
      <w:r>
        <w:rPr>
          <w:rFonts w:hAnsi="宋体" w:hint="eastAsia"/>
        </w:rPr>
        <w:t>GB</w:t>
      </w:r>
      <w:r>
        <w:rPr>
          <w:rFonts w:hAnsi="宋体"/>
        </w:rPr>
        <w:t>/T 6394</w:t>
      </w:r>
      <w:r w:rsidR="00CB3F78">
        <w:rPr>
          <w:rFonts w:hAnsi="宋体" w:hint="eastAsia"/>
        </w:rPr>
        <w:t>的规定</w:t>
      </w:r>
      <w:r>
        <w:rPr>
          <w:rFonts w:hAnsi="宋体" w:hint="eastAsia"/>
        </w:rPr>
        <w:t>进行。</w:t>
      </w:r>
    </w:p>
    <w:p w14:paraId="2FB2D1B9" w14:textId="423B3D14" w:rsidR="0016697F" w:rsidRDefault="0016697F" w:rsidP="0016697F">
      <w:pPr>
        <w:pStyle w:val="affd"/>
        <w:spacing w:before="120" w:after="120"/>
        <w:ind w:left="0"/>
      </w:pPr>
      <w:r>
        <w:rPr>
          <w:rFonts w:hint="eastAsia"/>
        </w:rPr>
        <w:t>相对密度</w:t>
      </w:r>
    </w:p>
    <w:p w14:paraId="06C86E5B" w14:textId="4BA665A2" w:rsidR="00B141A2" w:rsidRDefault="000A1CBF" w:rsidP="00B141A2">
      <w:pPr>
        <w:pStyle w:val="affffb"/>
        <w:ind w:firstLine="420"/>
      </w:pPr>
      <w:r>
        <w:rPr>
          <w:rFonts w:hint="eastAsia"/>
        </w:rPr>
        <w:t>靶材的</w:t>
      </w:r>
      <w:r w:rsidR="0016697F">
        <w:rPr>
          <w:rFonts w:hint="eastAsia"/>
        </w:rPr>
        <w:t>密度</w:t>
      </w:r>
      <w:r w:rsidR="00CB3F78">
        <w:rPr>
          <w:rFonts w:hint="eastAsia"/>
        </w:rPr>
        <w:t>测定按</w:t>
      </w:r>
      <w:r w:rsidR="0016697F">
        <w:rPr>
          <w:rFonts w:hint="eastAsia"/>
        </w:rPr>
        <w:t xml:space="preserve">GB/T </w:t>
      </w:r>
      <w:r w:rsidR="00E06486">
        <w:t>5163</w:t>
      </w:r>
      <w:r w:rsidR="0016697F">
        <w:rPr>
          <w:rFonts w:hint="eastAsia"/>
        </w:rPr>
        <w:t>的规定</w:t>
      </w:r>
      <w:r w:rsidR="00CB3F78">
        <w:rPr>
          <w:rFonts w:hint="eastAsia"/>
        </w:rPr>
        <w:t>进行</w:t>
      </w:r>
      <w:r>
        <w:rPr>
          <w:rFonts w:hint="eastAsia"/>
        </w:rPr>
        <w:t>，</w:t>
      </w:r>
      <w:r w:rsidR="00B141A2">
        <w:rPr>
          <w:rFonts w:hint="eastAsia"/>
        </w:rPr>
        <w:t>相对密度</w:t>
      </w:r>
      <w:r w:rsidR="00B141A2" w:rsidRPr="00882268">
        <w:rPr>
          <w:rFonts w:hint="eastAsia"/>
          <w:i/>
          <w:iCs/>
        </w:rPr>
        <w:t>ρ</w:t>
      </w:r>
      <w:r w:rsidR="00B141A2">
        <w:rPr>
          <w:rFonts w:hint="eastAsia"/>
        </w:rPr>
        <w:t>按公式（1）计算，数值以%表示，计算结果表示到小数点后后一位，公式（1）中涉及的理论密度照公式（2）计算，数值修约按G</w:t>
      </w:r>
      <w:r w:rsidR="00B141A2">
        <w:t>B/T 8170</w:t>
      </w:r>
      <w:r w:rsidR="00B141A2">
        <w:rPr>
          <w:rFonts w:hint="eastAsia"/>
        </w:rPr>
        <w:t>的规定进行。</w:t>
      </w:r>
    </w:p>
    <w:p w14:paraId="523E5E5E" w14:textId="06510E02" w:rsidR="00B141A2" w:rsidRDefault="00B141A2" w:rsidP="00B141A2">
      <w:pPr>
        <w:pStyle w:val="affffb"/>
        <w:ind w:firstLine="420"/>
        <w:jc w:val="right"/>
        <w:rPr>
          <w:rFonts w:hAnsi="宋体"/>
        </w:rPr>
      </w:pPr>
      <m:oMath>
        <m:r>
          <w:rPr>
            <w:rFonts w:ascii="Cambria Math" w:eastAsiaTheme="minorEastAsia" w:hAnsi="Cambria Math" w:cs="Cambria Math" w:hint="eastAsia"/>
          </w:rPr>
          <m:t>ρ</m:t>
        </m:r>
        <m:r>
          <m:rPr>
            <m:sty m:val="p"/>
          </m:rPr>
          <w:rPr>
            <w:rFonts w:ascii="Cambria Math" w:eastAsia="Cambria Math" w:hAnsi="Cambria Math" w:cs="Cambria Math"/>
          </w:rPr>
          <m:t>=</m:t>
        </m:r>
        <m:f>
          <m:fPr>
            <m:ctrlPr>
              <w:rPr>
                <w:rFonts w:ascii="Cambria Math" w:eastAsia="Cambria Math" w:hAnsi="Cambria Math"/>
              </w:rPr>
            </m:ctrlPr>
          </m:fPr>
          <m:num>
            <m:sSub>
              <m:sSubPr>
                <m:ctrlPr>
                  <w:rPr>
                    <w:rFonts w:ascii="Cambria Math" w:eastAsia="Cambria Math" w:hAnsi="Cambria Math" w:cs="Cambria Math"/>
                  </w:rPr>
                </m:ctrlPr>
              </m:sSubPr>
              <m:e>
                <m:r>
                  <w:rPr>
                    <w:rFonts w:ascii="Cambria Math" w:eastAsiaTheme="minorEastAsia" w:hAnsi="Cambria Math" w:cs="Cambria Math" w:hint="eastAsia"/>
                  </w:rPr>
                  <m:t>ρ</m:t>
                </m:r>
              </m:e>
              <m:sub>
                <m:r>
                  <w:rPr>
                    <w:rFonts w:ascii="Cambria Math" w:eastAsia="Cambria Math" w:hAnsi="Cambria Math" w:cs="Cambria Math"/>
                  </w:rPr>
                  <m:t>1</m:t>
                </m:r>
              </m:sub>
            </m:sSub>
          </m:num>
          <m:den>
            <m:sSub>
              <m:sSubPr>
                <m:ctrlPr>
                  <w:rPr>
                    <w:rFonts w:ascii="Cambria Math" w:eastAsia="Cambria Math" w:hAnsi="Cambria Math" w:cs="Cambria Math"/>
                  </w:rPr>
                </m:ctrlPr>
              </m:sSubPr>
              <m:e>
                <m:r>
                  <w:rPr>
                    <w:rFonts w:ascii="Cambria Math" w:eastAsiaTheme="minorEastAsia" w:hAnsi="Cambria Math" w:cs="Cambria Math" w:hint="eastAsia"/>
                  </w:rPr>
                  <m:t>ρ</m:t>
                </m:r>
              </m:e>
              <m:sub>
                <m:r>
                  <w:rPr>
                    <w:rFonts w:ascii="Cambria Math" w:eastAsia="Cambria Math" w:hAnsi="Cambria Math" w:cs="Cambria Math"/>
                  </w:rPr>
                  <m:t>2</m:t>
                </m:r>
              </m:sub>
            </m:sSub>
          </m:den>
        </m:f>
        <m:r>
          <w:rPr>
            <w:rFonts w:ascii="Cambria Math" w:eastAsia="Cambria Math" w:hAnsi="Cambria Math"/>
          </w:rPr>
          <m:t>×100%</m:t>
        </m:r>
      </m:oMath>
      <w:r>
        <w:t>……………………………………………</w:t>
      </w:r>
      <w:r>
        <w:rPr>
          <w:rFonts w:hAnsi="宋体" w:hint="eastAsia"/>
        </w:rPr>
        <w:t>（</w:t>
      </w:r>
      <w:r>
        <w:rPr>
          <w:rFonts w:hAnsi="宋体"/>
        </w:rPr>
        <w:t>1</w:t>
      </w:r>
      <w:r>
        <w:rPr>
          <w:rFonts w:hAnsi="宋体" w:hint="eastAsia"/>
        </w:rPr>
        <w:t>）</w:t>
      </w:r>
    </w:p>
    <w:p w14:paraId="6088ABAD" w14:textId="62B65C9F" w:rsidR="00B141A2" w:rsidRDefault="00B141A2" w:rsidP="00B141A2">
      <w:pPr>
        <w:pStyle w:val="affffb"/>
        <w:ind w:firstLine="420"/>
        <w:jc w:val="right"/>
        <w:rPr>
          <w:rFonts w:hAnsi="宋体"/>
        </w:rPr>
      </w:pPr>
      <m:oMath>
        <m:r>
          <w:rPr>
            <w:rFonts w:ascii="Cambria Math" w:eastAsiaTheme="minorEastAsia" w:hAnsi="Cambria Math" w:cs="Cambria Math" w:hint="eastAsia"/>
          </w:rPr>
          <m:t>ρ</m:t>
        </m:r>
        <m:r>
          <m:rPr>
            <m:sty m:val="p"/>
          </m:rPr>
          <w:rPr>
            <w:rFonts w:ascii="Cambria Math" w:eastAsia="Cambria Math" w:hAnsi="Cambria Math" w:cs="Cambria Math"/>
          </w:rPr>
          <m:t>=</m:t>
        </m:r>
        <m:f>
          <m:fPr>
            <m:ctrlPr>
              <w:rPr>
                <w:rFonts w:ascii="Cambria Math" w:eastAsia="Cambria Math" w:hAnsi="Cambria Math"/>
              </w:rPr>
            </m:ctrlPr>
          </m:fPr>
          <m:num>
            <m:r>
              <m:rPr>
                <m:sty m:val="p"/>
              </m:rPr>
              <w:rPr>
                <w:rFonts w:ascii="Cambria Math" w:eastAsia="Cambria Math" w:hAnsi="Cambria Math" w:cs="Cambria Math"/>
              </w:rPr>
              <m:t>1</m:t>
            </m:r>
          </m:num>
          <m:den>
            <m:f>
              <m:fPr>
                <m:ctrlPr>
                  <w:rPr>
                    <w:rFonts w:ascii="Cambria Math" w:eastAsia="Cambria Math" w:hAnsi="Cambria Math" w:cs="Cambria Math"/>
                  </w:rPr>
                </m:ctrlPr>
              </m:fPr>
              <m:num>
                <m:sSub>
                  <m:sSubPr>
                    <m:ctrlPr>
                      <w:rPr>
                        <w:rFonts w:ascii="Cambria Math" w:eastAsiaTheme="minorEastAsia" w:hAnsi="Cambria Math" w:cs="Cambria Math"/>
                      </w:rPr>
                    </m:ctrlPr>
                  </m:sSubPr>
                  <m:e>
                    <m:r>
                      <w:rPr>
                        <w:rFonts w:ascii="Cambria Math" w:eastAsiaTheme="minorEastAsia" w:hAnsi="Cambria Math" w:cs="Cambria Math" w:hint="eastAsia"/>
                      </w:rPr>
                      <m:t>wt</m:t>
                    </m:r>
                  </m:e>
                  <m:sub>
                    <m:r>
                      <w:rPr>
                        <w:rFonts w:ascii="Cambria Math" w:eastAsiaTheme="minorEastAsia" w:hAnsi="Cambria Math" w:cs="Cambria Math" w:hint="eastAsia"/>
                      </w:rPr>
                      <m:t>Fe</m:t>
                    </m:r>
                  </m:sub>
                </m:sSub>
              </m:num>
              <m:den>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eastAsiaTheme="minorEastAsia" w:hAnsi="Cambria Math" w:cs="Cambria Math" w:hint="eastAsia"/>
                      </w:rPr>
                      <m:t>Fe</m:t>
                    </m:r>
                  </m:sub>
                </m:sSub>
              </m:den>
            </m:f>
            <m:r>
              <w:rPr>
                <w:rFonts w:ascii="Cambria Math" w:eastAsia="Cambria Math" w:hAnsi="Cambria Math" w:cs="Cambria Math"/>
              </w:rPr>
              <m:t>+</m:t>
            </m:r>
            <m:f>
              <m:fPr>
                <m:ctrlPr>
                  <w:rPr>
                    <w:rFonts w:ascii="Cambria Math" w:eastAsia="Cambria Math" w:hAnsi="Cambria Math" w:cs="Cambria Math"/>
                    <w:i/>
                  </w:rPr>
                </m:ctrlPr>
              </m:fPr>
              <m:num>
                <m:sSub>
                  <m:sSubPr>
                    <m:ctrlPr>
                      <w:rPr>
                        <w:rFonts w:ascii="Cambria Math" w:eastAsia="Cambria Math" w:hAnsi="Cambria Math" w:cs="Cambria Math"/>
                        <w:i/>
                      </w:rPr>
                    </m:ctrlPr>
                  </m:sSubPr>
                  <m:e>
                    <m:r>
                      <w:rPr>
                        <w:rFonts w:ascii="Cambria Math" w:eastAsiaTheme="minorEastAsia" w:hAnsi="Cambria Math" w:cs="Cambria Math" w:hint="eastAsia"/>
                      </w:rPr>
                      <m:t>wt</m:t>
                    </m:r>
                  </m:e>
                  <m:sub>
                    <m:r>
                      <w:rPr>
                        <w:rFonts w:ascii="Cambria Math" w:eastAsiaTheme="minorEastAsia" w:hAnsi="Cambria Math" w:cs="Cambria Math" w:hint="eastAsia"/>
                      </w:rPr>
                      <m:t>Pt</m:t>
                    </m:r>
                  </m:sub>
                </m:sSub>
              </m:num>
              <m:den>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eastAsiaTheme="minorEastAsia" w:hAnsi="Cambria Math" w:cs="Cambria Math" w:hint="eastAsia"/>
                      </w:rPr>
                      <m:t>Pt</m:t>
                    </m:r>
                  </m:sub>
                </m:sSub>
              </m:den>
            </m:f>
          </m:den>
        </m:f>
      </m:oMath>
      <w:r>
        <w:t>……………………………………………</w:t>
      </w:r>
      <w:r>
        <w:rPr>
          <w:rFonts w:hAnsi="宋体" w:hint="eastAsia"/>
        </w:rPr>
        <w:t>（</w:t>
      </w:r>
      <w:r>
        <w:rPr>
          <w:rFonts w:hAnsi="宋体"/>
        </w:rPr>
        <w:t>2</w:t>
      </w:r>
      <w:r>
        <w:rPr>
          <w:rFonts w:hAnsi="宋体" w:hint="eastAsia"/>
        </w:rPr>
        <w:t>）</w:t>
      </w:r>
    </w:p>
    <w:p w14:paraId="6E9326C2" w14:textId="77777777" w:rsidR="00B141A2" w:rsidRPr="00B141A2" w:rsidRDefault="00B141A2" w:rsidP="00B141A2">
      <w:pPr>
        <w:pStyle w:val="affffb"/>
        <w:ind w:firstLine="420"/>
        <w:jc w:val="right"/>
      </w:pPr>
    </w:p>
    <w:p w14:paraId="3DB716AA" w14:textId="77777777" w:rsidR="00B141A2" w:rsidRPr="00882268" w:rsidRDefault="00B141A2" w:rsidP="00B141A2">
      <w:pPr>
        <w:pStyle w:val="affffb"/>
        <w:ind w:firstLine="420"/>
      </w:pPr>
      <w:r w:rsidRPr="00882268">
        <w:rPr>
          <w:rFonts w:hint="eastAsia"/>
        </w:rPr>
        <w:t>式中：</w:t>
      </w:r>
    </w:p>
    <w:p w14:paraId="33ED3B6B" w14:textId="77777777" w:rsidR="00B141A2" w:rsidRDefault="00B141A2" w:rsidP="00B141A2">
      <w:pPr>
        <w:pStyle w:val="affffb"/>
        <w:ind w:firstLine="420"/>
      </w:pPr>
      <w:r w:rsidRPr="00882268">
        <w:rPr>
          <w:rFonts w:hint="eastAsia"/>
          <w:i/>
          <w:iCs/>
        </w:rPr>
        <w:t>ρ</w:t>
      </w:r>
      <w:r w:rsidRPr="00882268">
        <w:rPr>
          <w:rFonts w:hint="eastAsia"/>
          <w:vertAlign w:val="subscript"/>
        </w:rPr>
        <w:t>1</w:t>
      </w:r>
      <w:r>
        <w:rPr>
          <w:rFonts w:hint="eastAsia"/>
        </w:rPr>
        <w:t>——实测密度，单位为克每立方厘米（g/</w:t>
      </w:r>
      <w:r>
        <w:t>cm</w:t>
      </w:r>
      <w:r w:rsidRPr="00882268">
        <w:rPr>
          <w:vertAlign w:val="superscript"/>
        </w:rPr>
        <w:t>3</w:t>
      </w:r>
      <w:r>
        <w:rPr>
          <w:rFonts w:hint="eastAsia"/>
        </w:rPr>
        <w:t>）；</w:t>
      </w:r>
    </w:p>
    <w:p w14:paraId="51CC014E" w14:textId="77777777" w:rsidR="00B141A2" w:rsidRDefault="00B141A2" w:rsidP="00B141A2">
      <w:pPr>
        <w:pStyle w:val="affffb"/>
        <w:ind w:firstLine="420"/>
      </w:pPr>
      <w:r w:rsidRPr="00882268">
        <w:rPr>
          <w:rFonts w:hint="eastAsia"/>
          <w:i/>
          <w:iCs/>
        </w:rPr>
        <w:t>ρ</w:t>
      </w:r>
      <w:r>
        <w:rPr>
          <w:vertAlign w:val="subscript"/>
        </w:rPr>
        <w:t>2</w:t>
      </w:r>
      <w:r w:rsidRPr="00882268">
        <w:rPr>
          <w:rFonts w:hint="eastAsia"/>
        </w:rPr>
        <w:t>——</w:t>
      </w:r>
      <w:r>
        <w:rPr>
          <w:rFonts w:hint="eastAsia"/>
        </w:rPr>
        <w:t>理论密度，单位为克每立方厘米（g/</w:t>
      </w:r>
      <w:r>
        <w:t>cm</w:t>
      </w:r>
      <w:r w:rsidRPr="00882268">
        <w:rPr>
          <w:vertAlign w:val="superscript"/>
        </w:rPr>
        <w:t>3</w:t>
      </w:r>
      <w:r>
        <w:rPr>
          <w:rFonts w:hint="eastAsia"/>
        </w:rPr>
        <w:t>）；</w:t>
      </w:r>
    </w:p>
    <w:p w14:paraId="2BDEF984" w14:textId="679B566F" w:rsidR="00B141A2" w:rsidRDefault="00B141A2" w:rsidP="00B141A2">
      <w:pPr>
        <w:pStyle w:val="affffb"/>
        <w:ind w:firstLine="420"/>
      </w:pPr>
      <w:r w:rsidRPr="00882268">
        <w:rPr>
          <w:rFonts w:hint="eastAsia"/>
          <w:i/>
          <w:iCs/>
        </w:rPr>
        <w:t>ρ</w:t>
      </w:r>
      <w:r>
        <w:rPr>
          <w:rFonts w:hint="eastAsia"/>
          <w:vertAlign w:val="subscript"/>
        </w:rPr>
        <w:t>Fe</w:t>
      </w:r>
      <w:r>
        <w:rPr>
          <w:rFonts w:hint="eastAsia"/>
        </w:rPr>
        <w:t>——铁的密度，7</w:t>
      </w:r>
      <w:r>
        <w:t>.86</w:t>
      </w:r>
      <w:r>
        <w:rPr>
          <w:rFonts w:hint="eastAsia"/>
        </w:rPr>
        <w:t>g/</w:t>
      </w:r>
      <w:r>
        <w:t>cm</w:t>
      </w:r>
      <w:r w:rsidRPr="00882268">
        <w:rPr>
          <w:vertAlign w:val="superscript"/>
        </w:rPr>
        <w:t>3</w:t>
      </w:r>
      <w:r>
        <w:rPr>
          <w:rFonts w:hint="eastAsia"/>
        </w:rPr>
        <w:t>；</w:t>
      </w:r>
    </w:p>
    <w:p w14:paraId="03B12EF0" w14:textId="18FEE07A" w:rsidR="00B141A2" w:rsidRDefault="00B141A2" w:rsidP="00B141A2">
      <w:pPr>
        <w:pStyle w:val="affffb"/>
        <w:ind w:firstLine="420"/>
      </w:pPr>
      <w:r w:rsidRPr="00882268">
        <w:rPr>
          <w:rFonts w:hint="eastAsia"/>
          <w:i/>
          <w:iCs/>
        </w:rPr>
        <w:t>ρ</w:t>
      </w:r>
      <w:r>
        <w:rPr>
          <w:rFonts w:hint="eastAsia"/>
          <w:vertAlign w:val="subscript"/>
        </w:rPr>
        <w:t>Pt</w:t>
      </w:r>
      <w:r>
        <w:rPr>
          <w:rFonts w:hint="eastAsia"/>
        </w:rPr>
        <w:t>——铂的密度，2</w:t>
      </w:r>
      <w:r>
        <w:t>1.25</w:t>
      </w:r>
      <w:r w:rsidR="00F236F8">
        <w:rPr>
          <w:rFonts w:hint="eastAsia"/>
        </w:rPr>
        <w:t>g/</w:t>
      </w:r>
      <w:r w:rsidR="00F236F8">
        <w:t>cm</w:t>
      </w:r>
      <w:r w:rsidR="00F236F8" w:rsidRPr="00882268">
        <w:rPr>
          <w:vertAlign w:val="superscript"/>
        </w:rPr>
        <w:t>3</w:t>
      </w:r>
      <w:r>
        <w:rPr>
          <w:rFonts w:hint="eastAsia"/>
        </w:rPr>
        <w:t>；</w:t>
      </w:r>
    </w:p>
    <w:p w14:paraId="21063BFF" w14:textId="72CEDC89" w:rsidR="00B141A2" w:rsidRDefault="00B141A2" w:rsidP="00B141A2">
      <w:pPr>
        <w:pStyle w:val="affffb"/>
        <w:ind w:firstLine="420"/>
      </w:pPr>
      <w:r w:rsidRPr="00B141A2">
        <w:rPr>
          <w:rFonts w:hint="eastAsia"/>
          <w:i/>
        </w:rPr>
        <w:t>Wt</w:t>
      </w:r>
      <w:r>
        <w:rPr>
          <w:rFonts w:hint="eastAsia"/>
          <w:vertAlign w:val="subscript"/>
        </w:rPr>
        <w:t>Fe</w:t>
      </w:r>
      <w:r>
        <w:rPr>
          <w:rFonts w:hint="eastAsia"/>
        </w:rPr>
        <w:t>——铁的质量分数；</w:t>
      </w:r>
    </w:p>
    <w:p w14:paraId="70277D6C" w14:textId="318CB565" w:rsidR="00B141A2" w:rsidRDefault="00B141A2" w:rsidP="00F236F8">
      <w:pPr>
        <w:pStyle w:val="affffb"/>
        <w:ind w:firstLine="420"/>
      </w:pPr>
      <w:r w:rsidRPr="00B141A2">
        <w:rPr>
          <w:rFonts w:hint="eastAsia"/>
          <w:i/>
        </w:rPr>
        <w:t>Wt</w:t>
      </w:r>
      <w:r>
        <w:rPr>
          <w:rFonts w:hint="eastAsia"/>
          <w:vertAlign w:val="subscript"/>
        </w:rPr>
        <w:t>Pt</w:t>
      </w:r>
      <w:r>
        <w:rPr>
          <w:rFonts w:hint="eastAsia"/>
        </w:rPr>
        <w:t>——铂的质量分数。</w:t>
      </w:r>
    </w:p>
    <w:p w14:paraId="414FA591" w14:textId="3EE71336" w:rsidR="0016697F" w:rsidRDefault="00E06486" w:rsidP="0016697F">
      <w:pPr>
        <w:pStyle w:val="affd"/>
        <w:spacing w:before="120" w:after="120"/>
        <w:ind w:left="0"/>
      </w:pPr>
      <w:r>
        <w:rPr>
          <w:rFonts w:hint="eastAsia"/>
        </w:rPr>
        <w:t>磁透率</w:t>
      </w:r>
    </w:p>
    <w:p w14:paraId="477510F6" w14:textId="5F832C76" w:rsidR="0016697F" w:rsidRDefault="0016697F" w:rsidP="0016697F">
      <w:pPr>
        <w:pStyle w:val="affffb"/>
        <w:ind w:firstLine="420"/>
      </w:pPr>
      <w:r>
        <w:rPr>
          <w:rFonts w:hint="eastAsia"/>
        </w:rPr>
        <w:t>靶材</w:t>
      </w:r>
      <w:r w:rsidR="00E06486">
        <w:rPr>
          <w:rFonts w:hAnsi="宋体" w:hint="eastAsia"/>
        </w:rPr>
        <w:t>的磁透率测定</w:t>
      </w:r>
      <w:r w:rsidR="00CB3F78">
        <w:rPr>
          <w:rFonts w:hAnsi="宋体" w:hint="eastAsia"/>
        </w:rPr>
        <w:t>按</w:t>
      </w:r>
      <w:r w:rsidR="00E06486">
        <w:rPr>
          <w:rFonts w:hAnsi="宋体" w:hint="eastAsia"/>
        </w:rPr>
        <w:t>YS</w:t>
      </w:r>
      <w:r w:rsidR="00E06486">
        <w:rPr>
          <w:rFonts w:hAnsi="宋体"/>
        </w:rPr>
        <w:t>/T 1124</w:t>
      </w:r>
      <w:r w:rsidR="00E06486">
        <w:rPr>
          <w:rFonts w:hAnsi="宋体" w:hint="eastAsia"/>
        </w:rPr>
        <w:t>的</w:t>
      </w:r>
      <w:r>
        <w:rPr>
          <w:rFonts w:hint="eastAsia"/>
        </w:rPr>
        <w:t>规定</w:t>
      </w:r>
      <w:r w:rsidR="00CB3F78">
        <w:rPr>
          <w:rFonts w:hint="eastAsia"/>
        </w:rPr>
        <w:t>进行</w:t>
      </w:r>
      <w:r>
        <w:rPr>
          <w:rFonts w:hint="eastAsia"/>
        </w:rPr>
        <w:t>。</w:t>
      </w:r>
    </w:p>
    <w:p w14:paraId="33D09C6B" w14:textId="0BF42B07" w:rsidR="00E06486" w:rsidRDefault="00E06486" w:rsidP="0016697F">
      <w:pPr>
        <w:pStyle w:val="affd"/>
        <w:spacing w:before="120" w:after="120"/>
        <w:ind w:left="0"/>
      </w:pPr>
      <w:r>
        <w:rPr>
          <w:rFonts w:hint="eastAsia"/>
        </w:rPr>
        <w:t>内部质量</w:t>
      </w:r>
    </w:p>
    <w:p w14:paraId="31236DC8" w14:textId="6C651B51" w:rsidR="00E06486" w:rsidRPr="00E06486" w:rsidRDefault="00E06486" w:rsidP="00E06486">
      <w:pPr>
        <w:pStyle w:val="affffb"/>
        <w:ind w:firstLine="420"/>
      </w:pPr>
      <w:r>
        <w:rPr>
          <w:rFonts w:hAnsi="宋体" w:hint="eastAsia"/>
        </w:rPr>
        <w:t>靶材的内部质量</w:t>
      </w:r>
      <w:r w:rsidR="00CB3F78">
        <w:rPr>
          <w:rFonts w:hAnsi="宋体" w:hint="eastAsia"/>
        </w:rPr>
        <w:t>检验</w:t>
      </w:r>
      <w:r>
        <w:rPr>
          <w:rFonts w:hAnsi="宋体" w:hint="eastAsia"/>
        </w:rPr>
        <w:t>按GB</w:t>
      </w:r>
      <w:r>
        <w:rPr>
          <w:rFonts w:hAnsi="宋体"/>
        </w:rPr>
        <w:t>/T 8651</w:t>
      </w:r>
      <w:r>
        <w:rPr>
          <w:rFonts w:hAnsi="宋体" w:hint="eastAsia"/>
        </w:rPr>
        <w:t>的规定</w:t>
      </w:r>
      <w:r w:rsidR="00CB3F78">
        <w:rPr>
          <w:rFonts w:hAnsi="宋体" w:hint="eastAsia"/>
        </w:rPr>
        <w:t>进行</w:t>
      </w:r>
      <w:r>
        <w:rPr>
          <w:rFonts w:hAnsi="宋体" w:hint="eastAsia"/>
        </w:rPr>
        <w:t>。</w:t>
      </w:r>
    </w:p>
    <w:p w14:paraId="29FCBE7C" w14:textId="0FF91EFA" w:rsidR="00E06486" w:rsidRDefault="00E06486" w:rsidP="0016697F">
      <w:pPr>
        <w:pStyle w:val="affd"/>
        <w:spacing w:before="120" w:after="120"/>
        <w:ind w:left="0"/>
      </w:pPr>
      <w:r>
        <w:rPr>
          <w:rFonts w:hint="eastAsia"/>
        </w:rPr>
        <w:t>绑定质量</w:t>
      </w:r>
    </w:p>
    <w:p w14:paraId="63260BF3" w14:textId="0BC0D04D" w:rsidR="00E06486" w:rsidRPr="00E06486" w:rsidRDefault="00E06486" w:rsidP="00E06486">
      <w:pPr>
        <w:pStyle w:val="affffb"/>
        <w:ind w:firstLine="420"/>
      </w:pPr>
      <w:r>
        <w:rPr>
          <w:rFonts w:hAnsi="宋体" w:hint="eastAsia"/>
        </w:rPr>
        <w:t>靶材的绑定质量检验</w:t>
      </w:r>
      <w:r w:rsidR="00CB3F78">
        <w:rPr>
          <w:rFonts w:hAnsi="宋体" w:hint="eastAsia"/>
        </w:rPr>
        <w:t>按</w:t>
      </w:r>
      <w:r>
        <w:rPr>
          <w:rFonts w:hAnsi="宋体" w:hint="eastAsia"/>
        </w:rPr>
        <w:t>YS</w:t>
      </w:r>
      <w:r>
        <w:rPr>
          <w:rFonts w:hAnsi="宋体"/>
        </w:rPr>
        <w:t>/T 837</w:t>
      </w:r>
      <w:r>
        <w:rPr>
          <w:rFonts w:hAnsi="宋体" w:hint="eastAsia"/>
        </w:rPr>
        <w:t>的规定</w:t>
      </w:r>
      <w:r w:rsidR="00CB3F78">
        <w:rPr>
          <w:rFonts w:hAnsi="宋体" w:hint="eastAsia"/>
        </w:rPr>
        <w:t>进行</w:t>
      </w:r>
    </w:p>
    <w:p w14:paraId="4B6F91AA" w14:textId="255E0915" w:rsidR="0016697F" w:rsidRDefault="00E06486" w:rsidP="0016697F">
      <w:pPr>
        <w:pStyle w:val="affd"/>
        <w:spacing w:before="120" w:after="120"/>
        <w:ind w:left="0"/>
      </w:pPr>
      <w:r>
        <w:rPr>
          <w:rFonts w:hint="eastAsia"/>
        </w:rPr>
        <w:t>外观质量</w:t>
      </w:r>
    </w:p>
    <w:p w14:paraId="6EE0F0B3" w14:textId="180F5EA7" w:rsidR="0016697F" w:rsidRDefault="0023041C" w:rsidP="0023041C">
      <w:pPr>
        <w:pStyle w:val="affffb"/>
        <w:ind w:firstLine="420"/>
      </w:pPr>
      <w:r>
        <w:rPr>
          <w:rFonts w:hAnsi="宋体" w:hint="eastAsia"/>
        </w:rPr>
        <w:t>靶材</w:t>
      </w:r>
      <w:r w:rsidR="00E06486">
        <w:rPr>
          <w:rFonts w:hAnsi="宋体" w:hint="eastAsia"/>
        </w:rPr>
        <w:t>的外观质量用目视法检测，必要时</w:t>
      </w:r>
      <w:r w:rsidR="00CB3F78">
        <w:rPr>
          <w:rFonts w:hAnsi="宋体" w:hint="eastAsia"/>
        </w:rPr>
        <w:t>可采用</w:t>
      </w:r>
      <w:r w:rsidR="00E06486">
        <w:rPr>
          <w:rFonts w:hAnsi="宋体" w:hint="eastAsia"/>
        </w:rPr>
        <w:t>放大镜或显微镜进行</w:t>
      </w:r>
      <w:r w:rsidR="00CB3F78">
        <w:rPr>
          <w:rFonts w:hAnsi="宋体" w:hint="eastAsia"/>
        </w:rPr>
        <w:t>检验</w:t>
      </w:r>
      <w:r w:rsidR="0016697F">
        <w:rPr>
          <w:rFonts w:hint="eastAsia"/>
        </w:rPr>
        <w:t>。</w:t>
      </w:r>
    </w:p>
    <w:p w14:paraId="467EF1B2" w14:textId="453C92DD" w:rsidR="0016697F" w:rsidRDefault="0016697F" w:rsidP="0016697F">
      <w:pPr>
        <w:pStyle w:val="affc"/>
        <w:spacing w:before="240" w:after="240"/>
      </w:pPr>
      <w:r>
        <w:rPr>
          <w:rFonts w:hint="eastAsia"/>
        </w:rPr>
        <w:t>检验规则</w:t>
      </w:r>
    </w:p>
    <w:p w14:paraId="0F0B1E72" w14:textId="1241EE41" w:rsidR="0016697F" w:rsidRDefault="0016697F" w:rsidP="0016697F">
      <w:pPr>
        <w:pStyle w:val="affd"/>
        <w:spacing w:before="120" w:after="120"/>
        <w:ind w:left="0"/>
      </w:pPr>
      <w:r>
        <w:rPr>
          <w:rFonts w:hint="eastAsia"/>
        </w:rPr>
        <w:t>检验和验收</w:t>
      </w:r>
    </w:p>
    <w:p w14:paraId="389BBAA8" w14:textId="1E8A0C3B" w:rsidR="0016697F" w:rsidRDefault="002F62A7" w:rsidP="0016697F">
      <w:pPr>
        <w:pStyle w:val="afffffffff1"/>
      </w:pPr>
      <w:r>
        <w:rPr>
          <w:rFonts w:hAnsi="宋体" w:hint="eastAsia"/>
        </w:rPr>
        <w:t>靶材应由供方质量检验部门或第三方进行检验，保证产品质量符合本文件或订单的规定。</w:t>
      </w:r>
    </w:p>
    <w:p w14:paraId="497A22B9" w14:textId="1B4E3FAB" w:rsidR="0016697F" w:rsidRDefault="002F62A7" w:rsidP="0016697F">
      <w:pPr>
        <w:pStyle w:val="afffffffff1"/>
      </w:pPr>
      <w:r>
        <w:rPr>
          <w:rFonts w:hAnsi="宋体" w:hint="eastAsia"/>
        </w:rPr>
        <w:t>需方可对收到的产品按本文件的规定进行检验。检验结果与本文件或订单的规定不符时，应在</w:t>
      </w:r>
      <w:r>
        <w:rPr>
          <w:rFonts w:hAnsi="宋体" w:hint="eastAsia"/>
        </w:rPr>
        <w:lastRenderedPageBreak/>
        <w:t>收到产品之日起一个月内向供方提出，由供需双方协商解决。</w:t>
      </w:r>
    </w:p>
    <w:p w14:paraId="6D92F5E3" w14:textId="2563553A" w:rsidR="0016697F" w:rsidRDefault="0016697F" w:rsidP="0016697F">
      <w:pPr>
        <w:pStyle w:val="affd"/>
        <w:spacing w:before="120" w:after="120"/>
        <w:ind w:left="0"/>
      </w:pPr>
      <w:r>
        <w:rPr>
          <w:rFonts w:hint="eastAsia"/>
        </w:rPr>
        <w:t>组批</w:t>
      </w:r>
    </w:p>
    <w:p w14:paraId="439B5665" w14:textId="1F7C4576" w:rsidR="0016697F" w:rsidRDefault="0016697F" w:rsidP="0016697F">
      <w:pPr>
        <w:pStyle w:val="affffb"/>
        <w:ind w:firstLine="420"/>
      </w:pPr>
      <w:r>
        <w:rPr>
          <w:rFonts w:hint="eastAsia"/>
        </w:rPr>
        <w:t>靶材应成批提交验收，每批应由同一原料、同一牌号和同一规格的产品组成。</w:t>
      </w:r>
    </w:p>
    <w:p w14:paraId="394E34C3" w14:textId="181068B7" w:rsidR="0016697F" w:rsidRDefault="0016697F" w:rsidP="0016697F">
      <w:pPr>
        <w:pStyle w:val="affd"/>
        <w:spacing w:before="120" w:after="120"/>
        <w:ind w:left="0"/>
      </w:pPr>
      <w:r>
        <w:rPr>
          <w:rFonts w:hint="eastAsia"/>
        </w:rPr>
        <w:t>检验项目</w:t>
      </w:r>
    </w:p>
    <w:p w14:paraId="3DC11013" w14:textId="00EB3637" w:rsidR="0016697F" w:rsidRDefault="0023041C" w:rsidP="0016697F">
      <w:pPr>
        <w:pStyle w:val="affffb"/>
        <w:ind w:firstLine="420"/>
      </w:pPr>
      <w:r>
        <w:rPr>
          <w:rFonts w:hint="eastAsia"/>
        </w:rPr>
        <w:t>每批次靶材</w:t>
      </w:r>
      <w:r w:rsidR="0016697F">
        <w:rPr>
          <w:rFonts w:hint="eastAsia"/>
        </w:rPr>
        <w:t>均应进行化学成分、晶粒尺寸、相对密度、</w:t>
      </w:r>
      <w:r w:rsidR="002F62A7">
        <w:rPr>
          <w:rFonts w:hint="eastAsia"/>
        </w:rPr>
        <w:t>磁透率、</w:t>
      </w:r>
      <w:r w:rsidR="0016697F">
        <w:rPr>
          <w:rFonts w:hint="eastAsia"/>
        </w:rPr>
        <w:t>内部质量、</w:t>
      </w:r>
      <w:r w:rsidR="002F62A7">
        <w:rPr>
          <w:rFonts w:hint="eastAsia"/>
        </w:rPr>
        <w:t>绑定质量、外形尺寸、</w:t>
      </w:r>
      <w:r w:rsidR="0016697F">
        <w:rPr>
          <w:rFonts w:hint="eastAsia"/>
        </w:rPr>
        <w:t>外观质量的检验。</w:t>
      </w:r>
    </w:p>
    <w:p w14:paraId="329280A5" w14:textId="1A4E9BF6" w:rsidR="0016697F" w:rsidRDefault="0016697F" w:rsidP="0016697F">
      <w:pPr>
        <w:pStyle w:val="affd"/>
        <w:spacing w:before="120" w:after="120"/>
        <w:ind w:left="0"/>
      </w:pPr>
      <w:r>
        <w:rPr>
          <w:rFonts w:hint="eastAsia"/>
        </w:rPr>
        <w:t>取样规定</w:t>
      </w:r>
    </w:p>
    <w:p w14:paraId="75F64D1B" w14:textId="5FA38F8B" w:rsidR="00CB3F78" w:rsidRPr="00CB3F78" w:rsidRDefault="00CB3F78" w:rsidP="00CB3F78">
      <w:pPr>
        <w:pStyle w:val="afffffffff1"/>
        <w:spacing w:beforeLines="50" w:before="120" w:afterLines="50" w:after="120"/>
        <w:rPr>
          <w:rFonts w:ascii="黑体" w:eastAsia="黑体" w:hAnsi="黑体"/>
        </w:rPr>
      </w:pPr>
      <w:r w:rsidRPr="00CB3F78">
        <w:rPr>
          <w:rFonts w:ascii="黑体" w:eastAsia="黑体" w:hAnsi="黑体" w:hint="eastAsia"/>
        </w:rPr>
        <w:t>取样数量</w:t>
      </w:r>
    </w:p>
    <w:p w14:paraId="395E0851" w14:textId="0B5FD18A" w:rsidR="0016697F" w:rsidRDefault="0016697F" w:rsidP="00CB3F78">
      <w:pPr>
        <w:pStyle w:val="afffffffff1"/>
        <w:numPr>
          <w:ilvl w:val="0"/>
          <w:numId w:val="0"/>
        </w:numPr>
        <w:ind w:firstLine="420"/>
      </w:pPr>
      <w:r>
        <w:rPr>
          <w:rFonts w:hint="eastAsia"/>
        </w:rPr>
        <w:t>产品的取样</w:t>
      </w:r>
      <w:r w:rsidR="00CB3F78">
        <w:rPr>
          <w:rFonts w:hint="eastAsia"/>
        </w:rPr>
        <w:t>数量</w:t>
      </w:r>
      <w:r>
        <w:rPr>
          <w:rFonts w:hint="eastAsia"/>
        </w:rPr>
        <w:t>应符合表2的规定。</w:t>
      </w:r>
    </w:p>
    <w:p w14:paraId="155D8DE1" w14:textId="5B391877" w:rsidR="0016697F" w:rsidRDefault="002F62A7" w:rsidP="002F62A7">
      <w:pPr>
        <w:pStyle w:val="aff2"/>
        <w:spacing w:before="120" w:after="120"/>
      </w:pPr>
      <w:r>
        <w:rPr>
          <w:rFonts w:hint="eastAsia"/>
        </w:rPr>
        <w:t>取样</w:t>
      </w:r>
      <w:r w:rsidR="00CB3F78">
        <w:rPr>
          <w:rFonts w:hint="eastAsia"/>
        </w:rPr>
        <w:t>数量</w:t>
      </w:r>
    </w:p>
    <w:tbl>
      <w:tblPr>
        <w:tblStyle w:val="afffffffffc"/>
        <w:tblW w:w="5000" w:type="pct"/>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33"/>
        <w:gridCol w:w="2333"/>
        <w:gridCol w:w="2334"/>
        <w:gridCol w:w="2334"/>
      </w:tblGrid>
      <w:tr w:rsidR="00CB3F78" w14:paraId="586D426D" w14:textId="77777777" w:rsidTr="00CB3F78">
        <w:trPr>
          <w:jc w:val="center"/>
        </w:trPr>
        <w:tc>
          <w:tcPr>
            <w:tcW w:w="1250" w:type="pct"/>
            <w:tcBorders>
              <w:top w:val="single" w:sz="8" w:space="0" w:color="000000"/>
              <w:bottom w:val="single" w:sz="8" w:space="0" w:color="000000"/>
            </w:tcBorders>
            <w:vAlign w:val="center"/>
          </w:tcPr>
          <w:p w14:paraId="015CB7ED"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检验项目</w:t>
            </w:r>
          </w:p>
        </w:tc>
        <w:tc>
          <w:tcPr>
            <w:tcW w:w="1250" w:type="pct"/>
            <w:tcBorders>
              <w:top w:val="single" w:sz="8" w:space="0" w:color="000000"/>
              <w:bottom w:val="single" w:sz="8" w:space="0" w:color="000000"/>
            </w:tcBorders>
            <w:vAlign w:val="center"/>
          </w:tcPr>
          <w:p w14:paraId="3338B1BF"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取样数量</w:t>
            </w:r>
          </w:p>
        </w:tc>
        <w:tc>
          <w:tcPr>
            <w:tcW w:w="1250" w:type="pct"/>
            <w:tcBorders>
              <w:top w:val="single" w:sz="8" w:space="0" w:color="000000"/>
              <w:bottom w:val="single" w:sz="8" w:space="0" w:color="000000"/>
            </w:tcBorders>
            <w:vAlign w:val="center"/>
          </w:tcPr>
          <w:p w14:paraId="2107C21B"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要求的章节号</w:t>
            </w:r>
          </w:p>
        </w:tc>
        <w:tc>
          <w:tcPr>
            <w:tcW w:w="1251" w:type="pct"/>
            <w:tcBorders>
              <w:top w:val="single" w:sz="8" w:space="0" w:color="000000"/>
              <w:bottom w:val="single" w:sz="8" w:space="0" w:color="000000"/>
            </w:tcBorders>
            <w:vAlign w:val="center"/>
          </w:tcPr>
          <w:p w14:paraId="41AE57DB"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检验的章节号</w:t>
            </w:r>
          </w:p>
        </w:tc>
      </w:tr>
      <w:tr w:rsidR="00CB3F78" w14:paraId="77640018" w14:textId="77777777" w:rsidTr="00CB3F78">
        <w:trPr>
          <w:jc w:val="center"/>
        </w:trPr>
        <w:tc>
          <w:tcPr>
            <w:tcW w:w="1250" w:type="pct"/>
            <w:tcBorders>
              <w:top w:val="single" w:sz="8" w:space="0" w:color="000000"/>
            </w:tcBorders>
            <w:vAlign w:val="center"/>
          </w:tcPr>
          <w:p w14:paraId="729A2F94"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化学成分</w:t>
            </w:r>
          </w:p>
        </w:tc>
        <w:tc>
          <w:tcPr>
            <w:tcW w:w="1250" w:type="pct"/>
            <w:tcBorders>
              <w:top w:val="single" w:sz="8" w:space="0" w:color="000000"/>
            </w:tcBorders>
            <w:vAlign w:val="center"/>
          </w:tcPr>
          <w:p w14:paraId="0E94B0D9"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每批取</w:t>
            </w:r>
            <w:r w:rsidRPr="002F62A7">
              <w:rPr>
                <w:rFonts w:ascii="Times New Roman" w:hAnsi="Times New Roman"/>
                <w:sz w:val="18"/>
                <w:szCs w:val="18"/>
              </w:rPr>
              <w:t>2</w:t>
            </w:r>
            <w:r w:rsidRPr="002F62A7">
              <w:rPr>
                <w:rFonts w:ascii="Times New Roman" w:hAnsi="Times New Roman" w:hint="eastAsia"/>
                <w:sz w:val="18"/>
                <w:szCs w:val="18"/>
              </w:rPr>
              <w:t>个样</w:t>
            </w:r>
          </w:p>
        </w:tc>
        <w:tc>
          <w:tcPr>
            <w:tcW w:w="1250" w:type="pct"/>
            <w:tcBorders>
              <w:top w:val="single" w:sz="8" w:space="0" w:color="000000"/>
            </w:tcBorders>
            <w:vAlign w:val="center"/>
          </w:tcPr>
          <w:p w14:paraId="79513B69"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.1</w:t>
            </w:r>
          </w:p>
        </w:tc>
        <w:tc>
          <w:tcPr>
            <w:tcW w:w="1251" w:type="pct"/>
            <w:tcBorders>
              <w:top w:val="single" w:sz="8" w:space="0" w:color="000000"/>
            </w:tcBorders>
            <w:vAlign w:val="center"/>
          </w:tcPr>
          <w:p w14:paraId="3C612F65"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.1</w:t>
            </w:r>
          </w:p>
        </w:tc>
      </w:tr>
      <w:tr w:rsidR="00CB3F78" w14:paraId="64B940A3" w14:textId="77777777" w:rsidTr="00CB3F78">
        <w:trPr>
          <w:jc w:val="center"/>
        </w:trPr>
        <w:tc>
          <w:tcPr>
            <w:tcW w:w="1250" w:type="pct"/>
            <w:vAlign w:val="center"/>
          </w:tcPr>
          <w:p w14:paraId="526480B8"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晶粒尺寸</w:t>
            </w:r>
          </w:p>
        </w:tc>
        <w:tc>
          <w:tcPr>
            <w:tcW w:w="1250" w:type="pct"/>
            <w:vAlign w:val="center"/>
          </w:tcPr>
          <w:p w14:paraId="5CF33F7C"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每批取</w:t>
            </w:r>
            <w:r w:rsidRPr="002F62A7">
              <w:rPr>
                <w:rFonts w:ascii="Times New Roman" w:hAnsi="Times New Roman"/>
                <w:sz w:val="18"/>
                <w:szCs w:val="18"/>
              </w:rPr>
              <w:t>1</w:t>
            </w:r>
            <w:r w:rsidRPr="002F62A7">
              <w:rPr>
                <w:rFonts w:ascii="Times New Roman" w:hAnsi="Times New Roman" w:hint="eastAsia"/>
                <w:sz w:val="18"/>
                <w:szCs w:val="18"/>
              </w:rPr>
              <w:t>个样</w:t>
            </w:r>
          </w:p>
        </w:tc>
        <w:tc>
          <w:tcPr>
            <w:tcW w:w="1250" w:type="pct"/>
            <w:vAlign w:val="center"/>
          </w:tcPr>
          <w:p w14:paraId="7AD766DD"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.2</w:t>
            </w:r>
          </w:p>
        </w:tc>
        <w:tc>
          <w:tcPr>
            <w:tcW w:w="1251" w:type="pct"/>
            <w:vAlign w:val="center"/>
          </w:tcPr>
          <w:p w14:paraId="34921EED"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.2</w:t>
            </w:r>
          </w:p>
        </w:tc>
      </w:tr>
      <w:tr w:rsidR="00CB3F78" w14:paraId="6D3CA3E2" w14:textId="77777777" w:rsidTr="00CB3F78">
        <w:trPr>
          <w:jc w:val="center"/>
        </w:trPr>
        <w:tc>
          <w:tcPr>
            <w:tcW w:w="1250" w:type="pct"/>
            <w:vAlign w:val="center"/>
          </w:tcPr>
          <w:p w14:paraId="31F1A58D"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密度</w:t>
            </w:r>
          </w:p>
        </w:tc>
        <w:tc>
          <w:tcPr>
            <w:tcW w:w="1250" w:type="pct"/>
            <w:vAlign w:val="center"/>
          </w:tcPr>
          <w:p w14:paraId="3891465E"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每批取</w:t>
            </w:r>
            <w:r w:rsidRPr="002F62A7">
              <w:rPr>
                <w:rFonts w:ascii="Times New Roman" w:hAnsi="Times New Roman"/>
                <w:sz w:val="18"/>
                <w:szCs w:val="18"/>
              </w:rPr>
              <w:t>1</w:t>
            </w:r>
            <w:r w:rsidRPr="002F62A7">
              <w:rPr>
                <w:rFonts w:ascii="Times New Roman" w:hAnsi="Times New Roman" w:hint="eastAsia"/>
                <w:sz w:val="18"/>
                <w:szCs w:val="18"/>
              </w:rPr>
              <w:t>个样</w:t>
            </w:r>
          </w:p>
        </w:tc>
        <w:tc>
          <w:tcPr>
            <w:tcW w:w="1250" w:type="pct"/>
            <w:vAlign w:val="center"/>
          </w:tcPr>
          <w:p w14:paraId="38455166"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.3</w:t>
            </w:r>
          </w:p>
        </w:tc>
        <w:tc>
          <w:tcPr>
            <w:tcW w:w="1251" w:type="pct"/>
            <w:vAlign w:val="center"/>
          </w:tcPr>
          <w:p w14:paraId="56509A4F"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.3</w:t>
            </w:r>
          </w:p>
        </w:tc>
      </w:tr>
      <w:tr w:rsidR="00CB3F78" w14:paraId="2BF6A182" w14:textId="77777777" w:rsidTr="00CB3F78">
        <w:trPr>
          <w:jc w:val="center"/>
        </w:trPr>
        <w:tc>
          <w:tcPr>
            <w:tcW w:w="1250" w:type="pct"/>
            <w:vAlign w:val="center"/>
          </w:tcPr>
          <w:p w14:paraId="4A68177A"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磁透率</w:t>
            </w:r>
          </w:p>
        </w:tc>
        <w:tc>
          <w:tcPr>
            <w:tcW w:w="1250" w:type="pct"/>
            <w:vAlign w:val="center"/>
          </w:tcPr>
          <w:p w14:paraId="0273DBF3"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逐件</w:t>
            </w:r>
          </w:p>
        </w:tc>
        <w:tc>
          <w:tcPr>
            <w:tcW w:w="1250" w:type="pct"/>
            <w:vAlign w:val="center"/>
          </w:tcPr>
          <w:p w14:paraId="31C9AC01"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.4</w:t>
            </w:r>
          </w:p>
        </w:tc>
        <w:tc>
          <w:tcPr>
            <w:tcW w:w="1251" w:type="pct"/>
            <w:vAlign w:val="center"/>
          </w:tcPr>
          <w:p w14:paraId="20D87B15"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.4</w:t>
            </w:r>
          </w:p>
        </w:tc>
      </w:tr>
      <w:tr w:rsidR="00CB3F78" w14:paraId="6A442122" w14:textId="77777777" w:rsidTr="00CB3F78">
        <w:trPr>
          <w:jc w:val="center"/>
        </w:trPr>
        <w:tc>
          <w:tcPr>
            <w:tcW w:w="1250" w:type="pct"/>
            <w:vAlign w:val="center"/>
          </w:tcPr>
          <w:p w14:paraId="2F9EB9A4"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内部质量</w:t>
            </w:r>
          </w:p>
        </w:tc>
        <w:tc>
          <w:tcPr>
            <w:tcW w:w="1250" w:type="pct"/>
            <w:vAlign w:val="center"/>
          </w:tcPr>
          <w:p w14:paraId="1CA230DE"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逐件</w:t>
            </w:r>
          </w:p>
        </w:tc>
        <w:tc>
          <w:tcPr>
            <w:tcW w:w="1250" w:type="pct"/>
            <w:vAlign w:val="center"/>
          </w:tcPr>
          <w:p w14:paraId="15397BE8"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.5</w:t>
            </w:r>
          </w:p>
        </w:tc>
        <w:tc>
          <w:tcPr>
            <w:tcW w:w="1251" w:type="pct"/>
            <w:vAlign w:val="center"/>
          </w:tcPr>
          <w:p w14:paraId="59534327"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.5</w:t>
            </w:r>
          </w:p>
        </w:tc>
      </w:tr>
      <w:tr w:rsidR="00CB3F78" w14:paraId="467A0EF5" w14:textId="77777777" w:rsidTr="00CB3F78">
        <w:trPr>
          <w:jc w:val="center"/>
        </w:trPr>
        <w:tc>
          <w:tcPr>
            <w:tcW w:w="1250" w:type="pct"/>
            <w:vAlign w:val="center"/>
          </w:tcPr>
          <w:p w14:paraId="52B7F9C1"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绑定质量</w:t>
            </w:r>
          </w:p>
        </w:tc>
        <w:tc>
          <w:tcPr>
            <w:tcW w:w="1250" w:type="pct"/>
            <w:vAlign w:val="center"/>
          </w:tcPr>
          <w:p w14:paraId="3B2DD9EE"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逐件</w:t>
            </w:r>
          </w:p>
        </w:tc>
        <w:tc>
          <w:tcPr>
            <w:tcW w:w="1250" w:type="pct"/>
            <w:vAlign w:val="center"/>
          </w:tcPr>
          <w:p w14:paraId="690E5C4B"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.6</w:t>
            </w:r>
          </w:p>
        </w:tc>
        <w:tc>
          <w:tcPr>
            <w:tcW w:w="1251" w:type="pct"/>
            <w:vAlign w:val="center"/>
          </w:tcPr>
          <w:p w14:paraId="66F7AB78"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.6</w:t>
            </w:r>
          </w:p>
        </w:tc>
      </w:tr>
      <w:tr w:rsidR="00CB3F78" w14:paraId="48B2CDC3" w14:textId="77777777" w:rsidTr="00CB3F78">
        <w:trPr>
          <w:jc w:val="center"/>
        </w:trPr>
        <w:tc>
          <w:tcPr>
            <w:tcW w:w="1250" w:type="pct"/>
            <w:vAlign w:val="center"/>
          </w:tcPr>
          <w:p w14:paraId="539CAA37"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外形尺寸</w:t>
            </w:r>
          </w:p>
        </w:tc>
        <w:tc>
          <w:tcPr>
            <w:tcW w:w="1250" w:type="pct"/>
            <w:vAlign w:val="center"/>
          </w:tcPr>
          <w:p w14:paraId="3889A18C"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逐件</w:t>
            </w:r>
          </w:p>
        </w:tc>
        <w:tc>
          <w:tcPr>
            <w:tcW w:w="1250" w:type="pct"/>
            <w:vAlign w:val="center"/>
          </w:tcPr>
          <w:p w14:paraId="130756F2"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.7</w:t>
            </w:r>
          </w:p>
        </w:tc>
        <w:tc>
          <w:tcPr>
            <w:tcW w:w="1251" w:type="pct"/>
            <w:vAlign w:val="center"/>
          </w:tcPr>
          <w:p w14:paraId="1B9F48A6"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.7</w:t>
            </w:r>
          </w:p>
        </w:tc>
      </w:tr>
      <w:tr w:rsidR="00CB3F78" w14:paraId="503603D9" w14:textId="77777777" w:rsidTr="00CB3F78">
        <w:trPr>
          <w:jc w:val="center"/>
        </w:trPr>
        <w:tc>
          <w:tcPr>
            <w:tcW w:w="1250" w:type="pct"/>
            <w:vAlign w:val="center"/>
          </w:tcPr>
          <w:p w14:paraId="0E8C9A4B"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外观质量</w:t>
            </w:r>
          </w:p>
        </w:tc>
        <w:tc>
          <w:tcPr>
            <w:tcW w:w="1250" w:type="pct"/>
            <w:vAlign w:val="center"/>
          </w:tcPr>
          <w:p w14:paraId="21C2572C"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逐件</w:t>
            </w:r>
          </w:p>
        </w:tc>
        <w:tc>
          <w:tcPr>
            <w:tcW w:w="1250" w:type="pct"/>
            <w:vAlign w:val="center"/>
          </w:tcPr>
          <w:p w14:paraId="3796FD8A"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5</w:t>
            </w:r>
            <w:r w:rsidRPr="002F62A7">
              <w:rPr>
                <w:rFonts w:ascii="Times New Roman" w:hAnsi="Times New Roman"/>
                <w:sz w:val="18"/>
                <w:szCs w:val="18"/>
              </w:rPr>
              <w:t>.8</w:t>
            </w:r>
          </w:p>
        </w:tc>
        <w:tc>
          <w:tcPr>
            <w:tcW w:w="1251" w:type="pct"/>
            <w:vAlign w:val="center"/>
          </w:tcPr>
          <w:p w14:paraId="368966B5" w14:textId="77777777" w:rsidR="00CB3F78" w:rsidRPr="002F62A7" w:rsidRDefault="00CB3F78" w:rsidP="002F62A7">
            <w:pPr>
              <w:jc w:val="center"/>
              <w:rPr>
                <w:rFonts w:ascii="Times New Roman" w:hAnsi="Times New Roman"/>
                <w:sz w:val="18"/>
                <w:szCs w:val="18"/>
              </w:rPr>
            </w:pPr>
            <w:r w:rsidRPr="002F62A7">
              <w:rPr>
                <w:rFonts w:ascii="Times New Roman" w:hAnsi="Times New Roman" w:hint="eastAsia"/>
                <w:sz w:val="18"/>
                <w:szCs w:val="18"/>
              </w:rPr>
              <w:t>6</w:t>
            </w:r>
            <w:r w:rsidRPr="002F62A7">
              <w:rPr>
                <w:rFonts w:ascii="Times New Roman" w:hAnsi="Times New Roman"/>
                <w:sz w:val="18"/>
                <w:szCs w:val="18"/>
              </w:rPr>
              <w:t>.8</w:t>
            </w:r>
          </w:p>
        </w:tc>
      </w:tr>
    </w:tbl>
    <w:p w14:paraId="5407F16B" w14:textId="32DD548A" w:rsidR="00CB3F78" w:rsidRPr="00CB3F78" w:rsidRDefault="00CB3F78" w:rsidP="00CB3F78">
      <w:pPr>
        <w:pStyle w:val="afffffffff1"/>
        <w:spacing w:beforeLines="50" w:before="120" w:afterLines="50" w:after="120"/>
      </w:pPr>
      <w:r w:rsidRPr="00CB3F78">
        <w:rPr>
          <w:rFonts w:ascii="黑体" w:eastAsia="黑体" w:hAnsi="黑体" w:hint="eastAsia"/>
        </w:rPr>
        <w:t>取样</w:t>
      </w:r>
      <w:r>
        <w:rPr>
          <w:rFonts w:ascii="黑体" w:eastAsia="黑体" w:hAnsi="黑体" w:hint="eastAsia"/>
        </w:rPr>
        <w:t>位置</w:t>
      </w:r>
    </w:p>
    <w:p w14:paraId="7284735E" w14:textId="1DDE981C" w:rsidR="002F62A7" w:rsidRPr="00CB3F78" w:rsidRDefault="002F62A7" w:rsidP="00CB3F78">
      <w:pPr>
        <w:pStyle w:val="afff"/>
        <w:spacing w:beforeLines="0" w:before="0" w:afterLines="0" w:after="0"/>
        <w:rPr>
          <w:rFonts w:ascii="宋体" w:eastAsia="宋体" w:hAnsi="宋体"/>
        </w:rPr>
      </w:pPr>
      <w:r w:rsidRPr="00CB3F78">
        <w:rPr>
          <w:rFonts w:ascii="宋体" w:eastAsia="宋体" w:hAnsi="宋体" w:hint="eastAsia"/>
        </w:rPr>
        <w:t>化学成分、晶粒尺寸、密度</w:t>
      </w:r>
      <w:r w:rsidR="0095732A">
        <w:rPr>
          <w:rFonts w:ascii="宋体" w:eastAsia="宋体" w:hAnsi="宋体" w:hint="eastAsia"/>
        </w:rPr>
        <w:t>在</w:t>
      </w:r>
      <w:r w:rsidRPr="00CB3F78">
        <w:rPr>
          <w:rFonts w:ascii="宋体" w:eastAsia="宋体" w:hAnsi="宋体" w:hint="eastAsia"/>
        </w:rPr>
        <w:t>如图1所示</w:t>
      </w:r>
      <w:r w:rsidR="0095732A" w:rsidRPr="00CB3F78">
        <w:rPr>
          <w:rFonts w:ascii="宋体" w:eastAsia="宋体" w:hAnsi="宋体" w:hint="eastAsia"/>
        </w:rPr>
        <w:t>位置</w:t>
      </w:r>
      <w:r w:rsidR="0095732A">
        <w:rPr>
          <w:rFonts w:ascii="宋体" w:eastAsia="宋体" w:hAnsi="宋体" w:hint="eastAsia"/>
        </w:rPr>
        <w:t>，生产过程中</w:t>
      </w:r>
      <w:r w:rsidR="0095732A" w:rsidRPr="00CB3F78">
        <w:rPr>
          <w:rFonts w:ascii="宋体" w:eastAsia="宋体" w:hAnsi="宋体" w:hint="eastAsia"/>
        </w:rPr>
        <w:t>进行取样</w:t>
      </w:r>
      <w:r w:rsidR="002F0054">
        <w:rPr>
          <w:rFonts w:ascii="宋体" w:eastAsia="宋体" w:hAnsi="宋体" w:hint="eastAsia"/>
        </w:rPr>
        <w:t>。</w:t>
      </w:r>
    </w:p>
    <w:p w14:paraId="0D9DE164" w14:textId="463FC70F" w:rsidR="002F62A7" w:rsidRDefault="002F0054" w:rsidP="002F62A7">
      <w:pPr>
        <w:pStyle w:val="afffffffff1"/>
        <w:numPr>
          <w:ilvl w:val="0"/>
          <w:numId w:val="0"/>
        </w:numPr>
        <w:jc w:val="center"/>
      </w:pPr>
      <w:r w:rsidRPr="002F0054">
        <w:rPr>
          <w:noProof/>
        </w:rPr>
        <w:drawing>
          <wp:inline distT="0" distB="0" distL="0" distR="0" wp14:anchorId="0B7E33E9" wp14:editId="7CD520BC">
            <wp:extent cx="1341183" cy="1341183"/>
            <wp:effectExtent l="0" t="0" r="0" b="0"/>
            <wp:docPr id="2" name="图片 2" descr="C:\Users\SPM-scq\Desktop\临时工作\标准-铁铂合金溅射靶材\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M-scq\Desktop\临时工作\标准-铁铂合金溅射靶材\图片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7937" cy="1347937"/>
                    </a:xfrm>
                    <a:prstGeom prst="rect">
                      <a:avLst/>
                    </a:prstGeom>
                    <a:noFill/>
                    <a:ln>
                      <a:noFill/>
                    </a:ln>
                  </pic:spPr>
                </pic:pic>
              </a:graphicData>
            </a:graphic>
          </wp:inline>
        </w:drawing>
      </w:r>
    </w:p>
    <w:p w14:paraId="12C0F0AB" w14:textId="1A77A968" w:rsidR="0095732A" w:rsidRDefault="0095732A" w:rsidP="0095732A">
      <w:pPr>
        <w:pStyle w:val="afffffffff1"/>
        <w:numPr>
          <w:ilvl w:val="0"/>
          <w:numId w:val="0"/>
        </w:numPr>
        <w:jc w:val="left"/>
      </w:pPr>
      <w:r>
        <w:tab/>
      </w:r>
      <w:r>
        <w:rPr>
          <w:rFonts w:hint="eastAsia"/>
        </w:rPr>
        <w:t>标引序号说明：</w:t>
      </w:r>
    </w:p>
    <w:p w14:paraId="7BAAB0E0" w14:textId="0F64A0F9" w:rsidR="0095732A" w:rsidRDefault="0095732A" w:rsidP="0095732A">
      <w:pPr>
        <w:pStyle w:val="afffffffff1"/>
        <w:numPr>
          <w:ilvl w:val="0"/>
          <w:numId w:val="0"/>
        </w:numPr>
        <w:jc w:val="left"/>
      </w:pPr>
      <w:r>
        <w:tab/>
        <w:t>1</w:t>
      </w:r>
      <w:r>
        <w:rPr>
          <w:rFonts w:hint="eastAsia"/>
        </w:rPr>
        <w:t>——</w:t>
      </w:r>
      <w:r>
        <w:t>1</w:t>
      </w:r>
      <w:r>
        <w:rPr>
          <w:rFonts w:hint="eastAsia"/>
        </w:rPr>
        <w:t>号样品；</w:t>
      </w:r>
    </w:p>
    <w:p w14:paraId="2280170C" w14:textId="118DE656" w:rsidR="0095732A" w:rsidRDefault="0095732A" w:rsidP="0095732A">
      <w:pPr>
        <w:pStyle w:val="afffffffff1"/>
        <w:numPr>
          <w:ilvl w:val="0"/>
          <w:numId w:val="0"/>
        </w:numPr>
        <w:jc w:val="left"/>
      </w:pPr>
      <w:r>
        <w:tab/>
        <w:t>2</w:t>
      </w:r>
      <w:r>
        <w:rPr>
          <w:rFonts w:hint="eastAsia"/>
        </w:rPr>
        <w:t>——</w:t>
      </w:r>
      <w:r>
        <w:t>2</w:t>
      </w:r>
      <w:r>
        <w:rPr>
          <w:rFonts w:hint="eastAsia"/>
        </w:rPr>
        <w:t>号样品。</w:t>
      </w:r>
    </w:p>
    <w:p w14:paraId="54BF7D9E" w14:textId="1EA9CABF" w:rsidR="002F62A7" w:rsidRPr="002F62A7" w:rsidRDefault="002F62A7" w:rsidP="00CB3F78">
      <w:pPr>
        <w:pStyle w:val="afffffffff1"/>
        <w:numPr>
          <w:ilvl w:val="0"/>
          <w:numId w:val="0"/>
        </w:numPr>
        <w:spacing w:beforeLines="50" w:before="120" w:afterLines="50" w:after="120"/>
        <w:jc w:val="center"/>
      </w:pPr>
      <w:r w:rsidRPr="00CB3F78">
        <w:rPr>
          <w:rFonts w:ascii="黑体" w:eastAsia="黑体" w:hAnsi="黑体" w:hint="eastAsia"/>
        </w:rPr>
        <w:t>图</w:t>
      </w:r>
      <w:r w:rsidRPr="00CB3F78">
        <w:rPr>
          <w:rFonts w:ascii="黑体" w:eastAsia="黑体" w:hAnsi="黑体"/>
        </w:rPr>
        <w:t xml:space="preserve">1 </w:t>
      </w:r>
      <w:r w:rsidRPr="00CB3F78">
        <w:rPr>
          <w:rFonts w:ascii="黑体" w:eastAsia="黑体" w:hAnsi="黑体" w:hint="eastAsia"/>
        </w:rPr>
        <w:t>取样位置示意图</w:t>
      </w:r>
    </w:p>
    <w:p w14:paraId="22661608" w14:textId="6C141F93" w:rsidR="002F62A7" w:rsidRPr="00CB3F78" w:rsidRDefault="002F62A7" w:rsidP="00CB3F78">
      <w:pPr>
        <w:pStyle w:val="afff"/>
        <w:spacing w:beforeLines="0" w:before="0" w:afterLines="0" w:after="0"/>
        <w:rPr>
          <w:rFonts w:ascii="宋体" w:eastAsia="宋体" w:hAnsi="宋体"/>
        </w:rPr>
      </w:pPr>
      <w:r w:rsidRPr="00CB3F78">
        <w:rPr>
          <w:rFonts w:ascii="宋体" w:eastAsia="宋体" w:hAnsi="宋体" w:hint="eastAsia"/>
        </w:rPr>
        <w:t>磁透率</w:t>
      </w:r>
      <w:proofErr w:type="gramStart"/>
      <w:r w:rsidR="0095732A">
        <w:rPr>
          <w:rFonts w:ascii="宋体" w:eastAsia="宋体" w:hAnsi="宋体" w:hint="eastAsia"/>
        </w:rPr>
        <w:t>取样</w:t>
      </w:r>
      <w:r w:rsidR="0095732A" w:rsidRPr="00CB3F78">
        <w:rPr>
          <w:rFonts w:ascii="宋体" w:eastAsia="宋体" w:hAnsi="宋体" w:hint="eastAsia"/>
        </w:rPr>
        <w:t>按靶</w:t>
      </w:r>
      <w:proofErr w:type="gramEnd"/>
      <w:r w:rsidR="0095732A" w:rsidRPr="00CB3F78">
        <w:rPr>
          <w:rFonts w:ascii="宋体" w:eastAsia="宋体" w:hAnsi="宋体" w:hint="eastAsia"/>
        </w:rPr>
        <w:t>材圆周规格进行等分选取采集点，至少采集4个点</w:t>
      </w:r>
      <w:r w:rsidR="0095732A">
        <w:rPr>
          <w:rFonts w:ascii="宋体" w:eastAsia="宋体" w:hAnsi="宋体" w:hint="eastAsia"/>
        </w:rPr>
        <w:t>，如</w:t>
      </w:r>
      <w:r w:rsidRPr="00CB3F78">
        <w:rPr>
          <w:rFonts w:ascii="宋体" w:eastAsia="宋体" w:hAnsi="宋体" w:hint="eastAsia"/>
        </w:rPr>
        <w:t>图2所示</w:t>
      </w:r>
      <w:r w:rsidR="0095732A">
        <w:rPr>
          <w:rFonts w:ascii="宋体" w:eastAsia="宋体" w:hAnsi="宋体" w:hint="eastAsia"/>
        </w:rPr>
        <w:t>。</w:t>
      </w:r>
      <w:r w:rsidRPr="00CB3F78">
        <w:rPr>
          <w:rFonts w:ascii="宋体" w:eastAsia="宋体" w:hAnsi="宋体" w:hint="eastAsia"/>
        </w:rPr>
        <w:t>需方</w:t>
      </w:r>
      <w:r w:rsidR="0095732A">
        <w:rPr>
          <w:rFonts w:ascii="宋体" w:eastAsia="宋体" w:hAnsi="宋体" w:hint="eastAsia"/>
        </w:rPr>
        <w:t>对</w:t>
      </w:r>
      <w:r w:rsidRPr="00CB3F78">
        <w:rPr>
          <w:rFonts w:ascii="宋体" w:eastAsia="宋体" w:hAnsi="宋体" w:hint="eastAsia"/>
        </w:rPr>
        <w:t>采集点</w:t>
      </w:r>
      <w:r w:rsidR="0095732A" w:rsidRPr="00CB3F78">
        <w:rPr>
          <w:rFonts w:ascii="宋体" w:eastAsia="宋体" w:hAnsi="宋体" w:hint="eastAsia"/>
        </w:rPr>
        <w:t>磁透率</w:t>
      </w:r>
      <w:r w:rsidR="0095732A">
        <w:rPr>
          <w:rFonts w:ascii="宋体" w:eastAsia="宋体" w:hAnsi="宋体" w:hint="eastAsia"/>
        </w:rPr>
        <w:t>取样位置有特殊要求时</w:t>
      </w:r>
      <w:r w:rsidRPr="00CB3F78">
        <w:rPr>
          <w:rFonts w:ascii="宋体" w:eastAsia="宋体" w:hAnsi="宋体" w:hint="eastAsia"/>
        </w:rPr>
        <w:t>，</w:t>
      </w:r>
      <w:r w:rsidR="0095732A">
        <w:rPr>
          <w:rFonts w:ascii="宋体" w:eastAsia="宋体" w:hAnsi="宋体" w:hint="eastAsia"/>
        </w:rPr>
        <w:t>由供需双方商定。</w:t>
      </w:r>
    </w:p>
    <w:p w14:paraId="56007533" w14:textId="59EB8BFA" w:rsidR="002F62A7" w:rsidRDefault="002F62A7" w:rsidP="002F62A7">
      <w:pPr>
        <w:pStyle w:val="afffffffff1"/>
        <w:numPr>
          <w:ilvl w:val="0"/>
          <w:numId w:val="0"/>
        </w:numPr>
        <w:jc w:val="center"/>
      </w:pPr>
      <w:r w:rsidRPr="009F6199">
        <w:rPr>
          <w:rFonts w:hAnsi="宋体"/>
          <w:noProof/>
        </w:rPr>
        <w:lastRenderedPageBreak/>
        <w:drawing>
          <wp:inline distT="0" distB="0" distL="0" distR="0" wp14:anchorId="4BF0F4A2" wp14:editId="75E5BCD2">
            <wp:extent cx="1635760" cy="1625600"/>
            <wp:effectExtent l="0" t="0" r="2540" b="0"/>
            <wp:docPr id="6" name="图片 6" descr="C:\Users\SPM-scq\Desktop\标准\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M-scq\Desktop\标准\图片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5760" cy="1625600"/>
                    </a:xfrm>
                    <a:prstGeom prst="rect">
                      <a:avLst/>
                    </a:prstGeom>
                    <a:noFill/>
                    <a:ln>
                      <a:noFill/>
                    </a:ln>
                  </pic:spPr>
                </pic:pic>
              </a:graphicData>
            </a:graphic>
          </wp:inline>
        </w:drawing>
      </w:r>
    </w:p>
    <w:p w14:paraId="405895A7" w14:textId="79A1C1EA" w:rsidR="002F62A7" w:rsidRPr="002F62A7" w:rsidRDefault="002F62A7" w:rsidP="00CB3F78">
      <w:pPr>
        <w:pStyle w:val="afffffffff1"/>
        <w:numPr>
          <w:ilvl w:val="0"/>
          <w:numId w:val="0"/>
        </w:numPr>
        <w:spacing w:beforeLines="50" w:before="120" w:afterLines="50" w:after="120"/>
        <w:jc w:val="center"/>
      </w:pPr>
      <w:r w:rsidRPr="00CB3F78">
        <w:rPr>
          <w:rFonts w:ascii="黑体" w:eastAsia="黑体" w:hAnsi="黑体" w:hint="eastAsia"/>
        </w:rPr>
        <w:t>图</w:t>
      </w:r>
      <w:r w:rsidRPr="00CB3F78">
        <w:rPr>
          <w:rFonts w:ascii="黑体" w:eastAsia="黑体" w:hAnsi="黑体"/>
        </w:rPr>
        <w:t xml:space="preserve">2 </w:t>
      </w:r>
      <w:r w:rsidRPr="00CB3F78">
        <w:rPr>
          <w:rFonts w:ascii="黑体" w:eastAsia="黑体" w:hAnsi="黑体" w:hint="eastAsia"/>
        </w:rPr>
        <w:t>磁透率采集点位置示意图</w:t>
      </w:r>
    </w:p>
    <w:p w14:paraId="4118A381" w14:textId="5A572283" w:rsidR="0016697F" w:rsidRDefault="0016697F" w:rsidP="0016697F">
      <w:pPr>
        <w:pStyle w:val="affd"/>
        <w:spacing w:before="120" w:after="120"/>
        <w:ind w:left="0"/>
      </w:pPr>
      <w:r>
        <w:rPr>
          <w:rFonts w:hint="eastAsia"/>
        </w:rPr>
        <w:t>检验结果的判定</w:t>
      </w:r>
    </w:p>
    <w:p w14:paraId="694554E1" w14:textId="0267D60A" w:rsidR="0016697F" w:rsidRPr="0023041C" w:rsidRDefault="0016697F" w:rsidP="0016697F">
      <w:pPr>
        <w:pStyle w:val="afffffffff1"/>
      </w:pPr>
      <w:r w:rsidRPr="0023041C">
        <w:rPr>
          <w:rFonts w:hAnsi="宋体" w:hint="eastAsia"/>
        </w:rPr>
        <w:t>化学成分</w:t>
      </w:r>
      <w:r w:rsidR="0023041C">
        <w:rPr>
          <w:rFonts w:hAnsi="宋体" w:hint="eastAsia"/>
          <w:szCs w:val="21"/>
        </w:rPr>
        <w:t>、密度、晶粒尺寸中任一项不合格时，则判该批产品不合格</w:t>
      </w:r>
      <w:r w:rsidRPr="0023041C">
        <w:rPr>
          <w:rFonts w:hAnsi="宋体" w:hint="eastAsia"/>
        </w:rPr>
        <w:t>。</w:t>
      </w:r>
    </w:p>
    <w:p w14:paraId="720FB78A" w14:textId="0C731BEB" w:rsidR="0016697F" w:rsidRDefault="0023041C" w:rsidP="00CB3F78">
      <w:pPr>
        <w:pStyle w:val="afffffffff1"/>
      </w:pPr>
      <w:r>
        <w:rPr>
          <w:rFonts w:hAnsi="宋体" w:hint="eastAsia"/>
          <w:szCs w:val="21"/>
        </w:rPr>
        <w:t>磁透率、内部质量、绑定质量、外形尺寸、外观质量中任一不合格时，则判该件产品不合格。</w:t>
      </w:r>
    </w:p>
    <w:p w14:paraId="60010C69" w14:textId="26D89E54" w:rsidR="0016697F" w:rsidRDefault="0016697F" w:rsidP="0023041C">
      <w:pPr>
        <w:pStyle w:val="affc"/>
        <w:spacing w:before="240" w:after="240"/>
      </w:pPr>
      <w:r>
        <w:rPr>
          <w:rFonts w:hint="eastAsia"/>
        </w:rPr>
        <w:t>标志、包装、运输、贮存及随行文件</w:t>
      </w:r>
    </w:p>
    <w:p w14:paraId="23460BE9" w14:textId="38B09C40" w:rsidR="0016697F" w:rsidRDefault="0016697F" w:rsidP="0023041C">
      <w:pPr>
        <w:pStyle w:val="affd"/>
        <w:spacing w:before="120" w:after="120"/>
        <w:ind w:left="0"/>
      </w:pPr>
      <w:r>
        <w:rPr>
          <w:rFonts w:hint="eastAsia"/>
        </w:rPr>
        <w:t>标志</w:t>
      </w:r>
    </w:p>
    <w:p w14:paraId="7783CB50" w14:textId="77777777" w:rsidR="0023041C" w:rsidRPr="0095732A" w:rsidRDefault="0023041C" w:rsidP="0095732A">
      <w:pPr>
        <w:pStyle w:val="afffffffff1"/>
        <w:spacing w:beforeLines="50" w:before="120" w:afterLines="50" w:after="120"/>
        <w:rPr>
          <w:rFonts w:ascii="黑体" w:eastAsia="黑体" w:hAnsi="黑体"/>
        </w:rPr>
      </w:pPr>
      <w:r w:rsidRPr="0095732A">
        <w:rPr>
          <w:rFonts w:ascii="黑体" w:eastAsia="黑体" w:hAnsi="黑体" w:hint="eastAsia"/>
        </w:rPr>
        <w:t>产品标志</w:t>
      </w:r>
    </w:p>
    <w:p w14:paraId="5143B579" w14:textId="3D04B78F" w:rsidR="0016697F" w:rsidRDefault="0023041C" w:rsidP="0023041C">
      <w:pPr>
        <w:pStyle w:val="afffffffff1"/>
        <w:numPr>
          <w:ilvl w:val="0"/>
          <w:numId w:val="0"/>
        </w:numPr>
        <w:ind w:firstLineChars="200" w:firstLine="420"/>
        <w:rPr>
          <w:rFonts w:hAnsi="宋体"/>
        </w:rPr>
      </w:pPr>
      <w:r>
        <w:rPr>
          <w:rFonts w:hAnsi="宋体" w:hint="eastAsia"/>
        </w:rPr>
        <w:t>应在检验合格的靶材上打印如下标记（或挂标签）：</w:t>
      </w:r>
    </w:p>
    <w:p w14:paraId="17B9F83D" w14:textId="27A4014E" w:rsidR="0023041C" w:rsidRPr="0023041C" w:rsidRDefault="0023041C" w:rsidP="0023041C">
      <w:pPr>
        <w:pStyle w:val="af5"/>
      </w:pPr>
      <w:r w:rsidRPr="0023041C">
        <w:rPr>
          <w:rFonts w:hint="eastAsia"/>
        </w:rPr>
        <w:t>供方</w:t>
      </w:r>
      <w:r w:rsidR="0095732A">
        <w:rPr>
          <w:rFonts w:hint="eastAsia"/>
        </w:rPr>
        <w:t>信息</w:t>
      </w:r>
      <w:r w:rsidRPr="0023041C">
        <w:rPr>
          <w:rFonts w:hint="eastAsia"/>
        </w:rPr>
        <w:t>；</w:t>
      </w:r>
    </w:p>
    <w:p w14:paraId="547508D0" w14:textId="5646BA3A" w:rsidR="0023041C" w:rsidRPr="0023041C" w:rsidRDefault="00F236F8" w:rsidP="0023041C">
      <w:pPr>
        <w:pStyle w:val="af5"/>
      </w:pPr>
      <w:r>
        <w:rPr>
          <w:rFonts w:hint="eastAsia"/>
        </w:rPr>
        <w:t>产品名称、主元素含量</w:t>
      </w:r>
      <w:r w:rsidR="0023041C" w:rsidRPr="0023041C">
        <w:rPr>
          <w:rFonts w:hint="eastAsia"/>
        </w:rPr>
        <w:t>、批号；</w:t>
      </w:r>
    </w:p>
    <w:p w14:paraId="28DFE66F" w14:textId="0B3CBCA3" w:rsidR="0023041C" w:rsidRPr="0023041C" w:rsidRDefault="0023041C" w:rsidP="0023041C">
      <w:pPr>
        <w:pStyle w:val="af5"/>
      </w:pPr>
      <w:r w:rsidRPr="0023041C">
        <w:rPr>
          <w:rFonts w:hint="eastAsia"/>
        </w:rPr>
        <w:t>净重、毛重；</w:t>
      </w:r>
    </w:p>
    <w:p w14:paraId="3098061E" w14:textId="77777777" w:rsidR="0023041C" w:rsidRPr="0023041C" w:rsidRDefault="0023041C" w:rsidP="0023041C">
      <w:pPr>
        <w:pStyle w:val="af5"/>
      </w:pPr>
      <w:r w:rsidRPr="0023041C">
        <w:rPr>
          <w:rFonts w:hint="eastAsia"/>
        </w:rPr>
        <w:t>订单编号；</w:t>
      </w:r>
    </w:p>
    <w:p w14:paraId="532F85EA" w14:textId="3CE116FE" w:rsidR="0023041C" w:rsidRPr="0023041C" w:rsidRDefault="00F236F8" w:rsidP="0023041C">
      <w:pPr>
        <w:pStyle w:val="af5"/>
      </w:pPr>
      <w:r>
        <w:rPr>
          <w:rFonts w:hint="eastAsia"/>
        </w:rPr>
        <w:t>生产</w:t>
      </w:r>
      <w:r w:rsidR="0023041C" w:rsidRPr="0023041C">
        <w:rPr>
          <w:rFonts w:hint="eastAsia"/>
        </w:rPr>
        <w:t>日期；</w:t>
      </w:r>
    </w:p>
    <w:p w14:paraId="613133C1" w14:textId="77777777" w:rsidR="0023041C" w:rsidRPr="0023041C" w:rsidRDefault="0023041C" w:rsidP="0023041C">
      <w:pPr>
        <w:pStyle w:val="af5"/>
      </w:pPr>
      <w:r w:rsidRPr="0023041C">
        <w:rPr>
          <w:rFonts w:hint="eastAsia"/>
        </w:rPr>
        <w:t>其他要求内容。</w:t>
      </w:r>
    </w:p>
    <w:p w14:paraId="2AFD970C" w14:textId="26C1F798" w:rsidR="0023041C" w:rsidRDefault="0023041C" w:rsidP="0095732A">
      <w:pPr>
        <w:pStyle w:val="afffffffff1"/>
        <w:spacing w:beforeLines="50" w:before="120" w:afterLines="50" w:after="120"/>
        <w:rPr>
          <w:rFonts w:hAnsi="宋体"/>
        </w:rPr>
      </w:pPr>
      <w:r w:rsidRPr="0095732A">
        <w:rPr>
          <w:rFonts w:ascii="黑体" w:eastAsia="黑体" w:hAnsi="黑体" w:hint="eastAsia"/>
        </w:rPr>
        <w:t>包装标志</w:t>
      </w:r>
    </w:p>
    <w:p w14:paraId="7A445131" w14:textId="74FBF9A9" w:rsidR="0023041C" w:rsidRDefault="0023041C" w:rsidP="0023041C">
      <w:pPr>
        <w:pStyle w:val="afffffffff1"/>
        <w:numPr>
          <w:ilvl w:val="0"/>
          <w:numId w:val="0"/>
        </w:numPr>
        <w:ind w:firstLineChars="200" w:firstLine="420"/>
        <w:rPr>
          <w:rFonts w:hAnsi="宋体"/>
        </w:rPr>
      </w:pPr>
      <w:r>
        <w:rPr>
          <w:rFonts w:hAnsi="宋体" w:hint="eastAsia"/>
        </w:rPr>
        <w:t>应在检验合格的靶材上附有如下标记：</w:t>
      </w:r>
    </w:p>
    <w:p w14:paraId="19784573" w14:textId="50F37C2E" w:rsidR="0023041C" w:rsidRPr="0023041C" w:rsidRDefault="0023041C" w:rsidP="0095732A">
      <w:pPr>
        <w:pStyle w:val="af5"/>
        <w:numPr>
          <w:ilvl w:val="0"/>
          <w:numId w:val="32"/>
        </w:numPr>
      </w:pPr>
      <w:r w:rsidRPr="0023041C">
        <w:rPr>
          <w:rFonts w:hint="eastAsia"/>
        </w:rPr>
        <w:t>产品名称；</w:t>
      </w:r>
      <w:r w:rsidR="0095732A" w:rsidRPr="0023041C">
        <w:t xml:space="preserve"> </w:t>
      </w:r>
    </w:p>
    <w:p w14:paraId="3058DB0A" w14:textId="77777777" w:rsidR="0023041C" w:rsidRPr="0023041C" w:rsidRDefault="0023041C" w:rsidP="008979F1">
      <w:pPr>
        <w:pStyle w:val="af5"/>
        <w:numPr>
          <w:ilvl w:val="0"/>
          <w:numId w:val="32"/>
        </w:numPr>
      </w:pPr>
      <w:r w:rsidRPr="0023041C">
        <w:rPr>
          <w:rFonts w:hint="eastAsia"/>
        </w:rPr>
        <w:t>生产批号；</w:t>
      </w:r>
    </w:p>
    <w:p w14:paraId="5BD7D8BC" w14:textId="77777777" w:rsidR="0023041C" w:rsidRPr="0023041C" w:rsidRDefault="0023041C" w:rsidP="008979F1">
      <w:pPr>
        <w:pStyle w:val="af5"/>
        <w:numPr>
          <w:ilvl w:val="0"/>
          <w:numId w:val="32"/>
        </w:numPr>
      </w:pPr>
      <w:r w:rsidRPr="0023041C">
        <w:rPr>
          <w:rFonts w:hint="eastAsia"/>
        </w:rPr>
        <w:t>规格；</w:t>
      </w:r>
    </w:p>
    <w:p w14:paraId="02A296CB" w14:textId="6CD6367D" w:rsidR="0023041C" w:rsidRDefault="0095732A" w:rsidP="008979F1">
      <w:pPr>
        <w:pStyle w:val="af5"/>
        <w:numPr>
          <w:ilvl w:val="0"/>
          <w:numId w:val="32"/>
        </w:numPr>
      </w:pPr>
      <w:r>
        <w:rPr>
          <w:rFonts w:hint="eastAsia"/>
        </w:rPr>
        <w:t>净重（或毛重）</w:t>
      </w:r>
      <w:r w:rsidR="0023041C" w:rsidRPr="0023041C">
        <w:rPr>
          <w:rFonts w:hint="eastAsia"/>
        </w:rPr>
        <w:t>；</w:t>
      </w:r>
    </w:p>
    <w:p w14:paraId="411832CC" w14:textId="67BABC49" w:rsidR="0095732A" w:rsidRPr="0023041C" w:rsidRDefault="0095732A" w:rsidP="008979F1">
      <w:pPr>
        <w:pStyle w:val="af5"/>
        <w:numPr>
          <w:ilvl w:val="0"/>
          <w:numId w:val="32"/>
        </w:numPr>
      </w:pPr>
      <w:r>
        <w:rPr>
          <w:rFonts w:hint="eastAsia"/>
        </w:rPr>
        <w:t>本文件编号；</w:t>
      </w:r>
    </w:p>
    <w:p w14:paraId="327F8BD7" w14:textId="1E2B0D5B" w:rsidR="0023041C" w:rsidRPr="0023041C" w:rsidRDefault="00F236F8" w:rsidP="008979F1">
      <w:pPr>
        <w:pStyle w:val="af5"/>
        <w:numPr>
          <w:ilvl w:val="0"/>
          <w:numId w:val="32"/>
        </w:numPr>
      </w:pPr>
      <w:r>
        <w:rPr>
          <w:rFonts w:hint="eastAsia"/>
        </w:rPr>
        <w:t>生产</w:t>
      </w:r>
      <w:r w:rsidR="0023041C" w:rsidRPr="0023041C">
        <w:rPr>
          <w:rFonts w:hint="eastAsia"/>
        </w:rPr>
        <w:t>日期。</w:t>
      </w:r>
    </w:p>
    <w:p w14:paraId="2D66D1B1" w14:textId="37989CA3" w:rsidR="0023041C" w:rsidRPr="0095732A" w:rsidRDefault="0095732A" w:rsidP="00F02256">
      <w:pPr>
        <w:pStyle w:val="affd"/>
        <w:spacing w:before="120" w:after="120"/>
        <w:ind w:left="0"/>
        <w:rPr>
          <w:rFonts w:hAnsi="宋体"/>
        </w:rPr>
      </w:pPr>
      <w:r w:rsidRPr="0095732A">
        <w:rPr>
          <w:rFonts w:hAnsi="宋体" w:hint="eastAsia"/>
        </w:rPr>
        <w:t>包装</w:t>
      </w:r>
    </w:p>
    <w:p w14:paraId="0D8F813E" w14:textId="77777777" w:rsidR="0095732A" w:rsidRDefault="0023041C" w:rsidP="0095732A">
      <w:pPr>
        <w:pStyle w:val="afffffffff1"/>
      </w:pPr>
      <w:r w:rsidRPr="0023041C">
        <w:rPr>
          <w:rFonts w:hint="eastAsia"/>
        </w:rPr>
        <w:t>靶材清洗、干燥及包装应在洁净房间内进行。</w:t>
      </w:r>
    </w:p>
    <w:p w14:paraId="190D0880" w14:textId="77777777" w:rsidR="0095732A" w:rsidRDefault="0023041C" w:rsidP="0095732A">
      <w:pPr>
        <w:pStyle w:val="afffffffff1"/>
      </w:pPr>
      <w:r w:rsidRPr="0023041C">
        <w:rPr>
          <w:rFonts w:hint="eastAsia"/>
        </w:rPr>
        <w:t>靶材经过全面清洗、真空干燥后每片单独真空包装，真空袋封口要平整无贯通，</w:t>
      </w:r>
      <w:proofErr w:type="gramStart"/>
      <w:r w:rsidRPr="0023041C">
        <w:rPr>
          <w:rFonts w:hint="eastAsia"/>
        </w:rPr>
        <w:t>真空袋体无</w:t>
      </w:r>
      <w:proofErr w:type="gramEnd"/>
      <w:r w:rsidRPr="0023041C">
        <w:rPr>
          <w:rFonts w:hint="eastAsia"/>
        </w:rPr>
        <w:t>漏洞，无真空泄露。</w:t>
      </w:r>
    </w:p>
    <w:p w14:paraId="5E8DC974" w14:textId="40828E77" w:rsidR="0023041C" w:rsidRPr="0023041C" w:rsidRDefault="0023041C" w:rsidP="0095732A">
      <w:pPr>
        <w:pStyle w:val="afffffffff1"/>
      </w:pPr>
      <w:r w:rsidRPr="0023041C">
        <w:rPr>
          <w:rFonts w:hint="eastAsia"/>
        </w:rPr>
        <w:t>外包装采用纸盒或</w:t>
      </w:r>
      <w:proofErr w:type="gramStart"/>
      <w:r w:rsidRPr="0023041C">
        <w:rPr>
          <w:rFonts w:hint="eastAsia"/>
        </w:rPr>
        <w:t>中空盒</w:t>
      </w:r>
      <w:proofErr w:type="gramEnd"/>
      <w:r w:rsidRPr="0023041C">
        <w:rPr>
          <w:rFonts w:hint="eastAsia"/>
        </w:rPr>
        <w:t>包装，每盒放置靶材不超过3片，包装盒内靶材与靶材之间应有防碰撞措施。</w:t>
      </w:r>
    </w:p>
    <w:p w14:paraId="64B23CA5" w14:textId="65B5B9EB" w:rsidR="0023041C" w:rsidRDefault="0023041C" w:rsidP="0095732A">
      <w:pPr>
        <w:pStyle w:val="affd"/>
        <w:spacing w:before="120" w:after="120"/>
        <w:ind w:left="0"/>
        <w:rPr>
          <w:rFonts w:hAnsi="宋体"/>
        </w:rPr>
      </w:pPr>
      <w:r>
        <w:rPr>
          <w:rFonts w:hAnsi="宋体" w:hint="eastAsia"/>
        </w:rPr>
        <w:t>运输</w:t>
      </w:r>
    </w:p>
    <w:p w14:paraId="07AA5413" w14:textId="60356F26" w:rsidR="0023041C" w:rsidRPr="0023041C" w:rsidRDefault="0023041C" w:rsidP="0023041C">
      <w:pPr>
        <w:pStyle w:val="affffb"/>
        <w:ind w:firstLine="420"/>
      </w:pPr>
      <w:r>
        <w:rPr>
          <w:rFonts w:hint="eastAsia"/>
        </w:rPr>
        <w:t>靶材</w:t>
      </w:r>
      <w:r w:rsidR="00F236F8">
        <w:rPr>
          <w:rFonts w:hint="eastAsia"/>
        </w:rPr>
        <w:t>运输及储存过程中应</w:t>
      </w:r>
      <w:r w:rsidRPr="0023041C">
        <w:rPr>
          <w:rFonts w:hint="eastAsia"/>
        </w:rPr>
        <w:t>防震、防潮、防压、防止二次污染。</w:t>
      </w:r>
    </w:p>
    <w:p w14:paraId="43F4F6C0" w14:textId="1A2DD87A" w:rsidR="0023041C" w:rsidRDefault="0023041C" w:rsidP="0095732A">
      <w:pPr>
        <w:pStyle w:val="affd"/>
        <w:spacing w:before="120" w:after="120"/>
        <w:ind w:left="0"/>
        <w:rPr>
          <w:rFonts w:hAnsi="宋体"/>
        </w:rPr>
      </w:pPr>
      <w:r>
        <w:rPr>
          <w:rFonts w:hAnsi="宋体" w:hint="eastAsia"/>
        </w:rPr>
        <w:t>贮存</w:t>
      </w:r>
    </w:p>
    <w:p w14:paraId="45097D88" w14:textId="7DB97E3E" w:rsidR="00AD503B" w:rsidRPr="00AD503B" w:rsidRDefault="00AD503B" w:rsidP="0095732A">
      <w:pPr>
        <w:pStyle w:val="afffffffff1"/>
        <w:numPr>
          <w:ilvl w:val="0"/>
          <w:numId w:val="0"/>
        </w:numPr>
        <w:ind w:firstLineChars="200" w:firstLine="420"/>
      </w:pPr>
      <w:r w:rsidRPr="00AD503B">
        <w:rPr>
          <w:rFonts w:hAnsi="宋体" w:hint="eastAsia"/>
        </w:rPr>
        <w:t>包装产品应储存于</w:t>
      </w:r>
      <w:r w:rsidR="0095732A" w:rsidRPr="00AD503B">
        <w:rPr>
          <w:rFonts w:hint="eastAsia"/>
        </w:rPr>
        <w:t>无腐蚀性物质</w:t>
      </w:r>
      <w:r w:rsidR="0095732A">
        <w:rPr>
          <w:rFonts w:hint="eastAsia"/>
        </w:rPr>
        <w:t>、</w:t>
      </w:r>
      <w:r w:rsidRPr="00AD503B">
        <w:rPr>
          <w:rFonts w:hAnsi="宋体" w:hint="eastAsia"/>
        </w:rPr>
        <w:t>清洁的环境中</w:t>
      </w:r>
      <w:r w:rsidR="0095732A">
        <w:rPr>
          <w:rFonts w:hAnsi="宋体" w:hint="eastAsia"/>
        </w:rPr>
        <w:t>。</w:t>
      </w:r>
    </w:p>
    <w:p w14:paraId="48BF587C" w14:textId="0FBB632B" w:rsidR="00AD503B" w:rsidRDefault="00AD503B" w:rsidP="00AD503B">
      <w:pPr>
        <w:pStyle w:val="affd"/>
        <w:spacing w:before="120" w:after="120"/>
        <w:ind w:left="0"/>
      </w:pPr>
      <w:r>
        <w:rPr>
          <w:rFonts w:hint="eastAsia"/>
        </w:rPr>
        <w:lastRenderedPageBreak/>
        <w:t>随行文件</w:t>
      </w:r>
    </w:p>
    <w:p w14:paraId="545CB54B" w14:textId="77777777" w:rsidR="00AD503B" w:rsidRPr="00AD503B" w:rsidRDefault="00AD503B" w:rsidP="00AD503B">
      <w:pPr>
        <w:pStyle w:val="affffb"/>
        <w:ind w:firstLine="420"/>
      </w:pPr>
      <w:r w:rsidRPr="00AD503B">
        <w:rPr>
          <w:rFonts w:hint="eastAsia"/>
        </w:rPr>
        <w:t>每批产品应有随行文件，其中除应包括供方信息、产品信息、本文件编号、出厂日期或包装日期外，还宜包括：</w:t>
      </w:r>
    </w:p>
    <w:p w14:paraId="03A3DCCF" w14:textId="534CB685" w:rsidR="00AD503B" w:rsidRPr="00AD503B" w:rsidRDefault="00AD503B" w:rsidP="008979F1">
      <w:pPr>
        <w:pStyle w:val="af5"/>
        <w:numPr>
          <w:ilvl w:val="0"/>
          <w:numId w:val="34"/>
        </w:numPr>
      </w:pPr>
      <w:r w:rsidRPr="00AD503B">
        <w:rPr>
          <w:rFonts w:hint="eastAsia"/>
        </w:rPr>
        <w:t>产品合格证，内容如下：</w:t>
      </w:r>
    </w:p>
    <w:p w14:paraId="405AAD84" w14:textId="77777777" w:rsidR="00AD503B" w:rsidRPr="00AD503B" w:rsidRDefault="00AD503B" w:rsidP="00AD503B">
      <w:pPr>
        <w:pStyle w:val="2"/>
      </w:pPr>
      <w:r w:rsidRPr="00AD503B">
        <w:rPr>
          <w:rFonts w:hint="eastAsia"/>
        </w:rPr>
        <w:t>检验项目及其结果或检验结论；</w:t>
      </w:r>
    </w:p>
    <w:p w14:paraId="71BF8342" w14:textId="015C4208" w:rsidR="00AD503B" w:rsidRPr="00AD503B" w:rsidRDefault="00F236F8" w:rsidP="00AD503B">
      <w:pPr>
        <w:pStyle w:val="2"/>
      </w:pPr>
      <w:r>
        <w:rPr>
          <w:rFonts w:hint="eastAsia"/>
        </w:rPr>
        <w:t>生产</w:t>
      </w:r>
      <w:r w:rsidR="00AD503B" w:rsidRPr="00AD503B">
        <w:rPr>
          <w:rFonts w:hint="eastAsia"/>
        </w:rPr>
        <w:t>批号；</w:t>
      </w:r>
    </w:p>
    <w:p w14:paraId="5B1B60CE" w14:textId="77777777" w:rsidR="00AD503B" w:rsidRPr="00AD503B" w:rsidRDefault="00AD503B" w:rsidP="00AD503B">
      <w:pPr>
        <w:pStyle w:val="2"/>
      </w:pPr>
      <w:r w:rsidRPr="00AD503B">
        <w:rPr>
          <w:rFonts w:hint="eastAsia"/>
        </w:rPr>
        <w:t>检验日期；</w:t>
      </w:r>
    </w:p>
    <w:p w14:paraId="445D92FB" w14:textId="77777777" w:rsidR="00AD503B" w:rsidRPr="00AD503B" w:rsidRDefault="00AD503B" w:rsidP="00AD503B">
      <w:pPr>
        <w:pStyle w:val="2"/>
      </w:pPr>
      <w:r w:rsidRPr="00AD503B">
        <w:rPr>
          <w:rFonts w:hint="eastAsia"/>
        </w:rPr>
        <w:t>检验员签名或盖章。</w:t>
      </w:r>
    </w:p>
    <w:p w14:paraId="54DC8059" w14:textId="7AC6D841" w:rsidR="00AD503B" w:rsidRDefault="00AD503B" w:rsidP="008979F1">
      <w:pPr>
        <w:pStyle w:val="af5"/>
        <w:numPr>
          <w:ilvl w:val="0"/>
          <w:numId w:val="34"/>
        </w:numPr>
      </w:pPr>
      <w:r w:rsidRPr="00AD503B">
        <w:rPr>
          <w:rFonts w:hint="eastAsia"/>
        </w:rPr>
        <w:t>成品检验报告；</w:t>
      </w:r>
    </w:p>
    <w:p w14:paraId="3963349E" w14:textId="518F78FC" w:rsidR="0095732A" w:rsidRPr="00AD503B" w:rsidRDefault="0095732A" w:rsidP="008979F1">
      <w:pPr>
        <w:pStyle w:val="af5"/>
        <w:numPr>
          <w:ilvl w:val="0"/>
          <w:numId w:val="34"/>
        </w:numPr>
      </w:pPr>
      <w:r>
        <w:rPr>
          <w:rFonts w:hint="eastAsia"/>
        </w:rPr>
        <w:t>本文件编号</w:t>
      </w:r>
    </w:p>
    <w:p w14:paraId="2A34B604" w14:textId="4D8B1A40" w:rsidR="00AD503B" w:rsidRPr="00AD503B" w:rsidRDefault="00AD503B" w:rsidP="008979F1">
      <w:pPr>
        <w:pStyle w:val="af5"/>
        <w:numPr>
          <w:ilvl w:val="0"/>
          <w:numId w:val="34"/>
        </w:numPr>
      </w:pPr>
      <w:r w:rsidRPr="00AD503B">
        <w:rPr>
          <w:rFonts w:hint="eastAsia"/>
        </w:rPr>
        <w:t>其他。</w:t>
      </w:r>
    </w:p>
    <w:p w14:paraId="27D588A7" w14:textId="5B35203F" w:rsidR="00AD503B" w:rsidRDefault="00AD503B" w:rsidP="00AD503B">
      <w:pPr>
        <w:pStyle w:val="affc"/>
        <w:spacing w:before="240" w:after="240"/>
      </w:pPr>
      <w:r>
        <w:rPr>
          <w:rFonts w:hint="eastAsia"/>
        </w:rPr>
        <w:t>订货单内容</w:t>
      </w:r>
    </w:p>
    <w:p w14:paraId="6B218E9B" w14:textId="77777777" w:rsidR="00AD503B" w:rsidRDefault="00AD503B" w:rsidP="00AD503B">
      <w:pPr>
        <w:pStyle w:val="affffb"/>
        <w:ind w:firstLine="420"/>
      </w:pPr>
      <w:r>
        <w:rPr>
          <w:rFonts w:hint="eastAsia"/>
        </w:rPr>
        <w:t>需方可根据自身的需要，在订购本文件所列产品的订货单内，列出如下内容：</w:t>
      </w:r>
    </w:p>
    <w:p w14:paraId="0168BA56" w14:textId="2BB5B6A0" w:rsidR="00AD503B" w:rsidRDefault="00AD503B" w:rsidP="008979F1">
      <w:pPr>
        <w:pStyle w:val="af5"/>
        <w:numPr>
          <w:ilvl w:val="0"/>
          <w:numId w:val="35"/>
        </w:numPr>
      </w:pPr>
      <w:r>
        <w:rPr>
          <w:rFonts w:hint="eastAsia"/>
        </w:rPr>
        <w:t>产品名称；</w:t>
      </w:r>
    </w:p>
    <w:p w14:paraId="29C1299E" w14:textId="3BB1D21A" w:rsidR="00AD503B" w:rsidRDefault="00F236F8" w:rsidP="008979F1">
      <w:pPr>
        <w:pStyle w:val="af5"/>
        <w:numPr>
          <w:ilvl w:val="0"/>
          <w:numId w:val="35"/>
        </w:numPr>
      </w:pPr>
      <w:r>
        <w:rPr>
          <w:rFonts w:hint="eastAsia"/>
        </w:rPr>
        <w:t>生产批号、主元素含量</w:t>
      </w:r>
      <w:r w:rsidR="00AD503B">
        <w:rPr>
          <w:rFonts w:hint="eastAsia"/>
        </w:rPr>
        <w:t>；</w:t>
      </w:r>
    </w:p>
    <w:p w14:paraId="2C114261" w14:textId="37C71250" w:rsidR="0095732A" w:rsidRDefault="0095732A" w:rsidP="008979F1">
      <w:pPr>
        <w:pStyle w:val="af5"/>
        <w:numPr>
          <w:ilvl w:val="0"/>
          <w:numId w:val="35"/>
        </w:numPr>
      </w:pPr>
      <w:r>
        <w:rPr>
          <w:rFonts w:hint="eastAsia"/>
        </w:rPr>
        <w:t>尺寸</w:t>
      </w:r>
      <w:r w:rsidR="00AD503B">
        <w:rPr>
          <w:rFonts w:hint="eastAsia"/>
        </w:rPr>
        <w:t>规格</w:t>
      </w:r>
      <w:r>
        <w:rPr>
          <w:rFonts w:hint="eastAsia"/>
        </w:rPr>
        <w:t>；</w:t>
      </w:r>
    </w:p>
    <w:p w14:paraId="72666AF6" w14:textId="2BD04572" w:rsidR="00AD503B" w:rsidRDefault="0095732A" w:rsidP="008979F1">
      <w:pPr>
        <w:pStyle w:val="af5"/>
        <w:numPr>
          <w:ilvl w:val="0"/>
          <w:numId w:val="35"/>
        </w:numPr>
      </w:pPr>
      <w:r>
        <w:rPr>
          <w:rFonts w:hint="eastAsia"/>
        </w:rPr>
        <w:t>净重（或毛重）</w:t>
      </w:r>
      <w:r w:rsidR="00AD503B">
        <w:rPr>
          <w:rFonts w:hint="eastAsia"/>
        </w:rPr>
        <w:t>；</w:t>
      </w:r>
    </w:p>
    <w:p w14:paraId="5E225F88" w14:textId="7A735D33" w:rsidR="00AD503B" w:rsidRDefault="00AD503B" w:rsidP="008979F1">
      <w:pPr>
        <w:pStyle w:val="af5"/>
        <w:numPr>
          <w:ilvl w:val="0"/>
          <w:numId w:val="35"/>
        </w:numPr>
      </w:pPr>
      <w:r>
        <w:rPr>
          <w:rFonts w:hint="eastAsia"/>
        </w:rPr>
        <w:t>化学成分、物理性能、表面及内部质量等特殊要求；</w:t>
      </w:r>
    </w:p>
    <w:p w14:paraId="67B7C5E3" w14:textId="01911DBF" w:rsidR="00AD503B" w:rsidRDefault="00AD503B" w:rsidP="008979F1">
      <w:pPr>
        <w:pStyle w:val="af5"/>
        <w:numPr>
          <w:ilvl w:val="0"/>
          <w:numId w:val="35"/>
        </w:numPr>
      </w:pPr>
      <w:r>
        <w:rPr>
          <w:rFonts w:hint="eastAsia"/>
        </w:rPr>
        <w:t>本文件编号；</w:t>
      </w:r>
    </w:p>
    <w:p w14:paraId="40DA7799" w14:textId="2AAD5AF8" w:rsidR="00CD5EEF" w:rsidRDefault="00AD503B" w:rsidP="0095732A">
      <w:pPr>
        <w:pStyle w:val="af5"/>
        <w:numPr>
          <w:ilvl w:val="0"/>
          <w:numId w:val="35"/>
        </w:numPr>
      </w:pPr>
      <w:r>
        <w:rPr>
          <w:rFonts w:hint="eastAsia"/>
        </w:rPr>
        <w:t>其他。</w:t>
      </w:r>
    </w:p>
    <w:p w14:paraId="5787A67F" w14:textId="77777777" w:rsidR="0095732A" w:rsidRDefault="0095732A" w:rsidP="0095732A">
      <w:pPr>
        <w:pStyle w:val="af5"/>
        <w:numPr>
          <w:ilvl w:val="0"/>
          <w:numId w:val="0"/>
        </w:numPr>
        <w:ind w:left="851" w:hanging="426"/>
      </w:pPr>
    </w:p>
    <w:p w14:paraId="1B97E4F9" w14:textId="1A5C78E6" w:rsidR="0095732A" w:rsidRPr="0096381A" w:rsidRDefault="0095732A" w:rsidP="0095732A">
      <w:pPr>
        <w:pStyle w:val="affffb"/>
        <w:ind w:firstLineChars="0" w:firstLine="0"/>
        <w:jc w:val="center"/>
      </w:pPr>
      <w:bookmarkStart w:id="40" w:name="BookMark8"/>
      <w:bookmarkEnd w:id="18"/>
      <w:r>
        <w:rPr>
          <w:rFonts w:hint="eastAsia"/>
        </w:rPr>
        <w:drawing>
          <wp:inline distT="0" distB="0" distL="0" distR="0" wp14:anchorId="6896BDDC" wp14:editId="0544095F">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0"/>
    </w:p>
    <w:sectPr w:rsidR="0095732A" w:rsidRPr="0096381A" w:rsidSect="00B44432">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49BD9" w14:textId="77777777" w:rsidR="00CF3B9E" w:rsidRDefault="00CF3B9E" w:rsidP="00D86DB7">
      <w:r>
        <w:separator/>
      </w:r>
    </w:p>
    <w:p w14:paraId="007BD0F7" w14:textId="77777777" w:rsidR="00CF3B9E" w:rsidRDefault="00CF3B9E"/>
    <w:p w14:paraId="290C5465" w14:textId="77777777" w:rsidR="00CF3B9E" w:rsidRDefault="00CF3B9E"/>
  </w:endnote>
  <w:endnote w:type="continuationSeparator" w:id="0">
    <w:p w14:paraId="1AFE6EBF" w14:textId="77777777" w:rsidR="00CF3B9E" w:rsidRDefault="00CF3B9E" w:rsidP="00D86DB7">
      <w:r>
        <w:continuationSeparator/>
      </w:r>
    </w:p>
    <w:p w14:paraId="2DEB6782" w14:textId="77777777" w:rsidR="00CF3B9E" w:rsidRDefault="00CF3B9E"/>
    <w:p w14:paraId="3AEEC310" w14:textId="77777777" w:rsidR="00CF3B9E" w:rsidRDefault="00CF3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6F36" w14:textId="77777777" w:rsidR="0023041C" w:rsidRDefault="0023041C">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D4AD" w14:textId="77777777" w:rsidR="0023041C" w:rsidRPr="00324EDD" w:rsidRDefault="0023041C"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5D25" w14:textId="6CFF7B19" w:rsidR="0023041C" w:rsidRDefault="0023041C" w:rsidP="0064528D">
    <w:pPr>
      <w:pStyle w:val="affff8"/>
    </w:pPr>
    <w:r>
      <w:fldChar w:fldCharType="begin"/>
    </w:r>
    <w:r>
      <w:instrText>PAGE   \* MERGEFORMAT</w:instrText>
    </w:r>
    <w:r>
      <w:fldChar w:fldCharType="separate"/>
    </w:r>
    <w:r w:rsidR="00FD5B79" w:rsidRPr="00FD5B79">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C4C09" w14:textId="77777777" w:rsidR="00CF3B9E" w:rsidRDefault="00CF3B9E" w:rsidP="00D86DB7">
      <w:r>
        <w:separator/>
      </w:r>
    </w:p>
  </w:footnote>
  <w:footnote w:type="continuationSeparator" w:id="0">
    <w:p w14:paraId="43060A4D" w14:textId="77777777" w:rsidR="00CF3B9E" w:rsidRDefault="00CF3B9E" w:rsidP="00D86DB7">
      <w:r>
        <w:continuationSeparator/>
      </w:r>
    </w:p>
    <w:p w14:paraId="59C5F540" w14:textId="77777777" w:rsidR="00CF3B9E" w:rsidRDefault="00CF3B9E"/>
    <w:p w14:paraId="1A5E8AD1" w14:textId="77777777" w:rsidR="00CF3B9E" w:rsidRDefault="00CF3B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B7234" w14:textId="77777777" w:rsidR="0023041C" w:rsidRPr="00E70388" w:rsidRDefault="0023041C"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95724" w14:textId="77777777" w:rsidR="0023041C" w:rsidRPr="00324EDD" w:rsidRDefault="0023041C"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741B4" w14:textId="77777777" w:rsidR="0023041C" w:rsidRDefault="0023041C"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XX/T XXXXX—XXXX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08AF0" w14:textId="662FFEAE" w:rsidR="0023041C" w:rsidRPr="00D84FA1" w:rsidRDefault="0023041C" w:rsidP="00A2271D">
    <w:pPr>
      <w:pStyle w:val="afffff0"/>
    </w:pPr>
    <w:r>
      <w:fldChar w:fldCharType="begin"/>
    </w:r>
    <w:r>
      <w:instrText xml:space="preserve"> STYLEREF  标准文件_文件编号  \* MERGEFORMAT </w:instrText>
    </w:r>
    <w:r>
      <w:fldChar w:fldCharType="separate"/>
    </w:r>
    <w:r w:rsidR="00FD5B79">
      <w:t>XX/T XXXXX</w:t>
    </w:r>
    <w:r w:rsidR="00FD5B79">
      <w:t>—</w:t>
    </w:r>
    <w:r w:rsidR="00FD5B79">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55C"/>
    <w:multiLevelType w:val="multilevel"/>
    <w:tmpl w:val="A6908FC0"/>
    <w:lvl w:ilvl="0">
      <w:start w:val="1"/>
      <w:numFmt w:val="lowerLetter"/>
      <w:lvlText w:val="%1)"/>
      <w:lvlJc w:val="left"/>
      <w:pPr>
        <w:tabs>
          <w:tab w:val="num" w:pos="851"/>
        </w:tabs>
        <w:ind w:left="851" w:hanging="426"/>
      </w:pPr>
      <w:rPr>
        <w:rFonts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 w15:restartNumberingAfterBreak="0">
    <w:nsid w:val="02837933"/>
    <w:multiLevelType w:val="hybridMultilevel"/>
    <w:tmpl w:val="0CF2EA8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40A15CD"/>
    <w:multiLevelType w:val="multilevel"/>
    <w:tmpl w:val="061A54B4"/>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BD1EDBB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2290303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B346F2B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4E00AB74"/>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1F08EE4C"/>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F92A7706"/>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6B46DCCC"/>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B69268F"/>
    <w:multiLevelType w:val="multilevel"/>
    <w:tmpl w:val="D6FE5C08"/>
    <w:lvl w:ilvl="0">
      <w:start w:val="1"/>
      <w:numFmt w:val="lowerLetter"/>
      <w:lvlText w:val="%1)"/>
      <w:lvlJc w:val="left"/>
      <w:pPr>
        <w:tabs>
          <w:tab w:val="num" w:pos="851"/>
        </w:tabs>
        <w:ind w:left="851" w:hanging="426"/>
      </w:pPr>
      <w:rPr>
        <w:rFonts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15:restartNumberingAfterBreak="0">
    <w:nsid w:val="2C5917C3"/>
    <w:multiLevelType w:val="multilevel"/>
    <w:tmpl w:val="06CAEC26"/>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A4780676"/>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3F0323B2"/>
    <w:multiLevelType w:val="multilevel"/>
    <w:tmpl w:val="AE70AAD6"/>
    <w:lvl w:ilvl="0">
      <w:start w:val="1"/>
      <w:numFmt w:val="lowerLetter"/>
      <w:lvlText w:val="%1)"/>
      <w:lvlJc w:val="left"/>
      <w:pPr>
        <w:tabs>
          <w:tab w:val="num" w:pos="851"/>
        </w:tabs>
        <w:ind w:left="851" w:hanging="426"/>
      </w:pPr>
      <w:rPr>
        <w:rFonts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4C50F90"/>
    <w:multiLevelType w:val="multilevel"/>
    <w:tmpl w:val="68AC2EEC"/>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8F0649CE"/>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1E54D41C"/>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C521BF2"/>
    <w:multiLevelType w:val="multilevel"/>
    <w:tmpl w:val="6E56409E"/>
    <w:lvl w:ilvl="0">
      <w:start w:val="1"/>
      <w:numFmt w:val="lowerLetter"/>
      <w:lvlText w:val="%1)"/>
      <w:lvlJc w:val="left"/>
      <w:pPr>
        <w:tabs>
          <w:tab w:val="num" w:pos="851"/>
        </w:tabs>
        <w:ind w:left="851" w:hanging="426"/>
      </w:pPr>
      <w:rPr>
        <w:rFonts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15:restartNumberingAfterBreak="0">
    <w:nsid w:val="4E5D0534"/>
    <w:multiLevelType w:val="multilevel"/>
    <w:tmpl w:val="93583634"/>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4632751"/>
    <w:multiLevelType w:val="multilevel"/>
    <w:tmpl w:val="40A097F0"/>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751668FE"/>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CA0492E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60A29DF0"/>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D620230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AC90896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FC6A3A7E"/>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402C640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10BC42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2B5A9702"/>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C472E31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71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284"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EF986032"/>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7900134"/>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341EE960"/>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1"/>
  </w:num>
  <w:num w:numId="2">
    <w:abstractNumId w:val="24"/>
  </w:num>
  <w:num w:numId="3">
    <w:abstractNumId w:val="6"/>
  </w:num>
  <w:num w:numId="4">
    <w:abstractNumId w:val="22"/>
  </w:num>
  <w:num w:numId="5">
    <w:abstractNumId w:val="16"/>
  </w:num>
  <w:num w:numId="6">
    <w:abstractNumId w:val="27"/>
  </w:num>
  <w:num w:numId="7">
    <w:abstractNumId w:val="9"/>
  </w:num>
  <w:num w:numId="8">
    <w:abstractNumId w:val="10"/>
  </w:num>
  <w:num w:numId="9">
    <w:abstractNumId w:val="20"/>
  </w:num>
  <w:num w:numId="10">
    <w:abstractNumId w:val="28"/>
  </w:num>
  <w:num w:numId="11">
    <w:abstractNumId w:val="5"/>
  </w:num>
  <w:num w:numId="12">
    <w:abstractNumId w:val="17"/>
  </w:num>
  <w:num w:numId="13">
    <w:abstractNumId w:val="29"/>
  </w:num>
  <w:num w:numId="14">
    <w:abstractNumId w:val="13"/>
  </w:num>
  <w:num w:numId="15">
    <w:abstractNumId w:val="7"/>
  </w:num>
  <w:num w:numId="16">
    <w:abstractNumId w:val="12"/>
  </w:num>
  <w:num w:numId="17">
    <w:abstractNumId w:val="26"/>
  </w:num>
  <w:num w:numId="18">
    <w:abstractNumId w:val="4"/>
  </w:num>
  <w:num w:numId="19">
    <w:abstractNumId w:val="8"/>
  </w:num>
  <w:num w:numId="20">
    <w:abstractNumId w:val="23"/>
  </w:num>
  <w:num w:numId="21">
    <w:abstractNumId w:val="25"/>
  </w:num>
  <w:num w:numId="22">
    <w:abstractNumId w:val="21"/>
  </w:num>
  <w:num w:numId="23">
    <w:abstractNumId w:val="33"/>
  </w:num>
  <w:num w:numId="24">
    <w:abstractNumId w:val="19"/>
  </w:num>
  <w:num w:numId="25">
    <w:abstractNumId w:val="32"/>
  </w:num>
  <w:num w:numId="26">
    <w:abstractNumId w:val="3"/>
  </w:num>
  <w:num w:numId="27">
    <w:abstractNumId w:val="15"/>
  </w:num>
  <w:num w:numId="28">
    <w:abstractNumId w:val="34"/>
  </w:num>
  <w:num w:numId="29">
    <w:abstractNumId w:val="31"/>
  </w:num>
  <w:num w:numId="30">
    <w:abstractNumId w:val="30"/>
  </w:num>
  <w:num w:numId="31">
    <w:abstractNumId w:val="2"/>
  </w:num>
  <w:num w:numId="32">
    <w:abstractNumId w:val="14"/>
  </w:num>
  <w:num w:numId="33">
    <w:abstractNumId w:val="18"/>
  </w:num>
  <w:num w:numId="34">
    <w:abstractNumId w:val="0"/>
  </w:num>
  <w:num w:numId="35">
    <w:abstractNumId w:val="11"/>
  </w:num>
  <w:num w:numId="36">
    <w:abstractNumId w:val="31"/>
  </w:num>
  <w:num w:numId="37">
    <w:abstractNumId w:val="31"/>
  </w:num>
  <w:num w:numId="38">
    <w:abstractNumId w:val="31"/>
  </w:num>
  <w:num w:numId="39">
    <w:abstractNumId w:val="31"/>
  </w:num>
  <w:num w:numId="40">
    <w:abstractNumId w:val="31"/>
  </w:num>
  <w:num w:numId="41">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7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1CBF"/>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5C8E"/>
    <w:rsid w:val="00156B25"/>
    <w:rsid w:val="00156E1A"/>
    <w:rsid w:val="00157B55"/>
    <w:rsid w:val="001642FA"/>
    <w:rsid w:val="001649EB"/>
    <w:rsid w:val="00164BAF"/>
    <w:rsid w:val="00164FA8"/>
    <w:rsid w:val="00165065"/>
    <w:rsid w:val="00165434"/>
    <w:rsid w:val="0016580B"/>
    <w:rsid w:val="00165F49"/>
    <w:rsid w:val="0016697F"/>
    <w:rsid w:val="00166B88"/>
    <w:rsid w:val="0016770A"/>
    <w:rsid w:val="00170804"/>
    <w:rsid w:val="001708E9"/>
    <w:rsid w:val="0017340B"/>
    <w:rsid w:val="00173FB1"/>
    <w:rsid w:val="00176DFD"/>
    <w:rsid w:val="001852C9"/>
    <w:rsid w:val="00190087"/>
    <w:rsid w:val="001913C4"/>
    <w:rsid w:val="0019348F"/>
    <w:rsid w:val="00193A07"/>
    <w:rsid w:val="00193EDF"/>
    <w:rsid w:val="00194C95"/>
    <w:rsid w:val="00195C34"/>
    <w:rsid w:val="001A1A53"/>
    <w:rsid w:val="001A234A"/>
    <w:rsid w:val="001B06E8"/>
    <w:rsid w:val="001B193E"/>
    <w:rsid w:val="001B71D0"/>
    <w:rsid w:val="001B71EE"/>
    <w:rsid w:val="001C04A8"/>
    <w:rsid w:val="001C2C03"/>
    <w:rsid w:val="001C42F7"/>
    <w:rsid w:val="001C49E5"/>
    <w:rsid w:val="001C680C"/>
    <w:rsid w:val="001C7ACF"/>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041C"/>
    <w:rsid w:val="00233D64"/>
    <w:rsid w:val="0023454B"/>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6A9"/>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E79D0"/>
    <w:rsid w:val="002F0054"/>
    <w:rsid w:val="002F30E0"/>
    <w:rsid w:val="002F35E4"/>
    <w:rsid w:val="002F3730"/>
    <w:rsid w:val="002F38E1"/>
    <w:rsid w:val="002F62A7"/>
    <w:rsid w:val="002F712A"/>
    <w:rsid w:val="002F7AF6"/>
    <w:rsid w:val="00300E63"/>
    <w:rsid w:val="00302F5F"/>
    <w:rsid w:val="0030441D"/>
    <w:rsid w:val="00306063"/>
    <w:rsid w:val="00313B85"/>
    <w:rsid w:val="00317988"/>
    <w:rsid w:val="003221B4"/>
    <w:rsid w:val="00322E62"/>
    <w:rsid w:val="00324EDD"/>
    <w:rsid w:val="003267A8"/>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528"/>
    <w:rsid w:val="003974EB"/>
    <w:rsid w:val="00397CC5"/>
    <w:rsid w:val="003A1582"/>
    <w:rsid w:val="003A4077"/>
    <w:rsid w:val="003A6483"/>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1FA"/>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4C0"/>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2C26"/>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E3C"/>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4A4C"/>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9FB"/>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07AE6"/>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135B"/>
    <w:rsid w:val="0083348C"/>
    <w:rsid w:val="008373D3"/>
    <w:rsid w:val="00840617"/>
    <w:rsid w:val="00842A47"/>
    <w:rsid w:val="00843C13"/>
    <w:rsid w:val="008454F8"/>
    <w:rsid w:val="0085173A"/>
    <w:rsid w:val="0085302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871EC"/>
    <w:rsid w:val="0089049D"/>
    <w:rsid w:val="008928C9"/>
    <w:rsid w:val="008938DC"/>
    <w:rsid w:val="00893FD1"/>
    <w:rsid w:val="00894836"/>
    <w:rsid w:val="00895172"/>
    <w:rsid w:val="00895680"/>
    <w:rsid w:val="00896DFF"/>
    <w:rsid w:val="0089762C"/>
    <w:rsid w:val="008979F1"/>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5AFD"/>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3395B"/>
    <w:rsid w:val="00941FA3"/>
    <w:rsid w:val="009429D5"/>
    <w:rsid w:val="00942BF1"/>
    <w:rsid w:val="00945180"/>
    <w:rsid w:val="00945428"/>
    <w:rsid w:val="0094607B"/>
    <w:rsid w:val="00953604"/>
    <w:rsid w:val="0095496B"/>
    <w:rsid w:val="0095732A"/>
    <w:rsid w:val="009610DC"/>
    <w:rsid w:val="00961490"/>
    <w:rsid w:val="0096381A"/>
    <w:rsid w:val="00965E04"/>
    <w:rsid w:val="009674AD"/>
    <w:rsid w:val="00970CDC"/>
    <w:rsid w:val="00977010"/>
    <w:rsid w:val="00977D02"/>
    <w:rsid w:val="009809BB"/>
    <w:rsid w:val="0098364B"/>
    <w:rsid w:val="0098445F"/>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CA4"/>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26F"/>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2D63"/>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03B"/>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1A2"/>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76056"/>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05E9E"/>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0DCF"/>
    <w:rsid w:val="00C521D6"/>
    <w:rsid w:val="00C55232"/>
    <w:rsid w:val="00C553A4"/>
    <w:rsid w:val="00C55A06"/>
    <w:rsid w:val="00C55D03"/>
    <w:rsid w:val="00C56C9A"/>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398B"/>
    <w:rsid w:val="00CA662A"/>
    <w:rsid w:val="00CA7AFD"/>
    <w:rsid w:val="00CA7C3C"/>
    <w:rsid w:val="00CB0189"/>
    <w:rsid w:val="00CB0BA2"/>
    <w:rsid w:val="00CB1A42"/>
    <w:rsid w:val="00CB1B0C"/>
    <w:rsid w:val="00CB2C0B"/>
    <w:rsid w:val="00CB3F78"/>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3B9E"/>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338"/>
    <w:rsid w:val="00D71F25"/>
    <w:rsid w:val="00D77031"/>
    <w:rsid w:val="00D81136"/>
    <w:rsid w:val="00D82A59"/>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1F3C"/>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06486"/>
    <w:rsid w:val="00E11A85"/>
    <w:rsid w:val="00E12495"/>
    <w:rsid w:val="00E15CCD"/>
    <w:rsid w:val="00E15D9E"/>
    <w:rsid w:val="00E202EF"/>
    <w:rsid w:val="00E210B5"/>
    <w:rsid w:val="00E244DA"/>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351"/>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36F8"/>
    <w:rsid w:val="00F25BB6"/>
    <w:rsid w:val="00F26B7E"/>
    <w:rsid w:val="00F27A3B"/>
    <w:rsid w:val="00F33817"/>
    <w:rsid w:val="00F3447F"/>
    <w:rsid w:val="00F420D5"/>
    <w:rsid w:val="00F451EA"/>
    <w:rsid w:val="00F45447"/>
    <w:rsid w:val="00F456C6"/>
    <w:rsid w:val="00F4577B"/>
    <w:rsid w:val="00F46496"/>
    <w:rsid w:val="00F474D0"/>
    <w:rsid w:val="00F50179"/>
    <w:rsid w:val="00F52244"/>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5B79"/>
    <w:rsid w:val="00FD7299"/>
    <w:rsid w:val="00FE0526"/>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7BCCB"/>
  <w15:docId w15:val="{05344016-7517-4009-B13D-0D306234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941FA3"/>
    <w:pPr>
      <w:widowControl w:val="0"/>
      <w:adjustRightInd w:val="0"/>
      <w:spacing w:line="400" w:lineRule="exact"/>
      <w:jc w:val="both"/>
    </w:pPr>
    <w:rPr>
      <w:kern w:val="2"/>
      <w:sz w:val="21"/>
      <w:szCs w:val="21"/>
    </w:rPr>
  </w:style>
  <w:style w:type="paragraph" w:styleId="1">
    <w:name w:val="heading 1"/>
    <w:basedOn w:val="afff5"/>
    <w:next w:val="afff5"/>
    <w:link w:val="10"/>
    <w:qFormat/>
    <w:rsid w:val="00941FA3"/>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41FA3"/>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41FA3"/>
    <w:pPr>
      <w:keepNext/>
      <w:keepLines/>
      <w:spacing w:before="260" w:after="260" w:line="416" w:lineRule="auto"/>
      <w:outlineLvl w:val="2"/>
    </w:pPr>
    <w:rPr>
      <w:b/>
      <w:bCs/>
      <w:sz w:val="32"/>
      <w:szCs w:val="32"/>
    </w:rPr>
  </w:style>
  <w:style w:type="paragraph" w:styleId="4">
    <w:name w:val="heading 4"/>
    <w:basedOn w:val="afff5"/>
    <w:next w:val="afff5"/>
    <w:link w:val="40"/>
    <w:qFormat/>
    <w:rsid w:val="00941FA3"/>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41FA3"/>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41FA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41FA3"/>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41FA3"/>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41FA3"/>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41FA3"/>
    <w:rPr>
      <w:b/>
      <w:bCs/>
      <w:kern w:val="44"/>
      <w:sz w:val="44"/>
      <w:szCs w:val="44"/>
    </w:rPr>
  </w:style>
  <w:style w:type="character" w:customStyle="1" w:styleId="23">
    <w:name w:val="标题 2 字符"/>
    <w:link w:val="22"/>
    <w:rsid w:val="00941FA3"/>
    <w:rPr>
      <w:rFonts w:ascii="Arial" w:eastAsia="黑体" w:hAnsi="Arial"/>
      <w:b/>
      <w:bCs/>
      <w:kern w:val="2"/>
      <w:sz w:val="32"/>
      <w:szCs w:val="32"/>
    </w:rPr>
  </w:style>
  <w:style w:type="character" w:customStyle="1" w:styleId="30">
    <w:name w:val="标题 3 字符"/>
    <w:link w:val="3"/>
    <w:rsid w:val="00941FA3"/>
    <w:rPr>
      <w:b/>
      <w:bCs/>
      <w:kern w:val="2"/>
      <w:sz w:val="32"/>
      <w:szCs w:val="32"/>
    </w:rPr>
  </w:style>
  <w:style w:type="character" w:customStyle="1" w:styleId="40">
    <w:name w:val="标题 4 字符"/>
    <w:link w:val="4"/>
    <w:rsid w:val="00941FA3"/>
    <w:rPr>
      <w:rFonts w:ascii="Arial" w:eastAsia="黑体" w:hAnsi="Arial"/>
      <w:b/>
      <w:bCs/>
      <w:kern w:val="2"/>
      <w:sz w:val="28"/>
      <w:szCs w:val="28"/>
    </w:rPr>
  </w:style>
  <w:style w:type="character" w:customStyle="1" w:styleId="50">
    <w:name w:val="标题 5 字符"/>
    <w:link w:val="5"/>
    <w:rsid w:val="00941FA3"/>
    <w:rPr>
      <w:b/>
      <w:bCs/>
      <w:kern w:val="2"/>
      <w:sz w:val="28"/>
      <w:szCs w:val="28"/>
    </w:rPr>
  </w:style>
  <w:style w:type="character" w:customStyle="1" w:styleId="60">
    <w:name w:val="标题 6 字符"/>
    <w:link w:val="6"/>
    <w:rsid w:val="00941FA3"/>
    <w:rPr>
      <w:rFonts w:ascii="Arial" w:eastAsia="黑体" w:hAnsi="Arial"/>
      <w:b/>
      <w:bCs/>
      <w:kern w:val="2"/>
      <w:sz w:val="24"/>
      <w:szCs w:val="24"/>
    </w:rPr>
  </w:style>
  <w:style w:type="character" w:customStyle="1" w:styleId="70">
    <w:name w:val="标题 7 字符"/>
    <w:link w:val="7"/>
    <w:rsid w:val="00941FA3"/>
    <w:rPr>
      <w:b/>
      <w:bCs/>
      <w:kern w:val="2"/>
      <w:sz w:val="24"/>
      <w:szCs w:val="24"/>
    </w:rPr>
  </w:style>
  <w:style w:type="character" w:customStyle="1" w:styleId="80">
    <w:name w:val="标题 8 字符"/>
    <w:link w:val="8"/>
    <w:rsid w:val="00941FA3"/>
    <w:rPr>
      <w:rFonts w:ascii="Arial" w:eastAsia="黑体" w:hAnsi="Arial"/>
      <w:kern w:val="2"/>
      <w:sz w:val="24"/>
      <w:szCs w:val="24"/>
    </w:rPr>
  </w:style>
  <w:style w:type="character" w:customStyle="1" w:styleId="90">
    <w:name w:val="标题 9 字符"/>
    <w:link w:val="9"/>
    <w:rsid w:val="00941FA3"/>
    <w:rPr>
      <w:rFonts w:ascii="Arial" w:eastAsia="黑体" w:hAnsi="Arial"/>
      <w:kern w:val="2"/>
      <w:sz w:val="21"/>
      <w:szCs w:val="21"/>
    </w:rPr>
  </w:style>
  <w:style w:type="paragraph" w:styleId="afff9">
    <w:name w:val="header"/>
    <w:basedOn w:val="afff5"/>
    <w:link w:val="afffa"/>
    <w:uiPriority w:val="99"/>
    <w:rsid w:val="00941FA3"/>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41FA3"/>
    <w:rPr>
      <w:kern w:val="2"/>
      <w:sz w:val="18"/>
      <w:szCs w:val="18"/>
    </w:rPr>
  </w:style>
  <w:style w:type="paragraph" w:styleId="afffb">
    <w:name w:val="footer"/>
    <w:basedOn w:val="afff5"/>
    <w:link w:val="afffc"/>
    <w:uiPriority w:val="99"/>
    <w:rsid w:val="00941FA3"/>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41FA3"/>
    <w:rPr>
      <w:rFonts w:ascii="宋体"/>
      <w:kern w:val="2"/>
      <w:sz w:val="18"/>
      <w:szCs w:val="18"/>
    </w:rPr>
  </w:style>
  <w:style w:type="paragraph" w:styleId="afffd">
    <w:name w:val="Balloon Text"/>
    <w:basedOn w:val="afff5"/>
    <w:link w:val="afffe"/>
    <w:uiPriority w:val="99"/>
    <w:semiHidden/>
    <w:unhideWhenUsed/>
    <w:rsid w:val="00941FA3"/>
    <w:rPr>
      <w:sz w:val="18"/>
      <w:szCs w:val="18"/>
    </w:rPr>
  </w:style>
  <w:style w:type="character" w:customStyle="1" w:styleId="afffe">
    <w:name w:val="批注框文本 字符"/>
    <w:link w:val="afffd"/>
    <w:uiPriority w:val="99"/>
    <w:semiHidden/>
    <w:rsid w:val="00941FA3"/>
    <w:rPr>
      <w:kern w:val="2"/>
      <w:sz w:val="18"/>
      <w:szCs w:val="18"/>
    </w:rPr>
  </w:style>
  <w:style w:type="paragraph" w:styleId="affff">
    <w:name w:val="Quote"/>
    <w:basedOn w:val="afff5"/>
    <w:next w:val="afff5"/>
    <w:link w:val="affff0"/>
    <w:uiPriority w:val="29"/>
    <w:qFormat/>
    <w:rsid w:val="00941FA3"/>
    <w:rPr>
      <w:i/>
      <w:iCs/>
      <w:color w:val="000000"/>
    </w:rPr>
  </w:style>
  <w:style w:type="character" w:customStyle="1" w:styleId="affff0">
    <w:name w:val="引用 字符"/>
    <w:link w:val="affff"/>
    <w:uiPriority w:val="29"/>
    <w:rsid w:val="00941FA3"/>
    <w:rPr>
      <w:i/>
      <w:iCs/>
      <w:color w:val="000000"/>
      <w:kern w:val="2"/>
      <w:sz w:val="21"/>
      <w:szCs w:val="21"/>
    </w:rPr>
  </w:style>
  <w:style w:type="character" w:styleId="affff1">
    <w:name w:val="Strong"/>
    <w:uiPriority w:val="22"/>
    <w:qFormat/>
    <w:rsid w:val="00941FA3"/>
    <w:rPr>
      <w:b/>
      <w:bCs/>
    </w:rPr>
  </w:style>
  <w:style w:type="character" w:styleId="affff2">
    <w:name w:val="Emphasis"/>
    <w:uiPriority w:val="20"/>
    <w:qFormat/>
    <w:rsid w:val="00941FA3"/>
    <w:rPr>
      <w:i/>
      <w:iCs/>
    </w:rPr>
  </w:style>
  <w:style w:type="paragraph" w:styleId="affff3">
    <w:name w:val="Title"/>
    <w:basedOn w:val="afff5"/>
    <w:link w:val="affff4"/>
    <w:qFormat/>
    <w:rsid w:val="00941FA3"/>
    <w:pPr>
      <w:spacing w:before="240" w:after="60"/>
      <w:jc w:val="center"/>
      <w:outlineLvl w:val="0"/>
    </w:pPr>
    <w:rPr>
      <w:rFonts w:ascii="Arial" w:hAnsi="Arial" w:cs="Arial"/>
      <w:b/>
      <w:bCs/>
      <w:sz w:val="32"/>
      <w:szCs w:val="32"/>
    </w:rPr>
  </w:style>
  <w:style w:type="character" w:customStyle="1" w:styleId="affff4">
    <w:name w:val="标题 字符"/>
    <w:link w:val="affff3"/>
    <w:rsid w:val="00941FA3"/>
    <w:rPr>
      <w:rFonts w:ascii="Arial" w:hAnsi="Arial" w:cs="Arial"/>
      <w:b/>
      <w:bCs/>
      <w:kern w:val="2"/>
      <w:sz w:val="32"/>
      <w:szCs w:val="32"/>
    </w:rPr>
  </w:style>
  <w:style w:type="paragraph" w:customStyle="1" w:styleId="affff5">
    <w:name w:val="标准标志"/>
    <w:next w:val="afff5"/>
    <w:rsid w:val="00941FA3"/>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41FA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41FA3"/>
    <w:pPr>
      <w:ind w:left="198"/>
    </w:pPr>
    <w:rPr>
      <w:rFonts w:ascii="宋体" w:hAnsi="Times New Roman"/>
      <w:sz w:val="18"/>
    </w:rPr>
  </w:style>
  <w:style w:type="paragraph" w:customStyle="1" w:styleId="affff8">
    <w:name w:val="标准文件_页脚奇数页"/>
    <w:rsid w:val="00941FA3"/>
    <w:pPr>
      <w:ind w:right="227"/>
      <w:jc w:val="right"/>
    </w:pPr>
    <w:rPr>
      <w:rFonts w:ascii="宋体" w:hAnsi="Times New Roman"/>
      <w:sz w:val="18"/>
    </w:rPr>
  </w:style>
  <w:style w:type="paragraph" w:customStyle="1" w:styleId="affff9">
    <w:name w:val="标准书眉一"/>
    <w:rsid w:val="00941FA3"/>
    <w:pPr>
      <w:jc w:val="both"/>
    </w:pPr>
    <w:rPr>
      <w:rFonts w:ascii="Times New Roman" w:hAnsi="Times New Roman"/>
    </w:rPr>
  </w:style>
  <w:style w:type="paragraph" w:customStyle="1" w:styleId="ICS">
    <w:name w:val="标准文件_ICS"/>
    <w:basedOn w:val="afff5"/>
    <w:rsid w:val="00941FA3"/>
    <w:pPr>
      <w:spacing w:line="0" w:lineRule="atLeast"/>
    </w:pPr>
    <w:rPr>
      <w:rFonts w:ascii="黑体" w:eastAsia="黑体" w:hAnsi="宋体"/>
    </w:rPr>
  </w:style>
  <w:style w:type="paragraph" w:customStyle="1" w:styleId="affffa">
    <w:name w:val="标准文件_标准正文"/>
    <w:basedOn w:val="afff5"/>
    <w:next w:val="affffb"/>
    <w:rsid w:val="00941FA3"/>
    <w:pPr>
      <w:snapToGrid w:val="0"/>
      <w:ind w:firstLineChars="200" w:firstLine="200"/>
    </w:pPr>
    <w:rPr>
      <w:kern w:val="0"/>
    </w:rPr>
  </w:style>
  <w:style w:type="paragraph" w:customStyle="1" w:styleId="affffc">
    <w:name w:val="标准文件_版本"/>
    <w:basedOn w:val="affffa"/>
    <w:rsid w:val="00941FA3"/>
    <w:pPr>
      <w:adjustRightInd/>
      <w:snapToGrid/>
      <w:ind w:firstLineChars="0" w:firstLine="0"/>
    </w:pPr>
    <w:rPr>
      <w:rFonts w:ascii="宋体" w:hAnsi="宋体"/>
      <w:kern w:val="2"/>
    </w:rPr>
  </w:style>
  <w:style w:type="paragraph" w:customStyle="1" w:styleId="affffd">
    <w:name w:val="标准文件_标准部门"/>
    <w:basedOn w:val="afff5"/>
    <w:rsid w:val="00941FA3"/>
    <w:pPr>
      <w:jc w:val="center"/>
    </w:pPr>
    <w:rPr>
      <w:rFonts w:ascii="黑体" w:eastAsia="黑体"/>
      <w:kern w:val="0"/>
      <w:sz w:val="44"/>
    </w:rPr>
  </w:style>
  <w:style w:type="paragraph" w:customStyle="1" w:styleId="affffe">
    <w:name w:val="标准文件_标准代替"/>
    <w:basedOn w:val="afff5"/>
    <w:next w:val="afff5"/>
    <w:rsid w:val="00941FA3"/>
    <w:pPr>
      <w:spacing w:line="310" w:lineRule="exact"/>
      <w:jc w:val="right"/>
    </w:pPr>
    <w:rPr>
      <w:rFonts w:ascii="宋体" w:hAnsi="宋体"/>
      <w:kern w:val="0"/>
    </w:rPr>
  </w:style>
  <w:style w:type="paragraph" w:customStyle="1" w:styleId="afffff">
    <w:name w:val="标准文件_标准名称标题"/>
    <w:basedOn w:val="afff5"/>
    <w:next w:val="afff5"/>
    <w:rsid w:val="00941FA3"/>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41FA3"/>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41FA3"/>
    <w:pPr>
      <w:jc w:val="left"/>
    </w:pPr>
  </w:style>
  <w:style w:type="paragraph" w:customStyle="1" w:styleId="afffff2">
    <w:name w:val="标准文件_参考文献标题"/>
    <w:basedOn w:val="afff5"/>
    <w:next w:val="afff5"/>
    <w:rsid w:val="00941FA3"/>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941FA3"/>
    <w:pPr>
      <w:numPr>
        <w:numId w:val="1"/>
      </w:numPr>
    </w:pPr>
    <w:rPr>
      <w:rFonts w:ascii="宋体" w:hAnsi="Times New Roman"/>
    </w:rPr>
  </w:style>
  <w:style w:type="paragraph" w:customStyle="1" w:styleId="affffb">
    <w:name w:val="标准文件_段"/>
    <w:link w:val="Char"/>
    <w:rsid w:val="00941FA3"/>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41FA3"/>
    <w:pPr>
      <w:widowControl w:val="0"/>
      <w:numPr>
        <w:ilvl w:val="3"/>
        <w:numId w:val="29"/>
      </w:numPr>
      <w:spacing w:beforeLines="50" w:before="50" w:afterLines="50" w:after="50"/>
      <w:ind w:left="0"/>
      <w:jc w:val="both"/>
      <w:outlineLvl w:val="2"/>
    </w:pPr>
    <w:rPr>
      <w:rFonts w:ascii="黑体" w:eastAsia="黑体" w:hAnsi="Times New Roman"/>
      <w:sz w:val="21"/>
    </w:rPr>
  </w:style>
  <w:style w:type="character" w:customStyle="1" w:styleId="afffff3">
    <w:name w:val="标准文件_发布"/>
    <w:rsid w:val="00941FA3"/>
    <w:rPr>
      <w:rFonts w:ascii="黑体" w:eastAsia="黑体"/>
      <w:spacing w:val="0"/>
      <w:w w:val="100"/>
      <w:position w:val="3"/>
      <w:sz w:val="28"/>
    </w:rPr>
  </w:style>
  <w:style w:type="paragraph" w:customStyle="1" w:styleId="ad">
    <w:name w:val="标准文件_方框数字列项"/>
    <w:basedOn w:val="affffb"/>
    <w:rsid w:val="00941FA3"/>
    <w:pPr>
      <w:numPr>
        <w:numId w:val="3"/>
      </w:numPr>
      <w:ind w:firstLineChars="0" w:firstLine="0"/>
    </w:pPr>
  </w:style>
  <w:style w:type="paragraph" w:customStyle="1" w:styleId="afffff4">
    <w:name w:val="标准文件_封面标准编号"/>
    <w:basedOn w:val="afff5"/>
    <w:next w:val="affffe"/>
    <w:rsid w:val="00941FA3"/>
    <w:pPr>
      <w:spacing w:line="310" w:lineRule="exact"/>
      <w:jc w:val="right"/>
    </w:pPr>
    <w:rPr>
      <w:rFonts w:ascii="黑体" w:eastAsia="黑体"/>
      <w:kern w:val="0"/>
      <w:sz w:val="28"/>
    </w:rPr>
  </w:style>
  <w:style w:type="paragraph" w:customStyle="1" w:styleId="afffff5">
    <w:name w:val="标准文件_封面标准分类号"/>
    <w:basedOn w:val="afff5"/>
    <w:rsid w:val="00941FA3"/>
    <w:rPr>
      <w:rFonts w:ascii="黑体" w:eastAsia="黑体"/>
      <w:b/>
      <w:kern w:val="0"/>
      <w:sz w:val="28"/>
    </w:rPr>
  </w:style>
  <w:style w:type="paragraph" w:customStyle="1" w:styleId="afffff6">
    <w:name w:val="标准文件_封面标准名称"/>
    <w:basedOn w:val="afff5"/>
    <w:rsid w:val="00941FA3"/>
    <w:pPr>
      <w:spacing w:line="240" w:lineRule="auto"/>
      <w:jc w:val="center"/>
    </w:pPr>
    <w:rPr>
      <w:rFonts w:ascii="黑体" w:eastAsia="黑体"/>
      <w:kern w:val="0"/>
      <w:sz w:val="52"/>
    </w:rPr>
  </w:style>
  <w:style w:type="paragraph" w:customStyle="1" w:styleId="afffff7">
    <w:name w:val="标准文件_封面标准英文名称"/>
    <w:basedOn w:val="afff5"/>
    <w:rsid w:val="00941FA3"/>
    <w:pPr>
      <w:spacing w:line="240" w:lineRule="auto"/>
      <w:jc w:val="center"/>
    </w:pPr>
    <w:rPr>
      <w:rFonts w:ascii="黑体" w:eastAsia="黑体"/>
      <w:b/>
      <w:sz w:val="28"/>
    </w:rPr>
  </w:style>
  <w:style w:type="paragraph" w:customStyle="1" w:styleId="afffff8">
    <w:name w:val="标准文件_封面发布日期"/>
    <w:basedOn w:val="afff5"/>
    <w:rsid w:val="00941FA3"/>
    <w:pPr>
      <w:spacing w:line="310" w:lineRule="exact"/>
    </w:pPr>
    <w:rPr>
      <w:rFonts w:ascii="黑体" w:eastAsia="黑体"/>
      <w:kern w:val="0"/>
      <w:sz w:val="28"/>
    </w:rPr>
  </w:style>
  <w:style w:type="paragraph" w:customStyle="1" w:styleId="afffff9">
    <w:name w:val="标准文件_封面密级"/>
    <w:basedOn w:val="afff5"/>
    <w:rsid w:val="00941FA3"/>
    <w:rPr>
      <w:rFonts w:eastAsia="黑体"/>
      <w:sz w:val="32"/>
    </w:rPr>
  </w:style>
  <w:style w:type="paragraph" w:customStyle="1" w:styleId="afffffa">
    <w:name w:val="标准文件_封面实施日期"/>
    <w:basedOn w:val="afff5"/>
    <w:rsid w:val="00941FA3"/>
    <w:pPr>
      <w:spacing w:line="310" w:lineRule="exact"/>
      <w:jc w:val="right"/>
    </w:pPr>
    <w:rPr>
      <w:rFonts w:ascii="黑体" w:eastAsia="黑体"/>
      <w:sz w:val="28"/>
    </w:rPr>
  </w:style>
  <w:style w:type="paragraph" w:customStyle="1" w:styleId="afffffb">
    <w:name w:val="标准文件_封面抬头"/>
    <w:basedOn w:val="affffb"/>
    <w:rsid w:val="00941FA3"/>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41FA3"/>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41FA3"/>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41FA3"/>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41FA3"/>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41FA3"/>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41FA3"/>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41FA3"/>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41FA3"/>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41FA3"/>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41FA3"/>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41FA3"/>
    <w:pPr>
      <w:spacing w:after="120"/>
    </w:pPr>
  </w:style>
  <w:style w:type="character" w:customStyle="1" w:styleId="afffffe">
    <w:name w:val="正文文本 字符"/>
    <w:link w:val="afffffd"/>
    <w:rsid w:val="00941FA3"/>
    <w:rPr>
      <w:kern w:val="2"/>
      <w:sz w:val="21"/>
      <w:szCs w:val="21"/>
    </w:rPr>
  </w:style>
  <w:style w:type="paragraph" w:customStyle="1" w:styleId="affffff">
    <w:name w:val="标准文件_附录章标题"/>
    <w:next w:val="affffb"/>
    <w:rsid w:val="00941FA3"/>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41FA3"/>
    <w:pPr>
      <w:ind w:leftChars="200" w:left="488" w:hangingChars="290" w:hanging="289"/>
    </w:pPr>
  </w:style>
  <w:style w:type="paragraph" w:customStyle="1" w:styleId="a6">
    <w:name w:val="标准文件_前言、引言标题"/>
    <w:next w:val="afff5"/>
    <w:rsid w:val="00BC6B41"/>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41FA3"/>
    <w:pPr>
      <w:spacing w:line="460" w:lineRule="exact"/>
      <w:ind w:left="0" w:firstLine="0"/>
    </w:pPr>
  </w:style>
  <w:style w:type="paragraph" w:customStyle="1" w:styleId="affffff2">
    <w:name w:val="标准文件_目录标题"/>
    <w:basedOn w:val="afff5"/>
    <w:rsid w:val="00BC6B41"/>
    <w:pPr>
      <w:spacing w:before="480" w:afterLines="150" w:after="150" w:line="240" w:lineRule="auto"/>
      <w:jc w:val="center"/>
    </w:pPr>
    <w:rPr>
      <w:rFonts w:ascii="黑体" w:eastAsia="黑体"/>
      <w:sz w:val="32"/>
    </w:rPr>
  </w:style>
  <w:style w:type="paragraph" w:customStyle="1" w:styleId="af1">
    <w:name w:val="标准文件_破折号列项"/>
    <w:rsid w:val="00941FA3"/>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41FA3"/>
    <w:pPr>
      <w:numPr>
        <w:numId w:val="9"/>
      </w:numPr>
    </w:pPr>
  </w:style>
  <w:style w:type="paragraph" w:customStyle="1" w:styleId="afff">
    <w:name w:val="标准文件_三级条标题"/>
    <w:basedOn w:val="affe"/>
    <w:next w:val="affffb"/>
    <w:rsid w:val="00941FA3"/>
    <w:pPr>
      <w:widowControl/>
      <w:numPr>
        <w:ilvl w:val="4"/>
      </w:numPr>
      <w:outlineLvl w:val="3"/>
    </w:pPr>
  </w:style>
  <w:style w:type="character" w:styleId="affffff3">
    <w:name w:val="Subtle Reference"/>
    <w:uiPriority w:val="31"/>
    <w:qFormat/>
    <w:rsid w:val="00941FA3"/>
    <w:rPr>
      <w:smallCaps/>
      <w:color w:val="C0504D"/>
      <w:u w:val="single"/>
    </w:rPr>
  </w:style>
  <w:style w:type="paragraph" w:customStyle="1" w:styleId="affffff4">
    <w:name w:val="标准文件_示例后续"/>
    <w:basedOn w:val="afff5"/>
    <w:rsid w:val="00941FA3"/>
    <w:pPr>
      <w:adjustRightInd/>
      <w:spacing w:line="240" w:lineRule="auto"/>
      <w:ind w:firstLineChars="200" w:firstLine="200"/>
    </w:pPr>
    <w:rPr>
      <w:sz w:val="18"/>
      <w:szCs w:val="24"/>
    </w:rPr>
  </w:style>
  <w:style w:type="paragraph" w:customStyle="1" w:styleId="aff9">
    <w:name w:val="标准文件_数字编号列项"/>
    <w:rsid w:val="00941FA3"/>
    <w:pPr>
      <w:numPr>
        <w:numId w:val="13"/>
      </w:numPr>
      <w:jc w:val="both"/>
    </w:pPr>
    <w:rPr>
      <w:rFonts w:ascii="宋体" w:hAnsi="宋体"/>
      <w:sz w:val="21"/>
    </w:rPr>
  </w:style>
  <w:style w:type="paragraph" w:customStyle="1" w:styleId="afff0">
    <w:name w:val="标准文件_四级条标题"/>
    <w:next w:val="affffb"/>
    <w:rsid w:val="00941FA3"/>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41FA3"/>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41FA3"/>
    <w:rPr>
      <w:rFonts w:ascii="宋体"/>
      <w:kern w:val="2"/>
      <w:sz w:val="18"/>
      <w:szCs w:val="18"/>
    </w:rPr>
  </w:style>
  <w:style w:type="paragraph" w:customStyle="1" w:styleId="affffff7">
    <w:name w:val="标准文件_条文脚注"/>
    <w:basedOn w:val="affffff5"/>
    <w:rsid w:val="00941FA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41FA3"/>
    <w:pPr>
      <w:numPr>
        <w:numId w:val="14"/>
      </w:numPr>
      <w:spacing w:line="240" w:lineRule="auto"/>
      <w:jc w:val="left"/>
    </w:pPr>
    <w:rPr>
      <w:rFonts w:ascii="宋体" w:hAnsi="宋体"/>
      <w:sz w:val="18"/>
    </w:rPr>
  </w:style>
  <w:style w:type="character" w:styleId="affffff8">
    <w:name w:val="footnote reference"/>
    <w:aliases w:val="标准文件_脚注引用"/>
    <w:semiHidden/>
    <w:rsid w:val="00941FA3"/>
    <w:rPr>
      <w:rFonts w:ascii="宋体" w:eastAsia="宋体" w:hAnsi="宋体" w:cs="Times New Roman"/>
      <w:spacing w:val="0"/>
      <w:sz w:val="18"/>
      <w:vertAlign w:val="superscript"/>
    </w:rPr>
  </w:style>
  <w:style w:type="character" w:customStyle="1" w:styleId="affffff9">
    <w:name w:val="标准文件_图表脚注内容"/>
    <w:rsid w:val="00941FA3"/>
    <w:rPr>
      <w:rFonts w:ascii="宋体" w:eastAsia="宋体" w:hAnsi="宋体" w:cs="Times New Roman"/>
      <w:spacing w:val="0"/>
      <w:sz w:val="18"/>
      <w:vertAlign w:val="superscript"/>
    </w:rPr>
  </w:style>
  <w:style w:type="paragraph" w:customStyle="1" w:styleId="afff1">
    <w:name w:val="标准文件_五级条标题"/>
    <w:next w:val="affffb"/>
    <w:rsid w:val="00941FA3"/>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41FA3"/>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41FA3"/>
    <w:pPr>
      <w:numPr>
        <w:ilvl w:val="2"/>
      </w:numPr>
      <w:spacing w:beforeLines="50" w:before="50" w:afterLines="50" w:after="50"/>
      <w:outlineLvl w:val="1"/>
    </w:pPr>
  </w:style>
  <w:style w:type="paragraph" w:customStyle="1" w:styleId="affffffa">
    <w:name w:val="标准文件_一致程度"/>
    <w:basedOn w:val="afff5"/>
    <w:rsid w:val="00941FA3"/>
    <w:pPr>
      <w:spacing w:line="440" w:lineRule="exact"/>
      <w:jc w:val="center"/>
    </w:pPr>
    <w:rPr>
      <w:sz w:val="28"/>
    </w:rPr>
  </w:style>
  <w:style w:type="paragraph" w:customStyle="1" w:styleId="affffffb">
    <w:name w:val="标准文件_引言标题"/>
    <w:next w:val="afff5"/>
    <w:rsid w:val="00941FA3"/>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41FA3"/>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41FA3"/>
    <w:pPr>
      <w:numPr>
        <w:ilvl w:val="1"/>
        <w:numId w:val="27"/>
      </w:numPr>
      <w:jc w:val="both"/>
    </w:pPr>
    <w:rPr>
      <w:rFonts w:ascii="宋体" w:hAnsi="Times New Roman"/>
      <w:sz w:val="21"/>
    </w:rPr>
  </w:style>
  <w:style w:type="paragraph" w:customStyle="1" w:styleId="af">
    <w:name w:val="标准文件_英文注："/>
    <w:basedOn w:val="afff5"/>
    <w:next w:val="affffb"/>
    <w:rsid w:val="00941FA3"/>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41FA3"/>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41FA3"/>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41FA3"/>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41FA3"/>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41FA3"/>
    <w:pPr>
      <w:numPr>
        <w:numId w:val="23"/>
      </w:numPr>
      <w:jc w:val="center"/>
    </w:pPr>
    <w:rPr>
      <w:rFonts w:ascii="黑体" w:eastAsia="黑体" w:hAnsi="Times New Roman"/>
      <w:sz w:val="21"/>
    </w:rPr>
  </w:style>
  <w:style w:type="paragraph" w:customStyle="1" w:styleId="afb">
    <w:name w:val="标准文件_正文英文图标题"/>
    <w:next w:val="affffb"/>
    <w:rsid w:val="00941FA3"/>
    <w:pPr>
      <w:numPr>
        <w:numId w:val="24"/>
      </w:numPr>
      <w:jc w:val="center"/>
    </w:pPr>
    <w:rPr>
      <w:rFonts w:ascii="黑体" w:eastAsia="黑体" w:hAnsi="Times New Roman"/>
      <w:sz w:val="21"/>
    </w:rPr>
  </w:style>
  <w:style w:type="paragraph" w:customStyle="1" w:styleId="af7">
    <w:name w:val="标准文件_编号列项（三级）"/>
    <w:rsid w:val="00941FA3"/>
    <w:pPr>
      <w:numPr>
        <w:ilvl w:val="2"/>
        <w:numId w:val="27"/>
      </w:numPr>
    </w:pPr>
    <w:rPr>
      <w:rFonts w:ascii="宋体" w:hAnsi="Times New Roman"/>
      <w:sz w:val="21"/>
    </w:rPr>
  </w:style>
  <w:style w:type="character" w:styleId="affffffe">
    <w:name w:val="Hyperlink"/>
    <w:uiPriority w:val="99"/>
    <w:rsid w:val="00941FA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41FA3"/>
    <w:pPr>
      <w:numPr>
        <w:ilvl w:val="3"/>
        <w:numId w:val="31"/>
      </w:numPr>
      <w:adjustRightInd/>
      <w:spacing w:line="240" w:lineRule="auto"/>
    </w:pPr>
    <w:rPr>
      <w:rFonts w:ascii="宋体" w:hAnsi="宋体"/>
      <w:szCs w:val="24"/>
    </w:rPr>
  </w:style>
  <w:style w:type="paragraph" w:customStyle="1" w:styleId="afffffff">
    <w:name w:val="发布部门"/>
    <w:next w:val="affffb"/>
    <w:rsid w:val="00941FA3"/>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41FA3"/>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41FA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41FA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41FA3"/>
    <w:pPr>
      <w:spacing w:before="180" w:line="180" w:lineRule="exact"/>
      <w:jc w:val="center"/>
    </w:pPr>
    <w:rPr>
      <w:rFonts w:ascii="宋体" w:hAnsi="Times New Roman"/>
      <w:sz w:val="21"/>
    </w:rPr>
  </w:style>
  <w:style w:type="paragraph" w:customStyle="1" w:styleId="afffffff4">
    <w:name w:val="封面标准文稿类别"/>
    <w:rsid w:val="00941FA3"/>
    <w:pPr>
      <w:spacing w:before="440" w:line="400" w:lineRule="exact"/>
      <w:jc w:val="center"/>
    </w:pPr>
    <w:rPr>
      <w:rFonts w:ascii="宋体" w:hAnsi="Times New Roman"/>
      <w:sz w:val="24"/>
    </w:rPr>
  </w:style>
  <w:style w:type="paragraph" w:customStyle="1" w:styleId="afffffff5">
    <w:name w:val="封面标准英文名称"/>
    <w:rsid w:val="00941FA3"/>
    <w:pPr>
      <w:widowControl w:val="0"/>
      <w:spacing w:line="360" w:lineRule="exact"/>
      <w:jc w:val="center"/>
    </w:pPr>
    <w:rPr>
      <w:rFonts w:ascii="Times New Roman" w:hAnsi="Times New Roman"/>
      <w:sz w:val="28"/>
    </w:rPr>
  </w:style>
  <w:style w:type="paragraph" w:customStyle="1" w:styleId="afffffff6">
    <w:name w:val="封面一致性程度标识"/>
    <w:rsid w:val="00941FA3"/>
    <w:pPr>
      <w:spacing w:before="440" w:line="440" w:lineRule="exact"/>
      <w:jc w:val="center"/>
    </w:pPr>
    <w:rPr>
      <w:rFonts w:ascii="Times New Roman" w:hAnsi="Times New Roman"/>
      <w:sz w:val="28"/>
    </w:rPr>
  </w:style>
  <w:style w:type="paragraph" w:customStyle="1" w:styleId="afffffff7">
    <w:name w:val="封面正文"/>
    <w:rsid w:val="00941FA3"/>
    <w:pPr>
      <w:jc w:val="both"/>
    </w:pPr>
    <w:rPr>
      <w:rFonts w:ascii="Times New Roman" w:hAnsi="Times New Roman"/>
    </w:rPr>
  </w:style>
  <w:style w:type="paragraph" w:customStyle="1" w:styleId="afffffff8">
    <w:name w:val="附录二级无标题条"/>
    <w:basedOn w:val="afff5"/>
    <w:next w:val="affffb"/>
    <w:rsid w:val="00941FA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41FA3"/>
    <w:pPr>
      <w:outlineLvl w:val="4"/>
    </w:pPr>
  </w:style>
  <w:style w:type="paragraph" w:customStyle="1" w:styleId="afffffffa">
    <w:name w:val="附录四级无标题条"/>
    <w:basedOn w:val="afffffff9"/>
    <w:next w:val="affffb"/>
    <w:rsid w:val="00941FA3"/>
    <w:pPr>
      <w:outlineLvl w:val="5"/>
    </w:pPr>
  </w:style>
  <w:style w:type="paragraph" w:customStyle="1" w:styleId="afffffffb">
    <w:name w:val="附录图"/>
    <w:next w:val="affffb"/>
    <w:rsid w:val="00941FA3"/>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41FA3"/>
    <w:pPr>
      <w:numPr>
        <w:numId w:val="16"/>
      </w:numPr>
    </w:pPr>
    <w:rPr>
      <w:rFonts w:ascii="宋体" w:hAnsi="Times New Roman"/>
      <w:sz w:val="21"/>
    </w:rPr>
  </w:style>
  <w:style w:type="paragraph" w:customStyle="1" w:styleId="afffffffc">
    <w:name w:val="附录五级无标题条"/>
    <w:basedOn w:val="afffffffa"/>
    <w:next w:val="affffb"/>
    <w:rsid w:val="00941FA3"/>
    <w:pPr>
      <w:outlineLvl w:val="6"/>
    </w:pPr>
  </w:style>
  <w:style w:type="paragraph" w:customStyle="1" w:styleId="afffffffd">
    <w:name w:val="附录性质"/>
    <w:basedOn w:val="afff5"/>
    <w:rsid w:val="00941FA3"/>
    <w:pPr>
      <w:widowControl/>
      <w:adjustRightInd/>
      <w:jc w:val="center"/>
    </w:pPr>
    <w:rPr>
      <w:rFonts w:ascii="黑体" w:eastAsia="黑体"/>
    </w:rPr>
  </w:style>
  <w:style w:type="paragraph" w:customStyle="1" w:styleId="afffffffe">
    <w:name w:val="附录一级无标题条"/>
    <w:basedOn w:val="affffff"/>
    <w:next w:val="affffb"/>
    <w:rsid w:val="00941FA3"/>
    <w:pPr>
      <w:autoSpaceDN w:val="0"/>
      <w:outlineLvl w:val="2"/>
    </w:pPr>
    <w:rPr>
      <w:rFonts w:ascii="宋体" w:eastAsia="宋体" w:hAnsi="宋体"/>
    </w:rPr>
  </w:style>
  <w:style w:type="character" w:customStyle="1" w:styleId="affffffff">
    <w:name w:val="个人答复风格"/>
    <w:rsid w:val="00941FA3"/>
    <w:rPr>
      <w:rFonts w:ascii="Arial" w:eastAsia="宋体" w:hAnsi="Arial" w:cs="Arial"/>
      <w:color w:val="auto"/>
      <w:spacing w:val="0"/>
      <w:sz w:val="20"/>
    </w:rPr>
  </w:style>
  <w:style w:type="character" w:customStyle="1" w:styleId="affffffff0">
    <w:name w:val="个人撰写风格"/>
    <w:rsid w:val="00941FA3"/>
    <w:rPr>
      <w:rFonts w:ascii="Arial" w:eastAsia="宋体" w:hAnsi="Arial" w:cs="Arial"/>
      <w:color w:val="auto"/>
      <w:spacing w:val="0"/>
      <w:sz w:val="20"/>
    </w:rPr>
  </w:style>
  <w:style w:type="paragraph" w:customStyle="1" w:styleId="affffffff1">
    <w:name w:val="脚注后续"/>
    <w:rsid w:val="00941FA3"/>
    <w:pPr>
      <w:ind w:leftChars="350" w:left="350"/>
      <w:jc w:val="both"/>
    </w:pPr>
    <w:rPr>
      <w:rFonts w:ascii="宋体" w:hAnsi="Times New Roman"/>
      <w:sz w:val="18"/>
    </w:rPr>
  </w:style>
  <w:style w:type="paragraph" w:customStyle="1" w:styleId="afff4">
    <w:name w:val="列项——"/>
    <w:rsid w:val="00941FA3"/>
    <w:pPr>
      <w:widowControl w:val="0"/>
      <w:numPr>
        <w:numId w:val="28"/>
      </w:numPr>
      <w:jc w:val="both"/>
    </w:pPr>
    <w:rPr>
      <w:rFonts w:ascii="宋体" w:hAnsi="宋体"/>
      <w:sz w:val="21"/>
    </w:rPr>
  </w:style>
  <w:style w:type="paragraph" w:customStyle="1" w:styleId="affffffff2">
    <w:name w:val="列项·"/>
    <w:basedOn w:val="affffb"/>
    <w:rsid w:val="00941FA3"/>
    <w:pPr>
      <w:tabs>
        <w:tab w:val="left" w:pos="840"/>
      </w:tabs>
    </w:pPr>
  </w:style>
  <w:style w:type="paragraph" w:customStyle="1" w:styleId="affffffff3">
    <w:name w:val="目次、索引正文"/>
    <w:rsid w:val="00941FA3"/>
    <w:pPr>
      <w:spacing w:line="320" w:lineRule="exact"/>
      <w:jc w:val="both"/>
    </w:pPr>
    <w:rPr>
      <w:rFonts w:ascii="宋体" w:hAnsi="Times New Roman"/>
      <w:sz w:val="21"/>
    </w:rPr>
  </w:style>
  <w:style w:type="paragraph" w:customStyle="1" w:styleId="210">
    <w:name w:val="目录 21"/>
    <w:basedOn w:val="afff5"/>
    <w:next w:val="afff5"/>
    <w:autoRedefine/>
    <w:semiHidden/>
    <w:rsid w:val="00941FA3"/>
    <w:pPr>
      <w:adjustRightInd/>
      <w:spacing w:line="240" w:lineRule="auto"/>
      <w:jc w:val="left"/>
    </w:pPr>
    <w:rPr>
      <w:bCs/>
      <w:iCs/>
    </w:rPr>
  </w:style>
  <w:style w:type="paragraph" w:customStyle="1" w:styleId="31">
    <w:name w:val="目录 31"/>
    <w:basedOn w:val="afff5"/>
    <w:next w:val="afff5"/>
    <w:autoRedefine/>
    <w:semiHidden/>
    <w:rsid w:val="00941FA3"/>
    <w:pPr>
      <w:spacing w:line="240" w:lineRule="auto"/>
    </w:pPr>
    <w:rPr>
      <w:rFonts w:ascii="宋体" w:hAnsi="宋体"/>
      <w:iCs/>
    </w:rPr>
  </w:style>
  <w:style w:type="paragraph" w:customStyle="1" w:styleId="41">
    <w:name w:val="目录 41"/>
    <w:basedOn w:val="afff5"/>
    <w:next w:val="afff5"/>
    <w:autoRedefine/>
    <w:semiHidden/>
    <w:rsid w:val="00941FA3"/>
    <w:pPr>
      <w:adjustRightInd/>
      <w:spacing w:line="240" w:lineRule="auto"/>
      <w:jc w:val="left"/>
    </w:pPr>
  </w:style>
  <w:style w:type="paragraph" w:customStyle="1" w:styleId="51">
    <w:name w:val="目录 51"/>
    <w:basedOn w:val="afff5"/>
    <w:next w:val="afff5"/>
    <w:autoRedefine/>
    <w:semiHidden/>
    <w:rsid w:val="00941FA3"/>
    <w:pPr>
      <w:spacing w:line="240" w:lineRule="auto"/>
    </w:pPr>
    <w:rPr>
      <w:rFonts w:ascii="宋体" w:hAnsi="宋体"/>
    </w:rPr>
  </w:style>
  <w:style w:type="paragraph" w:customStyle="1" w:styleId="61">
    <w:name w:val="目录 61"/>
    <w:basedOn w:val="afff5"/>
    <w:next w:val="afff5"/>
    <w:autoRedefine/>
    <w:semiHidden/>
    <w:rsid w:val="00941FA3"/>
    <w:pPr>
      <w:adjustRightInd/>
      <w:spacing w:line="240" w:lineRule="auto"/>
      <w:jc w:val="left"/>
    </w:pPr>
  </w:style>
  <w:style w:type="paragraph" w:customStyle="1" w:styleId="71">
    <w:name w:val="目录 71"/>
    <w:basedOn w:val="61"/>
    <w:autoRedefine/>
    <w:semiHidden/>
    <w:rsid w:val="00941FA3"/>
    <w:pPr>
      <w:ind w:left="1260"/>
    </w:pPr>
  </w:style>
  <w:style w:type="paragraph" w:customStyle="1" w:styleId="81">
    <w:name w:val="目录 81"/>
    <w:basedOn w:val="71"/>
    <w:autoRedefine/>
    <w:semiHidden/>
    <w:rsid w:val="00941FA3"/>
    <w:pPr>
      <w:ind w:left="1470"/>
    </w:pPr>
  </w:style>
  <w:style w:type="paragraph" w:customStyle="1" w:styleId="91">
    <w:name w:val="目录 91"/>
    <w:basedOn w:val="81"/>
    <w:autoRedefine/>
    <w:semiHidden/>
    <w:rsid w:val="00941FA3"/>
    <w:pPr>
      <w:ind w:left="1680"/>
    </w:pPr>
  </w:style>
  <w:style w:type="paragraph" w:customStyle="1" w:styleId="affffffff4">
    <w:name w:val="其他标准称谓"/>
    <w:rsid w:val="00941FA3"/>
    <w:pPr>
      <w:spacing w:line="0" w:lineRule="atLeast"/>
      <w:jc w:val="distribute"/>
    </w:pPr>
    <w:rPr>
      <w:rFonts w:ascii="黑体" w:eastAsia="黑体" w:hAnsi="宋体"/>
      <w:sz w:val="52"/>
    </w:rPr>
  </w:style>
  <w:style w:type="paragraph" w:customStyle="1" w:styleId="affffffff5">
    <w:name w:val="其他发布部门"/>
    <w:basedOn w:val="afffffff"/>
    <w:rsid w:val="00941FA3"/>
    <w:pPr>
      <w:framePr w:wrap="around"/>
      <w:spacing w:line="0" w:lineRule="atLeast"/>
    </w:pPr>
    <w:rPr>
      <w:rFonts w:ascii="黑体" w:eastAsia="黑体"/>
      <w:b w:val="0"/>
    </w:rPr>
  </w:style>
  <w:style w:type="paragraph" w:customStyle="1" w:styleId="affb">
    <w:name w:val="前言标题"/>
    <w:next w:val="afff5"/>
    <w:rsid w:val="00941FA3"/>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41FA3"/>
    <w:pPr>
      <w:numPr>
        <w:ilvl w:val="4"/>
        <w:numId w:val="31"/>
      </w:numPr>
      <w:adjustRightInd/>
      <w:spacing w:line="240" w:lineRule="auto"/>
    </w:pPr>
    <w:rPr>
      <w:rFonts w:ascii="宋体" w:hAnsi="宋体"/>
      <w:szCs w:val="24"/>
    </w:rPr>
  </w:style>
  <w:style w:type="paragraph" w:customStyle="1" w:styleId="affffffff6">
    <w:name w:val="实施日期"/>
    <w:basedOn w:val="afffffff0"/>
    <w:rsid w:val="00941FA3"/>
    <w:pPr>
      <w:framePr w:hSpace="0" w:wrap="around" w:xAlign="right"/>
      <w:jc w:val="right"/>
    </w:pPr>
  </w:style>
  <w:style w:type="paragraph" w:customStyle="1" w:styleId="a3">
    <w:name w:val="四级无标题条"/>
    <w:basedOn w:val="afff5"/>
    <w:rsid w:val="00941FA3"/>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41FA3"/>
    <w:pPr>
      <w:adjustRightInd/>
      <w:spacing w:line="240" w:lineRule="auto"/>
      <w:jc w:val="left"/>
    </w:pPr>
    <w:rPr>
      <w:szCs w:val="24"/>
    </w:rPr>
  </w:style>
  <w:style w:type="paragraph" w:customStyle="1" w:styleId="affffffff8">
    <w:name w:val="文献分类号"/>
    <w:rsid w:val="00941FA3"/>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41FA3"/>
    <w:pPr>
      <w:jc w:val="both"/>
    </w:pPr>
    <w:rPr>
      <w:rFonts w:ascii="宋体" w:hAnsi="宋体"/>
      <w:sz w:val="21"/>
    </w:rPr>
  </w:style>
  <w:style w:type="paragraph" w:customStyle="1" w:styleId="a4">
    <w:name w:val="五级无标题条"/>
    <w:basedOn w:val="afff5"/>
    <w:rsid w:val="00941FA3"/>
    <w:pPr>
      <w:numPr>
        <w:ilvl w:val="6"/>
        <w:numId w:val="31"/>
      </w:numPr>
      <w:adjustRightInd/>
    </w:pPr>
    <w:rPr>
      <w:szCs w:val="24"/>
    </w:rPr>
  </w:style>
  <w:style w:type="character" w:styleId="affffffffa">
    <w:name w:val="page number"/>
    <w:rsid w:val="00941FA3"/>
    <w:rPr>
      <w:rFonts w:ascii="宋体" w:eastAsia="宋体" w:hAnsi="Times New Roman"/>
      <w:sz w:val="18"/>
    </w:rPr>
  </w:style>
  <w:style w:type="paragraph" w:customStyle="1" w:styleId="a0">
    <w:name w:val="一级无标题条"/>
    <w:basedOn w:val="afff5"/>
    <w:rsid w:val="00941FA3"/>
    <w:pPr>
      <w:numPr>
        <w:ilvl w:val="2"/>
        <w:numId w:val="31"/>
      </w:numPr>
      <w:adjustRightInd/>
      <w:spacing w:before="10" w:after="10" w:line="240" w:lineRule="auto"/>
    </w:pPr>
    <w:rPr>
      <w:rFonts w:ascii="宋体" w:hAnsi="宋体"/>
      <w:szCs w:val="24"/>
    </w:rPr>
  </w:style>
  <w:style w:type="paragraph" w:styleId="affffffffb">
    <w:name w:val="Normal Indent"/>
    <w:basedOn w:val="afff5"/>
    <w:rsid w:val="00941FA3"/>
    <w:pPr>
      <w:ind w:firstLine="420"/>
    </w:pPr>
  </w:style>
  <w:style w:type="paragraph" w:customStyle="1" w:styleId="affffffffc">
    <w:name w:val="注:后续"/>
    <w:rsid w:val="00941FA3"/>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41FA3"/>
    <w:pPr>
      <w:ind w:leftChars="0" w:left="1406" w:firstLineChars="0" w:hanging="499"/>
    </w:pPr>
  </w:style>
  <w:style w:type="paragraph" w:customStyle="1" w:styleId="affffffffe">
    <w:name w:val="标准文件_一级无标题"/>
    <w:basedOn w:val="affd"/>
    <w:qFormat/>
    <w:rsid w:val="00941FA3"/>
    <w:pPr>
      <w:spacing w:beforeLines="0" w:before="0" w:afterLines="0" w:after="0"/>
      <w:outlineLvl w:val="9"/>
    </w:pPr>
    <w:rPr>
      <w:rFonts w:ascii="宋体" w:eastAsia="宋体"/>
    </w:rPr>
  </w:style>
  <w:style w:type="paragraph" w:customStyle="1" w:styleId="afffffffff">
    <w:name w:val="标准文件_五级无标题"/>
    <w:basedOn w:val="afff1"/>
    <w:qFormat/>
    <w:rsid w:val="00941FA3"/>
    <w:pPr>
      <w:spacing w:beforeLines="0" w:before="0" w:afterLines="0" w:after="0"/>
      <w:outlineLvl w:val="9"/>
    </w:pPr>
    <w:rPr>
      <w:rFonts w:ascii="宋体" w:eastAsia="宋体"/>
    </w:rPr>
  </w:style>
  <w:style w:type="paragraph" w:customStyle="1" w:styleId="afffffffff0">
    <w:name w:val="标准文件_三级无标题"/>
    <w:basedOn w:val="afff"/>
    <w:qFormat/>
    <w:rsid w:val="00941FA3"/>
    <w:pPr>
      <w:spacing w:beforeLines="0" w:before="0" w:afterLines="0" w:after="0"/>
      <w:outlineLvl w:val="9"/>
    </w:pPr>
    <w:rPr>
      <w:rFonts w:ascii="宋体" w:eastAsia="宋体"/>
    </w:rPr>
  </w:style>
  <w:style w:type="paragraph" w:customStyle="1" w:styleId="afffffffff1">
    <w:name w:val="标准文件_二级无标题"/>
    <w:basedOn w:val="affe"/>
    <w:qFormat/>
    <w:rsid w:val="00941FA3"/>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41FA3"/>
    <w:rPr>
      <w:rFonts w:eastAsia="宋体"/>
    </w:rPr>
  </w:style>
  <w:style w:type="paragraph" w:customStyle="1" w:styleId="afffffffff3">
    <w:name w:val="标准文件_四级无标题"/>
    <w:basedOn w:val="afff0"/>
    <w:qFormat/>
    <w:rsid w:val="00941FA3"/>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41FA3"/>
    <w:pPr>
      <w:numPr>
        <w:numId w:val="2"/>
      </w:numPr>
      <w:ind w:firstLineChars="0" w:firstLine="0"/>
    </w:pPr>
    <w:rPr>
      <w:rFonts w:ascii="Times New Roman" w:cs="Arial"/>
      <w:szCs w:val="28"/>
    </w:rPr>
  </w:style>
  <w:style w:type="paragraph" w:customStyle="1" w:styleId="ae">
    <w:name w:val="标准文件_小写罗马数字编号列项"/>
    <w:basedOn w:val="affffb"/>
    <w:rsid w:val="00941FA3"/>
    <w:pPr>
      <w:numPr>
        <w:numId w:val="15"/>
      </w:numPr>
      <w:ind w:firstLineChars="0" w:firstLine="0"/>
    </w:pPr>
    <w:rPr>
      <w:rFonts w:cs="Arial"/>
      <w:szCs w:val="28"/>
    </w:rPr>
  </w:style>
  <w:style w:type="paragraph" w:customStyle="1" w:styleId="afffffffff4">
    <w:name w:val="标准文件_附录标题"/>
    <w:basedOn w:val="aff3"/>
    <w:qFormat/>
    <w:rsid w:val="00941FA3"/>
    <w:pPr>
      <w:numPr>
        <w:numId w:val="0"/>
      </w:numPr>
      <w:spacing w:after="280"/>
      <w:outlineLvl w:val="9"/>
    </w:pPr>
  </w:style>
  <w:style w:type="paragraph" w:customStyle="1" w:styleId="afffffffff5">
    <w:name w:val="标准文件_二级项"/>
    <w:rsid w:val="00941FA3"/>
    <w:rPr>
      <w:rFonts w:ascii="宋体" w:hAnsi="Times New Roman"/>
      <w:sz w:val="21"/>
    </w:rPr>
  </w:style>
  <w:style w:type="paragraph" w:customStyle="1" w:styleId="af3">
    <w:name w:val="标准文件_三级项"/>
    <w:basedOn w:val="afff5"/>
    <w:rsid w:val="00941FA3"/>
    <w:pPr>
      <w:numPr>
        <w:ilvl w:val="2"/>
        <w:numId w:val="16"/>
      </w:numPr>
      <w:spacing w:line="-300" w:lineRule="auto"/>
    </w:pPr>
    <w:rPr>
      <w:rFonts w:ascii="Times New Roman" w:hAnsi="Times New Roman"/>
    </w:rPr>
  </w:style>
  <w:style w:type="paragraph" w:customStyle="1" w:styleId="affa">
    <w:name w:val="图表脚注说明"/>
    <w:basedOn w:val="afff5"/>
    <w:next w:val="affffb"/>
    <w:rsid w:val="00941FA3"/>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41FA3"/>
    <w:pPr>
      <w:numPr>
        <w:numId w:val="27"/>
      </w:numPr>
      <w:jc w:val="both"/>
    </w:pPr>
    <w:rPr>
      <w:rFonts w:ascii="宋体" w:hAnsi="Times New Roman"/>
      <w:sz w:val="21"/>
    </w:rPr>
  </w:style>
  <w:style w:type="paragraph" w:customStyle="1" w:styleId="afffffffff6">
    <w:name w:val="标准文件_索引字母"/>
    <w:next w:val="affffb"/>
    <w:qFormat/>
    <w:rsid w:val="00941FA3"/>
    <w:pPr>
      <w:jc w:val="center"/>
    </w:pPr>
    <w:rPr>
      <w:rFonts w:ascii="宋体" w:eastAsia="Times New Roman" w:hAnsi="宋体"/>
      <w:b/>
      <w:kern w:val="2"/>
      <w:sz w:val="21"/>
    </w:rPr>
  </w:style>
  <w:style w:type="paragraph" w:customStyle="1" w:styleId="afffffffff7">
    <w:name w:val="标准文件_附录前"/>
    <w:next w:val="affffb"/>
    <w:qFormat/>
    <w:rsid w:val="00941FA3"/>
    <w:pPr>
      <w:spacing w:line="20" w:lineRule="atLeast"/>
      <w:ind w:firstLine="200"/>
    </w:pPr>
    <w:rPr>
      <w:rFonts w:ascii="宋体" w:hAnsi="宋体"/>
      <w:kern w:val="2"/>
      <w:sz w:val="10"/>
    </w:rPr>
  </w:style>
  <w:style w:type="paragraph" w:customStyle="1" w:styleId="afffffffff8">
    <w:name w:val="标准文件_正文标准名称"/>
    <w:qFormat/>
    <w:rsid w:val="00941FA3"/>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41FA3"/>
    <w:pPr>
      <w:ind w:firstLineChars="0" w:firstLine="0"/>
      <w:jc w:val="center"/>
    </w:pPr>
    <w:rPr>
      <w:sz w:val="18"/>
    </w:rPr>
  </w:style>
  <w:style w:type="paragraph" w:customStyle="1" w:styleId="afff2">
    <w:name w:val="标准文件_注："/>
    <w:next w:val="affffb"/>
    <w:rsid w:val="00941FA3"/>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41FA3"/>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41FA3"/>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41FA3"/>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41FA3"/>
    <w:rPr>
      <w:rFonts w:ascii="宋体" w:hAnsi="Times New Roman"/>
      <w:noProof/>
      <w:sz w:val="21"/>
    </w:rPr>
  </w:style>
  <w:style w:type="paragraph" w:customStyle="1" w:styleId="afffffffffb">
    <w:name w:val="标准文件_表格续"/>
    <w:basedOn w:val="affffb"/>
    <w:next w:val="affffb"/>
    <w:qFormat/>
    <w:rsid w:val="00941FA3"/>
    <w:pPr>
      <w:jc w:val="center"/>
    </w:pPr>
    <w:rPr>
      <w:rFonts w:ascii="黑体" w:eastAsia="黑体" w:hAnsi="黑体"/>
    </w:rPr>
  </w:style>
  <w:style w:type="paragraph" w:styleId="11">
    <w:name w:val="toc 1"/>
    <w:basedOn w:val="afff5"/>
    <w:next w:val="afff5"/>
    <w:autoRedefine/>
    <w:uiPriority w:val="39"/>
    <w:unhideWhenUsed/>
    <w:rsid w:val="00941FA3"/>
    <w:rPr>
      <w:rFonts w:ascii="宋体"/>
    </w:rPr>
  </w:style>
  <w:style w:type="table" w:styleId="afffffffffc">
    <w:name w:val="Table Grid"/>
    <w:basedOn w:val="afff7"/>
    <w:uiPriority w:val="59"/>
    <w:qFormat/>
    <w:rsid w:val="0094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41FA3"/>
    <w:rPr>
      <w:color w:val="808080"/>
    </w:rPr>
  </w:style>
  <w:style w:type="paragraph" w:customStyle="1" w:styleId="2">
    <w:name w:val="标准文件_二级项2"/>
    <w:basedOn w:val="affffb"/>
    <w:qFormat/>
    <w:rsid w:val="00941FA3"/>
    <w:pPr>
      <w:numPr>
        <w:ilvl w:val="1"/>
        <w:numId w:val="16"/>
      </w:numPr>
      <w:ind w:firstLineChars="0" w:firstLine="0"/>
    </w:pPr>
  </w:style>
  <w:style w:type="paragraph" w:customStyle="1" w:styleId="21">
    <w:name w:val="标准文件_三级项2"/>
    <w:basedOn w:val="affffb"/>
    <w:qFormat/>
    <w:rsid w:val="00941FA3"/>
    <w:pPr>
      <w:numPr>
        <w:numId w:val="10"/>
      </w:numPr>
      <w:spacing w:line="300" w:lineRule="exact"/>
      <w:ind w:firstLineChars="0"/>
    </w:pPr>
    <w:rPr>
      <w:rFonts w:ascii="Times New Roman"/>
    </w:rPr>
  </w:style>
  <w:style w:type="paragraph" w:customStyle="1" w:styleId="20">
    <w:name w:val="标准文件_一级项2"/>
    <w:basedOn w:val="affffb"/>
    <w:qFormat/>
    <w:rsid w:val="00941FA3"/>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41FA3"/>
    <w:pPr>
      <w:ind w:firstLine="420"/>
    </w:pPr>
    <w:rPr>
      <w:rFonts w:ascii="黑体" w:eastAsia="黑体"/>
    </w:rPr>
  </w:style>
  <w:style w:type="character" w:customStyle="1" w:styleId="affffffffff">
    <w:name w:val="标准文件_来源"/>
    <w:basedOn w:val="afff6"/>
    <w:uiPriority w:val="1"/>
    <w:qFormat/>
    <w:rsid w:val="00941FA3"/>
    <w:rPr>
      <w:rFonts w:eastAsia="宋体"/>
      <w:sz w:val="21"/>
    </w:rPr>
  </w:style>
  <w:style w:type="paragraph" w:customStyle="1" w:styleId="affffffffff0">
    <w:name w:val="标准文件_图表说明"/>
    <w:qFormat/>
    <w:rsid w:val="00941FA3"/>
    <w:pPr>
      <w:spacing w:line="276" w:lineRule="auto"/>
      <w:ind w:firstLine="420"/>
    </w:pPr>
    <w:rPr>
      <w:rFonts w:ascii="宋体" w:hAnsi="宋体"/>
      <w:kern w:val="2"/>
      <w:sz w:val="18"/>
    </w:rPr>
  </w:style>
  <w:style w:type="paragraph" w:customStyle="1" w:styleId="affffffffff1">
    <w:name w:val="其他发布日期"/>
    <w:basedOn w:val="afffffff0"/>
    <w:rsid w:val="00941FA3"/>
    <w:pPr>
      <w:framePr w:w="3997" w:h="471" w:hRule="exact" w:hSpace="0" w:vSpace="181" w:wrap="around" w:vAnchor="page" w:hAnchor="page" w:x="1419" w:y="14097"/>
    </w:pPr>
  </w:style>
  <w:style w:type="paragraph" w:customStyle="1" w:styleId="affffffffff2">
    <w:name w:val="其他实施日期"/>
    <w:basedOn w:val="affffffff6"/>
    <w:rsid w:val="00941FA3"/>
    <w:pPr>
      <w:framePr w:w="3997" w:h="471" w:hRule="exact" w:vSpace="181" w:wrap="around" w:vAnchor="page" w:hAnchor="page" w:x="7089" w:y="14097"/>
    </w:pPr>
  </w:style>
  <w:style w:type="paragraph" w:customStyle="1" w:styleId="affffffffff3">
    <w:name w:val="标准文件_文件编号"/>
    <w:basedOn w:val="affffb"/>
    <w:qFormat/>
    <w:rsid w:val="00941FA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41FA3"/>
    <w:pPr>
      <w:framePr w:wrap="auto"/>
      <w:spacing w:before="57"/>
    </w:pPr>
    <w:rPr>
      <w:sz w:val="21"/>
    </w:rPr>
  </w:style>
  <w:style w:type="paragraph" w:customStyle="1" w:styleId="affffffffff5">
    <w:name w:val="标准文件_文件名称"/>
    <w:basedOn w:val="affffb"/>
    <w:next w:val="affffb"/>
    <w:qFormat/>
    <w:rsid w:val="00941FA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941FA3"/>
    <w:pPr>
      <w:spacing w:line="300" w:lineRule="exact"/>
      <w:ind w:left="420"/>
    </w:pPr>
    <w:rPr>
      <w:rFonts w:ascii="宋体"/>
    </w:rPr>
  </w:style>
  <w:style w:type="paragraph" w:styleId="42">
    <w:name w:val="toc 4"/>
    <w:basedOn w:val="afff5"/>
    <w:next w:val="afff5"/>
    <w:autoRedefine/>
    <w:uiPriority w:val="39"/>
    <w:unhideWhenUsed/>
    <w:rsid w:val="00941FA3"/>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941FA3"/>
    <w:pPr>
      <w:ind w:left="839"/>
    </w:pPr>
    <w:rPr>
      <w:rFonts w:ascii="宋体"/>
    </w:rPr>
  </w:style>
  <w:style w:type="paragraph" w:styleId="62">
    <w:name w:val="toc 6"/>
    <w:basedOn w:val="afff5"/>
    <w:next w:val="afff5"/>
    <w:autoRedefine/>
    <w:uiPriority w:val="39"/>
    <w:unhideWhenUsed/>
    <w:rsid w:val="00941FA3"/>
    <w:pPr>
      <w:spacing w:line="300" w:lineRule="exact"/>
      <w:ind w:left="1049"/>
    </w:pPr>
    <w:rPr>
      <w:rFonts w:ascii="宋体"/>
    </w:rPr>
  </w:style>
  <w:style w:type="paragraph" w:styleId="72">
    <w:name w:val="toc 7"/>
    <w:basedOn w:val="afff5"/>
    <w:next w:val="afff5"/>
    <w:autoRedefine/>
    <w:uiPriority w:val="39"/>
    <w:unhideWhenUsed/>
    <w:rsid w:val="00941FA3"/>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41FA3"/>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41FA3"/>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941FA3"/>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41FA3"/>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41FA3"/>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41FA3"/>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41FA3"/>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41FA3"/>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41FA3"/>
    <w:pPr>
      <w:ind w:left="811" w:firstLineChars="0" w:firstLine="0"/>
    </w:pPr>
    <w:rPr>
      <w:sz w:val="18"/>
    </w:rPr>
  </w:style>
  <w:style w:type="paragraph" w:customStyle="1" w:styleId="X">
    <w:name w:val="标准文件_注X后"/>
    <w:basedOn w:val="affffb"/>
    <w:qFormat/>
    <w:rsid w:val="00941FA3"/>
    <w:pPr>
      <w:ind w:left="811" w:firstLineChars="0" w:firstLine="0"/>
    </w:pPr>
    <w:rPr>
      <w:sz w:val="18"/>
    </w:rPr>
  </w:style>
  <w:style w:type="paragraph" w:customStyle="1" w:styleId="affffffffff7">
    <w:name w:val="标准文件_示例后"/>
    <w:basedOn w:val="affffb"/>
    <w:qFormat/>
    <w:rsid w:val="00941FA3"/>
    <w:pPr>
      <w:ind w:left="964" w:firstLineChars="0" w:firstLine="0"/>
    </w:pPr>
    <w:rPr>
      <w:sz w:val="18"/>
    </w:rPr>
  </w:style>
  <w:style w:type="paragraph" w:customStyle="1" w:styleId="X0">
    <w:name w:val="标准文件_示例X后"/>
    <w:basedOn w:val="affffb"/>
    <w:link w:val="X1"/>
    <w:qFormat/>
    <w:rsid w:val="00941FA3"/>
    <w:pPr>
      <w:ind w:left="1049" w:firstLineChars="0" w:firstLine="0"/>
    </w:pPr>
    <w:rPr>
      <w:sz w:val="18"/>
    </w:rPr>
  </w:style>
  <w:style w:type="character" w:customStyle="1" w:styleId="X1">
    <w:name w:val="标准文件_示例X后 字符"/>
    <w:basedOn w:val="Char"/>
    <w:link w:val="X0"/>
    <w:rsid w:val="00941FA3"/>
    <w:rPr>
      <w:rFonts w:ascii="宋体" w:hAnsi="Times New Roman"/>
      <w:noProof/>
      <w:sz w:val="18"/>
    </w:rPr>
  </w:style>
  <w:style w:type="paragraph" w:customStyle="1" w:styleId="affffffffff8">
    <w:name w:val="标准文件_索引项"/>
    <w:basedOn w:val="affffb"/>
    <w:next w:val="affffb"/>
    <w:qFormat/>
    <w:rsid w:val="00941FA3"/>
    <w:pPr>
      <w:tabs>
        <w:tab w:val="right" w:leader="dot" w:pos="9356"/>
      </w:tabs>
      <w:ind w:left="210" w:firstLineChars="0" w:hanging="210"/>
      <w:jc w:val="left"/>
    </w:pPr>
  </w:style>
  <w:style w:type="paragraph" w:customStyle="1" w:styleId="affffffffff9">
    <w:name w:val="标准文件_附录一级无标题"/>
    <w:basedOn w:val="aff4"/>
    <w:qFormat/>
    <w:rsid w:val="00941FA3"/>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41FA3"/>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41FA3"/>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41FA3"/>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41FA3"/>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41FA3"/>
    <w:pPr>
      <w:ind w:firstLine="420"/>
    </w:pPr>
    <w:rPr>
      <w:sz w:val="18"/>
    </w:rPr>
  </w:style>
  <w:style w:type="paragraph" w:customStyle="1" w:styleId="affffffffffe">
    <w:name w:val="标准文件_引言一级无标题"/>
    <w:basedOn w:val="a7"/>
    <w:next w:val="affffb"/>
    <w:qFormat/>
    <w:rsid w:val="00941FA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41FA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41FA3"/>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41FA3"/>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41FA3"/>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941FA3"/>
    <w:rPr>
      <w:rFonts w:hAnsi="黑体"/>
    </w:rPr>
  </w:style>
  <w:style w:type="paragraph" w:customStyle="1" w:styleId="afffffffffff4">
    <w:name w:val="标准文件_脚注内容"/>
    <w:basedOn w:val="affffb"/>
    <w:qFormat/>
    <w:rsid w:val="00941FA3"/>
    <w:pPr>
      <w:ind w:leftChars="200" w:left="400" w:hangingChars="200" w:hanging="200"/>
    </w:pPr>
    <w:rPr>
      <w:sz w:val="15"/>
    </w:rPr>
  </w:style>
  <w:style w:type="paragraph" w:customStyle="1" w:styleId="afffffffffff5">
    <w:name w:val="标准文件_术语条一"/>
    <w:basedOn w:val="affffffffe"/>
    <w:next w:val="affffb"/>
    <w:qFormat/>
    <w:rsid w:val="00941FA3"/>
  </w:style>
  <w:style w:type="paragraph" w:customStyle="1" w:styleId="afffffffffff6">
    <w:name w:val="标准文件_术语条二"/>
    <w:basedOn w:val="afffffffff1"/>
    <w:next w:val="affffb"/>
    <w:qFormat/>
    <w:rsid w:val="00941FA3"/>
  </w:style>
  <w:style w:type="paragraph" w:customStyle="1" w:styleId="afffffffffff7">
    <w:name w:val="标准文件_术语条三"/>
    <w:basedOn w:val="afffffffff0"/>
    <w:next w:val="affffb"/>
    <w:qFormat/>
    <w:rsid w:val="00941FA3"/>
  </w:style>
  <w:style w:type="paragraph" w:customStyle="1" w:styleId="afffffffffff8">
    <w:name w:val="标准文件_术语条四"/>
    <w:basedOn w:val="afffffffff3"/>
    <w:next w:val="affffb"/>
    <w:qFormat/>
    <w:rsid w:val="00941FA3"/>
  </w:style>
  <w:style w:type="paragraph" w:customStyle="1" w:styleId="afffffffffff9">
    <w:name w:val="标准文件_术语条五"/>
    <w:basedOn w:val="afffffffff"/>
    <w:next w:val="affffb"/>
    <w:qFormat/>
    <w:rsid w:val="00941FA3"/>
  </w:style>
  <w:style w:type="paragraph" w:customStyle="1" w:styleId="Default">
    <w:name w:val="Default"/>
    <w:rsid w:val="00941FA3"/>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12">
    <w:name w:val="网格型1"/>
    <w:basedOn w:val="afff7"/>
    <w:next w:val="afffffffffc"/>
    <w:uiPriority w:val="59"/>
    <w:qFormat/>
    <w:rsid w:val="00E244D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b">
    <w:name w:val="List Paragraph"/>
    <w:basedOn w:val="afff5"/>
    <w:uiPriority w:val="34"/>
    <w:qFormat/>
    <w:rsid w:val="0023041C"/>
    <w:pPr>
      <w:adjustRightInd/>
      <w:spacing w:line="240" w:lineRule="auto"/>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2B5C293D134B1C8414DA152070FD33"/>
        <w:category>
          <w:name w:val="常规"/>
          <w:gallery w:val="placeholder"/>
        </w:category>
        <w:types>
          <w:type w:val="bbPlcHdr"/>
        </w:types>
        <w:behaviors>
          <w:behavior w:val="content"/>
        </w:behaviors>
        <w:guid w:val="{32012463-6AB1-4760-957F-40E2AB65DB88}"/>
      </w:docPartPr>
      <w:docPartBody>
        <w:p w:rsidR="00890A0E" w:rsidRDefault="00890A0E">
          <w:pPr>
            <w:pStyle w:val="622B5C293D134B1C8414DA152070FD33"/>
          </w:pPr>
          <w:r w:rsidRPr="00751A05">
            <w:rPr>
              <w:rStyle w:val="a3"/>
              <w:rFonts w:hint="eastAsia"/>
            </w:rPr>
            <w:t>单击或点击此处输入文字。</w:t>
          </w:r>
        </w:p>
      </w:docPartBody>
    </w:docPart>
    <w:docPart>
      <w:docPartPr>
        <w:name w:val="9C34437AEB1D4FD7B2A0795D7E5F0F05"/>
        <w:category>
          <w:name w:val="常规"/>
          <w:gallery w:val="placeholder"/>
        </w:category>
        <w:types>
          <w:type w:val="bbPlcHdr"/>
        </w:types>
        <w:behaviors>
          <w:behavior w:val="content"/>
        </w:behaviors>
        <w:guid w:val="{AA25581C-E070-45FC-9B5E-E2F1D6A86754}"/>
      </w:docPartPr>
      <w:docPartBody>
        <w:p w:rsidR="00890A0E" w:rsidRDefault="00890A0E">
          <w:pPr>
            <w:pStyle w:val="9C34437AEB1D4FD7B2A0795D7E5F0F0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0E"/>
    <w:rsid w:val="000A2D96"/>
    <w:rsid w:val="00132ACE"/>
    <w:rsid w:val="001B5C39"/>
    <w:rsid w:val="002A2B76"/>
    <w:rsid w:val="004456D4"/>
    <w:rsid w:val="00890A0E"/>
    <w:rsid w:val="00B25B5D"/>
    <w:rsid w:val="00B9276F"/>
    <w:rsid w:val="00BD3BC4"/>
    <w:rsid w:val="00C66956"/>
    <w:rsid w:val="00DA6F4B"/>
    <w:rsid w:val="00F07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22B5C293D134B1C8414DA152070FD33">
    <w:name w:val="622B5C293D134B1C8414DA152070FD33"/>
    <w:pPr>
      <w:widowControl w:val="0"/>
      <w:jc w:val="both"/>
    </w:pPr>
  </w:style>
  <w:style w:type="paragraph" w:customStyle="1" w:styleId="9C34437AEB1D4FD7B2A0795D7E5F0F05">
    <w:name w:val="9C34437AEB1D4FD7B2A0795D7E5F0F0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04E7C-CF78-4BB6-9380-35B2CA5A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2</TotalTime>
  <Pages>8</Pages>
  <Words>616</Words>
  <Characters>3513</Characters>
  <Application>Microsoft Office Word</Application>
  <DocSecurity>0</DocSecurity>
  <Lines>29</Lines>
  <Paragraphs>8</Paragraphs>
  <ScaleCrop>false</ScaleCrop>
  <Company>PCMI</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HUAWEI</dc:creator>
  <cp:keywords/>
  <dc:description>&lt;config cover="true" show_menu="true" version="1.0.0" doctype="SDKXY"&gt;_x000d_
&lt;/config&gt;</dc:description>
  <cp:lastModifiedBy>Admin</cp:lastModifiedBy>
  <cp:revision>3</cp:revision>
  <cp:lastPrinted>2021-02-02T08:18:00Z</cp:lastPrinted>
  <dcterms:created xsi:type="dcterms:W3CDTF">2026-03-08T13:28:00Z</dcterms:created>
  <dcterms:modified xsi:type="dcterms:W3CDTF">2026-03-08T13:29:00Z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