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4D6CD">
      <w:pPr>
        <w:pStyle w:val="77"/>
        <w:rPr>
          <w:sz w:val="28"/>
        </w:rPr>
        <w:sectPr>
          <w:footerReference r:id="rId7" w:type="first"/>
          <w:headerReference r:id="rId3" w:type="default"/>
          <w:footerReference r:id="rId5" w:type="default"/>
          <w:headerReference r:id="rId4" w:type="even"/>
          <w:footerReference r:id="rId6" w:type="even"/>
          <w:pgSz w:w="11907" w:h="16839"/>
          <w:pgMar w:top="567" w:right="851" w:bottom="1361" w:left="1418" w:header="0" w:footer="0" w:gutter="0"/>
          <w:pgNumType w:fmt="upperRoman" w:start="1"/>
          <w:cols w:space="720" w:num="1"/>
          <w:titlePg/>
          <w:docGrid w:type="lines" w:linePitch="312" w:charSpace="0"/>
        </w:sectPr>
      </w:pPr>
      <w:bookmarkStart w:id="0" w:name="SectionMark0"/>
      <w:r>
        <mc:AlternateContent>
          <mc:Choice Requires="wps">
            <w:drawing>
              <wp:anchor distT="0" distB="0" distL="114300" distR="114300" simplePos="0" relativeHeight="251669504" behindDoc="0" locked="0" layoutInCell="1" allowOverlap="1">
                <wp:simplePos x="0" y="0"/>
                <wp:positionH relativeFrom="column">
                  <wp:posOffset>-30480</wp:posOffset>
                </wp:positionH>
                <wp:positionV relativeFrom="paragraph">
                  <wp:posOffset>9042400</wp:posOffset>
                </wp:positionV>
                <wp:extent cx="6121400" cy="0"/>
                <wp:effectExtent l="0" t="6350" r="10160" b="9525"/>
                <wp:wrapNone/>
                <wp:docPr id="11" name="直线 5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53" o:spid="_x0000_s1026" o:spt="20" style="position:absolute;left:0pt;margin-left:-2.4pt;margin-top:712pt;height:0pt;width:482pt;z-index:251669504;mso-width-relative:page;mso-height-relative:page;" filled="f" stroked="t" coordsize="21600,21600" o:gfxdata="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UAD7&#10;1gAAAAwBAAAPAAAAAAAAAAEAIAAAACIAAABkcnMvZG93bnJldi54bWxQSwECFAAUAAAACACHTuJA&#10;uNipXOoBAADeAwAADgAAAAAAAAABACAAAAAlAQAAZHJzL2Uyb0RvYy54bWxQSwUGAAAAAAYABgBZ&#10;AQAAgQU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-152400</wp:posOffset>
                </wp:positionH>
                <wp:positionV relativeFrom="paragraph">
                  <wp:posOffset>2322830</wp:posOffset>
                </wp:positionV>
                <wp:extent cx="6121400" cy="0"/>
                <wp:effectExtent l="0" t="6350" r="10160" b="9525"/>
                <wp:wrapNone/>
                <wp:docPr id="12" name="直线 54"/>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54" o:spid="_x0000_s1026" o:spt="20" style="position:absolute;left:0pt;margin-left:-12pt;margin-top:182.9pt;height:0pt;width:482pt;z-index:251670528;mso-width-relative:page;mso-height-relative:page;" filled="f" stroked="t" coordsize="21600,21600" o:gfxdata="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Az7&#10;1gAAAAsBAAAPAAAAAAAAAAEAIAAAACIAAABkcnMvZG93bnJldi54bWxQSwECFAAUAAAACACHTuJA&#10;BXqklOoBAADeAwAADgAAAAAAAAABACAAAAAlAQAAZHJzL2Uyb0RvYy54bWxQSwUGAAAAAAYABgBZ&#10;AQAAgQU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2549525</wp:posOffset>
                </wp:positionH>
                <wp:positionV relativeFrom="margin">
                  <wp:posOffset>107315</wp:posOffset>
                </wp:positionV>
                <wp:extent cx="3175000" cy="720090"/>
                <wp:effectExtent l="0" t="0" r="9525" b="3175"/>
                <wp:wrapNone/>
                <wp:docPr id="10"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14:paraId="2C2F4221">
                            <w:pPr>
                              <w:pStyle w:val="51"/>
                            </w:pPr>
                            <w:r>
                              <w:t>YS</w:t>
                            </w:r>
                          </w:p>
                        </w:txbxContent>
                      </wps:txbx>
                      <wps:bodyPr wrap="square" lIns="0" tIns="0" rIns="0" bIns="0" upright="1"/>
                    </wps:wsp>
                  </a:graphicData>
                </a:graphic>
              </wp:anchor>
            </w:drawing>
          </mc:Choice>
          <mc:Fallback>
            <w:pict>
              <v:shape id="fmFrame8" o:spid="_x0000_s1026" o:spt="202" type="#_x0000_t202" style="position:absolute;left:0pt;margin-left:200.75pt;margin-top:8.45pt;height:56.7pt;width:250pt;mso-position-horizontal-relative:margin;mso-position-vertical-relative:margin;z-index:251668480;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Vk7PNgAAAAKAQAADwAAAAAAAAABACAAAAAiAAAAZHJzL2Rv&#10;d25yZXYueG1sUEsBAhQAFAAAAAgAh07iQFa3U7bIAQAApwMAAA4AAAAAAAAAAQAgAAAAJwEAAGRy&#10;cy9lMm9Eb2MueG1sUEsFBgAAAAAGAAYAWQEAAGEFAAAAAA==&#10;">
                <v:fill on="t" focussize="0,0"/>
                <v:stroke on="f"/>
                <v:imagedata o:title=""/>
                <o:lock v:ext="edit" aspectratio="f"/>
                <v:textbox inset="0mm,0mm,0mm,0mm">
                  <w:txbxContent>
                    <w:p w14:paraId="2C2F4221">
                      <w:pPr>
                        <w:pStyle w:val="51"/>
                      </w:pPr>
                      <w:r>
                        <w:t>YS</w:t>
                      </w:r>
                    </w:p>
                  </w:txbxContent>
                </v:textbox>
                <w10:anchorlock/>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8890000</wp:posOffset>
                </wp:positionV>
                <wp:extent cx="6121400" cy="0"/>
                <wp:effectExtent l="0" t="6350" r="10160" b="9525"/>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7456;mso-width-relative:page;mso-height-relative:page;" filled="f" stroked="t" coordsize="21600,21600"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asDvUAAAA&#10;CgEAAA8AAAAAAAAAAQAgAAAAIgAAAGRycy9kb3ducmV2LnhtbFBLAQIUABQAAAAIAIdO4kBL1763&#10;6AEAAN0DAAAOAAAAAAAAAAEAIAAAACMBAABkcnMvZTJvRG9jLnhtbFBLBQYAAAAABgAGAFkBAAB9&#10;BQAAAAA=&#10;">
                <v:fill on="f" focussize="0,0"/>
                <v:stroke weight="1pt" color="#FFFFFF" joinstyle="round"/>
                <v:imagedata o:title=""/>
                <o:lock v:ext="edit" aspectratio="f"/>
              </v:lin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2273300</wp:posOffset>
                </wp:positionV>
                <wp:extent cx="6121400" cy="0"/>
                <wp:effectExtent l="0" t="6350" r="10160" b="9525"/>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79pt;height:0pt;width:482pt;z-index:251666432;mso-width-relative:page;mso-height-relative:page;" filled="f" stroked="t" coordsize="21600,21600" o:gfxdata="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yLtAXWAAAA&#10;CAEAAA8AAAAAAAAAAQAgAAAAIgAAAGRycy9kb3ducmV2LnhtbFBLAQIUABQAAAAIAIdO4kA5PLSe&#10;5gEAAN0DAAAOAAAAAAAAAAEAIAAAACUBAABkcnMvZTJvRG9jLnhtbFBLBQYAAAAABgAGAFkBAAB9&#10;BQAAAAA=&#10;">
                <v:fill on="f" focussize="0,0"/>
                <v:stroke weight="1pt" color="#FFFFFF" joinstyle="round"/>
                <v:imagedata o:title=""/>
                <o:lock v:ext="edit" aspectratio="f"/>
              </v:line>
            </w:pict>
          </mc:Fallback>
        </mc:AlternateContent>
      </w:r>
      <w:r>
        <w:rPr>
          <w:sz w:val="28"/>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9108440</wp:posOffset>
                </wp:positionV>
                <wp:extent cx="6120130" cy="363220"/>
                <wp:effectExtent l="0" t="0" r="635" b="3810"/>
                <wp:wrapNone/>
                <wp:docPr id="7"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14:paraId="62D98CCC">
                            <w:pPr>
                              <w:pStyle w:val="94"/>
                            </w:pPr>
                            <w:r>
                              <w:rPr>
                                <w:rFonts w:hint="eastAsia"/>
                              </w:rPr>
                              <w:t>中华人民共和国工业和信息化部</w:t>
                            </w:r>
                            <w:r>
                              <w:rPr>
                                <w:rStyle w:val="66"/>
                                <w:rFonts w:hint="eastAsia"/>
                              </w:rPr>
                              <w:t xml:space="preserve"> 发布</w:t>
                            </w:r>
                          </w:p>
                        </w:txbxContent>
                      </wps:txbx>
                      <wps:bodyPr wrap="square" lIns="0" tIns="0" rIns="0" bIns="0" upright="1"/>
                    </wps:wsp>
                  </a:graphicData>
                </a:graphic>
              </wp:anchor>
            </w:drawing>
          </mc:Choice>
          <mc:Fallback>
            <w:pict>
              <v:shape id="fmFrame7" o:spid="_x0000_s1026" o:spt="202" type="#_x0000_t202" style="position:absolute;left:0pt;margin-left:0pt;margin-top:717.2pt;height:28.6pt;width:481.9pt;mso-position-horizontal-relative:margin;mso-position-vertical-relative:margin;z-index:251665408;mso-width-relative:page;mso-height-relative:page;" fillcolor="#FFFFFF" filled="t" stroked="f" coordsize="21600,21600"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JVgbr2AAAAAoBAAAPAAAAAAAAAAEAIAAAACIAAABkcnMvZG93&#10;bnJldi54bWxQSwECFAAUAAAACACHTuJAXRPuNscBAACmAwAADgAAAAAAAAABACAAAAAnAQAAZHJz&#10;L2Uyb0RvYy54bWxQSwUGAAAAAAYABgBZAQAAYAUAAAAA&#10;">
                <v:fill on="t" focussize="0,0"/>
                <v:stroke on="f"/>
                <v:imagedata o:title=""/>
                <o:lock v:ext="edit" aspectratio="f"/>
                <v:textbox inset="0mm,0mm,0mm,0mm">
                  <w:txbxContent>
                    <w:p w14:paraId="62D98CCC">
                      <w:pPr>
                        <w:pStyle w:val="94"/>
                      </w:pPr>
                      <w:r>
                        <w:rPr>
                          <w:rFonts w:hint="eastAsia"/>
                        </w:rPr>
                        <w:t>中华人民共和国工业和信息化部</w:t>
                      </w:r>
                      <w:r>
                        <w:rPr>
                          <w:rStyle w:val="66"/>
                          <w:rFonts w:hint="eastAsia"/>
                        </w:rPr>
                        <w:t xml:space="preserve"> 发布</w:t>
                      </w:r>
                    </w:p>
                  </w:txbxContent>
                </v:textbox>
                <w10:anchorlock/>
              </v:shape>
            </w:pict>
          </mc:Fallback>
        </mc:AlternateContent>
      </w:r>
      <w:r>
        <w:rPr>
          <w:sz w:val="28"/>
        </w:rPr>
        <mc:AlternateContent>
          <mc:Choice Requires="wps">
            <w:drawing>
              <wp:anchor distT="0" distB="0" distL="114300" distR="114300" simplePos="0" relativeHeight="251664384" behindDoc="0" locked="1" layoutInCell="1" allowOverlap="1">
                <wp:simplePos x="0" y="0"/>
                <wp:positionH relativeFrom="margin">
                  <wp:posOffset>4100830</wp:posOffset>
                </wp:positionH>
                <wp:positionV relativeFrom="margin">
                  <wp:posOffset>8563610</wp:posOffset>
                </wp:positionV>
                <wp:extent cx="2019300" cy="312420"/>
                <wp:effectExtent l="0" t="0" r="10160" b="635"/>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3319BE70">
                            <w:r>
                              <w:rPr>
                                <w:rFonts w:hint="eastAsia"/>
                              </w:rPr>
                              <w:t>××××-××-××实施</w:t>
                            </w:r>
                          </w:p>
                        </w:txbxContent>
                      </wps:txbx>
                      <wps:bodyPr wrap="square"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4384;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arX2gAAAA0BAAAPAAAAAAAAAAEAIAAAACIAAABkcnMv&#10;ZG93bnJldi54bWxQSwECFAAUAAAACACHTuJACYQ8eMgBAACmAwAADgAAAAAAAAABACAAAAApAQAA&#10;ZHJzL2Uyb0RvYy54bWxQSwUGAAAAAAYABgBZAQAAYwUAAAAA&#10;">
                <v:fill on="t" focussize="0,0"/>
                <v:stroke on="f"/>
                <v:imagedata o:title=""/>
                <o:lock v:ext="edit" aspectratio="f"/>
                <v:textbox inset="0mm,0mm,0mm,0mm">
                  <w:txbxContent>
                    <w:p w14:paraId="3319BE70">
                      <w:r>
                        <w:rPr>
                          <w:rFonts w:hint="eastAsia"/>
                        </w:rPr>
                        <w:t>××××-××-××实施</w:t>
                      </w:r>
                    </w:p>
                  </w:txbxContent>
                </v:textbox>
                <w10:anchorlock/>
              </v:shape>
            </w:pict>
          </mc:Fallback>
        </mc:AlternateContent>
      </w:r>
      <w:r>
        <w:rPr>
          <w:sz w:val="28"/>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8563610</wp:posOffset>
                </wp:positionV>
                <wp:extent cx="2019300" cy="312420"/>
                <wp:effectExtent l="0" t="0" r="10160" b="635"/>
                <wp:wrapNone/>
                <wp:docPr id="5"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999EBF5">
                            <w:r>
                              <w:rPr>
                                <w:rFonts w:hint="eastAsia"/>
                              </w:rPr>
                              <w:t>××××-××-××发布</w:t>
                            </w:r>
                          </w:p>
                        </w:txbxContent>
                      </wps:txbx>
                      <wps:bodyPr wrap="square"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82yojYAAAACgEAAA8AAAAAAAAAAQAgAAAAIgAAAGRycy9k&#10;b3ducmV2LnhtbFBLAQIUABQAAAAIAIdO4kBOr5ImyQEAAKYDAAAOAAAAAAAAAAEAIAAAACcBAABk&#10;cnMvZTJvRG9jLnhtbFBLBQYAAAAABgAGAFkBAABiBQAAAAA=&#10;">
                <v:fill on="t" focussize="0,0"/>
                <v:stroke on="f"/>
                <v:imagedata o:title=""/>
                <o:lock v:ext="edit" aspectratio="f"/>
                <v:textbox inset="0mm,0mm,0mm,0mm">
                  <w:txbxContent>
                    <w:p w14:paraId="1999EBF5">
                      <w:r>
                        <w:rPr>
                          <w:rFonts w:hint="eastAsia"/>
                        </w:rPr>
                        <w:t>××××-××-××发布</w:t>
                      </w:r>
                    </w:p>
                  </w:txbxContent>
                </v:textbox>
                <w10:anchorlock/>
              </v:shape>
            </w:pict>
          </mc:Fallback>
        </mc:AlternateContent>
      </w:r>
      <w:r>
        <w:rPr>
          <w:sz w:val="28"/>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3635375</wp:posOffset>
                </wp:positionV>
                <wp:extent cx="5969000" cy="4681220"/>
                <wp:effectExtent l="0" t="0" r="635" b="3810"/>
                <wp:wrapNone/>
                <wp:docPr id="4"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4F3F6CAE">
                            <w:pPr>
                              <w:pStyle w:val="72"/>
                              <w:rPr>
                                <w:rFonts w:hint="eastAsia"/>
                              </w:rPr>
                            </w:pPr>
                            <w:r>
                              <w:rPr>
                                <w:rFonts w:hint="eastAsia"/>
                              </w:rPr>
                              <w:t>太阳能电池用浆料</w:t>
                            </w:r>
                          </w:p>
                          <w:p w14:paraId="30803E6C">
                            <w:pPr>
                              <w:pStyle w:val="75"/>
                            </w:pPr>
                            <w:r>
                              <w:t>Paste for solar cell</w:t>
                            </w:r>
                            <w:r>
                              <w:rPr>
                                <w:rFonts w:hint="eastAsia"/>
                              </w:rPr>
                              <w:t>s</w:t>
                            </w:r>
                          </w:p>
                          <w:p w14:paraId="7B1E4C91">
                            <w:pPr>
                              <w:pStyle w:val="75"/>
                              <w:rPr>
                                <w:b/>
                              </w:rPr>
                            </w:pPr>
                            <w:r>
                              <w:rPr>
                                <w:b/>
                              </w:rPr>
                              <w:t xml:space="preserve"> </w:t>
                            </w:r>
                          </w:p>
                          <w:p w14:paraId="471E59B8">
                            <w:pPr>
                              <w:pStyle w:val="76"/>
                            </w:pPr>
                          </w:p>
                          <w:p w14:paraId="580704C6">
                            <w:pPr>
                              <w:pStyle w:val="73"/>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2336;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UV59x2AAAAAkBAAAPAAAAAAAAAAEAIAAAACIAAABkcnMv&#10;ZG93bnJldi54bWxQSwECFAAUAAAACACHTuJAu/PyncoBAACnAwAADgAAAAAAAAABACAAAAAnAQAA&#10;ZHJzL2Uyb0RvYy54bWxQSwUGAAAAAAYABgBZAQAAYwUAAAAA&#10;">
                <v:fill on="t" focussize="0,0"/>
                <v:stroke on="f"/>
                <v:imagedata o:title=""/>
                <o:lock v:ext="edit" aspectratio="f"/>
                <v:textbox inset="0mm,0mm,0mm,0mm">
                  <w:txbxContent>
                    <w:p w14:paraId="4F3F6CAE">
                      <w:pPr>
                        <w:pStyle w:val="72"/>
                        <w:rPr>
                          <w:rFonts w:hint="eastAsia"/>
                        </w:rPr>
                      </w:pPr>
                      <w:r>
                        <w:rPr>
                          <w:rFonts w:hint="eastAsia"/>
                        </w:rPr>
                        <w:t>太阳能电池用浆料</w:t>
                      </w:r>
                    </w:p>
                    <w:p w14:paraId="30803E6C">
                      <w:pPr>
                        <w:pStyle w:val="75"/>
                      </w:pPr>
                      <w:r>
                        <w:t>Paste for solar cell</w:t>
                      </w:r>
                      <w:r>
                        <w:rPr>
                          <w:rFonts w:hint="eastAsia"/>
                        </w:rPr>
                        <w:t>s</w:t>
                      </w:r>
                    </w:p>
                    <w:p w14:paraId="7B1E4C91">
                      <w:pPr>
                        <w:pStyle w:val="75"/>
                        <w:rPr>
                          <w:b/>
                        </w:rPr>
                      </w:pPr>
                      <w:r>
                        <w:rPr>
                          <w:b/>
                        </w:rPr>
                        <w:t xml:space="preserve"> </w:t>
                      </w:r>
                    </w:p>
                    <w:p w14:paraId="471E59B8">
                      <w:pPr>
                        <w:pStyle w:val="76"/>
                      </w:pPr>
                    </w:p>
                    <w:p w14:paraId="580704C6">
                      <w:pPr>
                        <w:pStyle w:val="73"/>
                      </w:pPr>
                    </w:p>
                  </w:txbxContent>
                </v:textbox>
                <w10:anchorlock/>
              </v:shape>
            </w:pict>
          </mc:Fallback>
        </mc:AlternateContent>
      </w:r>
      <w:r>
        <w:rPr>
          <w:sz w:val="28"/>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1401445</wp:posOffset>
                </wp:positionV>
                <wp:extent cx="5802630" cy="860425"/>
                <wp:effectExtent l="0" t="0" r="5080" b="3175"/>
                <wp:wrapNone/>
                <wp:docPr id="3" name="fmFrame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14:paraId="2121448F">
                            <w:pPr>
                              <w:pStyle w:val="70"/>
                            </w:pPr>
                            <w:r>
                              <w:t>YS/T</w:t>
                            </w:r>
                            <w:r>
                              <w:rPr>
                                <w:rFonts w:hint="eastAsia"/>
                                <w:lang w:val="en-US" w:eastAsia="zh-CN"/>
                              </w:rPr>
                              <w:t xml:space="preserve"> </w:t>
                            </w:r>
                            <w:r>
                              <w:rPr>
                                <w:rFonts w:hint="eastAsia"/>
                              </w:rPr>
                              <w:t>612</w:t>
                            </w:r>
                            <w:r>
                              <w:t>—××××</w:t>
                            </w:r>
                          </w:p>
                          <w:p w14:paraId="4E2DFDDA">
                            <w:pPr>
                              <w:pStyle w:val="71"/>
                            </w:pPr>
                            <w:r>
                              <w:rPr>
                                <w:rFonts w:hint="eastAsia"/>
                              </w:rPr>
                              <w:t>代替</w:t>
                            </w:r>
                            <w:r>
                              <w:rPr>
                                <w:rFonts w:hint="eastAsia"/>
                                <w:lang w:val="en-US" w:eastAsia="zh-CN"/>
                              </w:rPr>
                              <w:t xml:space="preserve"> </w:t>
                            </w:r>
                            <w:r>
                              <w:rPr>
                                <w:rFonts w:hint="default" w:ascii="Times New Roman" w:hAnsi="Times New Roman" w:cs="Times New Roman"/>
                              </w:rPr>
                              <w:t>YS/T</w:t>
                            </w:r>
                            <w:r>
                              <w:rPr>
                                <w:rFonts w:hint="default" w:ascii="Times New Roman" w:hAnsi="Times New Roman" w:cs="Times New Roman"/>
                                <w:lang w:val="en-US" w:eastAsia="zh-CN"/>
                              </w:rPr>
                              <w:t xml:space="preserve"> </w:t>
                            </w:r>
                            <w:r>
                              <w:rPr>
                                <w:rFonts w:hint="default" w:ascii="Times New Roman" w:hAnsi="Times New Roman" w:cs="Times New Roman"/>
                              </w:rPr>
                              <w:t>612-2014</w:t>
                            </w:r>
                          </w:p>
                        </w:txbxContent>
                      </wps:txbx>
                      <wps:bodyPr wrap="square" lIns="0" tIns="0" rIns="0" bIns="0" upright="1"/>
                    </wps:wsp>
                  </a:graphicData>
                </a:graphic>
              </wp:anchor>
            </w:drawing>
          </mc:Choice>
          <mc:Fallback>
            <w:pict>
              <v:shape id="fmFrame3" o:spid="_x0000_s1026" o:spt="202" type="#_x0000_t202" style="position:absolute;left:0pt;margin-left:0pt;margin-top:110.35pt;height:67.75pt;width:456.9pt;mso-position-horizontal-relative:margin;mso-position-vertical-relative:margin;z-index:251661312;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AaT72AAAAAgBAAAPAAAAAAAAAAEAIAAAACIAAABkcnMvZG93&#10;bnJldi54bWxQSwECFAAUAAAACACHTuJAEOoYx8cBAACmAwAADgAAAAAAAAABACAAAAAnAQAAZHJz&#10;L2Uyb0RvYy54bWxQSwUGAAAAAAYABgBZAQAAYAUAAAAA&#10;">
                <v:fill on="t" focussize="0,0"/>
                <v:stroke on="f"/>
                <v:imagedata o:title=""/>
                <o:lock v:ext="edit" aspectratio="f"/>
                <v:textbox inset="0mm,0mm,0mm,0mm">
                  <w:txbxContent>
                    <w:p w14:paraId="2121448F">
                      <w:pPr>
                        <w:pStyle w:val="70"/>
                      </w:pPr>
                      <w:r>
                        <w:t>YS/T</w:t>
                      </w:r>
                      <w:r>
                        <w:rPr>
                          <w:rFonts w:hint="eastAsia"/>
                          <w:lang w:val="en-US" w:eastAsia="zh-CN"/>
                        </w:rPr>
                        <w:t xml:space="preserve"> </w:t>
                      </w:r>
                      <w:r>
                        <w:rPr>
                          <w:rFonts w:hint="eastAsia"/>
                        </w:rPr>
                        <w:t>612</w:t>
                      </w:r>
                      <w:r>
                        <w:t>—××××</w:t>
                      </w:r>
                    </w:p>
                    <w:p w14:paraId="4E2DFDDA">
                      <w:pPr>
                        <w:pStyle w:val="71"/>
                      </w:pPr>
                      <w:r>
                        <w:rPr>
                          <w:rFonts w:hint="eastAsia"/>
                        </w:rPr>
                        <w:t>代替</w:t>
                      </w:r>
                      <w:r>
                        <w:rPr>
                          <w:rFonts w:hint="eastAsia"/>
                          <w:lang w:val="en-US" w:eastAsia="zh-CN"/>
                        </w:rPr>
                        <w:t xml:space="preserve"> </w:t>
                      </w:r>
                      <w:r>
                        <w:rPr>
                          <w:rFonts w:hint="default" w:ascii="Times New Roman" w:hAnsi="Times New Roman" w:cs="Times New Roman"/>
                        </w:rPr>
                        <w:t>YS/T</w:t>
                      </w:r>
                      <w:r>
                        <w:rPr>
                          <w:rFonts w:hint="default" w:ascii="Times New Roman" w:hAnsi="Times New Roman" w:cs="Times New Roman"/>
                          <w:lang w:val="en-US" w:eastAsia="zh-CN"/>
                        </w:rPr>
                        <w:t xml:space="preserve"> </w:t>
                      </w:r>
                      <w:r>
                        <w:rPr>
                          <w:rFonts w:hint="default" w:ascii="Times New Roman" w:hAnsi="Times New Roman" w:cs="Times New Roman"/>
                        </w:rPr>
                        <w:t>612-2014</w:t>
                      </w:r>
                    </w:p>
                  </w:txbxContent>
                </v:textbox>
                <w10:anchorlock/>
              </v:shape>
            </w:pict>
          </mc:Fallback>
        </mc:AlternateContent>
      </w:r>
      <w:r>
        <w:rPr>
          <w:sz w:val="28"/>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635" b="8255"/>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12855D2B">
                            <w:pPr>
                              <w:pStyle w:val="93"/>
                            </w:pPr>
                            <w:r>
                              <w:rPr>
                                <w:rFonts w:hint="eastAsia"/>
                              </w:rPr>
                              <w:t>中华人民共和国有色金属行业标准</w:t>
                            </w:r>
                          </w:p>
                        </w:txbxContent>
                      </wps:txbx>
                      <wps:bodyPr wrap="square"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GDkcF1wAAAAgBAAAPAAAAAAAAAAEAIAAAACIAAABkcnMvZG93&#10;bnJldi54bWxQSwECFAAUAAAACACHTuJA7DsoP8gBAACmAwAADgAAAAAAAAABACAAAAAmAQAAZHJz&#10;L2Uyb0RvYy54bWxQSwUGAAAAAAYABgBZAQAAYAUAAAAA&#10;">
                <v:fill on="t" focussize="0,0"/>
                <v:stroke on="f"/>
                <v:imagedata o:title=""/>
                <o:lock v:ext="edit" aspectratio="f"/>
                <v:textbox inset="0mm,0mm,0mm,0mm">
                  <w:txbxContent>
                    <w:p w14:paraId="12855D2B">
                      <w:pPr>
                        <w:pStyle w:val="93"/>
                      </w:pPr>
                      <w:r>
                        <w:rPr>
                          <w:rFonts w:hint="eastAsia"/>
                        </w:rPr>
                        <w:t>中华人民共和国有色金属行业标准</w:t>
                      </w:r>
                    </w:p>
                  </w:txbxContent>
                </v:textbox>
                <w10:anchorlock/>
              </v:shape>
            </w:pict>
          </mc:Fallback>
        </mc:AlternateContent>
      </w:r>
      <w:r>
        <w:rPr>
          <w:sz w:val="28"/>
        </w:rP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7620" b="635"/>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3432CBA1">
                            <w:pPr>
                              <w:pStyle w:val="104"/>
                            </w:pPr>
                            <w:r>
                              <w:rPr>
                                <w:b/>
                                <w:bCs/>
                              </w:rPr>
                              <w:t>ICS</w:t>
                            </w:r>
                            <w:r>
                              <w:t xml:space="preserve"> </w:t>
                            </w:r>
                            <w:r>
                              <w:rPr>
                                <w:rFonts w:hint="eastAsia"/>
                              </w:rPr>
                              <w:t>77.1</w:t>
                            </w:r>
                            <w:r>
                              <w:rPr>
                                <w:rFonts w:hint="eastAsia"/>
                                <w:lang w:val="en-US" w:eastAsia="zh-CN"/>
                              </w:rPr>
                              <w:t>5</w:t>
                            </w:r>
                            <w:r>
                              <w:rPr>
                                <w:rFonts w:hint="eastAsia"/>
                              </w:rPr>
                              <w:t>0.99</w:t>
                            </w:r>
                          </w:p>
                          <w:p w14:paraId="2832AC00">
                            <w:pPr>
                              <w:pStyle w:val="104"/>
                            </w:pPr>
                            <w:r>
                              <w:rPr>
                                <w:rFonts w:hint="eastAsia"/>
                                <w:b/>
                                <w:bCs/>
                                <w:lang w:val="en-US" w:eastAsia="zh-CN"/>
                              </w:rPr>
                              <w:t xml:space="preserve">CCS </w:t>
                            </w:r>
                            <w:r>
                              <w:rPr>
                                <w:rFonts w:hint="eastAsia"/>
                                <w:b/>
                                <w:bCs/>
                              </w:rPr>
                              <w:t>H</w:t>
                            </w:r>
                            <w:r>
                              <w:rPr>
                                <w:rFonts w:hint="eastAsia"/>
                              </w:rPr>
                              <w:t xml:space="preserve"> 68</w:t>
                            </w:r>
                          </w:p>
                          <w:p w14:paraId="53C9242C">
                            <w:pPr>
                              <w:pStyle w:val="104"/>
                            </w:pP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DZwOAJyAEAAKYDAAAOAAAAAAAAAAEAIAAAACIBAABkcnMvZTJv&#10;RG9jLnhtbFBLBQYAAAAABgAGAFkBAABcBQAAAAA=&#10;">
                <v:fill on="t" focussize="0,0"/>
                <v:stroke on="f"/>
                <v:imagedata o:title=""/>
                <o:lock v:ext="edit" aspectratio="f"/>
                <v:textbox inset="0mm,0mm,0mm,0mm">
                  <w:txbxContent>
                    <w:p w14:paraId="3432CBA1">
                      <w:pPr>
                        <w:pStyle w:val="104"/>
                      </w:pPr>
                      <w:r>
                        <w:rPr>
                          <w:b/>
                          <w:bCs/>
                        </w:rPr>
                        <w:t>ICS</w:t>
                      </w:r>
                      <w:r>
                        <w:t xml:space="preserve"> </w:t>
                      </w:r>
                      <w:r>
                        <w:rPr>
                          <w:rFonts w:hint="eastAsia"/>
                        </w:rPr>
                        <w:t>77.1</w:t>
                      </w:r>
                      <w:r>
                        <w:rPr>
                          <w:rFonts w:hint="eastAsia"/>
                          <w:lang w:val="en-US" w:eastAsia="zh-CN"/>
                        </w:rPr>
                        <w:t>5</w:t>
                      </w:r>
                      <w:r>
                        <w:rPr>
                          <w:rFonts w:hint="eastAsia"/>
                        </w:rPr>
                        <w:t>0.99</w:t>
                      </w:r>
                    </w:p>
                    <w:p w14:paraId="2832AC00">
                      <w:pPr>
                        <w:pStyle w:val="104"/>
                      </w:pPr>
                      <w:r>
                        <w:rPr>
                          <w:rFonts w:hint="eastAsia"/>
                          <w:b/>
                          <w:bCs/>
                          <w:lang w:val="en-US" w:eastAsia="zh-CN"/>
                        </w:rPr>
                        <w:t xml:space="preserve">CCS </w:t>
                      </w:r>
                      <w:r>
                        <w:rPr>
                          <w:rFonts w:hint="eastAsia"/>
                          <w:b/>
                          <w:bCs/>
                        </w:rPr>
                        <w:t>H</w:t>
                      </w:r>
                      <w:r>
                        <w:rPr>
                          <w:rFonts w:hint="eastAsia"/>
                        </w:rPr>
                        <w:t xml:space="preserve"> 68</w:t>
                      </w:r>
                    </w:p>
                    <w:p w14:paraId="53C9242C">
                      <w:pPr>
                        <w:pStyle w:val="104"/>
                      </w:pPr>
                    </w:p>
                  </w:txbxContent>
                </v:textbox>
                <w10:anchorlock/>
              </v:shape>
            </w:pict>
          </mc:Fallback>
        </mc:AlternateContent>
      </w:r>
      <w:r>
        <w:rPr>
          <w:rFonts w:hint="eastAsia"/>
          <w:sz w:val="28"/>
        </w:rPr>
        <w:t>s</w:t>
      </w:r>
    </w:p>
    <w:bookmarkEnd w:id="0"/>
    <w:p w14:paraId="2BAFED50">
      <w:pPr>
        <w:pStyle w:val="58"/>
        <w:spacing w:before="0" w:after="0"/>
      </w:pPr>
      <w:bookmarkStart w:id="1" w:name="SectionMark2"/>
      <w:r>
        <w:rPr>
          <w:rFonts w:hint="eastAsia"/>
        </w:rPr>
        <w:t>前  言</w:t>
      </w:r>
    </w:p>
    <w:p w14:paraId="4565DC6F"/>
    <w:p w14:paraId="6CC0CD4C">
      <w:pPr>
        <w:pStyle w:val="60"/>
        <w:spacing w:line="360" w:lineRule="auto"/>
        <w:ind w:firstLine="420"/>
        <w:rPr>
          <w:rFonts w:hint="default" w:ascii="Times New Roman" w:hAnsi="Times New Roman" w:cs="Times New Roman"/>
        </w:rPr>
      </w:pPr>
      <w:r>
        <w:rPr>
          <w:rFonts w:hint="default" w:ascii="Times New Roman" w:hAnsi="Times New Roman" w:cs="Times New Roman"/>
          <w:szCs w:val="21"/>
        </w:rPr>
        <w:t>本文件按照GB/T 1.1-2020《标准化工作导则 第1部分：标准化文件的结构和起草规则》</w:t>
      </w:r>
      <w:r>
        <w:rPr>
          <w:rFonts w:hint="default" w:ascii="Times New Roman" w:hAnsi="Times New Roman" w:cs="Times New Roman"/>
        </w:rPr>
        <w:t>的规定起草。</w:t>
      </w:r>
    </w:p>
    <w:p w14:paraId="51B39A5C">
      <w:pPr>
        <w:ind w:firstLine="420" w:firstLineChars="200"/>
        <w:rPr>
          <w:rFonts w:hint="default" w:ascii="Times New Roman" w:hAnsi="Times New Roman" w:cs="Times New Roman"/>
          <w:szCs w:val="21"/>
        </w:rPr>
      </w:pPr>
      <w:r>
        <w:rPr>
          <w:rFonts w:hint="default" w:ascii="Times New Roman" w:hAnsi="Times New Roman" w:cs="Times New Roman"/>
          <w:szCs w:val="21"/>
        </w:rPr>
        <w:t>本文件代替YS/T 612-2014《太阳能电池用浆料》，与YS/T 612-2014相比，除结构调整和编辑性修改外，主要技术变化如下：</w:t>
      </w:r>
    </w:p>
    <w:p w14:paraId="565A6E3A">
      <w:pPr>
        <w:pStyle w:val="60"/>
        <w:ind w:firstLine="420"/>
        <w:jc w:val="left"/>
        <w:rPr>
          <w:rFonts w:hint="default" w:ascii="Times New Roman" w:hAnsi="Times New Roman" w:cs="Times New Roman"/>
          <w:color w:val="000000"/>
          <w:kern w:val="2"/>
          <w:szCs w:val="21"/>
        </w:rPr>
      </w:pPr>
      <w:r>
        <w:rPr>
          <w:rFonts w:hint="default" w:ascii="Times New Roman" w:hAnsi="Times New Roman" w:cs="Times New Roman"/>
          <w:color w:val="000000"/>
          <w:szCs w:val="21"/>
        </w:rPr>
        <w:t>——删除了正面银浆、背面银浆、铝浆的术语和定义（</w:t>
      </w:r>
      <w:r>
        <w:rPr>
          <w:rFonts w:hint="default" w:ascii="Times New Roman" w:hAnsi="Times New Roman" w:cs="Times New Roman"/>
          <w:color w:val="000000"/>
        </w:rPr>
        <w:t>见2014年版的3.1、3.2、3.3）</w:t>
      </w:r>
    </w:p>
    <w:p w14:paraId="69828759">
      <w:pPr>
        <w:ind w:firstLine="420" w:firstLineChars="200"/>
        <w:rPr>
          <w:rFonts w:hint="default" w:ascii="Times New Roman" w:hAnsi="Times New Roman" w:cs="Times New Roman"/>
          <w:color w:val="000000"/>
        </w:rPr>
      </w:pPr>
      <w:r>
        <w:rPr>
          <w:rFonts w:hint="default" w:ascii="Times New Roman" w:hAnsi="Times New Roman" w:cs="Times New Roman"/>
          <w:color w:val="000000"/>
          <w:szCs w:val="21"/>
        </w:rPr>
        <w:t>——增加</w:t>
      </w:r>
      <w:r>
        <w:rPr>
          <w:rFonts w:hint="default" w:ascii="Times New Roman" w:hAnsi="Times New Roman" w:eastAsia="宋体" w:cs="Times New Roman"/>
          <w:color w:val="000000"/>
          <w:kern w:val="0"/>
          <w:sz w:val="21"/>
          <w:szCs w:val="21"/>
          <w:lang w:val="en-US" w:eastAsia="zh-CN" w:bidi="ar-SA"/>
        </w:rPr>
        <w:t>了P</w:t>
      </w:r>
      <w:r>
        <w:rPr>
          <w:rFonts w:hint="eastAsia" w:ascii="Times New Roman" w:hAnsi="Times New Roman" w:eastAsia="宋体" w:cs="Times New Roman"/>
          <w:color w:val="000000"/>
          <w:kern w:val="0"/>
          <w:sz w:val="21"/>
          <w:szCs w:val="21"/>
          <w:lang w:val="en-US" w:eastAsia="zh-CN" w:bidi="ar-SA"/>
        </w:rPr>
        <w:t>ERC</w:t>
      </w:r>
      <w:r>
        <w:rPr>
          <w:rFonts w:hint="default" w:ascii="Times New Roman" w:hAnsi="Times New Roman" w:eastAsia="宋体" w:cs="Times New Roman"/>
          <w:color w:val="000000"/>
          <w:kern w:val="0"/>
          <w:sz w:val="21"/>
          <w:szCs w:val="21"/>
          <w:lang w:val="en-US" w:eastAsia="zh-CN" w:bidi="ar-SA"/>
        </w:rPr>
        <w:t>电池</w:t>
      </w:r>
      <w:r>
        <w:rPr>
          <w:rFonts w:hint="eastAsia" w:ascii="Times New Roman" w:hAnsi="Times New Roman" w:eastAsia="宋体" w:cs="Times New Roman"/>
          <w:color w:val="000000"/>
          <w:kern w:val="0"/>
          <w:sz w:val="21"/>
          <w:szCs w:val="21"/>
          <w:lang w:val="en-US" w:eastAsia="zh-CN" w:bidi="ar-SA"/>
        </w:rPr>
        <w:t>高温烧结型正面浆料</w:t>
      </w:r>
      <w:r>
        <w:rPr>
          <w:rFonts w:hint="default" w:ascii="Times New Roman" w:hAnsi="Times New Roman" w:eastAsia="宋体" w:cs="Times New Roman"/>
          <w:color w:val="000000"/>
          <w:kern w:val="0"/>
          <w:sz w:val="21"/>
          <w:szCs w:val="21"/>
          <w:lang w:val="en-US" w:eastAsia="zh-CN" w:bidi="ar-SA"/>
        </w:rPr>
        <w:t>、</w:t>
      </w:r>
      <w:r>
        <w:rPr>
          <w:rFonts w:hint="eastAsia" w:ascii="Times New Roman" w:hAnsi="Times New Roman" w:cs="Times New Roman"/>
          <w:color w:val="000000"/>
          <w:szCs w:val="21"/>
        </w:rPr>
        <w:t>T</w:t>
      </w:r>
      <w:r>
        <w:rPr>
          <w:rFonts w:hint="eastAsia" w:ascii="Times New Roman" w:hAnsi="Times New Roman" w:cs="Times New Roman"/>
          <w:color w:val="000000"/>
          <w:szCs w:val="21"/>
          <w:lang w:val="en-US" w:eastAsia="zh-CN"/>
        </w:rPr>
        <w:t>OPC</w:t>
      </w:r>
      <w:r>
        <w:rPr>
          <w:rFonts w:hint="eastAsia" w:ascii="Times New Roman" w:hAnsi="Times New Roman" w:cs="Times New Roman"/>
          <w:color w:val="000000"/>
          <w:szCs w:val="21"/>
        </w:rPr>
        <w:t>on</w:t>
      </w:r>
      <w:r>
        <w:rPr>
          <w:rFonts w:hint="default" w:ascii="Times New Roman" w:hAnsi="Times New Roman" w:cs="Times New Roman"/>
          <w:color w:val="000000"/>
          <w:szCs w:val="21"/>
        </w:rPr>
        <w:t>电池</w:t>
      </w:r>
      <w:r>
        <w:rPr>
          <w:rFonts w:hint="eastAsia" w:ascii="Times New Roman" w:hAnsi="Times New Roman" w:cs="Times New Roman"/>
          <w:color w:val="000000"/>
          <w:szCs w:val="21"/>
        </w:rPr>
        <w:t>高温烧结型</w:t>
      </w:r>
      <w:r>
        <w:rPr>
          <w:rFonts w:hint="eastAsia" w:ascii="Times New Roman" w:hAnsi="Times New Roman" w:cs="Times New Roman"/>
          <w:color w:val="000000"/>
          <w:szCs w:val="21"/>
          <w:lang w:val="en-US" w:eastAsia="zh-CN"/>
        </w:rPr>
        <w:t>正面</w:t>
      </w:r>
      <w:r>
        <w:rPr>
          <w:rFonts w:hint="eastAsia" w:ascii="Times New Roman" w:hAnsi="Times New Roman" w:cs="Times New Roman"/>
          <w:color w:val="000000"/>
          <w:szCs w:val="21"/>
        </w:rPr>
        <w:t>浆</w:t>
      </w:r>
      <w:r>
        <w:rPr>
          <w:rFonts w:hint="eastAsia" w:ascii="Times New Roman" w:hAnsi="Times New Roman" w:cs="Times New Roman"/>
          <w:color w:val="000000"/>
          <w:szCs w:val="21"/>
          <w:lang w:val="en-US" w:eastAsia="zh-CN"/>
        </w:rPr>
        <w:t>料</w:t>
      </w:r>
      <w:r>
        <w:rPr>
          <w:rFonts w:hint="default" w:ascii="Times New Roman" w:hAnsi="Times New Roman" w:eastAsia="宋体" w:cs="Times New Roman"/>
          <w:color w:val="000000"/>
          <w:kern w:val="0"/>
          <w:sz w:val="21"/>
          <w:szCs w:val="21"/>
          <w:lang w:val="en-US" w:eastAsia="zh-CN" w:bidi="ar-SA"/>
        </w:rPr>
        <w:t>、P</w:t>
      </w:r>
      <w:r>
        <w:rPr>
          <w:rFonts w:hint="eastAsia" w:ascii="Times New Roman" w:hAnsi="Times New Roman" w:eastAsia="宋体" w:cs="Times New Roman"/>
          <w:color w:val="000000"/>
          <w:kern w:val="0"/>
          <w:sz w:val="21"/>
          <w:szCs w:val="21"/>
          <w:lang w:val="en-US" w:eastAsia="zh-CN" w:bidi="ar-SA"/>
        </w:rPr>
        <w:t>ERC</w:t>
      </w:r>
      <w:r>
        <w:rPr>
          <w:rFonts w:hint="default" w:ascii="Times New Roman" w:hAnsi="Times New Roman" w:eastAsia="宋体" w:cs="Times New Roman"/>
          <w:color w:val="000000"/>
          <w:kern w:val="0"/>
          <w:sz w:val="21"/>
          <w:szCs w:val="21"/>
          <w:lang w:val="en-US" w:eastAsia="zh-CN" w:bidi="ar-SA"/>
        </w:rPr>
        <w:t>电池</w:t>
      </w:r>
      <w:r>
        <w:rPr>
          <w:rFonts w:hint="eastAsia" w:ascii="Times New Roman" w:hAnsi="Times New Roman" w:eastAsia="宋体" w:cs="Times New Roman"/>
          <w:color w:val="000000"/>
          <w:kern w:val="0"/>
          <w:sz w:val="21"/>
          <w:szCs w:val="21"/>
          <w:lang w:val="en-US" w:eastAsia="zh-CN" w:bidi="ar-SA"/>
        </w:rPr>
        <w:t>高温烧结型背面浆料、TOPCon</w:t>
      </w:r>
      <w:r>
        <w:rPr>
          <w:rFonts w:hint="default" w:ascii="Times New Roman" w:hAnsi="Times New Roman" w:eastAsia="宋体" w:cs="Times New Roman"/>
          <w:color w:val="000000"/>
          <w:kern w:val="0"/>
          <w:sz w:val="21"/>
          <w:szCs w:val="21"/>
          <w:lang w:val="en-US" w:eastAsia="zh-CN" w:bidi="ar-SA"/>
        </w:rPr>
        <w:t>电池</w:t>
      </w:r>
      <w:r>
        <w:rPr>
          <w:rFonts w:hint="eastAsia" w:ascii="Times New Roman" w:hAnsi="Times New Roman" w:eastAsia="宋体" w:cs="Times New Roman"/>
          <w:color w:val="000000"/>
          <w:kern w:val="0"/>
          <w:sz w:val="21"/>
          <w:szCs w:val="21"/>
          <w:lang w:val="en-US" w:eastAsia="zh-CN" w:bidi="ar-SA"/>
        </w:rPr>
        <w:t>高温烧结型背面浆料、BC</w:t>
      </w:r>
      <w:r>
        <w:rPr>
          <w:rFonts w:hint="default" w:ascii="Times New Roman" w:hAnsi="Times New Roman" w:eastAsia="宋体" w:cs="Times New Roman"/>
          <w:color w:val="000000"/>
          <w:kern w:val="0"/>
          <w:sz w:val="21"/>
          <w:szCs w:val="21"/>
          <w:lang w:val="en-US" w:eastAsia="zh-CN" w:bidi="ar-SA"/>
        </w:rPr>
        <w:t>电池</w:t>
      </w:r>
      <w:r>
        <w:rPr>
          <w:rFonts w:hint="eastAsia" w:ascii="Times New Roman" w:hAnsi="Times New Roman" w:eastAsia="宋体" w:cs="Times New Roman"/>
          <w:color w:val="000000"/>
          <w:kern w:val="0"/>
          <w:sz w:val="21"/>
          <w:szCs w:val="21"/>
          <w:lang w:val="en-US" w:eastAsia="zh-CN" w:bidi="ar-SA"/>
        </w:rPr>
        <w:t>高温烧结型背面浆料、HJT电池</w:t>
      </w:r>
      <w:r>
        <w:rPr>
          <w:rFonts w:hint="default" w:ascii="Times New Roman" w:hAnsi="Times New Roman" w:eastAsia="宋体" w:cs="Times New Roman"/>
          <w:color w:val="000000"/>
          <w:kern w:val="0"/>
          <w:sz w:val="21"/>
          <w:szCs w:val="21"/>
          <w:lang w:val="en-US" w:eastAsia="zh-CN" w:bidi="ar-SA"/>
        </w:rPr>
        <w:t>固化型</w:t>
      </w:r>
      <w:r>
        <w:rPr>
          <w:rFonts w:hint="eastAsia" w:ascii="Times New Roman" w:hAnsi="Times New Roman" w:eastAsia="宋体" w:cs="Times New Roman"/>
          <w:color w:val="000000"/>
          <w:kern w:val="0"/>
          <w:sz w:val="21"/>
          <w:szCs w:val="21"/>
          <w:lang w:val="en-US" w:eastAsia="zh-CN" w:bidi="ar-SA"/>
        </w:rPr>
        <w:t>主栅浆料、BC电池</w:t>
      </w:r>
      <w:r>
        <w:rPr>
          <w:rFonts w:hint="default" w:ascii="Times New Roman" w:hAnsi="Times New Roman" w:eastAsia="宋体" w:cs="Times New Roman"/>
          <w:color w:val="000000"/>
          <w:kern w:val="0"/>
          <w:sz w:val="21"/>
          <w:szCs w:val="21"/>
          <w:lang w:val="en-US" w:eastAsia="zh-CN" w:bidi="ar-SA"/>
        </w:rPr>
        <w:t>固化型</w:t>
      </w:r>
      <w:r>
        <w:rPr>
          <w:rFonts w:hint="eastAsia" w:ascii="Times New Roman" w:hAnsi="Times New Roman" w:eastAsia="宋体" w:cs="Times New Roman"/>
          <w:color w:val="000000"/>
          <w:kern w:val="0"/>
          <w:sz w:val="21"/>
          <w:szCs w:val="21"/>
          <w:lang w:val="en-US" w:eastAsia="zh-CN" w:bidi="ar-SA"/>
        </w:rPr>
        <w:t>主栅浆料、HJT</w:t>
      </w:r>
      <w:r>
        <w:rPr>
          <w:rFonts w:hint="default" w:ascii="Times New Roman" w:hAnsi="Times New Roman" w:eastAsia="宋体" w:cs="Times New Roman"/>
          <w:color w:val="000000"/>
          <w:kern w:val="0"/>
          <w:sz w:val="21"/>
          <w:szCs w:val="21"/>
          <w:lang w:val="en-US" w:eastAsia="zh-CN" w:bidi="ar-SA"/>
        </w:rPr>
        <w:t>固化型</w:t>
      </w:r>
      <w:r>
        <w:rPr>
          <w:rFonts w:hint="eastAsia" w:ascii="Times New Roman" w:hAnsi="Times New Roman" w:eastAsia="宋体" w:cs="Times New Roman"/>
          <w:color w:val="000000"/>
          <w:kern w:val="0"/>
          <w:sz w:val="21"/>
          <w:szCs w:val="21"/>
          <w:lang w:val="en-US" w:eastAsia="zh-CN" w:bidi="ar-SA"/>
        </w:rPr>
        <w:t>副栅浆料、BC电池</w:t>
      </w:r>
      <w:r>
        <w:rPr>
          <w:rFonts w:hint="default" w:ascii="Times New Roman" w:hAnsi="Times New Roman" w:eastAsia="宋体" w:cs="Times New Roman"/>
          <w:color w:val="000000"/>
          <w:kern w:val="0"/>
          <w:sz w:val="21"/>
          <w:szCs w:val="21"/>
          <w:lang w:val="en-US" w:eastAsia="zh-CN" w:bidi="ar-SA"/>
        </w:rPr>
        <w:t>固化型</w:t>
      </w:r>
      <w:r>
        <w:rPr>
          <w:rFonts w:hint="eastAsia" w:ascii="Times New Roman" w:hAnsi="Times New Roman" w:eastAsia="宋体" w:cs="Times New Roman"/>
          <w:color w:val="000000"/>
          <w:kern w:val="0"/>
          <w:sz w:val="21"/>
          <w:szCs w:val="21"/>
          <w:lang w:val="en-US" w:eastAsia="zh-CN" w:bidi="ar-SA"/>
        </w:rPr>
        <w:t>副栅浆料</w:t>
      </w:r>
      <w:r>
        <w:rPr>
          <w:rFonts w:hint="eastAsia" w:cs="Times New Roman"/>
          <w:color w:val="000000"/>
          <w:kern w:val="0"/>
          <w:sz w:val="21"/>
          <w:szCs w:val="21"/>
          <w:lang w:val="en-US" w:eastAsia="zh-CN" w:bidi="ar-SA"/>
        </w:rPr>
        <w:t>的术语与定义</w:t>
      </w:r>
      <w:r>
        <w:rPr>
          <w:rFonts w:hint="default" w:ascii="Times New Roman" w:hAnsi="Times New Roman" w:cs="Times New Roman"/>
          <w:color w:val="000000"/>
          <w:szCs w:val="21"/>
        </w:rPr>
        <w:t>（</w:t>
      </w:r>
      <w:r>
        <w:rPr>
          <w:rFonts w:hint="default" w:ascii="Times New Roman" w:hAnsi="Times New Roman" w:cs="Times New Roman"/>
          <w:color w:val="000000"/>
        </w:rPr>
        <w:t>见3.1、3.2、3.3、3.4、3.5、3.6</w:t>
      </w:r>
      <w:r>
        <w:rPr>
          <w:rFonts w:hint="eastAsia" w:cs="Times New Roman"/>
          <w:color w:val="000000"/>
          <w:lang w:val="en-US" w:eastAsia="zh-CN"/>
        </w:rPr>
        <w:t>、3.7、3.8、3.9</w:t>
      </w:r>
      <w:r>
        <w:rPr>
          <w:rFonts w:hint="default" w:ascii="Times New Roman" w:hAnsi="Times New Roman" w:cs="Times New Roman"/>
          <w:color w:val="000000"/>
        </w:rPr>
        <w:t>）</w:t>
      </w:r>
    </w:p>
    <w:p w14:paraId="70B58874">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——更改了产品分类。将</w:t>
      </w:r>
      <w:r>
        <w:rPr>
          <w:rFonts w:hint="eastAsia" w:ascii="宋体" w:hAnsi="宋体" w:eastAsia="宋体" w:cs="宋体"/>
          <w:color w:val="000000"/>
          <w:szCs w:val="21"/>
        </w:rPr>
        <w:t>“</w:t>
      </w:r>
      <w:r>
        <w:rPr>
          <w:rFonts w:hint="eastAsia" w:ascii="宋体" w:hAnsi="宋体" w:cs="宋体"/>
          <w:color w:val="000000"/>
          <w:szCs w:val="21"/>
          <w:lang w:val="en-US" w:eastAsia="zh-CN"/>
        </w:rPr>
        <w:t>浆料按产品用途分为晶硅太阳能电池用</w:t>
      </w:r>
      <w:r>
        <w:rPr>
          <w:rFonts w:hint="eastAsia" w:ascii="宋体" w:hAnsi="宋体" w:eastAsia="宋体" w:cs="宋体"/>
          <w:color w:val="000000"/>
          <w:szCs w:val="21"/>
        </w:rPr>
        <w:t>正面电极银浆、背面电极银浆及背电场电极铝浆”</w:t>
      </w:r>
      <w:r>
        <w:rPr>
          <w:rFonts w:hint="default" w:ascii="Times New Roman" w:hAnsi="Times New Roman" w:cs="Times New Roman"/>
          <w:color w:val="000000"/>
          <w:szCs w:val="21"/>
        </w:rPr>
        <w:t>更改为</w:t>
      </w:r>
      <w:r>
        <w:rPr>
          <w:rFonts w:hint="eastAsia" w:ascii="宋体" w:hAnsi="宋体" w:eastAsia="宋体" w:cs="宋体"/>
          <w:color w:val="000000"/>
          <w:szCs w:val="21"/>
        </w:rPr>
        <w:t>“</w:t>
      </w:r>
      <w:r>
        <w:rPr>
          <w:rFonts w:hint="eastAsia"/>
          <w:color w:val="000000"/>
          <w:szCs w:val="21"/>
        </w:rPr>
        <w:t>浆料按</w:t>
      </w:r>
      <w:r>
        <w:rPr>
          <w:rFonts w:hint="eastAsia"/>
          <w:color w:val="000000"/>
          <w:szCs w:val="21"/>
          <w:lang w:val="en-US" w:eastAsia="zh-CN"/>
        </w:rPr>
        <w:t>电池技术、工艺温度、功能</w:t>
      </w:r>
      <w:r>
        <w:rPr>
          <w:rFonts w:hint="eastAsia"/>
          <w:color w:val="000000"/>
          <w:szCs w:val="21"/>
        </w:rPr>
        <w:t>分为晶硅太阳能电池用高温烧结型</w:t>
      </w:r>
      <w:r>
        <w:rPr>
          <w:rFonts w:hint="eastAsia"/>
          <w:color w:val="000000"/>
          <w:szCs w:val="21"/>
          <w:lang w:val="en-US" w:eastAsia="zh-CN"/>
        </w:rPr>
        <w:t>正面</w:t>
      </w:r>
      <w:r>
        <w:rPr>
          <w:color w:val="000000"/>
          <w:szCs w:val="21"/>
        </w:rPr>
        <w:t>浆</w:t>
      </w:r>
      <w:r>
        <w:rPr>
          <w:rFonts w:hint="eastAsia"/>
          <w:color w:val="000000"/>
          <w:szCs w:val="21"/>
        </w:rPr>
        <w:t>料、高温烧结型</w:t>
      </w:r>
      <w:r>
        <w:rPr>
          <w:rFonts w:hint="eastAsia"/>
          <w:color w:val="000000"/>
          <w:szCs w:val="21"/>
          <w:lang w:val="en-US" w:eastAsia="zh-CN"/>
        </w:rPr>
        <w:t>背面</w:t>
      </w:r>
      <w:r>
        <w:rPr>
          <w:color w:val="000000"/>
          <w:szCs w:val="21"/>
        </w:rPr>
        <w:t>浆</w:t>
      </w:r>
      <w:r>
        <w:rPr>
          <w:rFonts w:hint="eastAsia"/>
          <w:color w:val="000000"/>
          <w:szCs w:val="21"/>
        </w:rPr>
        <w:t>料、</w:t>
      </w:r>
      <w:r>
        <w:rPr>
          <w:rFonts w:hint="eastAsia"/>
          <w:color w:val="000000"/>
          <w:szCs w:val="21"/>
          <w:lang w:val="en-US" w:eastAsia="zh-CN"/>
        </w:rPr>
        <w:t>低温</w:t>
      </w:r>
      <w:r>
        <w:rPr>
          <w:rFonts w:hint="eastAsia"/>
          <w:color w:val="000000"/>
          <w:szCs w:val="21"/>
        </w:rPr>
        <w:t>固化型</w:t>
      </w:r>
      <w:r>
        <w:rPr>
          <w:rFonts w:hint="eastAsia"/>
          <w:color w:val="000000"/>
          <w:szCs w:val="21"/>
          <w:lang w:val="en-US" w:eastAsia="zh-CN"/>
        </w:rPr>
        <w:t>主栅</w:t>
      </w:r>
      <w:r>
        <w:rPr>
          <w:rFonts w:hint="eastAsia"/>
          <w:color w:val="000000"/>
          <w:szCs w:val="21"/>
        </w:rPr>
        <w:t>浆料、</w:t>
      </w:r>
      <w:r>
        <w:rPr>
          <w:rFonts w:hint="eastAsia"/>
          <w:color w:val="000000"/>
          <w:szCs w:val="21"/>
          <w:lang w:val="en-US" w:eastAsia="zh-CN"/>
        </w:rPr>
        <w:t>低温</w:t>
      </w:r>
      <w:r>
        <w:rPr>
          <w:rFonts w:hint="eastAsia"/>
          <w:color w:val="000000"/>
          <w:szCs w:val="21"/>
        </w:rPr>
        <w:t>固化型</w:t>
      </w:r>
      <w:r>
        <w:rPr>
          <w:rFonts w:hint="eastAsia"/>
          <w:color w:val="000000"/>
          <w:szCs w:val="21"/>
          <w:lang w:val="en-US" w:eastAsia="zh-CN"/>
        </w:rPr>
        <w:t>副栅</w:t>
      </w:r>
      <w:r>
        <w:rPr>
          <w:rFonts w:hint="eastAsia"/>
          <w:color w:val="000000"/>
          <w:szCs w:val="21"/>
        </w:rPr>
        <w:t>浆料</w:t>
      </w:r>
      <w:r>
        <w:rPr>
          <w:rFonts w:hint="eastAsia" w:ascii="宋体" w:hAnsi="宋体" w:eastAsia="宋体" w:cs="宋体"/>
          <w:color w:val="000000"/>
          <w:szCs w:val="21"/>
        </w:rPr>
        <w:t>”</w:t>
      </w:r>
      <w:r>
        <w:rPr>
          <w:rFonts w:hint="default" w:ascii="Times New Roman" w:hAnsi="Times New Roman" w:cs="Times New Roman"/>
          <w:color w:val="000000"/>
          <w:szCs w:val="21"/>
        </w:rPr>
        <w:t>（</w:t>
      </w:r>
      <w:r>
        <w:rPr>
          <w:rFonts w:hint="default" w:ascii="Times New Roman" w:hAnsi="Times New Roman" w:cs="Times New Roman"/>
          <w:color w:val="000000"/>
        </w:rPr>
        <w:t>见4.1，2014年版的4.1.1）</w:t>
      </w:r>
    </w:p>
    <w:p w14:paraId="7619D0E3">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——更改了晶硅太阳能电池用浆料的牌号表示方法（见4.2，</w:t>
      </w:r>
      <w:r>
        <w:rPr>
          <w:rFonts w:hint="default" w:ascii="Times New Roman" w:hAnsi="Times New Roman" w:cs="Times New Roman"/>
          <w:color w:val="000000"/>
        </w:rPr>
        <w:t>2014年版的4.1.2）</w:t>
      </w:r>
    </w:p>
    <w:p w14:paraId="1D3ADD27">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——删除了晶硅太阳能电池用浆料的组成（见</w:t>
      </w:r>
      <w:r>
        <w:rPr>
          <w:rFonts w:hint="default" w:ascii="Times New Roman" w:hAnsi="Times New Roman" w:cs="Times New Roman"/>
          <w:color w:val="000000"/>
        </w:rPr>
        <w:t>2014年版的4.2）</w:t>
      </w:r>
    </w:p>
    <w:p w14:paraId="37D60E63">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——更改了</w:t>
      </w:r>
      <w:r>
        <w:rPr>
          <w:rFonts w:hint="default" w:ascii="Times New Roman" w:hAnsi="Times New Roman" w:cs="Times New Roman"/>
          <w:color w:val="000000"/>
          <w:szCs w:val="21"/>
        </w:rPr>
        <w:t>固体含量、细度、粘度性能指标表浆料的产品类型及相应的指标（</w:t>
      </w:r>
      <w:r>
        <w:rPr>
          <w:rFonts w:hint="default" w:ascii="Times New Roman" w:hAnsi="Times New Roman" w:cs="Times New Roman"/>
          <w:color w:val="000000"/>
          <w:kern w:val="2"/>
          <w:szCs w:val="21"/>
        </w:rPr>
        <w:t>见5.2.1-表1，</w:t>
      </w:r>
      <w:r>
        <w:rPr>
          <w:rFonts w:hint="default" w:ascii="Times New Roman" w:hAnsi="Times New Roman" w:cs="Times New Roman"/>
          <w:color w:val="000000"/>
        </w:rPr>
        <w:t>2014年版的4.3.1</w:t>
      </w:r>
      <w:r>
        <w:rPr>
          <w:rFonts w:hint="default" w:ascii="Times New Roman" w:hAnsi="Times New Roman" w:cs="Times New Roman"/>
          <w:color w:val="000000"/>
          <w:lang w:val="en-US" w:eastAsia="zh-CN"/>
        </w:rPr>
        <w:t>-表1</w:t>
      </w:r>
      <w:r>
        <w:rPr>
          <w:rFonts w:hint="default" w:ascii="Times New Roman" w:hAnsi="Times New Roman" w:cs="Times New Roman"/>
          <w:color w:val="000000"/>
        </w:rPr>
        <w:t>）</w:t>
      </w:r>
    </w:p>
    <w:p w14:paraId="140E7695">
      <w:pPr>
        <w:ind w:firstLine="420" w:firstLineChars="200"/>
        <w:rPr>
          <w:rFonts w:hint="default" w:ascii="Times New Roman" w:hAnsi="Times New Roman" w:cs="Times New Roman"/>
          <w:color w:val="000000"/>
        </w:rPr>
      </w:pPr>
      <w:r>
        <w:rPr>
          <w:rFonts w:hint="default" w:ascii="Times New Roman" w:hAnsi="Times New Roman" w:cs="Times New Roman"/>
          <w:color w:val="000000"/>
        </w:rPr>
        <w:t>——删除了浆料的干燥条件、烧成条件、烧成膜厚、可焊性、弯曲量性能要求（见2014年版的4.3.2-表2）</w:t>
      </w:r>
    </w:p>
    <w:p w14:paraId="664AF028">
      <w:pPr>
        <w:ind w:firstLine="420" w:firstLineChars="200"/>
        <w:rPr>
          <w:rFonts w:hint="default" w:ascii="Times New Roman" w:hAnsi="Times New Roman" w:cs="Times New Roman"/>
          <w:color w:val="000000"/>
        </w:rPr>
      </w:pPr>
      <w:r>
        <w:rPr>
          <w:rFonts w:hint="default" w:ascii="Times New Roman" w:hAnsi="Times New Roman" w:cs="Times New Roman"/>
          <w:color w:val="000000"/>
        </w:rPr>
        <w:t>——增加了</w:t>
      </w:r>
      <w:r>
        <w:rPr>
          <w:rFonts w:hint="default" w:ascii="Times New Roman" w:hAnsi="Times New Roman" w:cs="Times New Roman"/>
          <w:szCs w:val="21"/>
        </w:rPr>
        <w:t>浆料的</w:t>
      </w:r>
      <w:r>
        <w:rPr>
          <w:rFonts w:hint="default" w:ascii="Times New Roman" w:hAnsi="Times New Roman" w:cs="Times New Roman"/>
          <w:szCs w:val="21"/>
          <w:lang w:val="en-US" w:eastAsia="zh-CN"/>
        </w:rPr>
        <w:t>固化/</w:t>
      </w:r>
      <w:r>
        <w:rPr>
          <w:rFonts w:hint="default" w:ascii="Times New Roman" w:hAnsi="Times New Roman" w:cs="Times New Roman"/>
          <w:szCs w:val="21"/>
        </w:rPr>
        <w:t>烧成后外观、方阻、</w:t>
      </w:r>
      <w:r>
        <w:rPr>
          <w:rFonts w:hint="default" w:ascii="Times New Roman" w:hAnsi="Times New Roman" w:cs="Times New Roman"/>
          <w:szCs w:val="21"/>
          <w:lang w:val="en-US" w:eastAsia="zh-CN"/>
        </w:rPr>
        <w:t>焊接拉力</w:t>
      </w:r>
      <w:r>
        <w:rPr>
          <w:rFonts w:hint="default" w:ascii="Times New Roman" w:hAnsi="Times New Roman" w:cs="Times New Roman"/>
          <w:szCs w:val="21"/>
        </w:rPr>
        <w:t>、附着力、</w:t>
      </w:r>
      <w:r>
        <w:rPr>
          <w:rFonts w:hint="default" w:ascii="Times New Roman" w:hAnsi="Times New Roman" w:cs="Times New Roman"/>
          <w:szCs w:val="21"/>
          <w:lang w:val="en-US" w:eastAsia="zh-CN"/>
        </w:rPr>
        <w:t>体积电阻率</w:t>
      </w:r>
      <w:r>
        <w:rPr>
          <w:rFonts w:hint="default" w:ascii="Times New Roman" w:hAnsi="Times New Roman" w:cs="Times New Roman"/>
          <w:szCs w:val="21"/>
        </w:rPr>
        <w:t>、</w:t>
      </w:r>
      <w:r>
        <w:rPr>
          <w:rFonts w:hint="default" w:ascii="Times New Roman" w:hAnsi="Times New Roman" w:cs="Times New Roman"/>
          <w:szCs w:val="21"/>
          <w:lang w:val="en-US" w:eastAsia="zh-CN"/>
        </w:rPr>
        <w:t>接触电阻率</w:t>
      </w:r>
      <w:r>
        <w:rPr>
          <w:rFonts w:hint="default" w:ascii="Times New Roman" w:hAnsi="Times New Roman" w:cs="Times New Roman"/>
          <w:szCs w:val="21"/>
        </w:rPr>
        <w:t>、</w:t>
      </w:r>
      <w:r>
        <w:rPr>
          <w:rFonts w:hint="default" w:ascii="Times New Roman" w:hAnsi="Times New Roman" w:cs="Times New Roman"/>
          <w:szCs w:val="21"/>
          <w:lang w:val="en-US" w:eastAsia="zh-CN"/>
        </w:rPr>
        <w:t>耐老化性能</w:t>
      </w:r>
      <w:r>
        <w:rPr>
          <w:rFonts w:hint="default" w:ascii="Times New Roman" w:hAnsi="Times New Roman" w:cs="Times New Roman"/>
          <w:szCs w:val="21"/>
        </w:rPr>
        <w:t>及</w:t>
      </w:r>
      <w:r>
        <w:rPr>
          <w:rFonts w:hint="default" w:ascii="Times New Roman" w:hAnsi="Times New Roman" w:cs="Times New Roman"/>
          <w:szCs w:val="21"/>
          <w:lang w:val="en-US" w:eastAsia="zh-CN"/>
        </w:rPr>
        <w:t>VOCs测试</w:t>
      </w:r>
      <w:r>
        <w:rPr>
          <w:rFonts w:hint="default" w:ascii="Times New Roman" w:hAnsi="Times New Roman" w:cs="Times New Roman"/>
          <w:szCs w:val="21"/>
        </w:rPr>
        <w:t>性能指标要求（见5.2.2-表2）</w:t>
      </w:r>
    </w:p>
    <w:p w14:paraId="00BA6F35">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更改了浆料外观质量的测试方法（</w:t>
      </w:r>
      <w:r>
        <w:rPr>
          <w:rFonts w:hint="default" w:ascii="Times New Roman" w:hAnsi="Times New Roman" w:cs="Times New Roman"/>
          <w:color w:val="000000"/>
          <w:kern w:val="2"/>
          <w:szCs w:val="21"/>
        </w:rPr>
        <w:t>见6.2，</w:t>
      </w:r>
      <w:r>
        <w:rPr>
          <w:rFonts w:hint="default" w:ascii="Times New Roman" w:hAnsi="Times New Roman" w:cs="Times New Roman"/>
          <w:color w:val="000000"/>
        </w:rPr>
        <w:t>2014年版的5.9）</w:t>
      </w:r>
    </w:p>
    <w:p w14:paraId="2AF889F9">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更改了浆料</w:t>
      </w:r>
      <w:r>
        <w:rPr>
          <w:rFonts w:hint="default" w:ascii="Times New Roman" w:hAnsi="Times New Roman" w:cs="Times New Roman"/>
          <w:color w:val="000000"/>
          <w:szCs w:val="21"/>
          <w:lang w:val="en-US" w:eastAsia="zh-CN"/>
        </w:rPr>
        <w:t>固体含量</w:t>
      </w:r>
      <w:r>
        <w:rPr>
          <w:rFonts w:hint="default" w:ascii="Times New Roman" w:hAnsi="Times New Roman" w:cs="Times New Roman"/>
          <w:color w:val="000000"/>
          <w:szCs w:val="21"/>
        </w:rPr>
        <w:t>的测试方法（</w:t>
      </w:r>
      <w:r>
        <w:rPr>
          <w:rFonts w:hint="default" w:ascii="Times New Roman" w:hAnsi="Times New Roman" w:cs="Times New Roman"/>
          <w:color w:val="000000"/>
          <w:kern w:val="2"/>
          <w:szCs w:val="21"/>
        </w:rPr>
        <w:t>见6.</w:t>
      </w:r>
      <w:r>
        <w:rPr>
          <w:rFonts w:hint="default" w:ascii="Times New Roman" w:hAnsi="Times New Roman" w:cs="Times New Roman"/>
          <w:color w:val="000000"/>
          <w:kern w:val="2"/>
          <w:szCs w:val="21"/>
          <w:lang w:val="en-US" w:eastAsia="zh-CN"/>
        </w:rPr>
        <w:t>3</w:t>
      </w:r>
      <w:r>
        <w:rPr>
          <w:rFonts w:hint="default" w:ascii="Times New Roman" w:hAnsi="Times New Roman" w:cs="Times New Roman"/>
          <w:color w:val="000000"/>
          <w:kern w:val="2"/>
          <w:szCs w:val="21"/>
        </w:rPr>
        <w:t>，</w:t>
      </w:r>
      <w:r>
        <w:rPr>
          <w:rFonts w:hint="default" w:ascii="Times New Roman" w:hAnsi="Times New Roman" w:cs="Times New Roman"/>
          <w:color w:val="000000"/>
        </w:rPr>
        <w:t>2014年版的5.</w:t>
      </w:r>
      <w:r>
        <w:rPr>
          <w:rFonts w:hint="default" w:ascii="Times New Roman" w:hAnsi="Times New Roman" w:cs="Times New Roman"/>
          <w:color w:val="000000"/>
          <w:lang w:val="en-US" w:eastAsia="zh-CN"/>
        </w:rPr>
        <w:t>1</w:t>
      </w:r>
      <w:r>
        <w:rPr>
          <w:rFonts w:hint="default" w:ascii="Times New Roman" w:hAnsi="Times New Roman" w:cs="Times New Roman"/>
          <w:color w:val="000000"/>
        </w:rPr>
        <w:t>）</w:t>
      </w:r>
    </w:p>
    <w:p w14:paraId="24353662">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更改了浆料</w:t>
      </w:r>
      <w:r>
        <w:rPr>
          <w:rFonts w:hint="eastAsia" w:ascii="Times New Roman" w:hAnsi="Times New Roman" w:cs="Times New Roman"/>
          <w:color w:val="000000"/>
          <w:szCs w:val="21"/>
          <w:lang w:val="en-US" w:eastAsia="zh-CN"/>
        </w:rPr>
        <w:t>细度</w:t>
      </w:r>
      <w:r>
        <w:rPr>
          <w:rFonts w:hint="default" w:ascii="Times New Roman" w:hAnsi="Times New Roman" w:cs="Times New Roman"/>
          <w:color w:val="000000"/>
          <w:szCs w:val="21"/>
        </w:rPr>
        <w:t>的测试方法（</w:t>
      </w:r>
      <w:r>
        <w:rPr>
          <w:rFonts w:hint="default" w:ascii="Times New Roman" w:hAnsi="Times New Roman" w:cs="Times New Roman"/>
          <w:color w:val="000000"/>
          <w:kern w:val="2"/>
          <w:szCs w:val="21"/>
        </w:rPr>
        <w:t>见6.</w:t>
      </w:r>
      <w:r>
        <w:rPr>
          <w:rFonts w:hint="eastAsia" w:ascii="Times New Roman" w:hAnsi="Times New Roman" w:cs="Times New Roman"/>
          <w:color w:val="000000"/>
          <w:kern w:val="2"/>
          <w:szCs w:val="21"/>
          <w:lang w:val="en-US" w:eastAsia="zh-CN"/>
        </w:rPr>
        <w:t>4</w:t>
      </w:r>
      <w:r>
        <w:rPr>
          <w:rFonts w:hint="default" w:ascii="Times New Roman" w:hAnsi="Times New Roman" w:cs="Times New Roman"/>
          <w:color w:val="000000"/>
          <w:kern w:val="2"/>
          <w:szCs w:val="21"/>
        </w:rPr>
        <w:t>，</w:t>
      </w:r>
      <w:r>
        <w:rPr>
          <w:rFonts w:hint="default" w:ascii="Times New Roman" w:hAnsi="Times New Roman" w:cs="Times New Roman"/>
          <w:color w:val="000000"/>
        </w:rPr>
        <w:t>2014年版的5.</w:t>
      </w:r>
      <w:r>
        <w:rPr>
          <w:rFonts w:hint="eastAsia" w:ascii="Times New Roman" w:hAnsi="Times New Roman" w:cs="Times New Roman"/>
          <w:color w:val="000000"/>
          <w:lang w:val="en-US" w:eastAsia="zh-CN"/>
        </w:rPr>
        <w:t>2</w:t>
      </w:r>
      <w:r>
        <w:rPr>
          <w:rFonts w:hint="default" w:ascii="Times New Roman" w:hAnsi="Times New Roman" w:cs="Times New Roman"/>
          <w:color w:val="000000"/>
        </w:rPr>
        <w:t>）</w:t>
      </w:r>
    </w:p>
    <w:p w14:paraId="4844B61A">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更改了浆料</w:t>
      </w:r>
      <w:r>
        <w:rPr>
          <w:rFonts w:hint="eastAsia" w:ascii="Times New Roman" w:cs="Times New Roman"/>
          <w:color w:val="000000"/>
          <w:szCs w:val="21"/>
          <w:lang w:val="en-US" w:eastAsia="zh-CN"/>
        </w:rPr>
        <w:t>黏</w:t>
      </w:r>
      <w:r>
        <w:rPr>
          <w:rFonts w:hint="default" w:ascii="Times New Roman" w:hAnsi="Times New Roman" w:cs="Times New Roman"/>
          <w:color w:val="000000"/>
          <w:szCs w:val="21"/>
        </w:rPr>
        <w:t>度的测试方法（</w:t>
      </w:r>
      <w:r>
        <w:rPr>
          <w:rFonts w:hint="default" w:ascii="Times New Roman" w:hAnsi="Times New Roman" w:cs="Times New Roman"/>
          <w:color w:val="000000"/>
          <w:kern w:val="2"/>
          <w:szCs w:val="21"/>
        </w:rPr>
        <w:t>见6.5，</w:t>
      </w:r>
      <w:r>
        <w:rPr>
          <w:rFonts w:hint="default" w:ascii="Times New Roman" w:hAnsi="Times New Roman" w:cs="Times New Roman"/>
          <w:color w:val="000000"/>
        </w:rPr>
        <w:t>2014年版的5.4）</w:t>
      </w:r>
    </w:p>
    <w:p w14:paraId="17105059">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w:t>
      </w:r>
      <w:r>
        <w:rPr>
          <w:rFonts w:hint="eastAsia" w:ascii="Times New Roman" w:cs="Times New Roman"/>
          <w:color w:val="000000"/>
          <w:szCs w:val="21"/>
          <w:lang w:val="en-US" w:eastAsia="zh-CN"/>
        </w:rPr>
        <w:t>更改</w:t>
      </w:r>
      <w:r>
        <w:rPr>
          <w:rFonts w:hint="default" w:ascii="Times New Roman" w:hAnsi="Times New Roman" w:cs="Times New Roman"/>
          <w:color w:val="000000"/>
          <w:szCs w:val="21"/>
        </w:rPr>
        <w:t>了浆料方阻的测试方法（</w:t>
      </w:r>
      <w:r>
        <w:rPr>
          <w:rFonts w:hint="default" w:ascii="Times New Roman" w:hAnsi="Times New Roman" w:cs="Times New Roman"/>
          <w:color w:val="000000"/>
          <w:kern w:val="2"/>
          <w:szCs w:val="21"/>
        </w:rPr>
        <w:t>见6.</w:t>
      </w:r>
      <w:r>
        <w:rPr>
          <w:rFonts w:hint="eastAsia" w:ascii="Times New Roman" w:cs="Times New Roman"/>
          <w:color w:val="000000"/>
          <w:kern w:val="2"/>
          <w:szCs w:val="21"/>
          <w:lang w:val="en-US" w:eastAsia="zh-CN"/>
        </w:rPr>
        <w:t>6，2014年版的5.3</w:t>
      </w:r>
      <w:r>
        <w:rPr>
          <w:rFonts w:hint="default" w:ascii="Times New Roman" w:hAnsi="Times New Roman" w:cs="Times New Roman"/>
          <w:color w:val="000000"/>
        </w:rPr>
        <w:t>）</w:t>
      </w:r>
    </w:p>
    <w:p w14:paraId="5B3B42C3">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w:t>
      </w:r>
      <w:r>
        <w:rPr>
          <w:rFonts w:hint="eastAsia" w:ascii="Times New Roman" w:hAnsi="Times New Roman" w:cs="Times New Roman"/>
          <w:color w:val="000000"/>
          <w:kern w:val="2"/>
          <w:szCs w:val="21"/>
          <w:lang w:val="en-US" w:eastAsia="zh-CN"/>
        </w:rPr>
        <w:t>更改</w:t>
      </w:r>
      <w:r>
        <w:rPr>
          <w:rFonts w:hint="default" w:ascii="Times New Roman" w:hAnsi="Times New Roman" w:cs="Times New Roman"/>
          <w:color w:val="000000"/>
          <w:szCs w:val="21"/>
        </w:rPr>
        <w:t>了浆料可焊性的测试</w:t>
      </w:r>
      <w:bookmarkStart w:id="5" w:name="_GoBack"/>
      <w:bookmarkEnd w:id="5"/>
      <w:r>
        <w:rPr>
          <w:rFonts w:hint="default" w:ascii="Times New Roman" w:hAnsi="Times New Roman" w:cs="Times New Roman"/>
          <w:color w:val="000000"/>
          <w:szCs w:val="21"/>
        </w:rPr>
        <w:t>方法（</w:t>
      </w:r>
      <w:r>
        <w:rPr>
          <w:rFonts w:hint="eastAsia" w:ascii="Times New Roman" w:hAnsi="Times New Roman" w:cs="Times New Roman"/>
          <w:color w:val="000000"/>
          <w:szCs w:val="21"/>
          <w:lang w:val="en-US" w:eastAsia="zh-CN"/>
        </w:rPr>
        <w:t>见6.7，</w:t>
      </w:r>
      <w:r>
        <w:rPr>
          <w:rFonts w:hint="default" w:ascii="Times New Roman" w:hAnsi="Times New Roman" w:cs="Times New Roman"/>
          <w:color w:val="000000"/>
        </w:rPr>
        <w:t>2014年版的5.5）</w:t>
      </w:r>
    </w:p>
    <w:p w14:paraId="3CC4AA5B">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更改了浆料附着力的测试方法（</w:t>
      </w:r>
      <w:r>
        <w:rPr>
          <w:rFonts w:hint="default" w:ascii="Times New Roman" w:hAnsi="Times New Roman" w:cs="Times New Roman"/>
          <w:color w:val="000000"/>
          <w:kern w:val="2"/>
          <w:szCs w:val="21"/>
        </w:rPr>
        <w:t>见6.8，</w:t>
      </w:r>
      <w:r>
        <w:rPr>
          <w:rFonts w:hint="default" w:ascii="Times New Roman" w:hAnsi="Times New Roman" w:cs="Times New Roman"/>
          <w:color w:val="000000"/>
        </w:rPr>
        <w:t>2014年版的5.6）</w:t>
      </w:r>
    </w:p>
    <w:p w14:paraId="6B4C0D8F">
      <w:pPr>
        <w:pStyle w:val="60"/>
        <w:ind w:firstLine="420"/>
        <w:jc w:val="left"/>
        <w:rPr>
          <w:rFonts w:hint="default" w:ascii="Times New Roman" w:hAnsi="Times New Roman" w:cs="Times New Roman"/>
          <w:color w:val="000000"/>
          <w:szCs w:val="21"/>
        </w:rPr>
      </w:pPr>
      <w:r>
        <w:rPr>
          <w:rFonts w:hint="default" w:ascii="Times New Roman" w:hAnsi="Times New Roman" w:cs="Times New Roman"/>
          <w:color w:val="000000"/>
          <w:kern w:val="2"/>
          <w:szCs w:val="21"/>
        </w:rPr>
        <w:t>——</w:t>
      </w:r>
      <w:r>
        <w:rPr>
          <w:rFonts w:hint="eastAsia" w:ascii="Times New Roman" w:cs="Times New Roman"/>
          <w:color w:val="000000"/>
          <w:szCs w:val="21"/>
          <w:lang w:val="en-US" w:eastAsia="zh-CN"/>
        </w:rPr>
        <w:t>删除</w:t>
      </w:r>
      <w:r>
        <w:rPr>
          <w:rFonts w:hint="default" w:ascii="Times New Roman" w:hAnsi="Times New Roman" w:cs="Times New Roman"/>
          <w:color w:val="000000"/>
          <w:szCs w:val="21"/>
        </w:rPr>
        <w:t>了铝浆水浴测试的方法（</w:t>
      </w:r>
      <w:r>
        <w:rPr>
          <w:rFonts w:hint="default" w:ascii="Times New Roman" w:hAnsi="Times New Roman" w:cs="Times New Roman"/>
          <w:color w:val="000000"/>
        </w:rPr>
        <w:t>2014年版的5.7）</w:t>
      </w:r>
    </w:p>
    <w:p w14:paraId="7EEC3530">
      <w:pPr>
        <w:pStyle w:val="60"/>
        <w:ind w:firstLine="420"/>
        <w:jc w:val="left"/>
        <w:rPr>
          <w:rFonts w:hint="default" w:ascii="Times New Roman" w:hAnsi="Times New Roman" w:cs="Times New Roman"/>
          <w:color w:val="000000"/>
          <w:szCs w:val="21"/>
        </w:rPr>
      </w:pPr>
      <w:r>
        <w:rPr>
          <w:rFonts w:hint="default" w:ascii="Times New Roman" w:hAnsi="Times New Roman" w:cs="Times New Roman"/>
          <w:color w:val="000000"/>
          <w:kern w:val="2"/>
          <w:szCs w:val="21"/>
        </w:rPr>
        <w:t>——</w:t>
      </w:r>
      <w:r>
        <w:rPr>
          <w:rFonts w:hint="eastAsia" w:ascii="Times New Roman" w:cs="Times New Roman"/>
          <w:color w:val="000000"/>
          <w:szCs w:val="21"/>
          <w:lang w:val="en-US" w:eastAsia="zh-CN"/>
        </w:rPr>
        <w:t>删除</w:t>
      </w:r>
      <w:r>
        <w:rPr>
          <w:rFonts w:hint="default" w:ascii="Times New Roman" w:hAnsi="Times New Roman" w:cs="Times New Roman"/>
          <w:color w:val="000000"/>
          <w:szCs w:val="21"/>
        </w:rPr>
        <w:t>了铝浆烧结后电池片弯曲量的测试方法（</w:t>
      </w:r>
      <w:r>
        <w:rPr>
          <w:rFonts w:hint="default" w:ascii="Times New Roman" w:hAnsi="Times New Roman" w:cs="Times New Roman"/>
          <w:color w:val="000000"/>
        </w:rPr>
        <w:t>2014年版的5.8）</w:t>
      </w:r>
    </w:p>
    <w:p w14:paraId="34009A18">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增加了浆料</w:t>
      </w:r>
      <w:r>
        <w:rPr>
          <w:rFonts w:hint="eastAsia" w:ascii="Times New Roman" w:cs="Times New Roman"/>
          <w:color w:val="000000"/>
          <w:szCs w:val="21"/>
          <w:lang w:val="en-US" w:eastAsia="zh-CN"/>
        </w:rPr>
        <w:t>体积电阻率</w:t>
      </w:r>
      <w:r>
        <w:rPr>
          <w:rFonts w:hint="default" w:ascii="Times New Roman" w:hAnsi="Times New Roman" w:cs="Times New Roman"/>
          <w:color w:val="000000"/>
          <w:szCs w:val="21"/>
        </w:rPr>
        <w:t>的测试方法（</w:t>
      </w:r>
      <w:r>
        <w:rPr>
          <w:rFonts w:hint="default" w:ascii="Times New Roman" w:hAnsi="Times New Roman" w:cs="Times New Roman"/>
          <w:color w:val="000000"/>
          <w:kern w:val="2"/>
          <w:szCs w:val="21"/>
        </w:rPr>
        <w:t>见6.</w:t>
      </w:r>
      <w:r>
        <w:rPr>
          <w:rFonts w:hint="eastAsia" w:ascii="Times New Roman" w:cs="Times New Roman"/>
          <w:color w:val="000000"/>
          <w:kern w:val="2"/>
          <w:szCs w:val="21"/>
          <w:lang w:val="en-US" w:eastAsia="zh-CN"/>
        </w:rPr>
        <w:t>9</w:t>
      </w:r>
      <w:r>
        <w:rPr>
          <w:rFonts w:hint="default" w:ascii="Times New Roman" w:hAnsi="Times New Roman" w:cs="Times New Roman"/>
          <w:color w:val="000000"/>
        </w:rPr>
        <w:t>）</w:t>
      </w:r>
    </w:p>
    <w:p w14:paraId="419B1B43">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增加了浆料</w:t>
      </w:r>
      <w:r>
        <w:rPr>
          <w:rFonts w:hint="eastAsia" w:ascii="Times New Roman" w:cs="Times New Roman"/>
          <w:color w:val="000000"/>
          <w:szCs w:val="21"/>
          <w:lang w:val="en-US" w:eastAsia="zh-CN"/>
        </w:rPr>
        <w:t>接触电阻率</w:t>
      </w:r>
      <w:r>
        <w:rPr>
          <w:rFonts w:hint="default" w:ascii="Times New Roman" w:hAnsi="Times New Roman" w:cs="Times New Roman"/>
          <w:color w:val="000000"/>
          <w:szCs w:val="21"/>
        </w:rPr>
        <w:t>的测试方法（</w:t>
      </w:r>
      <w:r>
        <w:rPr>
          <w:rFonts w:hint="default" w:ascii="Times New Roman" w:hAnsi="Times New Roman" w:cs="Times New Roman"/>
          <w:color w:val="000000"/>
          <w:kern w:val="2"/>
          <w:szCs w:val="21"/>
        </w:rPr>
        <w:t>见6.</w:t>
      </w:r>
      <w:r>
        <w:rPr>
          <w:rFonts w:hint="eastAsia" w:ascii="Times New Roman" w:cs="Times New Roman"/>
          <w:color w:val="000000"/>
          <w:kern w:val="2"/>
          <w:szCs w:val="21"/>
          <w:lang w:val="en-US" w:eastAsia="zh-CN"/>
        </w:rPr>
        <w:t>10</w:t>
      </w:r>
      <w:r>
        <w:rPr>
          <w:rFonts w:hint="default" w:ascii="Times New Roman" w:hAnsi="Times New Roman" w:cs="Times New Roman"/>
          <w:color w:val="000000"/>
        </w:rPr>
        <w:t>）</w:t>
      </w:r>
    </w:p>
    <w:p w14:paraId="7B62AC60">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增加了浆料</w:t>
      </w:r>
      <w:r>
        <w:rPr>
          <w:rFonts w:hint="eastAsia" w:ascii="Times New Roman" w:cs="Times New Roman"/>
          <w:color w:val="000000"/>
          <w:szCs w:val="21"/>
          <w:lang w:val="en-US" w:eastAsia="zh-CN"/>
        </w:rPr>
        <w:t>耐老化性能</w:t>
      </w:r>
      <w:r>
        <w:rPr>
          <w:rFonts w:hint="default" w:ascii="Times New Roman" w:hAnsi="Times New Roman" w:cs="Times New Roman"/>
          <w:color w:val="000000"/>
          <w:szCs w:val="21"/>
        </w:rPr>
        <w:t>的测试方法（</w:t>
      </w:r>
      <w:r>
        <w:rPr>
          <w:rFonts w:hint="default" w:ascii="Times New Roman" w:hAnsi="Times New Roman" w:cs="Times New Roman"/>
          <w:color w:val="000000"/>
          <w:kern w:val="2"/>
          <w:szCs w:val="21"/>
        </w:rPr>
        <w:t>见6.</w:t>
      </w:r>
      <w:r>
        <w:rPr>
          <w:rFonts w:hint="eastAsia" w:ascii="Times New Roman" w:cs="Times New Roman"/>
          <w:color w:val="000000"/>
          <w:kern w:val="2"/>
          <w:szCs w:val="21"/>
          <w:lang w:val="en-US" w:eastAsia="zh-CN"/>
        </w:rPr>
        <w:t>11</w:t>
      </w:r>
      <w:r>
        <w:rPr>
          <w:rFonts w:hint="default" w:ascii="Times New Roman" w:hAnsi="Times New Roman" w:cs="Times New Roman"/>
          <w:color w:val="000000"/>
        </w:rPr>
        <w:t>）</w:t>
      </w:r>
    </w:p>
    <w:p w14:paraId="6FF7CDC9">
      <w:pPr>
        <w:pStyle w:val="60"/>
        <w:ind w:firstLine="420"/>
        <w:jc w:val="left"/>
        <w:rPr>
          <w:rFonts w:hint="default" w:ascii="Times New Roman" w:hAnsi="Times New Roman" w:cs="Times New Roman"/>
          <w:color w:val="000000"/>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增加了浆料</w:t>
      </w:r>
      <w:r>
        <w:rPr>
          <w:rFonts w:hint="eastAsia" w:ascii="Times New Roman" w:cs="Times New Roman"/>
          <w:color w:val="000000"/>
          <w:szCs w:val="21"/>
          <w:lang w:val="en-US" w:eastAsia="zh-CN"/>
        </w:rPr>
        <w:t>VOCs</w:t>
      </w:r>
      <w:r>
        <w:rPr>
          <w:rFonts w:hint="default" w:ascii="Times New Roman" w:hAnsi="Times New Roman" w:cs="Times New Roman"/>
          <w:color w:val="000000"/>
          <w:szCs w:val="21"/>
        </w:rPr>
        <w:t>的测试方法（</w:t>
      </w:r>
      <w:r>
        <w:rPr>
          <w:rFonts w:hint="default" w:ascii="Times New Roman" w:hAnsi="Times New Roman" w:cs="Times New Roman"/>
          <w:color w:val="000000"/>
          <w:kern w:val="2"/>
          <w:szCs w:val="21"/>
        </w:rPr>
        <w:t>见6.</w:t>
      </w:r>
      <w:r>
        <w:rPr>
          <w:rFonts w:hint="eastAsia" w:ascii="Times New Roman" w:cs="Times New Roman"/>
          <w:color w:val="000000"/>
          <w:kern w:val="2"/>
          <w:szCs w:val="21"/>
          <w:lang w:val="en-US" w:eastAsia="zh-CN"/>
        </w:rPr>
        <w:t>12</w:t>
      </w:r>
      <w:r>
        <w:rPr>
          <w:rFonts w:hint="default" w:ascii="Times New Roman" w:hAnsi="Times New Roman" w:cs="Times New Roman"/>
          <w:color w:val="000000"/>
        </w:rPr>
        <w:t>）</w:t>
      </w:r>
    </w:p>
    <w:p w14:paraId="689585DA">
      <w:pPr>
        <w:pStyle w:val="60"/>
        <w:ind w:firstLine="420"/>
        <w:jc w:val="left"/>
        <w:rPr>
          <w:rFonts w:hint="default" w:ascii="Times New Roman" w:hAnsi="Times New Roman" w:cs="Times New Roman"/>
          <w:color w:val="000000"/>
          <w:szCs w:val="21"/>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更改了检查和验收内容（</w:t>
      </w:r>
      <w:r>
        <w:rPr>
          <w:rFonts w:hint="default" w:ascii="Times New Roman" w:hAnsi="Times New Roman" w:cs="Times New Roman"/>
          <w:color w:val="000000"/>
          <w:kern w:val="2"/>
          <w:szCs w:val="21"/>
        </w:rPr>
        <w:t>见7.1，</w:t>
      </w:r>
      <w:r>
        <w:rPr>
          <w:rFonts w:hint="default" w:ascii="Times New Roman" w:hAnsi="Times New Roman" w:cs="Times New Roman"/>
          <w:color w:val="000000"/>
        </w:rPr>
        <w:t>2014年版的6.1）</w:t>
      </w:r>
    </w:p>
    <w:p w14:paraId="3CE71674">
      <w:pPr>
        <w:pStyle w:val="60"/>
        <w:ind w:firstLine="420"/>
        <w:jc w:val="left"/>
        <w:rPr>
          <w:rFonts w:hint="default" w:ascii="Times New Roman" w:hAnsi="Times New Roman" w:cs="Times New Roman"/>
          <w:color w:val="000000"/>
          <w:szCs w:val="21"/>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更改了组批内容（</w:t>
      </w:r>
      <w:r>
        <w:rPr>
          <w:rFonts w:hint="default" w:ascii="Times New Roman" w:hAnsi="Times New Roman" w:cs="Times New Roman"/>
          <w:color w:val="000000"/>
          <w:kern w:val="2"/>
          <w:szCs w:val="21"/>
        </w:rPr>
        <w:t>见7.2，</w:t>
      </w:r>
      <w:r>
        <w:rPr>
          <w:rFonts w:hint="default" w:ascii="Times New Roman" w:hAnsi="Times New Roman" w:cs="Times New Roman"/>
          <w:color w:val="000000"/>
        </w:rPr>
        <w:t>2014年版的6.2）</w:t>
      </w:r>
    </w:p>
    <w:p w14:paraId="47BDDB30">
      <w:pPr>
        <w:pStyle w:val="60"/>
        <w:ind w:firstLine="420"/>
        <w:jc w:val="left"/>
        <w:rPr>
          <w:rFonts w:hint="default" w:ascii="Times New Roman" w:hAnsi="Times New Roman" w:cs="Times New Roman"/>
          <w:color w:val="000000"/>
          <w:szCs w:val="21"/>
        </w:rPr>
      </w:pPr>
      <w:r>
        <w:rPr>
          <w:rFonts w:hint="default" w:ascii="Times New Roman" w:hAnsi="Times New Roman" w:cs="Times New Roman"/>
          <w:color w:val="000000"/>
          <w:kern w:val="2"/>
          <w:szCs w:val="21"/>
        </w:rPr>
        <w:t>——</w:t>
      </w:r>
      <w:r>
        <w:rPr>
          <w:rFonts w:hint="default" w:ascii="Times New Roman" w:hAnsi="Times New Roman" w:cs="Times New Roman"/>
          <w:color w:val="000000"/>
          <w:szCs w:val="21"/>
        </w:rPr>
        <w:t>更改了检验项目内容（</w:t>
      </w:r>
      <w:r>
        <w:rPr>
          <w:rFonts w:hint="default" w:ascii="Times New Roman" w:hAnsi="Times New Roman" w:cs="Times New Roman"/>
          <w:color w:val="000000"/>
          <w:kern w:val="2"/>
          <w:szCs w:val="21"/>
        </w:rPr>
        <w:t>见7.3，</w:t>
      </w:r>
      <w:r>
        <w:rPr>
          <w:rFonts w:hint="default" w:ascii="Times New Roman" w:hAnsi="Times New Roman" w:cs="Times New Roman"/>
          <w:color w:val="000000"/>
        </w:rPr>
        <w:t>2014年版的6.3）</w:t>
      </w:r>
    </w:p>
    <w:p w14:paraId="76D10EF5">
      <w:pPr>
        <w:pStyle w:val="60"/>
        <w:ind w:firstLine="420"/>
        <w:jc w:val="left"/>
        <w:rPr>
          <w:rFonts w:ascii="Times New Roman"/>
          <w:color w:val="000000"/>
          <w:szCs w:val="21"/>
        </w:rPr>
      </w:pPr>
      <w:r>
        <w:rPr>
          <w:rFonts w:hint="default" w:ascii="Times New Roman" w:hAnsi="Times New Roman" w:cs="Times New Roman"/>
          <w:color w:val="000000"/>
          <w:szCs w:val="21"/>
        </w:rPr>
        <w:t>——更改了标志、包装、运输、贮存及随行文件以及订货单内容（见8、9，2014年版的7、8）</w:t>
      </w:r>
    </w:p>
    <w:p w14:paraId="134FDB1E">
      <w:pPr>
        <w:ind w:left="105" w:leftChars="50" w:firstLine="315" w:firstLineChars="150"/>
        <w:rPr>
          <w:rFonts w:ascii="宋体" w:hAnsi="宋体"/>
        </w:rPr>
      </w:pPr>
      <w:r>
        <w:rPr>
          <w:rFonts w:hint="eastAsia" w:ascii="宋体" w:hAnsi="宋体"/>
          <w:szCs w:val="21"/>
        </w:rPr>
        <w:t>请注意本文件的某些内容可能涉及专利。本文件的发布机构不承担识别专利的责任。</w:t>
      </w:r>
    </w:p>
    <w:p w14:paraId="4C2B0F4B">
      <w:pPr>
        <w:ind w:firstLine="420" w:firstLineChars="200"/>
        <w:rPr>
          <w:rFonts w:ascii="宋体" w:hAnsi="宋体"/>
        </w:rPr>
      </w:pPr>
      <w:r>
        <w:rPr>
          <w:rFonts w:ascii="宋体" w:hAnsi="宋体"/>
        </w:rPr>
        <w:t>本</w:t>
      </w:r>
      <w:r>
        <w:rPr>
          <w:rFonts w:hint="eastAsia" w:ascii="宋体" w:hAnsi="宋体"/>
        </w:rPr>
        <w:t>文件</w:t>
      </w:r>
      <w:r>
        <w:rPr>
          <w:rFonts w:ascii="宋体" w:hAnsi="宋体"/>
        </w:rPr>
        <w:t>由中国有色金属工业协会提出。</w:t>
      </w:r>
    </w:p>
    <w:p w14:paraId="322005B9">
      <w:pPr>
        <w:pStyle w:val="60"/>
        <w:ind w:firstLine="420"/>
        <w:rPr>
          <w:rFonts w:hAnsi="宋体"/>
        </w:rPr>
      </w:pPr>
      <w:r>
        <w:rPr>
          <w:rFonts w:hAnsi="宋体"/>
        </w:rPr>
        <w:t>本</w:t>
      </w:r>
      <w:r>
        <w:rPr>
          <w:rFonts w:hint="eastAsia" w:hAnsi="宋体"/>
        </w:rPr>
        <w:t>文件</w:t>
      </w:r>
      <w:r>
        <w:rPr>
          <w:rFonts w:hAnsi="宋体"/>
        </w:rPr>
        <w:t>由全国有色金属标准化技术委员会</w:t>
      </w:r>
      <w:r>
        <w:rPr>
          <w:rFonts w:hint="default" w:ascii="Times New Roman" w:hAnsi="Times New Roman" w:cs="Times New Roman"/>
        </w:rPr>
        <w:t>（SAC/TC 243）</w:t>
      </w:r>
      <w:r>
        <w:rPr>
          <w:rFonts w:hAnsi="宋体"/>
        </w:rPr>
        <w:t>归口。</w:t>
      </w:r>
    </w:p>
    <w:p w14:paraId="16DC8184">
      <w:pPr>
        <w:keepNext w:val="0"/>
        <w:keepLines w:val="0"/>
        <w:widowControl/>
        <w:suppressLineNumbers w:val="0"/>
        <w:ind w:firstLine="420" w:firstLineChars="200"/>
        <w:jc w:val="left"/>
        <w:rPr>
          <w:rFonts w:ascii="宋体" w:hAnsi="宋体"/>
          <w:color w:val="000000"/>
          <w:sz w:val="21"/>
          <w:szCs w:val="21"/>
        </w:rPr>
      </w:pPr>
      <w:r>
        <w:rPr>
          <w:rFonts w:ascii="宋体" w:hAnsi="宋体"/>
          <w:b w:val="0"/>
          <w:bCs w:val="0"/>
          <w:color w:val="000000"/>
          <w:sz w:val="21"/>
          <w:szCs w:val="21"/>
        </w:rPr>
        <w:t>本</w:t>
      </w:r>
      <w:r>
        <w:rPr>
          <w:rFonts w:hint="eastAsia" w:ascii="宋体" w:hAnsi="宋体"/>
          <w:b w:val="0"/>
          <w:bCs w:val="0"/>
          <w:color w:val="000000"/>
          <w:sz w:val="21"/>
          <w:szCs w:val="21"/>
          <w:lang w:val="en-US" w:eastAsia="zh-CN"/>
        </w:rPr>
        <w:t>文件</w:t>
      </w:r>
      <w:r>
        <w:rPr>
          <w:rFonts w:hint="eastAsia" w:ascii="宋体" w:hAnsi="宋体"/>
          <w:b w:val="0"/>
          <w:bCs w:val="0"/>
          <w:color w:val="000000"/>
          <w:sz w:val="21"/>
          <w:szCs w:val="21"/>
        </w:rPr>
        <w:t>负责起草单位：</w:t>
      </w:r>
      <w:r>
        <w:rPr>
          <w:rFonts w:ascii="宋体" w:hAnsi="宋体"/>
          <w:b w:val="0"/>
          <w:bCs w:val="0"/>
          <w:color w:val="000000"/>
          <w:sz w:val="21"/>
          <w:szCs w:val="21"/>
        </w:rPr>
        <w:t>贵研电子材料</w:t>
      </w:r>
      <w:r>
        <w:rPr>
          <w:rFonts w:hint="eastAsia" w:ascii="宋体" w:hAnsi="宋体" w:eastAsia="宋体" w:cs="Times New Roman"/>
          <w:b w:val="0"/>
          <w:bCs w:val="0"/>
          <w:kern w:val="2"/>
          <w:sz w:val="21"/>
          <w:szCs w:val="21"/>
          <w:lang w:val="en-US" w:eastAsia="zh-CN" w:bidi="ar-SA"/>
        </w:rPr>
        <w:t>(云南)有限公司、西北大学、广州市儒兴科技股份有限公司、无锡帝科电子材料股份有限公司、</w:t>
      </w:r>
      <w:r>
        <w:rPr>
          <w:rFonts w:hint="eastAsia" w:ascii="宋体" w:hAnsi="宋体" w:eastAsia="宋体" w:cs="Times New Roman"/>
          <w:b w:val="0"/>
          <w:bCs w:val="0"/>
          <w:kern w:val="2"/>
          <w:sz w:val="21"/>
          <w:szCs w:val="21"/>
          <w:lang w:val="en-US" w:eastAsia="zh-CN" w:bidi="ar-SA"/>
        </w:rPr>
        <w:fldChar w:fldCharType="begin"/>
      </w:r>
      <w:r>
        <w:rPr>
          <w:rFonts w:hint="eastAsia" w:ascii="宋体" w:hAnsi="宋体" w:eastAsia="宋体" w:cs="Times New Roman"/>
          <w:b w:val="0"/>
          <w:bCs w:val="0"/>
          <w:kern w:val="2"/>
          <w:sz w:val="21"/>
          <w:szCs w:val="21"/>
          <w:lang w:val="en-US" w:eastAsia="zh-CN" w:bidi="ar-SA"/>
        </w:rPr>
        <w:instrText xml:space="preserve"> HYPERLINK "https://aiqicha.baidu.com/detail/compinfo?pid=22334031689818&amp;rq=ef&amp;pd=ee&amp;from=ps&amp;query=%E5%B8%B8%E5%B7%9E%E8%81%9A%E5%92%8C%E6%96%B0%E6%9D%90%E6%96%99%E8%82%A1%E4%BB%BD%E6%9C%89%E9%99%90%E5%85%AC%E5%8F%B8" \t "https://www.baidu.com/_blank" </w:instrText>
      </w:r>
      <w:r>
        <w:rPr>
          <w:rFonts w:hint="eastAsia" w:ascii="宋体" w:hAnsi="宋体" w:eastAsia="宋体" w:cs="Times New Roman"/>
          <w:b w:val="0"/>
          <w:bCs w:val="0"/>
          <w:kern w:val="2"/>
          <w:sz w:val="21"/>
          <w:szCs w:val="21"/>
          <w:lang w:val="en-US" w:eastAsia="zh-CN" w:bidi="ar-SA"/>
        </w:rPr>
        <w:fldChar w:fldCharType="separate"/>
      </w:r>
      <w:r>
        <w:rPr>
          <w:rFonts w:hint="eastAsia" w:ascii="宋体" w:hAnsi="宋体" w:eastAsia="宋体" w:cs="Times New Roman"/>
          <w:b w:val="0"/>
          <w:bCs w:val="0"/>
          <w:kern w:val="2"/>
          <w:sz w:val="21"/>
          <w:szCs w:val="21"/>
          <w:lang w:val="en-US" w:eastAsia="zh-CN" w:bidi="ar-SA"/>
        </w:rPr>
        <w:t>常州聚和新材料股份有限公司</w:t>
      </w:r>
      <w:r>
        <w:rPr>
          <w:rFonts w:hint="eastAsia" w:ascii="宋体" w:hAnsi="宋体" w:eastAsia="宋体" w:cs="Times New Roman"/>
          <w:b w:val="0"/>
          <w:bCs w:val="0"/>
          <w:kern w:val="2"/>
          <w:sz w:val="21"/>
          <w:szCs w:val="21"/>
          <w:lang w:val="en-US" w:eastAsia="zh-CN" w:bidi="ar-SA"/>
        </w:rPr>
        <w:fldChar w:fldCharType="end"/>
      </w:r>
      <w:r>
        <w:rPr>
          <w:rFonts w:hint="eastAsia" w:ascii="宋体" w:hAnsi="宋体" w:eastAsia="宋体" w:cs="Times New Roman"/>
          <w:b w:val="0"/>
          <w:bCs w:val="0"/>
          <w:kern w:val="2"/>
          <w:sz w:val="21"/>
          <w:szCs w:val="21"/>
          <w:lang w:val="en-US" w:eastAsia="zh-CN" w:bidi="ar-SA"/>
        </w:rPr>
        <w:t>、</w:t>
      </w:r>
      <w:r>
        <w:rPr>
          <w:rFonts w:hint="eastAsia" w:ascii="宋体" w:hAnsi="宋体" w:cs="Times New Roman"/>
          <w:b w:val="0"/>
          <w:bCs w:val="0"/>
          <w:kern w:val="2"/>
          <w:sz w:val="21"/>
          <w:szCs w:val="21"/>
          <w:lang w:val="en-US" w:eastAsia="zh-CN" w:bidi="ar-SA"/>
        </w:rPr>
        <w:t>昆明理工大学、</w:t>
      </w:r>
      <w:r>
        <w:rPr>
          <w:rFonts w:hint="eastAsia" w:ascii="宋体" w:hAnsi="宋体" w:eastAsia="宋体" w:cs="Times New Roman"/>
          <w:b w:val="0"/>
          <w:bCs w:val="0"/>
          <w:kern w:val="2"/>
          <w:sz w:val="21"/>
          <w:szCs w:val="21"/>
          <w:lang w:val="en-US" w:eastAsia="zh-CN" w:bidi="ar-SA"/>
        </w:rPr>
        <w:t>隆基绿能科技股份有限公司、</w:t>
      </w:r>
      <w:r>
        <w:rPr>
          <w:rFonts w:hint="eastAsia" w:ascii="宋体" w:hAnsi="宋体" w:eastAsia="宋体" w:cs="Times New Roman"/>
          <w:b w:val="0"/>
          <w:bCs w:val="0"/>
          <w:sz w:val="21"/>
          <w:szCs w:val="20"/>
          <w:lang w:val="en-US" w:eastAsia="zh-CN" w:bidi="ar-SA"/>
        </w:rPr>
        <w:fldChar w:fldCharType="begin"/>
      </w:r>
      <w:r>
        <w:rPr>
          <w:rFonts w:hint="eastAsia" w:ascii="宋体" w:hAnsi="宋体" w:eastAsia="宋体" w:cs="Times New Roman"/>
          <w:b w:val="0"/>
          <w:bCs w:val="0"/>
          <w:sz w:val="21"/>
          <w:szCs w:val="20"/>
          <w:lang w:val="en-US" w:eastAsia="zh-CN" w:bidi="ar-SA"/>
        </w:rPr>
        <w:instrText xml:space="preserve"> HYPERLINK "https://www.baidu.com/link?url=LfWM0SOlRmM7QNQu4tHAAHE27Qt8y8C3wto5NsHF2Dv-oCwwB3Ji6r2LLHQymHGITYZnZcB-ntPJkhiIcTt6Smz08PUuZim19jdETqnvsurgSyBrQcx7g5TRGKxWI_8fYv4gfp9iWx_QmaWk-U3dV0O1nYApBpOmYMT2l50VeVP_hndFbq-jJgklDN-tSXaWg7hQ_xl8CvrTWS8s1gnC2ze1DAUnxCoYhdhcwTxtn9u&amp;wd=&amp;eqid=f33bfac80028b9b700000006673db6c5" \t "https://www.baidu.com/_blank" </w:instrText>
      </w:r>
      <w:r>
        <w:rPr>
          <w:rFonts w:hint="eastAsia" w:ascii="宋体" w:hAnsi="宋体" w:eastAsia="宋体" w:cs="Times New Roman"/>
          <w:b w:val="0"/>
          <w:bCs w:val="0"/>
          <w:sz w:val="21"/>
          <w:szCs w:val="20"/>
          <w:lang w:val="en-US" w:eastAsia="zh-CN" w:bidi="ar-SA"/>
        </w:rPr>
        <w:fldChar w:fldCharType="separate"/>
      </w:r>
      <w:r>
        <w:rPr>
          <w:rFonts w:hint="default" w:ascii="宋体" w:hAnsi="宋体" w:eastAsia="宋体" w:cs="Times New Roman"/>
          <w:b w:val="0"/>
          <w:bCs w:val="0"/>
          <w:sz w:val="21"/>
          <w:szCs w:val="20"/>
          <w:lang w:val="en-US" w:eastAsia="zh-CN" w:bidi="ar-SA"/>
        </w:rPr>
        <w:t>苏州晶银新材料科技有限公司</w:t>
      </w:r>
      <w:r>
        <w:rPr>
          <w:rFonts w:hint="default" w:ascii="宋体" w:hAnsi="宋体" w:eastAsia="宋体" w:cs="Times New Roman"/>
          <w:b w:val="0"/>
          <w:bCs w:val="0"/>
          <w:sz w:val="21"/>
          <w:szCs w:val="20"/>
          <w:lang w:val="en-US" w:eastAsia="zh-CN" w:bidi="ar-SA"/>
        </w:rPr>
        <w:fldChar w:fldCharType="end"/>
      </w:r>
      <w:r>
        <w:rPr>
          <w:rFonts w:hint="eastAsia" w:ascii="宋体" w:hAnsi="宋体" w:eastAsia="宋体" w:cs="Times New Roman"/>
          <w:b w:val="0"/>
          <w:bCs w:val="0"/>
          <w:sz w:val="21"/>
          <w:szCs w:val="20"/>
          <w:lang w:val="en-US" w:eastAsia="zh-CN" w:bidi="ar-SA"/>
        </w:rPr>
        <w:t>、</w:t>
      </w:r>
      <w:r>
        <w:rPr>
          <w:rFonts w:ascii="宋体" w:hAnsi="宋体" w:eastAsia="宋体" w:cs="Times New Roman"/>
          <w:b w:val="0"/>
          <w:bCs w:val="0"/>
          <w:sz w:val="21"/>
          <w:szCs w:val="20"/>
          <w:lang w:val="en-US" w:eastAsia="zh-CN" w:bidi="ar-SA"/>
        </w:rPr>
        <w:t>曲靖晶澳光伏科技有限公司</w:t>
      </w:r>
      <w:r>
        <w:rPr>
          <w:rFonts w:hint="eastAsia" w:ascii="宋体" w:hAnsi="宋体" w:eastAsia="宋体" w:cs="Times New Roman"/>
          <w:b w:val="0"/>
          <w:bCs w:val="0"/>
          <w:sz w:val="21"/>
          <w:szCs w:val="20"/>
          <w:lang w:val="en-US" w:eastAsia="zh-CN" w:bidi="ar-SA"/>
        </w:rPr>
        <w:t>、</w:t>
      </w:r>
      <w:r>
        <w:rPr>
          <w:rFonts w:hint="eastAsia" w:ascii="宋体" w:hAnsi="宋体" w:eastAsia="宋体" w:cs="Times New Roman"/>
          <w:b w:val="0"/>
          <w:bCs w:val="0"/>
          <w:sz w:val="21"/>
          <w:szCs w:val="20"/>
          <w:lang w:val="en-US" w:eastAsia="zh-CN" w:bidi="ar-SA"/>
        </w:rPr>
        <w:fldChar w:fldCharType="begin"/>
      </w:r>
      <w:r>
        <w:rPr>
          <w:rFonts w:hint="eastAsia" w:ascii="宋体" w:hAnsi="宋体" w:eastAsia="宋体" w:cs="Times New Roman"/>
          <w:b w:val="0"/>
          <w:bCs w:val="0"/>
          <w:sz w:val="21"/>
          <w:szCs w:val="20"/>
          <w:lang w:val="en-US" w:eastAsia="zh-CN" w:bidi="ar-SA"/>
        </w:rPr>
        <w:instrText xml:space="preserve"> HYPERLINK "https://www.baidu.com/link?url=dvWiG6-yNn3MuYjzIuTUqWpwBiMQK5pSdWqL6OleAvIVJN9GmH6qGXFiK_ZhJKUSQvSgMqjeuq9MlRPLC4V0Tqc71OvJzutwfC4m0LbLh8O&amp;wd=&amp;eqid=c9b0211a00001262000000066520bfd9" \t "https://www.baidu.com/_blank" </w:instrText>
      </w:r>
      <w:r>
        <w:rPr>
          <w:rFonts w:hint="eastAsia" w:ascii="宋体" w:hAnsi="宋体" w:eastAsia="宋体" w:cs="Times New Roman"/>
          <w:b w:val="0"/>
          <w:bCs w:val="0"/>
          <w:sz w:val="21"/>
          <w:szCs w:val="20"/>
          <w:lang w:val="en-US" w:eastAsia="zh-CN" w:bidi="ar-SA"/>
        </w:rPr>
        <w:fldChar w:fldCharType="separate"/>
      </w:r>
      <w:r>
        <w:rPr>
          <w:rFonts w:hint="eastAsia" w:ascii="宋体" w:hAnsi="宋体" w:eastAsia="宋体" w:cs="Times New Roman"/>
          <w:b w:val="0"/>
          <w:bCs w:val="0"/>
          <w:sz w:val="21"/>
          <w:szCs w:val="20"/>
          <w:lang w:val="en-US" w:eastAsia="zh-CN" w:bidi="ar-SA"/>
        </w:rPr>
        <w:t>苏州隆达新能源科技有限公司</w:t>
      </w:r>
      <w:r>
        <w:rPr>
          <w:rFonts w:hint="eastAsia" w:ascii="宋体" w:hAnsi="宋体" w:eastAsia="宋体" w:cs="Times New Roman"/>
          <w:b w:val="0"/>
          <w:bCs w:val="0"/>
          <w:sz w:val="21"/>
          <w:szCs w:val="20"/>
          <w:lang w:val="en-US" w:eastAsia="zh-CN" w:bidi="ar-SA"/>
        </w:rPr>
        <w:fldChar w:fldCharType="end"/>
      </w:r>
      <w:r>
        <w:rPr>
          <w:rFonts w:hint="eastAsia" w:ascii="宋体" w:hAnsi="宋体" w:eastAsia="宋体" w:cs="Times New Roman"/>
          <w:b w:val="0"/>
          <w:bCs w:val="0"/>
          <w:kern w:val="2"/>
          <w:sz w:val="21"/>
          <w:szCs w:val="21"/>
          <w:lang w:val="en-US" w:eastAsia="zh-CN" w:bidi="ar-SA"/>
        </w:rPr>
        <w:t>、青海黄河上游水电开发有限公司西安太阳能分公司、有色金属技术经济研究院有限责任公司、西安汇创贵金属新材料研究院有限公司、中国有色金属工业标准计量质量研究所、桐柏鑫</w:t>
      </w:r>
      <w:r>
        <w:rPr>
          <w:rFonts w:ascii="宋体" w:hAnsi="宋体"/>
          <w:b w:val="0"/>
          <w:bCs w:val="0"/>
          <w:color w:val="000000"/>
          <w:sz w:val="21"/>
          <w:szCs w:val="21"/>
        </w:rPr>
        <w:t>泓</w:t>
      </w:r>
      <w:r>
        <w:rPr>
          <w:rFonts w:hint="eastAsia" w:ascii="宋体" w:hAnsi="宋体"/>
          <w:b w:val="0"/>
          <w:bCs w:val="0"/>
          <w:color w:val="000000"/>
          <w:sz w:val="21"/>
          <w:szCs w:val="21"/>
        </w:rPr>
        <w:t>新材料有限公司</w:t>
      </w:r>
      <w:r>
        <w:rPr>
          <w:rFonts w:ascii="宋体" w:hAnsi="宋体"/>
          <w:b w:val="0"/>
          <w:bCs w:val="0"/>
          <w:color w:val="000000"/>
          <w:sz w:val="21"/>
          <w:szCs w:val="21"/>
        </w:rPr>
        <w:t>、中国有色金属</w:t>
      </w:r>
      <w:r>
        <w:rPr>
          <w:rFonts w:hint="eastAsia" w:ascii="宋体" w:hAnsi="宋体"/>
          <w:b w:val="0"/>
          <w:bCs w:val="0"/>
          <w:color w:val="000000"/>
          <w:sz w:val="21"/>
          <w:szCs w:val="21"/>
        </w:rPr>
        <w:t>实业</w:t>
      </w:r>
      <w:r>
        <w:rPr>
          <w:rFonts w:ascii="宋体" w:hAnsi="宋体"/>
          <w:b w:val="0"/>
          <w:bCs w:val="0"/>
          <w:color w:val="000000"/>
          <w:sz w:val="21"/>
          <w:szCs w:val="21"/>
        </w:rPr>
        <w:t>技术开发有限公司</w:t>
      </w:r>
      <w:r>
        <w:rPr>
          <w:rFonts w:hint="eastAsia" w:ascii="宋体" w:hAnsi="宋体"/>
          <w:b w:val="0"/>
          <w:bCs w:val="0"/>
          <w:color w:val="000000"/>
          <w:sz w:val="21"/>
          <w:szCs w:val="21"/>
          <w:lang w:val="en-US" w:eastAsia="zh-CN"/>
        </w:rPr>
        <w:t>、大连海外华昇电子科技有限公司、</w:t>
      </w:r>
      <w:r>
        <w:rPr>
          <w:rFonts w:hint="eastAsia" w:ascii="宋体" w:hAnsi="宋体" w:eastAsia="宋体" w:cs="宋体"/>
          <w:color w:val="000000"/>
          <w:kern w:val="0"/>
          <w:sz w:val="20"/>
          <w:szCs w:val="20"/>
          <w:lang w:val="en-US" w:eastAsia="zh-CN" w:bidi="ar"/>
        </w:rPr>
        <w:t>武汉优乐光电科技有限公司</w:t>
      </w:r>
      <w:r>
        <w:rPr>
          <w:rFonts w:ascii="宋体" w:hAnsi="宋体"/>
          <w:b w:val="0"/>
          <w:bCs w:val="0"/>
          <w:color w:val="000000"/>
          <w:sz w:val="21"/>
          <w:szCs w:val="21"/>
        </w:rPr>
        <w:t>。</w:t>
      </w:r>
    </w:p>
    <w:p w14:paraId="445CCBBD">
      <w:pPr>
        <w:pStyle w:val="58"/>
        <w:numPr>
          <w:ilvl w:val="0"/>
          <w:numId w:val="0"/>
        </w:numPr>
        <w:spacing w:before="0" w:after="0"/>
        <w:ind w:firstLine="420" w:firstLineChars="200"/>
        <w:jc w:val="left"/>
        <w:rPr>
          <w:rFonts w:hAnsi="宋体"/>
        </w:rPr>
      </w:pPr>
      <w:r>
        <w:rPr>
          <w:rFonts w:ascii="宋体" w:hAnsi="宋体" w:eastAsia="宋体"/>
          <w:color w:val="000000"/>
          <w:sz w:val="21"/>
          <w:szCs w:val="21"/>
        </w:rPr>
        <w:t>本</w:t>
      </w:r>
      <w:r>
        <w:rPr>
          <w:rFonts w:hint="eastAsia" w:ascii="宋体" w:hAnsi="宋体" w:eastAsia="宋体"/>
          <w:color w:val="000000"/>
          <w:sz w:val="21"/>
          <w:szCs w:val="21"/>
          <w:lang w:val="en-US" w:eastAsia="zh-CN"/>
        </w:rPr>
        <w:t>文件</w:t>
      </w:r>
      <w:r>
        <w:rPr>
          <w:rFonts w:ascii="宋体" w:hAnsi="宋体" w:eastAsia="宋体"/>
          <w:color w:val="000000"/>
          <w:sz w:val="21"/>
          <w:szCs w:val="21"/>
        </w:rPr>
        <w:t>起草人：</w:t>
      </w:r>
      <w:r>
        <w:rPr>
          <w:rFonts w:hint="eastAsia" w:ascii="宋体" w:hAnsi="宋体" w:eastAsia="宋体"/>
          <w:color w:val="000000"/>
          <w:sz w:val="21"/>
          <w:szCs w:val="21"/>
        </w:rPr>
        <w:t>李玮</w:t>
      </w:r>
      <w:r>
        <w:rPr>
          <w:rFonts w:ascii="宋体" w:hAnsi="宋体" w:eastAsia="宋体"/>
          <w:color w:val="000000"/>
          <w:sz w:val="21"/>
          <w:szCs w:val="21"/>
        </w:rPr>
        <w:t>、</w:t>
      </w:r>
      <w:r>
        <w:rPr>
          <w:rFonts w:hint="eastAsia" w:ascii="宋体" w:hAnsi="宋体" w:eastAsia="宋体"/>
          <w:color w:val="000000"/>
          <w:sz w:val="21"/>
          <w:szCs w:val="21"/>
        </w:rPr>
        <w:t>李俊鹏、</w:t>
      </w:r>
      <w:r>
        <w:rPr>
          <w:rFonts w:hint="eastAsia" w:ascii="宋体" w:hAnsi="宋体" w:eastAsia="宋体"/>
          <w:color w:val="000000"/>
          <w:sz w:val="21"/>
          <w:szCs w:val="21"/>
          <w:lang w:val="en-US" w:eastAsia="zh-CN"/>
        </w:rPr>
        <w:t>黄少文、</w:t>
      </w:r>
      <w:r>
        <w:rPr>
          <w:rFonts w:hint="eastAsia" w:ascii="宋体" w:hAnsi="宋体" w:eastAsia="宋体"/>
          <w:color w:val="000000"/>
          <w:sz w:val="21"/>
          <w:szCs w:val="21"/>
        </w:rPr>
        <w:t>张文彦、</w:t>
      </w:r>
      <w:r>
        <w:rPr>
          <w:rFonts w:hint="eastAsia" w:ascii="宋体" w:hAnsi="宋体" w:eastAsia="宋体"/>
          <w:color w:val="000000"/>
          <w:sz w:val="21"/>
          <w:szCs w:val="21"/>
          <w:lang w:val="en-US" w:eastAsia="zh-CN"/>
        </w:rPr>
        <w:t>陈秀敏、王松、</w:t>
      </w:r>
      <w:r>
        <w:rPr>
          <w:rFonts w:hint="eastAsia" w:ascii="宋体" w:hAnsi="宋体" w:eastAsia="宋体"/>
          <w:color w:val="000000"/>
          <w:sz w:val="21"/>
          <w:szCs w:val="21"/>
        </w:rPr>
        <w:t>谢霖、</w:t>
      </w:r>
      <w:r>
        <w:rPr>
          <w:rFonts w:ascii="宋体" w:hAnsi="宋体" w:eastAsia="宋体"/>
          <w:color w:val="000000"/>
          <w:sz w:val="21"/>
          <w:szCs w:val="21"/>
        </w:rPr>
        <w:t>朱武勋、丁冰冰、</w:t>
      </w:r>
      <w:r>
        <w:rPr>
          <w:rFonts w:hint="eastAsia" w:ascii="宋体" w:hAnsi="宋体" w:eastAsia="宋体"/>
          <w:color w:val="000000"/>
          <w:sz w:val="21"/>
          <w:szCs w:val="21"/>
        </w:rPr>
        <w:t>欧阳洁瑜、</w:t>
      </w:r>
      <w:r>
        <w:rPr>
          <w:rFonts w:ascii="宋体" w:hAnsi="宋体" w:eastAsia="宋体"/>
          <w:color w:val="000000"/>
          <w:sz w:val="21"/>
          <w:szCs w:val="21"/>
        </w:rPr>
        <w:t>向磊、</w:t>
      </w:r>
      <w:r>
        <w:rPr>
          <w:rFonts w:hint="eastAsia" w:ascii="宋体" w:hAnsi="宋体" w:eastAsia="宋体"/>
          <w:color w:val="000000"/>
          <w:sz w:val="21"/>
          <w:szCs w:val="21"/>
        </w:rPr>
        <w:t>王栋良、</w:t>
      </w:r>
      <w:r>
        <w:rPr>
          <w:rFonts w:hint="eastAsia" w:ascii="宋体" w:hAnsi="宋体" w:eastAsia="宋体"/>
          <w:color w:val="000000"/>
          <w:sz w:val="21"/>
          <w:szCs w:val="21"/>
          <w:lang w:val="en-US" w:eastAsia="zh-CN"/>
        </w:rPr>
        <w:t>张洪旺、汪山、史卫利、刘秋香、张茜、杨波、甘俊、幸七四、莫建国、许卫志、张建军、孙浒、杨博文、贺子娟、徐帆、南亚雄、姚远、</w:t>
      </w:r>
      <w:r>
        <w:rPr>
          <w:rFonts w:hint="eastAsia" w:ascii="宋体" w:hAnsi="宋体" w:eastAsia="宋体"/>
          <w:color w:val="000000"/>
          <w:sz w:val="21"/>
          <w:szCs w:val="21"/>
        </w:rPr>
        <w:t>鲍琳、汪梁、樊明娜、彭福国、</w:t>
      </w:r>
      <w:r>
        <w:rPr>
          <w:rFonts w:hint="eastAsia" w:ascii="宋体" w:hAnsi="宋体" w:eastAsia="宋体"/>
          <w:color w:val="000000"/>
          <w:sz w:val="21"/>
          <w:szCs w:val="21"/>
          <w:lang w:val="en-US" w:eastAsia="zh-CN"/>
        </w:rPr>
        <w:t>孙浩、</w:t>
      </w:r>
      <w:r>
        <w:rPr>
          <w:rFonts w:hint="eastAsia" w:ascii="宋体" w:hAnsi="宋体" w:eastAsia="宋体"/>
          <w:color w:val="000000"/>
          <w:sz w:val="21"/>
          <w:szCs w:val="21"/>
        </w:rPr>
        <w:t>周雪飞</w:t>
      </w:r>
      <w:r>
        <w:rPr>
          <w:rFonts w:hint="eastAsia" w:ascii="宋体" w:hAnsi="宋体" w:eastAsia="宋体"/>
          <w:color w:val="000000"/>
          <w:sz w:val="21"/>
          <w:szCs w:val="21"/>
          <w:lang w:val="en-US" w:eastAsia="zh-CN"/>
        </w:rPr>
        <w:t>、张志海、吴博</w:t>
      </w:r>
      <w:r>
        <w:rPr>
          <w:rFonts w:ascii="宋体" w:hAnsi="宋体" w:eastAsia="宋体"/>
          <w:color w:val="000000"/>
          <w:sz w:val="21"/>
          <w:szCs w:val="21"/>
        </w:rPr>
        <w:t>。</w:t>
      </w:r>
    </w:p>
    <w:p w14:paraId="234A07B8">
      <w:pPr>
        <w:pStyle w:val="60"/>
        <w:ind w:firstLine="420"/>
        <w:rPr>
          <w:rFonts w:hAnsi="宋体"/>
        </w:rPr>
      </w:pPr>
      <w:r>
        <w:rPr>
          <w:rFonts w:hAnsi="宋体"/>
        </w:rPr>
        <w:t>本</w:t>
      </w:r>
      <w:r>
        <w:rPr>
          <w:rFonts w:hint="eastAsia" w:hAnsi="宋体"/>
        </w:rPr>
        <w:t>文件及其</w:t>
      </w:r>
      <w:r>
        <w:rPr>
          <w:rFonts w:hAnsi="宋体"/>
        </w:rPr>
        <w:t>所代替</w:t>
      </w:r>
      <w:r>
        <w:rPr>
          <w:rFonts w:hint="eastAsia" w:hAnsi="宋体"/>
        </w:rPr>
        <w:t>文件</w:t>
      </w:r>
      <w:r>
        <w:rPr>
          <w:rFonts w:hAnsi="宋体"/>
        </w:rPr>
        <w:t>的历次版本发布情况为：</w:t>
      </w:r>
    </w:p>
    <w:p w14:paraId="0A79B587">
      <w:pPr>
        <w:pStyle w:val="60"/>
        <w:ind w:firstLine="420" w:firstLineChars="200"/>
        <w:rPr>
          <w:rFonts w:hint="default" w:ascii="Times New Roman" w:hAnsi="Times New Roman" w:cs="Times New Roman"/>
        </w:rPr>
      </w:pPr>
      <w:r>
        <w:rPr>
          <w:rFonts w:hint="default" w:ascii="Times New Roman" w:hAnsi="Times New Roman" w:cs="Times New Roman"/>
        </w:rPr>
        <w:t>——1998年首次发布为</w:t>
      </w:r>
      <w:r>
        <w:rPr>
          <w:rFonts w:hint="default" w:ascii="Times New Roman" w:hAnsi="Times New Roman" w:cs="Times New Roman"/>
          <w:szCs w:val="21"/>
        </w:rPr>
        <w:t>YS/T 612-</w:t>
      </w:r>
      <w:r>
        <w:rPr>
          <w:rFonts w:hint="default" w:ascii="Times New Roman" w:hAnsi="Times New Roman" w:cs="Times New Roman"/>
        </w:rPr>
        <w:t>2006，2014年第一次修订；</w:t>
      </w:r>
    </w:p>
    <w:p w14:paraId="516F79B3">
      <w:pPr>
        <w:pStyle w:val="60"/>
        <w:ind w:firstLine="420" w:firstLineChars="200"/>
        <w:rPr>
          <w:rFonts w:hint="default" w:ascii="Times New Roman" w:hAnsi="Times New Roman" w:cs="Times New Roman"/>
        </w:rPr>
      </w:pPr>
      <w:r>
        <w:rPr>
          <w:rFonts w:hint="default" w:ascii="Times New Roman" w:hAnsi="Times New Roman" w:cs="Times New Roman"/>
        </w:rPr>
        <w:t>——本次为第二次修订。</w:t>
      </w:r>
    </w:p>
    <w:p w14:paraId="204C9F66">
      <w:pPr>
        <w:pStyle w:val="60"/>
        <w:ind w:firstLine="560"/>
        <w:jc w:val="left"/>
        <w:rPr>
          <w:sz w:val="28"/>
        </w:rPr>
        <w:sectPr>
          <w:headerReference r:id="rId8" w:type="default"/>
          <w:footerReference r:id="rId10" w:type="default"/>
          <w:headerReference r:id="rId9" w:type="even"/>
          <w:footerReference r:id="rId11" w:type="even"/>
          <w:pgSz w:w="11907" w:h="16839"/>
          <w:pgMar w:top="1418" w:right="1134" w:bottom="1134" w:left="1418" w:header="1418" w:footer="851" w:gutter="0"/>
          <w:pgNumType w:fmt="upperRoman" w:start="1"/>
          <w:cols w:space="720" w:num="1"/>
          <w:docGrid w:type="lines" w:linePitch="312" w:charSpace="0"/>
        </w:sectPr>
      </w:pPr>
    </w:p>
    <w:bookmarkEnd w:id="1"/>
    <w:p w14:paraId="0909FB7C">
      <w:pPr>
        <w:pStyle w:val="91"/>
        <w:keepNext w:val="0"/>
        <w:keepLines w:val="0"/>
        <w:pageBreakBefore w:val="0"/>
        <w:widowControl/>
        <w:kinsoku/>
        <w:wordWrap/>
        <w:overflowPunct/>
        <w:topLinePunct w:val="0"/>
        <w:autoSpaceDE/>
        <w:autoSpaceDN/>
        <w:bidi w:val="0"/>
        <w:adjustRightInd w:val="0"/>
        <w:snapToGrid w:val="0"/>
        <w:spacing w:before="313" w:beforeLines="100" w:after="0" w:line="360" w:lineRule="auto"/>
        <w:ind w:left="0" w:leftChars="0" w:right="0" w:rightChars="0"/>
        <w:textAlignment w:val="auto"/>
        <w:rPr>
          <w:rFonts w:hint="eastAsia" w:hAnsi="宋体"/>
          <w:b/>
        </w:rPr>
      </w:pPr>
      <w:r>
        <w:rPr>
          <w:rFonts w:hint="eastAsia" w:hAnsi="宋体"/>
          <w:b/>
        </w:rPr>
        <w:t>太阳能电池用浆料</w:t>
      </w:r>
    </w:p>
    <w:p w14:paraId="0776298B">
      <w:pPr>
        <w:pStyle w:val="60"/>
        <w:ind w:firstLine="420"/>
      </w:pPr>
      <w:r>
        <w:rPr>
          <w:rFonts w:hint="eastAsia" w:ascii="黑体" w:hAnsi="黑体" w:eastAsia="黑体"/>
        </w:rPr>
        <w:t>警示-使用本文件的人员应有正规实验室工作的实践经验。本文件并未指出所有可能的安全问题。使用者有责任采取适当的安全和健康措施，并保证符合国家相关法规规定的条件。</w:t>
      </w:r>
    </w:p>
    <w:p w14:paraId="3C8D18A2">
      <w:pPr>
        <w:pStyle w:val="62"/>
        <w:spacing w:before="156" w:after="156"/>
        <w:rPr>
          <w:rFonts w:hint="eastAsia" w:ascii="宋体" w:hAnsi="宋体" w:eastAsia="宋体"/>
          <w:kern w:val="2"/>
          <w:szCs w:val="21"/>
        </w:rPr>
      </w:pPr>
      <w:r>
        <w:rPr>
          <w:rFonts w:hint="eastAsia"/>
          <w:b/>
          <w:szCs w:val="21"/>
        </w:rPr>
        <w:t>范围</w:t>
      </w:r>
    </w:p>
    <w:p w14:paraId="0DCB2ED4">
      <w:pPr>
        <w:pStyle w:val="20"/>
        <w:ind w:left="0" w:leftChars="0" w:firstLine="420" w:firstLineChars="200"/>
        <w:rPr>
          <w:rFonts w:hint="eastAsia" w:ascii="宋体" w:hAnsi="宋体"/>
          <w:sz w:val="21"/>
          <w:szCs w:val="21"/>
        </w:rPr>
      </w:pPr>
      <w:r>
        <w:rPr>
          <w:rFonts w:hint="eastAsia" w:ascii="宋体" w:hAnsi="宋体"/>
          <w:sz w:val="21"/>
          <w:szCs w:val="21"/>
        </w:rPr>
        <w:t>本标准规定了晶硅太阳能电池用浆料的分类、技术要求、试验方法、检验规则、标志、包装、运输、贮存及随行文件和订货单内容。</w:t>
      </w:r>
    </w:p>
    <w:p w14:paraId="32D160A1">
      <w:pPr>
        <w:pStyle w:val="20"/>
        <w:ind w:left="0" w:leftChars="0" w:firstLine="420" w:firstLineChars="200"/>
        <w:rPr>
          <w:rFonts w:hint="eastAsia" w:ascii="宋体" w:hAnsi="宋体" w:eastAsia="宋体" w:cs="Times New Roman"/>
          <w:sz w:val="21"/>
          <w:szCs w:val="21"/>
        </w:rPr>
      </w:pPr>
      <w:r>
        <w:rPr>
          <w:rFonts w:hint="eastAsia" w:ascii="宋体" w:hAnsi="宋体" w:eastAsia="宋体" w:cs="Times New Roman"/>
          <w:sz w:val="21"/>
          <w:szCs w:val="21"/>
        </w:rPr>
        <w:t>本标准适用于制作晶硅太阳能电池（包</w:t>
      </w:r>
      <w:r>
        <w:rPr>
          <w:rFonts w:hint="default" w:ascii="Times New Roman" w:hAnsi="Times New Roman" w:eastAsia="宋体" w:cs="Times New Roman"/>
          <w:sz w:val="21"/>
          <w:szCs w:val="21"/>
        </w:rPr>
        <w:t>含P</w:t>
      </w:r>
      <w:r>
        <w:rPr>
          <w:rFonts w:hint="default" w:ascii="Times New Roman" w:hAnsi="Times New Roman" w:eastAsia="宋体" w:cs="Times New Roman"/>
          <w:sz w:val="21"/>
          <w:szCs w:val="21"/>
          <w:lang w:val="en-US" w:eastAsia="zh-CN"/>
        </w:rPr>
        <w:t>ERC</w:t>
      </w:r>
      <w:r>
        <w:rPr>
          <w:rFonts w:hint="default" w:ascii="Times New Roman" w:hAnsi="Times New Roman" w:eastAsia="宋体" w:cs="Times New Roman"/>
          <w:sz w:val="21"/>
          <w:szCs w:val="21"/>
        </w:rPr>
        <w:t>、T</w:t>
      </w:r>
      <w:r>
        <w:rPr>
          <w:rFonts w:hint="default" w:ascii="Times New Roman" w:hAnsi="Times New Roman" w:eastAsia="宋体" w:cs="Times New Roman"/>
          <w:sz w:val="21"/>
          <w:szCs w:val="21"/>
          <w:lang w:val="en-US" w:eastAsia="zh-CN"/>
        </w:rPr>
        <w:t>OPC</w:t>
      </w:r>
      <w:r>
        <w:rPr>
          <w:rFonts w:hint="default" w:ascii="Times New Roman" w:hAnsi="Times New Roman" w:eastAsia="宋体" w:cs="Times New Roman"/>
          <w:sz w:val="21"/>
          <w:szCs w:val="21"/>
        </w:rPr>
        <w:t>on、HJT</w:t>
      </w:r>
      <w:r>
        <w:rPr>
          <w:rFonts w:hint="default" w:ascii="Times New Roman" w:hAnsi="Times New Roman" w:eastAsia="宋体" w:cs="Times New Roman"/>
          <w:sz w:val="21"/>
          <w:szCs w:val="21"/>
          <w:lang w:val="en-US" w:eastAsia="zh-CN"/>
        </w:rPr>
        <w:t>、BC</w:t>
      </w:r>
      <w:r>
        <w:rPr>
          <w:rFonts w:hint="default" w:ascii="Times New Roman" w:hAnsi="Times New Roman" w:eastAsia="宋体" w:cs="Times New Roman"/>
          <w:sz w:val="21"/>
          <w:szCs w:val="21"/>
        </w:rPr>
        <w:t>等太阳能电池</w:t>
      </w:r>
      <w:r>
        <w:rPr>
          <w:rFonts w:hint="eastAsia" w:ascii="宋体" w:hAnsi="宋体" w:eastAsia="宋体" w:cs="Times New Roman"/>
          <w:sz w:val="21"/>
          <w:szCs w:val="21"/>
        </w:rPr>
        <w:t>类型）电极的浆料。</w:t>
      </w:r>
    </w:p>
    <w:p w14:paraId="433E6E5F">
      <w:pPr>
        <w:pStyle w:val="62"/>
        <w:spacing w:before="156" w:after="156"/>
        <w:rPr>
          <w:b/>
          <w:szCs w:val="21"/>
        </w:rPr>
      </w:pPr>
      <w:r>
        <w:rPr>
          <w:rFonts w:hint="eastAsia"/>
          <w:b/>
          <w:szCs w:val="21"/>
        </w:rPr>
        <w:t>规范性引用文件</w:t>
      </w:r>
    </w:p>
    <w:p w14:paraId="47B53C36">
      <w:pPr>
        <w:pStyle w:val="60"/>
        <w:ind w:firstLine="420"/>
        <w:rPr>
          <w:rFonts w:hAnsi="宋体"/>
          <w:szCs w:val="21"/>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169FBA6">
      <w:pPr>
        <w:pStyle w:val="60"/>
        <w:ind w:firstLine="420"/>
        <w:rPr>
          <w:rFonts w:ascii="Times New Roman"/>
          <w:szCs w:val="21"/>
        </w:rPr>
      </w:pPr>
      <w:r>
        <w:rPr>
          <w:rFonts w:ascii="Times New Roman"/>
          <w:kern w:val="2"/>
          <w:szCs w:val="21"/>
        </w:rPr>
        <w:t>GB/T 3131</w:t>
      </w:r>
      <w:r>
        <w:rPr>
          <w:rFonts w:hint="eastAsia" w:ascii="Times New Roman"/>
          <w:kern w:val="2"/>
          <w:szCs w:val="21"/>
        </w:rPr>
        <w:t xml:space="preserve">     </w:t>
      </w:r>
      <w:r>
        <w:rPr>
          <w:rFonts w:ascii="Times New Roman"/>
          <w:kern w:val="2"/>
          <w:szCs w:val="21"/>
        </w:rPr>
        <w:t>锡铅焊料</w:t>
      </w:r>
    </w:p>
    <w:p w14:paraId="5C360489">
      <w:pPr>
        <w:pStyle w:val="60"/>
        <w:ind w:firstLine="420"/>
        <w:rPr>
          <w:rFonts w:ascii="Times New Roman"/>
          <w:szCs w:val="21"/>
        </w:rPr>
      </w:pPr>
      <w:r>
        <w:rPr>
          <w:rFonts w:ascii="Times New Roman"/>
          <w:szCs w:val="21"/>
        </w:rPr>
        <w:t>GB/T 8170</w:t>
      </w:r>
      <w:r>
        <w:rPr>
          <w:rFonts w:hint="eastAsia" w:ascii="Times New Roman"/>
          <w:szCs w:val="21"/>
        </w:rPr>
        <w:t xml:space="preserve">     </w:t>
      </w:r>
      <w:r>
        <w:rPr>
          <w:rFonts w:ascii="Times New Roman"/>
          <w:szCs w:val="21"/>
        </w:rPr>
        <w:t>数值修约规则与极限数值的表示和判定</w:t>
      </w:r>
    </w:p>
    <w:p w14:paraId="5BDF17FA">
      <w:pPr>
        <w:pStyle w:val="60"/>
        <w:ind w:firstLine="420"/>
        <w:rPr>
          <w:rFonts w:ascii="Times New Roman"/>
          <w:szCs w:val="21"/>
        </w:rPr>
      </w:pPr>
      <w:r>
        <w:rPr>
          <w:rFonts w:ascii="Times New Roman"/>
          <w:kern w:val="2"/>
          <w:szCs w:val="21"/>
        </w:rPr>
        <w:t>GB/T 13452.2</w:t>
      </w:r>
      <w:r>
        <w:rPr>
          <w:rFonts w:hint="eastAsia" w:ascii="Times New Roman"/>
          <w:kern w:val="2"/>
          <w:szCs w:val="21"/>
        </w:rPr>
        <w:t xml:space="preserve">  </w:t>
      </w:r>
      <w:r>
        <w:rPr>
          <w:rFonts w:hint="eastAsia" w:ascii="Times New Roman"/>
          <w:kern w:val="2"/>
          <w:szCs w:val="21"/>
          <w:lang w:val="en-US" w:eastAsia="zh-CN"/>
        </w:rPr>
        <w:t xml:space="preserve"> </w:t>
      </w:r>
      <w:r>
        <w:rPr>
          <w:rFonts w:ascii="Times New Roman"/>
          <w:kern w:val="2"/>
          <w:szCs w:val="21"/>
        </w:rPr>
        <w:t>色漆和清漆 漆膜厚度的测定</w:t>
      </w:r>
    </w:p>
    <w:p w14:paraId="19F5E660">
      <w:pPr>
        <w:pStyle w:val="60"/>
        <w:ind w:firstLine="420"/>
        <w:rPr>
          <w:rFonts w:ascii="Times New Roman"/>
          <w:kern w:val="2"/>
          <w:szCs w:val="21"/>
        </w:rPr>
      </w:pPr>
      <w:r>
        <w:rPr>
          <w:rFonts w:ascii="Times New Roman"/>
          <w:szCs w:val="21"/>
        </w:rPr>
        <w:t>GB/T 17472</w:t>
      </w:r>
      <w:r>
        <w:rPr>
          <w:rFonts w:hint="eastAsia" w:ascii="Times New Roman"/>
          <w:szCs w:val="21"/>
        </w:rPr>
        <w:t xml:space="preserve">    </w:t>
      </w:r>
      <w:r>
        <w:rPr>
          <w:rFonts w:ascii="Times New Roman"/>
          <w:kern w:val="2"/>
          <w:szCs w:val="21"/>
        </w:rPr>
        <w:t>微电子技术用贵金属浆料规范</w:t>
      </w:r>
    </w:p>
    <w:p w14:paraId="6BFB1A91">
      <w:pPr>
        <w:ind w:firstLine="420" w:firstLineChars="200"/>
        <w:rPr>
          <w:rFonts w:hint="default" w:eastAsia="宋体"/>
          <w:lang w:val="en-US" w:eastAsia="zh-CN"/>
        </w:rPr>
      </w:pPr>
      <w:r>
        <w:t>GB/T 17473</w:t>
      </w:r>
      <w:r>
        <w:rPr>
          <w:rFonts w:hint="eastAsia"/>
        </w:rPr>
        <w:t xml:space="preserve">   </w:t>
      </w:r>
      <w:r>
        <w:rPr>
          <w:rFonts w:hint="eastAsia"/>
          <w:lang w:val="en-US" w:eastAsia="zh-CN"/>
        </w:rPr>
        <w:t xml:space="preserve"> 电子浆料性能试验方法</w:t>
      </w:r>
      <w:r>
        <w:t xml:space="preserve"> </w:t>
      </w:r>
      <w:r>
        <w:rPr>
          <w:rFonts w:hint="eastAsia"/>
          <w:lang w:val="en-US" w:eastAsia="zh-CN"/>
        </w:rPr>
        <w:t>导体浆料测试</w:t>
      </w:r>
    </w:p>
    <w:p w14:paraId="76DF3175">
      <w:pPr>
        <w:ind w:firstLine="420" w:firstLineChars="200"/>
        <w:rPr>
          <w:szCs w:val="21"/>
        </w:rPr>
      </w:pPr>
      <w:r>
        <w:rPr>
          <w:szCs w:val="21"/>
        </w:rPr>
        <w:t>GB/T 19445</w:t>
      </w:r>
      <w:r>
        <w:rPr>
          <w:rFonts w:hint="eastAsia"/>
          <w:szCs w:val="21"/>
        </w:rPr>
        <w:t xml:space="preserve">    </w:t>
      </w:r>
      <w:r>
        <w:rPr>
          <w:szCs w:val="21"/>
        </w:rPr>
        <w:t>贵金属及其合金产品的包装、标志、运输、贮存</w:t>
      </w:r>
    </w:p>
    <w:p w14:paraId="5DFFD7EA">
      <w:pPr>
        <w:ind w:firstLine="420" w:firstLineChars="200"/>
      </w:pPr>
      <w:r>
        <w:t>GB/T 31985</w:t>
      </w:r>
      <w:r>
        <w:rPr>
          <w:rFonts w:hint="eastAsia"/>
        </w:rPr>
        <w:t xml:space="preserve">    光伏涂锡焊带</w:t>
      </w:r>
    </w:p>
    <w:p w14:paraId="58A62462">
      <w:pPr>
        <w:pStyle w:val="60"/>
        <w:spacing w:before="156" w:beforeLines="50" w:after="156" w:afterLines="50"/>
        <w:ind w:firstLine="0" w:firstLineChars="0"/>
        <w:rPr>
          <w:rFonts w:hint="default" w:ascii="黑体" w:eastAsia="黑体"/>
          <w:b/>
          <w:lang w:val="en-US" w:eastAsia="zh-CN"/>
        </w:rPr>
      </w:pPr>
      <w:r>
        <w:rPr>
          <w:rFonts w:hint="eastAsia" w:ascii="黑体" w:eastAsia="黑体"/>
          <w:b/>
        </w:rPr>
        <w:t>3  术语</w:t>
      </w:r>
      <w:r>
        <w:rPr>
          <w:rFonts w:hint="eastAsia" w:ascii="黑体" w:eastAsia="黑体"/>
          <w:b/>
          <w:lang w:val="en-US" w:eastAsia="zh-CN"/>
        </w:rPr>
        <w:t>与定义</w:t>
      </w:r>
    </w:p>
    <w:p w14:paraId="731AE172">
      <w:pPr>
        <w:pStyle w:val="60"/>
        <w:ind w:firstLine="420"/>
        <w:rPr>
          <w:rFonts w:hint="default" w:hAnsi="宋体" w:eastAsia="宋体"/>
          <w:lang w:val="en-US" w:eastAsia="zh-CN"/>
        </w:rPr>
      </w:pPr>
      <w:r>
        <w:rPr>
          <w:rFonts w:hint="eastAsia" w:hAnsi="宋体"/>
        </w:rPr>
        <w:t>下列术语</w:t>
      </w:r>
      <w:r>
        <w:rPr>
          <w:rFonts w:hint="eastAsia" w:hAnsi="宋体"/>
          <w:lang w:val="en-US" w:eastAsia="zh-CN"/>
        </w:rPr>
        <w:t>和定义</w:t>
      </w:r>
      <w:r>
        <w:rPr>
          <w:rFonts w:hint="eastAsia" w:hAnsi="宋体"/>
        </w:rPr>
        <w:t>适用于本</w:t>
      </w:r>
      <w:r>
        <w:rPr>
          <w:rFonts w:hint="eastAsia" w:hAnsi="宋体"/>
          <w:lang w:val="en-US" w:eastAsia="zh-CN"/>
        </w:rPr>
        <w:t>文件</w:t>
      </w:r>
      <w:r>
        <w:rPr>
          <w:rFonts w:hint="eastAsia" w:hAnsi="宋体"/>
        </w:rPr>
        <w:t>。</w:t>
      </w:r>
    </w:p>
    <w:p w14:paraId="0FE8CCC5">
      <w:pPr>
        <w:rPr>
          <w:rFonts w:hint="eastAsia" w:ascii="黑体" w:hAnsi="Times New Roman" w:eastAsia="黑体" w:cs="Times New Roman"/>
          <w:b/>
          <w:kern w:val="0"/>
          <w:sz w:val="21"/>
          <w:szCs w:val="20"/>
          <w:lang w:val="en-US" w:eastAsia="zh-CN" w:bidi="ar-SA"/>
        </w:rPr>
      </w:pPr>
      <w:r>
        <w:rPr>
          <w:rFonts w:hint="eastAsia" w:ascii="黑体" w:hAnsi="Times New Roman" w:eastAsia="黑体" w:cs="Times New Roman"/>
          <w:b/>
          <w:kern w:val="0"/>
          <w:sz w:val="21"/>
          <w:szCs w:val="20"/>
          <w:lang w:val="en-US" w:eastAsia="zh-CN" w:bidi="ar-SA"/>
        </w:rPr>
        <w:t xml:space="preserve">3.1 </w:t>
      </w:r>
    </w:p>
    <w:p w14:paraId="422FA898">
      <w:pPr>
        <w:ind w:firstLine="422" w:firstLineChars="200"/>
        <w:rPr>
          <w:rFonts w:hint="eastAsia"/>
          <w:b/>
          <w:bCs/>
        </w:rPr>
      </w:pPr>
      <w:r>
        <w:rPr>
          <w:b/>
          <w:bCs/>
        </w:rPr>
        <w:t>P</w:t>
      </w:r>
      <w:r>
        <w:rPr>
          <w:rFonts w:hint="eastAsia"/>
          <w:b/>
          <w:bCs/>
          <w:lang w:val="en-US" w:eastAsia="zh-CN"/>
        </w:rPr>
        <w:t>ERC</w:t>
      </w:r>
      <w:r>
        <w:rPr>
          <w:b/>
          <w:bCs/>
        </w:rPr>
        <w:t>电池</w:t>
      </w:r>
      <w:r>
        <w:rPr>
          <w:rFonts w:hint="eastAsia"/>
          <w:b/>
          <w:bCs/>
        </w:rPr>
        <w:t>高温烧结型</w:t>
      </w:r>
      <w:r>
        <w:rPr>
          <w:rFonts w:hint="eastAsia"/>
          <w:b/>
          <w:bCs/>
          <w:lang w:val="en-US" w:eastAsia="zh-CN"/>
        </w:rPr>
        <w:t>正面</w:t>
      </w:r>
      <w:r>
        <w:rPr>
          <w:rFonts w:hint="eastAsia"/>
          <w:b/>
          <w:bCs/>
        </w:rPr>
        <w:t>浆料</w:t>
      </w:r>
      <w:r>
        <w:rPr>
          <w:rFonts w:hint="eastAsia"/>
          <w:b/>
          <w:bCs/>
          <w:lang w:val="en-US" w:eastAsia="zh-CN"/>
        </w:rPr>
        <w:t xml:space="preserve"> </w:t>
      </w:r>
      <w:r>
        <w:rPr>
          <w:b/>
          <w:bCs/>
        </w:rPr>
        <w:t xml:space="preserve">High temperature sintered </w:t>
      </w:r>
      <w:r>
        <w:rPr>
          <w:rFonts w:hint="eastAsia"/>
          <w:b/>
          <w:bCs/>
          <w:lang w:val="en-US" w:eastAsia="zh-CN"/>
        </w:rPr>
        <w:t>front</w:t>
      </w:r>
      <w:r>
        <w:rPr>
          <w:b/>
          <w:bCs/>
        </w:rPr>
        <w:t xml:space="preserve"> </w:t>
      </w:r>
      <w:r>
        <w:rPr>
          <w:rFonts w:hint="eastAsia"/>
          <w:b/>
          <w:bCs/>
        </w:rPr>
        <w:t>paste for P</w:t>
      </w:r>
      <w:r>
        <w:rPr>
          <w:rFonts w:hint="eastAsia"/>
          <w:b/>
          <w:bCs/>
          <w:lang w:val="en-US" w:eastAsia="zh-CN"/>
        </w:rPr>
        <w:t>ERC</w:t>
      </w:r>
      <w:r>
        <w:rPr>
          <w:rFonts w:hint="eastAsia"/>
          <w:b/>
          <w:bCs/>
        </w:rPr>
        <w:t xml:space="preserve"> Solar Cell</w:t>
      </w:r>
    </w:p>
    <w:p w14:paraId="45A2FE05">
      <w:pPr>
        <w:ind w:firstLine="420" w:firstLineChars="200"/>
        <w:rPr>
          <w:rFonts w:hint="eastAsia" w:ascii="黑体" w:hAnsi="Times New Roman" w:eastAsia="黑体" w:cs="Times New Roman"/>
          <w:b/>
          <w:kern w:val="0"/>
          <w:sz w:val="21"/>
          <w:szCs w:val="20"/>
          <w:lang w:val="en-US" w:eastAsia="zh-CN" w:bidi="ar-SA"/>
        </w:rPr>
      </w:pPr>
      <w:r>
        <w:t>P</w:t>
      </w:r>
      <w:r>
        <w:rPr>
          <w:rFonts w:hint="eastAsia"/>
          <w:lang w:val="en-US" w:eastAsia="zh-CN"/>
        </w:rPr>
        <w:t>ERC</w:t>
      </w:r>
      <w:r>
        <w:t>电池</w:t>
      </w:r>
      <w:r>
        <w:rPr>
          <w:rFonts w:hint="eastAsia"/>
        </w:rPr>
        <w:t>高温烧结型</w:t>
      </w:r>
      <w:r>
        <w:rPr>
          <w:rFonts w:hint="eastAsia"/>
          <w:lang w:val="en-US" w:eastAsia="zh-CN"/>
        </w:rPr>
        <w:t>正面</w:t>
      </w:r>
      <w:r>
        <w:rPr>
          <w:rFonts w:hint="eastAsia"/>
        </w:rPr>
        <w:t>浆料是由超细银粉、玻璃粉、添加物和有机载体组成的一种满足丝网印刷的用于</w:t>
      </w:r>
      <w:r>
        <w:rPr>
          <w:rFonts w:hint="eastAsia"/>
          <w:lang w:val="en-US" w:eastAsia="zh-CN"/>
        </w:rPr>
        <w:t>PERC</w:t>
      </w:r>
      <w:r>
        <w:rPr>
          <w:rFonts w:hint="eastAsia"/>
        </w:rPr>
        <w:t>太阳能电池正面电极的膏状物，用于收集光生载流子</w:t>
      </w:r>
      <w:r>
        <w:rPr>
          <w:rFonts w:hint="eastAsia"/>
          <w:lang w:val="en-US" w:eastAsia="zh-CN"/>
        </w:rPr>
        <w:t>、</w:t>
      </w:r>
      <w:r>
        <w:rPr>
          <w:rFonts w:hint="eastAsia"/>
        </w:rPr>
        <w:t>汇流和串联。</w:t>
      </w:r>
    </w:p>
    <w:p w14:paraId="4E092608">
      <w:pPr>
        <w:rPr>
          <w:rFonts w:hint="eastAsia" w:ascii="黑体" w:hAnsi="Times New Roman" w:eastAsia="黑体" w:cs="Times New Roman"/>
          <w:b/>
          <w:kern w:val="0"/>
          <w:sz w:val="21"/>
          <w:szCs w:val="20"/>
          <w:lang w:val="en-US" w:eastAsia="zh-CN" w:bidi="ar-SA"/>
        </w:rPr>
      </w:pPr>
      <w:r>
        <w:rPr>
          <w:rFonts w:hint="eastAsia" w:ascii="黑体" w:hAnsi="Times New Roman" w:eastAsia="黑体" w:cs="Times New Roman"/>
          <w:b/>
          <w:kern w:val="0"/>
          <w:sz w:val="21"/>
          <w:szCs w:val="20"/>
          <w:lang w:val="en-US" w:eastAsia="zh-CN" w:bidi="ar-SA"/>
        </w:rPr>
        <w:t xml:space="preserve">3.2 </w:t>
      </w:r>
    </w:p>
    <w:p w14:paraId="704FE149">
      <w:pPr>
        <w:ind w:firstLine="422" w:firstLineChars="200"/>
        <w:rPr>
          <w:rFonts w:hint="eastAsia"/>
          <w:b/>
          <w:bCs/>
        </w:rPr>
      </w:pPr>
      <w:r>
        <w:rPr>
          <w:rFonts w:hint="eastAsia"/>
          <w:b/>
          <w:bCs/>
        </w:rPr>
        <w:t>T</w:t>
      </w:r>
      <w:r>
        <w:rPr>
          <w:rFonts w:hint="eastAsia"/>
          <w:b/>
          <w:bCs/>
          <w:lang w:val="en-US" w:eastAsia="zh-CN"/>
        </w:rPr>
        <w:t>OPC</w:t>
      </w:r>
      <w:r>
        <w:rPr>
          <w:rFonts w:hint="eastAsia"/>
          <w:b/>
          <w:bCs/>
        </w:rPr>
        <w:t>on</w:t>
      </w:r>
      <w:r>
        <w:rPr>
          <w:b/>
          <w:bCs/>
        </w:rPr>
        <w:t>电池</w:t>
      </w:r>
      <w:r>
        <w:rPr>
          <w:rFonts w:hint="eastAsia"/>
          <w:b/>
          <w:bCs/>
        </w:rPr>
        <w:t>高温烧结型</w:t>
      </w:r>
      <w:r>
        <w:rPr>
          <w:rFonts w:hint="eastAsia"/>
          <w:b/>
          <w:bCs/>
          <w:lang w:val="en-US" w:eastAsia="zh-CN"/>
        </w:rPr>
        <w:t>正面</w:t>
      </w:r>
      <w:r>
        <w:rPr>
          <w:rFonts w:hint="eastAsia"/>
          <w:b/>
          <w:bCs/>
        </w:rPr>
        <w:t>浆</w:t>
      </w:r>
      <w:r>
        <w:rPr>
          <w:rFonts w:hint="eastAsia"/>
          <w:b/>
          <w:bCs/>
          <w:lang w:val="en-US" w:eastAsia="zh-CN"/>
        </w:rPr>
        <w:t xml:space="preserve">料 </w:t>
      </w:r>
      <w:r>
        <w:rPr>
          <w:b/>
          <w:bCs/>
        </w:rPr>
        <w:t xml:space="preserve">High temperature sintered </w:t>
      </w:r>
      <w:r>
        <w:rPr>
          <w:rFonts w:hint="eastAsia"/>
          <w:b/>
          <w:bCs/>
          <w:lang w:val="en-US" w:eastAsia="zh-CN"/>
        </w:rPr>
        <w:t>front</w:t>
      </w:r>
      <w:r>
        <w:rPr>
          <w:b/>
          <w:bCs/>
        </w:rPr>
        <w:t xml:space="preserve"> </w:t>
      </w:r>
      <w:r>
        <w:rPr>
          <w:rFonts w:hint="eastAsia"/>
          <w:b/>
          <w:bCs/>
        </w:rPr>
        <w:t xml:space="preserve">paste for </w:t>
      </w:r>
      <w:r>
        <w:rPr>
          <w:rFonts w:hint="eastAsia"/>
          <w:b/>
          <w:bCs/>
          <w:lang w:val="en-US" w:eastAsia="zh-CN"/>
        </w:rPr>
        <w:t>TOPCon</w:t>
      </w:r>
      <w:r>
        <w:rPr>
          <w:rFonts w:hint="eastAsia"/>
          <w:b/>
          <w:bCs/>
        </w:rPr>
        <w:t xml:space="preserve"> Solar Cell</w:t>
      </w:r>
    </w:p>
    <w:p w14:paraId="65825D15">
      <w:pPr>
        <w:ind w:firstLine="420" w:firstLineChars="200"/>
        <w:rPr>
          <w:rFonts w:hint="eastAsia"/>
        </w:rPr>
      </w:pPr>
      <w:r>
        <w:rPr>
          <w:rFonts w:hint="eastAsia"/>
          <w:lang w:val="en-US" w:eastAsia="zh-CN"/>
        </w:rPr>
        <w:t>TOPCon电池高温烧结型正面浆料是</w:t>
      </w:r>
      <w:r>
        <w:rPr>
          <w:rFonts w:hint="eastAsia"/>
        </w:rPr>
        <w:t>由银粉、铝粉、玻璃粉、添加物和有机载体组成的一种满足丝网印刷</w:t>
      </w:r>
      <w:r>
        <w:rPr>
          <w:rFonts w:hint="eastAsia"/>
          <w:lang w:val="en-US" w:eastAsia="zh-CN"/>
        </w:rPr>
        <w:t>、钢网印刷</w:t>
      </w:r>
      <w:r>
        <w:rPr>
          <w:rFonts w:hint="eastAsia"/>
        </w:rPr>
        <w:t>或激光转印的用于TOPCon太阳能电池正面</w:t>
      </w:r>
      <w:r>
        <w:rPr>
          <w:rFonts w:hint="eastAsia"/>
          <w:lang w:val="en-US" w:eastAsia="zh-CN"/>
        </w:rPr>
        <w:t>电极</w:t>
      </w:r>
      <w:r>
        <w:rPr>
          <w:rFonts w:hint="eastAsia"/>
        </w:rPr>
        <w:t>膏状物，用于收集光生载流子</w:t>
      </w:r>
      <w:r>
        <w:rPr>
          <w:rFonts w:hint="eastAsia"/>
          <w:lang w:val="en-US" w:eastAsia="zh-CN"/>
        </w:rPr>
        <w:t>、</w:t>
      </w:r>
      <w:r>
        <w:rPr>
          <w:rFonts w:hint="eastAsia"/>
        </w:rPr>
        <w:t>汇流和串联。</w:t>
      </w:r>
    </w:p>
    <w:p w14:paraId="5D17A973">
      <w:pPr>
        <w:rPr>
          <w:rFonts w:hint="eastAsia" w:ascii="黑体" w:hAnsi="Times New Roman" w:eastAsia="黑体" w:cs="Times New Roman"/>
          <w:b/>
          <w:kern w:val="0"/>
          <w:sz w:val="21"/>
          <w:szCs w:val="20"/>
          <w:lang w:val="en-US" w:eastAsia="zh-CN" w:bidi="ar-SA"/>
        </w:rPr>
      </w:pPr>
      <w:r>
        <w:rPr>
          <w:rFonts w:hint="eastAsia" w:ascii="黑体" w:hAnsi="Times New Roman" w:eastAsia="黑体" w:cs="Times New Roman"/>
          <w:b/>
          <w:kern w:val="0"/>
          <w:sz w:val="21"/>
          <w:szCs w:val="20"/>
          <w:lang w:val="en-US" w:eastAsia="zh-CN" w:bidi="ar-SA"/>
        </w:rPr>
        <w:t xml:space="preserve">3.3 </w:t>
      </w:r>
    </w:p>
    <w:p w14:paraId="4AB3890B">
      <w:pPr>
        <w:ind w:firstLine="422" w:firstLineChars="200"/>
        <w:rPr>
          <w:rFonts w:hint="eastAsia"/>
          <w:b/>
          <w:bCs/>
        </w:rPr>
      </w:pPr>
      <w:r>
        <w:rPr>
          <w:b/>
          <w:bCs/>
        </w:rPr>
        <w:t>P</w:t>
      </w:r>
      <w:r>
        <w:rPr>
          <w:rFonts w:hint="eastAsia"/>
          <w:b/>
          <w:bCs/>
          <w:lang w:val="en-US" w:eastAsia="zh-CN"/>
        </w:rPr>
        <w:t>ERC</w:t>
      </w:r>
      <w:r>
        <w:rPr>
          <w:b/>
          <w:bCs/>
        </w:rPr>
        <w:t>电池</w:t>
      </w:r>
      <w:r>
        <w:rPr>
          <w:rFonts w:hint="eastAsia"/>
          <w:b/>
          <w:bCs/>
        </w:rPr>
        <w:t>高温烧结型</w:t>
      </w:r>
      <w:r>
        <w:rPr>
          <w:rFonts w:hint="eastAsia"/>
          <w:b/>
          <w:bCs/>
          <w:lang w:val="en-US" w:eastAsia="zh-CN"/>
        </w:rPr>
        <w:t>背面</w:t>
      </w:r>
      <w:r>
        <w:rPr>
          <w:rFonts w:hint="eastAsia"/>
          <w:b/>
          <w:bCs/>
        </w:rPr>
        <w:t>浆料</w:t>
      </w:r>
      <w:r>
        <w:rPr>
          <w:rFonts w:hint="eastAsia"/>
          <w:b/>
          <w:bCs/>
          <w:lang w:val="en-US" w:eastAsia="zh-CN"/>
        </w:rPr>
        <w:t xml:space="preserve"> </w:t>
      </w:r>
      <w:r>
        <w:rPr>
          <w:b/>
          <w:bCs/>
        </w:rPr>
        <w:t xml:space="preserve">High temperature sintered </w:t>
      </w:r>
      <w:r>
        <w:rPr>
          <w:rFonts w:hint="eastAsia"/>
          <w:b/>
          <w:bCs/>
          <w:lang w:val="en-US" w:eastAsia="zh-CN"/>
        </w:rPr>
        <w:t>back</w:t>
      </w:r>
      <w:r>
        <w:rPr>
          <w:b/>
          <w:bCs/>
        </w:rPr>
        <w:t xml:space="preserve"> </w:t>
      </w:r>
      <w:r>
        <w:rPr>
          <w:rFonts w:hint="eastAsia"/>
          <w:b/>
          <w:bCs/>
        </w:rPr>
        <w:t>paste for P</w:t>
      </w:r>
      <w:r>
        <w:rPr>
          <w:rFonts w:hint="eastAsia"/>
          <w:b/>
          <w:bCs/>
          <w:lang w:val="en-US" w:eastAsia="zh-CN"/>
        </w:rPr>
        <w:t>ERC</w:t>
      </w:r>
      <w:r>
        <w:rPr>
          <w:rFonts w:hint="eastAsia"/>
          <w:b/>
          <w:bCs/>
        </w:rPr>
        <w:t xml:space="preserve"> Solar Cell</w:t>
      </w:r>
    </w:p>
    <w:p w14:paraId="443EB03E">
      <w:pPr>
        <w:ind w:firstLine="420" w:firstLineChars="200"/>
        <w:rPr>
          <w:rFonts w:hint="eastAsia" w:ascii="黑体" w:hAnsi="Times New Roman" w:eastAsia="黑体" w:cs="Times New Roman"/>
          <w:b/>
          <w:kern w:val="0"/>
          <w:sz w:val="21"/>
          <w:szCs w:val="20"/>
          <w:lang w:val="en-US" w:eastAsia="zh-CN" w:bidi="ar-SA"/>
        </w:rPr>
      </w:pPr>
      <w:r>
        <w:rPr>
          <w:rFonts w:hint="eastAsia"/>
        </w:rPr>
        <w:t>P</w:t>
      </w:r>
      <w:r>
        <w:rPr>
          <w:rFonts w:hint="eastAsia"/>
          <w:lang w:val="en-US" w:eastAsia="zh-CN"/>
        </w:rPr>
        <w:t>ERC</w:t>
      </w:r>
      <w:r>
        <w:rPr>
          <w:rFonts w:hint="eastAsia"/>
        </w:rPr>
        <w:t>电池</w:t>
      </w:r>
      <w:r>
        <w:rPr>
          <w:rFonts w:hint="eastAsia"/>
          <w:lang w:val="en-US" w:eastAsia="zh-CN"/>
        </w:rPr>
        <w:t>高温烧结型背面</w:t>
      </w:r>
      <w:r>
        <w:rPr>
          <w:rFonts w:hint="eastAsia"/>
        </w:rPr>
        <w:t>浆料是由超细银粉（铝粉）、玻璃粉、添加物和有机载体组成的一种满足丝网印刷的用于</w:t>
      </w:r>
      <w:r>
        <w:rPr>
          <w:rFonts w:hint="eastAsia"/>
          <w:lang w:val="en-US" w:eastAsia="zh-CN"/>
        </w:rPr>
        <w:t>PERC</w:t>
      </w:r>
      <w:r>
        <w:rPr>
          <w:rFonts w:hint="eastAsia"/>
        </w:rPr>
        <w:t>太阳能电池背面电极的膏状物，用于收集光生载流子</w:t>
      </w:r>
      <w:r>
        <w:rPr>
          <w:rFonts w:hint="eastAsia"/>
          <w:lang w:val="en-US" w:eastAsia="zh-CN"/>
        </w:rPr>
        <w:t>、</w:t>
      </w:r>
      <w:r>
        <w:rPr>
          <w:rFonts w:hint="eastAsia"/>
        </w:rPr>
        <w:t>汇流和串联。</w:t>
      </w:r>
    </w:p>
    <w:p w14:paraId="2F51D822">
      <w:pPr>
        <w:rPr>
          <w:rFonts w:hint="eastAsia" w:ascii="黑体" w:hAnsi="Times New Roman" w:eastAsia="黑体" w:cs="Times New Roman"/>
          <w:b/>
          <w:kern w:val="0"/>
          <w:sz w:val="21"/>
          <w:szCs w:val="20"/>
          <w:lang w:val="en-US" w:eastAsia="zh-CN" w:bidi="ar-SA"/>
        </w:rPr>
      </w:pPr>
      <w:r>
        <w:rPr>
          <w:rFonts w:hint="eastAsia" w:ascii="黑体" w:hAnsi="Times New Roman" w:eastAsia="黑体" w:cs="Times New Roman"/>
          <w:b/>
          <w:kern w:val="0"/>
          <w:sz w:val="21"/>
          <w:szCs w:val="20"/>
          <w:lang w:val="en-US" w:eastAsia="zh-CN" w:bidi="ar-SA"/>
        </w:rPr>
        <w:t xml:space="preserve">3.4 </w:t>
      </w:r>
    </w:p>
    <w:p w14:paraId="39606D04">
      <w:pPr>
        <w:ind w:firstLine="422" w:firstLineChars="200"/>
        <w:rPr>
          <w:rFonts w:hint="eastAsia"/>
          <w:b/>
          <w:bCs/>
        </w:rPr>
      </w:pPr>
      <w:r>
        <w:rPr>
          <w:rFonts w:hint="eastAsia"/>
          <w:b/>
          <w:bCs/>
        </w:rPr>
        <w:t>T</w:t>
      </w:r>
      <w:r>
        <w:rPr>
          <w:rFonts w:hint="eastAsia"/>
          <w:b/>
          <w:bCs/>
          <w:lang w:val="en-US" w:eastAsia="zh-CN"/>
        </w:rPr>
        <w:t>OPC</w:t>
      </w:r>
      <w:r>
        <w:rPr>
          <w:rFonts w:hint="eastAsia"/>
          <w:b/>
          <w:bCs/>
        </w:rPr>
        <w:t>on</w:t>
      </w:r>
      <w:r>
        <w:rPr>
          <w:b/>
          <w:bCs/>
        </w:rPr>
        <w:t>电池</w:t>
      </w:r>
      <w:r>
        <w:rPr>
          <w:rFonts w:hint="eastAsia"/>
          <w:b/>
          <w:bCs/>
        </w:rPr>
        <w:t>高温烧结型</w:t>
      </w:r>
      <w:r>
        <w:rPr>
          <w:rFonts w:hint="eastAsia"/>
          <w:b/>
          <w:bCs/>
          <w:lang w:val="en-US" w:eastAsia="zh-CN"/>
        </w:rPr>
        <w:t>背面</w:t>
      </w:r>
      <w:r>
        <w:rPr>
          <w:rFonts w:hint="eastAsia"/>
          <w:b/>
          <w:bCs/>
        </w:rPr>
        <w:t>浆料</w:t>
      </w:r>
      <w:r>
        <w:rPr>
          <w:b/>
          <w:bCs/>
        </w:rPr>
        <w:t xml:space="preserve">High temperature sintered </w:t>
      </w:r>
      <w:r>
        <w:rPr>
          <w:rFonts w:hint="eastAsia"/>
          <w:b/>
          <w:bCs/>
          <w:lang w:val="en-US" w:eastAsia="zh-CN"/>
        </w:rPr>
        <w:t>back</w:t>
      </w:r>
      <w:r>
        <w:rPr>
          <w:b/>
          <w:bCs/>
        </w:rPr>
        <w:t xml:space="preserve"> </w:t>
      </w:r>
      <w:r>
        <w:rPr>
          <w:rFonts w:hint="eastAsia"/>
          <w:b/>
          <w:bCs/>
        </w:rPr>
        <w:t>paste for</w:t>
      </w:r>
      <w:r>
        <w:rPr>
          <w:rFonts w:hint="eastAsia"/>
          <w:b/>
          <w:bCs/>
          <w:lang w:val="en-US" w:eastAsia="zh-CN"/>
        </w:rPr>
        <w:t xml:space="preserve"> TOPCon </w:t>
      </w:r>
      <w:r>
        <w:rPr>
          <w:rFonts w:hint="eastAsia"/>
          <w:b/>
          <w:bCs/>
        </w:rPr>
        <w:t>Solar Cell</w:t>
      </w:r>
    </w:p>
    <w:p w14:paraId="3C00DB1A">
      <w:pPr>
        <w:ind w:firstLine="420" w:firstLineChars="200"/>
        <w:rPr>
          <w:rFonts w:hint="eastAsia"/>
        </w:rPr>
      </w:pPr>
      <w:r>
        <w:rPr>
          <w:rFonts w:hint="eastAsia"/>
        </w:rPr>
        <w:t>T</w:t>
      </w:r>
      <w:r>
        <w:rPr>
          <w:rFonts w:hint="eastAsia"/>
          <w:lang w:val="en-US" w:eastAsia="zh-CN"/>
        </w:rPr>
        <w:t>OPC</w:t>
      </w:r>
      <w:r>
        <w:rPr>
          <w:rFonts w:hint="eastAsia"/>
        </w:rPr>
        <w:t>on</w:t>
      </w:r>
      <w:r>
        <w:t>电池</w:t>
      </w:r>
      <w:r>
        <w:rPr>
          <w:rFonts w:hint="eastAsia"/>
        </w:rPr>
        <w:t>高温烧结型</w:t>
      </w:r>
      <w:r>
        <w:rPr>
          <w:rFonts w:hint="eastAsia"/>
          <w:lang w:val="en-US" w:eastAsia="zh-CN"/>
        </w:rPr>
        <w:t>背面</w:t>
      </w:r>
      <w:r>
        <w:rPr>
          <w:rFonts w:hint="eastAsia"/>
        </w:rPr>
        <w:t>浆料是由银粉、玻璃粉、添加物和有机载体组成的一种满足丝网印刷</w:t>
      </w:r>
      <w:r>
        <w:rPr>
          <w:rFonts w:hint="eastAsia"/>
          <w:lang w:val="en-US" w:eastAsia="zh-CN"/>
        </w:rPr>
        <w:t>、钢网印刷</w:t>
      </w:r>
      <w:r>
        <w:rPr>
          <w:rFonts w:hint="eastAsia"/>
        </w:rPr>
        <w:t>或激光转印的用于TOPCon太阳能电池背</w:t>
      </w:r>
      <w:r>
        <w:rPr>
          <w:rFonts w:hint="eastAsia"/>
          <w:lang w:val="en-US" w:eastAsia="zh-CN"/>
        </w:rPr>
        <w:t>面</w:t>
      </w:r>
      <w:r>
        <w:rPr>
          <w:rFonts w:hint="eastAsia"/>
        </w:rPr>
        <w:t>电极的膏状物，用于收集光生载流子</w:t>
      </w:r>
      <w:r>
        <w:rPr>
          <w:rFonts w:hint="eastAsia"/>
          <w:lang w:val="en-US" w:eastAsia="zh-CN"/>
        </w:rPr>
        <w:t>、</w:t>
      </w:r>
      <w:r>
        <w:rPr>
          <w:rFonts w:hint="eastAsia"/>
        </w:rPr>
        <w:t>汇流和串联。</w:t>
      </w:r>
    </w:p>
    <w:p w14:paraId="07661441">
      <w:pPr>
        <w:pStyle w:val="19"/>
        <w:kinsoku w:val="0"/>
        <w:overflowPunct w:val="0"/>
        <w:spacing w:after="0"/>
        <w:rPr>
          <w:rFonts w:hint="eastAsia" w:hAnsi="宋体"/>
          <w:b/>
          <w:bCs/>
        </w:rPr>
      </w:pPr>
      <w:r>
        <w:rPr>
          <w:rFonts w:hint="eastAsia" w:ascii="黑体" w:hAnsi="Times New Roman" w:eastAsia="黑体" w:cs="Times New Roman"/>
          <w:b/>
          <w:kern w:val="0"/>
          <w:sz w:val="21"/>
          <w:szCs w:val="20"/>
          <w:lang w:val="en-US" w:eastAsia="zh-CN" w:bidi="ar-SA"/>
        </w:rPr>
        <w:t>3.5</w:t>
      </w:r>
      <w:r>
        <w:rPr>
          <w:rFonts w:hint="eastAsia" w:hAnsi="宋体"/>
          <w:b/>
          <w:bCs/>
        </w:rPr>
        <w:t xml:space="preserve"> </w:t>
      </w:r>
    </w:p>
    <w:p w14:paraId="7F2072BA">
      <w:pPr>
        <w:ind w:firstLine="422" w:firstLineChars="200"/>
        <w:rPr>
          <w:rFonts w:hint="eastAsia"/>
          <w:b/>
          <w:bCs/>
        </w:rPr>
      </w:pPr>
      <w:r>
        <w:rPr>
          <w:rFonts w:hint="eastAsia"/>
          <w:b/>
          <w:bCs/>
          <w:lang w:val="en-US" w:eastAsia="zh-CN"/>
        </w:rPr>
        <w:t>BC</w:t>
      </w:r>
      <w:r>
        <w:rPr>
          <w:b/>
          <w:bCs/>
        </w:rPr>
        <w:t>电池</w:t>
      </w:r>
      <w:r>
        <w:rPr>
          <w:rFonts w:hint="eastAsia"/>
          <w:b/>
          <w:bCs/>
        </w:rPr>
        <w:t>高温烧结型</w:t>
      </w:r>
      <w:r>
        <w:rPr>
          <w:rFonts w:hint="eastAsia"/>
          <w:b/>
          <w:bCs/>
          <w:lang w:val="en-US" w:eastAsia="zh-CN"/>
        </w:rPr>
        <w:t>背面</w:t>
      </w:r>
      <w:r>
        <w:rPr>
          <w:rFonts w:hint="eastAsia"/>
          <w:b/>
          <w:bCs/>
        </w:rPr>
        <w:t>浆料</w:t>
      </w:r>
      <w:r>
        <w:rPr>
          <w:b/>
          <w:bCs/>
        </w:rPr>
        <w:t xml:space="preserve">High temperature sintered </w:t>
      </w:r>
      <w:r>
        <w:rPr>
          <w:rFonts w:hint="eastAsia"/>
          <w:b/>
          <w:bCs/>
          <w:lang w:val="en-US" w:eastAsia="zh-CN"/>
        </w:rPr>
        <w:t>back</w:t>
      </w:r>
      <w:r>
        <w:rPr>
          <w:b/>
          <w:bCs/>
        </w:rPr>
        <w:t xml:space="preserve"> </w:t>
      </w:r>
      <w:r>
        <w:rPr>
          <w:rFonts w:hint="eastAsia"/>
          <w:b/>
          <w:bCs/>
        </w:rPr>
        <w:t>paste for</w:t>
      </w:r>
      <w:r>
        <w:rPr>
          <w:rFonts w:hint="eastAsia"/>
          <w:b/>
          <w:bCs/>
          <w:lang w:val="en-US" w:eastAsia="zh-CN"/>
        </w:rPr>
        <w:t xml:space="preserve"> BC </w:t>
      </w:r>
      <w:r>
        <w:rPr>
          <w:rFonts w:hint="eastAsia"/>
          <w:b/>
          <w:bCs/>
        </w:rPr>
        <w:t>Solar Cell</w:t>
      </w:r>
    </w:p>
    <w:p w14:paraId="433AF400">
      <w:pPr>
        <w:ind w:firstLine="420" w:firstLineChars="200"/>
        <w:rPr>
          <w:rFonts w:hint="eastAsia"/>
        </w:rPr>
      </w:pPr>
      <w:r>
        <w:rPr>
          <w:rFonts w:hint="eastAsia"/>
          <w:lang w:val="en-US" w:eastAsia="zh-CN"/>
        </w:rPr>
        <w:t>BC</w:t>
      </w:r>
      <w:r>
        <w:t>电池</w:t>
      </w:r>
      <w:r>
        <w:rPr>
          <w:rFonts w:hint="eastAsia"/>
        </w:rPr>
        <w:t>高温烧结型</w:t>
      </w:r>
      <w:r>
        <w:rPr>
          <w:rFonts w:hint="eastAsia"/>
          <w:lang w:val="en-US" w:eastAsia="zh-CN"/>
        </w:rPr>
        <w:t>背面</w:t>
      </w:r>
      <w:r>
        <w:rPr>
          <w:rFonts w:hint="eastAsia"/>
        </w:rPr>
        <w:t>浆料是由银粉、</w:t>
      </w:r>
      <w:r>
        <w:rPr>
          <w:rFonts w:hint="eastAsia"/>
          <w:lang w:val="en-US" w:eastAsia="zh-CN"/>
        </w:rPr>
        <w:t>银铜粉（铜粉）、</w:t>
      </w:r>
      <w:r>
        <w:rPr>
          <w:rFonts w:hint="eastAsia"/>
        </w:rPr>
        <w:t>玻璃粉、添加物和有机载体组成的一种满足丝网印刷</w:t>
      </w:r>
      <w:r>
        <w:rPr>
          <w:rFonts w:hint="eastAsia"/>
          <w:lang w:val="en-US" w:eastAsia="zh-CN"/>
        </w:rPr>
        <w:t>、钢网印刷</w:t>
      </w:r>
      <w:r>
        <w:rPr>
          <w:rFonts w:hint="eastAsia"/>
        </w:rPr>
        <w:t>或激光转印的用于</w:t>
      </w:r>
      <w:r>
        <w:rPr>
          <w:rFonts w:hint="eastAsia"/>
          <w:lang w:val="en-US" w:eastAsia="zh-CN"/>
        </w:rPr>
        <w:t>BC</w:t>
      </w:r>
      <w:r>
        <w:rPr>
          <w:rFonts w:hint="eastAsia"/>
        </w:rPr>
        <w:t>太阳能电池背</w:t>
      </w:r>
      <w:r>
        <w:rPr>
          <w:rFonts w:hint="eastAsia"/>
          <w:lang w:val="en-US" w:eastAsia="zh-CN"/>
        </w:rPr>
        <w:t>面</w:t>
      </w:r>
      <w:r>
        <w:rPr>
          <w:rFonts w:hint="eastAsia"/>
        </w:rPr>
        <w:t>电极的膏状物，用于收集</w:t>
      </w:r>
      <w:r>
        <w:rPr>
          <w:rFonts w:hint="eastAsia"/>
          <w:lang w:val="en-US" w:eastAsia="zh-CN"/>
        </w:rPr>
        <w:t>副栅、</w:t>
      </w:r>
      <w:r>
        <w:rPr>
          <w:rFonts w:hint="eastAsia"/>
        </w:rPr>
        <w:t>汇流和串联。</w:t>
      </w:r>
    </w:p>
    <w:p w14:paraId="1987F661">
      <w:pPr>
        <w:pStyle w:val="19"/>
        <w:kinsoku w:val="0"/>
        <w:overflowPunct w:val="0"/>
        <w:spacing w:after="0"/>
        <w:rPr>
          <w:rFonts w:hint="eastAsia" w:hAnsi="宋体"/>
          <w:b/>
          <w:bCs/>
        </w:rPr>
      </w:pPr>
      <w:r>
        <w:rPr>
          <w:rFonts w:hint="eastAsia" w:ascii="黑体" w:hAnsi="Times New Roman" w:eastAsia="黑体" w:cs="Times New Roman"/>
          <w:b/>
          <w:kern w:val="0"/>
          <w:sz w:val="21"/>
          <w:szCs w:val="20"/>
          <w:lang w:val="en-US" w:eastAsia="zh-CN" w:bidi="ar-SA"/>
        </w:rPr>
        <w:t>3.6</w:t>
      </w:r>
    </w:p>
    <w:p w14:paraId="1F1B368D">
      <w:pPr>
        <w:pStyle w:val="19"/>
        <w:kinsoku w:val="0"/>
        <w:overflowPunct w:val="0"/>
        <w:spacing w:after="0"/>
        <w:ind w:firstLine="422" w:firstLineChars="200"/>
        <w:rPr>
          <w:rFonts w:hint="eastAsia"/>
          <w:b/>
          <w:bCs/>
        </w:rPr>
      </w:pPr>
      <w:r>
        <w:rPr>
          <w:rFonts w:hint="eastAsia" w:hAnsi="宋体"/>
          <w:b/>
          <w:bCs/>
        </w:rPr>
        <w:t>HJT</w:t>
      </w:r>
      <w:r>
        <w:rPr>
          <w:rFonts w:hint="eastAsia" w:hAnsi="宋体"/>
          <w:b/>
          <w:bCs/>
          <w:lang w:val="en-US" w:eastAsia="zh-CN"/>
        </w:rPr>
        <w:t>电池</w:t>
      </w:r>
      <w:r>
        <w:rPr>
          <w:rFonts w:ascii="宋体" w:hAnsi="宋体" w:cs="宋体"/>
          <w:b/>
          <w:bCs/>
        </w:rPr>
        <w:t>固化型</w:t>
      </w:r>
      <w:r>
        <w:rPr>
          <w:rFonts w:hint="eastAsia" w:ascii="宋体" w:hAnsi="宋体" w:cs="宋体"/>
          <w:b/>
          <w:bCs/>
          <w:lang w:val="en-US" w:eastAsia="zh-CN"/>
        </w:rPr>
        <w:t>主栅</w:t>
      </w:r>
      <w:r>
        <w:rPr>
          <w:rFonts w:hint="eastAsia" w:ascii="宋体" w:hAnsi="宋体" w:cs="宋体"/>
          <w:b/>
          <w:bCs/>
        </w:rPr>
        <w:t>浆料</w:t>
      </w:r>
      <w:r>
        <w:rPr>
          <w:rFonts w:hint="eastAsia"/>
          <w:b/>
          <w:bCs/>
          <w:lang w:val="en-US" w:eastAsia="zh-CN"/>
        </w:rPr>
        <w:t>Cured busbar</w:t>
      </w:r>
      <w:r>
        <w:rPr>
          <w:b/>
          <w:bCs/>
        </w:rPr>
        <w:t xml:space="preserve"> </w:t>
      </w:r>
      <w:r>
        <w:rPr>
          <w:rFonts w:hint="eastAsia"/>
          <w:b/>
          <w:bCs/>
        </w:rPr>
        <w:t xml:space="preserve">paste </w:t>
      </w:r>
      <w:r>
        <w:rPr>
          <w:b/>
          <w:bCs/>
        </w:rPr>
        <w:t>for</w:t>
      </w:r>
      <w:r>
        <w:rPr>
          <w:rFonts w:hint="eastAsia"/>
          <w:b/>
          <w:bCs/>
        </w:rPr>
        <w:t xml:space="preserve"> </w:t>
      </w:r>
      <w:r>
        <w:rPr>
          <w:b/>
          <w:bCs/>
        </w:rPr>
        <w:t xml:space="preserve">Silicon Heterojunction </w:t>
      </w:r>
      <w:r>
        <w:rPr>
          <w:rFonts w:hint="eastAsia"/>
          <w:b/>
          <w:bCs/>
          <w:lang w:val="en-US" w:eastAsia="zh-CN"/>
        </w:rPr>
        <w:t>S</w:t>
      </w:r>
      <w:r>
        <w:rPr>
          <w:b/>
          <w:bCs/>
        </w:rPr>
        <w:t xml:space="preserve">olar </w:t>
      </w:r>
      <w:r>
        <w:rPr>
          <w:rFonts w:hint="eastAsia"/>
          <w:b/>
          <w:bCs/>
          <w:lang w:val="en-US" w:eastAsia="zh-CN"/>
        </w:rPr>
        <w:t>C</w:t>
      </w:r>
      <w:r>
        <w:rPr>
          <w:b/>
          <w:bCs/>
        </w:rPr>
        <w:t>ell</w:t>
      </w:r>
    </w:p>
    <w:p w14:paraId="51C6A3A0">
      <w:pPr>
        <w:pStyle w:val="60"/>
        <w:ind w:firstLine="420"/>
        <w:rPr>
          <w:rFonts w:hint="eastAsia"/>
        </w:rPr>
      </w:pPr>
      <w:r>
        <w:rPr>
          <w:rFonts w:hint="eastAsia" w:ascii="Times New Roman"/>
          <w:color w:val="000000"/>
          <w:szCs w:val="21"/>
          <w:lang w:val="en-US" w:eastAsia="zh-CN"/>
        </w:rPr>
        <w:t>HJT电池</w:t>
      </w:r>
      <w:r>
        <w:rPr>
          <w:rFonts w:ascii="Times New Roman"/>
          <w:color w:val="000000"/>
          <w:szCs w:val="21"/>
        </w:rPr>
        <w:t>固化型</w:t>
      </w:r>
      <w:r>
        <w:rPr>
          <w:rFonts w:hint="eastAsia" w:ascii="Times New Roman"/>
          <w:color w:val="000000"/>
          <w:szCs w:val="21"/>
          <w:lang w:val="en-US" w:eastAsia="zh-CN"/>
        </w:rPr>
        <w:t>主栅</w:t>
      </w:r>
      <w:r>
        <w:rPr>
          <w:rFonts w:hint="eastAsia" w:ascii="Times New Roman"/>
          <w:color w:val="000000"/>
          <w:szCs w:val="21"/>
        </w:rPr>
        <w:t>浆料是</w:t>
      </w:r>
      <w:r>
        <w:rPr>
          <w:rFonts w:ascii="Times New Roman"/>
          <w:color w:val="000000"/>
          <w:szCs w:val="21"/>
        </w:rPr>
        <w:t>由</w:t>
      </w:r>
      <w:r>
        <w:rPr>
          <w:rFonts w:hint="eastAsia" w:ascii="Times New Roman"/>
          <w:color w:val="000000"/>
          <w:szCs w:val="21"/>
          <w:lang w:val="en-US" w:eastAsia="zh-CN"/>
        </w:rPr>
        <w:t>银粉、</w:t>
      </w:r>
      <w:r>
        <w:rPr>
          <w:rFonts w:hint="eastAsia"/>
          <w:lang w:val="en-US" w:eastAsia="zh-CN"/>
        </w:rPr>
        <w:t>银铜粉（铜粉）、</w:t>
      </w:r>
      <w:r>
        <w:rPr>
          <w:rFonts w:ascii="Times New Roman"/>
          <w:color w:val="000000"/>
          <w:szCs w:val="21"/>
        </w:rPr>
        <w:t>有机载体和固化剂组成的一种满足丝网印刷</w:t>
      </w:r>
      <w:r>
        <w:rPr>
          <w:rFonts w:hint="eastAsia" w:ascii="Times New Roman"/>
          <w:color w:val="000000"/>
          <w:szCs w:val="21"/>
          <w:lang w:val="en-US" w:eastAsia="zh-CN"/>
        </w:rPr>
        <w:t>或钢网印刷</w:t>
      </w:r>
      <w:r>
        <w:rPr>
          <w:rFonts w:ascii="Times New Roman"/>
          <w:color w:val="000000"/>
          <w:szCs w:val="21"/>
        </w:rPr>
        <w:t>的用于HJT太阳能电池正</w:t>
      </w:r>
      <w:r>
        <w:rPr>
          <w:rFonts w:hint="eastAsia" w:ascii="Times New Roman"/>
          <w:color w:val="000000"/>
          <w:szCs w:val="21"/>
          <w:lang w:val="en-US" w:eastAsia="zh-CN"/>
        </w:rPr>
        <w:t>面和背面主栅</w:t>
      </w:r>
      <w:r>
        <w:rPr>
          <w:rFonts w:ascii="Times New Roman"/>
          <w:color w:val="000000"/>
          <w:szCs w:val="21"/>
        </w:rPr>
        <w:t>电极的膏状物，</w:t>
      </w:r>
      <w:r>
        <w:rPr>
          <w:rFonts w:hint="eastAsia"/>
        </w:rPr>
        <w:t>用于汇流和串联。</w:t>
      </w:r>
    </w:p>
    <w:p w14:paraId="782813EB">
      <w:pPr>
        <w:pStyle w:val="19"/>
        <w:kinsoku w:val="0"/>
        <w:overflowPunct w:val="0"/>
        <w:spacing w:after="0"/>
        <w:rPr>
          <w:rFonts w:hint="eastAsia" w:hAnsi="宋体"/>
          <w:b/>
          <w:bCs/>
        </w:rPr>
      </w:pPr>
      <w:r>
        <w:rPr>
          <w:rFonts w:hint="eastAsia" w:ascii="黑体" w:hAnsi="Times New Roman" w:eastAsia="黑体" w:cs="Times New Roman"/>
          <w:b/>
          <w:kern w:val="0"/>
          <w:sz w:val="21"/>
          <w:szCs w:val="20"/>
          <w:lang w:val="en-US" w:eastAsia="zh-CN" w:bidi="ar-SA"/>
        </w:rPr>
        <w:t>3.7</w:t>
      </w:r>
    </w:p>
    <w:p w14:paraId="086EFBE5">
      <w:pPr>
        <w:pStyle w:val="19"/>
        <w:kinsoku w:val="0"/>
        <w:overflowPunct w:val="0"/>
        <w:spacing w:after="0"/>
        <w:ind w:firstLine="422" w:firstLineChars="200"/>
        <w:rPr>
          <w:rFonts w:hint="eastAsia"/>
          <w:b/>
          <w:bCs/>
        </w:rPr>
      </w:pPr>
      <w:r>
        <w:rPr>
          <w:rFonts w:hint="eastAsia" w:hAnsi="宋体"/>
          <w:b/>
          <w:bCs/>
          <w:lang w:val="en-US" w:eastAsia="zh-CN"/>
        </w:rPr>
        <w:t>BC电池</w:t>
      </w:r>
      <w:r>
        <w:rPr>
          <w:rFonts w:ascii="宋体" w:hAnsi="宋体" w:cs="宋体"/>
          <w:b/>
          <w:bCs/>
        </w:rPr>
        <w:t>固化型</w:t>
      </w:r>
      <w:r>
        <w:rPr>
          <w:rFonts w:hint="eastAsia" w:ascii="宋体" w:hAnsi="宋体" w:cs="宋体"/>
          <w:b/>
          <w:bCs/>
          <w:lang w:val="en-US" w:eastAsia="zh-CN"/>
        </w:rPr>
        <w:t>主栅</w:t>
      </w:r>
      <w:r>
        <w:rPr>
          <w:rFonts w:hint="eastAsia" w:ascii="宋体" w:hAnsi="宋体" w:cs="宋体"/>
          <w:b/>
          <w:bCs/>
        </w:rPr>
        <w:t>浆料</w:t>
      </w:r>
      <w:r>
        <w:rPr>
          <w:rFonts w:hint="eastAsia"/>
          <w:b/>
          <w:bCs/>
          <w:lang w:val="en-US" w:eastAsia="zh-CN"/>
        </w:rPr>
        <w:t>Cured busbar</w:t>
      </w:r>
      <w:r>
        <w:rPr>
          <w:b/>
          <w:bCs/>
        </w:rPr>
        <w:t xml:space="preserve"> </w:t>
      </w:r>
      <w:r>
        <w:rPr>
          <w:rFonts w:hint="eastAsia"/>
          <w:b/>
          <w:bCs/>
        </w:rPr>
        <w:t xml:space="preserve">paste </w:t>
      </w:r>
      <w:r>
        <w:rPr>
          <w:b/>
          <w:bCs/>
        </w:rPr>
        <w:t>for</w:t>
      </w:r>
      <w:r>
        <w:rPr>
          <w:rFonts w:hint="eastAsia"/>
          <w:b/>
          <w:bCs/>
        </w:rPr>
        <w:t xml:space="preserve"> </w:t>
      </w:r>
      <w:r>
        <w:rPr>
          <w:rFonts w:hint="eastAsia"/>
          <w:b/>
          <w:bCs/>
          <w:lang w:val="en-US" w:eastAsia="zh-CN"/>
        </w:rPr>
        <w:t>BC</w:t>
      </w:r>
      <w:r>
        <w:rPr>
          <w:b/>
          <w:bCs/>
        </w:rPr>
        <w:t xml:space="preserve"> </w:t>
      </w:r>
      <w:r>
        <w:rPr>
          <w:rFonts w:hint="eastAsia"/>
          <w:b/>
          <w:bCs/>
          <w:lang w:val="en-US" w:eastAsia="zh-CN"/>
        </w:rPr>
        <w:t>S</w:t>
      </w:r>
      <w:r>
        <w:rPr>
          <w:b/>
          <w:bCs/>
        </w:rPr>
        <w:t xml:space="preserve">olar </w:t>
      </w:r>
      <w:r>
        <w:rPr>
          <w:rFonts w:hint="eastAsia"/>
          <w:b/>
          <w:bCs/>
          <w:lang w:val="en-US" w:eastAsia="zh-CN"/>
        </w:rPr>
        <w:t>C</w:t>
      </w:r>
      <w:r>
        <w:rPr>
          <w:b/>
          <w:bCs/>
        </w:rPr>
        <w:t>ell</w:t>
      </w:r>
    </w:p>
    <w:p w14:paraId="36CBE88B">
      <w:pPr>
        <w:pStyle w:val="60"/>
        <w:ind w:firstLine="420"/>
        <w:rPr>
          <w:rFonts w:hint="eastAsia"/>
        </w:rPr>
      </w:pPr>
      <w:r>
        <w:rPr>
          <w:rFonts w:hint="eastAsia" w:ascii="Times New Roman"/>
          <w:color w:val="000000"/>
          <w:szCs w:val="21"/>
          <w:lang w:val="en-US" w:eastAsia="zh-CN"/>
        </w:rPr>
        <w:t>BC电池</w:t>
      </w:r>
      <w:r>
        <w:rPr>
          <w:rFonts w:ascii="Times New Roman"/>
          <w:color w:val="000000"/>
          <w:szCs w:val="21"/>
        </w:rPr>
        <w:t>固化型</w:t>
      </w:r>
      <w:r>
        <w:rPr>
          <w:rFonts w:hint="eastAsia" w:ascii="Times New Roman"/>
          <w:color w:val="000000"/>
          <w:szCs w:val="21"/>
          <w:lang w:val="en-US" w:eastAsia="zh-CN"/>
        </w:rPr>
        <w:t>主栅</w:t>
      </w:r>
      <w:r>
        <w:rPr>
          <w:rFonts w:hint="eastAsia" w:ascii="Times New Roman"/>
          <w:color w:val="000000"/>
          <w:szCs w:val="21"/>
        </w:rPr>
        <w:t>浆料是</w:t>
      </w:r>
      <w:r>
        <w:rPr>
          <w:rFonts w:ascii="Times New Roman"/>
          <w:color w:val="000000"/>
          <w:szCs w:val="21"/>
        </w:rPr>
        <w:t>由</w:t>
      </w:r>
      <w:r>
        <w:rPr>
          <w:rFonts w:hint="eastAsia" w:ascii="Times New Roman"/>
          <w:color w:val="000000"/>
          <w:szCs w:val="21"/>
          <w:lang w:val="en-US" w:eastAsia="zh-CN"/>
        </w:rPr>
        <w:t>银粉、</w:t>
      </w:r>
      <w:r>
        <w:rPr>
          <w:rFonts w:hint="eastAsia"/>
          <w:lang w:val="en-US" w:eastAsia="zh-CN"/>
        </w:rPr>
        <w:t>银铜粉（铜粉）、</w:t>
      </w:r>
      <w:r>
        <w:rPr>
          <w:rFonts w:ascii="Times New Roman"/>
          <w:color w:val="000000"/>
          <w:szCs w:val="21"/>
        </w:rPr>
        <w:t>有机载体和固化剂组成的一种满足丝网印刷</w:t>
      </w:r>
      <w:r>
        <w:rPr>
          <w:rFonts w:hint="eastAsia" w:ascii="Times New Roman"/>
          <w:color w:val="000000"/>
          <w:szCs w:val="21"/>
          <w:lang w:val="en-US" w:eastAsia="zh-CN"/>
        </w:rPr>
        <w:t>或钢网印刷</w:t>
      </w:r>
      <w:r>
        <w:rPr>
          <w:rFonts w:ascii="Times New Roman"/>
          <w:color w:val="000000"/>
          <w:szCs w:val="21"/>
        </w:rPr>
        <w:t>的用于</w:t>
      </w:r>
      <w:r>
        <w:rPr>
          <w:rFonts w:hint="eastAsia" w:ascii="Times New Roman"/>
          <w:color w:val="000000"/>
          <w:szCs w:val="21"/>
          <w:lang w:val="en-US" w:eastAsia="zh-CN"/>
        </w:rPr>
        <w:t>BC</w:t>
      </w:r>
      <w:r>
        <w:rPr>
          <w:rFonts w:ascii="Times New Roman"/>
          <w:color w:val="000000"/>
          <w:szCs w:val="21"/>
        </w:rPr>
        <w:t>太阳能电池</w:t>
      </w:r>
      <w:r>
        <w:rPr>
          <w:rFonts w:hint="eastAsia" w:ascii="Times New Roman"/>
          <w:color w:val="000000"/>
          <w:szCs w:val="21"/>
          <w:lang w:val="en-US" w:eastAsia="zh-CN"/>
        </w:rPr>
        <w:t>背面主栅电极</w:t>
      </w:r>
      <w:r>
        <w:rPr>
          <w:rFonts w:ascii="Times New Roman"/>
          <w:color w:val="000000"/>
          <w:szCs w:val="21"/>
        </w:rPr>
        <w:t>的膏状物，</w:t>
      </w:r>
      <w:r>
        <w:rPr>
          <w:rFonts w:hint="eastAsia"/>
        </w:rPr>
        <w:t>用于汇流和串联。</w:t>
      </w:r>
    </w:p>
    <w:p w14:paraId="6A9E71A1">
      <w:pPr>
        <w:pStyle w:val="19"/>
        <w:kinsoku w:val="0"/>
        <w:overflowPunct w:val="0"/>
        <w:spacing w:after="0"/>
        <w:rPr>
          <w:rFonts w:hint="eastAsia" w:hAnsi="宋体"/>
          <w:b/>
          <w:bCs/>
        </w:rPr>
      </w:pPr>
      <w:r>
        <w:rPr>
          <w:rFonts w:hint="eastAsia" w:ascii="黑体" w:hAnsi="Times New Roman" w:eastAsia="黑体" w:cs="Times New Roman"/>
          <w:b/>
          <w:kern w:val="0"/>
          <w:sz w:val="21"/>
          <w:szCs w:val="20"/>
          <w:lang w:val="en-US" w:eastAsia="zh-CN" w:bidi="ar-SA"/>
        </w:rPr>
        <w:t>3.8</w:t>
      </w:r>
    </w:p>
    <w:p w14:paraId="2CE2D104">
      <w:pPr>
        <w:pStyle w:val="19"/>
        <w:kinsoku w:val="0"/>
        <w:overflowPunct w:val="0"/>
        <w:spacing w:after="0"/>
        <w:ind w:firstLine="422" w:firstLineChars="200"/>
        <w:rPr>
          <w:rFonts w:hint="eastAsia"/>
          <w:b/>
          <w:bCs/>
        </w:rPr>
      </w:pPr>
      <w:r>
        <w:rPr>
          <w:rFonts w:hint="eastAsia" w:hAnsi="宋体"/>
          <w:b/>
          <w:bCs/>
        </w:rPr>
        <w:t>HJT</w:t>
      </w:r>
      <w:r>
        <w:rPr>
          <w:rFonts w:ascii="宋体" w:hAnsi="宋体" w:cs="宋体"/>
          <w:b/>
          <w:bCs/>
        </w:rPr>
        <w:t>固化型</w:t>
      </w:r>
      <w:r>
        <w:rPr>
          <w:rFonts w:hint="eastAsia" w:ascii="宋体" w:hAnsi="宋体" w:cs="宋体"/>
          <w:b/>
          <w:bCs/>
          <w:lang w:val="en-US" w:eastAsia="zh-CN"/>
        </w:rPr>
        <w:t>副栅</w:t>
      </w:r>
      <w:r>
        <w:rPr>
          <w:rFonts w:hint="eastAsia" w:ascii="宋体" w:hAnsi="宋体" w:cs="宋体"/>
          <w:b/>
          <w:bCs/>
        </w:rPr>
        <w:t>浆料</w:t>
      </w:r>
      <w:r>
        <w:rPr>
          <w:rFonts w:hint="eastAsia"/>
          <w:b/>
          <w:bCs/>
          <w:lang w:val="en-US" w:eastAsia="zh-CN"/>
        </w:rPr>
        <w:t>Cured finger</w:t>
      </w:r>
      <w:r>
        <w:rPr>
          <w:b/>
          <w:bCs/>
        </w:rPr>
        <w:t xml:space="preserve"> </w:t>
      </w:r>
      <w:r>
        <w:rPr>
          <w:rFonts w:hint="eastAsia"/>
          <w:b/>
          <w:bCs/>
        </w:rPr>
        <w:t xml:space="preserve">paste </w:t>
      </w:r>
      <w:r>
        <w:rPr>
          <w:b/>
          <w:bCs/>
        </w:rPr>
        <w:t xml:space="preserve">Silicon Heterojunction </w:t>
      </w:r>
      <w:r>
        <w:rPr>
          <w:rFonts w:hint="eastAsia"/>
          <w:b/>
          <w:bCs/>
          <w:lang w:val="en-US" w:eastAsia="zh-CN"/>
        </w:rPr>
        <w:t>S</w:t>
      </w:r>
      <w:r>
        <w:rPr>
          <w:b/>
          <w:bCs/>
        </w:rPr>
        <w:t xml:space="preserve">olar </w:t>
      </w:r>
      <w:r>
        <w:rPr>
          <w:rFonts w:hint="eastAsia"/>
          <w:b/>
          <w:bCs/>
          <w:lang w:val="en-US" w:eastAsia="zh-CN"/>
        </w:rPr>
        <w:t>C</w:t>
      </w:r>
      <w:r>
        <w:rPr>
          <w:b/>
          <w:bCs/>
        </w:rPr>
        <w:t>ell</w:t>
      </w:r>
    </w:p>
    <w:p w14:paraId="43364848">
      <w:pPr>
        <w:pStyle w:val="60"/>
        <w:ind w:firstLine="420"/>
        <w:rPr>
          <w:rFonts w:hint="eastAsia"/>
        </w:rPr>
      </w:pPr>
      <w:r>
        <w:rPr>
          <w:rFonts w:hint="eastAsia" w:ascii="Times New Roman"/>
          <w:color w:val="000000"/>
          <w:szCs w:val="21"/>
          <w:lang w:val="en-US" w:eastAsia="zh-CN"/>
        </w:rPr>
        <w:t>HJT电池</w:t>
      </w:r>
      <w:r>
        <w:rPr>
          <w:rFonts w:ascii="Times New Roman"/>
          <w:color w:val="000000"/>
          <w:szCs w:val="21"/>
        </w:rPr>
        <w:t>固化型</w:t>
      </w:r>
      <w:r>
        <w:rPr>
          <w:rFonts w:hint="eastAsia" w:ascii="Times New Roman"/>
          <w:color w:val="000000"/>
          <w:szCs w:val="21"/>
          <w:lang w:val="en-US" w:eastAsia="zh-CN"/>
        </w:rPr>
        <w:t>副栅</w:t>
      </w:r>
      <w:r>
        <w:rPr>
          <w:rFonts w:hint="eastAsia" w:ascii="Times New Roman"/>
          <w:color w:val="000000"/>
          <w:szCs w:val="21"/>
        </w:rPr>
        <w:t>浆料是</w:t>
      </w:r>
      <w:r>
        <w:rPr>
          <w:rFonts w:ascii="Times New Roman"/>
          <w:color w:val="000000"/>
          <w:szCs w:val="21"/>
        </w:rPr>
        <w:t>由</w:t>
      </w:r>
      <w:r>
        <w:rPr>
          <w:rFonts w:hint="eastAsia" w:ascii="Times New Roman"/>
          <w:color w:val="000000"/>
          <w:szCs w:val="21"/>
          <w:lang w:val="en-US" w:eastAsia="zh-CN"/>
        </w:rPr>
        <w:t>银粉、</w:t>
      </w:r>
      <w:r>
        <w:rPr>
          <w:rFonts w:hint="eastAsia"/>
          <w:lang w:val="en-US" w:eastAsia="zh-CN"/>
        </w:rPr>
        <w:t>银铜粉（铜粉）、</w:t>
      </w:r>
      <w:r>
        <w:rPr>
          <w:rFonts w:ascii="Times New Roman"/>
          <w:color w:val="000000"/>
          <w:szCs w:val="21"/>
        </w:rPr>
        <w:t>有机载体和固化剂组成的一种满足丝网印刷</w:t>
      </w:r>
      <w:r>
        <w:rPr>
          <w:rFonts w:hint="eastAsia" w:ascii="Times New Roman"/>
          <w:color w:val="000000"/>
          <w:szCs w:val="21"/>
          <w:lang w:val="en-US" w:eastAsia="zh-CN"/>
        </w:rPr>
        <w:t>或钢网印刷</w:t>
      </w:r>
      <w:r>
        <w:rPr>
          <w:rFonts w:ascii="Times New Roman"/>
          <w:color w:val="000000"/>
          <w:szCs w:val="21"/>
        </w:rPr>
        <w:t>的用于HJT太阳能电池正</w:t>
      </w:r>
      <w:r>
        <w:rPr>
          <w:rFonts w:hint="eastAsia" w:ascii="Times New Roman"/>
          <w:color w:val="000000"/>
          <w:szCs w:val="21"/>
          <w:lang w:val="en-US" w:eastAsia="zh-CN"/>
        </w:rPr>
        <w:t>面和背面副栅</w:t>
      </w:r>
      <w:r>
        <w:rPr>
          <w:rFonts w:ascii="Times New Roman"/>
          <w:color w:val="000000"/>
          <w:szCs w:val="21"/>
        </w:rPr>
        <w:t>电极的膏状物，</w:t>
      </w:r>
      <w:r>
        <w:rPr>
          <w:rFonts w:hint="eastAsia"/>
        </w:rPr>
        <w:t>用于收集光生载流子。</w:t>
      </w:r>
    </w:p>
    <w:p w14:paraId="69BB94F5">
      <w:pPr>
        <w:pStyle w:val="19"/>
        <w:kinsoku w:val="0"/>
        <w:overflowPunct w:val="0"/>
        <w:spacing w:after="0"/>
        <w:rPr>
          <w:rFonts w:hint="eastAsia" w:hAnsi="宋体"/>
          <w:b/>
          <w:bCs/>
        </w:rPr>
      </w:pPr>
      <w:r>
        <w:rPr>
          <w:rFonts w:hint="eastAsia" w:ascii="黑体" w:hAnsi="Times New Roman" w:eastAsia="黑体" w:cs="Times New Roman"/>
          <w:b/>
          <w:kern w:val="0"/>
          <w:sz w:val="21"/>
          <w:szCs w:val="20"/>
          <w:lang w:val="en-US" w:eastAsia="zh-CN" w:bidi="ar-SA"/>
        </w:rPr>
        <w:t>3.9</w:t>
      </w:r>
    </w:p>
    <w:p w14:paraId="266E8945">
      <w:pPr>
        <w:pStyle w:val="19"/>
        <w:kinsoku w:val="0"/>
        <w:overflowPunct w:val="0"/>
        <w:spacing w:after="0"/>
        <w:ind w:firstLine="422" w:firstLineChars="200"/>
        <w:rPr>
          <w:rFonts w:hint="eastAsia"/>
          <w:b/>
          <w:bCs/>
        </w:rPr>
      </w:pPr>
      <w:r>
        <w:rPr>
          <w:rFonts w:hint="eastAsia" w:hAnsi="宋体"/>
          <w:b/>
          <w:bCs/>
          <w:lang w:val="en-US" w:eastAsia="zh-CN"/>
        </w:rPr>
        <w:t>BC电池</w:t>
      </w:r>
      <w:r>
        <w:rPr>
          <w:rFonts w:ascii="宋体" w:hAnsi="宋体" w:cs="宋体"/>
          <w:b/>
          <w:bCs/>
        </w:rPr>
        <w:t>固化型</w:t>
      </w:r>
      <w:r>
        <w:rPr>
          <w:rFonts w:hint="eastAsia" w:ascii="宋体" w:hAnsi="宋体" w:cs="宋体"/>
          <w:b/>
          <w:bCs/>
          <w:lang w:val="en-US" w:eastAsia="zh-CN"/>
        </w:rPr>
        <w:t>副栅</w:t>
      </w:r>
      <w:r>
        <w:rPr>
          <w:rFonts w:hint="eastAsia" w:ascii="宋体" w:hAnsi="宋体" w:cs="宋体"/>
          <w:b/>
          <w:bCs/>
        </w:rPr>
        <w:t>浆料</w:t>
      </w:r>
      <w:r>
        <w:rPr>
          <w:rFonts w:hint="eastAsia"/>
          <w:b/>
          <w:bCs/>
          <w:lang w:val="en-US" w:eastAsia="zh-CN"/>
        </w:rPr>
        <w:t>Cured finger</w:t>
      </w:r>
      <w:r>
        <w:rPr>
          <w:b/>
          <w:bCs/>
        </w:rPr>
        <w:t xml:space="preserve"> </w:t>
      </w:r>
      <w:r>
        <w:rPr>
          <w:rFonts w:hint="eastAsia"/>
          <w:b/>
          <w:bCs/>
        </w:rPr>
        <w:t xml:space="preserve">paste </w:t>
      </w:r>
      <w:r>
        <w:rPr>
          <w:b/>
          <w:bCs/>
        </w:rPr>
        <w:t>for</w:t>
      </w:r>
      <w:r>
        <w:rPr>
          <w:rFonts w:hint="eastAsia"/>
          <w:b/>
          <w:bCs/>
        </w:rPr>
        <w:t xml:space="preserve"> </w:t>
      </w:r>
      <w:r>
        <w:rPr>
          <w:rFonts w:hint="eastAsia"/>
          <w:b/>
          <w:bCs/>
          <w:lang w:val="en-US" w:eastAsia="zh-CN"/>
        </w:rPr>
        <w:t>BC</w:t>
      </w:r>
      <w:r>
        <w:rPr>
          <w:b/>
          <w:bCs/>
        </w:rPr>
        <w:t xml:space="preserve"> </w:t>
      </w:r>
      <w:r>
        <w:rPr>
          <w:rFonts w:hint="eastAsia"/>
          <w:b/>
          <w:bCs/>
          <w:lang w:val="en-US" w:eastAsia="zh-CN"/>
        </w:rPr>
        <w:t>S</w:t>
      </w:r>
      <w:r>
        <w:rPr>
          <w:b/>
          <w:bCs/>
        </w:rPr>
        <w:t xml:space="preserve">olar </w:t>
      </w:r>
      <w:r>
        <w:rPr>
          <w:rFonts w:hint="eastAsia"/>
          <w:b/>
          <w:bCs/>
          <w:lang w:val="en-US" w:eastAsia="zh-CN"/>
        </w:rPr>
        <w:t>C</w:t>
      </w:r>
      <w:r>
        <w:rPr>
          <w:b/>
          <w:bCs/>
        </w:rPr>
        <w:t>ell</w:t>
      </w:r>
    </w:p>
    <w:p w14:paraId="4D6D4A8B">
      <w:pPr>
        <w:pStyle w:val="60"/>
        <w:ind w:firstLine="420"/>
        <w:rPr>
          <w:rFonts w:hint="eastAsia"/>
        </w:rPr>
      </w:pPr>
      <w:r>
        <w:rPr>
          <w:rFonts w:hint="eastAsia" w:ascii="Times New Roman"/>
          <w:color w:val="000000"/>
          <w:szCs w:val="21"/>
          <w:lang w:val="en-US" w:eastAsia="zh-CN"/>
        </w:rPr>
        <w:t>BC电池</w:t>
      </w:r>
      <w:r>
        <w:rPr>
          <w:rFonts w:ascii="Times New Roman"/>
          <w:color w:val="000000"/>
          <w:szCs w:val="21"/>
        </w:rPr>
        <w:t>固化型</w:t>
      </w:r>
      <w:r>
        <w:rPr>
          <w:rFonts w:hint="eastAsia" w:ascii="Times New Roman"/>
          <w:color w:val="000000"/>
          <w:szCs w:val="21"/>
          <w:lang w:val="en-US" w:eastAsia="zh-CN"/>
        </w:rPr>
        <w:t>副栅</w:t>
      </w:r>
      <w:r>
        <w:rPr>
          <w:rFonts w:hint="eastAsia" w:ascii="Times New Roman"/>
          <w:color w:val="000000"/>
          <w:szCs w:val="21"/>
        </w:rPr>
        <w:t>浆料是</w:t>
      </w:r>
      <w:r>
        <w:rPr>
          <w:rFonts w:ascii="Times New Roman"/>
          <w:color w:val="000000"/>
          <w:szCs w:val="21"/>
        </w:rPr>
        <w:t>由</w:t>
      </w:r>
      <w:r>
        <w:rPr>
          <w:rFonts w:hint="eastAsia" w:ascii="Times New Roman"/>
          <w:color w:val="000000"/>
          <w:szCs w:val="21"/>
          <w:lang w:val="en-US" w:eastAsia="zh-CN"/>
        </w:rPr>
        <w:t>银粉、</w:t>
      </w:r>
      <w:r>
        <w:rPr>
          <w:rFonts w:hint="eastAsia"/>
          <w:lang w:val="en-US" w:eastAsia="zh-CN"/>
        </w:rPr>
        <w:t>银铜粉（铜粉）、</w:t>
      </w:r>
      <w:r>
        <w:rPr>
          <w:rFonts w:ascii="Times New Roman"/>
          <w:color w:val="000000"/>
          <w:szCs w:val="21"/>
        </w:rPr>
        <w:t>有机载体和固化剂组成的一种满足丝网印刷</w:t>
      </w:r>
      <w:r>
        <w:rPr>
          <w:rFonts w:hint="eastAsia" w:ascii="Times New Roman"/>
          <w:color w:val="000000"/>
          <w:szCs w:val="21"/>
          <w:lang w:val="en-US" w:eastAsia="zh-CN"/>
        </w:rPr>
        <w:t>或钢网印刷</w:t>
      </w:r>
      <w:r>
        <w:rPr>
          <w:rFonts w:ascii="Times New Roman"/>
          <w:color w:val="000000"/>
          <w:szCs w:val="21"/>
        </w:rPr>
        <w:t>的用于</w:t>
      </w:r>
      <w:r>
        <w:rPr>
          <w:rFonts w:hint="eastAsia" w:ascii="Times New Roman"/>
          <w:color w:val="000000"/>
          <w:szCs w:val="21"/>
          <w:lang w:val="en-US" w:eastAsia="zh-CN"/>
        </w:rPr>
        <w:t>BC</w:t>
      </w:r>
      <w:r>
        <w:rPr>
          <w:rFonts w:ascii="Times New Roman"/>
          <w:color w:val="000000"/>
          <w:szCs w:val="21"/>
        </w:rPr>
        <w:t>太阳能电池</w:t>
      </w:r>
      <w:r>
        <w:rPr>
          <w:rFonts w:hint="eastAsia" w:ascii="Times New Roman"/>
          <w:color w:val="000000"/>
          <w:szCs w:val="21"/>
          <w:lang w:val="en-US" w:eastAsia="zh-CN"/>
        </w:rPr>
        <w:t>背面副栅电极</w:t>
      </w:r>
      <w:r>
        <w:rPr>
          <w:rFonts w:ascii="Times New Roman"/>
          <w:color w:val="000000"/>
          <w:szCs w:val="21"/>
        </w:rPr>
        <w:t>的膏状物，</w:t>
      </w:r>
      <w:r>
        <w:rPr>
          <w:rFonts w:hint="eastAsia"/>
        </w:rPr>
        <w:t>用于汇流和串联。</w:t>
      </w:r>
    </w:p>
    <w:p w14:paraId="1CB5B32D">
      <w:pPr>
        <w:pStyle w:val="60"/>
        <w:ind w:firstLine="420"/>
        <w:rPr>
          <w:rFonts w:hint="eastAsia"/>
        </w:rPr>
      </w:pPr>
    </w:p>
    <w:p w14:paraId="0EAC7473">
      <w:pPr>
        <w:spacing w:before="156" w:beforeLines="50" w:after="156" w:afterLines="50"/>
        <w:rPr>
          <w:rFonts w:hint="eastAsia" w:ascii="黑体" w:hAnsi="宋体" w:eastAsia="黑体"/>
          <w:b/>
          <w:szCs w:val="21"/>
        </w:rPr>
      </w:pPr>
      <w:r>
        <w:rPr>
          <w:rFonts w:hint="eastAsia" w:ascii="黑体" w:hAnsi="宋体" w:eastAsia="黑体"/>
          <w:b/>
          <w:szCs w:val="21"/>
        </w:rPr>
        <w:t>4  分类</w:t>
      </w:r>
    </w:p>
    <w:p w14:paraId="60863358">
      <w:pPr>
        <w:rPr>
          <w:rFonts w:hint="eastAsia"/>
          <w:color w:val="FF0000"/>
          <w:szCs w:val="21"/>
        </w:rPr>
      </w:pPr>
      <w:r>
        <w:rPr>
          <w:rFonts w:hint="eastAsia" w:ascii="黑体" w:hAnsi="宋体" w:eastAsia="黑体"/>
          <w:b/>
          <w:bCs/>
          <w:szCs w:val="21"/>
        </w:rPr>
        <w:t>4.1  产品分类</w:t>
      </w:r>
    </w:p>
    <w:p w14:paraId="62A1C22D">
      <w:pPr>
        <w:ind w:firstLine="420" w:firstLineChars="200"/>
        <w:rPr>
          <w:rFonts w:hint="eastAsia"/>
          <w:color w:val="000000"/>
          <w:szCs w:val="21"/>
        </w:rPr>
      </w:pPr>
      <w:r>
        <w:rPr>
          <w:rFonts w:hint="eastAsia"/>
          <w:color w:val="000000"/>
          <w:szCs w:val="21"/>
        </w:rPr>
        <w:t>浆料按</w:t>
      </w:r>
      <w:r>
        <w:rPr>
          <w:rFonts w:hint="eastAsia"/>
          <w:color w:val="000000"/>
          <w:szCs w:val="21"/>
          <w:lang w:val="en-US" w:eastAsia="zh-CN"/>
        </w:rPr>
        <w:t>电池技术、工艺温度、功能</w:t>
      </w:r>
      <w:r>
        <w:rPr>
          <w:rFonts w:hint="eastAsia"/>
          <w:color w:val="000000"/>
          <w:szCs w:val="21"/>
        </w:rPr>
        <w:t>分为晶硅太阳能电池用高温烧结型</w:t>
      </w:r>
      <w:r>
        <w:rPr>
          <w:rFonts w:hint="eastAsia"/>
          <w:color w:val="000000"/>
          <w:szCs w:val="21"/>
          <w:lang w:val="en-US" w:eastAsia="zh-CN"/>
        </w:rPr>
        <w:t>正面</w:t>
      </w:r>
      <w:r>
        <w:rPr>
          <w:color w:val="000000"/>
          <w:szCs w:val="21"/>
        </w:rPr>
        <w:t>浆</w:t>
      </w:r>
      <w:r>
        <w:rPr>
          <w:rFonts w:hint="eastAsia"/>
          <w:color w:val="000000"/>
          <w:szCs w:val="21"/>
        </w:rPr>
        <w:t>料、高温烧结型</w:t>
      </w:r>
      <w:r>
        <w:rPr>
          <w:rFonts w:hint="eastAsia"/>
          <w:color w:val="000000"/>
          <w:szCs w:val="21"/>
          <w:lang w:val="en-US" w:eastAsia="zh-CN"/>
        </w:rPr>
        <w:t>背面</w:t>
      </w:r>
      <w:r>
        <w:rPr>
          <w:color w:val="000000"/>
          <w:szCs w:val="21"/>
        </w:rPr>
        <w:t>浆</w:t>
      </w:r>
      <w:r>
        <w:rPr>
          <w:rFonts w:hint="eastAsia"/>
          <w:color w:val="000000"/>
          <w:szCs w:val="21"/>
        </w:rPr>
        <w:t>料、</w:t>
      </w:r>
      <w:r>
        <w:rPr>
          <w:rFonts w:hint="eastAsia"/>
          <w:color w:val="000000"/>
          <w:szCs w:val="21"/>
          <w:lang w:val="en-US" w:eastAsia="zh-CN"/>
        </w:rPr>
        <w:t>低温</w:t>
      </w:r>
      <w:r>
        <w:rPr>
          <w:rFonts w:hint="eastAsia"/>
          <w:color w:val="000000"/>
          <w:szCs w:val="21"/>
        </w:rPr>
        <w:t>固化型</w:t>
      </w:r>
      <w:r>
        <w:rPr>
          <w:rFonts w:hint="eastAsia"/>
          <w:color w:val="000000"/>
          <w:szCs w:val="21"/>
          <w:lang w:val="en-US" w:eastAsia="zh-CN"/>
        </w:rPr>
        <w:t>主栅</w:t>
      </w:r>
      <w:r>
        <w:rPr>
          <w:rFonts w:hint="eastAsia"/>
          <w:color w:val="000000"/>
          <w:szCs w:val="21"/>
        </w:rPr>
        <w:t>浆料、</w:t>
      </w:r>
      <w:r>
        <w:rPr>
          <w:rFonts w:hint="eastAsia"/>
          <w:color w:val="000000"/>
          <w:szCs w:val="21"/>
          <w:lang w:val="en-US" w:eastAsia="zh-CN"/>
        </w:rPr>
        <w:t>低温</w:t>
      </w:r>
      <w:r>
        <w:rPr>
          <w:rFonts w:hint="eastAsia"/>
          <w:color w:val="000000"/>
          <w:szCs w:val="21"/>
        </w:rPr>
        <w:t>固化型</w:t>
      </w:r>
      <w:r>
        <w:rPr>
          <w:rFonts w:hint="eastAsia"/>
          <w:color w:val="000000"/>
          <w:szCs w:val="21"/>
          <w:lang w:val="en-US" w:eastAsia="zh-CN"/>
        </w:rPr>
        <w:t>副栅</w:t>
      </w:r>
      <w:r>
        <w:rPr>
          <w:rFonts w:hint="eastAsia"/>
          <w:color w:val="000000"/>
          <w:szCs w:val="21"/>
        </w:rPr>
        <w:t>浆料。</w:t>
      </w:r>
    </w:p>
    <w:p w14:paraId="53CC8AE9">
      <w:pPr>
        <w:tabs>
          <w:tab w:val="left" w:pos="-1890"/>
        </w:tabs>
        <w:rPr>
          <w:rFonts w:hint="default" w:ascii="黑体" w:hAnsi="宋体" w:eastAsia="黑体"/>
          <w:b/>
          <w:bCs/>
          <w:szCs w:val="21"/>
          <w:lang w:val="en-US" w:eastAsia="zh-CN"/>
        </w:rPr>
      </w:pPr>
      <w:r>
        <w:rPr>
          <w:rFonts w:hint="eastAsia" w:ascii="黑体" w:hAnsi="宋体" w:eastAsia="黑体"/>
          <w:b/>
          <w:bCs/>
          <w:szCs w:val="21"/>
        </w:rPr>
        <w:t xml:space="preserve">4.2  </w:t>
      </w:r>
      <w:r>
        <w:rPr>
          <w:rFonts w:hint="eastAsia" w:ascii="黑体" w:hAnsi="宋体" w:eastAsia="黑体"/>
          <w:b/>
          <w:bCs/>
          <w:szCs w:val="21"/>
          <w:lang w:val="en-US" w:eastAsia="zh-CN"/>
        </w:rPr>
        <w:t>牌号表示</w:t>
      </w:r>
    </w:p>
    <w:p w14:paraId="56D1A456">
      <w:pPr>
        <w:ind w:firstLine="420" w:firstLineChars="200"/>
        <w:rPr>
          <w:szCs w:val="21"/>
        </w:rPr>
      </w:pPr>
      <w:r>
        <w:rPr>
          <w:rFonts w:hint="eastAsia"/>
          <w:szCs w:val="21"/>
        </w:rPr>
        <w:t>参照</w:t>
      </w:r>
      <w:r>
        <w:rPr>
          <w:szCs w:val="21"/>
        </w:rPr>
        <w:t>GB/T 17472</w:t>
      </w:r>
      <w:r>
        <w:rPr>
          <w:rFonts w:hint="eastAsia"/>
          <w:szCs w:val="21"/>
        </w:rPr>
        <w:t>牌号表示方法或由供需双方商定。</w:t>
      </w:r>
    </w:p>
    <w:p w14:paraId="73FA7230">
      <w:pPr>
        <w:rPr>
          <w:rFonts w:hint="eastAsia" w:ascii="宋体" w:hAnsi="宋体"/>
          <w:szCs w:val="21"/>
        </w:rPr>
      </w:pPr>
      <w:r>
        <w:rPr>
          <w:rFonts w:hint="eastAsia" w:ascii="黑体" w:hAnsi="宋体" w:eastAsia="黑体"/>
          <w:b/>
          <w:szCs w:val="21"/>
        </w:rPr>
        <w:t>5  技术要求</w:t>
      </w:r>
    </w:p>
    <w:p w14:paraId="613C07F1">
      <w:pPr>
        <w:tabs>
          <w:tab w:val="left" w:pos="1530"/>
        </w:tabs>
        <w:rPr>
          <w:rFonts w:hint="eastAsia" w:ascii="黑体" w:hAnsi="宋体" w:eastAsia="黑体"/>
          <w:b/>
          <w:bCs/>
          <w:szCs w:val="21"/>
        </w:rPr>
      </w:pPr>
      <w:r>
        <w:rPr>
          <w:rFonts w:hint="eastAsia" w:ascii="黑体" w:hAnsi="宋体" w:eastAsia="黑体"/>
          <w:b/>
          <w:bCs/>
          <w:szCs w:val="21"/>
        </w:rPr>
        <w:t xml:space="preserve">5.1 外观质量 </w:t>
      </w:r>
    </w:p>
    <w:p w14:paraId="2694FCEB">
      <w:pPr>
        <w:keepNext w:val="0"/>
        <w:keepLines w:val="0"/>
        <w:widowControl/>
        <w:suppressLineNumbers w:val="0"/>
        <w:ind w:firstLine="420" w:firstLineChars="200"/>
        <w:jc w:val="left"/>
        <w:rPr>
          <w:rFonts w:hint="eastAsia" w:ascii="黑体" w:hAnsi="宋体"/>
          <w:b/>
          <w:bCs/>
          <w:szCs w:val="21"/>
        </w:rPr>
      </w:pPr>
      <w:r>
        <w:rPr>
          <w:rFonts w:hint="eastAsia" w:ascii="宋体" w:hAnsi="宋体"/>
          <w:szCs w:val="21"/>
        </w:rPr>
        <w:t>浆料应为色泽均匀的膏状物</w:t>
      </w:r>
      <w:r>
        <w:rPr>
          <w:rFonts w:hint="eastAsia" w:ascii="宋体" w:hAnsi="宋体"/>
          <w:szCs w:val="21"/>
          <w:lang w:eastAsia="zh-CN"/>
        </w:rPr>
        <w:t>，</w:t>
      </w:r>
      <w:r>
        <w:rPr>
          <w:rFonts w:hint="eastAsia" w:ascii="宋体" w:hAnsi="宋体" w:eastAsia="宋体" w:cs="宋体"/>
          <w:color w:val="000000"/>
          <w:kern w:val="0"/>
          <w:sz w:val="20"/>
          <w:szCs w:val="20"/>
          <w:lang w:val="en-US" w:eastAsia="zh-CN" w:bidi="ar"/>
        </w:rPr>
        <w:t>无肉眼可见夹杂物、颗粒或结块。</w:t>
      </w:r>
    </w:p>
    <w:p w14:paraId="20A87300">
      <w:pPr>
        <w:tabs>
          <w:tab w:val="left" w:pos="1530"/>
        </w:tabs>
        <w:rPr>
          <w:rFonts w:hint="default" w:ascii="黑体" w:hAnsi="宋体" w:eastAsia="黑体"/>
          <w:b/>
          <w:bCs/>
          <w:szCs w:val="21"/>
          <w:lang w:val="en-US" w:eastAsia="zh-CN"/>
        </w:rPr>
      </w:pPr>
      <w:r>
        <w:rPr>
          <w:rFonts w:hint="eastAsia" w:ascii="黑体" w:hAnsi="宋体" w:eastAsia="黑体"/>
          <w:b/>
          <w:bCs/>
          <w:szCs w:val="21"/>
        </w:rPr>
        <w:t>5.2</w:t>
      </w:r>
      <w:r>
        <w:rPr>
          <w:rFonts w:hint="eastAsia" w:ascii="宋体" w:hAnsi="宋体"/>
          <w:szCs w:val="21"/>
        </w:rPr>
        <w:t xml:space="preserve"> </w:t>
      </w:r>
      <w:r>
        <w:rPr>
          <w:rFonts w:hint="eastAsia" w:ascii="黑体" w:hAnsi="宋体" w:eastAsia="黑体"/>
          <w:b/>
          <w:bCs/>
          <w:szCs w:val="21"/>
        </w:rPr>
        <w:t>性能指标</w:t>
      </w:r>
    </w:p>
    <w:p w14:paraId="231D9C7F">
      <w:pPr>
        <w:tabs>
          <w:tab w:val="left" w:pos="1530"/>
        </w:tabs>
        <w:ind w:firstLine="421"/>
      </w:pPr>
      <w:r>
        <w:rPr>
          <w:rFonts w:hint="eastAsia" w:ascii="宋体" w:hAnsi="宋体"/>
          <w:szCs w:val="21"/>
        </w:rPr>
        <w:t>太阳能电池用浆料主要技术指标包括固体含量、细度、</w:t>
      </w:r>
      <w:r>
        <w:rPr>
          <w:rFonts w:hint="eastAsia" w:ascii="宋体" w:hAnsi="宋体"/>
          <w:szCs w:val="21"/>
          <w:lang w:val="en-US" w:eastAsia="zh-CN"/>
        </w:rPr>
        <w:t>黏</w:t>
      </w:r>
      <w:r>
        <w:rPr>
          <w:rFonts w:hint="eastAsia" w:ascii="宋体" w:hAnsi="宋体"/>
          <w:szCs w:val="21"/>
        </w:rPr>
        <w:t>度、</w:t>
      </w:r>
      <w:r>
        <w:rPr>
          <w:rFonts w:hint="default" w:ascii="Times New Roman" w:hAnsi="Times New Roman" w:cs="Times New Roman"/>
          <w:szCs w:val="21"/>
          <w:lang w:val="en-US" w:eastAsia="zh-CN"/>
        </w:rPr>
        <w:t>固化/</w:t>
      </w:r>
      <w:r>
        <w:rPr>
          <w:rFonts w:hint="default" w:ascii="Times New Roman" w:hAnsi="Times New Roman" w:cs="Times New Roman"/>
          <w:szCs w:val="21"/>
        </w:rPr>
        <w:t>烧成后外观、方阻、</w:t>
      </w:r>
      <w:r>
        <w:rPr>
          <w:rFonts w:hint="default" w:ascii="Times New Roman" w:hAnsi="Times New Roman" w:cs="Times New Roman"/>
          <w:szCs w:val="21"/>
          <w:lang w:val="en-US" w:eastAsia="zh-CN"/>
        </w:rPr>
        <w:t>焊接拉力</w:t>
      </w:r>
      <w:r>
        <w:rPr>
          <w:rFonts w:hint="default" w:ascii="Times New Roman" w:hAnsi="Times New Roman" w:cs="Times New Roman"/>
          <w:szCs w:val="21"/>
        </w:rPr>
        <w:t>、附着力、</w:t>
      </w:r>
      <w:r>
        <w:rPr>
          <w:rFonts w:hint="default" w:ascii="Times New Roman" w:hAnsi="Times New Roman" w:cs="Times New Roman"/>
          <w:szCs w:val="21"/>
          <w:lang w:val="en-US" w:eastAsia="zh-CN"/>
        </w:rPr>
        <w:t>体积电阻率</w:t>
      </w:r>
      <w:r>
        <w:rPr>
          <w:rFonts w:hint="default" w:ascii="Times New Roman" w:hAnsi="Times New Roman" w:cs="Times New Roman"/>
          <w:szCs w:val="21"/>
        </w:rPr>
        <w:t>、</w:t>
      </w:r>
      <w:r>
        <w:rPr>
          <w:rFonts w:hint="default" w:ascii="Times New Roman" w:hAnsi="Times New Roman" w:cs="Times New Roman"/>
          <w:szCs w:val="21"/>
          <w:lang w:val="en-US" w:eastAsia="zh-CN"/>
        </w:rPr>
        <w:t>接触电阻率</w:t>
      </w:r>
      <w:r>
        <w:rPr>
          <w:rFonts w:hint="default" w:ascii="Times New Roman" w:hAnsi="Times New Roman" w:cs="Times New Roman"/>
          <w:szCs w:val="21"/>
        </w:rPr>
        <w:t>、</w:t>
      </w:r>
      <w:r>
        <w:rPr>
          <w:rFonts w:hint="default" w:ascii="Times New Roman" w:hAnsi="Times New Roman" w:cs="Times New Roman"/>
          <w:szCs w:val="21"/>
          <w:lang w:val="en-US" w:eastAsia="zh-CN"/>
        </w:rPr>
        <w:t>耐老化性能</w:t>
      </w:r>
      <w:r>
        <w:rPr>
          <w:rFonts w:hint="default" w:ascii="Times New Roman" w:hAnsi="Times New Roman" w:cs="Times New Roman"/>
          <w:szCs w:val="21"/>
        </w:rPr>
        <w:t>及</w:t>
      </w:r>
      <w:r>
        <w:rPr>
          <w:rFonts w:hint="default" w:ascii="Times New Roman" w:hAnsi="Times New Roman" w:cs="Times New Roman"/>
          <w:szCs w:val="21"/>
          <w:lang w:val="en-US" w:eastAsia="zh-CN"/>
        </w:rPr>
        <w:t>VOCs测试</w:t>
      </w:r>
      <w:r>
        <w:rPr>
          <w:rFonts w:hint="eastAsia" w:ascii="宋体" w:hAnsi="宋体" w:cs="Times New Roman"/>
          <w:szCs w:val="21"/>
        </w:rPr>
        <w:t>，供需双方应对其他可接受的技术指标达成一致。</w:t>
      </w:r>
    </w:p>
    <w:p w14:paraId="1722806C">
      <w:pPr>
        <w:tabs>
          <w:tab w:val="left" w:pos="1530"/>
        </w:tabs>
        <w:rPr>
          <w:szCs w:val="21"/>
        </w:rPr>
      </w:pPr>
      <w:r>
        <w:rPr>
          <w:rFonts w:hint="eastAsia" w:ascii="黑体" w:hAnsi="宋体" w:eastAsia="黑体"/>
          <w:b/>
          <w:bCs/>
          <w:szCs w:val="21"/>
        </w:rPr>
        <w:t xml:space="preserve">5.2.1 </w:t>
      </w:r>
      <w:r>
        <w:rPr>
          <w:rFonts w:ascii="宋体" w:hAnsi="宋体"/>
          <w:szCs w:val="21"/>
        </w:rPr>
        <w:t>浆料的固体含量、细度、</w:t>
      </w:r>
      <w:r>
        <w:rPr>
          <w:rFonts w:hint="eastAsia" w:ascii="宋体" w:hAnsi="宋体"/>
          <w:szCs w:val="21"/>
        </w:rPr>
        <w:t>粘</w:t>
      </w:r>
      <w:r>
        <w:rPr>
          <w:rFonts w:ascii="宋体" w:hAnsi="宋体"/>
          <w:szCs w:val="21"/>
        </w:rPr>
        <w:t>度应符合</w:t>
      </w:r>
      <w:r>
        <w:rPr>
          <w:szCs w:val="21"/>
        </w:rPr>
        <w:t>表 1的规定。</w:t>
      </w:r>
    </w:p>
    <w:p w14:paraId="775329C3">
      <w:pPr>
        <w:tabs>
          <w:tab w:val="left" w:pos="1530"/>
        </w:tabs>
        <w:jc w:val="center"/>
        <w:rPr>
          <w:szCs w:val="21"/>
        </w:rPr>
      </w:pPr>
      <w:r>
        <w:rPr>
          <w:szCs w:val="21"/>
        </w:rPr>
        <w:t>表1</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904"/>
        <w:gridCol w:w="2023"/>
        <w:gridCol w:w="2025"/>
        <w:gridCol w:w="1243"/>
      </w:tblGrid>
      <w:tr w14:paraId="1F54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noWrap w:val="0"/>
            <w:vAlign w:val="top"/>
          </w:tcPr>
          <w:p w14:paraId="39639478">
            <w:pPr>
              <w:pStyle w:val="133"/>
              <w:spacing w:line="360" w:lineRule="auto"/>
              <w:ind w:firstLine="0" w:firstLineChars="0"/>
              <w:jc w:val="center"/>
              <w:rPr>
                <w:color w:val="000000"/>
                <w:szCs w:val="21"/>
              </w:rPr>
            </w:pPr>
            <w:r>
              <w:rPr>
                <w:rFonts w:hint="eastAsia"/>
                <w:color w:val="000000"/>
                <w:szCs w:val="21"/>
              </w:rPr>
              <w:t>产品分类</w:t>
            </w:r>
          </w:p>
        </w:tc>
        <w:tc>
          <w:tcPr>
            <w:tcW w:w="1904" w:type="dxa"/>
            <w:noWrap w:val="0"/>
            <w:vAlign w:val="top"/>
          </w:tcPr>
          <w:p w14:paraId="5A9E7CF8">
            <w:pPr>
              <w:pStyle w:val="133"/>
              <w:spacing w:line="360" w:lineRule="auto"/>
              <w:ind w:firstLine="0" w:firstLineChars="0"/>
              <w:jc w:val="center"/>
              <w:rPr>
                <w:color w:val="000000"/>
                <w:szCs w:val="21"/>
              </w:rPr>
            </w:pPr>
            <w:r>
              <w:rPr>
                <w:color w:val="000000"/>
                <w:szCs w:val="21"/>
              </w:rPr>
              <w:t>产品类型</w:t>
            </w:r>
          </w:p>
        </w:tc>
        <w:tc>
          <w:tcPr>
            <w:tcW w:w="2023" w:type="dxa"/>
            <w:noWrap w:val="0"/>
            <w:vAlign w:val="top"/>
          </w:tcPr>
          <w:p w14:paraId="487D99A9">
            <w:pPr>
              <w:pStyle w:val="133"/>
              <w:spacing w:line="360" w:lineRule="auto"/>
              <w:ind w:firstLine="0" w:firstLineChars="0"/>
              <w:jc w:val="center"/>
              <w:rPr>
                <w:rFonts w:hint="eastAsia"/>
                <w:color w:val="000000"/>
                <w:szCs w:val="21"/>
              </w:rPr>
            </w:pPr>
            <w:r>
              <w:rPr>
                <w:color w:val="000000"/>
                <w:szCs w:val="21"/>
              </w:rPr>
              <w:t>固</w:t>
            </w:r>
            <w:r>
              <w:rPr>
                <w:rFonts w:hint="eastAsia"/>
                <w:color w:val="000000"/>
                <w:szCs w:val="21"/>
              </w:rPr>
              <w:t>体</w:t>
            </w:r>
            <w:r>
              <w:rPr>
                <w:color w:val="000000"/>
                <w:szCs w:val="21"/>
              </w:rPr>
              <w:t>含量</w:t>
            </w:r>
            <w:r>
              <w:rPr>
                <w:rFonts w:hint="eastAsia"/>
                <w:color w:val="000000"/>
                <w:szCs w:val="21"/>
              </w:rPr>
              <w:t>/</w:t>
            </w:r>
            <w:r>
              <w:rPr>
                <w:color w:val="000000"/>
                <w:szCs w:val="21"/>
              </w:rPr>
              <w:t>%</w:t>
            </w:r>
          </w:p>
        </w:tc>
        <w:tc>
          <w:tcPr>
            <w:tcW w:w="2025" w:type="dxa"/>
            <w:noWrap w:val="0"/>
            <w:vAlign w:val="top"/>
          </w:tcPr>
          <w:p w14:paraId="5817BEE9">
            <w:pPr>
              <w:pStyle w:val="133"/>
              <w:spacing w:line="360" w:lineRule="auto"/>
              <w:ind w:firstLine="0" w:firstLineChars="0"/>
              <w:jc w:val="center"/>
              <w:rPr>
                <w:rFonts w:hint="eastAsia"/>
                <w:color w:val="000000"/>
                <w:szCs w:val="21"/>
              </w:rPr>
            </w:pPr>
            <w:r>
              <w:rPr>
                <w:color w:val="000000"/>
                <w:szCs w:val="21"/>
              </w:rPr>
              <w:t>细度</w:t>
            </w:r>
            <w:r>
              <w:rPr>
                <w:rFonts w:hint="eastAsia"/>
                <w:color w:val="000000"/>
                <w:szCs w:val="21"/>
              </w:rPr>
              <w:t>/</w:t>
            </w:r>
            <w:r>
              <w:rPr>
                <w:color w:val="000000"/>
                <w:szCs w:val="21"/>
              </w:rPr>
              <w:t>μm</w:t>
            </w:r>
          </w:p>
        </w:tc>
        <w:tc>
          <w:tcPr>
            <w:tcW w:w="1243" w:type="dxa"/>
            <w:noWrap w:val="0"/>
            <w:vAlign w:val="top"/>
          </w:tcPr>
          <w:p w14:paraId="79851D4E">
            <w:pPr>
              <w:pStyle w:val="133"/>
              <w:spacing w:line="360" w:lineRule="auto"/>
              <w:ind w:firstLine="0" w:firstLineChars="0"/>
              <w:jc w:val="center"/>
              <w:rPr>
                <w:rFonts w:hint="eastAsia"/>
                <w:color w:val="000000"/>
                <w:szCs w:val="21"/>
              </w:rPr>
            </w:pPr>
            <w:r>
              <w:rPr>
                <w:rFonts w:hint="eastAsia"/>
                <w:color w:val="000000"/>
                <w:szCs w:val="21"/>
                <w:lang w:val="en-US" w:eastAsia="zh-CN"/>
              </w:rPr>
              <w:t>黏</w:t>
            </w:r>
            <w:r>
              <w:rPr>
                <w:color w:val="000000"/>
                <w:szCs w:val="21"/>
              </w:rPr>
              <w:t>度</w:t>
            </w:r>
            <w:r>
              <w:rPr>
                <w:rFonts w:hint="eastAsia"/>
                <w:color w:val="000000"/>
                <w:szCs w:val="21"/>
              </w:rPr>
              <w:t>/</w:t>
            </w:r>
            <w:r>
              <w:rPr>
                <w:color w:val="000000"/>
                <w:szCs w:val="21"/>
              </w:rPr>
              <w:t>Pa•S</w:t>
            </w:r>
          </w:p>
        </w:tc>
      </w:tr>
      <w:tr w14:paraId="06B5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34" w:type="dxa"/>
            <w:vMerge w:val="restart"/>
            <w:noWrap w:val="0"/>
            <w:vAlign w:val="center"/>
          </w:tcPr>
          <w:p w14:paraId="0FCE54A4">
            <w:pPr>
              <w:pStyle w:val="133"/>
              <w:ind w:firstLine="0" w:firstLineChars="0"/>
              <w:jc w:val="center"/>
              <w:rPr>
                <w:rFonts w:hint="eastAsia"/>
                <w:color w:val="000000"/>
                <w:szCs w:val="21"/>
              </w:rPr>
            </w:pPr>
            <w:r>
              <w:rPr>
                <w:rFonts w:hint="eastAsia"/>
                <w:color w:val="000000"/>
                <w:szCs w:val="21"/>
              </w:rPr>
              <w:t>高温烧结型</w:t>
            </w:r>
            <w:r>
              <w:rPr>
                <w:rFonts w:hint="eastAsia"/>
                <w:color w:val="000000"/>
                <w:szCs w:val="21"/>
                <w:lang w:val="en-US" w:eastAsia="zh-CN"/>
              </w:rPr>
              <w:t>正面</w:t>
            </w:r>
            <w:r>
              <w:rPr>
                <w:color w:val="000000"/>
                <w:szCs w:val="21"/>
              </w:rPr>
              <w:t>浆</w:t>
            </w:r>
            <w:r>
              <w:rPr>
                <w:rFonts w:hint="eastAsia"/>
                <w:color w:val="000000"/>
                <w:szCs w:val="21"/>
              </w:rPr>
              <w:t>料</w:t>
            </w:r>
          </w:p>
        </w:tc>
        <w:tc>
          <w:tcPr>
            <w:tcW w:w="1904" w:type="dxa"/>
            <w:noWrap w:val="0"/>
            <w:vAlign w:val="center"/>
          </w:tcPr>
          <w:p w14:paraId="2AC3A63E">
            <w:pPr>
              <w:pStyle w:val="133"/>
              <w:ind w:firstLine="0" w:firstLineChars="0"/>
              <w:jc w:val="center"/>
              <w:rPr>
                <w:color w:val="000000"/>
                <w:szCs w:val="21"/>
              </w:rPr>
            </w:pPr>
            <w:r>
              <w:t>P</w:t>
            </w:r>
            <w:r>
              <w:rPr>
                <w:rFonts w:hint="eastAsia"/>
                <w:lang w:val="en-US" w:eastAsia="zh-CN"/>
              </w:rPr>
              <w:t>ERC</w:t>
            </w:r>
            <w:r>
              <w:t>电池</w:t>
            </w:r>
            <w:r>
              <w:rPr>
                <w:rFonts w:hint="eastAsia"/>
              </w:rPr>
              <w:t>高温烧结型</w:t>
            </w:r>
            <w:r>
              <w:rPr>
                <w:rFonts w:hint="eastAsia"/>
                <w:lang w:val="en-US" w:eastAsia="zh-CN"/>
              </w:rPr>
              <w:t>正面</w:t>
            </w:r>
            <w:r>
              <w:rPr>
                <w:rFonts w:hint="eastAsia"/>
              </w:rPr>
              <w:t>浆料</w:t>
            </w:r>
          </w:p>
        </w:tc>
        <w:tc>
          <w:tcPr>
            <w:tcW w:w="2023" w:type="dxa"/>
            <w:vMerge w:val="restart"/>
            <w:noWrap w:val="0"/>
            <w:vAlign w:val="center"/>
          </w:tcPr>
          <w:p w14:paraId="4494A57D">
            <w:pPr>
              <w:pStyle w:val="133"/>
              <w:spacing w:line="240" w:lineRule="auto"/>
              <w:ind w:firstLine="0" w:firstLineChars="0"/>
              <w:jc w:val="center"/>
              <w:rPr>
                <w:rFonts w:hint="default" w:eastAsia="宋体"/>
                <w:color w:val="000000"/>
                <w:szCs w:val="21"/>
                <w:lang w:val="en-US" w:eastAsia="zh-CN"/>
              </w:rPr>
            </w:pPr>
            <w:r>
              <w:rPr>
                <w:rFonts w:hint="eastAsia" w:ascii="Times New Roman" w:hAnsi="Times New Roman" w:eastAsia="宋体" w:cs="Times New Roman"/>
                <w:color w:val="000000"/>
                <w:szCs w:val="21"/>
                <w:lang w:val="en-US" w:eastAsia="zh-CN"/>
              </w:rPr>
              <w:t>标称值±</w:t>
            </w:r>
            <w:r>
              <w:rPr>
                <w:rFonts w:hint="eastAsia" w:cs="Times New Roman"/>
                <w:color w:val="000000"/>
                <w:szCs w:val="21"/>
                <w:lang w:val="en-US" w:eastAsia="zh-CN"/>
              </w:rPr>
              <w:t>3</w:t>
            </w:r>
          </w:p>
        </w:tc>
        <w:tc>
          <w:tcPr>
            <w:tcW w:w="2025" w:type="dxa"/>
            <w:vMerge w:val="restart"/>
            <w:noWrap w:val="0"/>
            <w:vAlign w:val="center"/>
          </w:tcPr>
          <w:p w14:paraId="77578C58">
            <w:pPr>
              <w:pStyle w:val="133"/>
              <w:spacing w:line="360" w:lineRule="auto"/>
              <w:ind w:firstLine="0" w:firstLineChars="0"/>
              <w:jc w:val="center"/>
              <w:rPr>
                <w:rFonts w:hint="eastAsia" w:eastAsia="宋体"/>
                <w:color w:val="000000"/>
                <w:szCs w:val="21"/>
                <w:lang w:eastAsia="zh-CN"/>
              </w:rPr>
            </w:pPr>
            <w:r>
              <w:rPr>
                <w:rFonts w:hint="eastAsia"/>
                <w:color w:val="000000"/>
                <w:szCs w:val="21"/>
              </w:rPr>
              <w:t>≤</w:t>
            </w:r>
            <w:r>
              <w:rPr>
                <w:color w:val="000000"/>
                <w:szCs w:val="21"/>
              </w:rPr>
              <w:t>1</w:t>
            </w:r>
            <w:r>
              <w:rPr>
                <w:rFonts w:hint="eastAsia"/>
                <w:color w:val="000000"/>
                <w:szCs w:val="21"/>
                <w:lang w:val="en-US" w:eastAsia="zh-CN"/>
              </w:rPr>
              <w:t>4</w:t>
            </w:r>
          </w:p>
        </w:tc>
        <w:tc>
          <w:tcPr>
            <w:tcW w:w="1243" w:type="dxa"/>
            <w:vMerge w:val="restart"/>
            <w:noWrap w:val="0"/>
            <w:vAlign w:val="center"/>
          </w:tcPr>
          <w:p w14:paraId="1878CF47">
            <w:pPr>
              <w:pStyle w:val="133"/>
              <w:spacing w:line="240" w:lineRule="auto"/>
              <w:ind w:firstLine="0" w:firstLineChars="0"/>
              <w:jc w:val="center"/>
              <w:rPr>
                <w:rFonts w:hint="eastAsia"/>
                <w:color w:val="000000"/>
                <w:szCs w:val="21"/>
                <w:lang w:val="en-US" w:eastAsia="zh-CN"/>
              </w:rPr>
            </w:pPr>
            <w:r>
              <w:rPr>
                <w:rFonts w:hint="eastAsia"/>
                <w:color w:val="000000"/>
                <w:szCs w:val="21"/>
                <w:lang w:val="en-US" w:eastAsia="zh-CN"/>
              </w:rPr>
              <w:t>标称值±18%</w:t>
            </w:r>
          </w:p>
        </w:tc>
      </w:tr>
      <w:tr w14:paraId="1352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534" w:type="dxa"/>
            <w:vMerge w:val="continue"/>
            <w:noWrap w:val="0"/>
            <w:vAlign w:val="center"/>
          </w:tcPr>
          <w:p w14:paraId="04CCA5FD">
            <w:pPr>
              <w:pStyle w:val="133"/>
              <w:spacing w:line="360" w:lineRule="auto"/>
              <w:ind w:firstLine="0" w:firstLineChars="0"/>
              <w:jc w:val="center"/>
              <w:rPr>
                <w:color w:val="000000"/>
                <w:szCs w:val="21"/>
              </w:rPr>
            </w:pPr>
          </w:p>
        </w:tc>
        <w:tc>
          <w:tcPr>
            <w:tcW w:w="1904" w:type="dxa"/>
            <w:noWrap w:val="0"/>
            <w:vAlign w:val="center"/>
          </w:tcPr>
          <w:p w14:paraId="73327E78">
            <w:pPr>
              <w:pStyle w:val="133"/>
              <w:ind w:firstLine="0" w:firstLineChars="0"/>
              <w:jc w:val="center"/>
              <w:rPr>
                <w:color w:val="000000"/>
                <w:szCs w:val="21"/>
              </w:rPr>
            </w:pPr>
            <w:r>
              <w:rPr>
                <w:color w:val="000000"/>
                <w:szCs w:val="21"/>
              </w:rPr>
              <w:t>TOPCon</w:t>
            </w:r>
            <w:r>
              <w:t>电池</w:t>
            </w:r>
            <w:r>
              <w:rPr>
                <w:rFonts w:hint="eastAsia"/>
              </w:rPr>
              <w:t>高温烧结型</w:t>
            </w:r>
            <w:r>
              <w:rPr>
                <w:rFonts w:hint="eastAsia"/>
                <w:lang w:val="en-US" w:eastAsia="zh-CN"/>
              </w:rPr>
              <w:t>正面</w:t>
            </w:r>
            <w:r>
              <w:rPr>
                <w:rFonts w:hint="eastAsia"/>
              </w:rPr>
              <w:t>浆料</w:t>
            </w:r>
          </w:p>
        </w:tc>
        <w:tc>
          <w:tcPr>
            <w:tcW w:w="2023" w:type="dxa"/>
            <w:vMerge w:val="continue"/>
            <w:noWrap w:val="0"/>
            <w:vAlign w:val="center"/>
          </w:tcPr>
          <w:p w14:paraId="4EEABB07">
            <w:pPr>
              <w:pStyle w:val="133"/>
              <w:spacing w:line="240" w:lineRule="auto"/>
              <w:ind w:firstLine="0" w:firstLineChars="0"/>
              <w:jc w:val="center"/>
              <w:rPr>
                <w:color w:val="000000"/>
                <w:szCs w:val="21"/>
              </w:rPr>
            </w:pPr>
          </w:p>
        </w:tc>
        <w:tc>
          <w:tcPr>
            <w:tcW w:w="2025" w:type="dxa"/>
            <w:vMerge w:val="continue"/>
            <w:noWrap w:val="0"/>
            <w:vAlign w:val="center"/>
          </w:tcPr>
          <w:p w14:paraId="2CF63D53">
            <w:pPr>
              <w:pStyle w:val="133"/>
              <w:spacing w:line="360" w:lineRule="auto"/>
              <w:ind w:firstLine="0" w:firstLineChars="0"/>
              <w:jc w:val="center"/>
              <w:rPr>
                <w:rFonts w:hint="eastAsia"/>
                <w:color w:val="000000"/>
                <w:szCs w:val="21"/>
              </w:rPr>
            </w:pPr>
          </w:p>
        </w:tc>
        <w:tc>
          <w:tcPr>
            <w:tcW w:w="1243" w:type="dxa"/>
            <w:vMerge w:val="continue"/>
            <w:noWrap w:val="0"/>
            <w:vAlign w:val="center"/>
          </w:tcPr>
          <w:p w14:paraId="4F6510B7">
            <w:pPr>
              <w:pStyle w:val="133"/>
              <w:spacing w:line="360" w:lineRule="auto"/>
              <w:ind w:firstLine="0" w:firstLineChars="0"/>
              <w:jc w:val="center"/>
              <w:rPr>
                <w:color w:val="000000"/>
                <w:szCs w:val="21"/>
              </w:rPr>
            </w:pPr>
          </w:p>
        </w:tc>
      </w:tr>
      <w:tr w14:paraId="641E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534" w:type="dxa"/>
            <w:vMerge w:val="restart"/>
            <w:noWrap w:val="0"/>
            <w:vAlign w:val="center"/>
          </w:tcPr>
          <w:p w14:paraId="10B554E0">
            <w:pPr>
              <w:pStyle w:val="133"/>
              <w:spacing w:line="240" w:lineRule="auto"/>
              <w:ind w:firstLine="0" w:firstLineChars="0"/>
              <w:jc w:val="center"/>
              <w:rPr>
                <w:color w:val="000000"/>
                <w:szCs w:val="21"/>
              </w:rPr>
            </w:pPr>
            <w:r>
              <w:rPr>
                <w:rFonts w:hint="eastAsia"/>
                <w:color w:val="000000"/>
                <w:szCs w:val="21"/>
              </w:rPr>
              <w:t>高温烧结型</w:t>
            </w:r>
            <w:r>
              <w:rPr>
                <w:rFonts w:hint="eastAsia"/>
                <w:color w:val="000000"/>
                <w:szCs w:val="21"/>
                <w:lang w:val="en-US" w:eastAsia="zh-CN"/>
              </w:rPr>
              <w:t>背面</w:t>
            </w:r>
            <w:r>
              <w:rPr>
                <w:color w:val="000000"/>
                <w:szCs w:val="21"/>
              </w:rPr>
              <w:t>浆</w:t>
            </w:r>
            <w:r>
              <w:rPr>
                <w:rFonts w:hint="eastAsia"/>
                <w:color w:val="000000"/>
                <w:szCs w:val="21"/>
              </w:rPr>
              <w:t>料</w:t>
            </w:r>
          </w:p>
        </w:tc>
        <w:tc>
          <w:tcPr>
            <w:tcW w:w="1904" w:type="dxa"/>
            <w:noWrap w:val="0"/>
            <w:vAlign w:val="center"/>
          </w:tcPr>
          <w:p w14:paraId="489AB404">
            <w:pPr>
              <w:pStyle w:val="133"/>
              <w:ind w:firstLine="0" w:firstLineChars="0"/>
              <w:jc w:val="center"/>
              <w:rPr>
                <w:color w:val="000000"/>
                <w:szCs w:val="21"/>
              </w:rPr>
            </w:pPr>
            <w:r>
              <w:rPr>
                <w:rFonts w:hint="eastAsia"/>
              </w:rPr>
              <w:t>P</w:t>
            </w:r>
            <w:r>
              <w:rPr>
                <w:rFonts w:hint="eastAsia"/>
                <w:lang w:val="en-US" w:eastAsia="zh-CN"/>
              </w:rPr>
              <w:t>ERC</w:t>
            </w:r>
            <w:r>
              <w:t>电池</w:t>
            </w:r>
            <w:r>
              <w:rPr>
                <w:rFonts w:hint="eastAsia"/>
              </w:rPr>
              <w:t>高温烧结型</w:t>
            </w:r>
            <w:r>
              <w:rPr>
                <w:rFonts w:hint="eastAsia"/>
                <w:lang w:val="en-US" w:eastAsia="zh-CN"/>
              </w:rPr>
              <w:t>背面</w:t>
            </w:r>
            <w:r>
              <w:rPr>
                <w:rFonts w:hint="eastAsia"/>
              </w:rPr>
              <w:t>浆料</w:t>
            </w:r>
          </w:p>
        </w:tc>
        <w:tc>
          <w:tcPr>
            <w:tcW w:w="2023" w:type="dxa"/>
            <w:vMerge w:val="restart"/>
            <w:noWrap w:val="0"/>
            <w:vAlign w:val="center"/>
          </w:tcPr>
          <w:p w14:paraId="525AB2B9">
            <w:pPr>
              <w:pStyle w:val="133"/>
              <w:spacing w:line="360" w:lineRule="auto"/>
              <w:ind w:firstLine="0" w:firstLineChars="0"/>
              <w:jc w:val="center"/>
              <w:rPr>
                <w:rFonts w:hint="eastAsia"/>
                <w:color w:val="000000"/>
                <w:szCs w:val="21"/>
                <w:lang w:val="en-US" w:eastAsia="zh-CN"/>
              </w:rPr>
            </w:pPr>
            <w:r>
              <w:rPr>
                <w:rFonts w:hint="eastAsia"/>
                <w:color w:val="000000"/>
                <w:szCs w:val="21"/>
                <w:lang w:val="en-US" w:eastAsia="zh-CN"/>
              </w:rPr>
              <w:t>标称值±5</w:t>
            </w:r>
          </w:p>
        </w:tc>
        <w:tc>
          <w:tcPr>
            <w:tcW w:w="2025" w:type="dxa"/>
            <w:noWrap w:val="0"/>
            <w:vAlign w:val="center"/>
          </w:tcPr>
          <w:p w14:paraId="1F9AC104">
            <w:pPr>
              <w:pStyle w:val="133"/>
              <w:spacing w:line="360" w:lineRule="auto"/>
              <w:ind w:firstLine="0" w:firstLineChars="0"/>
              <w:jc w:val="center"/>
              <w:rPr>
                <w:rFonts w:hint="default" w:eastAsia="宋体"/>
                <w:color w:val="000000"/>
                <w:szCs w:val="21"/>
                <w:lang w:val="en-US" w:eastAsia="zh-CN"/>
              </w:rPr>
            </w:pPr>
            <w:r>
              <w:rPr>
                <w:rFonts w:hint="eastAsia"/>
                <w:color w:val="000000"/>
                <w:szCs w:val="21"/>
                <w:lang w:val="en-US" w:eastAsia="zh-CN"/>
              </w:rPr>
              <w:t>≤20</w:t>
            </w:r>
          </w:p>
        </w:tc>
        <w:tc>
          <w:tcPr>
            <w:tcW w:w="1243" w:type="dxa"/>
            <w:vMerge w:val="continue"/>
            <w:noWrap w:val="0"/>
            <w:vAlign w:val="center"/>
          </w:tcPr>
          <w:p w14:paraId="7A1B3B6C">
            <w:pPr>
              <w:pStyle w:val="133"/>
              <w:spacing w:line="360" w:lineRule="auto"/>
              <w:ind w:firstLine="0" w:firstLineChars="0"/>
              <w:jc w:val="center"/>
              <w:rPr>
                <w:color w:val="000000"/>
                <w:szCs w:val="21"/>
              </w:rPr>
            </w:pPr>
          </w:p>
        </w:tc>
      </w:tr>
      <w:tr w14:paraId="4434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Merge w:val="continue"/>
            <w:noWrap w:val="0"/>
            <w:vAlign w:val="center"/>
          </w:tcPr>
          <w:p w14:paraId="247BCE10">
            <w:pPr>
              <w:pStyle w:val="133"/>
              <w:spacing w:line="360" w:lineRule="auto"/>
              <w:ind w:firstLine="0" w:firstLineChars="0"/>
              <w:jc w:val="center"/>
              <w:rPr>
                <w:color w:val="000000"/>
                <w:szCs w:val="21"/>
              </w:rPr>
            </w:pPr>
          </w:p>
        </w:tc>
        <w:tc>
          <w:tcPr>
            <w:tcW w:w="1904" w:type="dxa"/>
            <w:noWrap w:val="0"/>
            <w:vAlign w:val="center"/>
          </w:tcPr>
          <w:p w14:paraId="535D0B75">
            <w:pPr>
              <w:pStyle w:val="133"/>
              <w:ind w:firstLine="0" w:firstLineChars="0"/>
              <w:jc w:val="center"/>
              <w:rPr>
                <w:color w:val="000000"/>
                <w:szCs w:val="21"/>
              </w:rPr>
            </w:pPr>
            <w:r>
              <w:rPr>
                <w:rFonts w:hint="eastAsia"/>
              </w:rPr>
              <w:t>T</w:t>
            </w:r>
            <w:r>
              <w:rPr>
                <w:rFonts w:hint="eastAsia"/>
                <w:lang w:val="en-US" w:eastAsia="zh-CN"/>
              </w:rPr>
              <w:t>OPC</w:t>
            </w:r>
            <w:r>
              <w:rPr>
                <w:rFonts w:hint="eastAsia"/>
              </w:rPr>
              <w:t>on</w:t>
            </w:r>
            <w:r>
              <w:t>电池</w:t>
            </w:r>
            <w:r>
              <w:rPr>
                <w:rFonts w:hint="eastAsia"/>
              </w:rPr>
              <w:t>高温烧结型</w:t>
            </w:r>
            <w:r>
              <w:rPr>
                <w:rFonts w:hint="eastAsia"/>
                <w:lang w:val="en-US" w:eastAsia="zh-CN"/>
              </w:rPr>
              <w:t>背面</w:t>
            </w:r>
            <w:r>
              <w:rPr>
                <w:rFonts w:hint="eastAsia"/>
              </w:rPr>
              <w:t>浆料</w:t>
            </w:r>
          </w:p>
        </w:tc>
        <w:tc>
          <w:tcPr>
            <w:tcW w:w="2023" w:type="dxa"/>
            <w:vMerge w:val="continue"/>
            <w:noWrap w:val="0"/>
            <w:vAlign w:val="center"/>
          </w:tcPr>
          <w:p w14:paraId="70C3A9CD">
            <w:pPr>
              <w:pStyle w:val="133"/>
              <w:spacing w:line="360" w:lineRule="auto"/>
              <w:ind w:firstLine="0" w:firstLineChars="0"/>
              <w:jc w:val="center"/>
              <w:rPr>
                <w:color w:val="000000"/>
                <w:szCs w:val="21"/>
              </w:rPr>
            </w:pPr>
          </w:p>
        </w:tc>
        <w:tc>
          <w:tcPr>
            <w:tcW w:w="2025" w:type="dxa"/>
            <w:vMerge w:val="restart"/>
            <w:noWrap w:val="0"/>
            <w:vAlign w:val="center"/>
          </w:tcPr>
          <w:p w14:paraId="4BAC275B">
            <w:pPr>
              <w:pStyle w:val="133"/>
              <w:spacing w:line="360" w:lineRule="auto"/>
              <w:ind w:firstLine="0" w:firstLineChars="0"/>
              <w:jc w:val="center"/>
              <w:rPr>
                <w:rFonts w:hint="eastAsia" w:eastAsia="宋体"/>
                <w:color w:val="000000"/>
                <w:szCs w:val="21"/>
                <w:lang w:eastAsia="zh-CN"/>
              </w:rPr>
            </w:pPr>
            <w:r>
              <w:rPr>
                <w:rFonts w:hint="eastAsia"/>
                <w:color w:val="000000"/>
                <w:szCs w:val="21"/>
              </w:rPr>
              <w:t>≤</w:t>
            </w:r>
            <w:r>
              <w:rPr>
                <w:color w:val="000000"/>
                <w:szCs w:val="21"/>
              </w:rPr>
              <w:t>1</w:t>
            </w:r>
            <w:r>
              <w:rPr>
                <w:rFonts w:hint="eastAsia"/>
                <w:color w:val="000000"/>
                <w:szCs w:val="21"/>
                <w:lang w:val="en-US" w:eastAsia="zh-CN"/>
              </w:rPr>
              <w:t>4</w:t>
            </w:r>
          </w:p>
        </w:tc>
        <w:tc>
          <w:tcPr>
            <w:tcW w:w="1243" w:type="dxa"/>
            <w:vMerge w:val="continue"/>
            <w:noWrap w:val="0"/>
            <w:vAlign w:val="center"/>
          </w:tcPr>
          <w:p w14:paraId="6AE00CF3">
            <w:pPr>
              <w:pStyle w:val="133"/>
              <w:spacing w:line="360" w:lineRule="auto"/>
              <w:ind w:firstLine="0" w:firstLineChars="0"/>
              <w:jc w:val="center"/>
              <w:rPr>
                <w:color w:val="000000"/>
                <w:szCs w:val="21"/>
              </w:rPr>
            </w:pPr>
          </w:p>
        </w:tc>
      </w:tr>
      <w:tr w14:paraId="327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Merge w:val="continue"/>
            <w:noWrap w:val="0"/>
            <w:vAlign w:val="center"/>
          </w:tcPr>
          <w:p w14:paraId="646C9E8A">
            <w:pPr>
              <w:pStyle w:val="133"/>
              <w:spacing w:line="360" w:lineRule="auto"/>
              <w:ind w:firstLine="0" w:firstLineChars="0"/>
              <w:jc w:val="center"/>
              <w:rPr>
                <w:color w:val="000000"/>
                <w:szCs w:val="21"/>
              </w:rPr>
            </w:pPr>
          </w:p>
        </w:tc>
        <w:tc>
          <w:tcPr>
            <w:tcW w:w="1904" w:type="dxa"/>
            <w:noWrap w:val="0"/>
            <w:vAlign w:val="center"/>
          </w:tcPr>
          <w:p w14:paraId="1943F82A">
            <w:pPr>
              <w:pStyle w:val="133"/>
              <w:ind w:firstLine="0" w:firstLineChars="0"/>
              <w:jc w:val="center"/>
              <w:rPr>
                <w:rFonts w:hint="eastAsia"/>
              </w:rPr>
            </w:pPr>
            <w:r>
              <w:rPr>
                <w:rFonts w:hint="eastAsia"/>
                <w:color w:val="000000"/>
                <w:szCs w:val="21"/>
                <w:lang w:val="en-US" w:eastAsia="zh-CN"/>
              </w:rPr>
              <w:t>BC电池高温烧结型背面浆料</w:t>
            </w:r>
          </w:p>
        </w:tc>
        <w:tc>
          <w:tcPr>
            <w:tcW w:w="2023" w:type="dxa"/>
            <w:vMerge w:val="continue"/>
            <w:noWrap w:val="0"/>
            <w:vAlign w:val="center"/>
          </w:tcPr>
          <w:p w14:paraId="355C0F1E">
            <w:pPr>
              <w:pStyle w:val="133"/>
              <w:spacing w:line="360" w:lineRule="auto"/>
              <w:ind w:firstLine="0" w:firstLineChars="0"/>
              <w:jc w:val="center"/>
              <w:rPr>
                <w:rFonts w:hint="eastAsia"/>
                <w:color w:val="000000"/>
                <w:szCs w:val="21"/>
                <w:lang w:val="en-US" w:eastAsia="zh-CN"/>
              </w:rPr>
            </w:pPr>
          </w:p>
        </w:tc>
        <w:tc>
          <w:tcPr>
            <w:tcW w:w="2025" w:type="dxa"/>
            <w:vMerge w:val="continue"/>
            <w:noWrap w:val="0"/>
            <w:vAlign w:val="center"/>
          </w:tcPr>
          <w:p w14:paraId="26251A60">
            <w:pPr>
              <w:pStyle w:val="133"/>
              <w:spacing w:line="360" w:lineRule="auto"/>
              <w:ind w:firstLine="0" w:firstLineChars="0"/>
              <w:jc w:val="center"/>
              <w:rPr>
                <w:rFonts w:hint="eastAsia"/>
                <w:color w:val="000000"/>
                <w:szCs w:val="21"/>
              </w:rPr>
            </w:pPr>
          </w:p>
        </w:tc>
        <w:tc>
          <w:tcPr>
            <w:tcW w:w="1243" w:type="dxa"/>
            <w:vMerge w:val="continue"/>
            <w:noWrap w:val="0"/>
            <w:vAlign w:val="center"/>
          </w:tcPr>
          <w:p w14:paraId="37470449">
            <w:pPr>
              <w:pStyle w:val="133"/>
              <w:spacing w:line="360" w:lineRule="auto"/>
              <w:ind w:firstLine="0" w:firstLineChars="0"/>
              <w:jc w:val="center"/>
              <w:rPr>
                <w:rFonts w:hint="eastAsia"/>
                <w:color w:val="000000"/>
                <w:szCs w:val="21"/>
                <w:lang w:val="en-US" w:eastAsia="zh-CN"/>
              </w:rPr>
            </w:pPr>
          </w:p>
        </w:tc>
      </w:tr>
      <w:tr w14:paraId="5621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Merge w:val="restart"/>
            <w:noWrap w:val="0"/>
            <w:vAlign w:val="center"/>
          </w:tcPr>
          <w:p w14:paraId="35D8CF55">
            <w:pPr>
              <w:pStyle w:val="133"/>
              <w:spacing w:line="240" w:lineRule="auto"/>
              <w:ind w:firstLine="0" w:firstLineChars="0"/>
              <w:jc w:val="center"/>
              <w:rPr>
                <w:color w:val="000000"/>
                <w:szCs w:val="21"/>
              </w:rPr>
            </w:pPr>
            <w:r>
              <w:rPr>
                <w:rFonts w:hint="eastAsia"/>
                <w:color w:val="000000"/>
                <w:szCs w:val="21"/>
                <w:lang w:val="en-US" w:eastAsia="zh-CN"/>
              </w:rPr>
              <w:t>低温</w:t>
            </w:r>
            <w:r>
              <w:rPr>
                <w:rFonts w:hint="eastAsia"/>
                <w:color w:val="000000"/>
                <w:szCs w:val="21"/>
              </w:rPr>
              <w:t>固化型</w:t>
            </w:r>
            <w:r>
              <w:rPr>
                <w:rFonts w:hint="eastAsia"/>
                <w:color w:val="000000"/>
                <w:szCs w:val="21"/>
                <w:lang w:val="en-US" w:eastAsia="zh-CN"/>
              </w:rPr>
              <w:t>主栅</w:t>
            </w:r>
            <w:r>
              <w:rPr>
                <w:rFonts w:hint="eastAsia"/>
                <w:color w:val="000000"/>
                <w:szCs w:val="21"/>
              </w:rPr>
              <w:t>浆料</w:t>
            </w:r>
          </w:p>
        </w:tc>
        <w:tc>
          <w:tcPr>
            <w:tcW w:w="1904" w:type="dxa"/>
            <w:noWrap w:val="0"/>
            <w:vAlign w:val="center"/>
          </w:tcPr>
          <w:p w14:paraId="42BF7999">
            <w:pPr>
              <w:pStyle w:val="133"/>
              <w:ind w:firstLine="0" w:firstLineChars="0"/>
              <w:jc w:val="center"/>
              <w:rPr>
                <w:color w:val="000000"/>
                <w:szCs w:val="21"/>
              </w:rPr>
            </w:pPr>
            <w:r>
              <w:rPr>
                <w:rFonts w:hint="eastAsia"/>
                <w:color w:val="000000"/>
                <w:szCs w:val="21"/>
              </w:rPr>
              <w:t>HJT电池固化型</w:t>
            </w:r>
            <w:r>
              <w:rPr>
                <w:rFonts w:hint="eastAsia"/>
                <w:color w:val="000000"/>
                <w:szCs w:val="21"/>
                <w:lang w:val="en-US" w:eastAsia="zh-CN"/>
              </w:rPr>
              <w:t>主栅</w:t>
            </w:r>
            <w:r>
              <w:rPr>
                <w:rFonts w:hint="eastAsia"/>
                <w:color w:val="000000"/>
                <w:szCs w:val="21"/>
              </w:rPr>
              <w:t>浆料</w:t>
            </w:r>
          </w:p>
        </w:tc>
        <w:tc>
          <w:tcPr>
            <w:tcW w:w="2023" w:type="dxa"/>
            <w:noWrap w:val="0"/>
            <w:vAlign w:val="center"/>
          </w:tcPr>
          <w:p w14:paraId="1785A38A">
            <w:pPr>
              <w:pStyle w:val="133"/>
              <w:spacing w:line="360" w:lineRule="auto"/>
              <w:ind w:firstLine="0" w:firstLineChars="0"/>
              <w:jc w:val="center"/>
              <w:rPr>
                <w:rFonts w:hint="default" w:eastAsia="宋体"/>
                <w:color w:val="000000"/>
                <w:kern w:val="0"/>
                <w:szCs w:val="21"/>
                <w:lang w:val="en-US" w:eastAsia="zh-CN"/>
              </w:rPr>
            </w:pPr>
            <w:r>
              <w:rPr>
                <w:rFonts w:hint="eastAsia"/>
                <w:color w:val="000000"/>
                <w:kern w:val="0"/>
                <w:szCs w:val="21"/>
                <w:lang w:val="en-US" w:eastAsia="zh-CN"/>
              </w:rPr>
              <w:t>标称值±2.5</w:t>
            </w:r>
          </w:p>
        </w:tc>
        <w:tc>
          <w:tcPr>
            <w:tcW w:w="2025" w:type="dxa"/>
            <w:noWrap w:val="0"/>
            <w:vAlign w:val="center"/>
          </w:tcPr>
          <w:p w14:paraId="7B2D174B">
            <w:pPr>
              <w:pStyle w:val="133"/>
              <w:spacing w:line="240" w:lineRule="auto"/>
              <w:ind w:firstLine="0" w:firstLineChars="0"/>
              <w:jc w:val="center"/>
              <w:rPr>
                <w:rFonts w:hint="default"/>
                <w:color w:val="000000"/>
                <w:szCs w:val="21"/>
                <w:lang w:val="en-US" w:eastAsia="zh-CN"/>
              </w:rPr>
            </w:pPr>
            <w:r>
              <w:rPr>
                <w:rFonts w:hint="eastAsia" w:ascii="Times New Roman" w:hAnsi="Times New Roman" w:eastAsia="宋体" w:cs="Times New Roman"/>
                <w:color w:val="000000"/>
                <w:szCs w:val="21"/>
                <w:lang w:val="en-US" w:eastAsia="zh-CN"/>
              </w:rPr>
              <w:t>≤1</w:t>
            </w:r>
            <w:r>
              <w:rPr>
                <w:rFonts w:hint="eastAsia" w:cs="Times New Roman"/>
                <w:color w:val="000000"/>
                <w:szCs w:val="21"/>
                <w:lang w:val="en-US" w:eastAsia="zh-CN"/>
              </w:rPr>
              <w:t>7</w:t>
            </w:r>
          </w:p>
        </w:tc>
        <w:tc>
          <w:tcPr>
            <w:tcW w:w="1243" w:type="dxa"/>
            <w:noWrap w:val="0"/>
            <w:vAlign w:val="center"/>
          </w:tcPr>
          <w:p w14:paraId="2D863451">
            <w:pPr>
              <w:pStyle w:val="133"/>
              <w:spacing w:line="240" w:lineRule="auto"/>
              <w:ind w:firstLine="0" w:firstLineChars="0"/>
              <w:jc w:val="center"/>
              <w:rPr>
                <w:color w:val="000000"/>
                <w:kern w:val="0"/>
                <w:szCs w:val="21"/>
              </w:rPr>
            </w:pPr>
            <w:r>
              <w:rPr>
                <w:rFonts w:hint="eastAsia"/>
                <w:color w:val="000000"/>
                <w:szCs w:val="21"/>
                <w:lang w:val="en-US" w:eastAsia="zh-CN"/>
              </w:rPr>
              <w:t>标称值±12%</w:t>
            </w:r>
          </w:p>
        </w:tc>
      </w:tr>
      <w:tr w14:paraId="62B3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Merge w:val="continue"/>
            <w:noWrap w:val="0"/>
            <w:vAlign w:val="center"/>
          </w:tcPr>
          <w:p w14:paraId="5962407E">
            <w:pPr>
              <w:pStyle w:val="133"/>
              <w:spacing w:line="240" w:lineRule="auto"/>
              <w:ind w:firstLine="0" w:firstLineChars="0"/>
              <w:jc w:val="center"/>
              <w:rPr>
                <w:rFonts w:hint="eastAsia"/>
                <w:color w:val="000000"/>
                <w:szCs w:val="21"/>
              </w:rPr>
            </w:pPr>
          </w:p>
        </w:tc>
        <w:tc>
          <w:tcPr>
            <w:tcW w:w="1904" w:type="dxa"/>
            <w:noWrap w:val="0"/>
            <w:vAlign w:val="center"/>
          </w:tcPr>
          <w:p w14:paraId="2745AADE">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BC电池固化型主栅浆料</w:t>
            </w:r>
          </w:p>
        </w:tc>
        <w:tc>
          <w:tcPr>
            <w:tcW w:w="2023" w:type="dxa"/>
            <w:noWrap w:val="0"/>
            <w:vAlign w:val="center"/>
          </w:tcPr>
          <w:p w14:paraId="22D07342">
            <w:pPr>
              <w:pStyle w:val="133"/>
              <w:spacing w:line="360" w:lineRule="auto"/>
              <w:ind w:firstLine="0" w:firstLineChars="0"/>
              <w:jc w:val="center"/>
              <w:rPr>
                <w:rFonts w:hint="eastAsia"/>
                <w:color w:val="000000"/>
                <w:kern w:val="0"/>
                <w:szCs w:val="21"/>
                <w:lang w:val="en-US" w:eastAsia="zh-CN"/>
              </w:rPr>
            </w:pPr>
            <w:r>
              <w:rPr>
                <w:rFonts w:hint="eastAsia"/>
                <w:color w:val="000000"/>
                <w:kern w:val="0"/>
                <w:szCs w:val="21"/>
                <w:lang w:val="en-US" w:eastAsia="zh-CN"/>
              </w:rPr>
              <w:t>标称值±3</w:t>
            </w:r>
          </w:p>
        </w:tc>
        <w:tc>
          <w:tcPr>
            <w:tcW w:w="2025" w:type="dxa"/>
            <w:noWrap w:val="0"/>
            <w:vAlign w:val="center"/>
          </w:tcPr>
          <w:p w14:paraId="174D1DCB">
            <w:pPr>
              <w:pStyle w:val="133"/>
              <w:spacing w:line="240" w:lineRule="auto"/>
              <w:ind w:firstLine="0" w:firstLineChars="0"/>
              <w:jc w:val="center"/>
              <w:rPr>
                <w:rFonts w:hint="eastAsia"/>
                <w:color w:val="000000"/>
                <w:szCs w:val="21"/>
              </w:rPr>
            </w:pPr>
            <w:r>
              <w:rPr>
                <w:rFonts w:hint="eastAsia" w:ascii="Times New Roman" w:hAnsi="Times New Roman" w:eastAsia="宋体" w:cs="Times New Roman"/>
                <w:color w:val="000000"/>
                <w:szCs w:val="21"/>
                <w:lang w:val="en-US" w:eastAsia="zh-CN"/>
              </w:rPr>
              <w:t>≤2</w:t>
            </w:r>
            <w:r>
              <w:rPr>
                <w:rFonts w:hint="eastAsia" w:cs="Times New Roman"/>
                <w:color w:val="000000"/>
                <w:szCs w:val="21"/>
                <w:lang w:val="en-US" w:eastAsia="zh-CN"/>
              </w:rPr>
              <w:t>0</w:t>
            </w:r>
          </w:p>
        </w:tc>
        <w:tc>
          <w:tcPr>
            <w:tcW w:w="1243" w:type="dxa"/>
            <w:noWrap w:val="0"/>
            <w:vAlign w:val="center"/>
          </w:tcPr>
          <w:p w14:paraId="0A71E224">
            <w:pPr>
              <w:pStyle w:val="133"/>
              <w:spacing w:line="240" w:lineRule="auto"/>
              <w:ind w:firstLine="0" w:firstLineChars="0"/>
              <w:jc w:val="center"/>
              <w:rPr>
                <w:color w:val="000000"/>
                <w:kern w:val="0"/>
                <w:szCs w:val="21"/>
              </w:rPr>
            </w:pPr>
            <w:r>
              <w:rPr>
                <w:rFonts w:hint="eastAsia"/>
                <w:color w:val="000000"/>
                <w:szCs w:val="21"/>
                <w:lang w:val="en-US" w:eastAsia="zh-CN"/>
              </w:rPr>
              <w:t>标称值±12%</w:t>
            </w:r>
          </w:p>
        </w:tc>
      </w:tr>
      <w:tr w14:paraId="3C29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Merge w:val="restart"/>
            <w:noWrap w:val="0"/>
            <w:vAlign w:val="center"/>
          </w:tcPr>
          <w:p w14:paraId="3A871552">
            <w:pPr>
              <w:pStyle w:val="133"/>
              <w:spacing w:line="240" w:lineRule="auto"/>
              <w:ind w:firstLine="0" w:firstLineChars="0"/>
              <w:jc w:val="center"/>
              <w:rPr>
                <w:color w:val="000000"/>
                <w:szCs w:val="21"/>
              </w:rPr>
            </w:pPr>
            <w:r>
              <w:rPr>
                <w:rFonts w:hint="eastAsia"/>
                <w:color w:val="000000"/>
                <w:szCs w:val="21"/>
                <w:lang w:val="en-US" w:eastAsia="zh-CN"/>
              </w:rPr>
              <w:t>低温</w:t>
            </w:r>
            <w:r>
              <w:rPr>
                <w:rFonts w:hint="eastAsia"/>
                <w:color w:val="000000"/>
                <w:szCs w:val="21"/>
              </w:rPr>
              <w:t>固化型</w:t>
            </w:r>
            <w:r>
              <w:rPr>
                <w:rFonts w:hint="eastAsia"/>
                <w:color w:val="000000"/>
                <w:szCs w:val="21"/>
                <w:lang w:val="en-US" w:eastAsia="zh-CN"/>
              </w:rPr>
              <w:t>副栅</w:t>
            </w:r>
            <w:r>
              <w:rPr>
                <w:rFonts w:hint="eastAsia"/>
                <w:color w:val="000000"/>
                <w:szCs w:val="21"/>
              </w:rPr>
              <w:t>浆料</w:t>
            </w:r>
          </w:p>
        </w:tc>
        <w:tc>
          <w:tcPr>
            <w:tcW w:w="1904" w:type="dxa"/>
            <w:noWrap w:val="0"/>
            <w:vAlign w:val="center"/>
          </w:tcPr>
          <w:p w14:paraId="26D37830">
            <w:pPr>
              <w:pStyle w:val="133"/>
              <w:ind w:firstLine="0" w:firstLineChars="0"/>
              <w:jc w:val="center"/>
              <w:rPr>
                <w:color w:val="000000"/>
                <w:szCs w:val="21"/>
              </w:rPr>
            </w:pPr>
            <w:r>
              <w:rPr>
                <w:color w:val="000000"/>
                <w:szCs w:val="21"/>
              </w:rPr>
              <w:t>HJT</w:t>
            </w:r>
            <w:r>
              <w:rPr>
                <w:rFonts w:hint="eastAsia"/>
                <w:color w:val="000000"/>
                <w:szCs w:val="21"/>
              </w:rPr>
              <w:t>电池固化型</w:t>
            </w:r>
            <w:r>
              <w:rPr>
                <w:rFonts w:hint="eastAsia"/>
                <w:color w:val="000000"/>
                <w:szCs w:val="21"/>
                <w:lang w:val="en-US" w:eastAsia="zh-CN"/>
              </w:rPr>
              <w:t>副栅</w:t>
            </w:r>
            <w:r>
              <w:rPr>
                <w:rFonts w:hint="eastAsia"/>
                <w:color w:val="000000"/>
                <w:szCs w:val="21"/>
              </w:rPr>
              <w:t>浆料</w:t>
            </w:r>
          </w:p>
        </w:tc>
        <w:tc>
          <w:tcPr>
            <w:tcW w:w="2023" w:type="dxa"/>
            <w:noWrap w:val="0"/>
            <w:vAlign w:val="center"/>
          </w:tcPr>
          <w:p w14:paraId="40EB47D9">
            <w:pPr>
              <w:pStyle w:val="133"/>
              <w:spacing w:line="360" w:lineRule="auto"/>
              <w:ind w:firstLine="0" w:firstLineChars="0"/>
              <w:jc w:val="center"/>
              <w:rPr>
                <w:rFonts w:hint="default"/>
                <w:color w:val="000000"/>
                <w:kern w:val="0"/>
                <w:szCs w:val="21"/>
                <w:lang w:val="en-US"/>
              </w:rPr>
            </w:pPr>
            <w:r>
              <w:rPr>
                <w:rFonts w:hint="eastAsia"/>
                <w:color w:val="000000"/>
                <w:kern w:val="0"/>
                <w:szCs w:val="21"/>
                <w:lang w:val="en-US" w:eastAsia="zh-CN"/>
              </w:rPr>
              <w:t>标称值±2.5</w:t>
            </w:r>
          </w:p>
        </w:tc>
        <w:tc>
          <w:tcPr>
            <w:tcW w:w="2025" w:type="dxa"/>
            <w:noWrap w:val="0"/>
            <w:vAlign w:val="center"/>
          </w:tcPr>
          <w:p w14:paraId="6E694BE6">
            <w:pPr>
              <w:pStyle w:val="133"/>
              <w:spacing w:line="360" w:lineRule="auto"/>
              <w:ind w:firstLine="0" w:firstLineChars="0"/>
              <w:jc w:val="center"/>
              <w:rPr>
                <w:rFonts w:hint="default"/>
                <w:color w:val="000000"/>
                <w:szCs w:val="21"/>
                <w:lang w:val="en-US"/>
              </w:rPr>
            </w:pPr>
            <w:r>
              <w:rPr>
                <w:rFonts w:hint="eastAsia" w:ascii="Times New Roman" w:hAnsi="Times New Roman" w:eastAsia="宋体" w:cs="Times New Roman"/>
                <w:color w:val="000000"/>
                <w:szCs w:val="21"/>
                <w:lang w:val="en-US" w:eastAsia="zh-CN"/>
              </w:rPr>
              <w:t>≤10</w:t>
            </w:r>
          </w:p>
        </w:tc>
        <w:tc>
          <w:tcPr>
            <w:tcW w:w="1243" w:type="dxa"/>
            <w:noWrap w:val="0"/>
            <w:vAlign w:val="center"/>
          </w:tcPr>
          <w:p w14:paraId="0EAE01F4">
            <w:pPr>
              <w:pStyle w:val="133"/>
              <w:spacing w:line="240" w:lineRule="auto"/>
              <w:ind w:firstLine="0" w:firstLineChars="0"/>
              <w:jc w:val="center"/>
              <w:rPr>
                <w:color w:val="000000"/>
                <w:kern w:val="0"/>
                <w:szCs w:val="21"/>
              </w:rPr>
            </w:pPr>
            <w:r>
              <w:rPr>
                <w:rFonts w:hint="eastAsia"/>
                <w:color w:val="000000"/>
                <w:szCs w:val="21"/>
                <w:lang w:val="en-US" w:eastAsia="zh-CN"/>
              </w:rPr>
              <w:t>标称值±12%</w:t>
            </w:r>
          </w:p>
        </w:tc>
      </w:tr>
      <w:tr w14:paraId="7AFB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Merge w:val="continue"/>
            <w:noWrap w:val="0"/>
            <w:vAlign w:val="center"/>
          </w:tcPr>
          <w:p w14:paraId="6BE26843">
            <w:pPr>
              <w:pStyle w:val="133"/>
              <w:spacing w:line="240" w:lineRule="auto"/>
              <w:ind w:firstLine="0" w:firstLineChars="0"/>
              <w:jc w:val="center"/>
              <w:rPr>
                <w:rFonts w:hint="eastAsia"/>
                <w:color w:val="000000"/>
                <w:szCs w:val="21"/>
              </w:rPr>
            </w:pPr>
          </w:p>
        </w:tc>
        <w:tc>
          <w:tcPr>
            <w:tcW w:w="1904" w:type="dxa"/>
            <w:noWrap w:val="0"/>
            <w:vAlign w:val="center"/>
          </w:tcPr>
          <w:p w14:paraId="1F0D825C">
            <w:pPr>
              <w:pStyle w:val="133"/>
              <w:ind w:firstLine="0" w:firstLineChars="0"/>
              <w:jc w:val="center"/>
              <w:rPr>
                <w:color w:val="000000"/>
                <w:szCs w:val="21"/>
              </w:rPr>
            </w:pPr>
            <w:r>
              <w:rPr>
                <w:rFonts w:hint="eastAsia"/>
                <w:color w:val="000000"/>
                <w:szCs w:val="21"/>
                <w:lang w:val="en-US" w:eastAsia="zh-CN"/>
              </w:rPr>
              <w:t>BC电池固化型副栅浆料</w:t>
            </w:r>
          </w:p>
        </w:tc>
        <w:tc>
          <w:tcPr>
            <w:tcW w:w="2023" w:type="dxa"/>
            <w:noWrap w:val="0"/>
            <w:vAlign w:val="center"/>
          </w:tcPr>
          <w:p w14:paraId="2F98BCEA">
            <w:pPr>
              <w:pStyle w:val="133"/>
              <w:spacing w:line="360" w:lineRule="auto"/>
              <w:ind w:firstLine="0" w:firstLineChars="0"/>
              <w:jc w:val="center"/>
              <w:rPr>
                <w:rFonts w:hint="eastAsia"/>
                <w:color w:val="000000"/>
                <w:kern w:val="0"/>
                <w:szCs w:val="21"/>
                <w:lang w:val="en-US" w:eastAsia="zh-CN"/>
              </w:rPr>
            </w:pPr>
            <w:r>
              <w:rPr>
                <w:rFonts w:hint="eastAsia"/>
                <w:color w:val="000000"/>
                <w:kern w:val="0"/>
                <w:szCs w:val="21"/>
                <w:lang w:val="en-US" w:eastAsia="zh-CN"/>
              </w:rPr>
              <w:t>标称值±3</w:t>
            </w:r>
          </w:p>
        </w:tc>
        <w:tc>
          <w:tcPr>
            <w:tcW w:w="2025" w:type="dxa"/>
            <w:noWrap w:val="0"/>
            <w:vAlign w:val="center"/>
          </w:tcPr>
          <w:p w14:paraId="3084B2B6">
            <w:pPr>
              <w:pStyle w:val="133"/>
              <w:spacing w:line="360" w:lineRule="auto"/>
              <w:ind w:firstLine="0" w:firstLineChars="0"/>
              <w:jc w:val="center"/>
              <w:rPr>
                <w:rFonts w:hint="eastAsia"/>
                <w:color w:val="000000"/>
                <w:szCs w:val="21"/>
              </w:rPr>
            </w:pPr>
            <w:r>
              <w:rPr>
                <w:rFonts w:hint="eastAsia" w:ascii="Times New Roman" w:hAnsi="Times New Roman" w:eastAsia="宋体" w:cs="Times New Roman"/>
                <w:color w:val="000000"/>
                <w:szCs w:val="21"/>
                <w:lang w:val="en-US" w:eastAsia="zh-CN"/>
              </w:rPr>
              <w:t>≤1</w:t>
            </w:r>
            <w:r>
              <w:rPr>
                <w:rFonts w:hint="eastAsia" w:cs="Times New Roman"/>
                <w:color w:val="000000"/>
                <w:szCs w:val="21"/>
                <w:lang w:val="en-US" w:eastAsia="zh-CN"/>
              </w:rPr>
              <w:t>3</w:t>
            </w:r>
          </w:p>
        </w:tc>
        <w:tc>
          <w:tcPr>
            <w:tcW w:w="1243" w:type="dxa"/>
            <w:noWrap w:val="0"/>
            <w:vAlign w:val="center"/>
          </w:tcPr>
          <w:p w14:paraId="3E45F812">
            <w:pPr>
              <w:pStyle w:val="133"/>
              <w:spacing w:line="240" w:lineRule="auto"/>
              <w:ind w:firstLine="0" w:firstLineChars="0"/>
              <w:jc w:val="center"/>
              <w:rPr>
                <w:color w:val="000000"/>
                <w:kern w:val="0"/>
                <w:szCs w:val="21"/>
              </w:rPr>
            </w:pPr>
            <w:r>
              <w:rPr>
                <w:rFonts w:hint="eastAsia"/>
                <w:color w:val="000000"/>
                <w:szCs w:val="21"/>
                <w:lang w:val="en-US" w:eastAsia="zh-CN"/>
              </w:rPr>
              <w:t>标称值±12%</w:t>
            </w:r>
          </w:p>
        </w:tc>
      </w:tr>
    </w:tbl>
    <w:p w14:paraId="5D20FB11">
      <w:pPr>
        <w:tabs>
          <w:tab w:val="left" w:pos="1530"/>
        </w:tabs>
        <w:rPr>
          <w:rFonts w:hint="eastAsia" w:ascii="黑体" w:hAnsi="宋体" w:eastAsia="黑体"/>
          <w:b/>
          <w:bCs/>
          <w:szCs w:val="21"/>
        </w:rPr>
      </w:pPr>
    </w:p>
    <w:p w14:paraId="76198015">
      <w:pPr>
        <w:tabs>
          <w:tab w:val="left" w:pos="1530"/>
        </w:tabs>
        <w:rPr>
          <w:szCs w:val="21"/>
        </w:rPr>
        <w:sectPr>
          <w:footerReference r:id="rId12" w:type="default"/>
          <w:footerReference r:id="rId13" w:type="even"/>
          <w:pgSz w:w="11907" w:h="16839"/>
          <w:pgMar w:top="1418" w:right="1134" w:bottom="1134" w:left="1418" w:header="1418" w:footer="851" w:gutter="0"/>
          <w:pgNumType w:fmt="decimal" w:start="1"/>
          <w:cols w:space="720" w:num="1"/>
          <w:docGrid w:type="lines" w:linePitch="312" w:charSpace="0"/>
        </w:sectPr>
      </w:pPr>
      <w:r>
        <w:rPr>
          <w:rFonts w:hint="eastAsia" w:ascii="黑体" w:hAnsi="宋体" w:eastAsia="黑体"/>
          <w:b/>
          <w:bCs/>
          <w:szCs w:val="21"/>
        </w:rPr>
        <w:t xml:space="preserve">5.2.2 </w:t>
      </w:r>
      <w:r>
        <w:rPr>
          <w:rFonts w:hint="default" w:ascii="Times New Roman" w:hAnsi="Times New Roman" w:cs="Times New Roman"/>
          <w:szCs w:val="21"/>
        </w:rPr>
        <w:t>浆料的</w:t>
      </w:r>
      <w:r>
        <w:rPr>
          <w:rFonts w:hint="default" w:ascii="Times New Roman" w:hAnsi="Times New Roman" w:cs="Times New Roman"/>
          <w:szCs w:val="21"/>
          <w:lang w:val="en-US" w:eastAsia="zh-CN"/>
        </w:rPr>
        <w:t>固化/</w:t>
      </w:r>
      <w:r>
        <w:rPr>
          <w:rFonts w:hint="default" w:ascii="Times New Roman" w:hAnsi="Times New Roman" w:cs="Times New Roman"/>
          <w:szCs w:val="21"/>
        </w:rPr>
        <w:t>烧成后外观、方阻、</w:t>
      </w:r>
      <w:r>
        <w:rPr>
          <w:rFonts w:hint="default" w:ascii="Times New Roman" w:hAnsi="Times New Roman" w:cs="Times New Roman"/>
          <w:szCs w:val="21"/>
          <w:lang w:val="en-US" w:eastAsia="zh-CN"/>
        </w:rPr>
        <w:t>焊接拉力</w:t>
      </w:r>
      <w:r>
        <w:rPr>
          <w:rFonts w:hint="default" w:ascii="Times New Roman" w:hAnsi="Times New Roman" w:cs="Times New Roman"/>
          <w:szCs w:val="21"/>
        </w:rPr>
        <w:t>、附着力、</w:t>
      </w:r>
      <w:r>
        <w:rPr>
          <w:rFonts w:hint="default" w:ascii="Times New Roman" w:hAnsi="Times New Roman" w:cs="Times New Roman"/>
          <w:szCs w:val="21"/>
          <w:lang w:val="en-US" w:eastAsia="zh-CN"/>
        </w:rPr>
        <w:t>体积电阻率</w:t>
      </w:r>
      <w:r>
        <w:rPr>
          <w:rFonts w:hint="default" w:ascii="Times New Roman" w:hAnsi="Times New Roman" w:cs="Times New Roman"/>
          <w:szCs w:val="21"/>
        </w:rPr>
        <w:t>、</w:t>
      </w:r>
      <w:r>
        <w:rPr>
          <w:rFonts w:hint="default" w:ascii="Times New Roman" w:hAnsi="Times New Roman" w:cs="Times New Roman"/>
          <w:szCs w:val="21"/>
          <w:lang w:val="en-US" w:eastAsia="zh-CN"/>
        </w:rPr>
        <w:t>接触电阻率</w:t>
      </w:r>
      <w:r>
        <w:rPr>
          <w:rFonts w:hint="default" w:ascii="Times New Roman" w:hAnsi="Times New Roman" w:cs="Times New Roman"/>
          <w:szCs w:val="21"/>
        </w:rPr>
        <w:t>、</w:t>
      </w:r>
      <w:r>
        <w:rPr>
          <w:rFonts w:hint="default" w:ascii="Times New Roman" w:hAnsi="Times New Roman" w:cs="Times New Roman"/>
          <w:szCs w:val="21"/>
          <w:lang w:val="en-US" w:eastAsia="zh-CN"/>
        </w:rPr>
        <w:t>耐老化性能</w:t>
      </w:r>
      <w:r>
        <w:rPr>
          <w:rFonts w:hint="default" w:ascii="Times New Roman" w:hAnsi="Times New Roman" w:cs="Times New Roman"/>
          <w:szCs w:val="21"/>
        </w:rPr>
        <w:t>及</w:t>
      </w:r>
      <w:r>
        <w:rPr>
          <w:rFonts w:hint="default" w:ascii="Times New Roman" w:hAnsi="Times New Roman" w:cs="Times New Roman"/>
          <w:szCs w:val="21"/>
          <w:lang w:val="en-US" w:eastAsia="zh-CN"/>
        </w:rPr>
        <w:t>VOCs测试</w:t>
      </w:r>
      <w:r>
        <w:rPr>
          <w:rFonts w:hint="default" w:ascii="Times New Roman" w:hAnsi="Times New Roman" w:cs="Times New Roman"/>
          <w:szCs w:val="21"/>
        </w:rPr>
        <w:t>应符合表2的规定。</w:t>
      </w:r>
    </w:p>
    <w:p w14:paraId="4EDAB286">
      <w:pPr>
        <w:tabs>
          <w:tab w:val="left" w:pos="1530"/>
        </w:tabs>
        <w:jc w:val="center"/>
        <w:rPr>
          <w:rFonts w:ascii="Times New Roman" w:hAnsi="Times New Roman" w:eastAsia="宋体" w:cs="Times New Roman"/>
          <w:szCs w:val="21"/>
        </w:rPr>
      </w:pPr>
      <w:r>
        <w:rPr>
          <w:rFonts w:hint="eastAsia" w:ascii="Times New Roman" w:hAnsi="Times New Roman" w:eastAsia="宋体" w:cs="Times New Roman"/>
          <w:szCs w:val="21"/>
        </w:rPr>
        <w:t>表2</w:t>
      </w:r>
    </w:p>
    <w:tbl>
      <w:tblPr>
        <w:tblStyle w:val="32"/>
        <w:tblW w:w="13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849"/>
        <w:gridCol w:w="2454"/>
        <w:gridCol w:w="1143"/>
        <w:gridCol w:w="1580"/>
        <w:gridCol w:w="1344"/>
        <w:gridCol w:w="1286"/>
        <w:gridCol w:w="1286"/>
        <w:gridCol w:w="865"/>
        <w:gridCol w:w="1058"/>
      </w:tblGrid>
      <w:tr w14:paraId="333E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14:paraId="05F001C5">
            <w:pPr>
              <w:pStyle w:val="133"/>
              <w:ind w:firstLine="0" w:firstLineChars="0"/>
              <w:jc w:val="center"/>
              <w:rPr>
                <w:color w:val="000000"/>
                <w:szCs w:val="21"/>
              </w:rPr>
            </w:pPr>
            <w:r>
              <w:rPr>
                <w:rFonts w:hint="eastAsia"/>
                <w:color w:val="000000"/>
                <w:szCs w:val="21"/>
              </w:rPr>
              <w:t>产品分类</w:t>
            </w:r>
          </w:p>
        </w:tc>
        <w:tc>
          <w:tcPr>
            <w:tcW w:w="1849" w:type="dxa"/>
            <w:noWrap w:val="0"/>
            <w:vAlign w:val="center"/>
          </w:tcPr>
          <w:p w14:paraId="78EB4737">
            <w:pPr>
              <w:pStyle w:val="133"/>
              <w:ind w:firstLine="0" w:firstLineChars="0"/>
              <w:jc w:val="center"/>
              <w:rPr>
                <w:color w:val="000000"/>
                <w:szCs w:val="21"/>
              </w:rPr>
            </w:pPr>
            <w:r>
              <w:rPr>
                <w:color w:val="000000"/>
                <w:szCs w:val="21"/>
              </w:rPr>
              <w:t>产品类型</w:t>
            </w:r>
          </w:p>
        </w:tc>
        <w:tc>
          <w:tcPr>
            <w:tcW w:w="2454" w:type="dxa"/>
            <w:noWrap w:val="0"/>
            <w:vAlign w:val="center"/>
          </w:tcPr>
          <w:p w14:paraId="20C5598A">
            <w:pPr>
              <w:pStyle w:val="133"/>
              <w:ind w:firstLine="0" w:firstLineChars="0"/>
              <w:jc w:val="center"/>
              <w:rPr>
                <w:color w:val="000000"/>
                <w:szCs w:val="21"/>
              </w:rPr>
            </w:pPr>
            <w:r>
              <w:rPr>
                <w:rFonts w:hint="eastAsia"/>
                <w:color w:val="000000"/>
                <w:szCs w:val="21"/>
                <w:lang w:val="en-US" w:eastAsia="zh-CN"/>
              </w:rPr>
              <w:t>固化/烧成后</w:t>
            </w:r>
            <w:r>
              <w:rPr>
                <w:color w:val="000000"/>
                <w:szCs w:val="21"/>
              </w:rPr>
              <w:t>外观</w:t>
            </w:r>
          </w:p>
        </w:tc>
        <w:tc>
          <w:tcPr>
            <w:tcW w:w="1143" w:type="dxa"/>
            <w:noWrap w:val="0"/>
            <w:vAlign w:val="center"/>
          </w:tcPr>
          <w:p w14:paraId="019098B6">
            <w:pPr>
              <w:pStyle w:val="133"/>
              <w:ind w:firstLine="0" w:firstLineChars="0"/>
              <w:jc w:val="center"/>
              <w:rPr>
                <w:rFonts w:hint="default" w:eastAsia="宋体"/>
                <w:color w:val="000000"/>
                <w:szCs w:val="21"/>
                <w:lang w:val="en-US" w:eastAsia="zh-CN"/>
              </w:rPr>
            </w:pPr>
            <w:r>
              <w:rPr>
                <w:color w:val="000000"/>
                <w:szCs w:val="21"/>
              </w:rPr>
              <w:t>方阻</w:t>
            </w:r>
            <w:r>
              <w:rPr>
                <w:rFonts w:hint="eastAsia"/>
                <w:color w:val="000000"/>
                <w:szCs w:val="21"/>
                <w:lang w:eastAsia="zh-CN"/>
              </w:rPr>
              <w:t>（</w:t>
            </w:r>
            <w:r>
              <w:rPr>
                <w:rFonts w:hint="eastAsia"/>
                <w:color w:val="000000"/>
                <w:szCs w:val="21"/>
                <w:lang w:val="en-US" w:eastAsia="zh-CN"/>
              </w:rPr>
              <w:t>m</w:t>
            </w:r>
            <w:r>
              <w:rPr>
                <w:rFonts w:hint="default" w:ascii="Times New Roman" w:hAnsi="Times New Roman" w:cs="Times New Roman"/>
                <w:color w:val="000000"/>
                <w:szCs w:val="21"/>
                <w:lang w:val="en-US" w:eastAsia="zh-CN"/>
              </w:rPr>
              <w:t>Ω/</w:t>
            </w:r>
            <w:r>
              <w:rPr>
                <w:rFonts w:hint="default" w:ascii="Times New Roman" w:hAnsi="Times New Roman" w:cs="Times New Roman"/>
                <w:color w:val="000000"/>
                <w:szCs w:val="21"/>
                <w:lang w:val="en-US" w:eastAsia="zh-CN"/>
              </w:rPr>
              <w:sym w:font="Wingdings" w:char="00A8"/>
            </w:r>
            <w:r>
              <w:rPr>
                <w:rFonts w:hint="eastAsia" w:cs="Times New Roman"/>
                <w:color w:val="000000"/>
                <w:szCs w:val="21"/>
                <w:lang w:val="en-US" w:eastAsia="zh-CN"/>
              </w:rPr>
              <w:t>）</w:t>
            </w:r>
          </w:p>
        </w:tc>
        <w:tc>
          <w:tcPr>
            <w:tcW w:w="1580" w:type="dxa"/>
            <w:noWrap w:val="0"/>
            <w:vAlign w:val="center"/>
          </w:tcPr>
          <w:p w14:paraId="1B61D5D1">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焊接拉力</w:t>
            </w:r>
          </w:p>
        </w:tc>
        <w:tc>
          <w:tcPr>
            <w:tcW w:w="1344" w:type="dxa"/>
            <w:noWrap w:val="0"/>
            <w:vAlign w:val="center"/>
          </w:tcPr>
          <w:p w14:paraId="25888307">
            <w:pPr>
              <w:pStyle w:val="133"/>
              <w:ind w:firstLine="0" w:firstLineChars="0"/>
              <w:jc w:val="center"/>
              <w:rPr>
                <w:color w:val="000000"/>
                <w:szCs w:val="21"/>
              </w:rPr>
            </w:pPr>
            <w:r>
              <w:rPr>
                <w:color w:val="000000"/>
                <w:szCs w:val="21"/>
              </w:rPr>
              <w:t>附着力</w:t>
            </w:r>
          </w:p>
        </w:tc>
        <w:tc>
          <w:tcPr>
            <w:tcW w:w="1286" w:type="dxa"/>
            <w:noWrap w:val="0"/>
            <w:vAlign w:val="center"/>
          </w:tcPr>
          <w:p w14:paraId="1AE171C5">
            <w:pPr>
              <w:keepNext w:val="0"/>
              <w:keepLines w:val="0"/>
              <w:widowControl/>
              <w:suppressLineNumbers w:val="0"/>
              <w:jc w:val="center"/>
              <w:rPr>
                <w:rFonts w:hint="default" w:eastAsia="宋体"/>
                <w:color w:val="000000"/>
                <w:szCs w:val="21"/>
                <w:lang w:val="en-US" w:eastAsia="zh-CN"/>
              </w:rPr>
            </w:pPr>
            <w:r>
              <w:rPr>
                <w:rFonts w:hint="default" w:ascii="Times New Roman" w:hAnsi="Times New Roman" w:cs="Times New Roman"/>
                <w:color w:val="000000"/>
                <w:sz w:val="21"/>
                <w:szCs w:val="21"/>
                <w:lang w:val="en-US" w:eastAsia="zh-CN"/>
              </w:rPr>
              <w:t>体积电阻率</w:t>
            </w:r>
            <w:r>
              <w:rPr>
                <w:rFonts w:hint="eastAsia" w:ascii="Times New Roman" w:hAnsi="Times New Roman" w:cs="Times New Roman"/>
                <w:color w:val="000000"/>
                <w:sz w:val="21"/>
                <w:szCs w:val="21"/>
                <w:lang w:val="en-US" w:eastAsia="zh-CN"/>
              </w:rPr>
              <w:t>（</w:t>
            </w:r>
            <w:r>
              <w:rPr>
                <w:rFonts w:hint="default" w:ascii="Times New Roman" w:hAnsi="Times New Roman" w:eastAsia="宋体" w:cs="Times New Roman"/>
                <w:color w:val="000000"/>
                <w:kern w:val="0"/>
                <w:sz w:val="21"/>
                <w:szCs w:val="21"/>
                <w:lang w:val="en-US" w:eastAsia="zh-CN" w:bidi="ar"/>
              </w:rPr>
              <w:t>μΩ·cm</w:t>
            </w:r>
            <w:r>
              <w:rPr>
                <w:rFonts w:hint="eastAsia" w:ascii="Times New Roman" w:hAnsi="Times New Roman" w:eastAsia="宋体" w:cs="Times New Roman"/>
                <w:color w:val="000000"/>
                <w:kern w:val="0"/>
                <w:sz w:val="21"/>
                <w:szCs w:val="21"/>
                <w:lang w:val="en-US" w:eastAsia="zh-CN" w:bidi="ar"/>
              </w:rPr>
              <w:t>）</w:t>
            </w:r>
          </w:p>
        </w:tc>
        <w:tc>
          <w:tcPr>
            <w:tcW w:w="1286" w:type="dxa"/>
            <w:noWrap w:val="0"/>
            <w:vAlign w:val="center"/>
          </w:tcPr>
          <w:p w14:paraId="7C3E1366">
            <w:pPr>
              <w:keepNext w:val="0"/>
              <w:keepLines w:val="0"/>
              <w:widowControl/>
              <w:suppressLineNumbers w:val="0"/>
              <w:jc w:val="center"/>
              <w:rPr>
                <w:rFonts w:hint="default" w:eastAsia="宋体"/>
                <w:color w:val="000000"/>
                <w:szCs w:val="21"/>
                <w:lang w:val="en-US" w:eastAsia="zh-CN"/>
              </w:rPr>
            </w:pPr>
            <w:r>
              <w:rPr>
                <w:rFonts w:hint="eastAsia"/>
                <w:color w:val="000000"/>
                <w:szCs w:val="21"/>
                <w:lang w:val="en-US" w:eastAsia="zh-CN"/>
              </w:rPr>
              <w:t>接触电阻</w:t>
            </w:r>
            <w:r>
              <w:rPr>
                <w:rFonts w:hint="default" w:ascii="Times New Roman" w:hAnsi="Times New Roman" w:eastAsia="宋体" w:cs="Times New Roman"/>
                <w:color w:val="000000"/>
                <w:sz w:val="21"/>
                <w:szCs w:val="21"/>
                <w:lang w:val="en-US" w:eastAsia="zh-CN"/>
              </w:rPr>
              <w:t>率</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mΩ·cm</w:t>
            </w:r>
            <w:r>
              <w:rPr>
                <w:rFonts w:hint="eastAsia" w:ascii="Times New Roman" w:hAnsi="Times New Roman" w:eastAsia="宋体" w:cs="Times New Roman"/>
                <w:color w:val="000000"/>
                <w:sz w:val="21"/>
                <w:szCs w:val="21"/>
                <w:vertAlign w:val="superscript"/>
                <w:lang w:val="en-US" w:eastAsia="zh-CN"/>
              </w:rPr>
              <w:t>2</w:t>
            </w:r>
            <w:r>
              <w:rPr>
                <w:rFonts w:hint="eastAsia" w:ascii="Times New Roman" w:hAnsi="Times New Roman" w:eastAsia="宋体" w:cs="Times New Roman"/>
                <w:color w:val="000000"/>
                <w:sz w:val="21"/>
                <w:szCs w:val="21"/>
                <w:vertAlign w:val="baseline"/>
                <w:lang w:val="en-US" w:eastAsia="zh-CN"/>
              </w:rPr>
              <w:t>）</w:t>
            </w:r>
          </w:p>
        </w:tc>
        <w:tc>
          <w:tcPr>
            <w:tcW w:w="865" w:type="dxa"/>
            <w:noWrap w:val="0"/>
            <w:vAlign w:val="center"/>
          </w:tcPr>
          <w:p w14:paraId="77D28BAF">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耐老化性能</w:t>
            </w:r>
          </w:p>
        </w:tc>
        <w:tc>
          <w:tcPr>
            <w:tcW w:w="1058" w:type="dxa"/>
            <w:noWrap w:val="0"/>
            <w:vAlign w:val="center"/>
          </w:tcPr>
          <w:p w14:paraId="4F1D61A4">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VOCs测试（%）</w:t>
            </w:r>
          </w:p>
        </w:tc>
      </w:tr>
      <w:tr w14:paraId="2078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41" w:type="dxa"/>
            <w:vMerge w:val="restart"/>
            <w:noWrap w:val="0"/>
            <w:vAlign w:val="center"/>
          </w:tcPr>
          <w:p w14:paraId="29F000BF">
            <w:pPr>
              <w:pStyle w:val="133"/>
              <w:ind w:firstLine="0" w:firstLineChars="0"/>
              <w:jc w:val="center"/>
              <w:rPr>
                <w:rFonts w:hint="eastAsia"/>
              </w:rPr>
            </w:pPr>
            <w:r>
              <w:rPr>
                <w:rFonts w:hint="eastAsia"/>
                <w:color w:val="000000"/>
                <w:szCs w:val="21"/>
              </w:rPr>
              <w:t>高温烧结型正</w:t>
            </w:r>
            <w:r>
              <w:rPr>
                <w:rFonts w:hint="eastAsia"/>
                <w:color w:val="000000"/>
                <w:szCs w:val="21"/>
                <w:lang w:val="en-US" w:eastAsia="zh-CN"/>
              </w:rPr>
              <w:t>面</w:t>
            </w:r>
            <w:r>
              <w:rPr>
                <w:color w:val="000000"/>
                <w:szCs w:val="21"/>
              </w:rPr>
              <w:t>浆</w:t>
            </w:r>
            <w:r>
              <w:rPr>
                <w:rFonts w:hint="eastAsia"/>
                <w:color w:val="000000"/>
                <w:szCs w:val="21"/>
              </w:rPr>
              <w:t>料</w:t>
            </w:r>
          </w:p>
        </w:tc>
        <w:tc>
          <w:tcPr>
            <w:tcW w:w="1849" w:type="dxa"/>
            <w:noWrap w:val="0"/>
            <w:vAlign w:val="center"/>
          </w:tcPr>
          <w:p w14:paraId="75B123A1">
            <w:pPr>
              <w:pStyle w:val="133"/>
              <w:ind w:firstLine="0" w:firstLineChars="0"/>
              <w:jc w:val="center"/>
              <w:rPr>
                <w:color w:val="000000"/>
                <w:szCs w:val="21"/>
              </w:rPr>
            </w:pPr>
            <w:r>
              <w:t>P</w:t>
            </w:r>
            <w:r>
              <w:rPr>
                <w:rFonts w:hint="eastAsia"/>
                <w:lang w:val="en-US" w:eastAsia="zh-CN"/>
              </w:rPr>
              <w:t>ERC</w:t>
            </w:r>
            <w:r>
              <w:t>电池</w:t>
            </w:r>
            <w:r>
              <w:rPr>
                <w:rFonts w:hint="eastAsia"/>
              </w:rPr>
              <w:t>高温烧结型</w:t>
            </w:r>
            <w:r>
              <w:rPr>
                <w:rFonts w:hint="eastAsia"/>
                <w:lang w:val="en-US" w:eastAsia="zh-CN"/>
              </w:rPr>
              <w:t>正面</w:t>
            </w:r>
            <w:r>
              <w:rPr>
                <w:rFonts w:hint="eastAsia"/>
              </w:rPr>
              <w:t>浆料</w:t>
            </w:r>
          </w:p>
        </w:tc>
        <w:tc>
          <w:tcPr>
            <w:tcW w:w="2454" w:type="dxa"/>
            <w:noWrap w:val="0"/>
            <w:vAlign w:val="center"/>
          </w:tcPr>
          <w:p w14:paraId="5AFA10E1">
            <w:pPr>
              <w:pStyle w:val="133"/>
              <w:ind w:firstLine="0" w:firstLineChars="0"/>
              <w:jc w:val="center"/>
              <w:rPr>
                <w:color w:val="000000"/>
                <w:szCs w:val="21"/>
              </w:rPr>
            </w:pPr>
            <w:r>
              <w:rPr>
                <w:rFonts w:hint="eastAsia" w:ascii="Times New Roman" w:hAnsi="Times New Roman" w:eastAsia="宋体" w:cs="Times New Roman"/>
                <w:color w:val="000000"/>
                <w:szCs w:val="21"/>
                <w:lang w:val="en-US" w:eastAsia="zh-CN"/>
              </w:rPr>
              <w:t>表面平整致密；颜色呈均匀光亮的银白色</w:t>
            </w:r>
          </w:p>
        </w:tc>
        <w:tc>
          <w:tcPr>
            <w:tcW w:w="1143" w:type="dxa"/>
            <w:vMerge w:val="restart"/>
            <w:noWrap w:val="0"/>
            <w:vAlign w:val="center"/>
          </w:tcPr>
          <w:p w14:paraId="31507A4D">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≤8</w:t>
            </w:r>
          </w:p>
        </w:tc>
        <w:tc>
          <w:tcPr>
            <w:tcW w:w="1580" w:type="dxa"/>
            <w:vMerge w:val="restart"/>
            <w:noWrap w:val="0"/>
            <w:vAlign w:val="center"/>
          </w:tcPr>
          <w:p w14:paraId="2CFE988A">
            <w:pPr>
              <w:pStyle w:val="133"/>
              <w:ind w:firstLine="0" w:firstLineChars="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均值≥</w:t>
            </w:r>
            <w:r>
              <w:rPr>
                <w:rFonts w:hint="eastAsia" w:cs="Times New Roman"/>
                <w:color w:val="000000"/>
                <w:szCs w:val="21"/>
                <w:lang w:val="en-US" w:eastAsia="zh-CN"/>
              </w:rPr>
              <w:t>1.2</w:t>
            </w:r>
            <w:r>
              <w:rPr>
                <w:rFonts w:hint="eastAsia" w:ascii="Times New Roman" w:hAnsi="Times New Roman" w:eastAsia="宋体" w:cs="Times New Roman"/>
                <w:color w:val="000000"/>
                <w:szCs w:val="21"/>
                <w:lang w:val="en-US" w:eastAsia="zh-CN"/>
              </w:rPr>
              <w:t xml:space="preserve">N/mm </w:t>
            </w:r>
          </w:p>
          <w:p w14:paraId="71F21EB3">
            <w:pPr>
              <w:pStyle w:val="133"/>
              <w:ind w:firstLine="0" w:firstLineChars="0"/>
              <w:jc w:val="center"/>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单焊点≥1.0</w:t>
            </w:r>
            <w:r>
              <w:rPr>
                <w:rFonts w:hint="eastAsia" w:ascii="Times New Roman" w:hAnsi="Times New Roman" w:eastAsia="宋体" w:cs="Times New Roman"/>
                <w:color w:val="000000"/>
                <w:szCs w:val="21"/>
                <w:lang w:val="en-US" w:eastAsia="zh-CN"/>
              </w:rPr>
              <w:t>N/mm</w:t>
            </w:r>
          </w:p>
        </w:tc>
        <w:tc>
          <w:tcPr>
            <w:tcW w:w="1344" w:type="dxa"/>
            <w:vMerge w:val="restart"/>
            <w:noWrap w:val="0"/>
            <w:vAlign w:val="center"/>
          </w:tcPr>
          <w:p w14:paraId="7AA23E1B">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w:t>
            </w:r>
          </w:p>
        </w:tc>
        <w:tc>
          <w:tcPr>
            <w:tcW w:w="1286" w:type="dxa"/>
            <w:noWrap w:val="0"/>
            <w:vAlign w:val="center"/>
          </w:tcPr>
          <w:p w14:paraId="2C552E07">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w:t>
            </w:r>
          </w:p>
        </w:tc>
        <w:tc>
          <w:tcPr>
            <w:tcW w:w="1286" w:type="dxa"/>
            <w:noWrap w:val="0"/>
            <w:vAlign w:val="center"/>
          </w:tcPr>
          <w:p w14:paraId="48FFA209">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≤8</w:t>
            </w:r>
          </w:p>
        </w:tc>
        <w:tc>
          <w:tcPr>
            <w:tcW w:w="865" w:type="dxa"/>
            <w:vMerge w:val="restart"/>
            <w:noWrap w:val="0"/>
            <w:vAlign w:val="center"/>
          </w:tcPr>
          <w:p w14:paraId="3AB312DD">
            <w:pPr>
              <w:pStyle w:val="133"/>
              <w:ind w:firstLine="0" w:firstLineChars="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由供需双方协商确定</w:t>
            </w:r>
          </w:p>
          <w:p w14:paraId="7E4FE9FD">
            <w:pPr>
              <w:pStyle w:val="133"/>
              <w:ind w:firstLine="0" w:firstLineChars="0"/>
              <w:jc w:val="center"/>
              <w:rPr>
                <w:color w:val="000000"/>
                <w:szCs w:val="21"/>
              </w:rPr>
            </w:pPr>
          </w:p>
        </w:tc>
        <w:tc>
          <w:tcPr>
            <w:tcW w:w="1058" w:type="dxa"/>
            <w:vMerge w:val="restart"/>
            <w:noWrap w:val="0"/>
            <w:vAlign w:val="center"/>
          </w:tcPr>
          <w:p w14:paraId="68B5763A">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≤75</w:t>
            </w:r>
          </w:p>
        </w:tc>
      </w:tr>
      <w:tr w14:paraId="4F4E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41" w:type="dxa"/>
            <w:vMerge w:val="continue"/>
            <w:noWrap w:val="0"/>
            <w:vAlign w:val="center"/>
          </w:tcPr>
          <w:p w14:paraId="32811D3E">
            <w:pPr>
              <w:pStyle w:val="133"/>
              <w:ind w:firstLine="0" w:firstLineChars="0"/>
              <w:jc w:val="center"/>
              <w:rPr>
                <w:color w:val="000000"/>
                <w:szCs w:val="21"/>
              </w:rPr>
            </w:pPr>
          </w:p>
        </w:tc>
        <w:tc>
          <w:tcPr>
            <w:tcW w:w="1849" w:type="dxa"/>
            <w:noWrap w:val="0"/>
            <w:vAlign w:val="center"/>
          </w:tcPr>
          <w:p w14:paraId="552022DC">
            <w:pPr>
              <w:pStyle w:val="133"/>
              <w:ind w:firstLine="0" w:firstLineChars="0"/>
              <w:jc w:val="center"/>
              <w:rPr>
                <w:color w:val="000000"/>
                <w:szCs w:val="21"/>
              </w:rPr>
            </w:pPr>
            <w:r>
              <w:rPr>
                <w:color w:val="000000"/>
                <w:szCs w:val="21"/>
              </w:rPr>
              <w:t>TOPCon</w:t>
            </w:r>
            <w:r>
              <w:t>电池</w:t>
            </w:r>
            <w:r>
              <w:rPr>
                <w:rFonts w:hint="eastAsia"/>
              </w:rPr>
              <w:t>高温烧结型</w:t>
            </w:r>
            <w:r>
              <w:rPr>
                <w:rFonts w:hint="eastAsia"/>
                <w:lang w:val="en-US" w:eastAsia="zh-CN"/>
              </w:rPr>
              <w:t>正面</w:t>
            </w:r>
            <w:r>
              <w:rPr>
                <w:rFonts w:hint="eastAsia"/>
              </w:rPr>
              <w:t>浆料</w:t>
            </w:r>
          </w:p>
        </w:tc>
        <w:tc>
          <w:tcPr>
            <w:tcW w:w="2454" w:type="dxa"/>
            <w:noWrap w:val="0"/>
            <w:vAlign w:val="center"/>
          </w:tcPr>
          <w:p w14:paraId="576CE9ED">
            <w:pPr>
              <w:pStyle w:val="133"/>
              <w:ind w:firstLine="0" w:firstLineChars="0"/>
              <w:jc w:val="center"/>
              <w:rPr>
                <w:color w:val="000000"/>
                <w:szCs w:val="21"/>
              </w:rPr>
            </w:pPr>
            <w:r>
              <w:rPr>
                <w:rFonts w:hint="eastAsia" w:ascii="Times New Roman" w:hAnsi="Times New Roman" w:eastAsia="宋体" w:cs="Times New Roman"/>
                <w:color w:val="000000"/>
                <w:szCs w:val="21"/>
                <w:lang w:val="en-US" w:eastAsia="zh-CN"/>
              </w:rPr>
              <w:t>表面平整致密；颜色呈均匀光亮的银白色</w:t>
            </w:r>
          </w:p>
        </w:tc>
        <w:tc>
          <w:tcPr>
            <w:tcW w:w="1143" w:type="dxa"/>
            <w:vMerge w:val="continue"/>
            <w:noWrap w:val="0"/>
            <w:vAlign w:val="center"/>
          </w:tcPr>
          <w:p w14:paraId="471DF646">
            <w:pPr>
              <w:pStyle w:val="133"/>
              <w:ind w:firstLine="0" w:firstLineChars="0"/>
              <w:jc w:val="center"/>
              <w:rPr>
                <w:color w:val="000000"/>
                <w:szCs w:val="21"/>
              </w:rPr>
            </w:pPr>
          </w:p>
        </w:tc>
        <w:tc>
          <w:tcPr>
            <w:tcW w:w="1580" w:type="dxa"/>
            <w:vMerge w:val="continue"/>
            <w:noWrap w:val="0"/>
            <w:vAlign w:val="center"/>
          </w:tcPr>
          <w:p w14:paraId="29255206">
            <w:pPr>
              <w:pStyle w:val="133"/>
              <w:ind w:firstLine="0" w:firstLineChars="0"/>
              <w:jc w:val="center"/>
              <w:rPr>
                <w:color w:val="000000"/>
                <w:szCs w:val="21"/>
              </w:rPr>
            </w:pPr>
          </w:p>
        </w:tc>
        <w:tc>
          <w:tcPr>
            <w:tcW w:w="1344" w:type="dxa"/>
            <w:vMerge w:val="continue"/>
            <w:noWrap w:val="0"/>
            <w:vAlign w:val="center"/>
          </w:tcPr>
          <w:p w14:paraId="3EE57DA8">
            <w:pPr>
              <w:pStyle w:val="133"/>
              <w:ind w:firstLine="0" w:firstLineChars="0"/>
              <w:jc w:val="center"/>
              <w:rPr>
                <w:color w:val="000000"/>
                <w:szCs w:val="21"/>
              </w:rPr>
            </w:pPr>
          </w:p>
        </w:tc>
        <w:tc>
          <w:tcPr>
            <w:tcW w:w="1286" w:type="dxa"/>
            <w:noWrap w:val="0"/>
            <w:vAlign w:val="center"/>
          </w:tcPr>
          <w:p w14:paraId="05F1F8BE">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w:t>
            </w:r>
          </w:p>
        </w:tc>
        <w:tc>
          <w:tcPr>
            <w:tcW w:w="1286" w:type="dxa"/>
            <w:noWrap w:val="0"/>
            <w:vAlign w:val="center"/>
          </w:tcPr>
          <w:p w14:paraId="009B6BA0">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≤10</w:t>
            </w:r>
          </w:p>
        </w:tc>
        <w:tc>
          <w:tcPr>
            <w:tcW w:w="865" w:type="dxa"/>
            <w:vMerge w:val="continue"/>
            <w:noWrap w:val="0"/>
            <w:vAlign w:val="center"/>
          </w:tcPr>
          <w:p w14:paraId="182DEE87">
            <w:pPr>
              <w:pStyle w:val="133"/>
              <w:ind w:firstLine="0" w:firstLineChars="0"/>
              <w:jc w:val="center"/>
              <w:rPr>
                <w:color w:val="000000"/>
                <w:szCs w:val="21"/>
              </w:rPr>
            </w:pPr>
          </w:p>
        </w:tc>
        <w:tc>
          <w:tcPr>
            <w:tcW w:w="1058" w:type="dxa"/>
            <w:vMerge w:val="continue"/>
            <w:noWrap w:val="0"/>
            <w:vAlign w:val="center"/>
          </w:tcPr>
          <w:p w14:paraId="6ADACD01">
            <w:pPr>
              <w:pStyle w:val="133"/>
              <w:ind w:firstLine="0" w:firstLineChars="0"/>
              <w:jc w:val="center"/>
              <w:rPr>
                <w:rFonts w:hint="eastAsia"/>
                <w:color w:val="000000"/>
                <w:szCs w:val="21"/>
              </w:rPr>
            </w:pPr>
          </w:p>
        </w:tc>
      </w:tr>
      <w:tr w14:paraId="2D14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41" w:type="dxa"/>
            <w:vMerge w:val="restart"/>
            <w:noWrap w:val="0"/>
            <w:vAlign w:val="center"/>
          </w:tcPr>
          <w:p w14:paraId="0DAFC804">
            <w:pPr>
              <w:pStyle w:val="133"/>
              <w:ind w:firstLine="0" w:firstLineChars="0"/>
              <w:jc w:val="center"/>
              <w:rPr>
                <w:rFonts w:hint="eastAsia"/>
              </w:rPr>
            </w:pPr>
            <w:r>
              <w:rPr>
                <w:rFonts w:hint="eastAsia"/>
                <w:color w:val="000000"/>
                <w:szCs w:val="21"/>
              </w:rPr>
              <w:t>高温烧结型</w:t>
            </w:r>
            <w:r>
              <w:rPr>
                <w:rFonts w:hint="eastAsia"/>
                <w:color w:val="000000"/>
                <w:szCs w:val="21"/>
                <w:lang w:val="en-US" w:eastAsia="zh-CN"/>
              </w:rPr>
              <w:t>背面</w:t>
            </w:r>
            <w:r>
              <w:rPr>
                <w:color w:val="000000"/>
                <w:szCs w:val="21"/>
              </w:rPr>
              <w:t>浆</w:t>
            </w:r>
            <w:r>
              <w:rPr>
                <w:rFonts w:hint="eastAsia"/>
                <w:color w:val="000000"/>
                <w:szCs w:val="21"/>
              </w:rPr>
              <w:t>料</w:t>
            </w:r>
          </w:p>
        </w:tc>
        <w:tc>
          <w:tcPr>
            <w:tcW w:w="1849" w:type="dxa"/>
            <w:noWrap w:val="0"/>
            <w:vAlign w:val="center"/>
          </w:tcPr>
          <w:p w14:paraId="552CB420">
            <w:pPr>
              <w:pStyle w:val="133"/>
              <w:ind w:firstLine="0" w:firstLineChars="0"/>
              <w:jc w:val="center"/>
              <w:rPr>
                <w:rFonts w:hint="eastAsia"/>
                <w:color w:val="000000"/>
                <w:szCs w:val="21"/>
              </w:rPr>
            </w:pPr>
            <w:r>
              <w:rPr>
                <w:rFonts w:hint="eastAsia"/>
              </w:rPr>
              <w:t>P</w:t>
            </w:r>
            <w:r>
              <w:rPr>
                <w:rFonts w:hint="eastAsia"/>
                <w:lang w:val="en-US" w:eastAsia="zh-CN"/>
              </w:rPr>
              <w:t>ERC</w:t>
            </w:r>
            <w:r>
              <w:t>电池</w:t>
            </w:r>
            <w:r>
              <w:rPr>
                <w:rFonts w:hint="eastAsia"/>
              </w:rPr>
              <w:t>高温烧结型</w:t>
            </w:r>
            <w:r>
              <w:rPr>
                <w:rFonts w:hint="eastAsia"/>
                <w:lang w:val="en-US" w:eastAsia="zh-CN"/>
              </w:rPr>
              <w:t>背面</w:t>
            </w:r>
            <w:r>
              <w:rPr>
                <w:rFonts w:hint="eastAsia"/>
              </w:rPr>
              <w:t>浆料</w:t>
            </w:r>
          </w:p>
        </w:tc>
        <w:tc>
          <w:tcPr>
            <w:tcW w:w="2454" w:type="dxa"/>
            <w:noWrap w:val="0"/>
            <w:vAlign w:val="center"/>
          </w:tcPr>
          <w:p w14:paraId="1FF61B6A">
            <w:pPr>
              <w:pStyle w:val="133"/>
              <w:ind w:firstLine="0" w:firstLineChars="0"/>
              <w:jc w:val="center"/>
              <w:rPr>
                <w:rFonts w:hint="eastAsia"/>
                <w:color w:val="000000"/>
                <w:szCs w:val="21"/>
              </w:rPr>
            </w:pPr>
            <w:r>
              <w:rPr>
                <w:rFonts w:hint="eastAsia" w:ascii="Times New Roman" w:hAnsi="Times New Roman" w:eastAsia="宋体" w:cs="Times New Roman"/>
                <w:color w:val="000000"/>
                <w:szCs w:val="21"/>
                <w:lang w:val="en-US" w:eastAsia="zh-CN"/>
              </w:rPr>
              <w:t>银层均匀平整，无硅衬底裸露，无银层脱落，银铝搭界整齐</w:t>
            </w:r>
            <w:r>
              <w:rPr>
                <w:rFonts w:hint="eastAsia" w:cs="Times New Roman"/>
                <w:color w:val="000000"/>
                <w:szCs w:val="21"/>
                <w:lang w:val="en-US" w:eastAsia="zh-CN"/>
              </w:rPr>
              <w:t>，</w:t>
            </w:r>
            <w:r>
              <w:rPr>
                <w:rFonts w:hint="eastAsia"/>
                <w:color w:val="000000"/>
                <w:szCs w:val="21"/>
              </w:rPr>
              <w:t>无铝珠、铝苞</w:t>
            </w:r>
          </w:p>
        </w:tc>
        <w:tc>
          <w:tcPr>
            <w:tcW w:w="1143" w:type="dxa"/>
            <w:noWrap w:val="0"/>
            <w:vAlign w:val="center"/>
          </w:tcPr>
          <w:p w14:paraId="37972F0D">
            <w:pPr>
              <w:pStyle w:val="133"/>
              <w:ind w:firstLine="0" w:firstLineChars="0"/>
              <w:jc w:val="center"/>
              <w:rPr>
                <w:rFonts w:hint="default"/>
                <w:color w:val="000000"/>
                <w:szCs w:val="21"/>
                <w:lang w:val="en-US"/>
              </w:rPr>
            </w:pPr>
            <w:r>
              <w:rPr>
                <w:rFonts w:hint="eastAsia"/>
                <w:color w:val="000000"/>
                <w:szCs w:val="21"/>
                <w:lang w:val="en-US" w:eastAsia="zh-CN"/>
              </w:rPr>
              <w:t>≤15</w:t>
            </w:r>
          </w:p>
        </w:tc>
        <w:tc>
          <w:tcPr>
            <w:tcW w:w="1580" w:type="dxa"/>
            <w:noWrap w:val="0"/>
            <w:vAlign w:val="center"/>
          </w:tcPr>
          <w:p w14:paraId="11ABAD4A">
            <w:pPr>
              <w:pStyle w:val="133"/>
              <w:ind w:firstLine="0" w:firstLineChars="0"/>
              <w:jc w:val="center"/>
              <w:rPr>
                <w:rFonts w:hint="eastAsia"/>
                <w:color w:val="000000"/>
                <w:szCs w:val="21"/>
              </w:rPr>
            </w:pPr>
            <w:r>
              <w:rPr>
                <w:rFonts w:hint="eastAsia" w:ascii="Times New Roman" w:hAnsi="Times New Roman" w:eastAsia="宋体" w:cs="Times New Roman"/>
                <w:color w:val="000000"/>
                <w:szCs w:val="21"/>
                <w:lang w:val="en-US" w:eastAsia="zh-CN"/>
              </w:rPr>
              <w:t>≥</w:t>
            </w:r>
            <w:r>
              <w:rPr>
                <w:rFonts w:hint="eastAsia" w:cs="Times New Roman"/>
                <w:color w:val="000000"/>
                <w:szCs w:val="21"/>
                <w:lang w:val="en-US" w:eastAsia="zh-CN"/>
              </w:rPr>
              <w:t>1.5</w:t>
            </w:r>
            <w:r>
              <w:rPr>
                <w:rFonts w:hint="eastAsia" w:ascii="Times New Roman" w:hAnsi="Times New Roman" w:eastAsia="宋体" w:cs="Times New Roman"/>
                <w:color w:val="000000"/>
                <w:szCs w:val="21"/>
                <w:lang w:val="en-US" w:eastAsia="zh-CN"/>
              </w:rPr>
              <w:t>N/mm</w:t>
            </w:r>
          </w:p>
        </w:tc>
        <w:tc>
          <w:tcPr>
            <w:tcW w:w="1344" w:type="dxa"/>
            <w:noWrap w:val="0"/>
            <w:vAlign w:val="center"/>
          </w:tcPr>
          <w:p w14:paraId="0BF72DFB">
            <w:pPr>
              <w:pStyle w:val="133"/>
              <w:ind w:firstLine="0" w:firstLineChars="0"/>
              <w:jc w:val="center"/>
              <w:rPr>
                <w:rFonts w:hint="eastAsia" w:eastAsia="宋体"/>
                <w:color w:val="000000"/>
                <w:szCs w:val="21"/>
                <w:lang w:val="en-US" w:eastAsia="zh-CN"/>
              </w:rPr>
            </w:pPr>
            <w:r>
              <w:rPr>
                <w:rFonts w:hint="eastAsia"/>
                <w:color w:val="000000"/>
                <w:szCs w:val="21"/>
                <w:lang w:val="en-US" w:eastAsia="zh-CN"/>
              </w:rPr>
              <w:t>-</w:t>
            </w:r>
          </w:p>
        </w:tc>
        <w:tc>
          <w:tcPr>
            <w:tcW w:w="1286" w:type="dxa"/>
            <w:noWrap w:val="0"/>
            <w:vAlign w:val="center"/>
          </w:tcPr>
          <w:p w14:paraId="38187816">
            <w:pPr>
              <w:pStyle w:val="133"/>
              <w:ind w:firstLine="0" w:firstLineChars="0"/>
              <w:jc w:val="center"/>
              <w:rPr>
                <w:rFonts w:hint="default"/>
                <w:color w:val="000000"/>
                <w:szCs w:val="21"/>
                <w:lang w:val="en-US"/>
              </w:rPr>
            </w:pPr>
            <w:r>
              <w:rPr>
                <w:rFonts w:hint="eastAsia"/>
                <w:color w:val="000000"/>
                <w:szCs w:val="21"/>
                <w:lang w:val="en-US" w:eastAsia="zh-CN"/>
              </w:rPr>
              <w:t>-</w:t>
            </w:r>
          </w:p>
        </w:tc>
        <w:tc>
          <w:tcPr>
            <w:tcW w:w="1286" w:type="dxa"/>
            <w:noWrap w:val="0"/>
            <w:vAlign w:val="center"/>
          </w:tcPr>
          <w:p w14:paraId="3C128C02">
            <w:pPr>
              <w:pStyle w:val="133"/>
              <w:ind w:firstLine="0" w:firstLineChars="0"/>
              <w:jc w:val="center"/>
              <w:rPr>
                <w:rFonts w:hint="eastAsia"/>
                <w:color w:val="000000"/>
                <w:szCs w:val="21"/>
              </w:rPr>
            </w:pPr>
            <w:r>
              <w:rPr>
                <w:rFonts w:hint="eastAsia"/>
                <w:color w:val="000000"/>
                <w:szCs w:val="21"/>
                <w:lang w:val="en-US" w:eastAsia="zh-CN"/>
              </w:rPr>
              <w:t>≤8</w:t>
            </w:r>
          </w:p>
        </w:tc>
        <w:tc>
          <w:tcPr>
            <w:tcW w:w="865" w:type="dxa"/>
            <w:vMerge w:val="continue"/>
            <w:noWrap w:val="0"/>
            <w:vAlign w:val="center"/>
          </w:tcPr>
          <w:p w14:paraId="165B5515">
            <w:pPr>
              <w:pStyle w:val="133"/>
              <w:ind w:firstLine="0" w:firstLineChars="0"/>
              <w:jc w:val="center"/>
              <w:rPr>
                <w:rFonts w:hint="eastAsia"/>
                <w:color w:val="000000"/>
                <w:szCs w:val="21"/>
              </w:rPr>
            </w:pPr>
          </w:p>
        </w:tc>
        <w:tc>
          <w:tcPr>
            <w:tcW w:w="1058" w:type="dxa"/>
            <w:vMerge w:val="continue"/>
            <w:noWrap w:val="0"/>
            <w:vAlign w:val="center"/>
          </w:tcPr>
          <w:p w14:paraId="2F84DB59">
            <w:pPr>
              <w:pStyle w:val="133"/>
              <w:ind w:firstLine="0" w:firstLineChars="0"/>
              <w:jc w:val="center"/>
              <w:rPr>
                <w:rFonts w:hint="eastAsia"/>
                <w:color w:val="000000"/>
                <w:szCs w:val="21"/>
              </w:rPr>
            </w:pPr>
          </w:p>
        </w:tc>
      </w:tr>
      <w:tr w14:paraId="34CF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41" w:type="dxa"/>
            <w:vMerge w:val="continue"/>
            <w:noWrap w:val="0"/>
            <w:vAlign w:val="center"/>
          </w:tcPr>
          <w:p w14:paraId="14A69E60">
            <w:pPr>
              <w:pStyle w:val="133"/>
              <w:ind w:firstLine="0" w:firstLineChars="0"/>
              <w:jc w:val="center"/>
              <w:rPr>
                <w:rFonts w:hint="eastAsia"/>
              </w:rPr>
            </w:pPr>
          </w:p>
        </w:tc>
        <w:tc>
          <w:tcPr>
            <w:tcW w:w="1849" w:type="dxa"/>
            <w:noWrap w:val="0"/>
            <w:vAlign w:val="center"/>
          </w:tcPr>
          <w:p w14:paraId="500D3D62">
            <w:pPr>
              <w:pStyle w:val="133"/>
              <w:ind w:firstLine="0" w:firstLineChars="0"/>
              <w:jc w:val="center"/>
              <w:rPr>
                <w:rFonts w:hint="eastAsia"/>
                <w:color w:val="000000"/>
                <w:szCs w:val="21"/>
              </w:rPr>
            </w:pPr>
            <w:r>
              <w:rPr>
                <w:rFonts w:hint="eastAsia"/>
              </w:rPr>
              <w:t>T</w:t>
            </w:r>
            <w:r>
              <w:rPr>
                <w:rFonts w:hint="eastAsia"/>
                <w:lang w:val="en-US" w:eastAsia="zh-CN"/>
              </w:rPr>
              <w:t>OPC</w:t>
            </w:r>
            <w:r>
              <w:rPr>
                <w:rFonts w:hint="eastAsia"/>
              </w:rPr>
              <w:t>on</w:t>
            </w:r>
            <w:r>
              <w:t>电池</w:t>
            </w:r>
            <w:r>
              <w:rPr>
                <w:rFonts w:hint="eastAsia"/>
              </w:rPr>
              <w:t>高温烧结型</w:t>
            </w:r>
            <w:r>
              <w:rPr>
                <w:rFonts w:hint="eastAsia"/>
                <w:lang w:val="en-US" w:eastAsia="zh-CN"/>
              </w:rPr>
              <w:t>背面</w:t>
            </w:r>
            <w:r>
              <w:rPr>
                <w:rFonts w:hint="eastAsia"/>
              </w:rPr>
              <w:t>浆料</w:t>
            </w:r>
          </w:p>
        </w:tc>
        <w:tc>
          <w:tcPr>
            <w:tcW w:w="2454" w:type="dxa"/>
            <w:noWrap w:val="0"/>
            <w:vAlign w:val="center"/>
          </w:tcPr>
          <w:p w14:paraId="023B5034">
            <w:pPr>
              <w:pStyle w:val="133"/>
              <w:ind w:firstLine="0" w:firstLineChars="0"/>
              <w:jc w:val="center"/>
              <w:rPr>
                <w:rFonts w:hint="eastAsia"/>
                <w:color w:val="000000"/>
                <w:szCs w:val="21"/>
              </w:rPr>
            </w:pPr>
            <w:r>
              <w:rPr>
                <w:rFonts w:hint="eastAsia" w:ascii="Times New Roman" w:hAnsi="Times New Roman" w:eastAsia="宋体" w:cs="Times New Roman"/>
                <w:color w:val="000000"/>
                <w:szCs w:val="21"/>
                <w:lang w:val="en-US" w:eastAsia="zh-CN"/>
              </w:rPr>
              <w:t>银层均匀平整，无硅衬底裸露，无银层脱落</w:t>
            </w:r>
          </w:p>
        </w:tc>
        <w:tc>
          <w:tcPr>
            <w:tcW w:w="1143" w:type="dxa"/>
            <w:vMerge w:val="restart"/>
            <w:noWrap w:val="0"/>
            <w:vAlign w:val="center"/>
          </w:tcPr>
          <w:p w14:paraId="4BA70546">
            <w:pPr>
              <w:pStyle w:val="133"/>
              <w:ind w:firstLine="0" w:firstLineChars="0"/>
              <w:jc w:val="center"/>
              <w:rPr>
                <w:rFonts w:hint="eastAsia"/>
                <w:color w:val="000000"/>
                <w:szCs w:val="21"/>
              </w:rPr>
            </w:pPr>
            <w:r>
              <w:rPr>
                <w:rFonts w:hint="eastAsia"/>
                <w:color w:val="000000"/>
                <w:szCs w:val="21"/>
                <w:lang w:val="en-US" w:eastAsia="zh-CN"/>
              </w:rPr>
              <w:t>≤8</w:t>
            </w:r>
          </w:p>
        </w:tc>
        <w:tc>
          <w:tcPr>
            <w:tcW w:w="1580" w:type="dxa"/>
            <w:vMerge w:val="restart"/>
            <w:noWrap w:val="0"/>
            <w:vAlign w:val="center"/>
          </w:tcPr>
          <w:p w14:paraId="7A23B451">
            <w:pPr>
              <w:pStyle w:val="133"/>
              <w:ind w:firstLine="0" w:firstLineChars="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均值≥</w:t>
            </w:r>
            <w:r>
              <w:rPr>
                <w:rFonts w:hint="eastAsia" w:cs="Times New Roman"/>
                <w:color w:val="000000"/>
                <w:szCs w:val="21"/>
                <w:lang w:val="en-US" w:eastAsia="zh-CN"/>
              </w:rPr>
              <w:t>1.0</w:t>
            </w:r>
            <w:r>
              <w:rPr>
                <w:rFonts w:hint="eastAsia" w:ascii="Times New Roman" w:hAnsi="Times New Roman" w:eastAsia="宋体" w:cs="Times New Roman"/>
                <w:color w:val="000000"/>
                <w:szCs w:val="21"/>
                <w:lang w:val="en-US" w:eastAsia="zh-CN"/>
              </w:rPr>
              <w:t xml:space="preserve">N/mm </w:t>
            </w:r>
          </w:p>
          <w:p w14:paraId="58100961">
            <w:pPr>
              <w:pStyle w:val="133"/>
              <w:ind w:firstLine="0" w:firstLineChars="0"/>
              <w:jc w:val="center"/>
              <w:rPr>
                <w:rFonts w:hint="eastAsia"/>
                <w:color w:val="000000"/>
                <w:szCs w:val="21"/>
              </w:rPr>
            </w:pPr>
            <w:r>
              <w:rPr>
                <w:rFonts w:hint="eastAsia" w:cs="Times New Roman"/>
                <w:color w:val="000000"/>
                <w:szCs w:val="21"/>
                <w:lang w:val="en-US" w:eastAsia="zh-CN"/>
              </w:rPr>
              <w:t>单焊点≥0.8</w:t>
            </w:r>
            <w:r>
              <w:rPr>
                <w:rFonts w:hint="eastAsia" w:ascii="Times New Roman" w:hAnsi="Times New Roman" w:eastAsia="宋体" w:cs="Times New Roman"/>
                <w:color w:val="000000"/>
                <w:szCs w:val="21"/>
                <w:lang w:val="en-US" w:eastAsia="zh-CN"/>
              </w:rPr>
              <w:t>N/mm</w:t>
            </w:r>
          </w:p>
        </w:tc>
        <w:tc>
          <w:tcPr>
            <w:tcW w:w="1344" w:type="dxa"/>
            <w:noWrap w:val="0"/>
            <w:vAlign w:val="center"/>
          </w:tcPr>
          <w:p w14:paraId="284C988F">
            <w:pPr>
              <w:pStyle w:val="133"/>
              <w:ind w:firstLine="0" w:firstLineChars="0"/>
              <w:jc w:val="center"/>
              <w:rPr>
                <w:rFonts w:hint="eastAsia" w:eastAsia="宋体"/>
                <w:color w:val="000000"/>
                <w:szCs w:val="21"/>
                <w:lang w:val="en-US" w:eastAsia="zh-CN"/>
              </w:rPr>
            </w:pPr>
            <w:r>
              <w:rPr>
                <w:rFonts w:hint="eastAsia"/>
                <w:color w:val="000000"/>
                <w:szCs w:val="21"/>
                <w:lang w:val="en-US" w:eastAsia="zh-CN"/>
              </w:rPr>
              <w:t>-</w:t>
            </w:r>
          </w:p>
        </w:tc>
        <w:tc>
          <w:tcPr>
            <w:tcW w:w="1286" w:type="dxa"/>
            <w:noWrap w:val="0"/>
            <w:vAlign w:val="center"/>
          </w:tcPr>
          <w:p w14:paraId="02EC18E1">
            <w:pPr>
              <w:pStyle w:val="133"/>
              <w:ind w:firstLine="0" w:firstLineChars="0"/>
              <w:jc w:val="center"/>
              <w:rPr>
                <w:rFonts w:hint="eastAsia"/>
                <w:color w:val="000000"/>
                <w:szCs w:val="21"/>
              </w:rPr>
            </w:pPr>
            <w:r>
              <w:rPr>
                <w:rFonts w:hint="eastAsia"/>
                <w:color w:val="000000"/>
                <w:szCs w:val="21"/>
                <w:lang w:val="en-US" w:eastAsia="zh-CN"/>
              </w:rPr>
              <w:t>-</w:t>
            </w:r>
          </w:p>
        </w:tc>
        <w:tc>
          <w:tcPr>
            <w:tcW w:w="1286" w:type="dxa"/>
            <w:noWrap w:val="0"/>
            <w:vAlign w:val="center"/>
          </w:tcPr>
          <w:p w14:paraId="5507DF61">
            <w:pPr>
              <w:pStyle w:val="133"/>
              <w:ind w:firstLine="0" w:firstLineChars="0"/>
              <w:jc w:val="center"/>
              <w:rPr>
                <w:rFonts w:hint="eastAsia"/>
                <w:color w:val="000000"/>
                <w:szCs w:val="21"/>
              </w:rPr>
            </w:pPr>
            <w:r>
              <w:rPr>
                <w:rFonts w:hint="eastAsia"/>
                <w:color w:val="000000"/>
                <w:szCs w:val="21"/>
                <w:lang w:val="en-US" w:eastAsia="zh-CN"/>
              </w:rPr>
              <w:t>≤8</w:t>
            </w:r>
          </w:p>
        </w:tc>
        <w:tc>
          <w:tcPr>
            <w:tcW w:w="865" w:type="dxa"/>
            <w:vMerge w:val="continue"/>
            <w:noWrap w:val="0"/>
            <w:vAlign w:val="center"/>
          </w:tcPr>
          <w:p w14:paraId="0145C42D">
            <w:pPr>
              <w:pStyle w:val="133"/>
              <w:ind w:firstLine="0" w:firstLineChars="0"/>
              <w:jc w:val="center"/>
              <w:rPr>
                <w:rFonts w:hint="eastAsia"/>
                <w:color w:val="000000"/>
                <w:szCs w:val="21"/>
              </w:rPr>
            </w:pPr>
          </w:p>
        </w:tc>
        <w:tc>
          <w:tcPr>
            <w:tcW w:w="1058" w:type="dxa"/>
            <w:vMerge w:val="continue"/>
            <w:noWrap w:val="0"/>
            <w:vAlign w:val="center"/>
          </w:tcPr>
          <w:p w14:paraId="6762494D">
            <w:pPr>
              <w:pStyle w:val="133"/>
              <w:ind w:firstLine="0" w:firstLineChars="0"/>
              <w:jc w:val="center"/>
              <w:rPr>
                <w:rFonts w:hint="eastAsia"/>
                <w:color w:val="000000"/>
                <w:szCs w:val="21"/>
              </w:rPr>
            </w:pPr>
          </w:p>
        </w:tc>
      </w:tr>
      <w:tr w14:paraId="1CB4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41" w:type="dxa"/>
            <w:vMerge w:val="continue"/>
            <w:noWrap w:val="0"/>
            <w:vAlign w:val="center"/>
          </w:tcPr>
          <w:p w14:paraId="7C6192CE">
            <w:pPr>
              <w:pStyle w:val="133"/>
              <w:ind w:firstLine="0" w:firstLineChars="0"/>
              <w:jc w:val="center"/>
              <w:rPr>
                <w:rFonts w:hint="eastAsia"/>
              </w:rPr>
            </w:pPr>
          </w:p>
        </w:tc>
        <w:tc>
          <w:tcPr>
            <w:tcW w:w="1849" w:type="dxa"/>
            <w:noWrap w:val="0"/>
            <w:vAlign w:val="center"/>
          </w:tcPr>
          <w:p w14:paraId="192A7E57">
            <w:pPr>
              <w:pStyle w:val="133"/>
              <w:ind w:firstLine="0" w:firstLineChars="0"/>
              <w:jc w:val="center"/>
              <w:rPr>
                <w:rFonts w:hint="eastAsia"/>
              </w:rPr>
            </w:pPr>
            <w:r>
              <w:rPr>
                <w:rFonts w:hint="eastAsia"/>
                <w:color w:val="000000"/>
                <w:szCs w:val="21"/>
                <w:lang w:val="en-US" w:eastAsia="zh-CN"/>
              </w:rPr>
              <w:t>BC电池高温烧结型背面浆料</w:t>
            </w:r>
          </w:p>
        </w:tc>
        <w:tc>
          <w:tcPr>
            <w:tcW w:w="2454" w:type="dxa"/>
            <w:noWrap w:val="0"/>
            <w:vAlign w:val="center"/>
          </w:tcPr>
          <w:p w14:paraId="68B7C625">
            <w:pPr>
              <w:pStyle w:val="133"/>
              <w:ind w:firstLine="0" w:firstLineChars="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银层均匀平整，无硅衬底裸露，无银层脱落</w:t>
            </w:r>
          </w:p>
        </w:tc>
        <w:tc>
          <w:tcPr>
            <w:tcW w:w="1143" w:type="dxa"/>
            <w:vMerge w:val="continue"/>
            <w:noWrap w:val="0"/>
            <w:vAlign w:val="center"/>
          </w:tcPr>
          <w:p w14:paraId="7DFBD73E">
            <w:pPr>
              <w:pStyle w:val="133"/>
              <w:ind w:firstLine="0" w:firstLineChars="0"/>
              <w:jc w:val="center"/>
              <w:rPr>
                <w:rFonts w:hint="eastAsia"/>
                <w:color w:val="000000"/>
                <w:szCs w:val="21"/>
              </w:rPr>
            </w:pPr>
          </w:p>
        </w:tc>
        <w:tc>
          <w:tcPr>
            <w:tcW w:w="1580" w:type="dxa"/>
            <w:vMerge w:val="continue"/>
            <w:noWrap w:val="0"/>
            <w:vAlign w:val="center"/>
          </w:tcPr>
          <w:p w14:paraId="7BF657E8">
            <w:pPr>
              <w:pStyle w:val="133"/>
              <w:ind w:firstLine="0" w:firstLineChars="0"/>
              <w:jc w:val="center"/>
              <w:rPr>
                <w:rFonts w:hint="eastAsia"/>
                <w:color w:val="000000"/>
                <w:szCs w:val="21"/>
              </w:rPr>
            </w:pPr>
          </w:p>
        </w:tc>
        <w:tc>
          <w:tcPr>
            <w:tcW w:w="1344" w:type="dxa"/>
            <w:noWrap w:val="0"/>
            <w:vAlign w:val="center"/>
          </w:tcPr>
          <w:p w14:paraId="75BE8850">
            <w:pPr>
              <w:pStyle w:val="133"/>
              <w:ind w:firstLine="0" w:firstLineChars="0"/>
              <w:jc w:val="center"/>
              <w:rPr>
                <w:rFonts w:hint="eastAsia" w:eastAsia="宋体"/>
                <w:color w:val="000000"/>
                <w:szCs w:val="21"/>
                <w:lang w:val="en-US" w:eastAsia="zh-CN"/>
              </w:rPr>
            </w:pPr>
            <w:r>
              <w:rPr>
                <w:rFonts w:hint="eastAsia"/>
                <w:color w:val="000000"/>
                <w:szCs w:val="21"/>
                <w:lang w:val="en-US" w:eastAsia="zh-CN"/>
              </w:rPr>
              <w:t>-</w:t>
            </w:r>
          </w:p>
        </w:tc>
        <w:tc>
          <w:tcPr>
            <w:tcW w:w="1286" w:type="dxa"/>
            <w:noWrap w:val="0"/>
            <w:vAlign w:val="center"/>
          </w:tcPr>
          <w:p w14:paraId="24CA765E">
            <w:pPr>
              <w:pStyle w:val="133"/>
              <w:ind w:firstLine="0" w:firstLineChars="0"/>
              <w:jc w:val="center"/>
              <w:rPr>
                <w:rFonts w:hint="eastAsia"/>
                <w:color w:val="000000"/>
                <w:szCs w:val="21"/>
              </w:rPr>
            </w:pPr>
            <w:r>
              <w:rPr>
                <w:rFonts w:hint="eastAsia"/>
                <w:color w:val="000000"/>
                <w:szCs w:val="21"/>
                <w:lang w:val="en-US" w:eastAsia="zh-CN"/>
              </w:rPr>
              <w:t>-</w:t>
            </w:r>
          </w:p>
        </w:tc>
        <w:tc>
          <w:tcPr>
            <w:tcW w:w="1286" w:type="dxa"/>
            <w:noWrap w:val="0"/>
            <w:vAlign w:val="center"/>
          </w:tcPr>
          <w:p w14:paraId="7F8BF6D9">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≤5</w:t>
            </w:r>
          </w:p>
        </w:tc>
        <w:tc>
          <w:tcPr>
            <w:tcW w:w="865" w:type="dxa"/>
            <w:vMerge w:val="continue"/>
            <w:noWrap w:val="0"/>
            <w:vAlign w:val="center"/>
          </w:tcPr>
          <w:p w14:paraId="4F79367A">
            <w:pPr>
              <w:pStyle w:val="133"/>
              <w:ind w:firstLine="0" w:firstLineChars="0"/>
              <w:jc w:val="center"/>
              <w:rPr>
                <w:rFonts w:hint="eastAsia"/>
                <w:color w:val="000000"/>
                <w:szCs w:val="21"/>
              </w:rPr>
            </w:pPr>
          </w:p>
        </w:tc>
        <w:tc>
          <w:tcPr>
            <w:tcW w:w="1058" w:type="dxa"/>
            <w:vMerge w:val="continue"/>
            <w:noWrap w:val="0"/>
            <w:vAlign w:val="center"/>
          </w:tcPr>
          <w:p w14:paraId="42801411">
            <w:pPr>
              <w:pStyle w:val="133"/>
              <w:ind w:firstLine="0" w:firstLineChars="0"/>
              <w:jc w:val="center"/>
              <w:rPr>
                <w:rFonts w:hint="eastAsia"/>
                <w:color w:val="000000"/>
                <w:szCs w:val="21"/>
              </w:rPr>
            </w:pPr>
          </w:p>
        </w:tc>
      </w:tr>
      <w:tr w14:paraId="5A2B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dxa"/>
            <w:vMerge w:val="restart"/>
            <w:noWrap w:val="0"/>
            <w:vAlign w:val="center"/>
          </w:tcPr>
          <w:p w14:paraId="3539E800">
            <w:pPr>
              <w:pStyle w:val="133"/>
              <w:spacing w:line="240" w:lineRule="auto"/>
              <w:ind w:firstLine="0" w:firstLineChars="0"/>
              <w:jc w:val="center"/>
              <w:rPr>
                <w:rFonts w:hint="eastAsia" w:ascii="宋体" w:hAnsi="宋体" w:cs="宋体"/>
                <w:color w:val="000000"/>
              </w:rPr>
            </w:pPr>
            <w:r>
              <w:rPr>
                <w:rFonts w:hint="eastAsia"/>
                <w:color w:val="000000"/>
                <w:szCs w:val="21"/>
                <w:lang w:val="en-US" w:eastAsia="zh-CN"/>
              </w:rPr>
              <w:t>低温</w:t>
            </w:r>
            <w:r>
              <w:rPr>
                <w:rFonts w:hint="eastAsia"/>
                <w:color w:val="000000"/>
                <w:szCs w:val="21"/>
              </w:rPr>
              <w:t>固化型</w:t>
            </w:r>
            <w:r>
              <w:rPr>
                <w:rFonts w:hint="eastAsia"/>
                <w:color w:val="000000"/>
                <w:szCs w:val="21"/>
                <w:lang w:val="en-US" w:eastAsia="zh-CN"/>
              </w:rPr>
              <w:t>主栅</w:t>
            </w:r>
            <w:r>
              <w:rPr>
                <w:rFonts w:hint="eastAsia"/>
                <w:color w:val="000000"/>
                <w:szCs w:val="21"/>
              </w:rPr>
              <w:t>浆料</w:t>
            </w:r>
          </w:p>
        </w:tc>
        <w:tc>
          <w:tcPr>
            <w:tcW w:w="1849" w:type="dxa"/>
            <w:noWrap w:val="0"/>
            <w:vAlign w:val="center"/>
          </w:tcPr>
          <w:p w14:paraId="14DEF140">
            <w:pPr>
              <w:pStyle w:val="133"/>
              <w:ind w:firstLine="0" w:firstLineChars="0"/>
              <w:jc w:val="center"/>
              <w:rPr>
                <w:rFonts w:hint="eastAsia"/>
                <w:color w:val="000000"/>
                <w:szCs w:val="21"/>
              </w:rPr>
            </w:pPr>
            <w:r>
              <w:rPr>
                <w:rFonts w:hint="eastAsia"/>
                <w:color w:val="000000"/>
                <w:szCs w:val="21"/>
              </w:rPr>
              <w:t>HJT电池固化型</w:t>
            </w:r>
            <w:r>
              <w:rPr>
                <w:rFonts w:hint="eastAsia"/>
                <w:color w:val="000000"/>
                <w:szCs w:val="21"/>
                <w:lang w:val="en-US" w:eastAsia="zh-CN"/>
              </w:rPr>
              <w:t>主栅</w:t>
            </w:r>
            <w:r>
              <w:rPr>
                <w:rFonts w:hint="eastAsia"/>
                <w:color w:val="000000"/>
                <w:szCs w:val="21"/>
              </w:rPr>
              <w:t>浆料</w:t>
            </w:r>
          </w:p>
        </w:tc>
        <w:tc>
          <w:tcPr>
            <w:tcW w:w="2454" w:type="dxa"/>
            <w:noWrap w:val="0"/>
            <w:vAlign w:val="center"/>
          </w:tcPr>
          <w:p w14:paraId="23279763">
            <w:pPr>
              <w:ind w:firstLine="0" w:firstLineChars="0"/>
              <w:jc w:val="center"/>
              <w:rPr>
                <w:rFonts w:hint="eastAsia"/>
                <w:color w:val="000000"/>
                <w:szCs w:val="21"/>
              </w:rPr>
            </w:pPr>
            <w:r>
              <w:rPr>
                <w:rFonts w:hint="eastAsia" w:ascii="Times New Roman" w:hAnsi="Times New Roman" w:eastAsia="宋体" w:cs="Times New Roman"/>
                <w:color w:val="000000"/>
                <w:szCs w:val="21"/>
                <w:lang w:val="en-US" w:eastAsia="zh-CN"/>
              </w:rPr>
              <w:t>表面平整致密；颜色呈均匀光亮的银白色</w:t>
            </w:r>
          </w:p>
        </w:tc>
        <w:tc>
          <w:tcPr>
            <w:tcW w:w="1143" w:type="dxa"/>
            <w:noWrap w:val="0"/>
            <w:vAlign w:val="center"/>
          </w:tcPr>
          <w:p w14:paraId="5183A0E1">
            <w:pPr>
              <w:pStyle w:val="133"/>
              <w:ind w:firstLine="0" w:firstLineChars="0"/>
              <w:jc w:val="center"/>
              <w:rPr>
                <w:rFonts w:hint="default"/>
                <w:color w:val="000000"/>
                <w:szCs w:val="21"/>
                <w:lang w:val="en-US"/>
              </w:rPr>
            </w:pPr>
            <w:r>
              <w:rPr>
                <w:rFonts w:hint="eastAsia"/>
                <w:color w:val="000000"/>
                <w:szCs w:val="21"/>
                <w:lang w:val="en-US" w:eastAsia="zh-CN"/>
              </w:rPr>
              <w:t>≤20</w:t>
            </w:r>
          </w:p>
        </w:tc>
        <w:tc>
          <w:tcPr>
            <w:tcW w:w="1580" w:type="dxa"/>
            <w:noWrap w:val="0"/>
            <w:vAlign w:val="center"/>
          </w:tcPr>
          <w:p w14:paraId="234D9CB2">
            <w:pPr>
              <w:pStyle w:val="133"/>
              <w:ind w:firstLine="0" w:firstLineChars="0"/>
              <w:jc w:val="center"/>
              <w:rPr>
                <w:rFonts w:hint="eastAsia" w:eastAsia="宋体"/>
                <w:color w:val="000000"/>
                <w:szCs w:val="21"/>
                <w:lang w:val="en-US" w:eastAsia="zh-CN"/>
              </w:rPr>
            </w:pPr>
            <w:r>
              <w:rPr>
                <w:rFonts w:hint="eastAsia"/>
                <w:color w:val="000000"/>
                <w:szCs w:val="21"/>
                <w:lang w:val="en-US" w:eastAsia="zh-CN"/>
              </w:rPr>
              <w:t>-</w:t>
            </w:r>
          </w:p>
        </w:tc>
        <w:tc>
          <w:tcPr>
            <w:tcW w:w="1344" w:type="dxa"/>
            <w:noWrap w:val="0"/>
            <w:vAlign w:val="center"/>
          </w:tcPr>
          <w:p w14:paraId="0E4A0F2A">
            <w:pPr>
              <w:pStyle w:val="133"/>
              <w:ind w:firstLine="0" w:firstLineChars="0"/>
              <w:jc w:val="center"/>
              <w:rPr>
                <w:rFonts w:hint="default" w:eastAsia="宋体"/>
                <w:color w:val="000000"/>
                <w:szCs w:val="21"/>
                <w:lang w:val="en-US" w:eastAsia="zh-CN"/>
              </w:rPr>
            </w:pPr>
            <w:r>
              <w:rPr>
                <w:rFonts w:hint="eastAsia" w:ascii="Times New Roman" w:hAnsi="Times New Roman" w:eastAsia="宋体" w:cs="Times New Roman"/>
                <w:color w:val="000000"/>
                <w:szCs w:val="21"/>
                <w:lang w:val="en-US" w:eastAsia="zh-CN"/>
              </w:rPr>
              <w:t>≥1.</w:t>
            </w:r>
            <w:r>
              <w:rPr>
                <w:rFonts w:hint="eastAsia" w:cs="Times New Roman"/>
                <w:color w:val="000000"/>
                <w:szCs w:val="21"/>
                <w:lang w:val="en-US" w:eastAsia="zh-CN"/>
              </w:rPr>
              <w:t>2</w:t>
            </w:r>
            <w:r>
              <w:rPr>
                <w:rFonts w:hint="eastAsia" w:ascii="Times New Roman" w:hAnsi="Times New Roman" w:eastAsia="宋体" w:cs="Times New Roman"/>
                <w:color w:val="000000"/>
                <w:szCs w:val="21"/>
                <w:lang w:val="en-US" w:eastAsia="zh-CN"/>
              </w:rPr>
              <w:t>N/mm</w:t>
            </w:r>
          </w:p>
        </w:tc>
        <w:tc>
          <w:tcPr>
            <w:tcW w:w="1286" w:type="dxa"/>
            <w:noWrap w:val="0"/>
            <w:vAlign w:val="center"/>
          </w:tcPr>
          <w:p w14:paraId="7F9B71BC">
            <w:pPr>
              <w:jc w:val="center"/>
              <w:rPr>
                <w:rFonts w:hint="default" w:eastAsia="宋体"/>
                <w:color w:val="000000"/>
                <w:szCs w:val="21"/>
                <w:lang w:val="en-US" w:eastAsia="zh-CN"/>
              </w:rPr>
            </w:pPr>
            <w:r>
              <w:rPr>
                <w:rFonts w:hint="eastAsia"/>
                <w:color w:val="000000"/>
                <w:szCs w:val="21"/>
                <w:lang w:val="en-US" w:eastAsia="zh-CN"/>
              </w:rPr>
              <w:t>≤15</w:t>
            </w:r>
          </w:p>
        </w:tc>
        <w:tc>
          <w:tcPr>
            <w:tcW w:w="1286" w:type="dxa"/>
            <w:noWrap w:val="0"/>
            <w:vAlign w:val="center"/>
          </w:tcPr>
          <w:p w14:paraId="3B23AD00">
            <w:pPr>
              <w:pStyle w:val="133"/>
              <w:ind w:firstLine="0" w:firstLineChars="0"/>
              <w:jc w:val="center"/>
              <w:rPr>
                <w:rFonts w:hint="default"/>
                <w:color w:val="000000"/>
                <w:szCs w:val="21"/>
                <w:lang w:val="en-US"/>
              </w:rPr>
            </w:pPr>
            <w:r>
              <w:rPr>
                <w:rFonts w:hint="eastAsia"/>
                <w:color w:val="000000"/>
                <w:szCs w:val="21"/>
                <w:lang w:val="en-US" w:eastAsia="zh-CN"/>
              </w:rPr>
              <w:t>≤25</w:t>
            </w:r>
          </w:p>
        </w:tc>
        <w:tc>
          <w:tcPr>
            <w:tcW w:w="865" w:type="dxa"/>
            <w:vMerge w:val="continue"/>
            <w:noWrap w:val="0"/>
            <w:vAlign w:val="center"/>
          </w:tcPr>
          <w:p w14:paraId="41857E76">
            <w:pPr>
              <w:pStyle w:val="133"/>
              <w:ind w:firstLine="0" w:firstLineChars="0"/>
              <w:jc w:val="center"/>
              <w:rPr>
                <w:rFonts w:hint="eastAsia"/>
                <w:color w:val="000000"/>
                <w:szCs w:val="21"/>
              </w:rPr>
            </w:pPr>
          </w:p>
        </w:tc>
        <w:tc>
          <w:tcPr>
            <w:tcW w:w="1058" w:type="dxa"/>
            <w:vMerge w:val="continue"/>
            <w:noWrap w:val="0"/>
            <w:vAlign w:val="center"/>
          </w:tcPr>
          <w:p w14:paraId="508A3083">
            <w:pPr>
              <w:jc w:val="center"/>
              <w:rPr>
                <w:color w:val="000000"/>
                <w:szCs w:val="21"/>
              </w:rPr>
            </w:pPr>
          </w:p>
        </w:tc>
      </w:tr>
      <w:tr w14:paraId="04DA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dxa"/>
            <w:vMerge w:val="continue"/>
            <w:noWrap w:val="0"/>
            <w:vAlign w:val="center"/>
          </w:tcPr>
          <w:p w14:paraId="1467162C">
            <w:pPr>
              <w:pStyle w:val="133"/>
              <w:spacing w:line="240" w:lineRule="auto"/>
              <w:ind w:firstLine="0" w:firstLineChars="0"/>
              <w:jc w:val="center"/>
              <w:rPr>
                <w:rFonts w:hint="eastAsia"/>
                <w:color w:val="000000"/>
                <w:szCs w:val="21"/>
              </w:rPr>
            </w:pPr>
          </w:p>
        </w:tc>
        <w:tc>
          <w:tcPr>
            <w:tcW w:w="1849" w:type="dxa"/>
            <w:noWrap w:val="0"/>
            <w:vAlign w:val="center"/>
          </w:tcPr>
          <w:p w14:paraId="11EA6481">
            <w:pPr>
              <w:pStyle w:val="133"/>
              <w:ind w:firstLine="0" w:firstLineChars="0"/>
              <w:jc w:val="center"/>
              <w:rPr>
                <w:rFonts w:hint="eastAsia"/>
                <w:color w:val="000000"/>
                <w:szCs w:val="21"/>
              </w:rPr>
            </w:pPr>
            <w:r>
              <w:rPr>
                <w:rFonts w:hint="eastAsia"/>
                <w:color w:val="000000"/>
                <w:szCs w:val="21"/>
                <w:lang w:val="en-US" w:eastAsia="zh-CN"/>
              </w:rPr>
              <w:t>BC电池固化型主栅浆料</w:t>
            </w:r>
          </w:p>
        </w:tc>
        <w:tc>
          <w:tcPr>
            <w:tcW w:w="2454" w:type="dxa"/>
            <w:noWrap w:val="0"/>
            <w:vAlign w:val="center"/>
          </w:tcPr>
          <w:p w14:paraId="739A3701">
            <w:pPr>
              <w:ind w:firstLine="0" w:firstLineChars="0"/>
              <w:jc w:val="center"/>
              <w:rPr>
                <w:rFonts w:hint="eastAsia"/>
                <w:color w:val="000000"/>
                <w:szCs w:val="21"/>
              </w:rPr>
            </w:pPr>
            <w:r>
              <w:rPr>
                <w:rFonts w:hint="eastAsia" w:ascii="Times New Roman" w:hAnsi="Times New Roman" w:eastAsia="宋体" w:cs="Times New Roman"/>
                <w:color w:val="000000"/>
                <w:szCs w:val="21"/>
                <w:lang w:val="en-US" w:eastAsia="zh-CN"/>
              </w:rPr>
              <w:t>表面平整致密；颜色呈均匀光亮的银白色</w:t>
            </w:r>
          </w:p>
        </w:tc>
        <w:tc>
          <w:tcPr>
            <w:tcW w:w="1143" w:type="dxa"/>
            <w:noWrap w:val="0"/>
            <w:vAlign w:val="center"/>
          </w:tcPr>
          <w:p w14:paraId="4938DA04">
            <w:pPr>
              <w:pStyle w:val="133"/>
              <w:ind w:firstLine="0" w:firstLineChars="0"/>
              <w:jc w:val="center"/>
              <w:rPr>
                <w:rFonts w:hint="default" w:eastAsia="宋体"/>
                <w:color w:val="000000"/>
                <w:szCs w:val="21"/>
                <w:lang w:val="en-US" w:eastAsia="zh-CN"/>
              </w:rPr>
            </w:pPr>
            <w:r>
              <w:rPr>
                <w:rFonts w:hint="eastAsia"/>
                <w:color w:val="000000"/>
                <w:szCs w:val="21"/>
                <w:lang w:val="en-US" w:eastAsia="zh-CN"/>
              </w:rPr>
              <w:t>≤25</w:t>
            </w:r>
          </w:p>
        </w:tc>
        <w:tc>
          <w:tcPr>
            <w:tcW w:w="1580" w:type="dxa"/>
            <w:noWrap w:val="0"/>
            <w:vAlign w:val="center"/>
          </w:tcPr>
          <w:p w14:paraId="5C565CB8">
            <w:pPr>
              <w:pStyle w:val="133"/>
              <w:ind w:firstLine="0" w:firstLineChars="0"/>
              <w:jc w:val="center"/>
              <w:rPr>
                <w:rFonts w:hint="eastAsia"/>
                <w:color w:val="000000"/>
                <w:szCs w:val="21"/>
              </w:rPr>
            </w:pPr>
            <w:r>
              <w:rPr>
                <w:rFonts w:hint="eastAsia"/>
                <w:color w:val="000000"/>
                <w:szCs w:val="21"/>
                <w:lang w:val="en-US" w:eastAsia="zh-CN"/>
              </w:rPr>
              <w:t>-</w:t>
            </w:r>
          </w:p>
        </w:tc>
        <w:tc>
          <w:tcPr>
            <w:tcW w:w="1344" w:type="dxa"/>
            <w:noWrap w:val="0"/>
            <w:vAlign w:val="center"/>
          </w:tcPr>
          <w:p w14:paraId="5A5522BD">
            <w:pPr>
              <w:pStyle w:val="133"/>
              <w:ind w:firstLine="0" w:firstLineChars="0"/>
              <w:jc w:val="center"/>
              <w:rPr>
                <w:rFonts w:hint="default" w:eastAsia="宋体"/>
                <w:color w:val="000000"/>
                <w:szCs w:val="21"/>
                <w:lang w:val="en-US" w:eastAsia="zh-CN"/>
              </w:rPr>
            </w:pPr>
            <w:r>
              <w:rPr>
                <w:rFonts w:hint="eastAsia" w:ascii="Times New Roman" w:hAnsi="Times New Roman" w:eastAsia="宋体" w:cs="Times New Roman"/>
                <w:color w:val="000000"/>
                <w:szCs w:val="21"/>
                <w:lang w:val="en-US" w:eastAsia="zh-CN"/>
              </w:rPr>
              <w:t>≥</w:t>
            </w:r>
            <w:r>
              <w:rPr>
                <w:rFonts w:hint="eastAsia" w:cs="Times New Roman"/>
                <w:color w:val="000000"/>
                <w:szCs w:val="21"/>
                <w:lang w:val="en-US" w:eastAsia="zh-CN"/>
              </w:rPr>
              <w:t>0.8</w:t>
            </w:r>
            <w:r>
              <w:rPr>
                <w:rFonts w:hint="eastAsia" w:ascii="Times New Roman" w:hAnsi="Times New Roman" w:eastAsia="宋体" w:cs="Times New Roman"/>
                <w:color w:val="000000"/>
                <w:szCs w:val="21"/>
                <w:lang w:val="en-US" w:eastAsia="zh-CN"/>
              </w:rPr>
              <w:t>N/mm</w:t>
            </w:r>
          </w:p>
        </w:tc>
        <w:tc>
          <w:tcPr>
            <w:tcW w:w="1286" w:type="dxa"/>
            <w:noWrap w:val="0"/>
            <w:vAlign w:val="center"/>
          </w:tcPr>
          <w:p w14:paraId="722BC514">
            <w:pPr>
              <w:jc w:val="center"/>
              <w:rPr>
                <w:rFonts w:hint="eastAsia"/>
                <w:color w:val="000000"/>
                <w:szCs w:val="21"/>
              </w:rPr>
            </w:pPr>
            <w:r>
              <w:rPr>
                <w:rFonts w:hint="eastAsia"/>
                <w:color w:val="000000"/>
                <w:szCs w:val="21"/>
                <w:lang w:val="en-US" w:eastAsia="zh-CN"/>
              </w:rPr>
              <w:t>≤15</w:t>
            </w:r>
          </w:p>
        </w:tc>
        <w:tc>
          <w:tcPr>
            <w:tcW w:w="1286" w:type="dxa"/>
            <w:noWrap w:val="0"/>
            <w:vAlign w:val="center"/>
          </w:tcPr>
          <w:p w14:paraId="4FF6352D">
            <w:pPr>
              <w:pStyle w:val="133"/>
              <w:ind w:firstLine="0" w:firstLineChars="0"/>
              <w:jc w:val="center"/>
              <w:rPr>
                <w:rFonts w:hint="default"/>
                <w:color w:val="000000"/>
                <w:szCs w:val="21"/>
                <w:lang w:val="en-US"/>
              </w:rPr>
            </w:pPr>
            <w:r>
              <w:rPr>
                <w:rFonts w:hint="eastAsia"/>
                <w:color w:val="000000"/>
                <w:szCs w:val="21"/>
                <w:lang w:val="en-US" w:eastAsia="zh-CN"/>
              </w:rPr>
              <w:t>≤25</w:t>
            </w:r>
          </w:p>
        </w:tc>
        <w:tc>
          <w:tcPr>
            <w:tcW w:w="865" w:type="dxa"/>
            <w:vMerge w:val="continue"/>
            <w:noWrap w:val="0"/>
            <w:vAlign w:val="center"/>
          </w:tcPr>
          <w:p w14:paraId="2EFA8DA4">
            <w:pPr>
              <w:pStyle w:val="133"/>
              <w:ind w:firstLine="0" w:firstLineChars="0"/>
              <w:jc w:val="center"/>
              <w:rPr>
                <w:rFonts w:hint="eastAsia"/>
                <w:color w:val="000000"/>
                <w:szCs w:val="21"/>
              </w:rPr>
            </w:pPr>
          </w:p>
        </w:tc>
        <w:tc>
          <w:tcPr>
            <w:tcW w:w="1058" w:type="dxa"/>
            <w:vMerge w:val="continue"/>
            <w:noWrap w:val="0"/>
            <w:vAlign w:val="center"/>
          </w:tcPr>
          <w:p w14:paraId="0B38149A">
            <w:pPr>
              <w:jc w:val="center"/>
              <w:rPr>
                <w:color w:val="000000"/>
                <w:szCs w:val="21"/>
              </w:rPr>
            </w:pPr>
          </w:p>
        </w:tc>
      </w:tr>
      <w:tr w14:paraId="4414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41" w:type="dxa"/>
            <w:vMerge w:val="restart"/>
            <w:noWrap w:val="0"/>
            <w:vAlign w:val="center"/>
          </w:tcPr>
          <w:p w14:paraId="15DB0A73">
            <w:pPr>
              <w:pStyle w:val="133"/>
              <w:spacing w:line="240" w:lineRule="auto"/>
              <w:ind w:firstLine="0" w:firstLineChars="0"/>
              <w:jc w:val="center"/>
              <w:rPr>
                <w:rFonts w:hint="eastAsia" w:ascii="宋体" w:hAnsi="宋体" w:cs="宋体"/>
                <w:color w:val="000000"/>
              </w:rPr>
            </w:pPr>
            <w:r>
              <w:rPr>
                <w:rFonts w:hint="eastAsia"/>
                <w:color w:val="000000"/>
                <w:szCs w:val="21"/>
                <w:lang w:val="en-US" w:eastAsia="zh-CN"/>
              </w:rPr>
              <w:t>低温</w:t>
            </w:r>
            <w:r>
              <w:rPr>
                <w:rFonts w:hint="eastAsia"/>
                <w:color w:val="000000"/>
                <w:szCs w:val="21"/>
              </w:rPr>
              <w:t>固化型</w:t>
            </w:r>
            <w:r>
              <w:rPr>
                <w:rFonts w:hint="eastAsia"/>
                <w:color w:val="000000"/>
                <w:szCs w:val="21"/>
                <w:lang w:val="en-US" w:eastAsia="zh-CN"/>
              </w:rPr>
              <w:t>副栅</w:t>
            </w:r>
            <w:r>
              <w:rPr>
                <w:rFonts w:hint="eastAsia"/>
                <w:color w:val="000000"/>
                <w:szCs w:val="21"/>
              </w:rPr>
              <w:t>浆料</w:t>
            </w:r>
          </w:p>
        </w:tc>
        <w:tc>
          <w:tcPr>
            <w:tcW w:w="1849" w:type="dxa"/>
            <w:noWrap w:val="0"/>
            <w:vAlign w:val="center"/>
          </w:tcPr>
          <w:p w14:paraId="230E0AB9">
            <w:pPr>
              <w:pStyle w:val="133"/>
              <w:ind w:firstLine="0" w:firstLineChars="0"/>
              <w:jc w:val="center"/>
              <w:rPr>
                <w:rFonts w:hint="eastAsia"/>
                <w:color w:val="000000"/>
                <w:szCs w:val="21"/>
              </w:rPr>
            </w:pPr>
            <w:r>
              <w:rPr>
                <w:color w:val="000000"/>
                <w:szCs w:val="21"/>
              </w:rPr>
              <w:t>HJT</w:t>
            </w:r>
            <w:r>
              <w:rPr>
                <w:rFonts w:hint="eastAsia"/>
                <w:color w:val="000000"/>
                <w:szCs w:val="21"/>
              </w:rPr>
              <w:t>电池固化型</w:t>
            </w:r>
            <w:r>
              <w:rPr>
                <w:rFonts w:hint="eastAsia"/>
                <w:color w:val="000000"/>
                <w:szCs w:val="21"/>
                <w:lang w:val="en-US" w:eastAsia="zh-CN"/>
              </w:rPr>
              <w:t>副栅</w:t>
            </w:r>
            <w:r>
              <w:rPr>
                <w:rFonts w:hint="eastAsia"/>
                <w:color w:val="000000"/>
                <w:szCs w:val="21"/>
              </w:rPr>
              <w:t>浆料</w:t>
            </w:r>
          </w:p>
        </w:tc>
        <w:tc>
          <w:tcPr>
            <w:tcW w:w="2454" w:type="dxa"/>
            <w:noWrap w:val="0"/>
            <w:vAlign w:val="center"/>
          </w:tcPr>
          <w:p w14:paraId="5B97043B">
            <w:pPr>
              <w:ind w:firstLine="0" w:firstLineChars="0"/>
              <w:jc w:val="center"/>
              <w:rPr>
                <w:rFonts w:hint="eastAsia"/>
                <w:color w:val="000000"/>
                <w:szCs w:val="21"/>
              </w:rPr>
            </w:pPr>
            <w:r>
              <w:rPr>
                <w:rFonts w:hint="eastAsia" w:ascii="Times New Roman" w:hAnsi="Times New Roman" w:eastAsia="宋体" w:cs="Times New Roman"/>
                <w:color w:val="000000"/>
                <w:szCs w:val="21"/>
                <w:lang w:val="en-US" w:eastAsia="zh-CN"/>
              </w:rPr>
              <w:t>表面平整致密；颜色呈均匀光亮的银白色</w:t>
            </w:r>
          </w:p>
        </w:tc>
        <w:tc>
          <w:tcPr>
            <w:tcW w:w="1143" w:type="dxa"/>
            <w:noWrap w:val="0"/>
            <w:vAlign w:val="center"/>
          </w:tcPr>
          <w:p w14:paraId="05D9DA81">
            <w:pPr>
              <w:pStyle w:val="133"/>
              <w:spacing w:line="360" w:lineRule="auto"/>
              <w:ind w:firstLine="0" w:firstLineChars="0"/>
              <w:jc w:val="center"/>
              <w:rPr>
                <w:rFonts w:hint="default" w:eastAsia="宋体"/>
                <w:color w:val="000000"/>
                <w:szCs w:val="21"/>
                <w:lang w:val="en-US" w:eastAsia="zh-CN"/>
              </w:rPr>
            </w:pPr>
            <w:r>
              <w:rPr>
                <w:rFonts w:hint="eastAsia"/>
                <w:color w:val="000000"/>
                <w:szCs w:val="21"/>
                <w:lang w:val="en-US" w:eastAsia="zh-CN"/>
              </w:rPr>
              <w:t>≤15</w:t>
            </w:r>
          </w:p>
        </w:tc>
        <w:tc>
          <w:tcPr>
            <w:tcW w:w="1580" w:type="dxa"/>
            <w:noWrap w:val="0"/>
            <w:vAlign w:val="center"/>
          </w:tcPr>
          <w:p w14:paraId="47EC8D99">
            <w:pPr>
              <w:pStyle w:val="133"/>
              <w:ind w:firstLine="0" w:firstLineChars="0"/>
              <w:jc w:val="center"/>
              <w:rPr>
                <w:rFonts w:hint="eastAsia" w:eastAsia="宋体"/>
                <w:color w:val="000000"/>
                <w:szCs w:val="21"/>
                <w:lang w:val="en-US" w:eastAsia="zh-CN"/>
              </w:rPr>
            </w:pPr>
            <w:r>
              <w:rPr>
                <w:rFonts w:hint="eastAsia"/>
                <w:color w:val="000000"/>
                <w:szCs w:val="21"/>
                <w:lang w:val="en-US" w:eastAsia="zh-CN"/>
              </w:rPr>
              <w:t>-</w:t>
            </w:r>
          </w:p>
        </w:tc>
        <w:tc>
          <w:tcPr>
            <w:tcW w:w="1344" w:type="dxa"/>
            <w:noWrap w:val="0"/>
            <w:vAlign w:val="center"/>
          </w:tcPr>
          <w:p w14:paraId="2BA89F4D">
            <w:pPr>
              <w:pStyle w:val="133"/>
              <w:ind w:firstLine="0" w:firstLineChars="0"/>
              <w:jc w:val="center"/>
              <w:rPr>
                <w:rFonts w:hint="eastAsia"/>
                <w:color w:val="000000"/>
                <w:szCs w:val="21"/>
              </w:rPr>
            </w:pPr>
            <w:r>
              <w:rPr>
                <w:rFonts w:hint="eastAsia" w:ascii="Times New Roman" w:hAnsi="Times New Roman" w:eastAsia="宋体" w:cs="Times New Roman"/>
                <w:color w:val="000000"/>
                <w:szCs w:val="21"/>
                <w:lang w:val="en-US" w:eastAsia="zh-CN"/>
              </w:rPr>
              <w:t>-</w:t>
            </w:r>
          </w:p>
        </w:tc>
        <w:tc>
          <w:tcPr>
            <w:tcW w:w="1286" w:type="dxa"/>
            <w:noWrap w:val="0"/>
            <w:vAlign w:val="center"/>
          </w:tcPr>
          <w:p w14:paraId="22E3051C">
            <w:pPr>
              <w:jc w:val="center"/>
              <w:rPr>
                <w:rFonts w:hint="default" w:eastAsia="宋体"/>
                <w:color w:val="000000"/>
                <w:szCs w:val="21"/>
                <w:lang w:val="en-US" w:eastAsia="zh-CN"/>
              </w:rPr>
            </w:pPr>
            <w:r>
              <w:rPr>
                <w:rFonts w:hint="eastAsia"/>
                <w:color w:val="000000"/>
                <w:szCs w:val="21"/>
                <w:lang w:val="en-US" w:eastAsia="zh-CN"/>
              </w:rPr>
              <w:t>≤10</w:t>
            </w:r>
          </w:p>
        </w:tc>
        <w:tc>
          <w:tcPr>
            <w:tcW w:w="1286" w:type="dxa"/>
            <w:noWrap w:val="0"/>
            <w:vAlign w:val="center"/>
          </w:tcPr>
          <w:p w14:paraId="686173FA">
            <w:pPr>
              <w:pStyle w:val="133"/>
              <w:ind w:firstLine="0" w:firstLineChars="0"/>
              <w:jc w:val="center"/>
              <w:rPr>
                <w:rFonts w:hint="default"/>
                <w:color w:val="000000"/>
                <w:szCs w:val="21"/>
                <w:lang w:val="en-US"/>
              </w:rPr>
            </w:pPr>
            <w:r>
              <w:rPr>
                <w:rFonts w:hint="eastAsia"/>
                <w:color w:val="000000"/>
                <w:szCs w:val="21"/>
                <w:lang w:val="en-US" w:eastAsia="zh-CN"/>
              </w:rPr>
              <w:t>≤15</w:t>
            </w:r>
          </w:p>
        </w:tc>
        <w:tc>
          <w:tcPr>
            <w:tcW w:w="865" w:type="dxa"/>
            <w:vMerge w:val="continue"/>
            <w:noWrap w:val="0"/>
            <w:vAlign w:val="center"/>
          </w:tcPr>
          <w:p w14:paraId="07797CC6">
            <w:pPr>
              <w:pStyle w:val="133"/>
              <w:ind w:firstLine="0" w:firstLineChars="0"/>
              <w:jc w:val="center"/>
              <w:rPr>
                <w:rFonts w:hint="eastAsia"/>
                <w:color w:val="000000"/>
                <w:szCs w:val="21"/>
              </w:rPr>
            </w:pPr>
          </w:p>
        </w:tc>
        <w:tc>
          <w:tcPr>
            <w:tcW w:w="1058" w:type="dxa"/>
            <w:vMerge w:val="continue"/>
            <w:noWrap w:val="0"/>
            <w:vAlign w:val="center"/>
          </w:tcPr>
          <w:p w14:paraId="5612F64B">
            <w:pPr>
              <w:jc w:val="center"/>
              <w:rPr>
                <w:color w:val="000000"/>
                <w:szCs w:val="21"/>
              </w:rPr>
            </w:pPr>
          </w:p>
        </w:tc>
      </w:tr>
      <w:tr w14:paraId="048D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41" w:type="dxa"/>
            <w:vMerge w:val="continue"/>
            <w:noWrap w:val="0"/>
            <w:vAlign w:val="center"/>
          </w:tcPr>
          <w:p w14:paraId="09A2D917">
            <w:pPr>
              <w:pStyle w:val="133"/>
              <w:spacing w:line="240" w:lineRule="auto"/>
              <w:ind w:firstLine="0" w:firstLineChars="0"/>
              <w:jc w:val="center"/>
              <w:rPr>
                <w:rFonts w:hint="eastAsia"/>
                <w:color w:val="000000"/>
                <w:szCs w:val="21"/>
              </w:rPr>
            </w:pPr>
          </w:p>
        </w:tc>
        <w:tc>
          <w:tcPr>
            <w:tcW w:w="1849" w:type="dxa"/>
            <w:noWrap w:val="0"/>
            <w:vAlign w:val="center"/>
          </w:tcPr>
          <w:p w14:paraId="6A3AC135">
            <w:pPr>
              <w:pStyle w:val="133"/>
              <w:ind w:firstLine="0" w:firstLineChars="0"/>
              <w:jc w:val="center"/>
              <w:rPr>
                <w:color w:val="000000"/>
                <w:szCs w:val="21"/>
              </w:rPr>
            </w:pPr>
            <w:r>
              <w:rPr>
                <w:rFonts w:hint="eastAsia"/>
                <w:color w:val="000000"/>
                <w:szCs w:val="21"/>
                <w:lang w:val="en-US" w:eastAsia="zh-CN"/>
              </w:rPr>
              <w:t>BC电池固化型副栅浆料</w:t>
            </w:r>
          </w:p>
        </w:tc>
        <w:tc>
          <w:tcPr>
            <w:tcW w:w="2454" w:type="dxa"/>
            <w:noWrap w:val="0"/>
            <w:vAlign w:val="center"/>
          </w:tcPr>
          <w:p w14:paraId="24DE96DB">
            <w:pPr>
              <w:ind w:firstLine="0" w:firstLineChars="0"/>
              <w:jc w:val="center"/>
              <w:rPr>
                <w:rFonts w:hint="eastAsia"/>
                <w:color w:val="000000"/>
                <w:szCs w:val="21"/>
              </w:rPr>
            </w:pPr>
            <w:r>
              <w:rPr>
                <w:rFonts w:hint="eastAsia" w:ascii="Times New Roman" w:hAnsi="Times New Roman" w:eastAsia="宋体" w:cs="Times New Roman"/>
                <w:color w:val="000000"/>
                <w:szCs w:val="21"/>
                <w:lang w:val="en-US" w:eastAsia="zh-CN"/>
              </w:rPr>
              <w:t>表面平整致密；颜色呈均匀光亮的银白色</w:t>
            </w:r>
          </w:p>
        </w:tc>
        <w:tc>
          <w:tcPr>
            <w:tcW w:w="1143" w:type="dxa"/>
            <w:noWrap w:val="0"/>
            <w:vAlign w:val="center"/>
          </w:tcPr>
          <w:p w14:paraId="2C163A10">
            <w:pPr>
              <w:pStyle w:val="133"/>
              <w:spacing w:line="360" w:lineRule="auto"/>
              <w:ind w:firstLine="0" w:firstLineChars="0"/>
              <w:jc w:val="center"/>
              <w:rPr>
                <w:rFonts w:hint="default" w:eastAsia="宋体"/>
                <w:color w:val="000000"/>
                <w:szCs w:val="21"/>
                <w:lang w:val="en-US" w:eastAsia="zh-CN"/>
              </w:rPr>
            </w:pPr>
            <w:r>
              <w:rPr>
                <w:rFonts w:hint="eastAsia"/>
                <w:color w:val="000000"/>
                <w:szCs w:val="21"/>
                <w:lang w:val="en-US" w:eastAsia="zh-CN"/>
              </w:rPr>
              <w:t>≤20</w:t>
            </w:r>
          </w:p>
        </w:tc>
        <w:tc>
          <w:tcPr>
            <w:tcW w:w="1580" w:type="dxa"/>
            <w:noWrap w:val="0"/>
            <w:vAlign w:val="center"/>
          </w:tcPr>
          <w:p w14:paraId="625D1B19">
            <w:pPr>
              <w:pStyle w:val="133"/>
              <w:ind w:firstLine="0" w:firstLineChars="0"/>
              <w:jc w:val="center"/>
              <w:rPr>
                <w:rFonts w:hint="eastAsia" w:eastAsia="宋体"/>
                <w:color w:val="000000"/>
                <w:szCs w:val="21"/>
                <w:lang w:val="en-US" w:eastAsia="zh-CN"/>
              </w:rPr>
            </w:pPr>
            <w:r>
              <w:rPr>
                <w:rFonts w:hint="eastAsia"/>
                <w:color w:val="000000"/>
                <w:szCs w:val="21"/>
                <w:lang w:val="en-US" w:eastAsia="zh-CN"/>
              </w:rPr>
              <w:t>-</w:t>
            </w:r>
          </w:p>
        </w:tc>
        <w:tc>
          <w:tcPr>
            <w:tcW w:w="1344" w:type="dxa"/>
            <w:noWrap w:val="0"/>
            <w:vAlign w:val="center"/>
          </w:tcPr>
          <w:p w14:paraId="6DFC2E1A">
            <w:pPr>
              <w:pStyle w:val="133"/>
              <w:ind w:firstLine="0" w:firstLineChars="0"/>
              <w:jc w:val="center"/>
              <w:rPr>
                <w:rFonts w:hint="eastAsia"/>
                <w:color w:val="000000"/>
                <w:szCs w:val="21"/>
              </w:rPr>
            </w:pPr>
            <w:r>
              <w:rPr>
                <w:rFonts w:hint="eastAsia" w:ascii="Times New Roman" w:hAnsi="Times New Roman" w:eastAsia="宋体" w:cs="Times New Roman"/>
                <w:color w:val="000000"/>
                <w:szCs w:val="21"/>
                <w:lang w:val="en-US" w:eastAsia="zh-CN"/>
              </w:rPr>
              <w:t>-</w:t>
            </w:r>
          </w:p>
        </w:tc>
        <w:tc>
          <w:tcPr>
            <w:tcW w:w="1286" w:type="dxa"/>
            <w:noWrap w:val="0"/>
            <w:vAlign w:val="center"/>
          </w:tcPr>
          <w:p w14:paraId="1BBBDD98">
            <w:pPr>
              <w:jc w:val="center"/>
              <w:rPr>
                <w:rFonts w:hint="eastAsia"/>
                <w:color w:val="000000"/>
                <w:szCs w:val="21"/>
              </w:rPr>
            </w:pPr>
            <w:r>
              <w:rPr>
                <w:rFonts w:hint="eastAsia"/>
                <w:color w:val="000000"/>
                <w:szCs w:val="21"/>
                <w:lang w:val="en-US" w:eastAsia="zh-CN"/>
              </w:rPr>
              <w:t>≤10</w:t>
            </w:r>
          </w:p>
        </w:tc>
        <w:tc>
          <w:tcPr>
            <w:tcW w:w="1286" w:type="dxa"/>
            <w:noWrap w:val="0"/>
            <w:vAlign w:val="center"/>
          </w:tcPr>
          <w:p w14:paraId="0F1F3B38">
            <w:pPr>
              <w:pStyle w:val="133"/>
              <w:ind w:firstLine="0" w:firstLineChars="0"/>
              <w:jc w:val="center"/>
              <w:rPr>
                <w:rFonts w:hint="default"/>
                <w:color w:val="000000"/>
                <w:szCs w:val="21"/>
                <w:lang w:val="en-US"/>
              </w:rPr>
            </w:pPr>
            <w:r>
              <w:rPr>
                <w:rFonts w:hint="eastAsia"/>
                <w:color w:val="000000"/>
                <w:szCs w:val="21"/>
                <w:lang w:val="en-US" w:eastAsia="zh-CN"/>
              </w:rPr>
              <w:t>≤15</w:t>
            </w:r>
          </w:p>
        </w:tc>
        <w:tc>
          <w:tcPr>
            <w:tcW w:w="865" w:type="dxa"/>
            <w:vMerge w:val="continue"/>
            <w:noWrap w:val="0"/>
            <w:vAlign w:val="center"/>
          </w:tcPr>
          <w:p w14:paraId="74A9DFCF">
            <w:pPr>
              <w:pStyle w:val="133"/>
              <w:ind w:firstLine="0" w:firstLineChars="0"/>
              <w:jc w:val="center"/>
              <w:rPr>
                <w:rFonts w:hint="eastAsia"/>
                <w:color w:val="000000"/>
                <w:szCs w:val="21"/>
              </w:rPr>
            </w:pPr>
          </w:p>
        </w:tc>
        <w:tc>
          <w:tcPr>
            <w:tcW w:w="1058" w:type="dxa"/>
            <w:vMerge w:val="continue"/>
            <w:noWrap w:val="0"/>
            <w:vAlign w:val="center"/>
          </w:tcPr>
          <w:p w14:paraId="11C6530A">
            <w:pPr>
              <w:jc w:val="center"/>
              <w:rPr>
                <w:color w:val="000000"/>
                <w:szCs w:val="21"/>
              </w:rPr>
            </w:pPr>
          </w:p>
        </w:tc>
      </w:tr>
    </w:tbl>
    <w:p w14:paraId="6912A9C1">
      <w:pPr>
        <w:tabs>
          <w:tab w:val="left" w:pos="1530"/>
        </w:tabs>
        <w:ind w:firstLine="420" w:firstLineChars="200"/>
        <w:rPr>
          <w:color w:val="000000"/>
          <w:szCs w:val="21"/>
        </w:rPr>
      </w:pPr>
      <w:r>
        <w:rPr>
          <w:rFonts w:ascii="Times New Roman" w:hAnsi="Times New Roman" w:cs="Times New Roman"/>
          <w:color w:val="000000"/>
          <w:szCs w:val="21"/>
        </w:rPr>
        <w:t>注1：</w:t>
      </w:r>
      <w:r>
        <w:rPr>
          <w:rFonts w:hint="eastAsia" w:ascii="Times New Roman" w:hAnsi="Times New Roman" w:cs="Times New Roman"/>
          <w:color w:val="000000"/>
          <w:szCs w:val="21"/>
          <w:lang w:val="en-US" w:eastAsia="zh-CN"/>
        </w:rPr>
        <w:t>焊接拉力和老化试验仅适用于主栅测试</w:t>
      </w:r>
      <w:r>
        <w:rPr>
          <w:color w:val="000000"/>
          <w:szCs w:val="21"/>
        </w:rPr>
        <w:t>；</w:t>
      </w:r>
    </w:p>
    <w:p w14:paraId="40138C65">
      <w:pPr>
        <w:tabs>
          <w:tab w:val="left" w:pos="1530"/>
        </w:tabs>
        <w:ind w:firstLine="420" w:firstLineChars="200"/>
        <w:rPr>
          <w:rFonts w:ascii="Times New Roman" w:hAnsi="Times New Roman" w:cs="Times New Roman"/>
          <w:color w:val="000000"/>
          <w:szCs w:val="21"/>
        </w:rPr>
      </w:pPr>
      <w:r>
        <w:rPr>
          <w:rFonts w:ascii="Times New Roman" w:hAnsi="Times New Roman" w:cs="Times New Roman"/>
          <w:color w:val="000000"/>
          <w:szCs w:val="21"/>
        </w:rPr>
        <w:t>注2：</w:t>
      </w:r>
      <w:r>
        <w:rPr>
          <w:rFonts w:hint="eastAsia" w:ascii="Times New Roman" w:hAnsi="Times New Roman" w:cs="Times New Roman"/>
          <w:color w:val="000000"/>
          <w:szCs w:val="21"/>
          <w:lang w:val="en-US" w:eastAsia="zh-CN"/>
        </w:rPr>
        <w:t>固化型浆料0BB工艺中，对副栅可焊性要求良好；附着力要求合格。</w:t>
      </w:r>
    </w:p>
    <w:p w14:paraId="3A8E0561">
      <w:pPr>
        <w:tabs>
          <w:tab w:val="left" w:pos="1530"/>
        </w:tabs>
        <w:ind w:firstLine="420" w:firstLineChars="200"/>
        <w:rPr>
          <w:szCs w:val="21"/>
        </w:rPr>
        <w:sectPr>
          <w:pgSz w:w="16839" w:h="11907" w:orient="landscape"/>
          <w:pgMar w:top="1418" w:right="1418" w:bottom="1134" w:left="1134" w:header="1418" w:footer="851" w:gutter="0"/>
          <w:pgNumType w:fmt="decimal"/>
          <w:cols w:space="720" w:num="1"/>
          <w:docGrid w:type="lines" w:linePitch="312" w:charSpace="0"/>
        </w:sectPr>
      </w:pPr>
    </w:p>
    <w:p w14:paraId="5A75E42F">
      <w:pPr>
        <w:rPr>
          <w:rFonts w:ascii="宋体" w:hAnsi="宋体" w:eastAsia="黑体"/>
          <w:szCs w:val="21"/>
        </w:rPr>
      </w:pPr>
      <w:r>
        <w:rPr>
          <w:rFonts w:hint="eastAsia" w:ascii="黑体" w:hAnsi="宋体" w:eastAsia="黑体"/>
          <w:b/>
          <w:szCs w:val="21"/>
        </w:rPr>
        <w:t>6  试验方法</w:t>
      </w:r>
    </w:p>
    <w:p w14:paraId="4B064DA4">
      <w:pPr>
        <w:tabs>
          <w:tab w:val="left" w:pos="1530"/>
        </w:tabs>
        <w:rPr>
          <w:rFonts w:hint="eastAsia" w:ascii="宋体" w:hAnsi="宋体"/>
          <w:color w:val="000000"/>
          <w:szCs w:val="21"/>
        </w:rPr>
      </w:pPr>
      <w:r>
        <w:rPr>
          <w:rFonts w:hint="eastAsia" w:ascii="黑体" w:hAnsi="宋体" w:eastAsia="黑体"/>
          <w:b/>
          <w:bCs/>
          <w:szCs w:val="21"/>
        </w:rPr>
        <w:t>6.1</w:t>
      </w:r>
      <w:r>
        <w:rPr>
          <w:rFonts w:hint="eastAsia" w:ascii="宋体" w:hAnsi="宋体"/>
          <w:szCs w:val="21"/>
        </w:rPr>
        <w:t xml:space="preserve"> </w:t>
      </w:r>
      <w:r>
        <w:rPr>
          <w:rFonts w:hint="eastAsia" w:ascii="宋体" w:hAnsi="宋体"/>
          <w:szCs w:val="21"/>
          <w:lang w:val="en-US" w:eastAsia="zh-CN"/>
        </w:rPr>
        <w:t>除非供需双方另有协商规定要求，否则</w:t>
      </w:r>
      <w:r>
        <w:rPr>
          <w:color w:val="000000"/>
        </w:rPr>
        <w:t>浆料各项指标的检测均应在温度15</w:t>
      </w:r>
      <w:r>
        <w:rPr>
          <w:rFonts w:hint="eastAsia"/>
          <w:color w:val="000000"/>
        </w:rPr>
        <w:t xml:space="preserve"> </w:t>
      </w:r>
      <w:r>
        <w:rPr>
          <w:color w:val="000000"/>
        </w:rPr>
        <w:t>℃~35</w:t>
      </w:r>
      <w:r>
        <w:rPr>
          <w:rFonts w:hint="eastAsia"/>
          <w:color w:val="000000"/>
        </w:rPr>
        <w:t xml:space="preserve"> </w:t>
      </w:r>
      <w:r>
        <w:rPr>
          <w:color w:val="000000"/>
        </w:rPr>
        <w:t>℃，相对湿度4</w:t>
      </w:r>
      <w:r>
        <w:rPr>
          <w:rFonts w:hint="eastAsia"/>
          <w:color w:val="000000"/>
          <w:lang w:val="en-US" w:eastAsia="zh-CN"/>
        </w:rPr>
        <w:t>0</w:t>
      </w:r>
      <w:r>
        <w:rPr>
          <w:rFonts w:hint="eastAsia"/>
          <w:color w:val="000000"/>
        </w:rPr>
        <w:t xml:space="preserve"> </w:t>
      </w:r>
      <w:r>
        <w:rPr>
          <w:color w:val="000000"/>
        </w:rPr>
        <w:t>%~</w:t>
      </w:r>
      <w:r>
        <w:rPr>
          <w:rFonts w:hint="eastAsia"/>
          <w:color w:val="000000"/>
          <w:lang w:val="en-US" w:eastAsia="zh-CN"/>
        </w:rPr>
        <w:t>80</w:t>
      </w:r>
      <w:r>
        <w:rPr>
          <w:rFonts w:hint="eastAsia"/>
          <w:color w:val="000000"/>
        </w:rPr>
        <w:t xml:space="preserve"> </w:t>
      </w:r>
      <w:r>
        <w:rPr>
          <w:color w:val="000000"/>
        </w:rPr>
        <w:t>%，大气压力为86</w:t>
      </w:r>
      <w:r>
        <w:rPr>
          <w:rFonts w:hint="eastAsia"/>
          <w:color w:val="000000"/>
        </w:rPr>
        <w:t xml:space="preserve"> </w:t>
      </w:r>
      <w:r>
        <w:rPr>
          <w:color w:val="000000"/>
        </w:rPr>
        <w:t>kPa~106</w:t>
      </w:r>
      <w:r>
        <w:rPr>
          <w:rFonts w:hint="eastAsia"/>
          <w:color w:val="000000"/>
        </w:rPr>
        <w:t xml:space="preserve"> </w:t>
      </w:r>
      <w:r>
        <w:rPr>
          <w:color w:val="000000"/>
        </w:rPr>
        <w:t>kPa的环境下进行。</w:t>
      </w:r>
    </w:p>
    <w:p w14:paraId="2ED01A90">
      <w:pPr>
        <w:pStyle w:val="19"/>
        <w:tabs>
          <w:tab w:val="left" w:pos="16049"/>
        </w:tabs>
        <w:kinsoku w:val="0"/>
        <w:overflowPunct w:val="0"/>
        <w:spacing w:after="0"/>
        <w:rPr>
          <w:rFonts w:eastAsia="仿宋"/>
          <w:color w:val="000000"/>
          <w:sz w:val="32"/>
          <w:szCs w:val="32"/>
        </w:rPr>
      </w:pPr>
      <w:r>
        <w:rPr>
          <w:rFonts w:hint="eastAsia" w:ascii="黑体" w:hAnsi="宋体" w:eastAsia="黑体"/>
          <w:b/>
          <w:bCs/>
          <w:color w:val="000000"/>
          <w:szCs w:val="21"/>
        </w:rPr>
        <w:t>6.2</w:t>
      </w:r>
      <w:r>
        <w:rPr>
          <w:rFonts w:hint="eastAsia" w:ascii="宋体" w:hAnsi="宋体"/>
          <w:color w:val="000000"/>
          <w:szCs w:val="21"/>
        </w:rPr>
        <w:t xml:space="preserve"> </w:t>
      </w:r>
      <w:r>
        <w:rPr>
          <w:rFonts w:hint="eastAsia"/>
          <w:color w:val="000000"/>
        </w:rPr>
        <w:t>浆料</w:t>
      </w:r>
      <w:r>
        <w:rPr>
          <w:color w:val="000000"/>
        </w:rPr>
        <w:t>及其成膜后的外观应在照度不小于1000 lux的环境下目视检查。浆</w:t>
      </w:r>
      <w:r>
        <w:rPr>
          <w:rFonts w:hint="eastAsia"/>
          <w:color w:val="000000"/>
        </w:rPr>
        <w:t>料</w:t>
      </w:r>
      <w:r>
        <w:rPr>
          <w:color w:val="000000"/>
        </w:rPr>
        <w:t>外观检查前应充分搅拌均匀。</w:t>
      </w:r>
    </w:p>
    <w:p w14:paraId="5372022A">
      <w:pPr>
        <w:pStyle w:val="19"/>
        <w:tabs>
          <w:tab w:val="left" w:pos="16049"/>
        </w:tabs>
        <w:kinsoku w:val="0"/>
        <w:overflowPunct w:val="0"/>
        <w:spacing w:after="0"/>
        <w:rPr>
          <w:rFonts w:eastAsia="仿宋"/>
          <w:color w:val="000000"/>
          <w:szCs w:val="21"/>
        </w:rPr>
      </w:pPr>
      <w:r>
        <w:rPr>
          <w:rFonts w:hint="eastAsia" w:ascii="黑体" w:hAnsi="宋体" w:eastAsia="黑体"/>
          <w:b/>
          <w:bCs/>
          <w:color w:val="000000"/>
          <w:szCs w:val="21"/>
        </w:rPr>
        <w:t>6.3</w:t>
      </w:r>
      <w:r>
        <w:rPr>
          <w:rFonts w:hint="eastAsia" w:ascii="宋体" w:hAnsi="宋体"/>
          <w:color w:val="000000"/>
          <w:szCs w:val="21"/>
        </w:rPr>
        <w:t xml:space="preserve"> </w:t>
      </w:r>
      <w:r>
        <w:rPr>
          <w:rFonts w:hint="eastAsia"/>
          <w:color w:val="000000"/>
          <w:szCs w:val="21"/>
        </w:rPr>
        <w:t>浆料固体含量的测定试验按GB/T 17473的规定进行。</w:t>
      </w:r>
    </w:p>
    <w:p w14:paraId="36FF7A45">
      <w:pPr>
        <w:pStyle w:val="19"/>
        <w:tabs>
          <w:tab w:val="left" w:pos="16049"/>
        </w:tabs>
        <w:kinsoku w:val="0"/>
        <w:overflowPunct w:val="0"/>
        <w:spacing w:after="0"/>
        <w:rPr>
          <w:rFonts w:eastAsia="仿宋"/>
          <w:szCs w:val="21"/>
        </w:rPr>
      </w:pPr>
      <w:r>
        <w:rPr>
          <w:rFonts w:hint="eastAsia" w:ascii="黑体" w:hAnsi="宋体" w:eastAsia="黑体"/>
          <w:b/>
          <w:bCs/>
          <w:color w:val="000000"/>
          <w:szCs w:val="21"/>
        </w:rPr>
        <w:t>6.4</w:t>
      </w:r>
      <w:r>
        <w:rPr>
          <w:rFonts w:hint="eastAsia" w:ascii="宋体" w:hAnsi="宋体"/>
          <w:color w:val="000000"/>
          <w:szCs w:val="21"/>
        </w:rPr>
        <w:t xml:space="preserve"> </w:t>
      </w:r>
      <w:r>
        <w:rPr>
          <w:rFonts w:hint="eastAsia"/>
          <w:color w:val="000000"/>
          <w:szCs w:val="21"/>
        </w:rPr>
        <w:t>浆料细度的测定试验按GB/T 17473的规定进行</w:t>
      </w:r>
      <w:r>
        <w:rPr>
          <w:rFonts w:hint="eastAsia"/>
          <w:szCs w:val="21"/>
        </w:rPr>
        <w:t>。</w:t>
      </w:r>
    </w:p>
    <w:p w14:paraId="595901B1">
      <w:pPr>
        <w:pStyle w:val="19"/>
        <w:tabs>
          <w:tab w:val="left" w:pos="16049"/>
        </w:tabs>
        <w:kinsoku w:val="0"/>
        <w:overflowPunct w:val="0"/>
        <w:spacing w:after="0"/>
        <w:rPr>
          <w:rFonts w:eastAsia="仿宋"/>
          <w:szCs w:val="21"/>
        </w:rPr>
      </w:pPr>
      <w:r>
        <w:rPr>
          <w:rFonts w:hint="eastAsia" w:ascii="黑体" w:hAnsi="宋体" w:eastAsia="黑体"/>
          <w:b/>
          <w:bCs/>
          <w:szCs w:val="21"/>
        </w:rPr>
        <w:t>6.5</w:t>
      </w:r>
      <w:r>
        <w:rPr>
          <w:rFonts w:hint="eastAsia" w:ascii="宋体" w:hAnsi="宋体"/>
          <w:szCs w:val="21"/>
        </w:rPr>
        <w:t xml:space="preserve"> </w:t>
      </w:r>
      <w:r>
        <w:rPr>
          <w:rFonts w:hint="eastAsia"/>
          <w:color w:val="000000"/>
          <w:szCs w:val="21"/>
        </w:rPr>
        <w:t>浆料</w:t>
      </w:r>
      <w:r>
        <w:rPr>
          <w:rFonts w:hint="eastAsia"/>
          <w:color w:val="000000"/>
          <w:szCs w:val="21"/>
          <w:lang w:val="en-US" w:eastAsia="zh-CN"/>
        </w:rPr>
        <w:t>黏</w:t>
      </w:r>
      <w:r>
        <w:rPr>
          <w:rFonts w:hint="eastAsia"/>
          <w:color w:val="000000"/>
          <w:szCs w:val="21"/>
        </w:rPr>
        <w:t>度的测定试验按GB/T 17473的规定进行</w:t>
      </w:r>
      <w:r>
        <w:rPr>
          <w:rFonts w:hint="eastAsia"/>
          <w:szCs w:val="21"/>
        </w:rPr>
        <w:t>。</w:t>
      </w:r>
    </w:p>
    <w:p w14:paraId="4E0FD100">
      <w:pPr>
        <w:pStyle w:val="19"/>
        <w:tabs>
          <w:tab w:val="left" w:pos="16049"/>
        </w:tabs>
        <w:kinsoku w:val="0"/>
        <w:overflowPunct w:val="0"/>
        <w:spacing w:after="0"/>
        <w:rPr>
          <w:rFonts w:hint="eastAsia" w:ascii="黑体" w:hAnsi="宋体" w:eastAsia="黑体" w:cs="Times New Roman"/>
          <w:b/>
          <w:bCs/>
          <w:szCs w:val="21"/>
        </w:rPr>
      </w:pPr>
      <w:r>
        <w:rPr>
          <w:rFonts w:hint="eastAsia" w:ascii="黑体" w:hAnsi="宋体" w:eastAsia="黑体" w:cs="Times New Roman"/>
          <w:b/>
          <w:bCs/>
          <w:szCs w:val="21"/>
        </w:rPr>
        <w:t>6.</w:t>
      </w:r>
      <w:r>
        <w:rPr>
          <w:rFonts w:hint="eastAsia" w:ascii="黑体" w:hAnsi="宋体" w:eastAsia="黑体" w:cs="Times New Roman"/>
          <w:b/>
          <w:bCs/>
          <w:szCs w:val="21"/>
          <w:lang w:val="en-US" w:eastAsia="zh-CN"/>
        </w:rPr>
        <w:t>6</w:t>
      </w:r>
      <w:r>
        <w:rPr>
          <w:rFonts w:hint="eastAsia" w:ascii="黑体" w:hAnsi="宋体" w:eastAsia="黑体" w:cs="Times New Roman"/>
          <w:b/>
          <w:bCs/>
          <w:szCs w:val="21"/>
        </w:rPr>
        <w:t xml:space="preserve"> 方阻测定试验</w:t>
      </w:r>
    </w:p>
    <w:p w14:paraId="7ACD1095">
      <w:pPr>
        <w:pStyle w:val="133"/>
        <w:tabs>
          <w:tab w:val="left" w:pos="1529"/>
          <w:tab w:val="left" w:pos="1530"/>
        </w:tabs>
        <w:kinsoku w:val="0"/>
        <w:overflowPunct w:val="0"/>
        <w:ind w:firstLine="0" w:firstLineChars="0"/>
      </w:pPr>
      <w:r>
        <w:rPr>
          <w:rFonts w:hint="eastAsia" w:ascii="黑体" w:hAnsi="宋体" w:eastAsia="黑体"/>
          <w:b/>
          <w:bCs/>
          <w:szCs w:val="21"/>
        </w:rPr>
        <w:t>6.</w:t>
      </w:r>
      <w:r>
        <w:rPr>
          <w:rFonts w:hint="eastAsia" w:ascii="黑体" w:hAnsi="宋体" w:eastAsia="黑体"/>
          <w:b/>
          <w:bCs/>
          <w:szCs w:val="21"/>
          <w:lang w:val="en-US" w:eastAsia="zh-CN"/>
        </w:rPr>
        <w:t>6</w:t>
      </w:r>
      <w:r>
        <w:rPr>
          <w:rFonts w:hint="eastAsia" w:ascii="黑体" w:hAnsi="宋体" w:eastAsia="黑体"/>
          <w:b/>
          <w:bCs/>
          <w:szCs w:val="21"/>
        </w:rPr>
        <w:t xml:space="preserve">.1 </w:t>
      </w:r>
      <w:r>
        <w:rPr>
          <w:rFonts w:hint="eastAsia"/>
        </w:rPr>
        <w:t>方阻测试试验</w:t>
      </w:r>
      <w:r>
        <w:t>按GB/T 17473的规定进行。</w:t>
      </w:r>
    </w:p>
    <w:p w14:paraId="26BE7632">
      <w:pPr>
        <w:pStyle w:val="133"/>
        <w:tabs>
          <w:tab w:val="left" w:pos="1529"/>
          <w:tab w:val="left" w:pos="1530"/>
        </w:tabs>
        <w:kinsoku w:val="0"/>
        <w:overflowPunct w:val="0"/>
        <w:ind w:firstLine="0" w:firstLineChars="0"/>
      </w:pPr>
      <w:r>
        <w:rPr>
          <w:rFonts w:hint="eastAsia" w:ascii="黑体" w:hAnsi="宋体" w:eastAsia="黑体"/>
          <w:b/>
          <w:bCs/>
          <w:szCs w:val="21"/>
        </w:rPr>
        <w:t>6.</w:t>
      </w:r>
      <w:r>
        <w:rPr>
          <w:rFonts w:hint="eastAsia" w:ascii="黑体" w:hAnsi="宋体" w:eastAsia="黑体"/>
          <w:b/>
          <w:bCs/>
          <w:szCs w:val="21"/>
          <w:lang w:val="en-US" w:eastAsia="zh-CN"/>
        </w:rPr>
        <w:t>6</w:t>
      </w:r>
      <w:r>
        <w:rPr>
          <w:rFonts w:hint="eastAsia" w:ascii="黑体" w:hAnsi="宋体" w:eastAsia="黑体"/>
          <w:b/>
          <w:bCs/>
          <w:szCs w:val="21"/>
        </w:rPr>
        <w:t xml:space="preserve">.2 </w:t>
      </w:r>
      <w:r>
        <w:rPr>
          <w:rFonts w:hint="eastAsia" w:ascii="Times New Roman" w:hAnsi="Times New Roman" w:eastAsia="宋体" w:cs="Times New Roman"/>
          <w:lang w:val="en-US" w:eastAsia="zh-CN"/>
        </w:rPr>
        <w:t>在陶瓷基片上，</w:t>
      </w:r>
      <w:r>
        <w:rPr>
          <w:rFonts w:hint="eastAsia" w:ascii="Times New Roman" w:hAnsi="Times New Roman" w:eastAsia="宋体" w:cs="Times New Roman"/>
        </w:rPr>
        <w:t>印刷成面</w:t>
      </w:r>
      <w:r>
        <w:t>积为10 mm×10 mm正方形试样，采用四探针测试仪测量。标准膜厚为10 μm。当试样膜厚非标准膜厚时，通过公式（</w:t>
      </w:r>
      <w:r>
        <w:rPr>
          <w:rFonts w:hint="eastAsia"/>
        </w:rPr>
        <w:t>1</w:t>
      </w:r>
      <w:r>
        <w:t>）进行换算：</w:t>
      </w:r>
    </w:p>
    <w:p w14:paraId="0621ACA8">
      <w:pPr>
        <w:pStyle w:val="133"/>
        <w:tabs>
          <w:tab w:val="center" w:pos="4620"/>
          <w:tab w:val="right" w:pos="9240"/>
        </w:tabs>
        <w:kinsoku w:val="0"/>
        <w:overflowPunct w:val="0"/>
        <w:ind w:firstLine="0" w:firstLineChars="0"/>
        <w:rPr>
          <w:rFonts w:hint="eastAsia"/>
          <w:lang w:val="en-US" w:eastAsia="zh-CN"/>
        </w:rPr>
      </w:pPr>
      <w:r>
        <w:rPr>
          <w:rFonts w:hint="eastAsia"/>
          <w:lang w:val="en-US" w:eastAsia="zh-CN"/>
        </w:rPr>
        <w:tab/>
      </w:r>
      <w:r>
        <w:rPr>
          <w:rFonts w:hint="eastAsia"/>
          <w:position w:val="-30"/>
        </w:rPr>
        <w:object>
          <v:shape id="_x0000_i1025" o:spt="75" type="#_x0000_t75" style="height:34pt;width:60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hint="eastAsia"/>
          <w:lang w:val="en-US" w:eastAsia="zh-CN"/>
        </w:rPr>
        <w:tab/>
      </w:r>
      <w:r>
        <w:rPr>
          <w:rFonts w:hint="eastAsia"/>
          <w:lang w:val="en-US" w:eastAsia="zh-CN"/>
        </w:rPr>
        <w:t>..................................................................式（1）</w:t>
      </w:r>
    </w:p>
    <w:p w14:paraId="064290D7">
      <w:pPr>
        <w:pStyle w:val="133"/>
        <w:tabs>
          <w:tab w:val="center" w:pos="4620"/>
          <w:tab w:val="right" w:pos="9240"/>
        </w:tabs>
        <w:kinsoku w:val="0"/>
        <w:overflowPunct w:val="0"/>
        <w:ind w:firstLine="420" w:firstLineChars="200"/>
      </w:pPr>
      <w:r>
        <w:t>式中：</w:t>
      </w:r>
    </w:p>
    <w:p w14:paraId="53101418">
      <w:pPr>
        <w:pStyle w:val="133"/>
        <w:tabs>
          <w:tab w:val="left" w:pos="1529"/>
          <w:tab w:val="left" w:pos="1530"/>
        </w:tabs>
        <w:kinsoku w:val="0"/>
        <w:overflowPunct w:val="0"/>
        <w:rPr>
          <w:rFonts w:hint="default" w:ascii="Times New Roman" w:hAnsi="Times New Roman" w:cs="Times New Roman"/>
        </w:rPr>
      </w:pPr>
      <w:r>
        <w:rPr>
          <w:rFonts w:hint="default" w:ascii="Times New Roman" w:hAnsi="Times New Roman" w:cs="Times New Roman"/>
          <w:i/>
          <w:iCs/>
        </w:rPr>
        <w:t>R</w:t>
      </w:r>
      <w:r>
        <w:rPr>
          <w:rFonts w:hint="default" w:ascii="Times New Roman" w:hAnsi="Times New Roman" w:cs="Times New Roman"/>
          <w:vertAlign w:val="subscript"/>
        </w:rPr>
        <w:t>1</w:t>
      </w:r>
      <w:r>
        <w:rPr>
          <w:rFonts w:hint="default" w:ascii="Times New Roman" w:hAnsi="Times New Roman" w:cs="Times New Roman"/>
        </w:rPr>
        <w:t>——膜厚为10 μm标准厚度时的方阻，单位为毫欧每方</w:t>
      </w:r>
      <w:r>
        <w:rPr>
          <w:rFonts w:hint="eastAsia" w:ascii="Times New Roman" w:hAnsi="Times New Roman" w:cs="Times New Roman"/>
          <w:lang w:val="en-US" w:eastAsia="zh-CN"/>
        </w:rPr>
        <w:t>块</w:t>
      </w:r>
      <w:r>
        <w:rPr>
          <w:rFonts w:hint="default" w:ascii="Times New Roman" w:hAnsi="Times New Roman" w:cs="Times New Roman"/>
        </w:rPr>
        <w:t>（mΩ/□）；</w:t>
      </w:r>
    </w:p>
    <w:p w14:paraId="3670EAF1">
      <w:pPr>
        <w:pStyle w:val="133"/>
        <w:tabs>
          <w:tab w:val="left" w:pos="1529"/>
          <w:tab w:val="left" w:pos="1530"/>
        </w:tabs>
        <w:kinsoku w:val="0"/>
        <w:overflowPunct w:val="0"/>
        <w:rPr>
          <w:rFonts w:hint="default" w:ascii="Times New Roman" w:hAnsi="Times New Roman" w:cs="Times New Roman"/>
        </w:rPr>
      </w:pPr>
      <w:r>
        <w:rPr>
          <w:rFonts w:hint="default" w:ascii="Times New Roman" w:hAnsi="Times New Roman" w:cs="Times New Roman"/>
          <w:i/>
          <w:iCs/>
        </w:rPr>
        <w:t>R</w:t>
      </w:r>
      <w:r>
        <w:rPr>
          <w:rFonts w:hint="default" w:ascii="Times New Roman" w:hAnsi="Times New Roman" w:cs="Times New Roman"/>
          <w:vertAlign w:val="subscript"/>
        </w:rPr>
        <w:t>2</w:t>
      </w:r>
      <w:r>
        <w:rPr>
          <w:rFonts w:hint="default" w:ascii="Times New Roman" w:hAnsi="Times New Roman" w:cs="Times New Roman"/>
        </w:rPr>
        <w:t>——非标准膜厚试样的方阻，单位为毫欧每方</w:t>
      </w:r>
      <w:r>
        <w:rPr>
          <w:rFonts w:hint="eastAsia" w:ascii="Times New Roman" w:hAnsi="Times New Roman" w:cs="Times New Roman"/>
          <w:lang w:val="en-US" w:eastAsia="zh-CN"/>
        </w:rPr>
        <w:t>块</w:t>
      </w:r>
      <w:r>
        <w:rPr>
          <w:rFonts w:hint="default" w:ascii="Times New Roman" w:hAnsi="Times New Roman" w:cs="Times New Roman"/>
        </w:rPr>
        <w:t>（mΩ/□）；</w:t>
      </w:r>
    </w:p>
    <w:p w14:paraId="62DC8ED2">
      <w:pPr>
        <w:pStyle w:val="133"/>
        <w:tabs>
          <w:tab w:val="left" w:pos="1529"/>
          <w:tab w:val="left" w:pos="1530"/>
        </w:tabs>
        <w:kinsoku w:val="0"/>
        <w:overflowPunct w:val="0"/>
        <w:rPr>
          <w:rFonts w:hint="default" w:ascii="Times New Roman" w:hAnsi="Times New Roman" w:cs="Times New Roman"/>
        </w:rPr>
      </w:pPr>
      <w:r>
        <w:rPr>
          <w:rFonts w:hint="default" w:ascii="Times New Roman" w:hAnsi="Times New Roman" w:cs="Times New Roman"/>
          <w:i/>
          <w:iCs/>
        </w:rPr>
        <w:t>h</w:t>
      </w:r>
      <w:r>
        <w:rPr>
          <w:rFonts w:hint="default" w:ascii="Times New Roman" w:hAnsi="Times New Roman" w:cs="Times New Roman"/>
          <w:vertAlign w:val="subscript"/>
        </w:rPr>
        <w:t>1</w:t>
      </w:r>
      <w:r>
        <w:rPr>
          <w:rFonts w:hint="default" w:ascii="Times New Roman" w:hAnsi="Times New Roman" w:cs="Times New Roman"/>
        </w:rPr>
        <w:t>——标准膜厚，数值为10 μm；</w:t>
      </w:r>
    </w:p>
    <w:p w14:paraId="66C56C37">
      <w:pPr>
        <w:pStyle w:val="133"/>
        <w:tabs>
          <w:tab w:val="left" w:pos="1529"/>
          <w:tab w:val="left" w:pos="1530"/>
        </w:tabs>
        <w:kinsoku w:val="0"/>
        <w:overflowPunct w:val="0"/>
        <w:rPr>
          <w:rFonts w:hint="default" w:ascii="Times New Roman" w:hAnsi="Times New Roman" w:cs="Times New Roman"/>
        </w:rPr>
      </w:pPr>
      <w:r>
        <w:rPr>
          <w:rFonts w:hint="default" w:ascii="Times New Roman" w:hAnsi="Times New Roman" w:cs="Times New Roman"/>
          <w:i/>
          <w:iCs/>
        </w:rPr>
        <w:t>h</w:t>
      </w:r>
      <w:r>
        <w:rPr>
          <w:rFonts w:hint="default" w:ascii="Times New Roman" w:hAnsi="Times New Roman" w:cs="Times New Roman"/>
          <w:vertAlign w:val="subscript"/>
        </w:rPr>
        <w:t>2</w:t>
      </w:r>
      <w:r>
        <w:rPr>
          <w:rFonts w:hint="default" w:ascii="Times New Roman" w:hAnsi="Times New Roman" w:cs="Times New Roman"/>
        </w:rPr>
        <w:t>——试样实际膜厚，单位为微米（μm）。</w:t>
      </w:r>
    </w:p>
    <w:p w14:paraId="7A0F6568">
      <w:pPr>
        <w:pStyle w:val="19"/>
        <w:tabs>
          <w:tab w:val="left" w:pos="16049"/>
        </w:tabs>
        <w:kinsoku w:val="0"/>
        <w:overflowPunct w:val="0"/>
        <w:spacing w:after="0"/>
        <w:rPr>
          <w:rFonts w:hint="default" w:ascii="黑体" w:hAnsi="宋体" w:eastAsia="黑体" w:cs="Times New Roman"/>
          <w:b/>
          <w:bCs/>
          <w:szCs w:val="21"/>
          <w:lang w:val="en-US" w:eastAsia="zh-CN"/>
        </w:rPr>
      </w:pPr>
      <w:r>
        <w:rPr>
          <w:rFonts w:hint="eastAsia" w:ascii="黑体" w:hAnsi="宋体" w:eastAsia="黑体" w:cs="Times New Roman"/>
          <w:b/>
          <w:bCs/>
          <w:szCs w:val="21"/>
        </w:rPr>
        <w:t>6.</w:t>
      </w:r>
      <w:r>
        <w:rPr>
          <w:rFonts w:hint="eastAsia" w:ascii="黑体" w:hAnsi="宋体" w:eastAsia="黑体" w:cs="Times New Roman"/>
          <w:b/>
          <w:bCs/>
          <w:szCs w:val="21"/>
          <w:lang w:val="en-US" w:eastAsia="zh-CN"/>
        </w:rPr>
        <w:t>7</w:t>
      </w:r>
      <w:r>
        <w:rPr>
          <w:rFonts w:hint="eastAsia" w:ascii="黑体" w:hAnsi="宋体" w:eastAsia="黑体" w:cs="Times New Roman"/>
          <w:b/>
          <w:bCs/>
          <w:szCs w:val="21"/>
        </w:rPr>
        <w:t xml:space="preserve"> </w:t>
      </w:r>
      <w:r>
        <w:rPr>
          <w:rFonts w:hint="eastAsia" w:ascii="黑体" w:hAnsi="宋体" w:eastAsia="黑体" w:cs="Times New Roman"/>
          <w:b/>
          <w:bCs/>
          <w:szCs w:val="21"/>
          <w:lang w:val="en-US" w:eastAsia="zh-CN"/>
        </w:rPr>
        <w:t>焊接拉力测定试验</w:t>
      </w:r>
    </w:p>
    <w:p w14:paraId="22E74F01">
      <w:pPr>
        <w:keepNext w:val="0"/>
        <w:keepLines w:val="0"/>
        <w:widowControl/>
        <w:suppressLineNumbers w:val="0"/>
        <w:ind w:firstLine="420" w:firstLineChars="20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焊接拉力的测定按照附录 A 的规定进行。</w:t>
      </w:r>
    </w:p>
    <w:p w14:paraId="022AA92D">
      <w:pPr>
        <w:pStyle w:val="19"/>
        <w:tabs>
          <w:tab w:val="left" w:pos="16049"/>
        </w:tabs>
        <w:kinsoku w:val="0"/>
        <w:overflowPunct w:val="0"/>
        <w:spacing w:after="0"/>
        <w:rPr>
          <w:rFonts w:hint="default" w:ascii="黑体" w:hAnsi="宋体" w:eastAsia="黑体" w:cs="Times New Roman"/>
          <w:b/>
          <w:bCs/>
          <w:szCs w:val="21"/>
          <w:lang w:val="en-US" w:eastAsia="zh-CN"/>
        </w:rPr>
      </w:pPr>
      <w:r>
        <w:rPr>
          <w:rFonts w:hint="eastAsia" w:ascii="黑体" w:hAnsi="宋体" w:eastAsia="黑体" w:cs="Times New Roman"/>
          <w:b/>
          <w:bCs/>
          <w:szCs w:val="21"/>
        </w:rPr>
        <w:t>6.</w:t>
      </w:r>
      <w:r>
        <w:rPr>
          <w:rFonts w:hint="eastAsia" w:ascii="黑体" w:hAnsi="宋体" w:eastAsia="黑体" w:cs="Times New Roman"/>
          <w:b/>
          <w:bCs/>
          <w:szCs w:val="21"/>
          <w:lang w:val="en-US" w:eastAsia="zh-CN"/>
        </w:rPr>
        <w:t>8</w:t>
      </w:r>
      <w:r>
        <w:rPr>
          <w:rFonts w:hint="eastAsia" w:ascii="黑体" w:hAnsi="宋体" w:eastAsia="黑体" w:cs="Times New Roman"/>
          <w:b/>
          <w:bCs/>
          <w:szCs w:val="21"/>
        </w:rPr>
        <w:t xml:space="preserve"> </w:t>
      </w:r>
      <w:r>
        <w:rPr>
          <w:rFonts w:hint="eastAsia" w:ascii="黑体" w:hAnsi="宋体" w:eastAsia="黑体" w:cs="Times New Roman"/>
          <w:b/>
          <w:bCs/>
          <w:szCs w:val="21"/>
          <w:lang w:val="en-US" w:eastAsia="zh-CN"/>
        </w:rPr>
        <w:t>附着力测定试验</w:t>
      </w:r>
    </w:p>
    <w:p w14:paraId="3F8746E7">
      <w:pPr>
        <w:keepNext w:val="0"/>
        <w:keepLines w:val="0"/>
        <w:widowControl/>
        <w:suppressLineNumbers w:val="0"/>
        <w:ind w:firstLine="420"/>
        <w:jc w:val="left"/>
        <w:rPr>
          <w:rFonts w:hint="eastAsia"/>
          <w:lang w:val="en-US" w:eastAsia="zh-CN"/>
        </w:rPr>
      </w:pPr>
      <w:r>
        <w:rPr>
          <w:rFonts w:hint="eastAsia"/>
          <w:lang w:val="en-US" w:eastAsia="zh-CN"/>
        </w:rPr>
        <w:t>低温固化型浆料附着力的测定按照附录B的规定进行。</w:t>
      </w:r>
    </w:p>
    <w:p w14:paraId="0D5FF109">
      <w:pPr>
        <w:pStyle w:val="19"/>
        <w:tabs>
          <w:tab w:val="left" w:pos="16049"/>
        </w:tabs>
        <w:kinsoku w:val="0"/>
        <w:overflowPunct w:val="0"/>
        <w:spacing w:after="0"/>
        <w:rPr>
          <w:rFonts w:hint="eastAsia" w:ascii="黑体" w:hAnsi="宋体" w:eastAsia="黑体" w:cs="Times New Roman"/>
          <w:b/>
          <w:bCs/>
          <w:szCs w:val="21"/>
          <w:lang w:val="en-US" w:eastAsia="zh-CN"/>
        </w:rPr>
      </w:pPr>
      <w:r>
        <w:rPr>
          <w:rFonts w:hint="eastAsia" w:ascii="黑体" w:hAnsi="宋体" w:eastAsia="黑体" w:cs="Times New Roman"/>
          <w:b/>
          <w:bCs/>
          <w:szCs w:val="21"/>
        </w:rPr>
        <w:t>6.</w:t>
      </w:r>
      <w:r>
        <w:rPr>
          <w:rFonts w:hint="eastAsia" w:ascii="黑体" w:hAnsi="宋体" w:eastAsia="黑体" w:cs="Times New Roman"/>
          <w:b/>
          <w:bCs/>
          <w:szCs w:val="21"/>
          <w:lang w:val="en-US" w:eastAsia="zh-CN"/>
        </w:rPr>
        <w:t>9</w:t>
      </w:r>
      <w:r>
        <w:rPr>
          <w:rFonts w:hint="eastAsia" w:ascii="黑体" w:hAnsi="宋体" w:eastAsia="黑体" w:cs="Times New Roman"/>
          <w:b/>
          <w:bCs/>
          <w:szCs w:val="21"/>
        </w:rPr>
        <w:t xml:space="preserve"> </w:t>
      </w:r>
      <w:r>
        <w:rPr>
          <w:rFonts w:hint="eastAsia" w:ascii="黑体" w:hAnsi="宋体" w:eastAsia="黑体" w:cs="Times New Roman"/>
          <w:b/>
          <w:bCs/>
          <w:szCs w:val="21"/>
          <w:lang w:val="en-US" w:eastAsia="zh-CN"/>
        </w:rPr>
        <w:t>体积电阻率测定试验</w:t>
      </w:r>
    </w:p>
    <w:p w14:paraId="328FCF69">
      <w:pPr>
        <w:keepNext w:val="0"/>
        <w:keepLines w:val="0"/>
        <w:widowControl/>
        <w:suppressLineNumbers w:val="0"/>
        <w:ind w:firstLine="420"/>
        <w:jc w:val="left"/>
        <w:rPr>
          <w:rFonts w:hint="eastAsia" w:ascii="黑体" w:hAnsi="宋体" w:eastAsia="黑体" w:cs="Times New Roman"/>
          <w:b/>
          <w:bCs/>
          <w:szCs w:val="21"/>
          <w:lang w:val="en-US" w:eastAsia="zh-CN"/>
        </w:rPr>
      </w:pPr>
      <w:r>
        <w:rPr>
          <w:rFonts w:hint="eastAsia"/>
          <w:lang w:val="en-US" w:eastAsia="zh-CN"/>
        </w:rPr>
        <w:t>低温固化型浆料体积电阻率的测定按照附录C的规定进行。</w:t>
      </w:r>
    </w:p>
    <w:p w14:paraId="0FD0A33F">
      <w:pPr>
        <w:pStyle w:val="19"/>
        <w:tabs>
          <w:tab w:val="left" w:pos="16049"/>
        </w:tabs>
        <w:kinsoku w:val="0"/>
        <w:overflowPunct w:val="0"/>
        <w:spacing w:after="0"/>
        <w:rPr>
          <w:rFonts w:hint="eastAsia" w:ascii="黑体" w:hAnsi="宋体" w:eastAsia="黑体" w:cs="Times New Roman"/>
          <w:b/>
          <w:bCs/>
          <w:szCs w:val="21"/>
          <w:lang w:val="en-US" w:eastAsia="zh-CN"/>
        </w:rPr>
      </w:pPr>
      <w:r>
        <w:rPr>
          <w:rFonts w:hint="eastAsia" w:ascii="黑体" w:hAnsi="宋体" w:eastAsia="黑体" w:cs="Times New Roman"/>
          <w:b/>
          <w:bCs/>
          <w:szCs w:val="21"/>
          <w:lang w:val="en-US" w:eastAsia="zh-CN"/>
        </w:rPr>
        <w:t>6.10 体积电阻率测定试验</w:t>
      </w:r>
    </w:p>
    <w:p w14:paraId="3CBDD34F">
      <w:pPr>
        <w:pStyle w:val="19"/>
        <w:tabs>
          <w:tab w:val="left" w:pos="16049"/>
        </w:tabs>
        <w:kinsoku w:val="0"/>
        <w:overflowPunct w:val="0"/>
        <w:spacing w:after="0"/>
        <w:ind w:firstLine="420" w:firstLineChars="200"/>
        <w:rPr>
          <w:rFonts w:hint="default" w:ascii="黑体" w:hAnsi="宋体" w:eastAsia="黑体" w:cs="Times New Roman"/>
          <w:b/>
          <w:bCs/>
          <w:szCs w:val="21"/>
          <w:lang w:val="en-US" w:eastAsia="zh-CN"/>
        </w:rPr>
      </w:pPr>
      <w:r>
        <w:rPr>
          <w:rFonts w:hint="eastAsia"/>
          <w:lang w:val="en-US" w:eastAsia="zh-CN"/>
        </w:rPr>
        <w:t>浆料接触电阻率的测定按照附录D的规定进行。</w:t>
      </w:r>
    </w:p>
    <w:p w14:paraId="2EE88F65">
      <w:pPr>
        <w:pStyle w:val="19"/>
        <w:tabs>
          <w:tab w:val="left" w:pos="16049"/>
        </w:tabs>
        <w:kinsoku w:val="0"/>
        <w:overflowPunct w:val="0"/>
        <w:spacing w:after="0"/>
        <w:rPr>
          <w:rFonts w:hint="eastAsia" w:ascii="黑体" w:hAnsi="宋体" w:eastAsia="黑体" w:cs="Times New Roman"/>
          <w:b/>
          <w:bCs/>
          <w:szCs w:val="21"/>
          <w:lang w:val="en-US" w:eastAsia="zh-CN"/>
        </w:rPr>
      </w:pPr>
      <w:r>
        <w:rPr>
          <w:rFonts w:hint="eastAsia" w:ascii="黑体" w:hAnsi="宋体" w:eastAsia="黑体" w:cs="Times New Roman"/>
          <w:b/>
          <w:bCs/>
          <w:szCs w:val="21"/>
          <w:lang w:val="en-US" w:eastAsia="zh-CN"/>
        </w:rPr>
        <w:t>6.11 耐老化测定试验</w:t>
      </w:r>
    </w:p>
    <w:p w14:paraId="09EBE1CF">
      <w:pPr>
        <w:pStyle w:val="19"/>
        <w:tabs>
          <w:tab w:val="left" w:pos="16049"/>
        </w:tabs>
        <w:kinsoku w:val="0"/>
        <w:overflowPunct w:val="0"/>
        <w:spacing w:after="0"/>
        <w:rPr>
          <w:rFonts w:hint="eastAsia" w:ascii="黑体" w:hAnsi="宋体" w:eastAsia="黑体" w:cs="Times New Roman"/>
          <w:b/>
          <w:bCs/>
          <w:szCs w:val="21"/>
          <w:lang w:val="en-US" w:eastAsia="zh-CN"/>
        </w:rPr>
      </w:pPr>
      <w:r>
        <w:rPr>
          <w:rFonts w:hint="eastAsia" w:ascii="黑体" w:hAnsi="宋体" w:eastAsia="黑体" w:cs="Times New Roman"/>
          <w:b/>
          <w:bCs/>
          <w:szCs w:val="21"/>
          <w:lang w:val="en-US" w:eastAsia="zh-CN"/>
        </w:rPr>
        <w:t xml:space="preserve">6.11.1 仪器设备 </w:t>
      </w:r>
    </w:p>
    <w:p w14:paraId="7E024600">
      <w:pPr>
        <w:keepNext w:val="0"/>
        <w:keepLines w:val="0"/>
        <w:widowControl/>
        <w:suppressLineNumbers w:val="0"/>
        <w:ind w:firstLine="420"/>
        <w:jc w:val="left"/>
        <w:rPr>
          <w:rFonts w:hint="eastAsia" w:ascii="Times New Roman" w:hAnsi="Times New Roman" w:eastAsia="宋体" w:cs="Times New Roman"/>
          <w:lang w:eastAsia="zh-CN"/>
        </w:rPr>
      </w:pPr>
      <w:r>
        <w:rPr>
          <w:rFonts w:hint="default" w:ascii="Times New Roman" w:hAnsi="Times New Roman" w:cs="Times New Roman"/>
          <w:lang w:val="en-US" w:eastAsia="zh-CN"/>
        </w:rPr>
        <w:t>鼓风烘箱：</w:t>
      </w:r>
      <w:r>
        <w:rPr>
          <w:rFonts w:hint="default" w:ascii="Times New Roman" w:hAnsi="Times New Roman" w:cs="Times New Roman"/>
        </w:rPr>
        <w:t>稳定温度</w:t>
      </w:r>
      <w:r>
        <w:rPr>
          <w:rFonts w:hint="eastAsia" w:ascii="Times New Roman" w:hAnsi="Times New Roman" w:cs="Times New Roman"/>
          <w:lang w:val="en-US" w:eastAsia="zh-CN"/>
        </w:rPr>
        <w:t>可达</w:t>
      </w:r>
      <w:r>
        <w:rPr>
          <w:rFonts w:hint="default" w:ascii="Times New Roman" w:hAnsi="Times New Roman" w:cs="Times New Roman"/>
        </w:rPr>
        <w:t>150℃</w:t>
      </w:r>
      <w:r>
        <w:rPr>
          <w:rFonts w:hint="eastAsia" w:ascii="Times New Roman" w:hAnsi="Times New Roman" w:cs="Times New Roman"/>
          <w:lang w:eastAsia="zh-CN"/>
        </w:rPr>
        <w:t>；</w:t>
      </w:r>
      <w:r>
        <w:rPr>
          <w:rFonts w:hint="default" w:ascii="Times New Roman" w:hAnsi="Times New Roman" w:cs="Times New Roman"/>
        </w:rPr>
        <w:t>控温偏差±1℃</w:t>
      </w:r>
      <w:r>
        <w:rPr>
          <w:rFonts w:hint="eastAsia" w:ascii="Times New Roman" w:hAnsi="Times New Roman" w:cs="Times New Roman"/>
          <w:lang w:eastAsia="zh-CN"/>
        </w:rPr>
        <w:t>；</w:t>
      </w:r>
      <w:r>
        <w:rPr>
          <w:rFonts w:hint="default" w:ascii="Times New Roman" w:hAnsi="Times New Roman" w:cs="Times New Roman"/>
        </w:rPr>
        <w:t>底板加热</w:t>
      </w:r>
      <w:r>
        <w:rPr>
          <w:rFonts w:hint="eastAsia" w:ascii="Times New Roman" w:hAnsi="Times New Roman" w:cs="Times New Roman"/>
          <w:lang w:eastAsia="zh-CN"/>
        </w:rPr>
        <w:t>；</w:t>
      </w:r>
      <w:r>
        <w:rPr>
          <w:rFonts w:hint="default" w:ascii="Times New Roman" w:hAnsi="Times New Roman" w:cs="Times New Roman"/>
        </w:rPr>
        <w:t>顶部传感器</w:t>
      </w:r>
      <w:r>
        <w:rPr>
          <w:rFonts w:hint="eastAsia" w:ascii="Times New Roman" w:hAnsi="Times New Roman" w:cs="Times New Roman"/>
          <w:lang w:eastAsia="zh-CN"/>
        </w:rPr>
        <w:t>；</w:t>
      </w:r>
      <w:r>
        <w:rPr>
          <w:rFonts w:hint="default" w:ascii="Times New Roman" w:hAnsi="Times New Roman" w:cs="Times New Roman"/>
        </w:rPr>
        <w:t>镂空隔板</w:t>
      </w:r>
      <w:r>
        <w:rPr>
          <w:rFonts w:hint="eastAsia" w:ascii="Times New Roman" w:hAnsi="Times New Roman" w:cs="Times New Roman"/>
          <w:lang w:eastAsia="zh-CN"/>
        </w:rPr>
        <w:t>。</w:t>
      </w:r>
    </w:p>
    <w:p w14:paraId="2F186E10">
      <w:pPr>
        <w:pStyle w:val="19"/>
        <w:tabs>
          <w:tab w:val="left" w:pos="16049"/>
        </w:tabs>
        <w:kinsoku w:val="0"/>
        <w:overflowPunct w:val="0"/>
        <w:spacing w:after="0"/>
        <w:rPr>
          <w:rFonts w:hint="eastAsia" w:ascii="黑体" w:hAnsi="宋体" w:eastAsia="黑体" w:cs="Times New Roman"/>
          <w:b/>
          <w:bCs/>
          <w:szCs w:val="21"/>
          <w:lang w:val="en-US" w:eastAsia="zh-CN"/>
        </w:rPr>
      </w:pPr>
      <w:r>
        <w:rPr>
          <w:rFonts w:hint="eastAsia" w:ascii="黑体" w:hAnsi="宋体" w:eastAsia="黑体" w:cs="Times New Roman"/>
          <w:b/>
          <w:bCs/>
          <w:szCs w:val="21"/>
          <w:lang w:val="en-US" w:eastAsia="zh-CN"/>
        </w:rPr>
        <w:t xml:space="preserve">6.11.2 试样制备 </w:t>
      </w:r>
    </w:p>
    <w:p w14:paraId="2437724F">
      <w:pPr>
        <w:keepNext w:val="0"/>
        <w:keepLines w:val="0"/>
        <w:widowControl/>
        <w:suppressLineNumbers w:val="0"/>
        <w:ind w:firstLine="420"/>
        <w:jc w:val="left"/>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高温烧结型浆料</w:t>
      </w:r>
      <w:r>
        <w:rPr>
          <w:rFonts w:hint="eastAsia" w:ascii="Times New Roman" w:hAnsi="Times New Roman" w:cs="Times New Roman"/>
          <w:color w:val="000000" w:themeColor="text1"/>
          <w:lang w:val="en-US" w:eastAsia="zh-CN"/>
          <w14:textFill>
            <w14:solidFill>
              <w14:schemeClr w14:val="tx1"/>
            </w14:solidFill>
          </w14:textFill>
        </w:rPr>
        <w:t>按照附录A的规定制备试样</w:t>
      </w:r>
      <w:r>
        <w:rPr>
          <w:rFonts w:hint="eastAsia" w:cs="Times New Roman"/>
          <w:color w:val="000000" w:themeColor="text1"/>
          <w:lang w:val="en-US" w:eastAsia="zh-CN"/>
          <w14:textFill>
            <w14:solidFill>
              <w14:schemeClr w14:val="tx1"/>
            </w14:solidFill>
          </w14:textFill>
        </w:rPr>
        <w:t>；低温固化型浆料按照附录B的规定制备试样</w:t>
      </w:r>
      <w:r>
        <w:rPr>
          <w:rFonts w:hint="eastAsia" w:ascii="Times New Roman" w:hAnsi="Times New Roman" w:cs="Times New Roman"/>
          <w:color w:val="000000" w:themeColor="text1"/>
          <w:lang w:val="en-US" w:eastAsia="zh-CN"/>
          <w14:textFill>
            <w14:solidFill>
              <w14:schemeClr w14:val="tx1"/>
            </w14:solidFill>
          </w14:textFill>
        </w:rPr>
        <w:t xml:space="preserve">。 </w:t>
      </w:r>
    </w:p>
    <w:p w14:paraId="2B39EA84">
      <w:pPr>
        <w:keepNext w:val="0"/>
        <w:keepLines w:val="0"/>
        <w:widowControl/>
        <w:suppressLineNumbers w:val="0"/>
        <w:jc w:val="left"/>
        <w:rPr>
          <w:rFonts w:hint="eastAsia" w:ascii="黑体" w:hAnsi="宋体" w:eastAsia="黑体" w:cs="Times New Roman"/>
          <w:b/>
          <w:bCs/>
          <w:kern w:val="2"/>
          <w:sz w:val="21"/>
          <w:szCs w:val="21"/>
          <w:lang w:val="en-US" w:eastAsia="zh-CN" w:bidi="ar-SA"/>
        </w:rPr>
      </w:pPr>
      <w:r>
        <w:rPr>
          <w:rFonts w:hint="eastAsia" w:ascii="黑体" w:hAnsi="宋体" w:eastAsia="黑体" w:cs="Times New Roman"/>
          <w:b/>
          <w:bCs/>
          <w:kern w:val="2"/>
          <w:sz w:val="21"/>
          <w:szCs w:val="21"/>
          <w:lang w:val="en-US" w:eastAsia="zh-CN" w:bidi="ar-SA"/>
        </w:rPr>
        <w:t xml:space="preserve">6.11.3 老化 </w:t>
      </w:r>
    </w:p>
    <w:p w14:paraId="0A9A8EBA">
      <w:pPr>
        <w:keepNext w:val="0"/>
        <w:keepLines w:val="0"/>
        <w:widowControl/>
        <w:suppressLineNumbers w:val="0"/>
        <w:ind w:firstLine="420"/>
        <w:jc w:val="both"/>
        <w:rPr>
          <w:rFonts w:hint="default" w:ascii="Times New Roman" w:hAnsi="Times New Roman" w:cs="Times New Roman"/>
          <w:lang w:val="en-US" w:eastAsia="zh-CN"/>
        </w:rPr>
      </w:pPr>
      <w:r>
        <w:rPr>
          <w:rFonts w:hint="eastAsia" w:ascii="Times New Roman" w:hAnsi="Times New Roman" w:cs="Times New Roman"/>
          <w:lang w:val="en-US" w:eastAsia="zh-CN"/>
        </w:rPr>
        <w:t xml:space="preserve">按供需双方约定设置保温温度和时间。待烘箱温度稳定后，放入试样，试样放置应满足：距加热板不小于 20 cm，距温度传感器不大于 15 cm。保温一段时间后自然冷却至室温。 </w:t>
      </w:r>
    </w:p>
    <w:p w14:paraId="5A298100">
      <w:pPr>
        <w:keepNext w:val="0"/>
        <w:keepLines w:val="0"/>
        <w:widowControl/>
        <w:suppressLineNumbers w:val="0"/>
        <w:jc w:val="left"/>
        <w:rPr>
          <w:rFonts w:hint="eastAsia" w:ascii="黑体" w:hAnsi="宋体" w:eastAsia="黑体" w:cs="Times New Roman"/>
          <w:b/>
          <w:bCs/>
          <w:kern w:val="2"/>
          <w:sz w:val="21"/>
          <w:szCs w:val="21"/>
          <w:lang w:val="en-US" w:eastAsia="zh-CN" w:bidi="ar-SA"/>
        </w:rPr>
      </w:pPr>
      <w:r>
        <w:rPr>
          <w:rFonts w:hint="eastAsia" w:ascii="黑体" w:hAnsi="宋体" w:eastAsia="黑体" w:cs="Times New Roman"/>
          <w:b/>
          <w:bCs/>
          <w:kern w:val="2"/>
          <w:sz w:val="21"/>
          <w:szCs w:val="21"/>
          <w:lang w:val="en-US" w:eastAsia="zh-CN" w:bidi="ar-SA"/>
        </w:rPr>
        <w:t xml:space="preserve">6.11.4 可靠性测试 </w:t>
      </w:r>
    </w:p>
    <w:p w14:paraId="519C548C">
      <w:pPr>
        <w:keepNext w:val="0"/>
        <w:keepLines w:val="0"/>
        <w:widowControl/>
        <w:suppressLineNumbers w:val="0"/>
        <w:ind w:firstLine="420"/>
        <w:jc w:val="both"/>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焊接拉力按照附录A的规定进行，</w:t>
      </w:r>
      <w:r>
        <w:rPr>
          <w:rFonts w:hint="eastAsia" w:cs="Times New Roman"/>
          <w:color w:val="000000" w:themeColor="text1"/>
          <w:lang w:val="en-US" w:eastAsia="zh-CN"/>
          <w14:textFill>
            <w14:solidFill>
              <w14:schemeClr w14:val="tx1"/>
            </w14:solidFill>
          </w14:textFill>
        </w:rPr>
        <w:t>按照附录B的规定进行，</w:t>
      </w:r>
      <w:r>
        <w:rPr>
          <w:rFonts w:hint="eastAsia" w:ascii="Times New Roman" w:hAnsi="Times New Roman" w:cs="Times New Roman"/>
          <w:color w:val="000000" w:themeColor="text1"/>
          <w:lang w:val="en-US" w:eastAsia="zh-CN"/>
          <w14:textFill>
            <w14:solidFill>
              <w14:schemeClr w14:val="tx1"/>
            </w14:solidFill>
          </w14:textFill>
        </w:rPr>
        <w:t xml:space="preserve">步骤如下： </w:t>
      </w:r>
    </w:p>
    <w:p w14:paraId="44EE26A9">
      <w:pPr>
        <w:keepNext w:val="0"/>
        <w:keepLines w:val="0"/>
        <w:widowControl/>
        <w:suppressLineNumbers w:val="0"/>
        <w:ind w:firstLine="420"/>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1）测试样品老化测试前的焊接拉力（高温烧结型浆料）或附着力（低温固化型浆料）； </w:t>
      </w:r>
    </w:p>
    <w:p w14:paraId="313B5BC1">
      <w:pPr>
        <w:keepNext w:val="0"/>
        <w:keepLines w:val="0"/>
        <w:widowControl/>
        <w:suppressLineNumbers w:val="0"/>
        <w:ind w:firstLine="420"/>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2）试样样品老化后的焊接拉力（高温烧结型浆料）或附着力（低温固化型浆料）； </w:t>
      </w:r>
    </w:p>
    <w:p w14:paraId="1F3EDF34">
      <w:pPr>
        <w:keepNext w:val="0"/>
        <w:keepLines w:val="0"/>
        <w:widowControl/>
        <w:suppressLineNumbers w:val="0"/>
        <w:ind w:firstLine="420"/>
        <w:jc w:val="both"/>
        <w:rPr>
          <w:rFonts w:hint="eastAsia" w:ascii="Times New Roman" w:hAnsi="Times New Roman" w:cs="Times New Roman"/>
          <w:lang w:val="en-US" w:eastAsia="zh-CN"/>
        </w:rPr>
      </w:pPr>
      <w:r>
        <w:rPr>
          <w:rFonts w:hint="eastAsia" w:ascii="Times New Roman" w:hAnsi="Times New Roman" w:cs="Times New Roman"/>
          <w:lang w:val="en-US" w:eastAsia="zh-CN"/>
        </w:rPr>
        <w:t>3）对比老化测试前后焊接拉力（高温烧结型浆料）或附着力（低温固化型浆料）的比值或读取测试后的绝对值。</w:t>
      </w:r>
    </w:p>
    <w:p w14:paraId="3544DE2A">
      <w:pPr>
        <w:pStyle w:val="19"/>
        <w:tabs>
          <w:tab w:val="left" w:pos="16049"/>
        </w:tabs>
        <w:kinsoku w:val="0"/>
        <w:overflowPunct w:val="0"/>
        <w:spacing w:after="0"/>
        <w:rPr>
          <w:rFonts w:hint="default" w:ascii="Times New Roman" w:hAnsi="Times New Roman" w:cs="Times New Roman"/>
          <w:lang w:val="en-US" w:eastAsia="zh-CN"/>
        </w:rPr>
      </w:pPr>
      <w:r>
        <w:rPr>
          <w:rFonts w:hint="eastAsia" w:ascii="黑体" w:hAnsi="宋体" w:eastAsia="黑体" w:cs="Times New Roman"/>
          <w:b/>
          <w:bCs/>
          <w:szCs w:val="21"/>
        </w:rPr>
        <w:t>6.</w:t>
      </w:r>
      <w:r>
        <w:rPr>
          <w:rFonts w:hint="eastAsia" w:ascii="黑体" w:hAnsi="宋体" w:eastAsia="黑体" w:cs="Times New Roman"/>
          <w:b/>
          <w:bCs/>
          <w:szCs w:val="21"/>
          <w:lang w:val="en-US" w:eastAsia="zh-CN"/>
        </w:rPr>
        <w:t>12</w:t>
      </w:r>
      <w:r>
        <w:rPr>
          <w:rFonts w:hint="eastAsia" w:ascii="黑体" w:hAnsi="宋体" w:eastAsia="黑体" w:cs="Times New Roman"/>
          <w:b/>
          <w:bCs/>
          <w:szCs w:val="21"/>
        </w:rPr>
        <w:t xml:space="preserve"> </w:t>
      </w:r>
      <w:r>
        <w:rPr>
          <w:rFonts w:hint="eastAsia"/>
          <w:color w:val="000000"/>
          <w:szCs w:val="21"/>
        </w:rPr>
        <w:t>浆料</w:t>
      </w:r>
      <w:r>
        <w:rPr>
          <w:rFonts w:hint="eastAsia"/>
          <w:color w:val="000000"/>
          <w:szCs w:val="21"/>
          <w:lang w:val="en-US" w:eastAsia="zh-CN"/>
        </w:rPr>
        <w:t>VOCs</w:t>
      </w:r>
      <w:r>
        <w:rPr>
          <w:rFonts w:hint="eastAsia"/>
          <w:color w:val="000000"/>
          <w:szCs w:val="21"/>
        </w:rPr>
        <w:t>测定试验按GB/T 17473的规定进行。</w:t>
      </w:r>
    </w:p>
    <w:p w14:paraId="729F0E93">
      <w:pPr>
        <w:tabs>
          <w:tab w:val="left" w:pos="1530"/>
        </w:tabs>
        <w:spacing w:before="156" w:beforeLines="50" w:after="156" w:afterLines="50"/>
        <w:rPr>
          <w:rFonts w:hint="eastAsia" w:ascii="黑体" w:hAnsi="宋体" w:eastAsia="黑体"/>
          <w:bCs/>
          <w:szCs w:val="21"/>
        </w:rPr>
      </w:pPr>
      <w:r>
        <w:rPr>
          <w:rFonts w:hint="eastAsia" w:ascii="黑体" w:hAnsi="宋体" w:eastAsia="黑体"/>
          <w:b/>
          <w:szCs w:val="21"/>
        </w:rPr>
        <w:t>7  检验规则</w:t>
      </w:r>
    </w:p>
    <w:p w14:paraId="5D73F276">
      <w:pPr>
        <w:tabs>
          <w:tab w:val="left" w:pos="1530"/>
        </w:tabs>
        <w:rPr>
          <w:rFonts w:hint="eastAsia" w:ascii="黑体" w:hAnsi="宋体" w:eastAsia="黑体"/>
          <w:szCs w:val="21"/>
        </w:rPr>
      </w:pPr>
      <w:r>
        <w:rPr>
          <w:rFonts w:hint="eastAsia" w:ascii="黑体" w:hAnsi="宋体" w:eastAsia="黑体"/>
          <w:b/>
          <w:bCs/>
          <w:szCs w:val="21"/>
        </w:rPr>
        <w:t>7.1</w:t>
      </w:r>
      <w:r>
        <w:rPr>
          <w:rFonts w:hint="eastAsia" w:ascii="黑体" w:hAnsi="宋体" w:eastAsia="黑体"/>
          <w:szCs w:val="21"/>
        </w:rPr>
        <w:t xml:space="preserve"> </w:t>
      </w:r>
      <w:r>
        <w:rPr>
          <w:rFonts w:hint="eastAsia" w:ascii="黑体" w:hAnsi="宋体" w:eastAsia="黑体"/>
          <w:b/>
          <w:bCs/>
          <w:szCs w:val="21"/>
        </w:rPr>
        <w:t xml:space="preserve"> 检查和验收</w:t>
      </w:r>
    </w:p>
    <w:p w14:paraId="46576D4C">
      <w:pPr>
        <w:rPr>
          <w:rFonts w:hint="eastAsia" w:ascii="宋体" w:hAnsi="宋体"/>
          <w:szCs w:val="21"/>
        </w:rPr>
      </w:pPr>
      <w:r>
        <w:rPr>
          <w:rFonts w:hint="eastAsia" w:ascii="黑体" w:hAnsi="宋体" w:eastAsia="黑体"/>
          <w:b w:val="0"/>
          <w:bCs w:val="0"/>
          <w:szCs w:val="21"/>
        </w:rPr>
        <w:t>7.1.1</w:t>
      </w:r>
      <w:r>
        <w:rPr>
          <w:rFonts w:hint="eastAsia" w:ascii="宋体" w:hAnsi="宋体"/>
          <w:b w:val="0"/>
          <w:bCs w:val="0"/>
          <w:szCs w:val="21"/>
        </w:rPr>
        <w:t xml:space="preserve"> </w:t>
      </w:r>
      <w:r>
        <w:rPr>
          <w:rFonts w:hint="eastAsia" w:ascii="宋体" w:hAnsi="宋体"/>
          <w:szCs w:val="21"/>
        </w:rPr>
        <w:t xml:space="preserve"> 浆料应由供方技术监督部门或第三方进行检验，保证产品质量符合本文件（或订货合同</w:t>
      </w:r>
      <w:r>
        <w:rPr>
          <w:rFonts w:ascii="宋体" w:hAnsi="宋体"/>
          <w:szCs w:val="21"/>
        </w:rPr>
        <w:t>）</w:t>
      </w:r>
      <w:r>
        <w:rPr>
          <w:rFonts w:hint="eastAsia" w:ascii="宋体" w:hAnsi="宋体"/>
          <w:szCs w:val="21"/>
        </w:rPr>
        <w:t>的规定，并填写质量证明书。</w:t>
      </w:r>
    </w:p>
    <w:p w14:paraId="7DCED39B">
      <w:pPr>
        <w:rPr>
          <w:rFonts w:hint="eastAsia" w:ascii="宋体" w:hAnsi="宋体"/>
          <w:szCs w:val="21"/>
        </w:rPr>
      </w:pPr>
      <w:r>
        <w:rPr>
          <w:rFonts w:hint="eastAsia" w:ascii="黑体" w:hAnsi="宋体" w:eastAsia="黑体"/>
          <w:b w:val="0"/>
          <w:bCs w:val="0"/>
          <w:szCs w:val="21"/>
        </w:rPr>
        <w:t>7.1.2</w:t>
      </w:r>
      <w:r>
        <w:rPr>
          <w:rFonts w:hint="eastAsia" w:ascii="宋体" w:hAnsi="宋体"/>
          <w:b w:val="0"/>
          <w:bCs w:val="0"/>
          <w:szCs w:val="21"/>
        </w:rPr>
        <w:t xml:space="preserve"> </w:t>
      </w:r>
      <w:r>
        <w:rPr>
          <w:rFonts w:hint="eastAsia" w:ascii="宋体" w:hAnsi="宋体"/>
          <w:szCs w:val="21"/>
        </w:rPr>
        <w:t xml:space="preserve"> </w:t>
      </w:r>
      <w:r>
        <w:t>需方应对收到的产</w:t>
      </w:r>
      <w:r>
        <w:rPr>
          <w:color w:val="000000"/>
        </w:rPr>
        <w:t>品按</w:t>
      </w:r>
      <w:r>
        <w:rPr>
          <w:rFonts w:hint="eastAsia"/>
          <w:color w:val="000000"/>
        </w:rPr>
        <w:t>本文件</w:t>
      </w:r>
      <w:r>
        <w:rPr>
          <w:color w:val="000000"/>
        </w:rPr>
        <w:t>的</w:t>
      </w:r>
      <w:r>
        <w:t>规定进行检验。若检验结果与规定不符合时，应在收到产品之日起一个月内向供方提出，由供需双方协商解决。如需仲裁，可委托双方认可的单位进行取样</w:t>
      </w:r>
      <w:r>
        <w:rPr>
          <w:rFonts w:hint="eastAsia"/>
        </w:rPr>
        <w:t>检验</w:t>
      </w:r>
      <w:r>
        <w:t>。</w:t>
      </w:r>
    </w:p>
    <w:p w14:paraId="7AB1F192">
      <w:pPr>
        <w:rPr>
          <w:rFonts w:hint="eastAsia" w:ascii="黑体" w:hAnsi="宋体" w:eastAsia="黑体"/>
          <w:b/>
          <w:bCs/>
          <w:szCs w:val="21"/>
        </w:rPr>
      </w:pPr>
      <w:r>
        <w:rPr>
          <w:rFonts w:hint="eastAsia" w:ascii="黑体" w:hAnsi="宋体" w:eastAsia="黑体"/>
          <w:b/>
          <w:bCs/>
          <w:szCs w:val="21"/>
        </w:rPr>
        <w:t>7.2  组批</w:t>
      </w:r>
    </w:p>
    <w:p w14:paraId="308A7B22">
      <w:pPr>
        <w:tabs>
          <w:tab w:val="left" w:pos="-3045"/>
        </w:tabs>
        <w:ind w:left="2" w:leftChars="1" w:firstLine="420" w:firstLineChars="200"/>
        <w:rPr>
          <w:rFonts w:hint="eastAsia" w:ascii="宋体" w:hAnsi="宋体"/>
          <w:szCs w:val="21"/>
        </w:rPr>
      </w:pPr>
      <w:r>
        <w:t>浆料应成批提交验收，每批应由同一个牌号</w:t>
      </w:r>
      <w:r>
        <w:rPr>
          <w:rFonts w:hint="eastAsia"/>
        </w:rPr>
        <w:t>、同一批号</w:t>
      </w:r>
      <w:r>
        <w:t>的产品组成，批重不限。</w:t>
      </w:r>
      <w:r>
        <w:rPr>
          <w:rFonts w:hint="eastAsia" w:ascii="宋体" w:hAnsi="宋体"/>
          <w:szCs w:val="21"/>
        </w:rPr>
        <w:t xml:space="preserve">  </w:t>
      </w:r>
    </w:p>
    <w:p w14:paraId="3FE19A81">
      <w:pPr>
        <w:rPr>
          <w:rFonts w:hint="eastAsia" w:ascii="黑体" w:hAnsi="宋体" w:eastAsia="黑体"/>
          <w:b/>
          <w:bCs/>
          <w:szCs w:val="21"/>
        </w:rPr>
      </w:pPr>
      <w:r>
        <w:rPr>
          <w:rFonts w:hint="eastAsia" w:ascii="黑体" w:hAnsi="宋体" w:eastAsia="黑体"/>
          <w:b/>
          <w:bCs/>
          <w:szCs w:val="21"/>
        </w:rPr>
        <w:t>7.3  检验项目</w:t>
      </w:r>
    </w:p>
    <w:p w14:paraId="5F49FBC5">
      <w:pPr>
        <w:ind w:left="2" w:leftChars="1" w:firstLine="420" w:firstLineChars="200"/>
        <w:rPr>
          <w:rFonts w:hint="eastAsia" w:ascii="宋体" w:hAnsi="宋体"/>
          <w:szCs w:val="21"/>
        </w:rPr>
      </w:pPr>
      <w:r>
        <w:rPr>
          <w:rFonts w:hint="eastAsia" w:ascii="宋体" w:hAnsi="宋体"/>
          <w:szCs w:val="21"/>
        </w:rPr>
        <w:t>每批浆料应进行</w:t>
      </w:r>
      <w:r>
        <w:rPr>
          <w:rFonts w:hint="eastAsia" w:ascii="宋体" w:hAnsi="宋体"/>
          <w:szCs w:val="21"/>
          <w:lang w:val="en-US" w:eastAsia="zh-CN"/>
        </w:rPr>
        <w:t>浆料外观、</w:t>
      </w:r>
      <w:r>
        <w:rPr>
          <w:rFonts w:hint="eastAsia" w:ascii="宋体" w:hAnsi="宋体"/>
          <w:szCs w:val="21"/>
        </w:rPr>
        <w:t>固体含量、细度、</w:t>
      </w:r>
      <w:r>
        <w:rPr>
          <w:rFonts w:hint="eastAsia" w:ascii="宋体" w:hAnsi="宋体"/>
          <w:szCs w:val="21"/>
          <w:lang w:val="en-US" w:eastAsia="zh-CN"/>
        </w:rPr>
        <w:t>黏</w:t>
      </w:r>
      <w:r>
        <w:rPr>
          <w:rFonts w:hint="eastAsia" w:ascii="宋体" w:hAnsi="宋体"/>
          <w:szCs w:val="21"/>
        </w:rPr>
        <w:t>度、</w:t>
      </w:r>
      <w:r>
        <w:rPr>
          <w:rFonts w:hint="default" w:ascii="Times New Roman" w:hAnsi="Times New Roman" w:cs="Times New Roman"/>
          <w:szCs w:val="21"/>
          <w:lang w:val="en-US" w:eastAsia="zh-CN"/>
        </w:rPr>
        <w:t>固化/</w:t>
      </w:r>
      <w:r>
        <w:rPr>
          <w:rFonts w:hint="default" w:ascii="Times New Roman" w:hAnsi="Times New Roman" w:cs="Times New Roman"/>
          <w:szCs w:val="21"/>
        </w:rPr>
        <w:t>烧成后外观、方阻、</w:t>
      </w:r>
      <w:r>
        <w:rPr>
          <w:rFonts w:hint="default" w:ascii="Times New Roman" w:hAnsi="Times New Roman" w:cs="Times New Roman"/>
          <w:szCs w:val="21"/>
          <w:lang w:val="en-US" w:eastAsia="zh-CN"/>
        </w:rPr>
        <w:t>焊接拉力</w:t>
      </w:r>
      <w:r>
        <w:rPr>
          <w:rFonts w:hint="eastAsia" w:ascii="Times New Roman" w:hAnsi="Times New Roman" w:cs="Times New Roman"/>
          <w:szCs w:val="21"/>
          <w:lang w:val="en-US" w:eastAsia="zh-CN"/>
        </w:rPr>
        <w:t>/</w:t>
      </w:r>
      <w:r>
        <w:rPr>
          <w:rFonts w:hint="default" w:ascii="Times New Roman" w:hAnsi="Times New Roman" w:cs="Times New Roman"/>
          <w:szCs w:val="21"/>
        </w:rPr>
        <w:t>附着力、</w:t>
      </w:r>
      <w:r>
        <w:rPr>
          <w:rFonts w:hint="default" w:ascii="Times New Roman" w:hAnsi="Times New Roman" w:cs="Times New Roman"/>
          <w:szCs w:val="21"/>
          <w:lang w:val="en-US" w:eastAsia="zh-CN"/>
        </w:rPr>
        <w:t>体积电阻率</w:t>
      </w:r>
      <w:r>
        <w:rPr>
          <w:rFonts w:hint="default" w:ascii="Times New Roman" w:hAnsi="Times New Roman" w:cs="Times New Roman"/>
          <w:szCs w:val="21"/>
        </w:rPr>
        <w:t>、</w:t>
      </w:r>
      <w:r>
        <w:rPr>
          <w:rFonts w:hint="default" w:ascii="Times New Roman" w:hAnsi="Times New Roman" w:cs="Times New Roman"/>
          <w:szCs w:val="21"/>
          <w:lang w:val="en-US" w:eastAsia="zh-CN"/>
        </w:rPr>
        <w:t>接触电阻率</w:t>
      </w:r>
      <w:r>
        <w:rPr>
          <w:rFonts w:hint="default" w:ascii="Times New Roman" w:hAnsi="Times New Roman" w:cs="Times New Roman"/>
          <w:szCs w:val="21"/>
        </w:rPr>
        <w:t>、</w:t>
      </w:r>
      <w:r>
        <w:rPr>
          <w:rFonts w:hint="default" w:ascii="Times New Roman" w:hAnsi="Times New Roman" w:cs="Times New Roman"/>
          <w:szCs w:val="21"/>
          <w:lang w:val="en-US" w:eastAsia="zh-CN"/>
        </w:rPr>
        <w:t>耐老化性能</w:t>
      </w:r>
      <w:r>
        <w:rPr>
          <w:rFonts w:hint="default" w:ascii="Times New Roman" w:hAnsi="Times New Roman" w:cs="Times New Roman"/>
          <w:szCs w:val="21"/>
        </w:rPr>
        <w:t>及</w:t>
      </w:r>
      <w:r>
        <w:rPr>
          <w:rFonts w:hint="default" w:ascii="Times New Roman" w:hAnsi="Times New Roman" w:cs="Times New Roman"/>
          <w:szCs w:val="21"/>
          <w:lang w:val="en-US" w:eastAsia="zh-CN"/>
        </w:rPr>
        <w:t>VOCs测试</w:t>
      </w:r>
      <w:r>
        <w:rPr>
          <w:rFonts w:hint="eastAsia" w:ascii="宋体" w:hAnsi="宋体"/>
          <w:szCs w:val="21"/>
        </w:rPr>
        <w:t>的检验。需方提出的其他检验项目，由供需双方协商确定。</w:t>
      </w:r>
    </w:p>
    <w:p w14:paraId="644DFE7B">
      <w:pPr>
        <w:tabs>
          <w:tab w:val="left" w:pos="-2205"/>
        </w:tabs>
        <w:rPr>
          <w:rFonts w:hint="eastAsia" w:ascii="黑体" w:hAnsi="宋体" w:eastAsia="黑体"/>
          <w:b/>
          <w:bCs/>
          <w:szCs w:val="21"/>
        </w:rPr>
      </w:pPr>
      <w:r>
        <w:rPr>
          <w:rFonts w:hint="eastAsia" w:ascii="黑体" w:hAnsi="宋体" w:eastAsia="黑体"/>
          <w:b/>
          <w:bCs/>
          <w:szCs w:val="21"/>
        </w:rPr>
        <w:t>7.4  取样</w:t>
      </w:r>
    </w:p>
    <w:p w14:paraId="2038ED89">
      <w:pPr>
        <w:ind w:left="2" w:leftChars="1" w:firstLine="420" w:firstLineChars="200"/>
        <w:rPr>
          <w:rFonts w:hint="default" w:ascii="Times New Roman" w:hAnsi="Times New Roman" w:cs="Times New Roman"/>
          <w:szCs w:val="21"/>
        </w:rPr>
      </w:pPr>
      <w:r>
        <w:rPr>
          <w:rFonts w:hint="default" w:ascii="Times New Roman" w:hAnsi="Times New Roman" w:cs="Times New Roman"/>
          <w:szCs w:val="21"/>
        </w:rPr>
        <w:t>每批产品在100瓶以下时随机抽取一瓶未开封的产品</w:t>
      </w:r>
      <w:r>
        <w:rPr>
          <w:rFonts w:hint="eastAsia" w:cs="Times New Roman"/>
          <w:szCs w:val="21"/>
          <w:lang w:eastAsia="zh-CN"/>
        </w:rPr>
        <w:t>，</w:t>
      </w:r>
      <w:r>
        <w:rPr>
          <w:rFonts w:hint="eastAsia" w:cs="Times New Roman"/>
          <w:szCs w:val="21"/>
          <w:lang w:val="en-US" w:eastAsia="zh-CN"/>
        </w:rPr>
        <w:t>取适量浆料</w:t>
      </w:r>
      <w:r>
        <w:rPr>
          <w:rFonts w:hint="default" w:ascii="Times New Roman" w:hAnsi="Times New Roman" w:cs="Times New Roman"/>
          <w:szCs w:val="21"/>
        </w:rPr>
        <w:t>作为检验样品；每批产品在100瓶以上，每增加100瓶（不足100瓶时以100瓶计）检验样品增加一瓶。</w:t>
      </w:r>
    </w:p>
    <w:p w14:paraId="046554B2">
      <w:pPr>
        <w:tabs>
          <w:tab w:val="left" w:pos="-3045"/>
        </w:tabs>
        <w:rPr>
          <w:rFonts w:hint="eastAsia" w:ascii="黑体" w:hAnsi="宋体" w:eastAsia="黑体"/>
          <w:b/>
          <w:bCs/>
          <w:szCs w:val="21"/>
        </w:rPr>
      </w:pPr>
      <w:r>
        <w:rPr>
          <w:rFonts w:hint="eastAsia" w:ascii="黑体" w:hAnsi="宋体" w:eastAsia="黑体"/>
          <w:b/>
          <w:bCs/>
          <w:szCs w:val="21"/>
        </w:rPr>
        <w:t>7.5  检验结果的判定</w:t>
      </w:r>
    </w:p>
    <w:p w14:paraId="5AEC70CB">
      <w:pPr>
        <w:tabs>
          <w:tab w:val="left" w:pos="-1995"/>
          <w:tab w:val="left" w:pos="930"/>
        </w:tabs>
        <w:ind w:firstLine="420" w:firstLineChars="200"/>
        <w:rPr>
          <w:rFonts w:hint="default" w:ascii="Times New Roman" w:hAnsi="Times New Roman" w:cs="Times New Roman"/>
        </w:rPr>
      </w:pPr>
      <w:r>
        <w:rPr>
          <w:rFonts w:hint="default" w:ascii="Times New Roman" w:hAnsi="Times New Roman" w:cs="Times New Roman"/>
        </w:rPr>
        <w:t>当试验结果中有检验项目不合格时，应从该批产品中另取双倍数量的试样进行不合格项目的重复试验。重复试验结果全部合格时，则判该批产品合格。若重复试验结果仍有不合格，则判该批产品不合格。</w:t>
      </w:r>
    </w:p>
    <w:p w14:paraId="4C84AED4">
      <w:pPr>
        <w:spacing w:before="156" w:beforeLines="50" w:after="156" w:afterLines="50"/>
        <w:outlineLvl w:val="0"/>
        <w:rPr>
          <w:rFonts w:ascii="黑体" w:hAnsi="黑体" w:eastAsia="黑体"/>
          <w:b/>
          <w:bCs/>
          <w:color w:val="000000"/>
        </w:rPr>
      </w:pPr>
      <w:r>
        <w:rPr>
          <w:rFonts w:hint="eastAsia" w:ascii="黑体" w:hAnsi="黑体" w:eastAsia="黑体"/>
          <w:b/>
          <w:bCs/>
          <w:color w:val="000000"/>
        </w:rPr>
        <w:t>8 标志、包装、</w:t>
      </w:r>
      <w:r>
        <w:rPr>
          <w:rFonts w:ascii="黑体" w:hAnsi="黑体" w:eastAsia="黑体"/>
          <w:b/>
          <w:bCs/>
          <w:color w:val="000000"/>
        </w:rPr>
        <w:t>运输、贮存</w:t>
      </w:r>
      <w:r>
        <w:rPr>
          <w:rFonts w:hint="eastAsia" w:ascii="黑体" w:hAnsi="黑体" w:eastAsia="黑体"/>
          <w:b/>
          <w:bCs/>
          <w:color w:val="000000"/>
        </w:rPr>
        <w:t>及随行文件</w:t>
      </w:r>
    </w:p>
    <w:p w14:paraId="453BAEA5">
      <w:pPr>
        <w:outlineLvl w:val="1"/>
        <w:rPr>
          <w:rFonts w:ascii="黑体" w:hAnsi="黑体" w:eastAsia="黑体"/>
          <w:b/>
          <w:bCs/>
          <w:color w:val="000000"/>
        </w:rPr>
      </w:pPr>
      <w:r>
        <w:rPr>
          <w:rFonts w:hint="eastAsia" w:ascii="黑体" w:hAnsi="黑体" w:eastAsia="黑体"/>
          <w:b/>
          <w:bCs/>
          <w:color w:val="000000"/>
        </w:rPr>
        <w:t xml:space="preserve">8.1 </w:t>
      </w:r>
      <w:r>
        <w:rPr>
          <w:rFonts w:ascii="黑体" w:hAnsi="黑体" w:eastAsia="黑体"/>
          <w:b/>
          <w:bCs/>
          <w:color w:val="000000"/>
        </w:rPr>
        <w:t>标志</w:t>
      </w:r>
    </w:p>
    <w:p w14:paraId="445B9D61">
      <w:pPr>
        <w:outlineLvl w:val="1"/>
        <w:rPr>
          <w:rFonts w:ascii="黑体" w:hAnsi="黑体" w:eastAsia="黑体"/>
          <w:color w:val="000000"/>
        </w:rPr>
      </w:pPr>
      <w:r>
        <w:rPr>
          <w:rFonts w:hint="eastAsia" w:ascii="黑体" w:hAnsi="黑体" w:eastAsia="黑体"/>
          <w:color w:val="000000"/>
        </w:rPr>
        <w:t>8.1.1 产品</w:t>
      </w:r>
      <w:r>
        <w:rPr>
          <w:rFonts w:ascii="黑体" w:hAnsi="黑体" w:eastAsia="黑体"/>
          <w:color w:val="000000"/>
        </w:rPr>
        <w:t>标志</w:t>
      </w:r>
    </w:p>
    <w:p w14:paraId="4371ACE1">
      <w:pPr>
        <w:ind w:firstLine="420" w:firstLineChars="200"/>
        <w:outlineLvl w:val="2"/>
        <w:rPr>
          <w:color w:val="000000"/>
        </w:rPr>
      </w:pPr>
      <w:r>
        <w:rPr>
          <w:color w:val="000000"/>
        </w:rPr>
        <w:t>浆料用带密封盖的瓶子分装，每瓶浆料的重量</w:t>
      </w:r>
      <w:r>
        <w:rPr>
          <w:rFonts w:hint="eastAsia"/>
          <w:color w:val="000000"/>
        </w:rPr>
        <w:t>由供需双方自行约定</w:t>
      </w:r>
      <w:r>
        <w:rPr>
          <w:color w:val="000000"/>
        </w:rPr>
        <w:t>。每瓶浆料均应贴上标签，注明：</w:t>
      </w:r>
    </w:p>
    <w:p w14:paraId="1EA6C14A">
      <w:pPr>
        <w:ind w:firstLine="420" w:firstLineChars="200"/>
        <w:rPr>
          <w:color w:val="000000"/>
        </w:rPr>
      </w:pPr>
      <w:r>
        <w:rPr>
          <w:color w:val="000000"/>
        </w:rPr>
        <w:t>a)</w:t>
      </w:r>
      <w:r>
        <w:rPr>
          <w:rFonts w:hint="eastAsia"/>
          <w:color w:val="000000"/>
        </w:rPr>
        <w:t xml:space="preserve"> </w:t>
      </w:r>
      <w:r>
        <w:rPr>
          <w:color w:val="000000"/>
        </w:rPr>
        <w:t>供方名称；</w:t>
      </w:r>
    </w:p>
    <w:p w14:paraId="33D0A5E3">
      <w:pPr>
        <w:ind w:firstLine="420" w:firstLineChars="200"/>
        <w:rPr>
          <w:strike/>
          <w:color w:val="000000"/>
        </w:rPr>
      </w:pPr>
      <w:r>
        <w:rPr>
          <w:color w:val="000000"/>
        </w:rPr>
        <w:t>b)</w:t>
      </w:r>
      <w:r>
        <w:rPr>
          <w:rFonts w:hint="eastAsia"/>
          <w:color w:val="000000"/>
        </w:rPr>
        <w:t xml:space="preserve"> </w:t>
      </w:r>
      <w:r>
        <w:rPr>
          <w:color w:val="000000"/>
        </w:rPr>
        <w:t>产品名称；</w:t>
      </w:r>
    </w:p>
    <w:p w14:paraId="7460ECDB">
      <w:pPr>
        <w:ind w:firstLine="420" w:firstLineChars="200"/>
        <w:rPr>
          <w:color w:val="000000"/>
        </w:rPr>
      </w:pPr>
      <w:r>
        <w:rPr>
          <w:color w:val="000000"/>
        </w:rPr>
        <w:t>c)</w:t>
      </w:r>
      <w:r>
        <w:rPr>
          <w:rFonts w:hint="eastAsia"/>
          <w:color w:val="000000"/>
        </w:rPr>
        <w:t xml:space="preserve"> </w:t>
      </w:r>
      <w:r>
        <w:rPr>
          <w:color w:val="000000"/>
        </w:rPr>
        <w:t>产品</w:t>
      </w:r>
      <w:r>
        <w:rPr>
          <w:rFonts w:hint="eastAsia"/>
          <w:color w:val="000000"/>
        </w:rPr>
        <w:t>牌</w:t>
      </w:r>
      <w:r>
        <w:rPr>
          <w:color w:val="000000"/>
        </w:rPr>
        <w:t>号；</w:t>
      </w:r>
    </w:p>
    <w:p w14:paraId="74E95502">
      <w:pPr>
        <w:ind w:firstLine="420" w:firstLineChars="200"/>
        <w:rPr>
          <w:color w:val="000000"/>
        </w:rPr>
      </w:pPr>
      <w:r>
        <w:rPr>
          <w:color w:val="000000"/>
        </w:rPr>
        <w:t>d)</w:t>
      </w:r>
      <w:r>
        <w:rPr>
          <w:rFonts w:hint="eastAsia"/>
          <w:color w:val="000000"/>
        </w:rPr>
        <w:t xml:space="preserve"> </w:t>
      </w:r>
      <w:r>
        <w:rPr>
          <w:color w:val="000000"/>
        </w:rPr>
        <w:t>产品批号；</w:t>
      </w:r>
    </w:p>
    <w:p w14:paraId="2A75B4FF">
      <w:pPr>
        <w:ind w:firstLine="420" w:firstLineChars="200"/>
        <w:rPr>
          <w:color w:val="000000"/>
        </w:rPr>
      </w:pPr>
      <w:r>
        <w:rPr>
          <w:color w:val="000000"/>
        </w:rPr>
        <w:t>e)</w:t>
      </w:r>
      <w:r>
        <w:rPr>
          <w:rFonts w:hint="eastAsia"/>
          <w:color w:val="000000"/>
        </w:rPr>
        <w:t xml:space="preserve"> 瓶重； </w:t>
      </w:r>
    </w:p>
    <w:p w14:paraId="560B1C06">
      <w:pPr>
        <w:ind w:firstLine="420" w:firstLineChars="200"/>
        <w:rPr>
          <w:strike/>
          <w:color w:val="000000"/>
        </w:rPr>
      </w:pPr>
      <w:r>
        <w:rPr>
          <w:color w:val="000000"/>
        </w:rPr>
        <w:t>f)</w:t>
      </w:r>
      <w:r>
        <w:rPr>
          <w:rFonts w:hint="eastAsia"/>
          <w:color w:val="000000"/>
        </w:rPr>
        <w:t xml:space="preserve"> </w:t>
      </w:r>
      <w:r>
        <w:rPr>
          <w:color w:val="000000"/>
        </w:rPr>
        <w:t>产品净重量；</w:t>
      </w:r>
    </w:p>
    <w:p w14:paraId="10698061">
      <w:pPr>
        <w:ind w:firstLine="420" w:firstLineChars="200"/>
        <w:rPr>
          <w:color w:val="000000"/>
        </w:rPr>
      </w:pPr>
      <w:r>
        <w:rPr>
          <w:color w:val="000000"/>
        </w:rPr>
        <w:t>g)</w:t>
      </w:r>
      <w:r>
        <w:rPr>
          <w:rFonts w:hint="eastAsia"/>
          <w:color w:val="000000"/>
        </w:rPr>
        <w:t xml:space="preserve"> </w:t>
      </w:r>
      <w:r>
        <w:rPr>
          <w:color w:val="000000"/>
        </w:rPr>
        <w:t>储存条件</w:t>
      </w:r>
      <w:r>
        <w:rPr>
          <w:rFonts w:hint="eastAsia"/>
          <w:color w:val="000000"/>
        </w:rPr>
        <w:t>、</w:t>
      </w:r>
      <w:r>
        <w:rPr>
          <w:color w:val="000000"/>
        </w:rPr>
        <w:t>生产日期和</w:t>
      </w:r>
      <w:r>
        <w:rPr>
          <w:rFonts w:hint="eastAsia"/>
          <w:color w:val="000000"/>
        </w:rPr>
        <w:t>保质期</w:t>
      </w:r>
      <w:r>
        <w:rPr>
          <w:color w:val="000000"/>
        </w:rPr>
        <w:t>；</w:t>
      </w:r>
    </w:p>
    <w:p w14:paraId="153E1FB6">
      <w:pPr>
        <w:ind w:firstLine="420" w:firstLineChars="200"/>
        <w:rPr>
          <w:color w:val="000000"/>
        </w:rPr>
      </w:pPr>
      <w:r>
        <w:rPr>
          <w:rFonts w:hint="eastAsia"/>
          <w:color w:val="000000"/>
        </w:rPr>
        <w:t>h</w:t>
      </w:r>
      <w:r>
        <w:rPr>
          <w:color w:val="000000"/>
        </w:rPr>
        <w:t>)</w:t>
      </w:r>
      <w:r>
        <w:rPr>
          <w:rFonts w:hint="eastAsia"/>
          <w:color w:val="000000"/>
        </w:rPr>
        <w:t xml:space="preserve"> </w:t>
      </w:r>
      <w:r>
        <w:rPr>
          <w:color w:val="000000"/>
        </w:rPr>
        <w:t>警示标识或警示说明。</w:t>
      </w:r>
    </w:p>
    <w:p w14:paraId="18FEC52F">
      <w:pPr>
        <w:outlineLvl w:val="1"/>
        <w:rPr>
          <w:rFonts w:ascii="黑体" w:hAnsi="黑体" w:eastAsia="黑体"/>
          <w:color w:val="000000"/>
        </w:rPr>
      </w:pPr>
      <w:r>
        <w:rPr>
          <w:rFonts w:hint="eastAsia" w:ascii="黑体" w:hAnsi="黑体" w:eastAsia="黑体"/>
          <w:color w:val="000000"/>
        </w:rPr>
        <w:t>8</w:t>
      </w:r>
      <w:r>
        <w:rPr>
          <w:rFonts w:ascii="黑体" w:hAnsi="黑体" w:eastAsia="黑体"/>
          <w:color w:val="000000"/>
        </w:rPr>
        <w:t>.</w:t>
      </w:r>
      <w:r>
        <w:rPr>
          <w:rFonts w:hint="eastAsia" w:ascii="黑体" w:hAnsi="黑体" w:eastAsia="黑体"/>
          <w:color w:val="000000"/>
        </w:rPr>
        <w:t>1.2 包装标志</w:t>
      </w:r>
    </w:p>
    <w:p w14:paraId="48D30CAE">
      <w:pPr>
        <w:ind w:firstLine="420" w:firstLineChars="200"/>
        <w:rPr>
          <w:color w:val="000000"/>
        </w:rPr>
      </w:pPr>
      <w:r>
        <w:rPr>
          <w:color w:val="000000"/>
        </w:rPr>
        <w:t>包装箱上应贴上标签，注明：</w:t>
      </w:r>
    </w:p>
    <w:p w14:paraId="27586E8D">
      <w:pPr>
        <w:ind w:firstLine="420" w:firstLineChars="200"/>
        <w:rPr>
          <w:color w:val="000000"/>
        </w:rPr>
      </w:pPr>
      <w:r>
        <w:rPr>
          <w:color w:val="000000"/>
        </w:rPr>
        <w:t>a)</w:t>
      </w:r>
      <w:r>
        <w:rPr>
          <w:rFonts w:hint="eastAsia"/>
          <w:color w:val="000000"/>
        </w:rPr>
        <w:t xml:space="preserve"> </w:t>
      </w:r>
      <w:r>
        <w:rPr>
          <w:color w:val="000000"/>
        </w:rPr>
        <w:t>产品名称；</w:t>
      </w:r>
    </w:p>
    <w:p w14:paraId="6B909A2C">
      <w:pPr>
        <w:ind w:firstLine="420" w:firstLineChars="200"/>
        <w:rPr>
          <w:color w:val="000000"/>
        </w:rPr>
      </w:pPr>
      <w:r>
        <w:rPr>
          <w:color w:val="000000"/>
        </w:rPr>
        <w:t>b)</w:t>
      </w:r>
      <w:r>
        <w:rPr>
          <w:rFonts w:hint="eastAsia"/>
          <w:color w:val="000000"/>
        </w:rPr>
        <w:t xml:space="preserve"> </w:t>
      </w:r>
      <w:r>
        <w:rPr>
          <w:color w:val="000000"/>
        </w:rPr>
        <w:t>产品牌号；</w:t>
      </w:r>
    </w:p>
    <w:p w14:paraId="603D6FF9">
      <w:pPr>
        <w:ind w:firstLine="420" w:firstLineChars="200"/>
        <w:rPr>
          <w:color w:val="000000"/>
        </w:rPr>
      </w:pPr>
      <w:r>
        <w:rPr>
          <w:color w:val="000000"/>
        </w:rPr>
        <w:t>c)</w:t>
      </w:r>
      <w:r>
        <w:rPr>
          <w:rFonts w:hint="eastAsia"/>
          <w:color w:val="000000"/>
        </w:rPr>
        <w:t xml:space="preserve"> </w:t>
      </w:r>
      <w:r>
        <w:rPr>
          <w:color w:val="000000"/>
        </w:rPr>
        <w:t>产品批号；</w:t>
      </w:r>
    </w:p>
    <w:p w14:paraId="7814EF93">
      <w:pPr>
        <w:ind w:firstLine="420" w:firstLineChars="200"/>
        <w:rPr>
          <w:color w:val="000000"/>
        </w:rPr>
      </w:pPr>
      <w:r>
        <w:rPr>
          <w:color w:val="000000"/>
        </w:rPr>
        <w:t>d)</w:t>
      </w:r>
      <w:r>
        <w:rPr>
          <w:rFonts w:hint="eastAsia"/>
          <w:color w:val="000000"/>
        </w:rPr>
        <w:t xml:space="preserve"> </w:t>
      </w:r>
      <w:r>
        <w:rPr>
          <w:color w:val="000000"/>
        </w:rPr>
        <w:t>瓶数和规格；</w:t>
      </w:r>
    </w:p>
    <w:p w14:paraId="1F9B301E">
      <w:pPr>
        <w:ind w:firstLine="420" w:firstLineChars="200"/>
        <w:rPr>
          <w:color w:val="000000"/>
        </w:rPr>
      </w:pPr>
      <w:r>
        <w:rPr>
          <w:color w:val="000000"/>
        </w:rPr>
        <w:t>e)</w:t>
      </w:r>
      <w:r>
        <w:rPr>
          <w:rFonts w:hint="eastAsia"/>
          <w:color w:val="000000"/>
        </w:rPr>
        <w:t xml:space="preserve"> </w:t>
      </w:r>
      <w:r>
        <w:rPr>
          <w:color w:val="000000"/>
        </w:rPr>
        <w:t>生产日期；</w:t>
      </w:r>
    </w:p>
    <w:p w14:paraId="28D80F51">
      <w:pPr>
        <w:ind w:firstLine="420" w:firstLineChars="200"/>
        <w:rPr>
          <w:color w:val="000000"/>
        </w:rPr>
      </w:pPr>
      <w:r>
        <w:rPr>
          <w:color w:val="000000"/>
        </w:rPr>
        <w:t>f)</w:t>
      </w:r>
      <w:r>
        <w:rPr>
          <w:rFonts w:hint="eastAsia"/>
          <w:color w:val="000000"/>
        </w:rPr>
        <w:t xml:space="preserve"> </w:t>
      </w:r>
      <w:r>
        <w:rPr>
          <w:color w:val="000000"/>
        </w:rPr>
        <w:t>生产单位；</w:t>
      </w:r>
    </w:p>
    <w:p w14:paraId="4EFBDCA4">
      <w:pPr>
        <w:ind w:firstLine="420" w:firstLineChars="200"/>
        <w:outlineLvl w:val="2"/>
        <w:rPr>
          <w:rFonts w:ascii="黑体" w:hAnsi="黑体" w:eastAsia="黑体"/>
          <w:color w:val="000000"/>
        </w:rPr>
      </w:pPr>
      <w:r>
        <w:rPr>
          <w:color w:val="000000"/>
        </w:rPr>
        <w:t>g)</w:t>
      </w:r>
      <w:r>
        <w:rPr>
          <w:rFonts w:hint="eastAsia"/>
          <w:color w:val="000000"/>
        </w:rPr>
        <w:t xml:space="preserve"> </w:t>
      </w:r>
      <w:r>
        <w:rPr>
          <w:rFonts w:hint="eastAsia" w:ascii="宋体" w:hAnsi="宋体" w:cs="宋体"/>
          <w:color w:val="000000"/>
        </w:rPr>
        <w:t>“易碎”、“防潮”和“防热”</w:t>
      </w:r>
      <w:r>
        <w:rPr>
          <w:color w:val="000000"/>
        </w:rPr>
        <w:t>标志。</w:t>
      </w:r>
    </w:p>
    <w:p w14:paraId="40C7AFBC">
      <w:pPr>
        <w:outlineLvl w:val="1"/>
        <w:rPr>
          <w:rFonts w:ascii="黑体" w:hAnsi="黑体" w:eastAsia="黑体"/>
          <w:b/>
          <w:bCs/>
          <w:color w:val="000000"/>
        </w:rPr>
      </w:pPr>
      <w:r>
        <w:rPr>
          <w:rFonts w:hint="eastAsia" w:ascii="黑体" w:hAnsi="黑体" w:eastAsia="黑体"/>
          <w:b/>
          <w:bCs/>
          <w:color w:val="000000"/>
        </w:rPr>
        <w:t>8</w:t>
      </w:r>
      <w:r>
        <w:rPr>
          <w:rFonts w:ascii="黑体" w:hAnsi="黑体" w:eastAsia="黑体"/>
          <w:b/>
          <w:bCs/>
          <w:color w:val="000000"/>
        </w:rPr>
        <w:t>.</w:t>
      </w:r>
      <w:r>
        <w:rPr>
          <w:rFonts w:hint="eastAsia" w:ascii="黑体" w:hAnsi="黑体" w:eastAsia="黑体"/>
          <w:b/>
          <w:bCs/>
          <w:color w:val="000000"/>
        </w:rPr>
        <w:t>2 包装、</w:t>
      </w:r>
      <w:r>
        <w:rPr>
          <w:rFonts w:ascii="黑体" w:hAnsi="黑体" w:eastAsia="黑体"/>
          <w:b/>
          <w:bCs/>
          <w:color w:val="000000"/>
        </w:rPr>
        <w:t>运输</w:t>
      </w:r>
      <w:r>
        <w:rPr>
          <w:rFonts w:hint="eastAsia" w:ascii="黑体" w:hAnsi="黑体" w:eastAsia="黑体"/>
          <w:b/>
          <w:bCs/>
          <w:color w:val="000000"/>
        </w:rPr>
        <w:t>、</w:t>
      </w:r>
      <w:r>
        <w:rPr>
          <w:rFonts w:ascii="黑体" w:hAnsi="黑体" w:eastAsia="黑体"/>
          <w:b/>
          <w:bCs/>
          <w:color w:val="000000"/>
        </w:rPr>
        <w:t>贮存</w:t>
      </w:r>
    </w:p>
    <w:p w14:paraId="7627D9A0">
      <w:pPr>
        <w:outlineLvl w:val="2"/>
        <w:rPr>
          <w:color w:val="000000"/>
        </w:rPr>
      </w:pPr>
      <w:r>
        <w:rPr>
          <w:rFonts w:hint="eastAsia" w:ascii="黑体" w:hAnsi="黑体" w:eastAsia="黑体"/>
          <w:color w:val="000000"/>
        </w:rPr>
        <w:t>8.2</w:t>
      </w:r>
      <w:r>
        <w:rPr>
          <w:rFonts w:ascii="黑体" w:hAnsi="黑体" w:eastAsia="黑体"/>
          <w:color w:val="000000"/>
        </w:rPr>
        <w:t>.1</w:t>
      </w:r>
      <w:r>
        <w:rPr>
          <w:rFonts w:hint="eastAsia" w:ascii="黑体" w:hAnsi="黑体" w:eastAsia="黑体"/>
          <w:color w:val="000000"/>
        </w:rPr>
        <w:t xml:space="preserve"> </w:t>
      </w:r>
      <w:r>
        <w:rPr>
          <w:color w:val="000000"/>
        </w:rPr>
        <w:t>包装瓶应耐浆料腐蚀，不易破损。瓶口应用</w:t>
      </w:r>
      <w:r>
        <w:rPr>
          <w:rFonts w:hint="eastAsia"/>
          <w:color w:val="000000"/>
        </w:rPr>
        <w:t>胶带缠绕密封</w:t>
      </w:r>
      <w:r>
        <w:rPr>
          <w:color w:val="000000"/>
        </w:rPr>
        <w:t>，然后装入包装箱中，包装瓶四周应充填安全物质。外包装参照GB/T 19445的规定进行。</w:t>
      </w:r>
    </w:p>
    <w:p w14:paraId="3F79BBE5">
      <w:pPr>
        <w:outlineLvl w:val="2"/>
        <w:rPr>
          <w:color w:val="000000"/>
        </w:rPr>
      </w:pPr>
      <w:r>
        <w:rPr>
          <w:rFonts w:hint="eastAsia" w:ascii="黑体" w:hAnsi="黑体" w:eastAsia="黑体"/>
          <w:color w:val="000000"/>
        </w:rPr>
        <w:t>8.2</w:t>
      </w:r>
      <w:r>
        <w:rPr>
          <w:rFonts w:ascii="黑体" w:hAnsi="黑体" w:eastAsia="黑体"/>
          <w:color w:val="000000"/>
        </w:rPr>
        <w:t>.</w:t>
      </w:r>
      <w:r>
        <w:rPr>
          <w:rFonts w:hint="eastAsia" w:ascii="黑体" w:hAnsi="黑体" w:eastAsia="黑体"/>
          <w:color w:val="000000"/>
        </w:rPr>
        <w:t xml:space="preserve">2 </w:t>
      </w:r>
      <w:r>
        <w:rPr>
          <w:color w:val="000000"/>
        </w:rPr>
        <w:t>运输应防污染、防火、防潮、</w:t>
      </w:r>
      <w:r>
        <w:rPr>
          <w:rFonts w:hint="eastAsia"/>
          <w:color w:val="000000"/>
        </w:rPr>
        <w:t>防</w:t>
      </w:r>
      <w:r>
        <w:rPr>
          <w:color w:val="000000"/>
        </w:rPr>
        <w:t>热。有特殊需求时，在订货合同中注明。</w:t>
      </w:r>
    </w:p>
    <w:p w14:paraId="14D9BDD7">
      <w:pPr>
        <w:rPr>
          <w:color w:val="000000"/>
        </w:rPr>
      </w:pPr>
      <w:r>
        <w:rPr>
          <w:rFonts w:hint="eastAsia" w:ascii="黑体" w:hAnsi="黑体" w:eastAsia="黑体"/>
          <w:color w:val="000000"/>
        </w:rPr>
        <w:t>8.2</w:t>
      </w:r>
      <w:r>
        <w:rPr>
          <w:rFonts w:ascii="黑体" w:hAnsi="黑体" w:eastAsia="黑体"/>
          <w:color w:val="000000"/>
        </w:rPr>
        <w:t>.</w:t>
      </w:r>
      <w:r>
        <w:rPr>
          <w:rFonts w:hint="eastAsia" w:ascii="黑体" w:hAnsi="黑体" w:eastAsia="黑体"/>
          <w:color w:val="000000"/>
        </w:rPr>
        <w:t xml:space="preserve">3 </w:t>
      </w:r>
      <w:r>
        <w:rPr>
          <w:rFonts w:hint="eastAsia" w:ascii="Times New Roman" w:hAnsi="Times New Roman" w:eastAsia="宋体" w:cs="Times New Roman"/>
          <w:color w:val="000000"/>
          <w:lang w:val="en-US" w:eastAsia="zh-CN"/>
        </w:rPr>
        <w:t>高温</w:t>
      </w:r>
      <w:r>
        <w:rPr>
          <w:rFonts w:ascii="Times New Roman" w:hAnsi="Times New Roman" w:eastAsia="宋体" w:cs="Times New Roman"/>
          <w:color w:val="000000"/>
        </w:rPr>
        <w:t>浆料</w:t>
      </w:r>
      <w:r>
        <w:rPr>
          <w:color w:val="000000"/>
        </w:rPr>
        <w:t>一般应在5</w:t>
      </w:r>
      <w:r>
        <w:rPr>
          <w:rFonts w:hint="eastAsia"/>
          <w:color w:val="000000"/>
        </w:rPr>
        <w:t xml:space="preserve"> </w:t>
      </w:r>
      <w:r>
        <w:rPr>
          <w:color w:val="000000"/>
        </w:rPr>
        <w:t>℃~25</w:t>
      </w:r>
      <w:r>
        <w:rPr>
          <w:rFonts w:hint="eastAsia"/>
          <w:color w:val="000000"/>
        </w:rPr>
        <w:t xml:space="preserve"> </w:t>
      </w:r>
      <w:r>
        <w:rPr>
          <w:color w:val="000000"/>
        </w:rPr>
        <w:t>℃下贮存</w:t>
      </w:r>
      <w:r>
        <w:rPr>
          <w:rFonts w:ascii="Times New Roman" w:hAnsi="Times New Roman" w:eastAsia="宋体" w:cs="Times New Roman"/>
          <w:color w:val="000000"/>
        </w:rPr>
        <w:t>，</w:t>
      </w:r>
      <w:r>
        <w:rPr>
          <w:rFonts w:hint="eastAsia" w:ascii="Times New Roman" w:hAnsi="Times New Roman" w:eastAsia="宋体" w:cs="Times New Roman"/>
          <w:color w:val="000000"/>
          <w:lang w:val="en-US" w:eastAsia="zh-CN"/>
        </w:rPr>
        <w:t>低温浆</w:t>
      </w:r>
      <w:r>
        <w:rPr>
          <w:rFonts w:hint="default" w:ascii="Times New Roman" w:hAnsi="Times New Roman" w:eastAsia="宋体" w:cs="Times New Roman"/>
          <w:color w:val="000000"/>
          <w:lang w:val="en-US" w:eastAsia="zh-CN"/>
        </w:rPr>
        <w:t>料贮存温度-</w:t>
      </w:r>
      <w:r>
        <w:rPr>
          <w:rFonts w:hint="eastAsia" w:cs="Times New Roman"/>
          <w:color w:val="000000"/>
          <w:lang w:val="en-US" w:eastAsia="zh-CN"/>
        </w:rPr>
        <w:t>1</w:t>
      </w:r>
      <w:r>
        <w:rPr>
          <w:rFonts w:hint="default" w:ascii="Times New Roman" w:hAnsi="Times New Roman" w:eastAsia="宋体" w:cs="Times New Roman"/>
          <w:color w:val="000000"/>
          <w:lang w:val="en-US" w:eastAsia="zh-CN"/>
        </w:rPr>
        <w:t>5℃</w:t>
      </w:r>
      <w:r>
        <w:rPr>
          <w:rFonts w:hint="eastAsia" w:ascii="Times New Roman" w:hAnsi="Times New Roman" w:eastAsia="宋体" w:cs="Times New Roman"/>
          <w:color w:val="000000"/>
          <w:lang w:val="en-US" w:eastAsia="zh-CN"/>
        </w:rPr>
        <w:t>～</w:t>
      </w:r>
      <w:r>
        <w:rPr>
          <w:rFonts w:hint="default" w:ascii="Times New Roman" w:hAnsi="Times New Roman" w:eastAsia="宋体" w:cs="Times New Roman"/>
          <w:color w:val="000000"/>
          <w:lang w:val="en-US" w:eastAsia="zh-CN"/>
        </w:rPr>
        <w:t>2</w:t>
      </w:r>
      <w:r>
        <w:rPr>
          <w:rFonts w:hint="eastAsia" w:cs="Times New Roman"/>
          <w:color w:val="000000"/>
          <w:lang w:val="en-US" w:eastAsia="zh-CN"/>
        </w:rPr>
        <w:t>5</w:t>
      </w:r>
      <w:r>
        <w:rPr>
          <w:rFonts w:hint="default" w:ascii="Times New Roman" w:hAnsi="Times New Roman" w:eastAsia="宋体" w:cs="Times New Roman"/>
          <w:color w:val="000000"/>
          <w:lang w:val="en-US" w:eastAsia="zh-CN"/>
        </w:rPr>
        <w:t>℃</w:t>
      </w:r>
      <w:r>
        <w:rPr>
          <w:rFonts w:hint="eastAsia" w:ascii="Times New Roman" w:hAnsi="Times New Roman" w:eastAsia="宋体" w:cs="Times New Roman"/>
          <w:color w:val="000000"/>
          <w:lang w:val="en-US" w:eastAsia="zh-CN"/>
        </w:rPr>
        <w:t>，</w:t>
      </w:r>
      <w:r>
        <w:rPr>
          <w:rFonts w:hint="eastAsia" w:ascii="Times New Roman" w:hAnsi="Times New Roman" w:eastAsia="宋体" w:cs="Times New Roman"/>
          <w:color w:val="000000"/>
        </w:rPr>
        <w:t>保质</w:t>
      </w:r>
      <w:r>
        <w:rPr>
          <w:color w:val="000000"/>
        </w:rPr>
        <w:t>期限为6个月，</w:t>
      </w:r>
      <w:r>
        <w:rPr>
          <w:rFonts w:hint="eastAsia"/>
          <w:color w:val="000000"/>
        </w:rPr>
        <w:t>对于</w:t>
      </w:r>
      <w:r>
        <w:rPr>
          <w:color w:val="000000"/>
        </w:rPr>
        <w:t>特殊要求浆料</w:t>
      </w:r>
      <w:r>
        <w:rPr>
          <w:rFonts w:hint="eastAsia"/>
          <w:color w:val="000000"/>
        </w:rPr>
        <w:t>的运输及贮存条件</w:t>
      </w:r>
      <w:r>
        <w:rPr>
          <w:color w:val="000000"/>
        </w:rPr>
        <w:t>需双方协商，并在订货合同中注明。</w:t>
      </w:r>
    </w:p>
    <w:p w14:paraId="5F600706">
      <w:pPr>
        <w:outlineLvl w:val="1"/>
        <w:rPr>
          <w:rFonts w:ascii="黑体" w:hAnsi="黑体" w:eastAsia="黑体"/>
          <w:b/>
          <w:bCs/>
          <w:color w:val="000000"/>
        </w:rPr>
      </w:pPr>
      <w:r>
        <w:rPr>
          <w:rFonts w:hint="eastAsia" w:ascii="黑体" w:hAnsi="黑体" w:eastAsia="黑体"/>
          <w:b/>
          <w:bCs/>
          <w:color w:val="000000"/>
        </w:rPr>
        <w:t>8</w:t>
      </w:r>
      <w:r>
        <w:rPr>
          <w:rFonts w:ascii="黑体" w:hAnsi="黑体" w:eastAsia="黑体"/>
          <w:b/>
          <w:bCs/>
          <w:color w:val="000000"/>
        </w:rPr>
        <w:t>.</w:t>
      </w:r>
      <w:r>
        <w:rPr>
          <w:rFonts w:hint="eastAsia" w:ascii="黑体" w:hAnsi="黑体" w:eastAsia="黑体"/>
          <w:b/>
          <w:bCs/>
          <w:color w:val="000000"/>
        </w:rPr>
        <w:t>3 随行文件</w:t>
      </w:r>
    </w:p>
    <w:p w14:paraId="1FC2529B">
      <w:pPr>
        <w:ind w:firstLine="420" w:firstLineChars="200"/>
        <w:rPr>
          <w:color w:val="000000"/>
        </w:rPr>
      </w:pPr>
      <w:r>
        <w:rPr>
          <w:color w:val="000000"/>
        </w:rPr>
        <w:t>每批浆料产品应附</w:t>
      </w:r>
      <w:r>
        <w:rPr>
          <w:rFonts w:hint="eastAsia"/>
          <w:color w:val="000000"/>
        </w:rPr>
        <w:t>产品合格证，</w:t>
      </w:r>
      <w:r>
        <w:rPr>
          <w:color w:val="000000"/>
        </w:rPr>
        <w:t>注明：</w:t>
      </w:r>
    </w:p>
    <w:p w14:paraId="6989AC78">
      <w:pPr>
        <w:numPr>
          <w:ilvl w:val="0"/>
          <w:numId w:val="11"/>
        </w:numPr>
        <w:ind w:firstLine="420" w:firstLineChars="200"/>
        <w:rPr>
          <w:color w:val="000000"/>
        </w:rPr>
      </w:pPr>
      <w:r>
        <w:rPr>
          <w:color w:val="000000"/>
        </w:rPr>
        <w:t>供方名称；</w:t>
      </w:r>
    </w:p>
    <w:p w14:paraId="1D081D61">
      <w:pPr>
        <w:numPr>
          <w:ilvl w:val="0"/>
          <w:numId w:val="11"/>
        </w:numPr>
        <w:ind w:firstLine="420" w:firstLineChars="200"/>
        <w:rPr>
          <w:color w:val="000000"/>
        </w:rPr>
      </w:pPr>
      <w:r>
        <w:rPr>
          <w:color w:val="000000"/>
        </w:rPr>
        <w:t>产品名称；</w:t>
      </w:r>
    </w:p>
    <w:p w14:paraId="6FF89587">
      <w:pPr>
        <w:numPr>
          <w:ilvl w:val="0"/>
          <w:numId w:val="11"/>
        </w:numPr>
        <w:ind w:firstLine="420" w:firstLineChars="200"/>
        <w:rPr>
          <w:color w:val="000000"/>
        </w:rPr>
      </w:pPr>
      <w:r>
        <w:rPr>
          <w:color w:val="000000"/>
        </w:rPr>
        <w:t>产品牌号；</w:t>
      </w:r>
    </w:p>
    <w:p w14:paraId="3B02E200">
      <w:pPr>
        <w:numPr>
          <w:ilvl w:val="0"/>
          <w:numId w:val="11"/>
        </w:numPr>
        <w:ind w:firstLine="420" w:firstLineChars="200"/>
        <w:rPr>
          <w:color w:val="000000"/>
        </w:rPr>
      </w:pPr>
      <w:r>
        <w:rPr>
          <w:color w:val="000000"/>
        </w:rPr>
        <w:t>批号；</w:t>
      </w:r>
    </w:p>
    <w:p w14:paraId="7C678015">
      <w:pPr>
        <w:numPr>
          <w:ilvl w:val="0"/>
          <w:numId w:val="11"/>
        </w:numPr>
        <w:ind w:firstLine="420" w:firstLineChars="200"/>
        <w:rPr>
          <w:color w:val="000000"/>
        </w:rPr>
      </w:pPr>
      <w:r>
        <w:rPr>
          <w:color w:val="000000"/>
        </w:rPr>
        <w:t>净重；</w:t>
      </w:r>
    </w:p>
    <w:p w14:paraId="3AB6DB4D">
      <w:pPr>
        <w:ind w:left="420" w:leftChars="200"/>
        <w:rPr>
          <w:strike/>
          <w:color w:val="000000"/>
        </w:rPr>
      </w:pPr>
      <w:r>
        <w:rPr>
          <w:rFonts w:hint="eastAsia"/>
          <w:color w:val="000000"/>
        </w:rPr>
        <w:t xml:space="preserve">f) </w:t>
      </w:r>
      <w:r>
        <w:rPr>
          <w:color w:val="000000"/>
        </w:rPr>
        <w:t>各项检验结果和技术监督部门印章；</w:t>
      </w:r>
    </w:p>
    <w:p w14:paraId="6064881A">
      <w:pPr>
        <w:ind w:firstLine="420" w:firstLineChars="200"/>
        <w:rPr>
          <w:color w:val="000000"/>
        </w:rPr>
      </w:pPr>
      <w:r>
        <w:rPr>
          <w:rFonts w:hint="eastAsia"/>
          <w:color w:val="000000"/>
        </w:rPr>
        <w:t>g) 产品对应的标准编号；</w:t>
      </w:r>
    </w:p>
    <w:p w14:paraId="37104E63">
      <w:pPr>
        <w:ind w:firstLine="420" w:firstLineChars="200"/>
        <w:rPr>
          <w:color w:val="000000"/>
        </w:rPr>
      </w:pPr>
      <w:r>
        <w:rPr>
          <w:color w:val="000000"/>
        </w:rPr>
        <w:t>h)</w:t>
      </w:r>
      <w:r>
        <w:rPr>
          <w:rFonts w:hint="eastAsia"/>
          <w:color w:val="000000"/>
        </w:rPr>
        <w:t xml:space="preserve"> </w:t>
      </w:r>
      <w:r>
        <w:rPr>
          <w:color w:val="000000"/>
        </w:rPr>
        <w:t>生产日期。</w:t>
      </w:r>
    </w:p>
    <w:p w14:paraId="0B3F53D9">
      <w:pPr>
        <w:spacing w:before="156" w:beforeLines="50" w:after="156" w:afterLines="50"/>
        <w:outlineLvl w:val="0"/>
        <w:rPr>
          <w:rFonts w:ascii="黑体" w:hAnsi="黑体" w:eastAsia="黑体"/>
          <w:b/>
          <w:bCs/>
          <w:color w:val="000000"/>
        </w:rPr>
      </w:pPr>
      <w:r>
        <w:rPr>
          <w:rFonts w:hint="eastAsia" w:ascii="黑体" w:hAnsi="黑体" w:eastAsia="黑体"/>
          <w:b/>
          <w:bCs/>
          <w:color w:val="000000"/>
        </w:rPr>
        <w:t xml:space="preserve">9 </w:t>
      </w:r>
      <w:r>
        <w:rPr>
          <w:rFonts w:ascii="黑体" w:hAnsi="黑体" w:eastAsia="黑体"/>
          <w:b/>
          <w:bCs/>
          <w:color w:val="000000"/>
        </w:rPr>
        <w:t>订货单内容</w:t>
      </w:r>
    </w:p>
    <w:p w14:paraId="52C6D904">
      <w:pPr>
        <w:numPr>
          <w:ilvl w:val="0"/>
          <w:numId w:val="12"/>
        </w:numPr>
        <w:ind w:firstLine="420" w:firstLineChars="200"/>
        <w:rPr>
          <w:color w:val="000000"/>
        </w:rPr>
      </w:pPr>
      <w:r>
        <w:rPr>
          <w:rFonts w:hint="eastAsia"/>
          <w:color w:val="000000"/>
        </w:rPr>
        <w:t>产品</w:t>
      </w:r>
      <w:r>
        <w:rPr>
          <w:color w:val="000000"/>
        </w:rPr>
        <w:t>名称；</w:t>
      </w:r>
    </w:p>
    <w:p w14:paraId="4E777EDE">
      <w:pPr>
        <w:numPr>
          <w:ilvl w:val="0"/>
          <w:numId w:val="12"/>
        </w:numPr>
        <w:ind w:firstLine="420" w:firstLineChars="200"/>
        <w:rPr>
          <w:color w:val="000000"/>
        </w:rPr>
      </w:pPr>
      <w:r>
        <w:rPr>
          <w:rFonts w:hint="eastAsia"/>
          <w:color w:val="000000"/>
        </w:rPr>
        <w:t>产品</w:t>
      </w:r>
      <w:r>
        <w:rPr>
          <w:color w:val="000000"/>
        </w:rPr>
        <w:t>牌号；</w:t>
      </w:r>
    </w:p>
    <w:p w14:paraId="134C3A41">
      <w:pPr>
        <w:numPr>
          <w:ilvl w:val="0"/>
          <w:numId w:val="12"/>
        </w:numPr>
        <w:ind w:firstLine="420" w:firstLineChars="200"/>
        <w:rPr>
          <w:color w:val="000000"/>
        </w:rPr>
      </w:pPr>
      <w:r>
        <w:rPr>
          <w:rFonts w:hint="eastAsia"/>
          <w:color w:val="000000"/>
        </w:rPr>
        <w:t>产品</w:t>
      </w:r>
      <w:r>
        <w:rPr>
          <w:color w:val="000000"/>
        </w:rPr>
        <w:t>主要技术指标；</w:t>
      </w:r>
    </w:p>
    <w:p w14:paraId="3A0884A6">
      <w:pPr>
        <w:numPr>
          <w:ilvl w:val="0"/>
          <w:numId w:val="12"/>
        </w:numPr>
        <w:ind w:firstLine="420" w:firstLineChars="200"/>
        <w:rPr>
          <w:color w:val="000000"/>
        </w:rPr>
      </w:pPr>
      <w:r>
        <w:rPr>
          <w:rFonts w:hint="eastAsia"/>
          <w:color w:val="000000"/>
        </w:rPr>
        <w:t>产品</w:t>
      </w:r>
      <w:r>
        <w:rPr>
          <w:color w:val="000000"/>
        </w:rPr>
        <w:t>重量；</w:t>
      </w:r>
    </w:p>
    <w:p w14:paraId="494A2AE8">
      <w:pPr>
        <w:numPr>
          <w:ilvl w:val="0"/>
          <w:numId w:val="12"/>
        </w:numPr>
        <w:ind w:firstLine="420" w:firstLineChars="200"/>
        <w:rPr>
          <w:color w:val="000000"/>
        </w:rPr>
      </w:pPr>
      <w:r>
        <w:rPr>
          <w:rFonts w:hint="eastAsia"/>
          <w:color w:val="000000"/>
        </w:rPr>
        <w:t>产品对应的标准编号；</w:t>
      </w:r>
    </w:p>
    <w:p w14:paraId="7BE6EAA9">
      <w:pPr>
        <w:numPr>
          <w:ilvl w:val="0"/>
          <w:numId w:val="12"/>
        </w:numPr>
        <w:ind w:firstLine="420" w:firstLineChars="200"/>
        <w:rPr>
          <w:color w:val="000000"/>
        </w:rPr>
      </w:pPr>
      <w:r>
        <w:rPr>
          <w:color w:val="000000"/>
        </w:rPr>
        <w:t>包装形式及要求；</w:t>
      </w:r>
    </w:p>
    <w:p w14:paraId="2A6884E4">
      <w:pPr>
        <w:numPr>
          <w:ilvl w:val="0"/>
          <w:numId w:val="12"/>
        </w:numPr>
        <w:ind w:firstLine="420" w:firstLineChars="200"/>
        <w:rPr>
          <w:color w:val="000000"/>
        </w:rPr>
      </w:pPr>
      <w:r>
        <w:rPr>
          <w:color w:val="000000"/>
        </w:rPr>
        <w:t>运输方式</w:t>
      </w:r>
      <w:r>
        <w:rPr>
          <w:rFonts w:hint="eastAsia"/>
          <w:color w:val="000000"/>
        </w:rPr>
        <w:t>；</w:t>
      </w:r>
    </w:p>
    <w:p w14:paraId="78C81A44">
      <w:pPr>
        <w:numPr>
          <w:ilvl w:val="0"/>
          <w:numId w:val="12"/>
        </w:numPr>
        <w:ind w:firstLine="420" w:firstLineChars="200"/>
        <w:rPr>
          <w:rFonts w:hint="eastAsia" w:eastAsia="宋体"/>
          <w:lang w:eastAsia="zh-CN"/>
        </w:rPr>
      </w:pPr>
      <w:r>
        <w:rPr>
          <w:rFonts w:hint="eastAsia"/>
          <w:color w:val="000000"/>
        </w:rPr>
        <w:t>特殊要求</w:t>
      </w:r>
      <w:r>
        <w:rPr>
          <w:rFonts w:hint="eastAsia"/>
          <w:color w:val="000000"/>
          <w:lang w:eastAsia="zh-CN"/>
        </w:rPr>
        <w:t>。</w:t>
      </w:r>
    </w:p>
    <w:p w14:paraId="202EBD53">
      <w:pPr>
        <w:numPr>
          <w:ilvl w:val="0"/>
          <w:numId w:val="0"/>
        </w:numPr>
        <w:rPr>
          <w:rFonts w:hint="eastAsia" w:eastAsia="宋体"/>
          <w:lang w:eastAsia="zh-CN"/>
        </w:rPr>
      </w:pPr>
    </w:p>
    <w:p w14:paraId="3DCB7552">
      <w:pPr>
        <w:numPr>
          <w:ilvl w:val="0"/>
          <w:numId w:val="0"/>
        </w:numPr>
        <w:rPr>
          <w:rFonts w:hint="eastAsia" w:eastAsia="宋体"/>
          <w:lang w:eastAsia="zh-CN"/>
        </w:rPr>
      </w:pPr>
    </w:p>
    <w:p w14:paraId="15910019">
      <w:pPr>
        <w:numPr>
          <w:ilvl w:val="0"/>
          <w:numId w:val="0"/>
        </w:numPr>
        <w:rPr>
          <w:rFonts w:hint="eastAsia" w:eastAsia="宋体"/>
          <w:lang w:eastAsia="zh-CN"/>
        </w:rPr>
      </w:pPr>
    </w:p>
    <w:p w14:paraId="38F8FFF5">
      <w:pPr>
        <w:numPr>
          <w:ilvl w:val="0"/>
          <w:numId w:val="0"/>
        </w:numPr>
        <w:rPr>
          <w:rFonts w:hint="eastAsia" w:eastAsia="宋体"/>
          <w:lang w:eastAsia="zh-CN"/>
        </w:rPr>
      </w:pPr>
    </w:p>
    <w:p w14:paraId="4EA46246">
      <w:pPr>
        <w:numPr>
          <w:ilvl w:val="0"/>
          <w:numId w:val="0"/>
        </w:numPr>
        <w:rPr>
          <w:rFonts w:hint="eastAsia" w:eastAsia="宋体"/>
          <w:lang w:eastAsia="zh-CN"/>
        </w:rPr>
      </w:pPr>
    </w:p>
    <w:p w14:paraId="42C45392">
      <w:pPr>
        <w:numPr>
          <w:ilvl w:val="0"/>
          <w:numId w:val="0"/>
        </w:numPr>
        <w:rPr>
          <w:rFonts w:hint="eastAsia" w:eastAsia="宋体"/>
          <w:lang w:eastAsia="zh-CN"/>
        </w:rPr>
      </w:pPr>
    </w:p>
    <w:p w14:paraId="24D89FF5">
      <w:pPr>
        <w:numPr>
          <w:ilvl w:val="0"/>
          <w:numId w:val="0"/>
        </w:numPr>
        <w:rPr>
          <w:rFonts w:hint="eastAsia" w:eastAsia="宋体"/>
          <w:lang w:eastAsia="zh-CN"/>
        </w:rPr>
      </w:pPr>
    </w:p>
    <w:p w14:paraId="4A4E0D7D">
      <w:pPr>
        <w:numPr>
          <w:ilvl w:val="0"/>
          <w:numId w:val="0"/>
        </w:numPr>
        <w:rPr>
          <w:rFonts w:hint="eastAsia"/>
        </w:rPr>
      </w:pPr>
      <w:r>
        <w:rPr>
          <w:rFonts w:hint="eastAsia"/>
        </w:rPr>
        <mc:AlternateContent>
          <mc:Choice Requires="wps">
            <w:drawing>
              <wp:anchor distT="0" distB="0" distL="114300" distR="114300" simplePos="0" relativeHeight="251671552" behindDoc="0" locked="0" layoutInCell="1" allowOverlap="1">
                <wp:simplePos x="0" y="0"/>
                <wp:positionH relativeFrom="column">
                  <wp:posOffset>2061845</wp:posOffset>
                </wp:positionH>
                <wp:positionV relativeFrom="paragraph">
                  <wp:posOffset>112395</wp:posOffset>
                </wp:positionV>
                <wp:extent cx="1466850" cy="0"/>
                <wp:effectExtent l="0" t="10795" r="1270" b="21590"/>
                <wp:wrapNone/>
                <wp:docPr id="13" name="直线 114"/>
                <wp:cNvGraphicFramePr/>
                <a:graphic xmlns:a="http://schemas.openxmlformats.org/drawingml/2006/main">
                  <a:graphicData uri="http://schemas.microsoft.com/office/word/2010/wordprocessingShape">
                    <wps:wsp>
                      <wps:cNvCnPr/>
                      <wps:spPr>
                        <a:xfrm>
                          <a:off x="0" y="0"/>
                          <a:ext cx="1466850" cy="0"/>
                        </a:xfrm>
                        <a:prstGeom prst="line">
                          <a:avLst/>
                        </a:prstGeom>
                        <a:ln w="22225" cap="flat" cmpd="sng">
                          <a:solidFill>
                            <a:srgbClr val="000000"/>
                          </a:solidFill>
                          <a:prstDash val="solid"/>
                          <a:headEnd type="none" w="med" len="med"/>
                          <a:tailEnd type="none" w="med" len="med"/>
                        </a:ln>
                      </wps:spPr>
                      <wps:bodyPr upright="1"/>
                    </wps:wsp>
                  </a:graphicData>
                </a:graphic>
              </wp:anchor>
            </w:drawing>
          </mc:Choice>
          <mc:Fallback>
            <w:pict>
              <v:line id="直线 114" o:spid="_x0000_s1026" o:spt="20" style="position:absolute;left:0pt;margin-left:162.35pt;margin-top:8.85pt;height:0pt;width:115.5pt;z-index:251671552;mso-width-relative:page;mso-height-relative:page;" filled="f" stroked="t" coordsize="21600,21600" o:gfxdata="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zym&#10;lNcAAAAJAQAADwAAAAAAAAABACAAAAAiAAAAZHJzL2Rvd25yZXYueG1sUEsBAhQAFAAAAAgAh07i&#10;QH2OicLqAQAA3wMAAA4AAAAAAAAAAQAgAAAAJgEAAGRycy9lMm9Eb2MueG1sUEsFBgAAAAAGAAYA&#10;WQEAAIIFAAAAAA==&#10;">
                <v:fill on="f" focussize="0,0"/>
                <v:stroke weight="1.75pt" color="#000000" joinstyle="round"/>
                <v:imagedata o:title=""/>
                <o:lock v:ext="edit" aspectratio="f"/>
              </v:line>
            </w:pict>
          </mc:Fallback>
        </mc:AlternateContent>
      </w:r>
    </w:p>
    <w:p w14:paraId="760FBD5F">
      <w:pPr>
        <w:tabs>
          <w:tab w:val="left" w:pos="6271"/>
        </w:tabs>
        <w:bidi w:val="0"/>
        <w:jc w:val="left"/>
        <w:rPr>
          <w:rFonts w:hint="eastAsia" w:cs="Times New Roman"/>
          <w:kern w:val="2"/>
          <w:sz w:val="21"/>
          <w:szCs w:val="24"/>
          <w:lang w:val="en-US" w:eastAsia="zh-CN" w:bidi="ar-SA"/>
        </w:rPr>
        <w:sectPr>
          <w:pgSz w:w="11907" w:h="16839"/>
          <w:pgMar w:top="1418" w:right="1134" w:bottom="1134" w:left="1418" w:header="1418" w:footer="851" w:gutter="0"/>
          <w:pgNumType w:fmt="decimal"/>
          <w:cols w:space="720" w:num="1"/>
          <w:docGrid w:type="lines" w:linePitch="312" w:charSpace="0"/>
        </w:sectPr>
      </w:pPr>
      <w:r>
        <w:rPr>
          <w:rFonts w:hint="eastAsia" w:cs="Times New Roman"/>
          <w:kern w:val="2"/>
          <w:sz w:val="21"/>
          <w:szCs w:val="24"/>
          <w:lang w:val="en-US" w:eastAsia="zh-CN" w:bidi="ar-SA"/>
        </w:rPr>
        <w:tab/>
      </w:r>
    </w:p>
    <w:p w14:paraId="51956E92">
      <w:pPr>
        <w:spacing w:before="156" w:beforeLines="50" w:after="156" w:afterLines="50"/>
        <w:jc w:val="center"/>
        <w:outlineLvl w:val="0"/>
        <w:rPr>
          <w:rFonts w:hint="eastAsia" w:ascii="黑体" w:hAnsi="黑体" w:eastAsia="黑体"/>
          <w:b/>
          <w:bCs/>
          <w:color w:val="000000"/>
        </w:rPr>
      </w:pPr>
      <w:r>
        <w:rPr>
          <w:rFonts w:hint="eastAsia" w:ascii="黑体" w:hAnsi="黑体" w:eastAsia="黑体"/>
          <w:b/>
          <w:bCs/>
          <w:color w:val="000000"/>
        </w:rPr>
        <w:t>附  录   A</w:t>
      </w:r>
    </w:p>
    <w:p w14:paraId="6CBFA6E9">
      <w:pPr>
        <w:spacing w:before="156" w:beforeLines="50" w:after="156" w:afterLines="50"/>
        <w:jc w:val="center"/>
        <w:outlineLvl w:val="0"/>
        <w:rPr>
          <w:rFonts w:hint="eastAsia" w:ascii="黑体" w:hAnsi="黑体" w:eastAsia="黑体"/>
          <w:b/>
          <w:bCs/>
          <w:color w:val="000000"/>
        </w:rPr>
      </w:pPr>
      <w:bookmarkStart w:id="2" w:name="bookmark29"/>
      <w:bookmarkEnd w:id="2"/>
      <w:r>
        <w:rPr>
          <w:rFonts w:hint="eastAsia" w:ascii="黑体" w:hAnsi="黑体" w:eastAsia="黑体"/>
          <w:b/>
          <w:bCs/>
          <w:color w:val="000000"/>
        </w:rPr>
        <w:t>焊接拉力测试</w:t>
      </w:r>
    </w:p>
    <w:p w14:paraId="50368726">
      <w:pPr>
        <w:pStyle w:val="62"/>
        <w:numPr>
          <w:ilvl w:val="1"/>
          <w:numId w:val="0"/>
        </w:numPr>
        <w:spacing w:before="156" w:after="156"/>
        <w:ind w:leftChars="0"/>
        <w:rPr>
          <w:rFonts w:hint="eastAsia"/>
          <w:b/>
          <w:szCs w:val="21"/>
        </w:rPr>
      </w:pPr>
      <w:r>
        <w:rPr>
          <w:rFonts w:hint="eastAsia"/>
          <w:b/>
          <w:szCs w:val="21"/>
        </w:rPr>
        <w:t>A.1 范围</w:t>
      </w:r>
    </w:p>
    <w:p w14:paraId="56EBACE5">
      <w:pPr>
        <w:numPr>
          <w:ilvl w:val="0"/>
          <w:numId w:val="0"/>
        </w:numPr>
        <w:ind w:firstLine="420" w:firstLineChars="200"/>
        <w:rPr>
          <w:rFonts w:hint="eastAsia"/>
          <w:color w:val="000000"/>
        </w:rPr>
      </w:pPr>
      <w:r>
        <w:rPr>
          <w:rFonts w:hint="eastAsia"/>
          <w:color w:val="000000"/>
        </w:rPr>
        <w:t>本附录规定了晶体硅光伏电池用高温烧结型</w:t>
      </w:r>
      <w:r>
        <w:rPr>
          <w:rFonts w:hint="eastAsia"/>
          <w:color w:val="000000"/>
          <w:lang w:val="en-US" w:eastAsia="zh-CN"/>
        </w:rPr>
        <w:t>浆料</w:t>
      </w:r>
      <w:r>
        <w:rPr>
          <w:rFonts w:hint="eastAsia"/>
          <w:color w:val="000000"/>
        </w:rPr>
        <w:t>焊接拉力的</w:t>
      </w:r>
      <w:r>
        <w:rPr>
          <w:rFonts w:hint="eastAsia"/>
          <w:color w:val="000000"/>
          <w:lang w:val="en-US" w:eastAsia="zh-CN"/>
        </w:rPr>
        <w:t>测定方法</w:t>
      </w:r>
      <w:r>
        <w:rPr>
          <w:rFonts w:hint="eastAsia"/>
          <w:color w:val="000000"/>
        </w:rPr>
        <w:t>。</w:t>
      </w:r>
    </w:p>
    <w:p w14:paraId="2A54C335">
      <w:pPr>
        <w:numPr>
          <w:ilvl w:val="0"/>
          <w:numId w:val="0"/>
        </w:numPr>
        <w:ind w:firstLine="420" w:firstLineChars="200"/>
        <w:rPr>
          <w:rFonts w:hint="eastAsia"/>
          <w:color w:val="000000"/>
          <w:lang w:val="en-US" w:eastAsia="zh-CN"/>
        </w:rPr>
      </w:pPr>
      <w:r>
        <w:rPr>
          <w:rFonts w:hint="eastAsia"/>
          <w:color w:val="000000"/>
        </w:rPr>
        <w:t>本附录适用于晶体硅光伏电池用高温烧结型</w:t>
      </w:r>
      <w:r>
        <w:rPr>
          <w:rFonts w:hint="eastAsia"/>
          <w:color w:val="000000"/>
          <w:lang w:val="en-US" w:eastAsia="zh-CN"/>
        </w:rPr>
        <w:t>浆料</w:t>
      </w:r>
      <w:r>
        <w:rPr>
          <w:rFonts w:hint="eastAsia"/>
          <w:color w:val="000000"/>
        </w:rPr>
        <w:t>焊接拉力的测定</w:t>
      </w:r>
      <w:r>
        <w:rPr>
          <w:rFonts w:hint="eastAsia"/>
          <w:color w:val="000000"/>
          <w:lang w:val="en-US" w:eastAsia="zh-CN"/>
        </w:rPr>
        <w:t>试验。</w:t>
      </w:r>
    </w:p>
    <w:p w14:paraId="10D17EF4">
      <w:pPr>
        <w:pStyle w:val="62"/>
        <w:numPr>
          <w:ilvl w:val="1"/>
          <w:numId w:val="0"/>
        </w:numPr>
        <w:spacing w:before="156" w:after="156"/>
        <w:ind w:leftChars="0"/>
        <w:rPr>
          <w:rFonts w:hint="eastAsia"/>
          <w:b/>
          <w:szCs w:val="21"/>
        </w:rPr>
      </w:pPr>
      <w:bookmarkStart w:id="3" w:name="bookmark31"/>
      <w:bookmarkEnd w:id="3"/>
      <w:r>
        <w:rPr>
          <w:rFonts w:hint="eastAsia"/>
          <w:b/>
          <w:szCs w:val="21"/>
        </w:rPr>
        <w:t>A.2</w:t>
      </w:r>
      <w:r>
        <w:rPr>
          <w:rFonts w:hint="eastAsia"/>
          <w:b/>
          <w:szCs w:val="21"/>
          <w:lang w:val="en-US" w:eastAsia="zh-CN"/>
        </w:rPr>
        <w:t xml:space="preserve"> </w:t>
      </w:r>
      <w:r>
        <w:rPr>
          <w:rFonts w:hint="eastAsia"/>
          <w:b/>
          <w:szCs w:val="21"/>
        </w:rPr>
        <w:t>仪器设备</w:t>
      </w:r>
    </w:p>
    <w:p w14:paraId="5000210B">
      <w:pPr>
        <w:numPr>
          <w:ilvl w:val="0"/>
          <w:numId w:val="0"/>
        </w:numPr>
        <w:ind w:firstLine="420" w:firstLineChars="200"/>
        <w:rPr>
          <w:rFonts w:hint="eastAsia"/>
          <w:color w:val="000000"/>
        </w:rPr>
      </w:pPr>
      <w:r>
        <w:rPr>
          <w:rFonts w:hint="eastAsia"/>
          <w:color w:val="000000"/>
        </w:rPr>
        <w:t>所需仪器与设备如下：</w:t>
      </w:r>
    </w:p>
    <w:p w14:paraId="30008AFF">
      <w:pPr>
        <w:numPr>
          <w:ilvl w:val="0"/>
          <w:numId w:val="13"/>
        </w:numPr>
        <w:ind w:firstLine="420" w:firstLineChars="200"/>
        <w:rPr>
          <w:rFonts w:hint="default" w:ascii="Times New Roman" w:hAnsi="Times New Roman" w:cs="Times New Roman"/>
          <w:color w:val="000000" w:themeColor="text1"/>
          <w14:textFill>
            <w14:solidFill>
              <w14:schemeClr w14:val="tx1"/>
            </w14:solidFill>
          </w14:textFill>
        </w:rPr>
      </w:pPr>
      <w:r>
        <w:rPr>
          <w:rFonts w:hint="eastAsia"/>
          <w:color w:val="000000"/>
        </w:rPr>
        <w:t>拉力试验机：</w:t>
      </w:r>
      <w:r>
        <w:rPr>
          <w:rFonts w:hint="default" w:ascii="Times New Roman" w:hAnsi="Times New Roman" w:cs="Times New Roman"/>
          <w:color w:val="000000" w:themeColor="text1"/>
          <w14:textFill>
            <w14:solidFill>
              <w14:schemeClr w14:val="tx1"/>
            </w14:solidFill>
          </w14:textFill>
        </w:rPr>
        <w:t>量程</w:t>
      </w:r>
      <w:r>
        <w:rPr>
          <w:rFonts w:hint="default" w:ascii="Times New Roman" w:hAnsi="Times New Roman" w:cs="Times New Roman"/>
          <w:color w:val="000000" w:themeColor="text1"/>
          <w:lang w:val="en-US" w:eastAsia="zh-CN"/>
          <w14:textFill>
            <w14:solidFill>
              <w14:schemeClr w14:val="tx1"/>
            </w14:solidFill>
          </w14:textFill>
        </w:rPr>
        <w:t>涵盖</w:t>
      </w:r>
      <w:r>
        <w:rPr>
          <w:rFonts w:hint="default" w:ascii="Times New Roman" w:hAnsi="Times New Roman" w:cs="Times New Roman"/>
          <w:color w:val="000000" w:themeColor="text1"/>
          <w14:textFill>
            <w14:solidFill>
              <w14:schemeClr w14:val="tx1"/>
            </w14:solidFill>
          </w14:textFill>
        </w:rPr>
        <w:t>（0～50）N，测量与记录所施加拉力的精确度应达到±5%；</w:t>
      </w:r>
    </w:p>
    <w:p w14:paraId="1FE136F9">
      <w:pPr>
        <w:numPr>
          <w:ilvl w:val="0"/>
          <w:numId w:val="13"/>
        </w:numPr>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焊接装置：控温烙铁（90～150）W，或者太阳能电池片自动串焊机；</w:t>
      </w:r>
    </w:p>
    <w:p w14:paraId="1E06BC3C">
      <w:pPr>
        <w:numPr>
          <w:ilvl w:val="0"/>
          <w:numId w:val="13"/>
        </w:numPr>
        <w:ind w:firstLine="420" w:firstLineChars="200"/>
        <w:rPr>
          <w:rFonts w:hint="eastAsia"/>
          <w:color w:val="000000"/>
        </w:rPr>
      </w:pPr>
      <w:r>
        <w:rPr>
          <w:rFonts w:hint="default" w:ascii="Times New Roman" w:hAnsi="Times New Roman" w:cs="Times New Roman"/>
          <w:color w:val="000000" w:themeColor="text1"/>
          <w14:textFill>
            <w14:solidFill>
              <w14:schemeClr w14:val="tx1"/>
            </w14:solidFill>
          </w14:textFill>
        </w:rPr>
        <w:t>温控板：能够在（50</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5）℃控温</w:t>
      </w:r>
      <w:r>
        <w:rPr>
          <w:rFonts w:hint="eastAsia"/>
          <w:color w:val="000000"/>
        </w:rPr>
        <w:t>；</w:t>
      </w:r>
    </w:p>
    <w:p w14:paraId="0370121B">
      <w:pPr>
        <w:numPr>
          <w:ilvl w:val="0"/>
          <w:numId w:val="13"/>
        </w:numPr>
        <w:ind w:firstLine="420" w:firstLineChars="200"/>
        <w:rPr>
          <w:rFonts w:hint="eastAsia"/>
          <w:color w:val="000000"/>
        </w:rPr>
      </w:pPr>
      <w:r>
        <w:rPr>
          <w:rFonts w:hint="eastAsia"/>
          <w:color w:val="000000"/>
        </w:rPr>
        <w:t>丝网印刷机；</w:t>
      </w:r>
    </w:p>
    <w:p w14:paraId="10311C10">
      <w:pPr>
        <w:numPr>
          <w:ilvl w:val="0"/>
          <w:numId w:val="13"/>
        </w:numPr>
        <w:ind w:firstLine="420" w:firstLineChars="200"/>
        <w:rPr>
          <w:rFonts w:hint="eastAsia"/>
          <w:color w:val="000000"/>
        </w:rPr>
      </w:pPr>
      <w:r>
        <w:rPr>
          <w:rFonts w:hint="eastAsia"/>
          <w:color w:val="000000"/>
          <w:lang w:val="en-US" w:eastAsia="zh-CN"/>
        </w:rPr>
        <w:t>烘箱；</w:t>
      </w:r>
    </w:p>
    <w:p w14:paraId="7D735425">
      <w:pPr>
        <w:numPr>
          <w:ilvl w:val="0"/>
          <w:numId w:val="13"/>
        </w:numPr>
        <w:ind w:firstLine="420" w:firstLineChars="200"/>
        <w:rPr>
          <w:rFonts w:hint="eastAsia"/>
          <w:color w:val="000000"/>
        </w:rPr>
      </w:pPr>
      <w:r>
        <w:rPr>
          <w:rFonts w:hint="eastAsia"/>
          <w:color w:val="000000"/>
        </w:rPr>
        <w:t>隧道烧结炉；</w:t>
      </w:r>
    </w:p>
    <w:p w14:paraId="4C701470">
      <w:pPr>
        <w:numPr>
          <w:ilvl w:val="0"/>
          <w:numId w:val="13"/>
        </w:numPr>
        <w:ind w:firstLine="420" w:firstLineChars="200"/>
        <w:rPr>
          <w:rFonts w:hint="eastAsia"/>
          <w:color w:val="000000"/>
        </w:rPr>
      </w:pPr>
      <w:r>
        <w:rPr>
          <w:rFonts w:hint="eastAsia"/>
          <w:color w:val="000000"/>
        </w:rPr>
        <w:t>秒表。</w:t>
      </w:r>
    </w:p>
    <w:p w14:paraId="02CCF66A">
      <w:pPr>
        <w:pStyle w:val="62"/>
        <w:numPr>
          <w:ilvl w:val="1"/>
          <w:numId w:val="0"/>
        </w:numPr>
        <w:spacing w:before="156" w:after="156"/>
        <w:ind w:leftChars="0"/>
        <w:rPr>
          <w:rFonts w:hint="eastAsia"/>
          <w:b/>
          <w:szCs w:val="21"/>
        </w:rPr>
      </w:pPr>
      <w:bookmarkStart w:id="4" w:name="bookmark32"/>
      <w:bookmarkEnd w:id="4"/>
      <w:r>
        <w:rPr>
          <w:rFonts w:hint="eastAsia"/>
          <w:b/>
          <w:szCs w:val="21"/>
        </w:rPr>
        <w:t>A.3  材料</w:t>
      </w:r>
    </w:p>
    <w:p w14:paraId="0C15FF4D">
      <w:pPr>
        <w:numPr>
          <w:ilvl w:val="0"/>
          <w:numId w:val="0"/>
        </w:num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所需材料如下：</w:t>
      </w:r>
    </w:p>
    <w:p w14:paraId="42EFE8B1">
      <w:pPr>
        <w:numPr>
          <w:ilvl w:val="0"/>
          <w:numId w:val="14"/>
        </w:numPr>
        <w:ind w:firstLine="420" w:firstLineChars="200"/>
        <w:rPr>
          <w:rFonts w:hint="eastAsia"/>
          <w:color w:val="000000"/>
        </w:rPr>
      </w:pPr>
      <w:r>
        <w:rPr>
          <w:rFonts w:hint="eastAsia"/>
          <w:color w:val="000000"/>
        </w:rPr>
        <w:t>未印刷电极</w:t>
      </w:r>
      <w:r>
        <w:rPr>
          <w:rFonts w:hint="eastAsia"/>
          <w:color w:val="000000"/>
          <w:lang w:val="en-US" w:eastAsia="zh-CN"/>
        </w:rPr>
        <w:t>的</w:t>
      </w:r>
      <w:r>
        <w:rPr>
          <w:rFonts w:hint="eastAsia"/>
          <w:color w:val="000000"/>
        </w:rPr>
        <w:t>晶体硅电池片</w:t>
      </w:r>
      <w:r>
        <w:rPr>
          <w:rFonts w:hint="eastAsia"/>
          <w:color w:val="000000"/>
          <w:lang w:eastAsia="zh-CN"/>
        </w:rPr>
        <w:t>；</w:t>
      </w:r>
    </w:p>
    <w:p w14:paraId="08BEB638">
      <w:pPr>
        <w:numPr>
          <w:ilvl w:val="0"/>
          <w:numId w:val="14"/>
        </w:numPr>
        <w:ind w:firstLine="420" w:firstLineChars="200"/>
        <w:rPr>
          <w:rFonts w:hint="eastAsia"/>
          <w:color w:val="000000"/>
        </w:rPr>
      </w:pPr>
      <w:r>
        <w:rPr>
          <w:rFonts w:hint="eastAsia"/>
          <w:color w:val="000000"/>
        </w:rPr>
        <w:t>焊带：符合</w:t>
      </w:r>
      <w:r>
        <w:rPr>
          <w:rFonts w:hint="eastAsia"/>
          <w:color w:val="000000"/>
          <w:lang w:val="en-US" w:eastAsia="zh-CN"/>
        </w:rPr>
        <w:t>GB/T 31985</w:t>
      </w:r>
      <w:r>
        <w:rPr>
          <w:rFonts w:hint="eastAsia"/>
          <w:color w:val="000000"/>
        </w:rPr>
        <w:t>的要求；</w:t>
      </w:r>
    </w:p>
    <w:p w14:paraId="16495EF6">
      <w:pPr>
        <w:numPr>
          <w:ilvl w:val="0"/>
          <w:numId w:val="14"/>
        </w:numPr>
        <w:ind w:firstLine="420" w:firstLineChars="200"/>
        <w:rPr>
          <w:rFonts w:hint="eastAsia"/>
          <w:color w:val="000000"/>
          <w:lang w:val="en-US" w:eastAsia="zh-CN"/>
        </w:rPr>
      </w:pPr>
      <w:r>
        <w:rPr>
          <w:rFonts w:hint="eastAsia"/>
          <w:color w:val="000000"/>
        </w:rPr>
        <w:t>助焊剂：符合 SJ/T 11549 的要求。</w:t>
      </w:r>
    </w:p>
    <w:p w14:paraId="0A710766">
      <w:pPr>
        <w:pStyle w:val="62"/>
        <w:numPr>
          <w:ilvl w:val="1"/>
          <w:numId w:val="0"/>
        </w:numPr>
        <w:spacing w:before="156" w:after="156"/>
        <w:ind w:leftChars="0"/>
        <w:rPr>
          <w:rFonts w:hint="eastAsia"/>
          <w:b/>
          <w:szCs w:val="21"/>
        </w:rPr>
      </w:pPr>
      <w:r>
        <w:rPr>
          <w:rFonts w:hint="eastAsia"/>
          <w:b/>
          <w:szCs w:val="21"/>
        </w:rPr>
        <w:t>A.4  试样制备</w:t>
      </w:r>
    </w:p>
    <w:p w14:paraId="7C2F8076">
      <w:pPr>
        <w:numPr>
          <w:ilvl w:val="0"/>
          <w:numId w:val="0"/>
        </w:numPr>
        <w:rPr>
          <w:rFonts w:hint="eastAsia"/>
          <w:color w:val="000000"/>
          <w:lang w:val="en-US" w:eastAsia="zh-CN"/>
        </w:rPr>
      </w:pPr>
      <w:r>
        <w:rPr>
          <w:rFonts w:hint="default" w:ascii="黑体" w:hAnsi="Times New Roman" w:eastAsia="黑体" w:cs="Times New Roman"/>
          <w:b/>
          <w:sz w:val="21"/>
          <w:szCs w:val="21"/>
          <w:lang w:val="en-US" w:eastAsia="zh-CN" w:bidi="ar-SA"/>
        </w:rPr>
        <w:t>A.4.1</w:t>
      </w:r>
      <w:r>
        <w:rPr>
          <w:rFonts w:hint="eastAsia" w:ascii="黑体" w:eastAsia="黑体" w:cs="Times New Roman"/>
          <w:b/>
          <w:sz w:val="21"/>
          <w:szCs w:val="21"/>
          <w:lang w:val="en-US" w:eastAsia="zh-CN" w:bidi="ar-SA"/>
        </w:rPr>
        <w:t xml:space="preserve"> </w:t>
      </w:r>
      <w:r>
        <w:rPr>
          <w:rFonts w:hint="default"/>
          <w:color w:val="000000"/>
          <w:lang w:val="en-US" w:eastAsia="zh-CN"/>
        </w:rPr>
        <w:t>将待测</w:t>
      </w:r>
      <w:r>
        <w:rPr>
          <w:rFonts w:hint="eastAsia"/>
          <w:color w:val="000000"/>
          <w:lang w:val="en-US" w:eastAsia="zh-CN"/>
        </w:rPr>
        <w:t>浆料</w:t>
      </w:r>
      <w:r>
        <w:rPr>
          <w:rFonts w:hint="default"/>
          <w:color w:val="000000"/>
          <w:lang w:val="en-US" w:eastAsia="zh-CN"/>
        </w:rPr>
        <w:t>充分搅拌均匀，使用丝网印刷机在晶体硅电池片上印刷电极，按照制造商提供的工艺条件烘干并经隧道烧结炉高温烧结。</w:t>
      </w:r>
    </w:p>
    <w:p w14:paraId="1276DFD8">
      <w:pPr>
        <w:pStyle w:val="19"/>
        <w:spacing w:before="25" w:line="231" w:lineRule="auto"/>
        <w:outlineLvl w:val="2"/>
        <w:rPr>
          <w:rFonts w:hint="eastAsia" w:ascii="宋体" w:hAnsi="宋体" w:eastAsia="宋体" w:cs="宋体"/>
          <w:sz w:val="20"/>
          <w:szCs w:val="20"/>
        </w:rPr>
      </w:pPr>
      <w:r>
        <w:rPr>
          <w:rFonts w:hint="default" w:ascii="黑体" w:hAnsi="Times New Roman" w:eastAsia="黑体" w:cs="Times New Roman"/>
          <w:b/>
          <w:kern w:val="2"/>
          <w:sz w:val="21"/>
          <w:szCs w:val="21"/>
          <w:lang w:val="en-US" w:eastAsia="zh-CN" w:bidi="ar-SA"/>
        </w:rPr>
        <w:t xml:space="preserve">A.4.2 </w:t>
      </w:r>
      <w:r>
        <w:rPr>
          <w:spacing w:val="10"/>
          <w:sz w:val="20"/>
          <w:szCs w:val="20"/>
        </w:rPr>
        <w:t xml:space="preserve"> </w:t>
      </w:r>
      <w:r>
        <w:rPr>
          <w:rFonts w:hint="default" w:ascii="Times New Roman" w:hAnsi="Times New Roman" w:eastAsia="宋体" w:cs="Times New Roman"/>
          <w:color w:val="000000"/>
          <w:kern w:val="2"/>
          <w:sz w:val="21"/>
          <w:szCs w:val="24"/>
          <w:lang w:val="en-US" w:eastAsia="zh-CN" w:bidi="ar-SA"/>
        </w:rPr>
        <w:t>电极焊接：焊接偏移应控制在20%以内。可分为以下两种焊接方式：</w:t>
      </w:r>
    </w:p>
    <w:p w14:paraId="757613F8">
      <w:pPr>
        <w:numPr>
          <w:ilvl w:val="0"/>
          <w:numId w:val="15"/>
        </w:numPr>
        <w:ind w:firstLine="420" w:firstLineChars="200"/>
        <w:rPr>
          <w:rFonts w:hint="eastAsia"/>
          <w:color w:val="000000"/>
          <w:lang w:val="en-US" w:eastAsia="zh-CN"/>
        </w:rPr>
      </w:pPr>
      <w:r>
        <w:rPr>
          <w:rFonts w:hint="default"/>
          <w:color w:val="000000"/>
          <w:lang w:val="en-US" w:eastAsia="zh-CN"/>
        </w:rPr>
        <w:t>手动焊接</w:t>
      </w:r>
    </w:p>
    <w:p w14:paraId="4DE8FB44">
      <w:pPr>
        <w:numPr>
          <w:ilvl w:val="0"/>
          <w:numId w:val="0"/>
        </w:numPr>
        <w:ind w:firstLine="420" w:firstLineChars="200"/>
        <w:rPr>
          <w:rFonts w:hint="eastAsia"/>
          <w:color w:val="000000"/>
          <w:lang w:val="en-US" w:eastAsia="zh-CN"/>
        </w:rPr>
      </w:pPr>
      <w:r>
        <w:rPr>
          <w:rFonts w:hint="default"/>
          <w:color w:val="000000"/>
          <w:lang w:val="en-US" w:eastAsia="zh-CN"/>
        </w:rPr>
        <w:t>1) 清洁恒温焊台的焊台，将待焊接的晶体硅电池片放在温控板上。</w:t>
      </w:r>
    </w:p>
    <w:p w14:paraId="7DFC4860">
      <w:pPr>
        <w:numPr>
          <w:ilvl w:val="0"/>
          <w:numId w:val="0"/>
        </w:numPr>
        <w:ind w:firstLine="420" w:firstLineChars="200"/>
        <w:rPr>
          <w:rFonts w:hint="eastAsia"/>
          <w:color w:val="000000"/>
          <w:lang w:val="en-US" w:eastAsia="zh-CN"/>
        </w:rPr>
      </w:pPr>
      <w:r>
        <w:rPr>
          <w:rFonts w:hint="default"/>
          <w:color w:val="000000"/>
          <w:lang w:val="en-US" w:eastAsia="zh-CN"/>
        </w:rPr>
        <w:t>2) 选择与印刷电极宽度匹配的焊带，将焊带置于助焊剂，按照制造商推荐的焊接温度，用控温烙铁将焊带焊接到烧结好的电极上。</w:t>
      </w:r>
    </w:p>
    <w:p w14:paraId="52718190">
      <w:pPr>
        <w:numPr>
          <w:ilvl w:val="0"/>
          <w:numId w:val="0"/>
        </w:numPr>
        <w:ind w:firstLine="420" w:firstLineChars="200"/>
        <w:rPr>
          <w:rFonts w:hint="eastAsia"/>
          <w:color w:val="000000"/>
          <w:lang w:val="en-US" w:eastAsia="zh-CN"/>
        </w:rPr>
      </w:pPr>
      <w:r>
        <w:rPr>
          <w:rFonts w:hint="default"/>
          <w:color w:val="000000"/>
          <w:lang w:val="en-US" w:eastAsia="zh-CN"/>
        </w:rPr>
        <w:t>3) 每份样品至少有 3 个试样（以每一条焊带焊接的连续或者分段电极作为1个试样），测试结果可有效读取。</w:t>
      </w:r>
    </w:p>
    <w:p w14:paraId="6784405C">
      <w:pPr>
        <w:numPr>
          <w:ilvl w:val="0"/>
          <w:numId w:val="15"/>
        </w:numPr>
        <w:ind w:firstLine="420" w:firstLineChars="200"/>
        <w:rPr>
          <w:rFonts w:hint="eastAsia"/>
          <w:color w:val="000000"/>
          <w:lang w:val="en-US" w:eastAsia="zh-CN"/>
        </w:rPr>
      </w:pPr>
      <w:r>
        <w:rPr>
          <w:rFonts w:hint="default"/>
          <w:color w:val="000000"/>
          <w:lang w:val="en-US" w:eastAsia="zh-CN"/>
        </w:rPr>
        <w:t>自动焊接：</w:t>
      </w:r>
    </w:p>
    <w:p w14:paraId="57A5FB76">
      <w:pPr>
        <w:numPr>
          <w:ilvl w:val="0"/>
          <w:numId w:val="0"/>
        </w:numPr>
        <w:ind w:firstLine="420" w:firstLineChars="200"/>
        <w:rPr>
          <w:rFonts w:hint="eastAsia"/>
          <w:color w:val="000000"/>
          <w:lang w:val="en-US" w:eastAsia="zh-CN"/>
        </w:rPr>
      </w:pPr>
      <w:r>
        <w:rPr>
          <w:rFonts w:hint="default"/>
          <w:color w:val="000000"/>
          <w:lang w:val="en-US" w:eastAsia="zh-CN"/>
        </w:rPr>
        <w:t>1) 开启太阳能电池片自动串焊机的总电源，按要求设置好设备的各项参数、选择与印刷电极宽度匹配的焊带。</w:t>
      </w:r>
    </w:p>
    <w:p w14:paraId="15ACC93E">
      <w:pPr>
        <w:numPr>
          <w:ilvl w:val="0"/>
          <w:numId w:val="0"/>
        </w:numPr>
        <w:ind w:firstLine="420" w:firstLineChars="200"/>
        <w:rPr>
          <w:rFonts w:hint="eastAsia"/>
          <w:color w:val="000000"/>
          <w:lang w:val="en-US" w:eastAsia="zh-CN"/>
        </w:rPr>
      </w:pPr>
      <w:r>
        <w:rPr>
          <w:rFonts w:hint="default"/>
          <w:color w:val="000000"/>
          <w:lang w:val="en-US" w:eastAsia="zh-CN"/>
        </w:rPr>
        <w:t>2) 选择合适的焊接功率和焊接时间，设置所需要的焊接条件。</w:t>
      </w:r>
    </w:p>
    <w:p w14:paraId="20B10E2A">
      <w:pPr>
        <w:numPr>
          <w:ilvl w:val="0"/>
          <w:numId w:val="0"/>
        </w:numPr>
        <w:ind w:firstLine="420" w:firstLineChars="200"/>
        <w:rPr>
          <w:rFonts w:hint="eastAsia"/>
          <w:color w:val="000000"/>
          <w:lang w:val="en-US" w:eastAsia="zh-CN"/>
        </w:rPr>
      </w:pPr>
      <w:r>
        <w:rPr>
          <w:rFonts w:hint="default"/>
          <w:color w:val="000000"/>
          <w:lang w:val="en-US" w:eastAsia="zh-CN"/>
        </w:rPr>
        <w:t>3) 预热底板温度（一级预热、二级预热），当前温度需保持在上下限温度范围内1分钟以上。</w:t>
      </w:r>
    </w:p>
    <w:p w14:paraId="43793567">
      <w:pPr>
        <w:numPr>
          <w:ilvl w:val="0"/>
          <w:numId w:val="0"/>
        </w:numPr>
        <w:ind w:firstLine="420" w:firstLineChars="200"/>
        <w:rPr>
          <w:rFonts w:hint="eastAsia"/>
          <w:color w:val="000000"/>
          <w:lang w:val="en-US" w:eastAsia="zh-CN"/>
        </w:rPr>
      </w:pPr>
      <w:r>
        <w:rPr>
          <w:rFonts w:hint="default"/>
          <w:color w:val="000000"/>
          <w:lang w:val="en-US" w:eastAsia="zh-CN"/>
        </w:rPr>
        <w:t>4) 按照料盒号，放入对应电池片，并开始自动焊接电池片。</w:t>
      </w:r>
    </w:p>
    <w:p w14:paraId="42CC3A75">
      <w:pPr>
        <w:pStyle w:val="62"/>
        <w:numPr>
          <w:ilvl w:val="1"/>
          <w:numId w:val="0"/>
        </w:numPr>
        <w:spacing w:before="156" w:after="156"/>
        <w:ind w:leftChars="0"/>
        <w:rPr>
          <w:rFonts w:hint="eastAsia"/>
          <w:b/>
          <w:szCs w:val="21"/>
          <w:lang w:val="en-US" w:eastAsia="zh-CN"/>
        </w:rPr>
      </w:pPr>
      <w:r>
        <w:rPr>
          <w:rFonts w:hint="eastAsia"/>
          <w:b/>
          <w:szCs w:val="21"/>
        </w:rPr>
        <w:t>A.</w:t>
      </w:r>
      <w:r>
        <w:rPr>
          <w:rFonts w:hint="eastAsia"/>
          <w:b/>
          <w:szCs w:val="21"/>
          <w:lang w:val="en-US" w:eastAsia="zh-CN"/>
        </w:rPr>
        <w:t>5</w:t>
      </w:r>
      <w:r>
        <w:rPr>
          <w:rFonts w:hint="eastAsia"/>
          <w:b/>
          <w:szCs w:val="21"/>
        </w:rPr>
        <w:t xml:space="preserve">  </w:t>
      </w:r>
      <w:r>
        <w:rPr>
          <w:rFonts w:hint="eastAsia"/>
          <w:b/>
          <w:szCs w:val="21"/>
          <w:lang w:val="en-US" w:eastAsia="zh-CN"/>
        </w:rPr>
        <w:t>焊接拉力测试</w:t>
      </w:r>
    </w:p>
    <w:p w14:paraId="4DB0455E">
      <w:pPr>
        <w:numPr>
          <w:ilvl w:val="0"/>
          <w:numId w:val="0"/>
        </w:numPr>
        <w:ind w:firstLine="420" w:firstLineChars="200"/>
        <w:rPr>
          <w:rFonts w:hint="default"/>
          <w:color w:val="000000"/>
          <w:lang w:val="en-US" w:eastAsia="zh-CN"/>
        </w:rPr>
      </w:pPr>
      <w:r>
        <w:rPr>
          <w:rFonts w:hint="default"/>
          <w:color w:val="000000"/>
          <w:lang w:val="en-US" w:eastAsia="zh-CN"/>
        </w:rPr>
        <w:t>将试样夹在拉力试验机上，沿 180 °方向（见图 A.1），以（</w:t>
      </w:r>
      <w:r>
        <w:rPr>
          <w:rFonts w:hint="eastAsia"/>
          <w:color w:val="000000"/>
          <w:lang w:val="en-US" w:eastAsia="zh-CN"/>
        </w:rPr>
        <w:t>100</w:t>
      </w:r>
      <w:r>
        <w:rPr>
          <w:rFonts w:hint="default"/>
          <w:color w:val="000000"/>
          <w:lang w:val="en-US" w:eastAsia="zh-CN"/>
        </w:rPr>
        <w:t>～350）mm/min 的速度均匀地从电池片上拉焊带，记录拉力值相对稳定区间的平均拉力， 以平均拉力作为破坏拉力。</w:t>
      </w:r>
    </w:p>
    <w:p w14:paraId="3240F85E">
      <w:pPr>
        <w:numPr>
          <w:ilvl w:val="0"/>
          <w:numId w:val="0"/>
        </w:numPr>
        <w:rPr>
          <w:rFonts w:hint="default"/>
          <w:color w:val="000000"/>
          <w:lang w:val="en-US" w:eastAsia="zh-CN"/>
        </w:rPr>
      </w:pPr>
    </w:p>
    <w:p w14:paraId="48F90F77">
      <w:pPr>
        <w:numPr>
          <w:ilvl w:val="0"/>
          <w:numId w:val="0"/>
        </w:numPr>
        <w:jc w:val="center"/>
        <w:rPr>
          <w:rFonts w:hint="default"/>
          <w:color w:val="000000"/>
          <w:lang w:val="en-US" w:eastAsia="zh-CN"/>
        </w:rPr>
      </w:pPr>
      <w:r>
        <w:rPr>
          <w:rFonts w:hint="default"/>
          <w:color w:val="000000"/>
          <w:lang w:val="en-US" w:eastAsia="zh-CN"/>
        </w:rPr>
        <w:drawing>
          <wp:inline distT="0" distB="0" distL="114300" distR="114300">
            <wp:extent cx="3348355" cy="1104265"/>
            <wp:effectExtent l="0" t="0" r="8890" b="7620"/>
            <wp:docPr id="22" name="图片 22" descr="附录图片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附录图片_01"/>
                    <pic:cNvPicPr>
                      <a:picLocks noChangeAspect="1"/>
                    </pic:cNvPicPr>
                  </pic:nvPicPr>
                  <pic:blipFill>
                    <a:blip r:embed="rId19"/>
                    <a:srcRect l="19970" t="38959" r="25861" b="29285"/>
                    <a:stretch>
                      <a:fillRect/>
                    </a:stretch>
                  </pic:blipFill>
                  <pic:spPr>
                    <a:xfrm>
                      <a:off x="0" y="0"/>
                      <a:ext cx="3348355" cy="1104265"/>
                    </a:xfrm>
                    <a:prstGeom prst="rect">
                      <a:avLst/>
                    </a:prstGeom>
                  </pic:spPr>
                </pic:pic>
              </a:graphicData>
            </a:graphic>
          </wp:inline>
        </w:drawing>
      </w:r>
    </w:p>
    <w:p w14:paraId="63F953C0">
      <w:pPr>
        <w:pStyle w:val="19"/>
        <w:keepNext w:val="0"/>
        <w:keepLines w:val="0"/>
        <w:pageBreakBefore w:val="0"/>
        <w:widowControl w:val="0"/>
        <w:kinsoku/>
        <w:wordWrap/>
        <w:overflowPunct/>
        <w:topLinePunct w:val="0"/>
        <w:autoSpaceDE/>
        <w:autoSpaceDN/>
        <w:bidi w:val="0"/>
        <w:adjustRightInd/>
        <w:snapToGrid/>
        <w:spacing w:after="0" w:line="240" w:lineRule="auto"/>
        <w:ind w:left="3379"/>
        <w:textAlignment w:val="auto"/>
        <w:rPr>
          <w:rFonts w:hint="eastAsia" w:ascii="Times New Roman" w:hAnsi="Times New Roman" w:eastAsia="宋体" w:cs="Times New Roman"/>
          <w:b/>
          <w:bCs/>
          <w:color w:val="000000"/>
          <w:kern w:val="2"/>
          <w:sz w:val="18"/>
          <w:szCs w:val="18"/>
          <w:lang w:val="en-US" w:eastAsia="zh-CN" w:bidi="ar-SA"/>
        </w:rPr>
      </w:pPr>
      <w:r>
        <w:rPr>
          <w:rFonts w:hint="default" w:ascii="Times New Roman" w:hAnsi="Times New Roman" w:eastAsia="宋体" w:cs="Times New Roman"/>
          <w:b/>
          <w:bCs/>
          <w:color w:val="000000"/>
          <w:kern w:val="2"/>
          <w:sz w:val="18"/>
          <w:szCs w:val="18"/>
          <w:lang w:val="en-US" w:eastAsia="zh-CN" w:bidi="ar-SA"/>
        </w:rPr>
        <w:t>图A.1  焊接拉力测试示意图</w:t>
      </w:r>
    </w:p>
    <w:p w14:paraId="395EA5A7">
      <w:pPr>
        <w:numPr>
          <w:ilvl w:val="0"/>
          <w:numId w:val="0"/>
        </w:numPr>
        <w:rPr>
          <w:rFonts w:hint="eastAsia"/>
          <w:color w:val="000000" w:themeColor="text1"/>
          <w:lang w:val="en-US" w:eastAsia="zh-CN"/>
          <w14:textFill>
            <w14:solidFill>
              <w14:schemeClr w14:val="tx1"/>
            </w14:solidFill>
          </w14:textFill>
        </w:rPr>
      </w:pPr>
    </w:p>
    <w:p w14:paraId="214E9F58">
      <w:pPr>
        <w:pStyle w:val="19"/>
        <w:spacing w:before="143" w:line="230" w:lineRule="auto"/>
        <w:ind w:left="3591"/>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1420495" cy="1734185"/>
            <wp:effectExtent l="0" t="0" r="0" b="0"/>
            <wp:docPr id="23" name="图片 23" descr="附录图片_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附录图片_02(1)"/>
                    <pic:cNvPicPr>
                      <a:picLocks noChangeAspect="1"/>
                    </pic:cNvPicPr>
                  </pic:nvPicPr>
                  <pic:blipFill>
                    <a:blip r:embed="rId20"/>
                    <a:srcRect l="37759" t="19897" r="38326" b="28202"/>
                    <a:stretch>
                      <a:fillRect/>
                    </a:stretch>
                  </pic:blipFill>
                  <pic:spPr>
                    <a:xfrm>
                      <a:off x="0" y="0"/>
                      <a:ext cx="1420495" cy="1734185"/>
                    </a:xfrm>
                    <a:prstGeom prst="rect">
                      <a:avLst/>
                    </a:prstGeom>
                  </pic:spPr>
                </pic:pic>
              </a:graphicData>
            </a:graphic>
          </wp:inline>
        </w:drawing>
      </w:r>
    </w:p>
    <w:p w14:paraId="3EBEB3D1">
      <w:pPr>
        <w:pStyle w:val="19"/>
        <w:keepNext w:val="0"/>
        <w:keepLines w:val="0"/>
        <w:pageBreakBefore w:val="0"/>
        <w:widowControl w:val="0"/>
        <w:kinsoku/>
        <w:wordWrap/>
        <w:overflowPunct/>
        <w:topLinePunct w:val="0"/>
        <w:autoSpaceDE/>
        <w:autoSpaceDN/>
        <w:bidi w:val="0"/>
        <w:adjustRightInd/>
        <w:snapToGrid/>
        <w:spacing w:after="0" w:line="240" w:lineRule="auto"/>
        <w:ind w:left="3379"/>
        <w:textAlignment w:val="auto"/>
        <w:rPr>
          <w:rFonts w:hint="eastAsia" w:ascii="Times New Roman" w:hAnsi="Times New Roman" w:eastAsia="宋体" w:cs="Times New Roman"/>
          <w:b/>
          <w:bCs/>
          <w:color w:val="000000"/>
          <w:kern w:val="2"/>
          <w:sz w:val="18"/>
          <w:szCs w:val="18"/>
          <w:lang w:val="en-US" w:eastAsia="zh-CN" w:bidi="ar-SA"/>
        </w:rPr>
      </w:pPr>
      <w:r>
        <w:rPr>
          <w:rFonts w:hint="default" w:ascii="Times New Roman" w:hAnsi="Times New Roman" w:eastAsia="宋体" w:cs="Times New Roman"/>
          <w:b/>
          <w:bCs/>
          <w:color w:val="000000"/>
          <w:kern w:val="2"/>
          <w:sz w:val="18"/>
          <w:szCs w:val="18"/>
          <w:lang w:val="en-US" w:eastAsia="zh-CN" w:bidi="ar-SA"/>
        </w:rPr>
        <w:t>图A.2  圆型焊带示意图</w:t>
      </w:r>
    </w:p>
    <w:p w14:paraId="77EDBC75">
      <w:pPr>
        <w:pStyle w:val="62"/>
        <w:numPr>
          <w:ilvl w:val="1"/>
          <w:numId w:val="0"/>
        </w:numPr>
        <w:spacing w:before="156" w:after="156"/>
        <w:ind w:leftChars="0"/>
        <w:rPr>
          <w:rFonts w:hint="eastAsia"/>
          <w:b/>
          <w:szCs w:val="21"/>
        </w:rPr>
      </w:pPr>
      <w:r>
        <w:rPr>
          <w:rFonts w:hint="eastAsia"/>
          <w:b/>
          <w:szCs w:val="21"/>
        </w:rPr>
        <w:t>A.6</w:t>
      </w:r>
      <w:r>
        <w:rPr>
          <w:rFonts w:hint="eastAsia"/>
          <w:b/>
          <w:szCs w:val="21"/>
          <w:lang w:val="en-US" w:eastAsia="zh-CN"/>
        </w:rPr>
        <w:t xml:space="preserve"> </w:t>
      </w:r>
      <w:r>
        <w:rPr>
          <w:rFonts w:hint="eastAsia"/>
          <w:b/>
          <w:szCs w:val="21"/>
        </w:rPr>
        <w:t>测试结果处理</w:t>
      </w:r>
    </w:p>
    <w:p w14:paraId="7663C6FE">
      <w:pPr>
        <w:numPr>
          <w:ilvl w:val="0"/>
          <w:numId w:val="0"/>
        </w:numPr>
        <w:ind w:firstLine="420" w:firstLineChars="200"/>
        <w:rPr>
          <w:rFonts w:hint="eastAsia"/>
          <w:color w:val="000000"/>
          <w:lang w:val="en-US" w:eastAsia="zh-CN"/>
        </w:rPr>
      </w:pPr>
      <w:r>
        <w:rPr>
          <w:rFonts w:hint="default"/>
          <w:color w:val="000000"/>
          <w:lang w:val="en-US" w:eastAsia="zh-CN"/>
        </w:rPr>
        <w:t>按照公式（A.1）计算平均破坏拉力：</w:t>
      </w:r>
    </w:p>
    <w:p w14:paraId="4064C65B">
      <w:pPr>
        <w:tabs>
          <w:tab w:val="center" w:pos="4620"/>
          <w:tab w:val="right" w:leader="dot" w:pos="9240"/>
        </w:tabs>
        <w:spacing w:before="33" w:line="228" w:lineRule="auto"/>
        <w:rPr>
          <w:rFonts w:hint="default"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ab/>
      </w:r>
      <w:r>
        <w:rPr>
          <w:rFonts w:hint="eastAsia" w:ascii="宋体" w:hAnsi="宋体" w:eastAsia="宋体" w:cs="宋体"/>
          <w:spacing w:val="1"/>
          <w:position w:val="-24"/>
          <w:sz w:val="20"/>
          <w:szCs w:val="20"/>
          <w:lang w:val="en-US" w:eastAsia="zh-CN"/>
        </w:rPr>
        <w:object>
          <v:shape id="_x0000_i1026" o:spt="75" type="#_x0000_t75" style="height:33pt;width:67.95pt;" o:ole="t" filled="f" o:preferrelative="t" stroked="f" coordsize="21600,21600">
            <v:path/>
            <v:fill on="f" focussize="0,0"/>
            <v:stroke on="f"/>
            <v:imagedata r:id="rId22" o:title=""/>
            <o:lock v:ext="edit" aspectratio="t"/>
            <w10:wrap type="none"/>
            <w10:anchorlock/>
          </v:shape>
          <o:OLEObject Type="Embed" ProgID="Equation.KSEE3" ShapeID="_x0000_i1026" DrawAspect="Content" ObjectID="_1468075726" r:id="rId21">
            <o:LockedField>false</o:LockedField>
          </o:OLEObject>
        </w:object>
      </w:r>
      <w:r>
        <w:rPr>
          <w:rFonts w:hint="eastAsia" w:ascii="宋体" w:hAnsi="宋体" w:cs="宋体"/>
          <w:spacing w:val="1"/>
          <w:sz w:val="20"/>
          <w:szCs w:val="20"/>
          <w:lang w:val="en-US" w:eastAsia="zh-CN"/>
        </w:rPr>
        <w:tab/>
      </w:r>
      <w:r>
        <w:rPr>
          <w:rFonts w:hint="default" w:ascii="Times New Roman" w:hAnsi="Times New Roman" w:cs="Times New Roman"/>
          <w:spacing w:val="1"/>
          <w:sz w:val="20"/>
          <w:szCs w:val="20"/>
          <w:lang w:val="en-US" w:eastAsia="zh-CN"/>
        </w:rPr>
        <w:t>式A.1</w:t>
      </w:r>
    </w:p>
    <w:p w14:paraId="65F57E12">
      <w:pPr>
        <w:numPr>
          <w:ilvl w:val="0"/>
          <w:numId w:val="0"/>
        </w:numPr>
        <w:ind w:firstLine="420" w:firstLineChars="200"/>
        <w:rPr>
          <w:rFonts w:hint="eastAsia"/>
          <w:color w:val="000000"/>
          <w:lang w:val="en-US" w:eastAsia="zh-CN"/>
        </w:rPr>
      </w:pPr>
      <w:r>
        <w:rPr>
          <w:rFonts w:hint="default"/>
          <w:color w:val="000000"/>
          <w:lang w:val="en-US" w:eastAsia="zh-CN"/>
        </w:rPr>
        <w:t>式中：</w:t>
      </w:r>
    </w:p>
    <w:p w14:paraId="15F255FA">
      <w:pPr>
        <w:numPr>
          <w:ilvl w:val="0"/>
          <w:numId w:val="0"/>
        </w:numPr>
        <w:ind w:firstLine="420" w:firstLineChars="200"/>
        <w:rPr>
          <w:rFonts w:hint="eastAsia"/>
          <w:color w:val="000000"/>
          <w:lang w:val="en-US" w:eastAsia="zh-CN"/>
        </w:rPr>
      </w:pPr>
      <w:r>
        <w:rPr>
          <w:rFonts w:hint="eastAsia"/>
          <w:i/>
          <w:iCs/>
          <w:color w:val="000000"/>
          <w:lang w:val="en-US" w:eastAsia="zh-CN"/>
        </w:rPr>
        <w:t xml:space="preserve">F  </w:t>
      </w:r>
      <w:r>
        <w:rPr>
          <w:rFonts w:hint="default"/>
          <w:color w:val="000000"/>
          <w:lang w:val="en-US" w:eastAsia="zh-CN"/>
        </w:rPr>
        <w:t>——单个试样的破坏拉力，单位为牛顿（N）；</w:t>
      </w:r>
    </w:p>
    <w:p w14:paraId="0CD91EB5">
      <w:pPr>
        <w:numPr>
          <w:ilvl w:val="0"/>
          <w:numId w:val="0"/>
        </w:numPr>
        <w:ind w:firstLine="420" w:firstLineChars="200"/>
        <w:rPr>
          <w:rFonts w:hint="eastAsia"/>
          <w:color w:val="000000"/>
          <w:lang w:val="en-US" w:eastAsia="zh-CN"/>
        </w:rPr>
      </w:pPr>
      <w:r>
        <w:rPr>
          <w:rFonts w:hint="default"/>
          <w:i/>
          <w:iCs/>
          <w:color w:val="000000"/>
          <w:lang w:val="en-US" w:eastAsia="zh-CN"/>
        </w:rPr>
        <w:t>F</w:t>
      </w:r>
      <w:r>
        <w:rPr>
          <w:rFonts w:hint="eastAsia"/>
          <w:i/>
          <w:iCs/>
          <w:color w:val="000000"/>
          <w:vertAlign w:val="subscript"/>
          <w:lang w:val="en-US" w:eastAsia="zh-CN"/>
        </w:rPr>
        <w:t>avg</w:t>
      </w:r>
      <w:r>
        <w:rPr>
          <w:rFonts w:hint="default"/>
          <w:color w:val="000000"/>
          <w:lang w:val="en-US" w:eastAsia="zh-CN"/>
        </w:rPr>
        <w:t>——平均破坏拉力，单位为牛顿（N）；</w:t>
      </w:r>
    </w:p>
    <w:p w14:paraId="007BB2CA">
      <w:pPr>
        <w:numPr>
          <w:ilvl w:val="0"/>
          <w:numId w:val="0"/>
        </w:numPr>
        <w:ind w:firstLine="420" w:firstLineChars="200"/>
        <w:rPr>
          <w:rFonts w:hint="eastAsia"/>
          <w:color w:val="000000"/>
          <w:lang w:val="en-US" w:eastAsia="zh-CN"/>
        </w:rPr>
      </w:pPr>
      <w:r>
        <w:rPr>
          <w:rFonts w:hint="default"/>
          <w:i/>
          <w:iCs/>
          <w:color w:val="000000"/>
          <w:lang w:val="en-US" w:eastAsia="zh-CN"/>
        </w:rPr>
        <w:t>n</w:t>
      </w:r>
      <w:r>
        <w:rPr>
          <w:rFonts w:hint="default"/>
          <w:color w:val="000000"/>
          <w:lang w:val="en-US" w:eastAsia="zh-CN"/>
        </w:rPr>
        <w:t xml:space="preserve">  ——测定次数。</w:t>
      </w:r>
    </w:p>
    <w:p w14:paraId="2486A93B">
      <w:pPr>
        <w:numPr>
          <w:ilvl w:val="0"/>
          <w:numId w:val="0"/>
        </w:numPr>
        <w:ind w:firstLine="420" w:firstLineChars="200"/>
        <w:rPr>
          <w:rFonts w:hint="eastAsia"/>
          <w:color w:val="000000"/>
          <w:lang w:val="en-US" w:eastAsia="zh-CN"/>
        </w:rPr>
      </w:pPr>
      <w:r>
        <w:rPr>
          <w:rFonts w:hint="default"/>
          <w:color w:val="000000"/>
          <w:lang w:val="en-US" w:eastAsia="zh-CN"/>
        </w:rPr>
        <w:t>计算平均破坏拉力时，数值修约按照GB/T 8170的规定进行，结果保留两位有效数字。</w:t>
      </w:r>
    </w:p>
    <w:p w14:paraId="5D16F89A">
      <w:pPr>
        <w:numPr>
          <w:ilvl w:val="0"/>
          <w:numId w:val="0"/>
        </w:numPr>
        <w:ind w:firstLine="420" w:firstLineChars="200"/>
        <w:rPr>
          <w:rFonts w:hint="eastAsia"/>
          <w:color w:val="000000"/>
          <w:lang w:val="en-US" w:eastAsia="zh-CN"/>
        </w:rPr>
      </w:pPr>
      <w:r>
        <w:rPr>
          <w:rFonts w:hint="default"/>
          <w:color w:val="000000"/>
          <w:lang w:val="en-US" w:eastAsia="zh-CN"/>
        </w:rPr>
        <w:t>附着力为焊接界面单位宽度的破坏拉力，按照公式（A.2）计算：</w:t>
      </w:r>
    </w:p>
    <w:p w14:paraId="27CF6F55">
      <w:pPr>
        <w:tabs>
          <w:tab w:val="center" w:pos="4620"/>
          <w:tab w:val="right" w:leader="dot" w:pos="9240"/>
        </w:tabs>
        <w:spacing w:before="33" w:line="228" w:lineRule="auto"/>
        <w:ind w:left="429"/>
        <w:rPr>
          <w:rFonts w:hint="default"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ab/>
      </w:r>
      <w:r>
        <w:rPr>
          <w:rFonts w:hint="eastAsia" w:ascii="宋体" w:hAnsi="宋体" w:eastAsia="宋体" w:cs="宋体"/>
          <w:spacing w:val="1"/>
          <w:position w:val="-24"/>
          <w:sz w:val="20"/>
          <w:szCs w:val="20"/>
          <w:lang w:val="en-US" w:eastAsia="zh-CN"/>
        </w:rPr>
        <w:object>
          <v:shape id="_x0000_i1027" o:spt="75" type="#_x0000_t75" style="height:33pt;width:45pt;" o:ole="t" filled="f" o:preferrelative="t" stroked="f" coordsize="21600,21600">
            <v:path/>
            <v:fill on="f" focussize="0,0"/>
            <v:stroke on="f"/>
            <v:imagedata r:id="rId24" o:title=""/>
            <o:lock v:ext="edit" aspectratio="t"/>
            <w10:wrap type="none"/>
            <w10:anchorlock/>
          </v:shape>
          <o:OLEObject Type="Embed" ProgID="Equation.KSEE3" ShapeID="_x0000_i1027" DrawAspect="Content" ObjectID="_1468075727" r:id="rId23">
            <o:LockedField>false</o:LockedField>
          </o:OLEObject>
        </w:object>
      </w:r>
      <w:r>
        <w:rPr>
          <w:rFonts w:hint="eastAsia" w:ascii="宋体" w:hAnsi="宋体" w:cs="宋体"/>
          <w:spacing w:val="1"/>
          <w:sz w:val="20"/>
          <w:szCs w:val="20"/>
          <w:lang w:val="en-US" w:eastAsia="zh-CN"/>
        </w:rPr>
        <w:tab/>
      </w:r>
      <w:r>
        <w:rPr>
          <w:rFonts w:hint="eastAsia" w:ascii="Times New Roman" w:hAnsi="Times New Roman" w:cs="Times New Roman"/>
          <w:spacing w:val="1"/>
          <w:sz w:val="20"/>
          <w:szCs w:val="20"/>
          <w:lang w:val="en-US" w:eastAsia="zh-CN"/>
        </w:rPr>
        <w:t>式A.2</w:t>
      </w:r>
    </w:p>
    <w:p w14:paraId="616E273E">
      <w:pPr>
        <w:numPr>
          <w:ilvl w:val="0"/>
          <w:numId w:val="0"/>
        </w:numPr>
        <w:ind w:firstLine="420" w:firstLineChars="200"/>
        <w:rPr>
          <w:rFonts w:hint="eastAsia"/>
          <w:i/>
          <w:iCs/>
          <w:color w:val="000000"/>
          <w:lang w:val="en-US" w:eastAsia="zh-CN"/>
        </w:rPr>
      </w:pPr>
      <w:r>
        <w:rPr>
          <w:rFonts w:hint="eastAsia"/>
          <w:i/>
          <w:iCs/>
          <w:color w:val="000000"/>
          <w:lang w:val="en-US" w:eastAsia="zh-CN"/>
        </w:rPr>
        <w:t>式中：</w:t>
      </w:r>
    </w:p>
    <w:p w14:paraId="59E458F4">
      <w:pPr>
        <w:numPr>
          <w:ilvl w:val="0"/>
          <w:numId w:val="0"/>
        </w:numPr>
        <w:ind w:firstLine="420" w:firstLineChars="200"/>
        <w:rPr>
          <w:rFonts w:hint="eastAsia"/>
          <w:i/>
          <w:iCs/>
          <w:color w:val="000000"/>
          <w:lang w:val="en-US" w:eastAsia="zh-CN"/>
        </w:rPr>
      </w:pPr>
      <w:r>
        <w:rPr>
          <w:rFonts w:hint="eastAsia"/>
          <w:i/>
          <w:iCs/>
          <w:color w:val="000000"/>
          <w:lang w:val="en-US" w:eastAsia="zh-CN"/>
        </w:rPr>
        <w:t xml:space="preserve">f  </w:t>
      </w:r>
      <w:r>
        <w:rPr>
          <w:rFonts w:hint="default"/>
          <w:color w:val="000000"/>
          <w:lang w:val="en-US" w:eastAsia="zh-CN"/>
        </w:rPr>
        <w:t>——</w:t>
      </w:r>
      <w:r>
        <w:rPr>
          <w:rFonts w:hint="eastAsia"/>
          <w:i w:val="0"/>
          <w:iCs w:val="0"/>
          <w:color w:val="000000"/>
          <w:lang w:val="en-US" w:eastAsia="zh-CN"/>
        </w:rPr>
        <w:t>附着力，单位为牛顿每毫米（N/mm）；</w:t>
      </w:r>
    </w:p>
    <w:p w14:paraId="283563E8">
      <w:pPr>
        <w:numPr>
          <w:ilvl w:val="0"/>
          <w:numId w:val="0"/>
        </w:numPr>
        <w:ind w:firstLine="420" w:firstLineChars="200"/>
        <w:rPr>
          <w:rFonts w:hint="eastAsia"/>
          <w:i/>
          <w:iCs/>
          <w:color w:val="000000"/>
          <w:lang w:val="en-US" w:eastAsia="zh-CN"/>
        </w:rPr>
      </w:pPr>
      <w:r>
        <w:rPr>
          <w:rFonts w:hint="eastAsia"/>
          <w:i/>
          <w:iCs/>
          <w:color w:val="000000"/>
          <w:lang w:val="en-US" w:eastAsia="zh-CN"/>
        </w:rPr>
        <w:t>F</w:t>
      </w:r>
      <w:r>
        <w:rPr>
          <w:rFonts w:hint="eastAsia"/>
          <w:i/>
          <w:iCs/>
          <w:color w:val="000000"/>
          <w:vertAlign w:val="subscript"/>
          <w:lang w:val="en-US" w:eastAsia="zh-CN"/>
        </w:rPr>
        <w:t>avg</w:t>
      </w:r>
      <w:r>
        <w:rPr>
          <w:rFonts w:hint="default"/>
          <w:color w:val="000000"/>
          <w:lang w:val="en-US" w:eastAsia="zh-CN"/>
        </w:rPr>
        <w:t>——</w:t>
      </w:r>
      <w:r>
        <w:rPr>
          <w:rFonts w:hint="eastAsia"/>
          <w:i w:val="0"/>
          <w:iCs w:val="0"/>
          <w:color w:val="000000"/>
          <w:lang w:val="en-US" w:eastAsia="zh-CN"/>
        </w:rPr>
        <w:t>平均破坏拉力，单位为牛顿（N）；</w:t>
      </w:r>
    </w:p>
    <w:p w14:paraId="234677E6">
      <w:pPr>
        <w:numPr>
          <w:ilvl w:val="0"/>
          <w:numId w:val="0"/>
        </w:numPr>
        <w:ind w:firstLine="420" w:firstLineChars="200"/>
        <w:rPr>
          <w:rFonts w:hint="eastAsia"/>
          <w:i/>
          <w:iCs/>
          <w:color w:val="000000"/>
          <w:lang w:val="en-US" w:eastAsia="zh-CN"/>
        </w:rPr>
      </w:pPr>
      <w:r>
        <w:rPr>
          <w:rFonts w:hint="eastAsia"/>
          <w:i/>
          <w:iCs/>
          <w:color w:val="000000"/>
          <w:lang w:val="en-US" w:eastAsia="zh-CN"/>
        </w:rPr>
        <w:t xml:space="preserve">d  </w:t>
      </w:r>
      <w:r>
        <w:rPr>
          <w:rFonts w:hint="default"/>
          <w:color w:val="000000"/>
          <w:lang w:val="en-US" w:eastAsia="zh-CN"/>
        </w:rPr>
        <w:t>——</w:t>
      </w:r>
      <w:r>
        <w:rPr>
          <w:rFonts w:hint="eastAsia"/>
          <w:i w:val="0"/>
          <w:iCs w:val="0"/>
          <w:color w:val="000000"/>
          <w:lang w:val="en-US" w:eastAsia="zh-CN"/>
        </w:rPr>
        <w:t>电极与焊带焊接接触面宽度，单位为毫米（mm）。</w:t>
      </w:r>
    </w:p>
    <w:p w14:paraId="3663DEBB">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textAlignment w:val="auto"/>
        <w:rPr>
          <w:rFonts w:ascii="宋体" w:hAnsi="宋体" w:eastAsia="宋体" w:cs="宋体"/>
          <w:b/>
          <w:bCs/>
          <w:sz w:val="18"/>
          <w:szCs w:val="18"/>
        </w:rPr>
      </w:pPr>
      <w:r>
        <w:rPr>
          <w:b/>
          <w:bCs/>
          <w:sz w:val="18"/>
          <w:szCs w:val="18"/>
        </w:rPr>
        <w:t>注：</w:t>
      </w:r>
      <w:r>
        <w:rPr>
          <w:rFonts w:ascii="宋体" w:hAnsi="宋体" w:eastAsia="宋体" w:cs="宋体"/>
          <w:b/>
          <w:bCs/>
          <w:sz w:val="18"/>
          <w:szCs w:val="18"/>
        </w:rPr>
        <w:t>接触面积宽度大小约等于焊条宽度。</w:t>
      </w:r>
    </w:p>
    <w:p w14:paraId="346B83A1">
      <w:pPr>
        <w:pStyle w:val="62"/>
        <w:numPr>
          <w:ilvl w:val="1"/>
          <w:numId w:val="0"/>
        </w:numPr>
        <w:spacing w:before="156" w:after="156"/>
        <w:ind w:leftChars="0"/>
        <w:rPr>
          <w:rFonts w:hint="default"/>
          <w:b/>
          <w:szCs w:val="21"/>
        </w:rPr>
      </w:pPr>
      <w:r>
        <w:rPr>
          <w:rFonts w:hint="default"/>
          <w:b/>
          <w:szCs w:val="21"/>
        </w:rPr>
        <w:t>A.7 圆形互联条焊接拉拔拉力判定标准：</w:t>
      </w:r>
    </w:p>
    <w:p w14:paraId="0979E7D5">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eastAsia"/>
          <w:i w:val="0"/>
          <w:iCs w:val="0"/>
          <w:color w:val="000000" w:themeColor="text1"/>
          <w:lang w:val="en-US" w:eastAsia="zh-CN"/>
          <w14:textFill>
            <w14:solidFill>
              <w14:schemeClr w14:val="tx1"/>
            </w14:solidFill>
          </w14:textFill>
        </w:rPr>
        <w:t>正面：总不合格点数≤20% 焊点数量；单根不合格点≤2，连续不合格点＜2；</w:t>
      </w:r>
    </w:p>
    <w:p w14:paraId="4FF38EFD">
      <w:pPr>
        <w:numPr>
          <w:ilvl w:val="0"/>
          <w:numId w:val="0"/>
        </w:numPr>
        <w:ind w:firstLine="420" w:firstLineChars="200"/>
        <w:rPr>
          <w:rFonts w:hint="eastAsia" w:ascii="宋体" w:hAnsi="宋体" w:eastAsia="宋体" w:cs="宋体"/>
          <w:sz w:val="18"/>
          <w:szCs w:val="18"/>
        </w:rPr>
        <w:sectPr>
          <w:headerReference r:id="rId14" w:type="default"/>
          <w:footerReference r:id="rId15" w:type="default"/>
          <w:pgSz w:w="11906" w:h="16839"/>
          <w:pgMar w:top="1715" w:right="1133" w:bottom="1341" w:left="1420" w:header="1393" w:footer="1107" w:gutter="0"/>
          <w:cols w:space="720" w:num="1"/>
        </w:sectPr>
      </w:pPr>
      <w:r>
        <w:rPr>
          <w:rFonts w:hint="eastAsia"/>
          <w:i w:val="0"/>
          <w:iCs w:val="0"/>
          <w:color w:val="000000" w:themeColor="text1"/>
          <w:lang w:val="en-US" w:eastAsia="zh-CN"/>
          <w14:textFill>
            <w14:solidFill>
              <w14:schemeClr w14:val="tx1"/>
            </w14:solidFill>
          </w14:textFill>
        </w:rPr>
        <w:t>背面：总不合格点数≤20% 焊点数量；单根不合格点≤2，连续不合格点＜2。</w:t>
      </w:r>
    </w:p>
    <w:p w14:paraId="0CC2D911">
      <w:pPr>
        <w:spacing w:before="156" w:beforeLines="50" w:after="156" w:afterLines="50"/>
        <w:jc w:val="center"/>
        <w:outlineLvl w:val="0"/>
        <w:rPr>
          <w:rFonts w:hint="eastAsia" w:ascii="黑体" w:hAnsi="黑体" w:eastAsia="黑体"/>
          <w:b/>
          <w:bCs/>
          <w:color w:val="000000"/>
          <w:lang w:eastAsia="zh-CN"/>
        </w:rPr>
      </w:pPr>
      <w:r>
        <w:rPr>
          <w:rFonts w:hint="eastAsia" w:ascii="黑体" w:hAnsi="黑体" w:eastAsia="黑体"/>
          <w:b/>
          <w:bCs/>
          <w:color w:val="000000"/>
        </w:rPr>
        <w:t xml:space="preserve">附  录   </w:t>
      </w:r>
      <w:r>
        <w:rPr>
          <w:rFonts w:hint="eastAsia" w:ascii="黑体" w:hAnsi="黑体" w:eastAsia="黑体"/>
          <w:b/>
          <w:bCs/>
          <w:color w:val="000000"/>
          <w:lang w:val="en-US" w:eastAsia="zh-CN"/>
        </w:rPr>
        <w:t>B</w:t>
      </w:r>
    </w:p>
    <w:p w14:paraId="6D600210">
      <w:pPr>
        <w:spacing w:before="156" w:beforeLines="50" w:after="156" w:afterLines="50"/>
        <w:jc w:val="center"/>
        <w:outlineLvl w:val="0"/>
        <w:rPr>
          <w:rFonts w:hint="eastAsia" w:ascii="黑体" w:hAnsi="黑体" w:eastAsia="黑体"/>
          <w:b/>
          <w:bCs/>
          <w:color w:val="000000"/>
        </w:rPr>
      </w:pPr>
      <w:r>
        <w:rPr>
          <w:rFonts w:hint="eastAsia" w:ascii="黑体" w:hAnsi="黑体" w:eastAsia="黑体"/>
          <w:b/>
          <w:bCs/>
          <w:color w:val="000000"/>
          <w:lang w:val="en-US" w:eastAsia="zh-CN"/>
        </w:rPr>
        <w:t>主栅附着力</w:t>
      </w:r>
      <w:r>
        <w:rPr>
          <w:rFonts w:hint="eastAsia" w:ascii="黑体" w:hAnsi="黑体" w:eastAsia="黑体"/>
          <w:b/>
          <w:bCs/>
          <w:color w:val="000000"/>
        </w:rPr>
        <w:t>测试</w:t>
      </w:r>
    </w:p>
    <w:p w14:paraId="5A5791EE">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B.1 范围 </w:t>
      </w:r>
    </w:p>
    <w:p w14:paraId="7F9DFB6D">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default"/>
          <w:i w:val="0"/>
          <w:iCs w:val="0"/>
          <w:color w:val="000000" w:themeColor="text1"/>
          <w:lang w:val="en-US" w:eastAsia="zh-CN"/>
          <w14:textFill>
            <w14:solidFill>
              <w14:schemeClr w14:val="tx1"/>
            </w14:solidFill>
          </w14:textFill>
        </w:rPr>
        <w:t>本附录规定了晶体硅光伏电池用</w:t>
      </w:r>
      <w:r>
        <w:rPr>
          <w:rFonts w:hint="eastAsia"/>
          <w:i w:val="0"/>
          <w:iCs w:val="0"/>
          <w:color w:val="000000" w:themeColor="text1"/>
          <w:lang w:val="en-US" w:eastAsia="zh-CN"/>
          <w14:textFill>
            <w14:solidFill>
              <w14:schemeClr w14:val="tx1"/>
            </w14:solidFill>
          </w14:textFill>
        </w:rPr>
        <w:t>低温</w:t>
      </w:r>
      <w:r>
        <w:rPr>
          <w:rFonts w:hint="default"/>
          <w:i w:val="0"/>
          <w:iCs w:val="0"/>
          <w:color w:val="000000" w:themeColor="text1"/>
          <w:lang w:val="en-US" w:eastAsia="zh-CN"/>
          <w14:textFill>
            <w14:solidFill>
              <w14:schemeClr w14:val="tx1"/>
            </w14:solidFill>
          </w14:textFill>
        </w:rPr>
        <w:t>固化型</w:t>
      </w:r>
      <w:r>
        <w:rPr>
          <w:rFonts w:hint="eastAsia"/>
          <w:i w:val="0"/>
          <w:iCs w:val="0"/>
          <w:color w:val="000000" w:themeColor="text1"/>
          <w:lang w:val="en-US" w:eastAsia="zh-CN"/>
          <w14:textFill>
            <w14:solidFill>
              <w14:schemeClr w14:val="tx1"/>
            </w14:solidFill>
          </w14:textFill>
        </w:rPr>
        <w:t>浆料</w:t>
      </w:r>
      <w:r>
        <w:rPr>
          <w:rFonts w:hint="default"/>
          <w:i w:val="0"/>
          <w:iCs w:val="0"/>
          <w:color w:val="000000" w:themeColor="text1"/>
          <w:lang w:val="en-US" w:eastAsia="zh-CN"/>
          <w14:textFill>
            <w14:solidFill>
              <w14:schemeClr w14:val="tx1"/>
            </w14:solidFill>
          </w14:textFill>
        </w:rPr>
        <w:t xml:space="preserve">主栅附着力的测试方法。 </w:t>
      </w:r>
    </w:p>
    <w:p w14:paraId="18A3FD4B">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default"/>
          <w:i w:val="0"/>
          <w:iCs w:val="0"/>
          <w:color w:val="000000" w:themeColor="text1"/>
          <w:lang w:val="en-US" w:eastAsia="zh-CN"/>
          <w14:textFill>
            <w14:solidFill>
              <w14:schemeClr w14:val="tx1"/>
            </w14:solidFill>
          </w14:textFill>
        </w:rPr>
        <w:t>本附录适用于晶体硅光伏电池用</w:t>
      </w:r>
      <w:r>
        <w:rPr>
          <w:rFonts w:hint="eastAsia"/>
          <w:i w:val="0"/>
          <w:iCs w:val="0"/>
          <w:color w:val="000000" w:themeColor="text1"/>
          <w:lang w:val="en-US" w:eastAsia="zh-CN"/>
          <w14:textFill>
            <w14:solidFill>
              <w14:schemeClr w14:val="tx1"/>
            </w14:solidFill>
          </w14:textFill>
        </w:rPr>
        <w:t>低温</w:t>
      </w:r>
      <w:r>
        <w:rPr>
          <w:rFonts w:hint="default"/>
          <w:i w:val="0"/>
          <w:iCs w:val="0"/>
          <w:color w:val="000000" w:themeColor="text1"/>
          <w:lang w:val="en-US" w:eastAsia="zh-CN"/>
          <w14:textFill>
            <w14:solidFill>
              <w14:schemeClr w14:val="tx1"/>
            </w14:solidFill>
          </w14:textFill>
        </w:rPr>
        <w:t>固化型</w:t>
      </w:r>
      <w:r>
        <w:rPr>
          <w:rFonts w:hint="eastAsia"/>
          <w:i w:val="0"/>
          <w:iCs w:val="0"/>
          <w:color w:val="000000" w:themeColor="text1"/>
          <w:lang w:val="en-US" w:eastAsia="zh-CN"/>
          <w14:textFill>
            <w14:solidFill>
              <w14:schemeClr w14:val="tx1"/>
            </w14:solidFill>
          </w14:textFill>
        </w:rPr>
        <w:t>浆料</w:t>
      </w:r>
      <w:r>
        <w:rPr>
          <w:rFonts w:hint="default"/>
          <w:i w:val="0"/>
          <w:iCs w:val="0"/>
          <w:color w:val="000000" w:themeColor="text1"/>
          <w:lang w:val="en-US" w:eastAsia="zh-CN"/>
          <w14:textFill>
            <w14:solidFill>
              <w14:schemeClr w14:val="tx1"/>
            </w14:solidFill>
          </w14:textFill>
        </w:rPr>
        <w:t>主栅附着力的测定</w:t>
      </w:r>
      <w:r>
        <w:rPr>
          <w:rFonts w:hint="eastAsia"/>
          <w:i w:val="0"/>
          <w:iCs w:val="0"/>
          <w:color w:val="000000" w:themeColor="text1"/>
          <w:lang w:val="en-US" w:eastAsia="zh-CN"/>
          <w14:textFill>
            <w14:solidFill>
              <w14:schemeClr w14:val="tx1"/>
            </w14:solidFill>
          </w14:textFill>
        </w:rPr>
        <w:t>试验</w:t>
      </w:r>
      <w:r>
        <w:rPr>
          <w:rFonts w:hint="default"/>
          <w:i w:val="0"/>
          <w:iCs w:val="0"/>
          <w:color w:val="000000" w:themeColor="text1"/>
          <w:lang w:val="en-US" w:eastAsia="zh-CN"/>
          <w14:textFill>
            <w14:solidFill>
              <w14:schemeClr w14:val="tx1"/>
            </w14:solidFill>
          </w14:textFill>
        </w:rPr>
        <w:t>。</w:t>
      </w:r>
    </w:p>
    <w:p w14:paraId="5F5FC87F">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B.2 仪器与设备 </w:t>
      </w:r>
    </w:p>
    <w:p w14:paraId="08287B76">
      <w:pPr>
        <w:numPr>
          <w:ilvl w:val="0"/>
          <w:numId w:val="0"/>
        </w:numPr>
        <w:ind w:firstLine="420" w:firstLineChars="200"/>
        <w:rPr>
          <w:rFonts w:hint="eastAsia"/>
          <w:color w:val="000000"/>
        </w:rPr>
      </w:pPr>
      <w:r>
        <w:rPr>
          <w:rFonts w:hint="eastAsia"/>
          <w:color w:val="000000"/>
        </w:rPr>
        <w:t>所需仪器与设备如下：</w:t>
      </w:r>
    </w:p>
    <w:p w14:paraId="102A1904">
      <w:pPr>
        <w:numPr>
          <w:ilvl w:val="0"/>
          <w:numId w:val="16"/>
        </w:numPr>
        <w:ind w:firstLine="420" w:firstLineChars="200"/>
        <w:rPr>
          <w:rFonts w:hint="default" w:ascii="Times New Roman" w:hAnsi="Times New Roman" w:cs="Times New Roman"/>
          <w:color w:val="000000" w:themeColor="text1"/>
          <w14:textFill>
            <w14:solidFill>
              <w14:schemeClr w14:val="tx1"/>
            </w14:solidFill>
          </w14:textFill>
        </w:rPr>
      </w:pPr>
      <w:r>
        <w:rPr>
          <w:rFonts w:hint="eastAsia"/>
          <w:color w:val="000000"/>
        </w:rPr>
        <w:t>拉力试验机：</w:t>
      </w:r>
      <w:r>
        <w:rPr>
          <w:rFonts w:hint="default" w:ascii="Times New Roman" w:hAnsi="Times New Roman" w:cs="Times New Roman"/>
          <w:color w:val="000000" w:themeColor="text1"/>
          <w14:textFill>
            <w14:solidFill>
              <w14:schemeClr w14:val="tx1"/>
            </w14:solidFill>
          </w14:textFill>
        </w:rPr>
        <w:t>量程</w:t>
      </w:r>
      <w:r>
        <w:rPr>
          <w:rFonts w:hint="default" w:ascii="Times New Roman" w:hAnsi="Times New Roman" w:cs="Times New Roman"/>
          <w:color w:val="000000" w:themeColor="text1"/>
          <w:lang w:val="en-US" w:eastAsia="zh-CN"/>
          <w14:textFill>
            <w14:solidFill>
              <w14:schemeClr w14:val="tx1"/>
            </w14:solidFill>
          </w14:textFill>
        </w:rPr>
        <w:t>涵盖</w:t>
      </w:r>
      <w:r>
        <w:rPr>
          <w:rFonts w:hint="default" w:ascii="Times New Roman" w:hAnsi="Times New Roman" w:cs="Times New Roman"/>
          <w:color w:val="000000" w:themeColor="text1"/>
          <w14:textFill>
            <w14:solidFill>
              <w14:schemeClr w14:val="tx1"/>
            </w14:solidFill>
          </w14:textFill>
        </w:rPr>
        <w:t>（0～50）N，测量与记录所施加拉力的精确度应达到±5%；</w:t>
      </w:r>
    </w:p>
    <w:p w14:paraId="6D620E0C">
      <w:pPr>
        <w:numPr>
          <w:ilvl w:val="0"/>
          <w:numId w:val="16"/>
        </w:numPr>
        <w:ind w:firstLine="420" w:firstLineChars="200"/>
        <w:rPr>
          <w:rFonts w:hint="default"/>
          <w:color w:val="000000"/>
        </w:rPr>
      </w:pPr>
      <w:r>
        <w:rPr>
          <w:rFonts w:hint="default"/>
          <w:color w:val="000000"/>
        </w:rPr>
        <w:t>焊接装置：控温烙铁</w:t>
      </w:r>
      <w:r>
        <w:rPr>
          <w:rFonts w:hint="default" w:ascii="Times New Roman" w:hAnsi="Times New Roman" w:cs="Times New Roman"/>
          <w:color w:val="000000"/>
        </w:rPr>
        <w:t>（90～150）W</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能够在290 ℃±10 ℃控温</w:t>
      </w:r>
      <w:r>
        <w:rPr>
          <w:rFonts w:hint="default" w:ascii="Times New Roman" w:hAnsi="Times New Roman" w:cs="Times New Roman"/>
          <w:color w:val="000000"/>
          <w:lang w:eastAsia="zh-CN"/>
        </w:rPr>
        <w:t>；</w:t>
      </w:r>
      <w:r>
        <w:rPr>
          <w:rFonts w:hint="default" w:ascii="Times New Roman" w:hAnsi="Times New Roman" w:cs="Times New Roman"/>
          <w:color w:val="000000"/>
        </w:rPr>
        <w:t>或</w:t>
      </w:r>
      <w:r>
        <w:rPr>
          <w:rFonts w:hint="default"/>
          <w:color w:val="000000"/>
        </w:rPr>
        <w:t>者太阳能电池片自动串焊机；</w:t>
      </w:r>
    </w:p>
    <w:p w14:paraId="37949C7C">
      <w:pPr>
        <w:numPr>
          <w:ilvl w:val="0"/>
          <w:numId w:val="16"/>
        </w:numPr>
        <w:ind w:firstLine="420" w:firstLineChars="200"/>
        <w:rPr>
          <w:rFonts w:hint="eastAsia"/>
          <w:color w:val="000000"/>
        </w:rPr>
      </w:pPr>
      <w:r>
        <w:rPr>
          <w:rFonts w:hint="default"/>
          <w:color w:val="000000"/>
        </w:rPr>
        <w:t>温控板：能够在（50</w:t>
      </w:r>
      <w:r>
        <w:rPr>
          <w:rFonts w:hint="eastAsia"/>
          <w:color w:val="000000"/>
          <w:lang w:val="en-US" w:eastAsia="zh-CN"/>
        </w:rPr>
        <w:t xml:space="preserve"> </w:t>
      </w:r>
      <w:r>
        <w:rPr>
          <w:rFonts w:hint="default"/>
          <w:color w:val="000000"/>
        </w:rPr>
        <w:t>±</w:t>
      </w:r>
      <w:r>
        <w:rPr>
          <w:rFonts w:hint="eastAsia"/>
          <w:color w:val="000000"/>
          <w:lang w:val="en-US" w:eastAsia="zh-CN"/>
        </w:rPr>
        <w:t xml:space="preserve"> </w:t>
      </w:r>
      <w:r>
        <w:rPr>
          <w:rFonts w:hint="default"/>
          <w:color w:val="000000"/>
        </w:rPr>
        <w:t>5）℃控温</w:t>
      </w:r>
      <w:r>
        <w:rPr>
          <w:rFonts w:hint="eastAsia"/>
          <w:color w:val="000000"/>
        </w:rPr>
        <w:t>；</w:t>
      </w:r>
    </w:p>
    <w:p w14:paraId="54922E40">
      <w:pPr>
        <w:numPr>
          <w:ilvl w:val="0"/>
          <w:numId w:val="16"/>
        </w:numPr>
        <w:ind w:firstLine="420" w:firstLineChars="200"/>
        <w:rPr>
          <w:rFonts w:hint="eastAsia"/>
          <w:color w:val="000000"/>
        </w:rPr>
      </w:pPr>
      <w:r>
        <w:rPr>
          <w:rFonts w:hint="eastAsia"/>
          <w:color w:val="000000"/>
        </w:rPr>
        <w:t>丝网印刷机；</w:t>
      </w:r>
    </w:p>
    <w:p w14:paraId="52D49AB8">
      <w:pPr>
        <w:numPr>
          <w:ilvl w:val="0"/>
          <w:numId w:val="16"/>
        </w:numPr>
        <w:ind w:firstLine="420" w:firstLineChars="200"/>
        <w:rPr>
          <w:rFonts w:hint="eastAsia"/>
          <w:color w:val="000000"/>
        </w:rPr>
      </w:pPr>
      <w:r>
        <w:rPr>
          <w:rFonts w:hint="eastAsia"/>
          <w:color w:val="000000"/>
          <w:lang w:val="en-US" w:eastAsia="zh-CN"/>
        </w:rPr>
        <w:t>烘箱；</w:t>
      </w:r>
    </w:p>
    <w:p w14:paraId="4F381B15">
      <w:pPr>
        <w:numPr>
          <w:ilvl w:val="0"/>
          <w:numId w:val="16"/>
        </w:numPr>
        <w:ind w:firstLine="420" w:firstLineChars="200"/>
        <w:rPr>
          <w:rFonts w:hint="eastAsia"/>
          <w:color w:val="000000"/>
        </w:rPr>
      </w:pPr>
      <w:r>
        <w:rPr>
          <w:rFonts w:hint="eastAsia"/>
          <w:color w:val="000000"/>
        </w:rPr>
        <w:t>隧道烧结炉；</w:t>
      </w:r>
    </w:p>
    <w:p w14:paraId="4CA6BCD9">
      <w:pPr>
        <w:numPr>
          <w:ilvl w:val="0"/>
          <w:numId w:val="16"/>
        </w:numPr>
        <w:ind w:firstLine="420" w:firstLineChars="200"/>
        <w:rPr>
          <w:rFonts w:hint="eastAsia"/>
          <w:b w:val="0"/>
          <w:bCs w:val="0"/>
          <w:szCs w:val="21"/>
          <w:lang w:val="en-US" w:eastAsia="zh-CN"/>
        </w:rPr>
      </w:pPr>
      <w:r>
        <w:rPr>
          <w:rFonts w:hint="eastAsia"/>
          <w:b w:val="0"/>
          <w:bCs w:val="0"/>
          <w:color w:val="000000"/>
        </w:rPr>
        <w:t>秒表。</w:t>
      </w:r>
    </w:p>
    <w:p w14:paraId="315FFBB9">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B.3 材料 </w:t>
      </w:r>
    </w:p>
    <w:p w14:paraId="5710938E">
      <w:pPr>
        <w:numPr>
          <w:ilvl w:val="0"/>
          <w:numId w:val="0"/>
        </w:numPr>
        <w:ind w:firstLine="42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所需材料如下：</w:t>
      </w:r>
    </w:p>
    <w:p w14:paraId="70783F50">
      <w:pPr>
        <w:numPr>
          <w:ilvl w:val="0"/>
          <w:numId w:val="0"/>
        </w:numPr>
        <w:ind w:firstLine="420" w:firstLineChars="20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 xml:space="preserve">a) </w:t>
      </w:r>
      <w:r>
        <w:rPr>
          <w:rFonts w:hint="eastAsia"/>
          <w:color w:val="000000"/>
        </w:rPr>
        <w:t>未印刷电极</w:t>
      </w:r>
      <w:r>
        <w:rPr>
          <w:rFonts w:hint="eastAsia"/>
          <w:color w:val="000000"/>
          <w:lang w:val="en-US" w:eastAsia="zh-CN"/>
        </w:rPr>
        <w:t>的</w:t>
      </w:r>
      <w:r>
        <w:rPr>
          <w:rFonts w:hint="eastAsia"/>
          <w:color w:val="000000"/>
        </w:rPr>
        <w:t>晶体硅电池片</w:t>
      </w:r>
      <w:r>
        <w:rPr>
          <w:rFonts w:hint="eastAsia"/>
          <w:color w:val="000000"/>
          <w:lang w:eastAsia="zh-CN"/>
        </w:rPr>
        <w:t>；</w:t>
      </w:r>
      <w:r>
        <w:rPr>
          <w:rFonts w:hint="default"/>
          <w:color w:val="000000" w:themeColor="text1"/>
          <w:lang w:val="en-US" w:eastAsia="zh-CN"/>
          <w14:textFill>
            <w14:solidFill>
              <w14:schemeClr w14:val="tx1"/>
            </w14:solidFill>
          </w14:textFill>
        </w:rPr>
        <w:t xml:space="preserve"> </w:t>
      </w:r>
    </w:p>
    <w:p w14:paraId="79A4F70C">
      <w:pPr>
        <w:numPr>
          <w:ilvl w:val="0"/>
          <w:numId w:val="0"/>
        </w:numPr>
        <w:ind w:firstLine="420" w:firstLineChars="20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b) 焊带：低温焊带、直径范围在 0.2</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 xml:space="preserve"> mm～0.32 mm 之间</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符合 GB/T 31985 中对光伏涂锡焊带外观、力学性能、电学性能、抗腐蚀性、耐老化及可焊性的要求； </w:t>
      </w:r>
    </w:p>
    <w:p w14:paraId="3558840D">
      <w:pPr>
        <w:numPr>
          <w:ilvl w:val="0"/>
          <w:numId w:val="0"/>
        </w:numPr>
        <w:ind w:firstLine="42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c) 助焊剂：符合 SJ/T 11549 的要求。</w:t>
      </w:r>
    </w:p>
    <w:p w14:paraId="21B0A1A7">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B.4 试样制备 </w:t>
      </w:r>
    </w:p>
    <w:p w14:paraId="59171257">
      <w:pPr>
        <w:numPr>
          <w:ilvl w:val="0"/>
          <w:numId w:val="0"/>
        </w:numPr>
        <w:ind w:firstLine="422" w:firstLineChars="200"/>
        <w:rPr>
          <w:rFonts w:hint="eastAsia"/>
          <w:color w:val="000000" w:themeColor="text1"/>
          <w:lang w:val="en-US" w:eastAsia="zh-CN"/>
          <w14:textFill>
            <w14:solidFill>
              <w14:schemeClr w14:val="tx1"/>
            </w14:solidFill>
          </w14:textFill>
        </w:rPr>
      </w:pPr>
      <w:r>
        <w:rPr>
          <w:rFonts w:hint="eastAsia" w:ascii="黑体" w:hAnsi="Times New Roman" w:eastAsia="黑体" w:cs="Times New Roman"/>
          <w:b/>
          <w:kern w:val="0"/>
          <w:sz w:val="21"/>
          <w:szCs w:val="21"/>
          <w:lang w:val="en-US" w:eastAsia="zh-CN" w:bidi="ar-SA"/>
        </w:rPr>
        <w:t xml:space="preserve">B.4.1 </w:t>
      </w:r>
      <w:r>
        <w:rPr>
          <w:rFonts w:hint="eastAsia"/>
          <w:color w:val="000000" w:themeColor="text1"/>
          <w:lang w:val="en-US" w:eastAsia="zh-CN"/>
          <w14:textFill>
            <w14:solidFill>
              <w14:schemeClr w14:val="tx1"/>
            </w14:solidFill>
          </w14:textFill>
        </w:rPr>
        <w:t>将待测固化型银浆充分搅拌均匀，使用丝网印刷机在晶体硅蓝膜片上印刷主栅电极，推荐长度不低于15 cm、宽度（0.4～1）mm、厚度（11～15）</w:t>
      </w:r>
      <w:r>
        <w:rPr>
          <w:rFonts w:hint="default" w:ascii="Times New Roman" w:hAnsi="Times New Roman" w:cs="Times New Roman"/>
          <w:color w:val="000000" w:themeColor="text1"/>
          <w:lang w:val="en-US" w:eastAsia="zh-CN"/>
          <w14:textFill>
            <w14:solidFill>
              <w14:schemeClr w14:val="tx1"/>
            </w14:solidFill>
          </w14:textFill>
        </w:rPr>
        <w:t>μ</w:t>
      </w:r>
      <w:r>
        <w:rPr>
          <w:rFonts w:hint="eastAsia"/>
          <w:color w:val="000000" w:themeColor="text1"/>
          <w:lang w:val="en-US" w:eastAsia="zh-CN"/>
          <w14:textFill>
            <w14:solidFill>
              <w14:schemeClr w14:val="tx1"/>
            </w14:solidFill>
          </w14:textFill>
        </w:rPr>
        <w:t xml:space="preserve">m。 </w:t>
      </w:r>
    </w:p>
    <w:p w14:paraId="1B11BD8A">
      <w:pPr>
        <w:numPr>
          <w:ilvl w:val="0"/>
          <w:numId w:val="0"/>
        </w:numPr>
        <w:ind w:firstLine="422" w:firstLineChars="200"/>
        <w:rPr>
          <w:rFonts w:hint="eastAsia"/>
          <w:color w:val="000000"/>
        </w:rPr>
      </w:pPr>
      <w:r>
        <w:rPr>
          <w:rFonts w:hint="eastAsia" w:ascii="黑体" w:eastAsia="黑体" w:cs="Times New Roman"/>
          <w:b/>
          <w:kern w:val="0"/>
          <w:sz w:val="21"/>
          <w:szCs w:val="21"/>
          <w:lang w:val="en-US" w:eastAsia="zh-CN" w:bidi="ar-SA"/>
        </w:rPr>
        <w:t>B</w:t>
      </w:r>
      <w:r>
        <w:rPr>
          <w:rFonts w:hint="eastAsia" w:ascii="黑体" w:hAnsi="Times New Roman" w:eastAsia="黑体" w:cs="Times New Roman"/>
          <w:b/>
          <w:kern w:val="0"/>
          <w:sz w:val="21"/>
          <w:szCs w:val="21"/>
          <w:lang w:val="en-US" w:eastAsia="zh-CN" w:bidi="ar-SA"/>
        </w:rPr>
        <w:t xml:space="preserve">.4.2 </w:t>
      </w:r>
      <w:r>
        <w:rPr>
          <w:rFonts w:hint="eastAsia"/>
          <w:color w:val="000000"/>
          <w:lang w:val="en-US" w:eastAsia="zh-CN"/>
        </w:rPr>
        <w:t xml:space="preserve">按照制造商提供的工艺条件烘干并经隧道烧结炉固化。 </w:t>
      </w:r>
    </w:p>
    <w:p w14:paraId="5FF6CD70">
      <w:pPr>
        <w:numPr>
          <w:ilvl w:val="0"/>
          <w:numId w:val="0"/>
        </w:numPr>
        <w:ind w:firstLine="422" w:firstLineChars="200"/>
        <w:rPr>
          <w:rFonts w:hint="eastAsia"/>
          <w:color w:val="000000"/>
        </w:rPr>
      </w:pPr>
      <w:r>
        <w:rPr>
          <w:rFonts w:hint="eastAsia" w:ascii="黑体" w:eastAsia="黑体" w:cs="Times New Roman"/>
          <w:b/>
          <w:kern w:val="0"/>
          <w:sz w:val="21"/>
          <w:szCs w:val="21"/>
          <w:lang w:val="en-US" w:eastAsia="zh-CN" w:bidi="ar-SA"/>
        </w:rPr>
        <w:t xml:space="preserve">B.4.3 </w:t>
      </w:r>
      <w:r>
        <w:rPr>
          <w:rFonts w:hint="eastAsia"/>
          <w:color w:val="000000"/>
          <w:lang w:val="en-US" w:eastAsia="zh-CN"/>
        </w:rPr>
        <w:t xml:space="preserve">将焊带置于助焊剂中浸泡（5～15） min，取出后室温晾干。 </w:t>
      </w:r>
    </w:p>
    <w:p w14:paraId="0164227B">
      <w:pPr>
        <w:numPr>
          <w:ilvl w:val="0"/>
          <w:numId w:val="0"/>
        </w:numPr>
        <w:ind w:firstLine="422" w:firstLineChars="200"/>
        <w:rPr>
          <w:rFonts w:hint="eastAsia"/>
          <w:color w:val="000000"/>
        </w:rPr>
      </w:pPr>
      <w:r>
        <w:rPr>
          <w:rFonts w:hint="eastAsia" w:ascii="黑体" w:eastAsia="黑体" w:cs="Times New Roman"/>
          <w:b/>
          <w:kern w:val="0"/>
          <w:sz w:val="21"/>
          <w:szCs w:val="21"/>
          <w:lang w:val="en-US" w:eastAsia="zh-CN" w:bidi="ar-SA"/>
        </w:rPr>
        <w:t xml:space="preserve">B.4.4 </w:t>
      </w:r>
      <w:r>
        <w:rPr>
          <w:rFonts w:hint="eastAsia"/>
          <w:color w:val="000000"/>
          <w:lang w:val="en-US" w:eastAsia="zh-CN"/>
        </w:rPr>
        <w:t>将待焊接的晶体硅电池片放在温控板上，升</w:t>
      </w:r>
      <w:r>
        <w:rPr>
          <w:rFonts w:hint="default" w:ascii="Times New Roman" w:hAnsi="Times New Roman" w:cs="Times New Roman"/>
          <w:color w:val="000000"/>
          <w:lang w:val="en-US" w:eastAsia="zh-CN"/>
        </w:rPr>
        <w:t>温至（50±5）℃</w:t>
      </w:r>
      <w:r>
        <w:rPr>
          <w:rFonts w:hint="eastAsia"/>
          <w:color w:val="000000"/>
          <w:lang w:val="en-US" w:eastAsia="zh-CN"/>
        </w:rPr>
        <w:t xml:space="preserve">。选择与印刷电极宽度匹配的焊带，按照制造商推荐的焊接温度，用控温烙铁将焊带焊接到烧结好的电极上，焊接过程保持匀速，焊接时间不超过30 s。或者采用串焊机在推荐工艺条件下焊接。 </w:t>
      </w:r>
    </w:p>
    <w:p w14:paraId="17A5D368">
      <w:pPr>
        <w:numPr>
          <w:ilvl w:val="0"/>
          <w:numId w:val="0"/>
        </w:numPr>
        <w:ind w:firstLine="422" w:firstLineChars="200"/>
        <w:rPr>
          <w:rFonts w:hint="eastAsia"/>
          <w:color w:val="000000"/>
        </w:rPr>
      </w:pPr>
      <w:r>
        <w:rPr>
          <w:rFonts w:hint="eastAsia" w:ascii="黑体" w:eastAsia="黑体" w:cs="Times New Roman"/>
          <w:b/>
          <w:kern w:val="0"/>
          <w:sz w:val="21"/>
          <w:szCs w:val="21"/>
          <w:lang w:val="en-US" w:eastAsia="zh-CN" w:bidi="ar-SA"/>
        </w:rPr>
        <w:t xml:space="preserve">B.4.5 </w:t>
      </w:r>
      <w:r>
        <w:rPr>
          <w:rFonts w:hint="eastAsia"/>
          <w:color w:val="000000"/>
          <w:lang w:val="en-US" w:eastAsia="zh-CN"/>
        </w:rPr>
        <w:t>每份样品至少有3个试样（以每一条焊接焊带的电极作为1个试样）测试结果可有效读取。</w:t>
      </w:r>
    </w:p>
    <w:p w14:paraId="2B93BBB7">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B.5 附着力测试 </w:t>
      </w:r>
    </w:p>
    <w:p w14:paraId="50DA08E2">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color w:val="000000" w:themeColor="text1"/>
          <w:lang w:val="en-US" w:eastAsia="zh-CN"/>
          <w14:textFill>
            <w14:solidFill>
              <w14:schemeClr w14:val="tx1"/>
            </w14:solidFill>
          </w14:textFill>
        </w:rPr>
      </w:pPr>
      <w:r>
        <w:rPr>
          <w:rFonts w:hint="default"/>
          <w:color w:val="000000"/>
          <w:lang w:val="en-US" w:eastAsia="zh-CN"/>
        </w:rPr>
        <w:t xml:space="preserve">将试样夹在拉力试验机上，沿 180 °方向（见图 </w:t>
      </w:r>
      <w:r>
        <w:rPr>
          <w:rFonts w:hint="eastAsia"/>
          <w:color w:val="000000"/>
          <w:lang w:val="en-US" w:eastAsia="zh-CN"/>
        </w:rPr>
        <w:t>B</w:t>
      </w:r>
      <w:r>
        <w:rPr>
          <w:rFonts w:hint="default"/>
          <w:color w:val="000000"/>
          <w:lang w:val="en-US" w:eastAsia="zh-CN"/>
        </w:rPr>
        <w:t>.1），以（</w:t>
      </w:r>
      <w:r>
        <w:rPr>
          <w:rFonts w:hint="eastAsia"/>
          <w:color w:val="000000"/>
          <w:lang w:val="en-US" w:eastAsia="zh-CN"/>
        </w:rPr>
        <w:t>100</w:t>
      </w:r>
      <w:r>
        <w:rPr>
          <w:rFonts w:hint="default"/>
          <w:color w:val="000000"/>
          <w:lang w:val="en-US" w:eastAsia="zh-CN"/>
        </w:rPr>
        <w:t>～350）mm/min 的速度均匀地从电池片上拉焊带，记录拉力值相对稳定区间的平均拉力，以平均拉力作为破坏拉力。</w:t>
      </w:r>
    </w:p>
    <w:p w14:paraId="39F5212F">
      <w:pPr>
        <w:numPr>
          <w:ilvl w:val="0"/>
          <w:numId w:val="0"/>
        </w:num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2786380" cy="935355"/>
            <wp:effectExtent l="0" t="0" r="9525" b="3810"/>
            <wp:docPr id="27" name="图片 27" descr="附录图片_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附录图片_01(1)"/>
                    <pic:cNvPicPr>
                      <a:picLocks noChangeAspect="1"/>
                    </pic:cNvPicPr>
                  </pic:nvPicPr>
                  <pic:blipFill>
                    <a:blip r:embed="rId25"/>
                    <a:srcRect l="20964" t="38807" r="26481" b="29837"/>
                    <a:stretch>
                      <a:fillRect/>
                    </a:stretch>
                  </pic:blipFill>
                  <pic:spPr>
                    <a:xfrm>
                      <a:off x="0" y="0"/>
                      <a:ext cx="2786380" cy="935355"/>
                    </a:xfrm>
                    <a:prstGeom prst="rect">
                      <a:avLst/>
                    </a:prstGeom>
                  </pic:spPr>
                </pic:pic>
              </a:graphicData>
            </a:graphic>
          </wp:inline>
        </w:drawing>
      </w:r>
    </w:p>
    <w:p w14:paraId="72711F33">
      <w:pPr>
        <w:pStyle w:val="19"/>
        <w:keepNext w:val="0"/>
        <w:keepLines w:val="0"/>
        <w:pageBreakBefore w:val="0"/>
        <w:widowControl w:val="0"/>
        <w:kinsoku/>
        <w:wordWrap/>
        <w:overflowPunct/>
        <w:topLinePunct w:val="0"/>
        <w:autoSpaceDE/>
        <w:autoSpaceDN/>
        <w:bidi w:val="0"/>
        <w:adjustRightInd/>
        <w:snapToGrid/>
        <w:spacing w:after="0" w:line="240" w:lineRule="auto"/>
        <w:ind w:left="3379"/>
        <w:textAlignment w:val="auto"/>
        <w:rPr>
          <w:rFonts w:hint="default" w:ascii="Times New Roman" w:hAnsi="Times New Roman" w:eastAsia="宋体" w:cs="Times New Roman"/>
          <w:b/>
          <w:bCs/>
          <w:color w:val="000000"/>
          <w:kern w:val="2"/>
          <w:sz w:val="18"/>
          <w:szCs w:val="18"/>
          <w:lang w:val="en-US" w:eastAsia="zh-CN" w:bidi="ar-SA"/>
        </w:rPr>
      </w:pPr>
      <w:r>
        <w:rPr>
          <w:rFonts w:hint="default" w:ascii="Times New Roman" w:hAnsi="Times New Roman" w:eastAsia="宋体" w:cs="Times New Roman"/>
          <w:b/>
          <w:bCs/>
          <w:color w:val="000000"/>
          <w:kern w:val="2"/>
          <w:sz w:val="18"/>
          <w:szCs w:val="18"/>
          <w:lang w:val="en-US" w:eastAsia="zh-CN" w:bidi="ar-SA"/>
        </w:rPr>
        <w:t>图</w:t>
      </w:r>
      <w:r>
        <w:rPr>
          <w:rFonts w:hint="eastAsia" w:cs="Times New Roman"/>
          <w:b/>
          <w:bCs/>
          <w:color w:val="000000"/>
          <w:kern w:val="2"/>
          <w:sz w:val="18"/>
          <w:szCs w:val="18"/>
          <w:lang w:val="en-US" w:eastAsia="zh-CN" w:bidi="ar-SA"/>
        </w:rPr>
        <w:t>B</w:t>
      </w:r>
      <w:r>
        <w:rPr>
          <w:rFonts w:hint="default" w:ascii="Times New Roman" w:hAnsi="Times New Roman" w:eastAsia="宋体" w:cs="Times New Roman"/>
          <w:b/>
          <w:bCs/>
          <w:color w:val="000000"/>
          <w:kern w:val="2"/>
          <w:sz w:val="18"/>
          <w:szCs w:val="18"/>
          <w:lang w:val="en-US" w:eastAsia="zh-CN" w:bidi="ar-SA"/>
        </w:rPr>
        <w:t>.1 主栅附着力测试示意图</w:t>
      </w:r>
    </w:p>
    <w:p w14:paraId="18A60BDB">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B.6 测试结果处理 </w:t>
      </w:r>
    </w:p>
    <w:p w14:paraId="7DBF8364">
      <w:pPr>
        <w:numPr>
          <w:ilvl w:val="0"/>
          <w:numId w:val="0"/>
        </w:numPr>
        <w:ind w:firstLine="420" w:firstLineChars="200"/>
        <w:rPr>
          <w:rFonts w:hint="eastAsia"/>
          <w:color w:val="000000"/>
          <w:lang w:val="en-US" w:eastAsia="zh-CN"/>
        </w:rPr>
      </w:pPr>
      <w:r>
        <w:rPr>
          <w:rFonts w:hint="default"/>
          <w:color w:val="000000"/>
          <w:lang w:val="en-US" w:eastAsia="zh-CN"/>
        </w:rPr>
        <w:t>按照公式（</w:t>
      </w:r>
      <w:r>
        <w:rPr>
          <w:rFonts w:hint="eastAsia"/>
          <w:color w:val="000000"/>
          <w:lang w:val="en-US" w:eastAsia="zh-CN"/>
        </w:rPr>
        <w:t>B</w:t>
      </w:r>
      <w:r>
        <w:rPr>
          <w:rFonts w:hint="default"/>
          <w:color w:val="000000"/>
          <w:lang w:val="en-US" w:eastAsia="zh-CN"/>
        </w:rPr>
        <w:t>.1）计算平均破坏拉力：</w:t>
      </w:r>
    </w:p>
    <w:p w14:paraId="2FAFE0B6">
      <w:pPr>
        <w:tabs>
          <w:tab w:val="center" w:pos="4620"/>
          <w:tab w:val="right" w:leader="dot" w:pos="9240"/>
        </w:tabs>
        <w:spacing w:before="33" w:line="228" w:lineRule="auto"/>
        <w:rPr>
          <w:rFonts w:hint="default"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ab/>
      </w:r>
      <w:r>
        <w:rPr>
          <w:rFonts w:hint="eastAsia" w:ascii="宋体" w:hAnsi="宋体" w:eastAsia="宋体" w:cs="宋体"/>
          <w:spacing w:val="1"/>
          <w:position w:val="-24"/>
          <w:sz w:val="20"/>
          <w:szCs w:val="20"/>
          <w:lang w:val="en-US" w:eastAsia="zh-CN"/>
        </w:rPr>
        <w:object>
          <v:shape id="_x0000_i1028" o:spt="75" type="#_x0000_t75" style="height:33pt;width:67.95pt;" o:ole="t" filled="f" o:preferrelative="t" stroked="f" coordsize="21600,21600">
            <v:path/>
            <v:fill on="f" focussize="0,0"/>
            <v:stroke on="f"/>
            <v:imagedata r:id="rId22" o:title=""/>
            <o:lock v:ext="edit" aspectratio="t"/>
            <w10:wrap type="none"/>
            <w10:anchorlock/>
          </v:shape>
          <o:OLEObject Type="Embed" ProgID="Equation.KSEE3" ShapeID="_x0000_i1028" DrawAspect="Content" ObjectID="_1468075728" r:id="rId26">
            <o:LockedField>false</o:LockedField>
          </o:OLEObject>
        </w:object>
      </w:r>
      <w:r>
        <w:rPr>
          <w:rFonts w:hint="eastAsia" w:ascii="宋体" w:hAnsi="宋体" w:cs="宋体"/>
          <w:spacing w:val="1"/>
          <w:sz w:val="20"/>
          <w:szCs w:val="20"/>
          <w:lang w:val="en-US" w:eastAsia="zh-CN"/>
        </w:rPr>
        <w:tab/>
      </w:r>
      <w:r>
        <w:rPr>
          <w:rFonts w:hint="default" w:ascii="Times New Roman" w:hAnsi="Times New Roman" w:cs="Times New Roman"/>
          <w:spacing w:val="1"/>
          <w:sz w:val="20"/>
          <w:szCs w:val="20"/>
          <w:lang w:val="en-US" w:eastAsia="zh-CN"/>
        </w:rPr>
        <w:t>式</w:t>
      </w:r>
      <w:r>
        <w:rPr>
          <w:rFonts w:hint="eastAsia" w:cs="Times New Roman"/>
          <w:spacing w:val="1"/>
          <w:sz w:val="20"/>
          <w:szCs w:val="20"/>
          <w:lang w:val="en-US" w:eastAsia="zh-CN"/>
        </w:rPr>
        <w:t>B</w:t>
      </w:r>
      <w:r>
        <w:rPr>
          <w:rFonts w:hint="default" w:ascii="Times New Roman" w:hAnsi="Times New Roman" w:cs="Times New Roman"/>
          <w:spacing w:val="1"/>
          <w:sz w:val="20"/>
          <w:szCs w:val="20"/>
          <w:lang w:val="en-US" w:eastAsia="zh-CN"/>
        </w:rPr>
        <w:t>.1</w:t>
      </w:r>
    </w:p>
    <w:p w14:paraId="7D51CABD">
      <w:pPr>
        <w:numPr>
          <w:ilvl w:val="0"/>
          <w:numId w:val="0"/>
        </w:numPr>
        <w:ind w:firstLine="420" w:firstLineChars="200"/>
        <w:rPr>
          <w:rFonts w:hint="eastAsia"/>
          <w:color w:val="000000"/>
          <w:lang w:val="en-US" w:eastAsia="zh-CN"/>
        </w:rPr>
      </w:pPr>
      <w:r>
        <w:rPr>
          <w:rFonts w:hint="default"/>
          <w:color w:val="000000"/>
          <w:lang w:val="en-US" w:eastAsia="zh-CN"/>
        </w:rPr>
        <w:t>式中：</w:t>
      </w:r>
    </w:p>
    <w:p w14:paraId="38B5C1D1">
      <w:pPr>
        <w:numPr>
          <w:ilvl w:val="0"/>
          <w:numId w:val="0"/>
        </w:numPr>
        <w:ind w:firstLine="420" w:firstLineChars="200"/>
        <w:rPr>
          <w:rFonts w:hint="eastAsia"/>
          <w:color w:val="000000"/>
          <w:lang w:val="en-US" w:eastAsia="zh-CN"/>
        </w:rPr>
      </w:pPr>
      <w:r>
        <w:rPr>
          <w:rFonts w:hint="eastAsia"/>
          <w:i/>
          <w:iCs/>
          <w:color w:val="000000"/>
          <w:lang w:val="en-US" w:eastAsia="zh-CN"/>
        </w:rPr>
        <w:t xml:space="preserve">F  </w:t>
      </w:r>
      <w:r>
        <w:rPr>
          <w:rFonts w:hint="default"/>
          <w:color w:val="000000"/>
          <w:lang w:val="en-US" w:eastAsia="zh-CN"/>
        </w:rPr>
        <w:t>——单个试样的破坏拉力，单位为牛顿（N）；</w:t>
      </w:r>
    </w:p>
    <w:p w14:paraId="53692E2B">
      <w:pPr>
        <w:numPr>
          <w:ilvl w:val="0"/>
          <w:numId w:val="0"/>
        </w:numPr>
        <w:ind w:firstLine="420" w:firstLineChars="200"/>
        <w:rPr>
          <w:rFonts w:hint="eastAsia"/>
          <w:color w:val="000000"/>
          <w:lang w:val="en-US" w:eastAsia="zh-CN"/>
        </w:rPr>
      </w:pPr>
      <w:r>
        <w:rPr>
          <w:rFonts w:hint="default"/>
          <w:i/>
          <w:iCs/>
          <w:color w:val="000000"/>
          <w:lang w:val="en-US" w:eastAsia="zh-CN"/>
        </w:rPr>
        <w:t>F</w:t>
      </w:r>
      <w:r>
        <w:rPr>
          <w:rFonts w:hint="eastAsia"/>
          <w:i/>
          <w:iCs/>
          <w:color w:val="000000"/>
          <w:vertAlign w:val="subscript"/>
          <w:lang w:val="en-US" w:eastAsia="zh-CN"/>
        </w:rPr>
        <w:t>avg</w:t>
      </w:r>
      <w:r>
        <w:rPr>
          <w:rFonts w:hint="default"/>
          <w:color w:val="000000"/>
          <w:lang w:val="en-US" w:eastAsia="zh-CN"/>
        </w:rPr>
        <w:t>——平均破坏拉力，单位为牛顿（N）；</w:t>
      </w:r>
    </w:p>
    <w:p w14:paraId="0C1C331F">
      <w:pPr>
        <w:numPr>
          <w:ilvl w:val="0"/>
          <w:numId w:val="0"/>
        </w:numPr>
        <w:ind w:firstLine="420" w:firstLineChars="200"/>
        <w:rPr>
          <w:rFonts w:hint="eastAsia"/>
          <w:color w:val="000000"/>
          <w:lang w:val="en-US" w:eastAsia="zh-CN"/>
        </w:rPr>
      </w:pPr>
      <w:r>
        <w:rPr>
          <w:rFonts w:hint="default"/>
          <w:i/>
          <w:iCs/>
          <w:color w:val="000000"/>
          <w:lang w:val="en-US" w:eastAsia="zh-CN"/>
        </w:rPr>
        <w:t>n</w:t>
      </w:r>
      <w:r>
        <w:rPr>
          <w:rFonts w:hint="default"/>
          <w:color w:val="000000"/>
          <w:lang w:val="en-US" w:eastAsia="zh-CN"/>
        </w:rPr>
        <w:t xml:space="preserve">  ——测定次数。</w:t>
      </w:r>
    </w:p>
    <w:p w14:paraId="25C9CD3B">
      <w:pPr>
        <w:numPr>
          <w:ilvl w:val="0"/>
          <w:numId w:val="0"/>
        </w:numPr>
        <w:ind w:firstLine="420" w:firstLineChars="200"/>
        <w:rPr>
          <w:rFonts w:hint="eastAsia"/>
          <w:color w:val="000000"/>
          <w:lang w:val="en-US" w:eastAsia="zh-CN"/>
        </w:rPr>
      </w:pPr>
      <w:r>
        <w:rPr>
          <w:rFonts w:hint="default"/>
          <w:color w:val="000000"/>
          <w:lang w:val="en-US" w:eastAsia="zh-CN"/>
        </w:rPr>
        <w:t>计算平均破坏拉力时，数值修约按照GB/T 8170的规定进行，结果保留两位有效数字。</w:t>
      </w:r>
    </w:p>
    <w:p w14:paraId="02E61284">
      <w:pPr>
        <w:numPr>
          <w:ilvl w:val="0"/>
          <w:numId w:val="0"/>
        </w:numPr>
        <w:ind w:firstLine="420" w:firstLineChars="200"/>
        <w:rPr>
          <w:rFonts w:hint="eastAsia"/>
          <w:color w:val="000000"/>
          <w:lang w:val="en-US" w:eastAsia="zh-CN"/>
        </w:rPr>
      </w:pPr>
      <w:r>
        <w:rPr>
          <w:rFonts w:hint="default"/>
          <w:color w:val="000000"/>
          <w:lang w:val="en-US" w:eastAsia="zh-CN"/>
        </w:rPr>
        <w:t>附着力为焊接界面单位宽度的破坏拉力，按照公式（</w:t>
      </w:r>
      <w:r>
        <w:rPr>
          <w:rFonts w:hint="eastAsia"/>
          <w:color w:val="000000"/>
          <w:lang w:val="en-US" w:eastAsia="zh-CN"/>
        </w:rPr>
        <w:t>B</w:t>
      </w:r>
      <w:r>
        <w:rPr>
          <w:rFonts w:hint="default"/>
          <w:color w:val="000000"/>
          <w:lang w:val="en-US" w:eastAsia="zh-CN"/>
        </w:rPr>
        <w:t>.2）计算：</w:t>
      </w:r>
    </w:p>
    <w:p w14:paraId="1F83A05D">
      <w:pPr>
        <w:tabs>
          <w:tab w:val="center" w:pos="4620"/>
          <w:tab w:val="right" w:leader="dot" w:pos="9240"/>
        </w:tabs>
        <w:spacing w:before="33" w:line="228" w:lineRule="auto"/>
        <w:ind w:left="429"/>
        <w:rPr>
          <w:rFonts w:hint="default"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ab/>
      </w:r>
      <w:r>
        <w:rPr>
          <w:rFonts w:hint="eastAsia" w:ascii="宋体" w:hAnsi="宋体" w:eastAsia="宋体" w:cs="宋体"/>
          <w:spacing w:val="1"/>
          <w:position w:val="-24"/>
          <w:sz w:val="20"/>
          <w:szCs w:val="20"/>
          <w:lang w:val="en-US" w:eastAsia="zh-CN"/>
        </w:rPr>
        <w:object>
          <v:shape id="_x0000_i1029" o:spt="75" type="#_x0000_t75" style="height:33pt;width:45pt;" o:ole="t" filled="f" o:preferrelative="t" stroked="f" coordsize="21600,21600">
            <v:path/>
            <v:fill on="f" focussize="0,0"/>
            <v:stroke on="f"/>
            <v:imagedata r:id="rId24" o:title=""/>
            <o:lock v:ext="edit" aspectratio="t"/>
            <w10:wrap type="none"/>
            <w10:anchorlock/>
          </v:shape>
          <o:OLEObject Type="Embed" ProgID="Equation.KSEE3" ShapeID="_x0000_i1029" DrawAspect="Content" ObjectID="_1468075729" r:id="rId27">
            <o:LockedField>false</o:LockedField>
          </o:OLEObject>
        </w:object>
      </w:r>
      <w:r>
        <w:rPr>
          <w:rFonts w:hint="eastAsia" w:ascii="宋体" w:hAnsi="宋体" w:cs="宋体"/>
          <w:spacing w:val="1"/>
          <w:sz w:val="20"/>
          <w:szCs w:val="20"/>
          <w:lang w:val="en-US" w:eastAsia="zh-CN"/>
        </w:rPr>
        <w:tab/>
      </w:r>
      <w:r>
        <w:rPr>
          <w:rFonts w:hint="eastAsia" w:ascii="Times New Roman" w:hAnsi="Times New Roman" w:cs="Times New Roman"/>
          <w:spacing w:val="1"/>
          <w:sz w:val="20"/>
          <w:szCs w:val="20"/>
          <w:lang w:val="en-US" w:eastAsia="zh-CN"/>
        </w:rPr>
        <w:t>式</w:t>
      </w:r>
      <w:r>
        <w:rPr>
          <w:rFonts w:hint="eastAsia" w:cs="Times New Roman"/>
          <w:spacing w:val="1"/>
          <w:sz w:val="20"/>
          <w:szCs w:val="20"/>
          <w:lang w:val="en-US" w:eastAsia="zh-CN"/>
        </w:rPr>
        <w:t>B</w:t>
      </w:r>
      <w:r>
        <w:rPr>
          <w:rFonts w:hint="eastAsia" w:ascii="Times New Roman" w:hAnsi="Times New Roman" w:cs="Times New Roman"/>
          <w:spacing w:val="1"/>
          <w:sz w:val="20"/>
          <w:szCs w:val="20"/>
          <w:lang w:val="en-US" w:eastAsia="zh-CN"/>
        </w:rPr>
        <w:t>.2</w:t>
      </w:r>
    </w:p>
    <w:p w14:paraId="6CC07198">
      <w:pPr>
        <w:numPr>
          <w:ilvl w:val="0"/>
          <w:numId w:val="0"/>
        </w:numPr>
        <w:ind w:firstLine="420" w:firstLineChars="200"/>
        <w:rPr>
          <w:rFonts w:hint="eastAsia"/>
          <w:i/>
          <w:iCs/>
          <w:color w:val="000000"/>
          <w:lang w:val="en-US" w:eastAsia="zh-CN"/>
        </w:rPr>
      </w:pPr>
      <w:r>
        <w:rPr>
          <w:rFonts w:hint="eastAsia"/>
          <w:i/>
          <w:iCs/>
          <w:color w:val="000000"/>
          <w:lang w:val="en-US" w:eastAsia="zh-CN"/>
        </w:rPr>
        <w:t>式中：</w:t>
      </w:r>
    </w:p>
    <w:p w14:paraId="1CF628A7">
      <w:pPr>
        <w:numPr>
          <w:ilvl w:val="0"/>
          <w:numId w:val="0"/>
        </w:numPr>
        <w:ind w:firstLine="420" w:firstLineChars="200"/>
        <w:rPr>
          <w:rFonts w:hint="eastAsia"/>
          <w:i/>
          <w:iCs/>
          <w:color w:val="000000"/>
          <w:lang w:val="en-US" w:eastAsia="zh-CN"/>
        </w:rPr>
      </w:pPr>
      <w:r>
        <w:rPr>
          <w:rFonts w:hint="eastAsia"/>
          <w:i/>
          <w:iCs/>
          <w:color w:val="000000"/>
          <w:lang w:val="en-US" w:eastAsia="zh-CN"/>
        </w:rPr>
        <w:t xml:space="preserve">f  </w:t>
      </w:r>
      <w:r>
        <w:rPr>
          <w:rFonts w:hint="default"/>
          <w:color w:val="000000"/>
          <w:lang w:val="en-US" w:eastAsia="zh-CN"/>
        </w:rPr>
        <w:t>——</w:t>
      </w:r>
      <w:r>
        <w:rPr>
          <w:rFonts w:hint="eastAsia"/>
          <w:i w:val="0"/>
          <w:iCs w:val="0"/>
          <w:color w:val="000000"/>
          <w:lang w:val="en-US" w:eastAsia="zh-CN"/>
        </w:rPr>
        <w:t>附着力，单位为牛顿每毫米（N/mm）；</w:t>
      </w:r>
    </w:p>
    <w:p w14:paraId="4F3F8997">
      <w:pPr>
        <w:numPr>
          <w:ilvl w:val="0"/>
          <w:numId w:val="0"/>
        </w:numPr>
        <w:ind w:firstLine="420" w:firstLineChars="200"/>
        <w:rPr>
          <w:rFonts w:hint="eastAsia"/>
          <w:i/>
          <w:iCs/>
          <w:color w:val="000000"/>
          <w:lang w:val="en-US" w:eastAsia="zh-CN"/>
        </w:rPr>
      </w:pPr>
      <w:r>
        <w:rPr>
          <w:rFonts w:hint="eastAsia"/>
          <w:i/>
          <w:iCs/>
          <w:color w:val="000000"/>
          <w:lang w:val="en-US" w:eastAsia="zh-CN"/>
        </w:rPr>
        <w:t>F</w:t>
      </w:r>
      <w:r>
        <w:rPr>
          <w:rFonts w:hint="eastAsia"/>
          <w:i/>
          <w:iCs/>
          <w:color w:val="000000"/>
          <w:vertAlign w:val="subscript"/>
          <w:lang w:val="en-US" w:eastAsia="zh-CN"/>
        </w:rPr>
        <w:t>avg</w:t>
      </w:r>
      <w:r>
        <w:rPr>
          <w:rFonts w:hint="default"/>
          <w:color w:val="000000"/>
          <w:lang w:val="en-US" w:eastAsia="zh-CN"/>
        </w:rPr>
        <w:t>——</w:t>
      </w:r>
      <w:r>
        <w:rPr>
          <w:rFonts w:hint="eastAsia"/>
          <w:i w:val="0"/>
          <w:iCs w:val="0"/>
          <w:color w:val="000000"/>
          <w:lang w:val="en-US" w:eastAsia="zh-CN"/>
        </w:rPr>
        <w:t>平均破坏拉力，单位为牛顿（N）；</w:t>
      </w:r>
    </w:p>
    <w:p w14:paraId="17F042B2">
      <w:pPr>
        <w:numPr>
          <w:ilvl w:val="0"/>
          <w:numId w:val="0"/>
        </w:numPr>
        <w:ind w:firstLine="420" w:firstLineChars="200"/>
        <w:rPr>
          <w:rFonts w:hint="eastAsia"/>
          <w:i/>
          <w:iCs/>
          <w:color w:val="000000"/>
          <w:lang w:val="en-US" w:eastAsia="zh-CN"/>
        </w:rPr>
      </w:pPr>
      <w:r>
        <w:rPr>
          <w:rFonts w:hint="eastAsia"/>
          <w:i/>
          <w:iCs/>
          <w:color w:val="000000"/>
          <w:lang w:val="en-US" w:eastAsia="zh-CN"/>
        </w:rPr>
        <w:t xml:space="preserve">d  </w:t>
      </w:r>
      <w:r>
        <w:rPr>
          <w:rFonts w:hint="default"/>
          <w:color w:val="000000"/>
          <w:lang w:val="en-US" w:eastAsia="zh-CN"/>
        </w:rPr>
        <w:t>——</w:t>
      </w:r>
      <w:r>
        <w:rPr>
          <w:rFonts w:hint="eastAsia"/>
          <w:i w:val="0"/>
          <w:iCs w:val="0"/>
          <w:color w:val="000000"/>
          <w:lang w:val="en-US" w:eastAsia="zh-CN"/>
        </w:rPr>
        <w:t>电极与焊带焊接接触面宽度，单位为毫米（mm）。</w:t>
      </w:r>
    </w:p>
    <w:p w14:paraId="1172D4DE">
      <w:pPr>
        <w:spacing w:before="156" w:beforeLines="50" w:after="156" w:afterLines="50"/>
        <w:jc w:val="center"/>
        <w:outlineLvl w:val="0"/>
        <w:rPr>
          <w:rFonts w:hint="eastAsia" w:ascii="黑体" w:hAnsi="黑体" w:eastAsia="黑体"/>
          <w:b/>
          <w:bCs/>
          <w:color w:val="000000"/>
        </w:rPr>
      </w:pPr>
    </w:p>
    <w:p w14:paraId="472F3158">
      <w:pPr>
        <w:spacing w:before="156" w:beforeLines="50" w:after="156" w:afterLines="50"/>
        <w:jc w:val="center"/>
        <w:outlineLvl w:val="0"/>
        <w:rPr>
          <w:rFonts w:hint="eastAsia" w:ascii="黑体" w:hAnsi="黑体" w:eastAsia="黑体"/>
          <w:b/>
          <w:bCs/>
          <w:color w:val="000000"/>
        </w:rPr>
      </w:pPr>
    </w:p>
    <w:p w14:paraId="006BF74D">
      <w:pPr>
        <w:spacing w:before="156" w:beforeLines="50" w:after="156" w:afterLines="50"/>
        <w:jc w:val="center"/>
        <w:outlineLvl w:val="0"/>
        <w:rPr>
          <w:rFonts w:hint="eastAsia" w:ascii="黑体" w:hAnsi="黑体" w:eastAsia="黑体"/>
          <w:b/>
          <w:bCs/>
          <w:color w:val="000000"/>
        </w:rPr>
      </w:pPr>
    </w:p>
    <w:p w14:paraId="569DDF05">
      <w:pPr>
        <w:spacing w:before="156" w:beforeLines="50" w:after="156" w:afterLines="50"/>
        <w:jc w:val="center"/>
        <w:outlineLvl w:val="0"/>
        <w:rPr>
          <w:rFonts w:hint="eastAsia" w:ascii="黑体" w:hAnsi="黑体" w:eastAsia="黑体"/>
          <w:b/>
          <w:bCs/>
          <w:color w:val="000000"/>
        </w:rPr>
      </w:pPr>
    </w:p>
    <w:p w14:paraId="747FE91C">
      <w:pPr>
        <w:spacing w:before="156" w:beforeLines="50" w:after="156" w:afterLines="50"/>
        <w:jc w:val="center"/>
        <w:outlineLvl w:val="0"/>
        <w:rPr>
          <w:rFonts w:hint="eastAsia" w:ascii="黑体" w:hAnsi="黑体" w:eastAsia="黑体"/>
          <w:b/>
          <w:bCs/>
          <w:color w:val="000000"/>
        </w:rPr>
      </w:pPr>
    </w:p>
    <w:p w14:paraId="37092272">
      <w:pPr>
        <w:spacing w:before="156" w:beforeLines="50" w:after="156" w:afterLines="50"/>
        <w:jc w:val="center"/>
        <w:outlineLvl w:val="0"/>
        <w:rPr>
          <w:rFonts w:hint="eastAsia" w:ascii="黑体" w:hAnsi="黑体" w:eastAsia="黑体"/>
          <w:b/>
          <w:bCs/>
          <w:color w:val="000000"/>
        </w:rPr>
      </w:pPr>
    </w:p>
    <w:p w14:paraId="148D9A2C">
      <w:pPr>
        <w:spacing w:before="156" w:beforeLines="50" w:after="156" w:afterLines="50"/>
        <w:jc w:val="center"/>
        <w:outlineLvl w:val="0"/>
        <w:rPr>
          <w:rFonts w:hint="eastAsia" w:ascii="黑体" w:hAnsi="黑体" w:eastAsia="黑体"/>
          <w:b/>
          <w:bCs/>
          <w:color w:val="000000"/>
        </w:rPr>
      </w:pPr>
    </w:p>
    <w:p w14:paraId="67E9C2E2">
      <w:pPr>
        <w:spacing w:before="156" w:beforeLines="50" w:after="156" w:afterLines="50"/>
        <w:jc w:val="center"/>
        <w:outlineLvl w:val="0"/>
        <w:rPr>
          <w:rFonts w:hint="eastAsia" w:ascii="黑体" w:hAnsi="黑体" w:eastAsia="黑体"/>
          <w:b/>
          <w:bCs/>
          <w:color w:val="000000"/>
        </w:rPr>
      </w:pPr>
    </w:p>
    <w:p w14:paraId="295E02BA">
      <w:pPr>
        <w:spacing w:before="156" w:beforeLines="50" w:after="156" w:afterLines="50"/>
        <w:jc w:val="center"/>
        <w:outlineLvl w:val="0"/>
        <w:rPr>
          <w:rFonts w:hint="eastAsia" w:ascii="黑体" w:hAnsi="黑体" w:eastAsia="黑体"/>
          <w:b/>
          <w:bCs/>
          <w:color w:val="000000"/>
        </w:rPr>
      </w:pPr>
    </w:p>
    <w:p w14:paraId="1CC1C4ED">
      <w:pPr>
        <w:spacing w:before="156" w:beforeLines="50" w:after="156" w:afterLines="50"/>
        <w:jc w:val="center"/>
        <w:outlineLvl w:val="0"/>
        <w:rPr>
          <w:rFonts w:hint="eastAsia" w:ascii="黑体" w:hAnsi="黑体" w:eastAsia="黑体"/>
          <w:b/>
          <w:bCs/>
          <w:color w:val="000000"/>
        </w:rPr>
      </w:pPr>
    </w:p>
    <w:p w14:paraId="6D98C1CC">
      <w:pPr>
        <w:spacing w:before="156" w:beforeLines="50" w:after="156" w:afterLines="50"/>
        <w:jc w:val="center"/>
        <w:outlineLvl w:val="0"/>
        <w:rPr>
          <w:rFonts w:hint="eastAsia" w:ascii="黑体" w:hAnsi="黑体" w:eastAsia="黑体"/>
          <w:b/>
          <w:bCs/>
          <w:color w:val="000000"/>
        </w:rPr>
      </w:pPr>
    </w:p>
    <w:p w14:paraId="3CAFFA41">
      <w:pPr>
        <w:spacing w:before="156" w:beforeLines="50" w:after="156" w:afterLines="50"/>
        <w:jc w:val="center"/>
        <w:outlineLvl w:val="0"/>
        <w:rPr>
          <w:rFonts w:hint="eastAsia" w:ascii="黑体" w:hAnsi="黑体" w:eastAsia="黑体"/>
          <w:b/>
          <w:bCs/>
          <w:color w:val="000000"/>
        </w:rPr>
      </w:pPr>
    </w:p>
    <w:p w14:paraId="6D415560">
      <w:pPr>
        <w:spacing w:before="156" w:beforeLines="50" w:after="156" w:afterLines="50"/>
        <w:jc w:val="center"/>
        <w:outlineLvl w:val="0"/>
        <w:rPr>
          <w:rFonts w:hint="eastAsia" w:ascii="黑体" w:hAnsi="黑体" w:eastAsia="黑体"/>
          <w:b/>
          <w:bCs/>
          <w:color w:val="000000"/>
        </w:rPr>
      </w:pPr>
    </w:p>
    <w:p w14:paraId="2781AAA8">
      <w:pPr>
        <w:spacing w:before="156" w:beforeLines="50" w:after="156" w:afterLines="50"/>
        <w:jc w:val="center"/>
        <w:outlineLvl w:val="0"/>
        <w:rPr>
          <w:rFonts w:hint="eastAsia" w:ascii="黑体" w:hAnsi="黑体" w:eastAsia="黑体"/>
          <w:b/>
          <w:bCs/>
          <w:color w:val="000000"/>
        </w:rPr>
      </w:pPr>
    </w:p>
    <w:p w14:paraId="5988F197">
      <w:pPr>
        <w:spacing w:before="156" w:beforeLines="50" w:after="156" w:afterLines="50"/>
        <w:jc w:val="center"/>
        <w:outlineLvl w:val="0"/>
        <w:rPr>
          <w:rFonts w:hint="eastAsia" w:ascii="黑体" w:hAnsi="黑体" w:eastAsia="黑体"/>
          <w:b/>
          <w:bCs/>
          <w:color w:val="000000"/>
        </w:rPr>
      </w:pPr>
    </w:p>
    <w:p w14:paraId="33E17857">
      <w:pPr>
        <w:spacing w:before="156" w:beforeLines="50" w:after="156" w:afterLines="50"/>
        <w:jc w:val="center"/>
        <w:outlineLvl w:val="0"/>
        <w:rPr>
          <w:rFonts w:hint="eastAsia" w:ascii="黑体" w:hAnsi="黑体" w:eastAsia="黑体"/>
          <w:b/>
          <w:bCs/>
          <w:color w:val="000000"/>
        </w:rPr>
      </w:pPr>
    </w:p>
    <w:p w14:paraId="0946D10B">
      <w:pPr>
        <w:spacing w:before="156" w:beforeLines="50" w:after="156" w:afterLines="50"/>
        <w:jc w:val="center"/>
        <w:outlineLvl w:val="0"/>
        <w:rPr>
          <w:rFonts w:hint="eastAsia" w:ascii="黑体" w:hAnsi="黑体" w:eastAsia="黑体"/>
          <w:b/>
          <w:bCs/>
          <w:color w:val="000000"/>
        </w:rPr>
      </w:pPr>
    </w:p>
    <w:p w14:paraId="6F813A6F">
      <w:pPr>
        <w:spacing w:before="156" w:beforeLines="50" w:after="156" w:afterLines="50"/>
        <w:jc w:val="center"/>
        <w:outlineLvl w:val="0"/>
        <w:rPr>
          <w:rFonts w:hint="eastAsia" w:ascii="黑体" w:hAnsi="黑体" w:eastAsia="黑体"/>
          <w:b/>
          <w:bCs/>
          <w:color w:val="000000"/>
          <w:lang w:eastAsia="zh-CN"/>
        </w:rPr>
      </w:pPr>
      <w:r>
        <w:rPr>
          <w:rFonts w:hint="eastAsia" w:ascii="黑体" w:hAnsi="黑体" w:eastAsia="黑体"/>
          <w:b/>
          <w:bCs/>
          <w:color w:val="000000"/>
        </w:rPr>
        <w:t xml:space="preserve">附  录   </w:t>
      </w:r>
      <w:r>
        <w:rPr>
          <w:rFonts w:hint="eastAsia" w:ascii="黑体" w:hAnsi="黑体" w:eastAsia="黑体"/>
          <w:b/>
          <w:bCs/>
          <w:color w:val="000000"/>
          <w:lang w:val="en-US" w:eastAsia="zh-CN"/>
        </w:rPr>
        <w:t>C</w:t>
      </w:r>
    </w:p>
    <w:p w14:paraId="5D44E030">
      <w:pPr>
        <w:spacing w:before="156" w:beforeLines="50" w:after="156" w:afterLines="50"/>
        <w:jc w:val="center"/>
        <w:outlineLvl w:val="0"/>
        <w:rPr>
          <w:rFonts w:hint="eastAsia" w:ascii="黑体" w:hAnsi="黑体" w:eastAsia="黑体"/>
          <w:b/>
          <w:bCs/>
          <w:color w:val="000000"/>
        </w:rPr>
      </w:pPr>
      <w:r>
        <w:rPr>
          <w:rFonts w:hint="eastAsia" w:ascii="黑体" w:hAnsi="黑体" w:eastAsia="黑体"/>
          <w:b/>
          <w:bCs/>
          <w:color w:val="000000"/>
          <w:lang w:val="en-US" w:eastAsia="zh-CN"/>
        </w:rPr>
        <w:t>体积电阻率</w:t>
      </w:r>
      <w:r>
        <w:rPr>
          <w:rFonts w:hint="eastAsia" w:ascii="黑体" w:hAnsi="黑体" w:eastAsia="黑体"/>
          <w:b/>
          <w:bCs/>
          <w:color w:val="000000"/>
        </w:rPr>
        <w:t>测试</w:t>
      </w:r>
    </w:p>
    <w:p w14:paraId="204C28F7">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C.1 范围 </w:t>
      </w:r>
    </w:p>
    <w:p w14:paraId="4ECACC35">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default"/>
          <w:i w:val="0"/>
          <w:iCs w:val="0"/>
          <w:color w:val="000000" w:themeColor="text1"/>
          <w:lang w:val="en-US" w:eastAsia="zh-CN"/>
          <w14:textFill>
            <w14:solidFill>
              <w14:schemeClr w14:val="tx1"/>
            </w14:solidFill>
          </w14:textFill>
        </w:rPr>
        <w:t>本附录规定了晶体硅光伏电池用</w:t>
      </w:r>
      <w:r>
        <w:rPr>
          <w:rFonts w:hint="eastAsia"/>
          <w:i w:val="0"/>
          <w:iCs w:val="0"/>
          <w:color w:val="000000" w:themeColor="text1"/>
          <w:lang w:val="en-US" w:eastAsia="zh-CN"/>
          <w14:textFill>
            <w14:solidFill>
              <w14:schemeClr w14:val="tx1"/>
            </w14:solidFill>
          </w14:textFill>
        </w:rPr>
        <w:t>低温</w:t>
      </w:r>
      <w:r>
        <w:rPr>
          <w:rFonts w:hint="default"/>
          <w:i w:val="0"/>
          <w:iCs w:val="0"/>
          <w:color w:val="000000" w:themeColor="text1"/>
          <w:lang w:val="en-US" w:eastAsia="zh-CN"/>
          <w14:textFill>
            <w14:solidFill>
              <w14:schemeClr w14:val="tx1"/>
            </w14:solidFill>
          </w14:textFill>
        </w:rPr>
        <w:t>固化型</w:t>
      </w:r>
      <w:r>
        <w:rPr>
          <w:rFonts w:hint="eastAsia"/>
          <w:i w:val="0"/>
          <w:iCs w:val="0"/>
          <w:color w:val="000000" w:themeColor="text1"/>
          <w:lang w:val="en-US" w:eastAsia="zh-CN"/>
          <w14:textFill>
            <w14:solidFill>
              <w14:schemeClr w14:val="tx1"/>
            </w14:solidFill>
          </w14:textFill>
        </w:rPr>
        <w:t>浆料体积电阻率</w:t>
      </w:r>
      <w:r>
        <w:rPr>
          <w:rFonts w:hint="default"/>
          <w:i w:val="0"/>
          <w:iCs w:val="0"/>
          <w:color w:val="000000" w:themeColor="text1"/>
          <w:lang w:val="en-US" w:eastAsia="zh-CN"/>
          <w14:textFill>
            <w14:solidFill>
              <w14:schemeClr w14:val="tx1"/>
            </w14:solidFill>
          </w14:textFill>
        </w:rPr>
        <w:t xml:space="preserve">的测试方法。 </w:t>
      </w:r>
    </w:p>
    <w:p w14:paraId="57D223B1">
      <w:pPr>
        <w:numPr>
          <w:ilvl w:val="0"/>
          <w:numId w:val="0"/>
        </w:numPr>
        <w:ind w:firstLine="420" w:firstLineChars="200"/>
        <w:jc w:val="both"/>
        <w:rPr>
          <w:rFonts w:hint="default"/>
          <w:i w:val="0"/>
          <w:iCs w:val="0"/>
          <w:color w:val="000000" w:themeColor="text1"/>
          <w:lang w:val="en-US" w:eastAsia="zh-CN"/>
          <w14:textFill>
            <w14:solidFill>
              <w14:schemeClr w14:val="tx1"/>
            </w14:solidFill>
          </w14:textFill>
        </w:rPr>
      </w:pPr>
      <w:r>
        <w:rPr>
          <w:rFonts w:hint="default"/>
          <w:i w:val="0"/>
          <w:iCs w:val="0"/>
          <w:color w:val="000000" w:themeColor="text1"/>
          <w:lang w:val="en-US" w:eastAsia="zh-CN"/>
          <w14:textFill>
            <w14:solidFill>
              <w14:schemeClr w14:val="tx1"/>
            </w14:solidFill>
          </w14:textFill>
        </w:rPr>
        <w:t>本附录适用于晶体硅光伏电池用</w:t>
      </w:r>
      <w:r>
        <w:rPr>
          <w:rFonts w:hint="eastAsia"/>
          <w:i w:val="0"/>
          <w:iCs w:val="0"/>
          <w:color w:val="000000" w:themeColor="text1"/>
          <w:lang w:val="en-US" w:eastAsia="zh-CN"/>
          <w14:textFill>
            <w14:solidFill>
              <w14:schemeClr w14:val="tx1"/>
            </w14:solidFill>
          </w14:textFill>
        </w:rPr>
        <w:t>低温</w:t>
      </w:r>
      <w:r>
        <w:rPr>
          <w:rFonts w:hint="default"/>
          <w:i w:val="0"/>
          <w:iCs w:val="0"/>
          <w:color w:val="000000" w:themeColor="text1"/>
          <w:lang w:val="en-US" w:eastAsia="zh-CN"/>
          <w14:textFill>
            <w14:solidFill>
              <w14:schemeClr w14:val="tx1"/>
            </w14:solidFill>
          </w14:textFill>
        </w:rPr>
        <w:t>固化型</w:t>
      </w:r>
      <w:r>
        <w:rPr>
          <w:rFonts w:hint="eastAsia"/>
          <w:i w:val="0"/>
          <w:iCs w:val="0"/>
          <w:color w:val="000000" w:themeColor="text1"/>
          <w:lang w:val="en-US" w:eastAsia="zh-CN"/>
          <w14:textFill>
            <w14:solidFill>
              <w14:schemeClr w14:val="tx1"/>
            </w14:solidFill>
          </w14:textFill>
        </w:rPr>
        <w:t>浆料体积电阻率</w:t>
      </w:r>
      <w:r>
        <w:rPr>
          <w:rFonts w:hint="default"/>
          <w:i w:val="0"/>
          <w:iCs w:val="0"/>
          <w:color w:val="000000" w:themeColor="text1"/>
          <w:lang w:val="en-US" w:eastAsia="zh-CN"/>
          <w14:textFill>
            <w14:solidFill>
              <w14:schemeClr w14:val="tx1"/>
            </w14:solidFill>
          </w14:textFill>
        </w:rPr>
        <w:t>的测定</w:t>
      </w:r>
      <w:r>
        <w:rPr>
          <w:rFonts w:hint="eastAsia"/>
          <w:i w:val="0"/>
          <w:iCs w:val="0"/>
          <w:color w:val="000000" w:themeColor="text1"/>
          <w:lang w:val="en-US" w:eastAsia="zh-CN"/>
          <w14:textFill>
            <w14:solidFill>
              <w14:schemeClr w14:val="tx1"/>
            </w14:solidFill>
          </w14:textFill>
        </w:rPr>
        <w:t>试验</w:t>
      </w:r>
      <w:r>
        <w:rPr>
          <w:rFonts w:hint="default"/>
          <w:i w:val="0"/>
          <w:iCs w:val="0"/>
          <w:color w:val="000000" w:themeColor="text1"/>
          <w:lang w:val="en-US" w:eastAsia="zh-CN"/>
          <w14:textFill>
            <w14:solidFill>
              <w14:schemeClr w14:val="tx1"/>
            </w14:solidFill>
          </w14:textFill>
        </w:rPr>
        <w:t>。</w:t>
      </w:r>
    </w:p>
    <w:p w14:paraId="2B193207">
      <w:pPr>
        <w:spacing w:before="156" w:beforeLines="50" w:after="156" w:afterLines="50"/>
        <w:jc w:val="left"/>
        <w:outlineLvl w:val="0"/>
        <w:rPr>
          <w:rFonts w:hint="eastAsia" w:ascii="黑体" w:hAnsi="黑体" w:eastAsia="黑体"/>
          <w:b/>
          <w:bCs/>
          <w:color w:val="000000"/>
          <w:lang w:val="en-US" w:eastAsia="zh-CN"/>
        </w:rPr>
      </w:pPr>
      <w:r>
        <w:rPr>
          <w:rFonts w:hint="eastAsia" w:ascii="黑体" w:hAnsi="黑体" w:eastAsia="黑体"/>
          <w:b/>
          <w:bCs/>
          <w:color w:val="000000"/>
          <w:lang w:val="en-US" w:eastAsia="zh-CN"/>
        </w:rPr>
        <w:t xml:space="preserve">C.2 仪器与设备 </w:t>
      </w:r>
    </w:p>
    <w:p w14:paraId="05346149">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eastAsia"/>
          <w:i w:val="0"/>
          <w:iCs w:val="0"/>
          <w:color w:val="000000" w:themeColor="text1"/>
          <w:lang w:val="en-US" w:eastAsia="zh-CN"/>
          <w14:textFill>
            <w14:solidFill>
              <w14:schemeClr w14:val="tx1"/>
            </w14:solidFill>
          </w14:textFill>
        </w:rPr>
        <w:t xml:space="preserve">所需仪器与设备如下： </w:t>
      </w:r>
    </w:p>
    <w:p w14:paraId="0230312B">
      <w:pPr>
        <w:numPr>
          <w:ilvl w:val="0"/>
          <w:numId w:val="17"/>
        </w:numPr>
        <w:ind w:firstLine="420" w:firstLineChars="200"/>
        <w:rPr>
          <w:rFonts w:hint="default"/>
          <w:color w:val="000000"/>
          <w:lang w:val="en-US" w:eastAsia="zh-CN"/>
        </w:rPr>
      </w:pPr>
      <w:r>
        <w:rPr>
          <w:rFonts w:hint="eastAsia"/>
          <w:color w:val="000000"/>
          <w:lang w:val="en-US" w:eastAsia="zh-CN"/>
        </w:rPr>
        <w:t xml:space="preserve">定制印刷网版； </w:t>
      </w:r>
    </w:p>
    <w:p w14:paraId="74B7A5FF">
      <w:pPr>
        <w:numPr>
          <w:ilvl w:val="0"/>
          <w:numId w:val="17"/>
        </w:numPr>
        <w:ind w:firstLine="420" w:firstLineChars="200"/>
        <w:rPr>
          <w:rFonts w:hint="default"/>
          <w:color w:val="000000"/>
          <w:lang w:val="en-US" w:eastAsia="zh-CN"/>
        </w:rPr>
      </w:pPr>
      <w:r>
        <w:rPr>
          <w:rFonts w:hint="eastAsia"/>
          <w:color w:val="000000"/>
          <w:lang w:val="en-US" w:eastAsia="zh-CN"/>
        </w:rPr>
        <w:t>数显万用表（电阻测试</w:t>
      </w:r>
      <w:r>
        <w:rPr>
          <w:rFonts w:hint="default" w:ascii="Times New Roman" w:hAnsi="Times New Roman" w:cs="Times New Roman"/>
          <w:color w:val="000000"/>
          <w:lang w:val="en-US" w:eastAsia="zh-CN"/>
        </w:rPr>
        <w:t>范围：10μΩ～1</w:t>
      </w:r>
      <w:r>
        <w:rPr>
          <w:rFonts w:hint="eastAsia" w:ascii="Times New Roman" w:hAnsi="Times New Roman" w:cs="Times New Roman"/>
          <w:color w:val="000000"/>
          <w:lang w:val="en-US" w:eastAsia="zh-CN"/>
        </w:rPr>
        <w:t>0k</w:t>
      </w:r>
      <w:r>
        <w:rPr>
          <w:rFonts w:hint="default" w:ascii="Times New Roman" w:hAnsi="Times New Roman" w:cs="Times New Roman"/>
          <w:color w:val="000000"/>
          <w:lang w:val="en-US" w:eastAsia="zh-CN"/>
        </w:rPr>
        <w:t>Ω）；</w:t>
      </w:r>
      <w:r>
        <w:rPr>
          <w:rFonts w:hint="eastAsia"/>
          <w:color w:val="000000"/>
          <w:lang w:val="en-US" w:eastAsia="zh-CN"/>
        </w:rPr>
        <w:t xml:space="preserve"> </w:t>
      </w:r>
    </w:p>
    <w:p w14:paraId="60B81672">
      <w:pPr>
        <w:numPr>
          <w:ilvl w:val="0"/>
          <w:numId w:val="17"/>
        </w:numPr>
        <w:ind w:firstLine="420" w:firstLineChars="200"/>
        <w:rPr>
          <w:rFonts w:hint="default"/>
          <w:color w:val="000000"/>
          <w:lang w:val="en-US" w:eastAsia="zh-CN"/>
        </w:rPr>
      </w:pPr>
      <w:r>
        <w:rPr>
          <w:rFonts w:hint="eastAsia"/>
          <w:color w:val="000000"/>
          <w:lang w:val="en-US" w:eastAsia="zh-CN"/>
        </w:rPr>
        <w:t>隧道烧结炉。</w:t>
      </w:r>
    </w:p>
    <w:p w14:paraId="619B69A1">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C.3 材料 </w:t>
      </w:r>
    </w:p>
    <w:p w14:paraId="60181048">
      <w:pPr>
        <w:numPr>
          <w:ilvl w:val="0"/>
          <w:numId w:val="0"/>
        </w:numPr>
        <w:ind w:firstLine="420" w:firstLineChars="200"/>
        <w:rPr>
          <w:rFonts w:hint="eastAsia"/>
          <w:color w:val="000000"/>
          <w:lang w:eastAsia="zh-CN"/>
        </w:rPr>
      </w:pPr>
      <w:r>
        <w:rPr>
          <w:rFonts w:hint="eastAsia"/>
          <w:color w:val="000000"/>
        </w:rPr>
        <w:t>未印刷电极</w:t>
      </w:r>
      <w:r>
        <w:rPr>
          <w:rFonts w:hint="eastAsia"/>
          <w:color w:val="000000"/>
          <w:lang w:val="en-US" w:eastAsia="zh-CN"/>
        </w:rPr>
        <w:t>的</w:t>
      </w:r>
      <w:r>
        <w:rPr>
          <w:rFonts w:hint="eastAsia"/>
          <w:color w:val="000000"/>
        </w:rPr>
        <w:t>晶体硅电池片</w:t>
      </w:r>
      <w:r>
        <w:rPr>
          <w:rFonts w:hint="eastAsia"/>
          <w:color w:val="000000"/>
          <w:lang w:eastAsia="zh-CN"/>
        </w:rPr>
        <w:t>。</w:t>
      </w:r>
    </w:p>
    <w:p w14:paraId="5BDDCF71">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C.4 试样制备 </w:t>
      </w:r>
    </w:p>
    <w:p w14:paraId="1610024A">
      <w:pPr>
        <w:keepNext w:val="0"/>
        <w:keepLines w:val="0"/>
        <w:widowControl/>
        <w:suppressLineNumbers w:val="0"/>
        <w:jc w:val="left"/>
        <w:rPr>
          <w:rFonts w:hint="default"/>
          <w:i w:val="0"/>
          <w:iCs w:val="0"/>
          <w:color w:val="000000" w:themeColor="text1"/>
          <w:lang w:val="en-US" w:eastAsia="zh-CN"/>
          <w14:textFill>
            <w14:solidFill>
              <w14:schemeClr w14:val="tx1"/>
            </w14:solidFill>
          </w14:textFill>
        </w:rPr>
      </w:pPr>
      <w:r>
        <w:rPr>
          <w:rFonts w:hint="eastAsia" w:ascii="黑体" w:eastAsia="黑体" w:cs="Times New Roman"/>
          <w:b/>
          <w:kern w:val="0"/>
          <w:sz w:val="21"/>
          <w:szCs w:val="21"/>
          <w:lang w:val="en-US" w:eastAsia="zh-CN" w:bidi="ar-SA"/>
        </w:rPr>
        <w:t>C</w:t>
      </w:r>
      <w:r>
        <w:rPr>
          <w:rFonts w:hint="eastAsia" w:ascii="黑体" w:hAnsi="Times New Roman" w:eastAsia="黑体" w:cs="Times New Roman"/>
          <w:b/>
          <w:kern w:val="0"/>
          <w:sz w:val="21"/>
          <w:szCs w:val="21"/>
          <w:lang w:val="en-US" w:eastAsia="zh-CN" w:bidi="ar-SA"/>
        </w:rPr>
        <w:t xml:space="preserve">.4.1 </w:t>
      </w:r>
      <w:r>
        <w:rPr>
          <w:rFonts w:hint="eastAsia"/>
          <w:i w:val="0"/>
          <w:iCs w:val="0"/>
          <w:color w:val="000000" w:themeColor="text1"/>
          <w:lang w:val="en-US" w:eastAsia="zh-CN"/>
          <w14:textFill>
            <w14:solidFill>
              <w14:schemeClr w14:val="tx1"/>
            </w14:solidFill>
          </w14:textFill>
        </w:rPr>
        <w:t xml:space="preserve">将待测固化型浆料充分搅拌均匀，使用定制网版手动在晶体硅蓝膜片上印刷浆料样条，如示意 </w:t>
      </w:r>
    </w:p>
    <w:p w14:paraId="77E60820">
      <w:pPr>
        <w:numPr>
          <w:ilvl w:val="0"/>
          <w:numId w:val="0"/>
        </w:numPr>
        <w:rPr>
          <w:rFonts w:hint="default"/>
          <w:i w:val="0"/>
          <w:iCs w:val="0"/>
          <w:color w:val="000000" w:themeColor="text1"/>
          <w:lang w:val="en-US" w:eastAsia="zh-CN"/>
          <w14:textFill>
            <w14:solidFill>
              <w14:schemeClr w14:val="tx1"/>
            </w14:solidFill>
          </w14:textFill>
        </w:rPr>
      </w:pPr>
      <w:r>
        <w:rPr>
          <w:rFonts w:hint="eastAsia"/>
          <w:i w:val="0"/>
          <w:iCs w:val="0"/>
          <w:color w:val="000000" w:themeColor="text1"/>
          <w:lang w:val="en-US" w:eastAsia="zh-CN"/>
          <w14:textFill>
            <w14:solidFill>
              <w14:schemeClr w14:val="tx1"/>
            </w14:solidFill>
          </w14:textFill>
        </w:rPr>
        <w:t>图C.1所示。推荐长度（3～8）cm、宽度（3～8）mm、厚度（25～50）</w:t>
      </w:r>
      <w:r>
        <w:rPr>
          <w:rFonts w:hint="default" w:ascii="Times New Roman" w:hAnsi="Times New Roman" w:cs="Times New Roman"/>
          <w:i w:val="0"/>
          <w:iCs w:val="0"/>
          <w:color w:val="000000" w:themeColor="text1"/>
          <w:lang w:val="en-US" w:eastAsia="zh-CN"/>
          <w14:textFill>
            <w14:solidFill>
              <w14:schemeClr w14:val="tx1"/>
            </w14:solidFill>
          </w14:textFill>
        </w:rPr>
        <w:t>μm</w:t>
      </w:r>
      <w:r>
        <w:rPr>
          <w:rFonts w:hint="eastAsia"/>
          <w:i w:val="0"/>
          <w:iCs w:val="0"/>
          <w:color w:val="000000" w:themeColor="text1"/>
          <w:lang w:val="en-US" w:eastAsia="zh-CN"/>
          <w14:textFill>
            <w14:solidFill>
              <w14:schemeClr w14:val="tx1"/>
            </w14:solidFill>
          </w14:textFill>
        </w:rPr>
        <w:t xml:space="preserve">。 </w:t>
      </w:r>
    </w:p>
    <w:p w14:paraId="12F6565E">
      <w:pPr>
        <w:keepNext w:val="0"/>
        <w:keepLines w:val="0"/>
        <w:widowControl/>
        <w:suppressLineNumbers w:val="0"/>
        <w:jc w:val="left"/>
        <w:rPr>
          <w:rFonts w:hint="default"/>
          <w:i w:val="0"/>
          <w:iCs w:val="0"/>
          <w:color w:val="000000" w:themeColor="text1"/>
          <w:lang w:val="en-US" w:eastAsia="zh-CN"/>
          <w14:textFill>
            <w14:solidFill>
              <w14:schemeClr w14:val="tx1"/>
            </w14:solidFill>
          </w14:textFill>
        </w:rPr>
      </w:pPr>
      <w:r>
        <w:rPr>
          <w:rFonts w:hint="eastAsia" w:ascii="黑体" w:eastAsia="黑体" w:cs="Times New Roman"/>
          <w:b/>
          <w:kern w:val="0"/>
          <w:sz w:val="21"/>
          <w:szCs w:val="21"/>
          <w:lang w:val="en-US" w:eastAsia="zh-CN" w:bidi="ar-SA"/>
        </w:rPr>
        <w:t xml:space="preserve">C.4.2 </w:t>
      </w:r>
      <w:r>
        <w:rPr>
          <w:rFonts w:hint="eastAsia"/>
          <w:i w:val="0"/>
          <w:iCs w:val="0"/>
          <w:color w:val="000000" w:themeColor="text1"/>
          <w:lang w:val="en-US" w:eastAsia="zh-CN"/>
          <w14:textFill>
            <w14:solidFill>
              <w14:schemeClr w14:val="tx1"/>
            </w14:solidFill>
          </w14:textFill>
        </w:rPr>
        <w:t xml:space="preserve">按照制造商提供的工艺条件烘干并经隧道烧结炉低温固化。 </w:t>
      </w:r>
    </w:p>
    <w:p w14:paraId="6CCB67F8">
      <w:pPr>
        <w:keepNext w:val="0"/>
        <w:keepLines w:val="0"/>
        <w:widowControl/>
        <w:suppressLineNumbers w:val="0"/>
        <w:jc w:val="left"/>
        <w:rPr>
          <w:rFonts w:hint="default"/>
          <w:i w:val="0"/>
          <w:iCs w:val="0"/>
          <w:color w:val="000000" w:themeColor="text1"/>
          <w:lang w:val="en-US" w:eastAsia="zh-CN"/>
          <w14:textFill>
            <w14:solidFill>
              <w14:schemeClr w14:val="tx1"/>
            </w14:solidFill>
          </w14:textFill>
        </w:rPr>
      </w:pPr>
      <w:r>
        <w:rPr>
          <w:rFonts w:hint="eastAsia" w:ascii="黑体" w:eastAsia="黑体" w:cs="Times New Roman"/>
          <w:b/>
          <w:kern w:val="0"/>
          <w:sz w:val="21"/>
          <w:szCs w:val="21"/>
          <w:lang w:val="en-US" w:eastAsia="zh-CN" w:bidi="ar-SA"/>
        </w:rPr>
        <w:t xml:space="preserve">C.4.3 </w:t>
      </w:r>
      <w:r>
        <w:rPr>
          <w:rFonts w:hint="eastAsia"/>
          <w:i w:val="0"/>
          <w:iCs w:val="0"/>
          <w:color w:val="000000" w:themeColor="text1"/>
          <w:lang w:val="en-US" w:eastAsia="zh-CN"/>
          <w14:textFill>
            <w14:solidFill>
              <w14:schemeClr w14:val="tx1"/>
            </w14:solidFill>
          </w14:textFill>
        </w:rPr>
        <w:t xml:space="preserve">每份样品至少有3 个试样，测试结果可有效读取。 </w:t>
      </w:r>
    </w:p>
    <w:p w14:paraId="16A35E3F">
      <w:pPr>
        <w:keepNext w:val="0"/>
        <w:keepLines w:val="0"/>
        <w:widowControl/>
        <w:suppressLineNumbers w:val="0"/>
        <w:jc w:val="center"/>
        <w:rPr>
          <w:rFonts w:hint="default"/>
          <w:i w:val="0"/>
          <w:iCs w:val="0"/>
          <w:color w:val="000000" w:themeColor="text1"/>
          <w:lang w:val="en-US" w:eastAsia="zh-CN"/>
          <w14:textFill>
            <w14:solidFill>
              <w14:schemeClr w14:val="tx1"/>
            </w14:solidFill>
          </w14:textFill>
        </w:rPr>
      </w:pPr>
      <w:r>
        <w:rPr>
          <w:rFonts w:hint="default"/>
          <w:i w:val="0"/>
          <w:iCs w:val="0"/>
          <w:color w:val="000000" w:themeColor="text1"/>
          <w:lang w:val="en-US" w:eastAsia="zh-CN"/>
          <w14:textFill>
            <w14:solidFill>
              <w14:schemeClr w14:val="tx1"/>
            </w14:solidFill>
          </w14:textFill>
        </w:rPr>
        <w:drawing>
          <wp:inline distT="0" distB="0" distL="114300" distR="114300">
            <wp:extent cx="2125980" cy="1884045"/>
            <wp:effectExtent l="0" t="0" r="0" b="0"/>
            <wp:docPr id="28" name="图片 28" descr="演示文稿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演示文稿1_01"/>
                    <pic:cNvPicPr>
                      <a:picLocks noChangeAspect="1"/>
                    </pic:cNvPicPr>
                  </pic:nvPicPr>
                  <pic:blipFill>
                    <a:blip r:embed="rId28"/>
                    <a:srcRect l="32553" t="20201" r="31655" b="23413"/>
                    <a:stretch>
                      <a:fillRect/>
                    </a:stretch>
                  </pic:blipFill>
                  <pic:spPr>
                    <a:xfrm>
                      <a:off x="0" y="0"/>
                      <a:ext cx="2125980" cy="1884045"/>
                    </a:xfrm>
                    <a:prstGeom prst="rect">
                      <a:avLst/>
                    </a:prstGeom>
                  </pic:spPr>
                </pic:pic>
              </a:graphicData>
            </a:graphic>
          </wp:inline>
        </w:drawing>
      </w:r>
    </w:p>
    <w:p w14:paraId="17786ED2">
      <w:pPr>
        <w:pStyle w:val="19"/>
        <w:keepNext w:val="0"/>
        <w:keepLines w:val="0"/>
        <w:pageBreakBefore w:val="0"/>
        <w:widowControl w:val="0"/>
        <w:kinsoku/>
        <w:wordWrap/>
        <w:overflowPunct/>
        <w:topLinePunct w:val="0"/>
        <w:autoSpaceDE/>
        <w:autoSpaceDN/>
        <w:bidi w:val="0"/>
        <w:adjustRightInd/>
        <w:snapToGrid/>
        <w:spacing w:after="0" w:line="240" w:lineRule="auto"/>
        <w:ind w:left="3379"/>
        <w:textAlignment w:val="auto"/>
        <w:rPr>
          <w:rFonts w:hint="default" w:ascii="Times New Roman" w:hAnsi="Times New Roman" w:eastAsia="宋体" w:cs="Times New Roman"/>
          <w:b/>
          <w:bCs/>
          <w:color w:val="000000"/>
          <w:kern w:val="2"/>
          <w:sz w:val="18"/>
          <w:szCs w:val="18"/>
          <w:lang w:val="en-US" w:eastAsia="zh-CN" w:bidi="ar-SA"/>
        </w:rPr>
      </w:pPr>
      <w:r>
        <w:rPr>
          <w:rFonts w:hint="default" w:ascii="Times New Roman" w:hAnsi="Times New Roman" w:eastAsia="宋体" w:cs="Times New Roman"/>
          <w:b/>
          <w:bCs/>
          <w:color w:val="000000"/>
          <w:kern w:val="2"/>
          <w:sz w:val="18"/>
          <w:szCs w:val="18"/>
          <w:lang w:val="en-US" w:eastAsia="zh-CN" w:bidi="ar-SA"/>
        </w:rPr>
        <w:t>图</w:t>
      </w:r>
      <w:r>
        <w:rPr>
          <w:rFonts w:hint="eastAsia" w:cs="Times New Roman"/>
          <w:b/>
          <w:bCs/>
          <w:color w:val="000000"/>
          <w:kern w:val="2"/>
          <w:sz w:val="18"/>
          <w:szCs w:val="18"/>
          <w:lang w:val="en-US" w:eastAsia="zh-CN" w:bidi="ar-SA"/>
        </w:rPr>
        <w:t>C</w:t>
      </w:r>
      <w:r>
        <w:rPr>
          <w:rFonts w:hint="default" w:ascii="Times New Roman" w:hAnsi="Times New Roman" w:eastAsia="宋体" w:cs="Times New Roman"/>
          <w:b/>
          <w:bCs/>
          <w:color w:val="000000"/>
          <w:kern w:val="2"/>
          <w:sz w:val="18"/>
          <w:szCs w:val="18"/>
          <w:lang w:val="en-US" w:eastAsia="zh-CN" w:bidi="ar-SA"/>
        </w:rPr>
        <w:t>.1 体积电阻率印刷示意图</w:t>
      </w:r>
    </w:p>
    <w:p w14:paraId="7C5D6A2E">
      <w:pPr>
        <w:keepNext w:val="0"/>
        <w:keepLines w:val="0"/>
        <w:widowControl/>
        <w:suppressLineNumbers w:val="0"/>
        <w:jc w:val="center"/>
        <w:rPr>
          <w:rFonts w:hint="default"/>
          <w:i w:val="0"/>
          <w:iCs w:val="0"/>
          <w:color w:val="000000" w:themeColor="text1"/>
          <w:lang w:val="en-US" w:eastAsia="zh-CN"/>
          <w14:textFill>
            <w14:solidFill>
              <w14:schemeClr w14:val="tx1"/>
            </w14:solidFill>
          </w14:textFill>
        </w:rPr>
      </w:pPr>
    </w:p>
    <w:p w14:paraId="5CBA61F8">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C.5 体积电阻率的测试 </w:t>
      </w:r>
    </w:p>
    <w:p w14:paraId="7D27EF39">
      <w:pPr>
        <w:keepNext w:val="0"/>
        <w:keepLines w:val="0"/>
        <w:widowControl/>
        <w:suppressLineNumbers w:val="0"/>
        <w:jc w:val="left"/>
        <w:rPr>
          <w:rFonts w:hint="eastAsia"/>
          <w:i w:val="0"/>
          <w:iCs w:val="0"/>
          <w:color w:val="000000" w:themeColor="text1"/>
          <w:lang w:val="en-US" w:eastAsia="zh-CN"/>
          <w14:textFill>
            <w14:solidFill>
              <w14:schemeClr w14:val="tx1"/>
            </w14:solidFill>
          </w14:textFill>
        </w:rPr>
      </w:pPr>
      <w:r>
        <w:rPr>
          <w:rFonts w:hint="eastAsia" w:ascii="黑体" w:eastAsia="黑体" w:cs="Times New Roman"/>
          <w:b/>
          <w:kern w:val="0"/>
          <w:sz w:val="21"/>
          <w:szCs w:val="21"/>
          <w:lang w:val="en-US" w:eastAsia="zh-CN" w:bidi="ar-SA"/>
        </w:rPr>
        <w:t>C</w:t>
      </w:r>
      <w:r>
        <w:rPr>
          <w:rFonts w:hint="eastAsia" w:ascii="黑体" w:hAnsi="Times New Roman" w:eastAsia="黑体" w:cs="Times New Roman"/>
          <w:b/>
          <w:kern w:val="0"/>
          <w:sz w:val="21"/>
          <w:szCs w:val="21"/>
          <w:lang w:val="en-US" w:eastAsia="zh-CN" w:bidi="ar-SA"/>
        </w:rPr>
        <w:t>.5.1</w:t>
      </w:r>
      <w:r>
        <w:rPr>
          <w:rFonts w:hint="eastAsia"/>
          <w:i w:val="0"/>
          <w:iCs w:val="0"/>
          <w:color w:val="000000" w:themeColor="text1"/>
          <w:lang w:val="en-US" w:eastAsia="zh-CN"/>
          <w14:textFill>
            <w14:solidFill>
              <w14:schemeClr w14:val="tx1"/>
            </w14:solidFill>
          </w14:textFill>
        </w:rPr>
        <w:t xml:space="preserve"> 用直尺与笔标记待测区间长度L，然后使用万用表的两组表头探针（开尔文/四线法测试）分别 </w:t>
      </w:r>
    </w:p>
    <w:p w14:paraId="4CB78851">
      <w:pPr>
        <w:keepNext w:val="0"/>
        <w:keepLines w:val="0"/>
        <w:widowControl/>
        <w:suppressLineNumbers w:val="0"/>
        <w:jc w:val="left"/>
        <w:rPr>
          <w:rFonts w:hint="eastAsia"/>
          <w:i w:val="0"/>
          <w:iCs w:val="0"/>
          <w:color w:val="000000" w:themeColor="text1"/>
          <w:lang w:val="en-US" w:eastAsia="zh-CN"/>
          <w14:textFill>
            <w14:solidFill>
              <w14:schemeClr w14:val="tx1"/>
            </w14:solidFill>
          </w14:textFill>
        </w:rPr>
      </w:pPr>
      <w:r>
        <w:rPr>
          <w:rFonts w:hint="eastAsia"/>
          <w:i w:val="0"/>
          <w:iCs w:val="0"/>
          <w:color w:val="000000" w:themeColor="text1"/>
          <w:lang w:val="en-US" w:eastAsia="zh-CN"/>
          <w14:textFill>
            <w14:solidFill>
              <w14:schemeClr w14:val="tx1"/>
            </w14:solidFill>
          </w14:textFill>
        </w:rPr>
        <w:t xml:space="preserve">搭在标记的头尾浆料处，读出万用表电阻读数记为R。 </w:t>
      </w:r>
    </w:p>
    <w:p w14:paraId="4E2BC43C">
      <w:pPr>
        <w:keepNext w:val="0"/>
        <w:keepLines w:val="0"/>
        <w:widowControl/>
        <w:suppressLineNumbers w:val="0"/>
        <w:jc w:val="left"/>
        <w:rPr>
          <w:rFonts w:hint="eastAsia"/>
          <w:i w:val="0"/>
          <w:iCs w:val="0"/>
          <w:color w:val="000000" w:themeColor="text1"/>
          <w:lang w:val="en-US" w:eastAsia="zh-CN"/>
          <w14:textFill>
            <w14:solidFill>
              <w14:schemeClr w14:val="tx1"/>
            </w14:solidFill>
          </w14:textFill>
        </w:rPr>
      </w:pPr>
      <w:r>
        <w:rPr>
          <w:rFonts w:hint="eastAsia" w:ascii="黑体" w:eastAsia="黑体" w:cs="Times New Roman"/>
          <w:b/>
          <w:kern w:val="0"/>
          <w:sz w:val="21"/>
          <w:szCs w:val="21"/>
          <w:lang w:val="en-US" w:eastAsia="zh-CN" w:bidi="ar-SA"/>
        </w:rPr>
        <w:t>C.5.2</w:t>
      </w:r>
      <w:r>
        <w:rPr>
          <w:rFonts w:hint="eastAsia" w:ascii="黑体" w:hAnsi="宋体" w:eastAsia="黑体" w:cs="黑体"/>
          <w:color w:val="000000"/>
          <w:kern w:val="0"/>
          <w:sz w:val="20"/>
          <w:szCs w:val="20"/>
          <w:lang w:val="en-US" w:eastAsia="zh-CN" w:bidi="ar"/>
        </w:rPr>
        <w:t xml:space="preserve"> </w:t>
      </w:r>
      <w:r>
        <w:rPr>
          <w:rFonts w:hint="eastAsia"/>
          <w:i w:val="0"/>
          <w:iCs w:val="0"/>
          <w:color w:val="000000" w:themeColor="text1"/>
          <w:lang w:val="en-US" w:eastAsia="zh-CN"/>
          <w14:textFill>
            <w14:solidFill>
              <w14:schemeClr w14:val="tx1"/>
            </w14:solidFill>
          </w14:textFill>
        </w:rPr>
        <w:t xml:space="preserve">测量浆料固化后样条的宽度W（精确到0.01 mm）及厚度h（精确到0.01 </w:t>
      </w:r>
      <w:r>
        <w:rPr>
          <w:rFonts w:hint="default" w:ascii="Times New Roman" w:hAnsi="Times New Roman" w:cs="Times New Roman"/>
          <w:i w:val="0"/>
          <w:iCs w:val="0"/>
          <w:color w:val="000000" w:themeColor="text1"/>
          <w:lang w:val="en-US" w:eastAsia="zh-CN"/>
          <w14:textFill>
            <w14:solidFill>
              <w14:schemeClr w14:val="tx1"/>
            </w14:solidFill>
          </w14:textFill>
        </w:rPr>
        <w:t>μm</w:t>
      </w:r>
      <w:r>
        <w:rPr>
          <w:rFonts w:hint="eastAsia"/>
          <w:i w:val="0"/>
          <w:iCs w:val="0"/>
          <w:color w:val="000000" w:themeColor="text1"/>
          <w:lang w:val="en-US" w:eastAsia="zh-CN"/>
          <w14:textFill>
            <w14:solidFill>
              <w14:schemeClr w14:val="tx1"/>
            </w14:solidFill>
          </w14:textFill>
        </w:rPr>
        <w:t>），并计算出样条的横截面积为S=W×h。</w:t>
      </w:r>
    </w:p>
    <w:p w14:paraId="667BC4EB">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C.6 测试结果处理 </w:t>
      </w:r>
    </w:p>
    <w:p w14:paraId="7EDADEC6">
      <w:pPr>
        <w:keepNext w:val="0"/>
        <w:keepLines w:val="0"/>
        <w:widowControl/>
        <w:suppressLineNumbers w:val="0"/>
        <w:ind w:firstLine="420" w:firstLineChars="200"/>
        <w:jc w:val="left"/>
        <w:rPr>
          <w:rFonts w:hint="eastAsia"/>
          <w:i w:val="0"/>
          <w:iCs w:val="0"/>
          <w:color w:val="000000" w:themeColor="text1"/>
          <w:lang w:val="en-US" w:eastAsia="zh-CN"/>
          <w14:textFill>
            <w14:solidFill>
              <w14:schemeClr w14:val="tx1"/>
            </w14:solidFill>
          </w14:textFill>
        </w:rPr>
      </w:pPr>
      <w:r>
        <w:rPr>
          <w:rFonts w:hint="eastAsia"/>
          <w:i w:val="0"/>
          <w:iCs w:val="0"/>
          <w:color w:val="000000" w:themeColor="text1"/>
          <w:lang w:val="en-US" w:eastAsia="zh-CN"/>
          <w14:textFill>
            <w14:solidFill>
              <w14:schemeClr w14:val="tx1"/>
            </w14:solidFill>
          </w14:textFill>
        </w:rPr>
        <w:t xml:space="preserve">根据公式（C.1）处理测试结果，计算浆料的体积电阻率。 </w:t>
      </w:r>
    </w:p>
    <w:p w14:paraId="38180977">
      <w:pPr>
        <w:keepNext w:val="0"/>
        <w:keepLines w:val="0"/>
        <w:widowControl/>
        <w:suppressLineNumbers w:val="0"/>
        <w:tabs>
          <w:tab w:val="center" w:pos="4620"/>
          <w:tab w:val="right" w:leader="dot" w:pos="9240"/>
        </w:tabs>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ab/>
      </w:r>
      <w:r>
        <w:rPr>
          <w:rFonts w:hint="eastAsia" w:ascii="宋体" w:hAnsi="宋体" w:eastAsia="宋体" w:cs="宋体"/>
          <w:color w:val="000000"/>
          <w:kern w:val="0"/>
          <w:position w:val="-24"/>
          <w:sz w:val="20"/>
          <w:szCs w:val="20"/>
          <w:lang w:val="en-US" w:eastAsia="zh-CN" w:bidi="ar"/>
        </w:rPr>
        <w:object>
          <v:shape id="_x0000_i1030" o:spt="75" type="#_x0000_t75" style="height:31pt;width:75pt;" o:ole="t" filled="f" o:preferrelative="t" stroked="f" coordsize="21600,21600">
            <v:path/>
            <v:fill on="f" focussize="0,0"/>
            <v:stroke on="f"/>
            <v:imagedata r:id="rId30" o:title=""/>
            <o:lock v:ext="edit" aspectratio="t"/>
            <w10:wrap type="none"/>
            <w10:anchorlock/>
          </v:shape>
          <o:OLEObject Type="Embed" ProgID="Equation.KSEE3" ShapeID="_x0000_i1030" DrawAspect="Content" ObjectID="_1468075730" r:id="rId29">
            <o:LockedField>false</o:LockedField>
          </o:OLEObject>
        </w:object>
      </w:r>
      <w:r>
        <w:rPr>
          <w:rFonts w:hint="eastAsia" w:ascii="宋体" w:hAnsi="宋体" w:cs="宋体"/>
          <w:color w:val="000000"/>
          <w:kern w:val="0"/>
          <w:sz w:val="20"/>
          <w:szCs w:val="20"/>
          <w:lang w:val="en-US" w:eastAsia="zh-CN" w:bidi="ar"/>
        </w:rPr>
        <w:tab/>
      </w:r>
      <w:r>
        <w:rPr>
          <w:rFonts w:hint="eastAsia" w:ascii="宋体" w:hAnsi="宋体" w:cs="宋体"/>
          <w:color w:val="000000"/>
          <w:kern w:val="0"/>
          <w:sz w:val="20"/>
          <w:szCs w:val="20"/>
          <w:lang w:val="en-US" w:eastAsia="zh-CN" w:bidi="ar"/>
        </w:rPr>
        <w:t>式</w:t>
      </w:r>
      <w:r>
        <w:rPr>
          <w:rFonts w:hint="default" w:ascii="Times New Roman" w:hAnsi="Times New Roman" w:cs="Times New Roman"/>
          <w:color w:val="000000"/>
          <w:kern w:val="0"/>
          <w:sz w:val="20"/>
          <w:szCs w:val="20"/>
          <w:lang w:val="en-US" w:eastAsia="zh-CN" w:bidi="ar"/>
        </w:rPr>
        <w:t>C.1</w:t>
      </w:r>
    </w:p>
    <w:p w14:paraId="33C80312">
      <w:pPr>
        <w:keepNext w:val="0"/>
        <w:keepLines w:val="0"/>
        <w:widowControl/>
        <w:suppressLineNumbers w:val="0"/>
        <w:ind w:firstLine="420" w:firstLineChars="200"/>
        <w:jc w:val="left"/>
        <w:rPr>
          <w:rFonts w:hint="eastAsia"/>
          <w:i w:val="0"/>
          <w:iCs w:val="0"/>
          <w:color w:val="000000" w:themeColor="text1"/>
          <w:lang w:val="en-US" w:eastAsia="zh-CN"/>
          <w14:textFill>
            <w14:solidFill>
              <w14:schemeClr w14:val="tx1"/>
            </w14:solidFill>
          </w14:textFill>
        </w:rPr>
      </w:pPr>
      <w:r>
        <w:rPr>
          <w:rFonts w:hint="eastAsia"/>
          <w:i w:val="0"/>
          <w:iCs w:val="0"/>
          <w:color w:val="000000" w:themeColor="text1"/>
          <w:lang w:val="en-US" w:eastAsia="zh-CN"/>
          <w14:textFill>
            <w14:solidFill>
              <w14:schemeClr w14:val="tx1"/>
            </w14:solidFill>
          </w14:textFill>
        </w:rPr>
        <w:t xml:space="preserve">式中： </w:t>
      </w:r>
    </w:p>
    <w:p w14:paraId="47BC6F35">
      <w:pPr>
        <w:keepNext w:val="0"/>
        <w:keepLines w:val="0"/>
        <w:widowControl/>
        <w:suppressLineNumbers w:val="0"/>
        <w:ind w:firstLine="420" w:firstLineChars="200"/>
        <w:jc w:val="left"/>
        <w:rPr>
          <w:rFonts w:hint="default" w:ascii="Times New Roman" w:hAnsi="Times New Roman" w:cs="Times New Roman"/>
          <w:sz w:val="21"/>
          <w:szCs w:val="21"/>
        </w:rPr>
      </w:pPr>
      <w:r>
        <w:rPr>
          <w:rFonts w:hint="default" w:ascii="Times New Roman" w:hAnsi="Times New Roman" w:eastAsia="宋体" w:cs="Times New Roman"/>
          <w:i/>
          <w:iCs/>
          <w:color w:val="000000"/>
          <w:kern w:val="0"/>
          <w:sz w:val="21"/>
          <w:szCs w:val="21"/>
          <w:lang w:val="en-US" w:eastAsia="zh-CN" w:bidi="ar"/>
        </w:rPr>
        <w:t>ρ</w:t>
      </w:r>
      <w:r>
        <w:rPr>
          <w:rFonts w:hint="default" w:ascii="Times New Roman" w:hAnsi="Times New Roman" w:eastAsia="宋体" w:cs="Times New Roman"/>
          <w:color w:val="000000"/>
          <w:kern w:val="0"/>
          <w:sz w:val="21"/>
          <w:szCs w:val="21"/>
          <w:lang w:val="en-US" w:eastAsia="zh-CN" w:bidi="ar"/>
        </w:rPr>
        <w:t>——体积电阻率，单位为微欧厘米（</w:t>
      </w:r>
      <w:r>
        <w:rPr>
          <w:rFonts w:hint="default" w:ascii="Times New Roman" w:hAnsi="Times New Roman" w:eastAsia="宋体" w:cs="Times New Roman"/>
          <w:color w:val="333333"/>
          <w:kern w:val="0"/>
          <w:sz w:val="21"/>
          <w:szCs w:val="21"/>
          <w:lang w:val="en-US" w:eastAsia="zh-CN" w:bidi="ar"/>
        </w:rPr>
        <w:t>μ</w:t>
      </w:r>
      <w:r>
        <w:rPr>
          <w:rFonts w:hint="default" w:ascii="Times New Roman" w:hAnsi="Times New Roman" w:eastAsia="宋体" w:cs="Times New Roman"/>
          <w:color w:val="000000"/>
          <w:kern w:val="0"/>
          <w:sz w:val="21"/>
          <w:szCs w:val="21"/>
          <w:lang w:val="en-US" w:eastAsia="zh-CN" w:bidi="ar"/>
        </w:rPr>
        <w:t xml:space="preserve">Ω·cm）； </w:t>
      </w:r>
    </w:p>
    <w:p w14:paraId="5D97967F">
      <w:pPr>
        <w:keepNext w:val="0"/>
        <w:keepLines w:val="0"/>
        <w:widowControl/>
        <w:suppressLineNumbers w:val="0"/>
        <w:ind w:firstLine="420" w:firstLineChars="200"/>
        <w:jc w:val="left"/>
        <w:rPr>
          <w:rFonts w:hint="default" w:ascii="Times New Roman" w:hAnsi="Times New Roman" w:cs="Times New Roman"/>
          <w:sz w:val="21"/>
          <w:szCs w:val="21"/>
        </w:rPr>
      </w:pPr>
      <w:r>
        <w:rPr>
          <w:rFonts w:hint="default" w:ascii="Times New Roman" w:hAnsi="Times New Roman" w:eastAsia="宋体" w:cs="Times New Roman"/>
          <w:i/>
          <w:iCs/>
          <w:color w:val="000000"/>
          <w:kern w:val="0"/>
          <w:sz w:val="21"/>
          <w:szCs w:val="21"/>
          <w:lang w:val="en-US" w:eastAsia="zh-CN" w:bidi="ar"/>
        </w:rPr>
        <w:t xml:space="preserve">R </w:t>
      </w:r>
      <w:r>
        <w:rPr>
          <w:rFonts w:hint="default" w:ascii="Times New Roman" w:hAnsi="Times New Roman" w:eastAsia="宋体" w:cs="Times New Roman"/>
          <w:color w:val="000000"/>
          <w:kern w:val="0"/>
          <w:sz w:val="21"/>
          <w:szCs w:val="21"/>
          <w:lang w:val="en-US" w:eastAsia="zh-CN" w:bidi="ar"/>
        </w:rPr>
        <w:t xml:space="preserve">——电阻，单位为欧姆（Ω）； </w:t>
      </w:r>
    </w:p>
    <w:p w14:paraId="7B2E9792">
      <w:pPr>
        <w:keepNext w:val="0"/>
        <w:keepLines w:val="0"/>
        <w:widowControl/>
        <w:suppressLineNumbers w:val="0"/>
        <w:ind w:firstLine="420" w:firstLineChars="200"/>
        <w:jc w:val="left"/>
        <w:rPr>
          <w:rFonts w:hint="default" w:ascii="Times New Roman" w:hAnsi="Times New Roman" w:cs="Times New Roman"/>
          <w:sz w:val="21"/>
          <w:szCs w:val="21"/>
        </w:rPr>
      </w:pPr>
      <w:r>
        <w:rPr>
          <w:rFonts w:hint="default" w:ascii="Times New Roman" w:hAnsi="Times New Roman" w:eastAsia="宋体" w:cs="Times New Roman"/>
          <w:i/>
          <w:iCs/>
          <w:color w:val="000000"/>
          <w:kern w:val="0"/>
          <w:sz w:val="21"/>
          <w:szCs w:val="21"/>
          <w:lang w:val="en-US" w:eastAsia="zh-CN" w:bidi="ar"/>
        </w:rPr>
        <w:t xml:space="preserve">S </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浆料</w:t>
      </w:r>
      <w:r>
        <w:rPr>
          <w:rFonts w:hint="default" w:ascii="Times New Roman" w:hAnsi="Times New Roman" w:eastAsia="宋体" w:cs="Times New Roman"/>
          <w:color w:val="000000"/>
          <w:kern w:val="0"/>
          <w:sz w:val="21"/>
          <w:szCs w:val="21"/>
          <w:lang w:val="en-US" w:eastAsia="zh-CN" w:bidi="ar"/>
        </w:rPr>
        <w:t>样条的横截面积，单位为平方厘米（cm</w:t>
      </w:r>
      <w:r>
        <w:rPr>
          <w:rFonts w:hint="default" w:ascii="Times New Roman" w:hAnsi="Times New Roman" w:eastAsia="宋体" w:cs="Times New Roman"/>
          <w:color w:val="000000"/>
          <w:kern w:val="0"/>
          <w:sz w:val="21"/>
          <w:szCs w:val="21"/>
          <w:vertAlign w:val="superscript"/>
          <w:lang w:val="en-US" w:eastAsia="zh-CN" w:bidi="ar"/>
        </w:rPr>
        <w:t xml:space="preserve"> 2</w:t>
      </w:r>
      <w:r>
        <w:rPr>
          <w:rFonts w:hint="default" w:ascii="Times New Roman" w:hAnsi="Times New Roman" w:eastAsia="宋体" w:cs="Times New Roman"/>
          <w:color w:val="000000"/>
          <w:kern w:val="0"/>
          <w:sz w:val="21"/>
          <w:szCs w:val="21"/>
          <w:lang w:val="en-US" w:eastAsia="zh-CN" w:bidi="ar"/>
        </w:rPr>
        <w:t xml:space="preserve">）； </w:t>
      </w:r>
    </w:p>
    <w:p w14:paraId="0DE17F2C">
      <w:pPr>
        <w:keepNext w:val="0"/>
        <w:keepLines w:val="0"/>
        <w:widowControl/>
        <w:suppressLineNumbers w:val="0"/>
        <w:ind w:firstLine="420" w:firstLineChars="200"/>
        <w:jc w:val="left"/>
        <w:rPr>
          <w:rFonts w:hint="default" w:ascii="Times New Roman" w:hAnsi="Times New Roman" w:cs="Times New Roman"/>
          <w:sz w:val="21"/>
          <w:szCs w:val="21"/>
        </w:rPr>
      </w:pPr>
      <w:r>
        <w:rPr>
          <w:rFonts w:hint="default" w:ascii="Times New Roman" w:hAnsi="Times New Roman" w:eastAsia="宋体" w:cs="Times New Roman"/>
          <w:i/>
          <w:iCs/>
          <w:color w:val="000000"/>
          <w:kern w:val="0"/>
          <w:sz w:val="21"/>
          <w:szCs w:val="21"/>
          <w:lang w:val="en-US" w:eastAsia="zh-CN" w:bidi="ar"/>
        </w:rPr>
        <w:t xml:space="preserve">L </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浆料</w:t>
      </w:r>
      <w:r>
        <w:rPr>
          <w:rFonts w:hint="default" w:ascii="Times New Roman" w:hAnsi="Times New Roman" w:eastAsia="宋体" w:cs="Times New Roman"/>
          <w:color w:val="000000"/>
          <w:kern w:val="0"/>
          <w:sz w:val="21"/>
          <w:szCs w:val="21"/>
          <w:lang w:val="en-US" w:eastAsia="zh-CN" w:bidi="ar"/>
        </w:rPr>
        <w:t>样条的长度，单位为厘米（cm）。</w:t>
      </w:r>
    </w:p>
    <w:p w14:paraId="0C63F29E">
      <w:pPr>
        <w:numPr>
          <w:ilvl w:val="0"/>
          <w:numId w:val="0"/>
        </w:numPr>
        <w:rPr>
          <w:rFonts w:hint="eastAsia"/>
          <w:color w:val="000000"/>
          <w:lang w:val="en-US" w:eastAsia="zh-CN"/>
        </w:rPr>
        <w:sectPr>
          <w:pgSz w:w="11907" w:h="16839"/>
          <w:pgMar w:top="1418" w:right="1134" w:bottom="1134" w:left="1418" w:header="1418" w:footer="851" w:gutter="0"/>
          <w:pgNumType w:fmt="decimal"/>
          <w:cols w:space="720" w:num="1"/>
          <w:docGrid w:type="lines" w:linePitch="312" w:charSpace="0"/>
        </w:sectPr>
      </w:pPr>
    </w:p>
    <w:p w14:paraId="551B4B53">
      <w:pPr>
        <w:spacing w:before="156" w:beforeLines="50" w:after="156" w:afterLines="50"/>
        <w:jc w:val="center"/>
        <w:outlineLvl w:val="0"/>
        <w:rPr>
          <w:rFonts w:hint="eastAsia" w:ascii="黑体" w:hAnsi="黑体" w:eastAsia="黑体"/>
          <w:b/>
          <w:bCs/>
          <w:color w:val="000000"/>
          <w:lang w:eastAsia="zh-CN"/>
        </w:rPr>
      </w:pPr>
      <w:r>
        <w:rPr>
          <w:rFonts w:hint="eastAsia" w:ascii="黑体" w:hAnsi="黑体" w:eastAsia="黑体"/>
          <w:b/>
          <w:bCs/>
          <w:color w:val="000000"/>
        </w:rPr>
        <w:t xml:space="preserve">附  录   </w:t>
      </w:r>
      <w:r>
        <w:rPr>
          <w:rFonts w:hint="eastAsia" w:ascii="黑体" w:hAnsi="黑体" w:eastAsia="黑体"/>
          <w:b/>
          <w:bCs/>
          <w:color w:val="000000"/>
          <w:lang w:val="en-US" w:eastAsia="zh-CN"/>
        </w:rPr>
        <w:t>D</w:t>
      </w:r>
    </w:p>
    <w:p w14:paraId="668AD275">
      <w:pPr>
        <w:pStyle w:val="62"/>
        <w:numPr>
          <w:ilvl w:val="1"/>
          <w:numId w:val="0"/>
        </w:numPr>
        <w:spacing w:before="156" w:after="156"/>
        <w:ind w:leftChars="0"/>
        <w:jc w:val="center"/>
        <w:rPr>
          <w:rFonts w:hint="eastAsia"/>
          <w:b/>
          <w:szCs w:val="21"/>
          <w:lang w:val="en-US" w:eastAsia="zh-CN"/>
        </w:rPr>
      </w:pPr>
      <w:r>
        <w:rPr>
          <w:rFonts w:hint="eastAsia"/>
          <w:b/>
          <w:szCs w:val="21"/>
          <w:lang w:val="en-US" w:eastAsia="zh-CN"/>
        </w:rPr>
        <w:t>接触电阻率测试</w:t>
      </w:r>
    </w:p>
    <w:p w14:paraId="36A0C5C7">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D.1 范围 </w:t>
      </w:r>
    </w:p>
    <w:p w14:paraId="52A98449">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eastAsia"/>
          <w:i w:val="0"/>
          <w:iCs w:val="0"/>
          <w:color w:val="000000" w:themeColor="text1"/>
          <w:lang w:val="en-US" w:eastAsia="zh-CN"/>
          <w14:textFill>
            <w14:solidFill>
              <w14:schemeClr w14:val="tx1"/>
            </w14:solidFill>
          </w14:textFill>
        </w:rPr>
        <w:t xml:space="preserve">本附录规定了晶体硅光伏电池用浆料接触电阻率的测试方法。 </w:t>
      </w:r>
    </w:p>
    <w:p w14:paraId="0398FBD4">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eastAsia"/>
          <w:i w:val="0"/>
          <w:iCs w:val="0"/>
          <w:color w:val="000000" w:themeColor="text1"/>
          <w:lang w:val="en-US" w:eastAsia="zh-CN"/>
          <w14:textFill>
            <w14:solidFill>
              <w14:schemeClr w14:val="tx1"/>
            </w14:solidFill>
          </w14:textFill>
        </w:rPr>
        <w:t xml:space="preserve">本附录适用于晶体硅光伏电池用浆料接触电阻率的测定。 </w:t>
      </w:r>
    </w:p>
    <w:p w14:paraId="7B19EB43">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D.2 仪器与设备 </w:t>
      </w:r>
    </w:p>
    <w:p w14:paraId="203D7FFC">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eastAsia"/>
          <w:i w:val="0"/>
          <w:iCs w:val="0"/>
          <w:color w:val="000000" w:themeColor="text1"/>
          <w:lang w:val="en-US" w:eastAsia="zh-CN"/>
          <w14:textFill>
            <w14:solidFill>
              <w14:schemeClr w14:val="tx1"/>
            </w14:solidFill>
          </w14:textFill>
        </w:rPr>
        <w:t xml:space="preserve">所需仪器与设备如下： </w:t>
      </w:r>
    </w:p>
    <w:p w14:paraId="291D194F">
      <w:pPr>
        <w:numPr>
          <w:ilvl w:val="0"/>
          <w:numId w:val="18"/>
        </w:numPr>
        <w:ind w:firstLine="420" w:firstLineChars="200"/>
        <w:rPr>
          <w:rFonts w:hint="default"/>
          <w:color w:val="000000"/>
          <w:lang w:val="en-US" w:eastAsia="zh-CN"/>
        </w:rPr>
      </w:pPr>
      <w:r>
        <w:rPr>
          <w:rFonts w:hint="eastAsia"/>
          <w:color w:val="000000"/>
          <w:lang w:val="en-US" w:eastAsia="zh-CN"/>
        </w:rPr>
        <w:t xml:space="preserve">定制印刷网版； </w:t>
      </w:r>
    </w:p>
    <w:p w14:paraId="41CC6DCD">
      <w:pPr>
        <w:numPr>
          <w:ilvl w:val="0"/>
          <w:numId w:val="18"/>
        </w:numPr>
        <w:ind w:firstLine="420" w:firstLineChars="200"/>
        <w:rPr>
          <w:rFonts w:hint="default"/>
          <w:color w:val="000000"/>
          <w:lang w:val="en-US" w:eastAsia="zh-CN"/>
        </w:rPr>
      </w:pPr>
      <w:r>
        <w:rPr>
          <w:rFonts w:hint="eastAsia"/>
          <w:color w:val="000000"/>
          <w:lang w:val="en-US" w:eastAsia="zh-CN"/>
        </w:rPr>
        <w:t>数显万用表（电阻测试</w:t>
      </w:r>
      <w:r>
        <w:rPr>
          <w:rFonts w:hint="default" w:ascii="Times New Roman" w:hAnsi="Times New Roman" w:cs="Times New Roman"/>
          <w:color w:val="000000"/>
          <w:lang w:val="en-US" w:eastAsia="zh-CN"/>
        </w:rPr>
        <w:t>范围：10μΩ～1</w:t>
      </w:r>
      <w:r>
        <w:rPr>
          <w:rFonts w:hint="eastAsia" w:ascii="Times New Roman" w:hAnsi="Times New Roman" w:cs="Times New Roman"/>
          <w:color w:val="000000"/>
          <w:lang w:val="en-US" w:eastAsia="zh-CN"/>
        </w:rPr>
        <w:t>0k</w:t>
      </w:r>
      <w:r>
        <w:rPr>
          <w:rFonts w:hint="default" w:ascii="Times New Roman" w:hAnsi="Times New Roman" w:cs="Times New Roman"/>
          <w:color w:val="000000"/>
          <w:lang w:val="en-US" w:eastAsia="zh-CN"/>
        </w:rPr>
        <w:t>Ω）；</w:t>
      </w:r>
      <w:r>
        <w:rPr>
          <w:rFonts w:hint="eastAsia"/>
          <w:color w:val="000000"/>
          <w:lang w:val="en-US" w:eastAsia="zh-CN"/>
        </w:rPr>
        <w:t xml:space="preserve"> </w:t>
      </w:r>
    </w:p>
    <w:p w14:paraId="7C111972">
      <w:pPr>
        <w:numPr>
          <w:ilvl w:val="0"/>
          <w:numId w:val="18"/>
        </w:numPr>
        <w:ind w:firstLine="420" w:firstLineChars="200"/>
        <w:rPr>
          <w:rFonts w:hint="default"/>
          <w:color w:val="000000"/>
          <w:lang w:val="en-US" w:eastAsia="zh-CN"/>
        </w:rPr>
      </w:pPr>
      <w:r>
        <w:rPr>
          <w:rFonts w:hint="eastAsia"/>
          <w:color w:val="000000"/>
          <w:lang w:val="en-US" w:eastAsia="zh-CN"/>
        </w:rPr>
        <w:t>烘箱；</w:t>
      </w:r>
    </w:p>
    <w:p w14:paraId="6B0FD993">
      <w:pPr>
        <w:numPr>
          <w:ilvl w:val="0"/>
          <w:numId w:val="18"/>
        </w:numPr>
        <w:ind w:firstLine="420" w:firstLineChars="200"/>
        <w:rPr>
          <w:rFonts w:hint="default"/>
          <w:color w:val="000000"/>
          <w:lang w:val="en-US" w:eastAsia="zh-CN"/>
        </w:rPr>
      </w:pPr>
      <w:r>
        <w:rPr>
          <w:rFonts w:hint="eastAsia"/>
          <w:color w:val="000000"/>
          <w:lang w:val="en-US" w:eastAsia="zh-CN"/>
        </w:rPr>
        <w:t>隧道烧结炉。</w:t>
      </w:r>
    </w:p>
    <w:p w14:paraId="7042512B">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D.3 材料 </w:t>
      </w:r>
    </w:p>
    <w:p w14:paraId="49ECE6BA">
      <w:pPr>
        <w:numPr>
          <w:ilvl w:val="0"/>
          <w:numId w:val="0"/>
        </w:numPr>
        <w:ind w:firstLine="420" w:firstLineChars="200"/>
        <w:rPr>
          <w:rFonts w:hint="eastAsia"/>
          <w:color w:val="000000"/>
          <w:lang w:eastAsia="zh-CN"/>
        </w:rPr>
      </w:pPr>
      <w:r>
        <w:rPr>
          <w:rFonts w:hint="eastAsia"/>
          <w:color w:val="000000"/>
        </w:rPr>
        <w:t>未印刷电极</w:t>
      </w:r>
      <w:r>
        <w:rPr>
          <w:rFonts w:hint="eastAsia"/>
          <w:color w:val="000000"/>
          <w:lang w:val="en-US" w:eastAsia="zh-CN"/>
        </w:rPr>
        <w:t>的</w:t>
      </w:r>
      <w:r>
        <w:rPr>
          <w:rFonts w:hint="eastAsia"/>
          <w:color w:val="000000"/>
        </w:rPr>
        <w:t>晶体硅电池片</w:t>
      </w:r>
      <w:r>
        <w:rPr>
          <w:rFonts w:hint="eastAsia"/>
          <w:color w:val="000000"/>
          <w:lang w:eastAsia="zh-CN"/>
        </w:rPr>
        <w:t>。</w:t>
      </w:r>
    </w:p>
    <w:p w14:paraId="6FB69D70">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D.4 试样制备 </w:t>
      </w:r>
    </w:p>
    <w:p w14:paraId="48511E52">
      <w:pPr>
        <w:numPr>
          <w:ilvl w:val="0"/>
          <w:numId w:val="0"/>
        </w:numPr>
        <w:rPr>
          <w:rFonts w:hint="eastAsia"/>
          <w:i w:val="0"/>
          <w:iCs w:val="0"/>
          <w:color w:val="000000" w:themeColor="text1"/>
          <w:lang w:val="en-US" w:eastAsia="zh-CN"/>
          <w14:textFill>
            <w14:solidFill>
              <w14:schemeClr w14:val="tx1"/>
            </w14:solidFill>
          </w14:textFill>
        </w:rPr>
      </w:pPr>
      <w:r>
        <w:rPr>
          <w:rFonts w:hint="eastAsia" w:ascii="黑体" w:eastAsia="黑体" w:cs="Times New Roman"/>
          <w:b/>
          <w:kern w:val="0"/>
          <w:sz w:val="21"/>
          <w:szCs w:val="21"/>
          <w:lang w:val="en-US" w:eastAsia="zh-CN" w:bidi="ar-SA"/>
        </w:rPr>
        <w:t>D</w:t>
      </w:r>
      <w:r>
        <w:rPr>
          <w:rFonts w:hint="eastAsia" w:ascii="黑体" w:hAnsi="Times New Roman" w:eastAsia="黑体" w:cs="Times New Roman"/>
          <w:b/>
          <w:kern w:val="0"/>
          <w:sz w:val="21"/>
          <w:szCs w:val="21"/>
          <w:lang w:val="en-US" w:eastAsia="zh-CN" w:bidi="ar-SA"/>
        </w:rPr>
        <w:t>.4.1</w:t>
      </w:r>
      <w:r>
        <w:rPr>
          <w:rFonts w:hint="eastAsia"/>
          <w:b/>
          <w:szCs w:val="21"/>
          <w:lang w:val="en-US" w:eastAsia="zh-CN"/>
        </w:rPr>
        <w:t xml:space="preserve"> </w:t>
      </w:r>
      <w:r>
        <w:rPr>
          <w:rFonts w:hint="eastAsia"/>
          <w:i w:val="0"/>
          <w:iCs w:val="0"/>
          <w:color w:val="000000" w:themeColor="text1"/>
          <w:lang w:val="en-US" w:eastAsia="zh-CN"/>
          <w14:textFill>
            <w14:solidFill>
              <w14:schemeClr w14:val="tx1"/>
            </w14:solidFill>
          </w14:textFill>
        </w:rPr>
        <w:t xml:space="preserve">将待测浆料充分搅拌均匀，使用定制网版手动在晶体硅蓝膜片上印刷相同形状，不同间隔的样条，样品长为L（10 mm≤L≤15 mm），如图D.1所示。 </w:t>
      </w:r>
    </w:p>
    <w:p w14:paraId="429E9313">
      <w:pPr>
        <w:numPr>
          <w:ilvl w:val="0"/>
          <w:numId w:val="0"/>
        </w:numPr>
      </w:pPr>
      <w:r>
        <w:rPr>
          <w:rFonts w:hint="eastAsia" w:ascii="黑体" w:eastAsia="黑体" w:cs="Times New Roman"/>
          <w:b/>
          <w:kern w:val="0"/>
          <w:sz w:val="21"/>
          <w:szCs w:val="21"/>
          <w:lang w:val="en-US" w:eastAsia="zh-CN" w:bidi="ar-SA"/>
        </w:rPr>
        <w:t>D</w:t>
      </w:r>
      <w:r>
        <w:rPr>
          <w:rFonts w:hint="eastAsia" w:ascii="黑体" w:hAnsi="Times New Roman" w:eastAsia="黑体" w:cs="Times New Roman"/>
          <w:b/>
          <w:kern w:val="0"/>
          <w:sz w:val="21"/>
          <w:szCs w:val="21"/>
          <w:lang w:val="en-US" w:eastAsia="zh-CN" w:bidi="ar-SA"/>
        </w:rPr>
        <w:t xml:space="preserve">.4.2 </w:t>
      </w:r>
      <w:r>
        <w:rPr>
          <w:rFonts w:hint="eastAsia"/>
          <w:i w:val="0"/>
          <w:iCs w:val="0"/>
          <w:color w:val="000000" w:themeColor="text1"/>
          <w:lang w:val="en-US" w:eastAsia="zh-CN"/>
          <w14:textFill>
            <w14:solidFill>
              <w14:schemeClr w14:val="tx1"/>
            </w14:solidFill>
          </w14:textFill>
        </w:rPr>
        <w:t xml:space="preserve">按照制造商提供的工艺条件烘干并经隧道烧结炉低温固化/高温烧结。 </w:t>
      </w:r>
    </w:p>
    <w:p w14:paraId="206C7A54">
      <w:pPr>
        <w:numPr>
          <w:ilvl w:val="0"/>
          <w:numId w:val="0"/>
        </w:numPr>
        <w:rPr>
          <w:rFonts w:hint="eastAsia"/>
          <w:i w:val="0"/>
          <w:iCs w:val="0"/>
          <w:color w:val="000000" w:themeColor="text1"/>
          <w:lang w:val="en-US" w:eastAsia="zh-CN"/>
          <w14:textFill>
            <w14:solidFill>
              <w14:schemeClr w14:val="tx1"/>
            </w14:solidFill>
          </w14:textFill>
        </w:rPr>
      </w:pPr>
      <w:r>
        <w:rPr>
          <w:rFonts w:hint="eastAsia" w:ascii="黑体" w:eastAsia="黑体" w:cs="Times New Roman"/>
          <w:b/>
          <w:kern w:val="0"/>
          <w:sz w:val="21"/>
          <w:szCs w:val="21"/>
          <w:lang w:val="en-US" w:eastAsia="zh-CN" w:bidi="ar-SA"/>
        </w:rPr>
        <w:t>D</w:t>
      </w:r>
      <w:r>
        <w:rPr>
          <w:rFonts w:hint="eastAsia" w:ascii="黑体" w:hAnsi="Times New Roman" w:eastAsia="黑体" w:cs="Times New Roman"/>
          <w:b/>
          <w:kern w:val="0"/>
          <w:sz w:val="21"/>
          <w:szCs w:val="21"/>
          <w:lang w:val="en-US" w:eastAsia="zh-CN" w:bidi="ar-SA"/>
        </w:rPr>
        <w:t xml:space="preserve">.4.3 </w:t>
      </w:r>
      <w:r>
        <w:rPr>
          <w:rFonts w:hint="eastAsia"/>
          <w:i w:val="0"/>
          <w:iCs w:val="0"/>
          <w:color w:val="000000" w:themeColor="text1"/>
          <w:lang w:val="en-US" w:eastAsia="zh-CN"/>
          <w14:textFill>
            <w14:solidFill>
              <w14:schemeClr w14:val="tx1"/>
            </w14:solidFill>
          </w14:textFill>
        </w:rPr>
        <w:t xml:space="preserve">每份样品至少有3个试样，测试结果可有效读取。 </w:t>
      </w:r>
    </w:p>
    <w:p w14:paraId="72B8517A">
      <w:pPr>
        <w:numPr>
          <w:ilvl w:val="0"/>
          <w:numId w:val="0"/>
        </w:numPr>
        <w:jc w:val="center"/>
        <w:rPr>
          <w:rFonts w:hint="eastAsia"/>
          <w:i w:val="0"/>
          <w:iCs w:val="0"/>
          <w:color w:val="000000" w:themeColor="text1"/>
          <w:lang w:val="en-US" w:eastAsia="zh-CN"/>
          <w14:textFill>
            <w14:solidFill>
              <w14:schemeClr w14:val="tx1"/>
            </w14:solidFill>
          </w14:textFill>
        </w:rPr>
      </w:pPr>
      <w:r>
        <w:rPr>
          <w:rFonts w:hint="eastAsia"/>
          <w:i w:val="0"/>
          <w:iCs w:val="0"/>
          <w:color w:val="000000" w:themeColor="text1"/>
          <w:lang w:val="en-US" w:eastAsia="zh-CN"/>
          <w14:textFill>
            <w14:solidFill>
              <w14:schemeClr w14:val="tx1"/>
            </w14:solidFill>
          </w14:textFill>
        </w:rPr>
        <w:drawing>
          <wp:inline distT="0" distB="0" distL="114300" distR="114300">
            <wp:extent cx="3858260" cy="1342390"/>
            <wp:effectExtent l="0" t="0" r="0" b="0"/>
            <wp:docPr id="30" name="图片 30" descr="浆料膜-尺寸参数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浆料膜-尺寸参数_02"/>
                    <pic:cNvPicPr>
                      <a:picLocks noChangeAspect="1"/>
                    </pic:cNvPicPr>
                  </pic:nvPicPr>
                  <pic:blipFill>
                    <a:blip r:embed="rId31"/>
                    <a:srcRect l="17458" t="21494" r="17586" b="38331"/>
                    <a:stretch>
                      <a:fillRect/>
                    </a:stretch>
                  </pic:blipFill>
                  <pic:spPr>
                    <a:xfrm>
                      <a:off x="0" y="0"/>
                      <a:ext cx="3858260" cy="1342390"/>
                    </a:xfrm>
                    <a:prstGeom prst="rect">
                      <a:avLst/>
                    </a:prstGeom>
                  </pic:spPr>
                </pic:pic>
              </a:graphicData>
            </a:graphic>
          </wp:inline>
        </w:drawing>
      </w:r>
    </w:p>
    <w:p w14:paraId="0A809185">
      <w:pPr>
        <w:pStyle w:val="19"/>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i w:val="0"/>
          <w:iCs w:val="0"/>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kern w:val="2"/>
          <w:sz w:val="18"/>
          <w:szCs w:val="18"/>
          <w:lang w:val="en-US" w:eastAsia="zh-CN" w:bidi="ar-SA"/>
        </w:rPr>
        <w:t>图</w:t>
      </w:r>
      <w:r>
        <w:rPr>
          <w:rFonts w:hint="eastAsia" w:cs="Times New Roman"/>
          <w:b/>
          <w:bCs/>
          <w:color w:val="000000"/>
          <w:kern w:val="2"/>
          <w:sz w:val="18"/>
          <w:szCs w:val="18"/>
          <w:lang w:val="en-US" w:eastAsia="zh-CN" w:bidi="ar-SA"/>
        </w:rPr>
        <w:t>D</w:t>
      </w:r>
      <w:r>
        <w:rPr>
          <w:rFonts w:hint="default" w:ascii="Times New Roman" w:hAnsi="Times New Roman" w:eastAsia="宋体" w:cs="Times New Roman"/>
          <w:b/>
          <w:bCs/>
          <w:color w:val="000000"/>
          <w:kern w:val="2"/>
          <w:sz w:val="18"/>
          <w:szCs w:val="18"/>
          <w:lang w:val="en-US" w:eastAsia="zh-CN" w:bidi="ar-SA"/>
        </w:rPr>
        <w:t>.1 接触电阻率</w:t>
      </w:r>
      <w:r>
        <w:rPr>
          <w:rFonts w:hint="eastAsia" w:cs="Times New Roman"/>
          <w:b/>
          <w:bCs/>
          <w:color w:val="000000"/>
          <w:kern w:val="2"/>
          <w:sz w:val="18"/>
          <w:szCs w:val="18"/>
          <w:lang w:val="en-US" w:eastAsia="zh-CN" w:bidi="ar-SA"/>
        </w:rPr>
        <w:t>测试</w:t>
      </w:r>
      <w:r>
        <w:rPr>
          <w:rFonts w:hint="default" w:ascii="Times New Roman" w:hAnsi="Times New Roman" w:eastAsia="宋体" w:cs="Times New Roman"/>
          <w:b/>
          <w:bCs/>
          <w:color w:val="000000"/>
          <w:kern w:val="2"/>
          <w:sz w:val="18"/>
          <w:szCs w:val="18"/>
          <w:lang w:val="en-US" w:eastAsia="zh-CN" w:bidi="ar-SA"/>
        </w:rPr>
        <w:t>示意图</w:t>
      </w:r>
    </w:p>
    <w:p w14:paraId="3A67AAB0">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D.5 接触电阻率的测试 </w:t>
      </w:r>
    </w:p>
    <w:p w14:paraId="24FE3AB7">
      <w:pPr>
        <w:numPr>
          <w:ilvl w:val="0"/>
          <w:numId w:val="0"/>
        </w:numPr>
        <w:ind w:firstLine="420" w:firstLineChars="200"/>
        <w:rPr>
          <w:rFonts w:hint="eastAsia"/>
          <w:i w:val="0"/>
          <w:iCs w:val="0"/>
          <w:color w:val="000000" w:themeColor="text1"/>
          <w:lang w:val="en-US" w:eastAsia="zh-CN"/>
          <w14:textFill>
            <w14:solidFill>
              <w14:schemeClr w14:val="tx1"/>
            </w14:solidFill>
          </w14:textFill>
        </w:rPr>
      </w:pPr>
      <w:r>
        <w:rPr>
          <w:rFonts w:hint="eastAsia"/>
          <w:i w:val="0"/>
          <w:iCs w:val="0"/>
          <w:color w:val="000000" w:themeColor="text1"/>
          <w:lang w:val="en-US" w:eastAsia="zh-CN"/>
          <w14:textFill>
            <w14:solidFill>
              <w14:schemeClr w14:val="tx1"/>
            </w14:solidFill>
          </w14:textFill>
        </w:rPr>
        <w:t>使用带有四线法测试功能的万用表，量程在0</w:t>
      </w:r>
      <w:r>
        <w:rPr>
          <w:rFonts w:hint="default" w:ascii="Times New Roman" w:hAnsi="Times New Roman" w:cs="Times New Roman"/>
          <w:i w:val="0"/>
          <w:iCs w:val="0"/>
          <w:color w:val="000000" w:themeColor="text1"/>
          <w:lang w:val="en-US" w:eastAsia="zh-CN"/>
          <w14:textFill>
            <w14:solidFill>
              <w14:schemeClr w14:val="tx1"/>
            </w14:solidFill>
          </w14:textFill>
        </w:rPr>
        <w:t xml:space="preserve"> Ω～1000 Ω</w:t>
      </w:r>
      <w:r>
        <w:rPr>
          <w:rFonts w:hint="eastAsia"/>
          <w:i w:val="0"/>
          <w:iCs w:val="0"/>
          <w:color w:val="000000" w:themeColor="text1"/>
          <w:lang w:val="en-US" w:eastAsia="zh-CN"/>
          <w14:textFill>
            <w14:solidFill>
              <w14:schemeClr w14:val="tx1"/>
            </w14:solidFill>
          </w14:textFill>
        </w:rPr>
        <w:t>范围内，测试不同间隔的样条的电阻。样 条的宽度及间隔大小由供需双方决定（样条宽度W推荐为1 mm）。</w:t>
      </w:r>
    </w:p>
    <w:p w14:paraId="5AE2677E">
      <w:pPr>
        <w:pStyle w:val="62"/>
        <w:numPr>
          <w:ilvl w:val="1"/>
          <w:numId w:val="0"/>
        </w:numPr>
        <w:spacing w:before="156" w:after="156"/>
        <w:ind w:leftChars="0"/>
        <w:rPr>
          <w:rFonts w:hint="eastAsia"/>
          <w:b/>
          <w:szCs w:val="21"/>
          <w:lang w:val="en-US" w:eastAsia="zh-CN"/>
        </w:rPr>
      </w:pPr>
      <w:r>
        <w:rPr>
          <w:rFonts w:hint="eastAsia"/>
          <w:b/>
          <w:szCs w:val="21"/>
          <w:lang w:val="en-US" w:eastAsia="zh-CN"/>
        </w:rPr>
        <w:t xml:space="preserve">D.6 测试结果处理 </w:t>
      </w:r>
    </w:p>
    <w:p w14:paraId="71092939">
      <w:pPr>
        <w:numPr>
          <w:ilvl w:val="0"/>
          <w:numId w:val="0"/>
        </w:numPr>
        <w:rPr>
          <w:rFonts w:hint="eastAsia"/>
          <w:i w:val="0"/>
          <w:iCs w:val="0"/>
          <w:color w:val="000000" w:themeColor="text1"/>
          <w:lang w:val="en-US" w:eastAsia="zh-CN"/>
          <w14:textFill>
            <w14:solidFill>
              <w14:schemeClr w14:val="tx1"/>
            </w14:solidFill>
          </w14:textFill>
        </w:rPr>
      </w:pPr>
      <w:r>
        <w:rPr>
          <w:rFonts w:hint="eastAsia" w:ascii="黑体" w:eastAsia="黑体" w:cs="Times New Roman"/>
          <w:b/>
          <w:kern w:val="0"/>
          <w:sz w:val="21"/>
          <w:szCs w:val="21"/>
          <w:lang w:val="en-US" w:eastAsia="zh-CN" w:bidi="ar-SA"/>
        </w:rPr>
        <w:t>D</w:t>
      </w:r>
      <w:r>
        <w:rPr>
          <w:rFonts w:hint="eastAsia" w:ascii="黑体" w:hAnsi="Times New Roman" w:eastAsia="黑体" w:cs="Times New Roman"/>
          <w:b/>
          <w:kern w:val="0"/>
          <w:sz w:val="21"/>
          <w:szCs w:val="21"/>
          <w:lang w:val="en-US" w:eastAsia="zh-CN" w:bidi="ar-SA"/>
        </w:rPr>
        <w:t>.6.1</w:t>
      </w:r>
      <w:r>
        <w:rPr>
          <w:rFonts w:hint="eastAsia"/>
          <w:b/>
          <w:szCs w:val="21"/>
          <w:lang w:val="en-US" w:eastAsia="zh-CN"/>
        </w:rPr>
        <w:t xml:space="preserve"> </w:t>
      </w:r>
      <w:r>
        <w:rPr>
          <w:rFonts w:hint="eastAsia"/>
          <w:i w:val="0"/>
          <w:iCs w:val="0"/>
          <w:color w:val="000000" w:themeColor="text1"/>
          <w:lang w:val="en-US" w:eastAsia="zh-CN"/>
          <w14:textFill>
            <w14:solidFill>
              <w14:schemeClr w14:val="tx1"/>
            </w14:solidFill>
          </w14:textFill>
        </w:rPr>
        <w:t>按对应不同的距离d</w:t>
      </w:r>
      <w:r>
        <w:rPr>
          <w:rFonts w:hint="eastAsia"/>
          <w:i w:val="0"/>
          <w:iCs w:val="0"/>
          <w:color w:val="000000" w:themeColor="text1"/>
          <w:vertAlign w:val="subscript"/>
          <w:lang w:val="en-US" w:eastAsia="zh-CN"/>
          <w14:textFill>
            <w14:solidFill>
              <w14:schemeClr w14:val="tx1"/>
            </w14:solidFill>
          </w14:textFill>
        </w:rPr>
        <w:t>n</w:t>
      </w:r>
      <w:r>
        <w:rPr>
          <w:rFonts w:hint="eastAsia"/>
          <w:i w:val="0"/>
          <w:iCs w:val="0"/>
          <w:color w:val="000000" w:themeColor="text1"/>
          <w:lang w:val="en-US" w:eastAsia="zh-CN"/>
          <w14:textFill>
            <w14:solidFill>
              <w14:schemeClr w14:val="tx1"/>
            </w14:solidFill>
          </w14:textFill>
        </w:rPr>
        <w:t>测出一组RT，做出的RT=f(d)曲线，这些点可以拟合成一条直线，拟合优度R</w:t>
      </w:r>
      <w:r>
        <w:rPr>
          <w:rFonts w:hint="eastAsia"/>
          <w:i w:val="0"/>
          <w:iCs w:val="0"/>
          <w:color w:val="000000" w:themeColor="text1"/>
          <w:vertAlign w:val="superscript"/>
          <w:lang w:val="en-US" w:eastAsia="zh-CN"/>
          <w14:textFill>
            <w14:solidFill>
              <w14:schemeClr w14:val="tx1"/>
            </w14:solidFill>
          </w14:textFill>
        </w:rPr>
        <w:t>2</w:t>
      </w:r>
      <w:r>
        <w:rPr>
          <w:rFonts w:hint="eastAsia"/>
          <w:i w:val="0"/>
          <w:iCs w:val="0"/>
          <w:color w:val="000000" w:themeColor="text1"/>
          <w:lang w:val="en-US" w:eastAsia="zh-CN"/>
          <w14:textFill>
            <w14:solidFill>
              <w14:schemeClr w14:val="tx1"/>
            </w14:solidFill>
          </w14:textFill>
        </w:rPr>
        <w:t xml:space="preserve">大于0.99。 </w:t>
      </w:r>
    </w:p>
    <w:p w14:paraId="6A494DC6">
      <w:pPr>
        <w:numPr>
          <w:ilvl w:val="0"/>
          <w:numId w:val="0"/>
        </w:numPr>
      </w:pPr>
      <w:r>
        <w:rPr>
          <w:rFonts w:hint="eastAsia" w:ascii="黑体" w:eastAsia="黑体" w:cs="Times New Roman"/>
          <w:b/>
          <w:kern w:val="0"/>
          <w:sz w:val="21"/>
          <w:szCs w:val="21"/>
          <w:lang w:val="en-US" w:eastAsia="zh-CN" w:bidi="ar-SA"/>
        </w:rPr>
        <w:t>D</w:t>
      </w:r>
      <w:r>
        <w:rPr>
          <w:rFonts w:hint="eastAsia" w:ascii="黑体" w:hAnsi="Times New Roman" w:eastAsia="黑体" w:cs="Times New Roman"/>
          <w:b/>
          <w:kern w:val="0"/>
          <w:sz w:val="21"/>
          <w:szCs w:val="21"/>
          <w:lang w:val="en-US" w:eastAsia="zh-CN" w:bidi="ar-SA"/>
        </w:rPr>
        <w:t xml:space="preserve">.6.2 </w:t>
      </w:r>
      <w:r>
        <w:rPr>
          <w:rFonts w:hint="default"/>
          <w:i w:val="0"/>
          <w:iCs w:val="0"/>
          <w:color w:val="000000" w:themeColor="text1"/>
          <w:lang w:val="en-US" w:eastAsia="zh-CN"/>
          <w14:textFill>
            <w14:solidFill>
              <w14:schemeClr w14:val="tx1"/>
            </w14:solidFill>
          </w14:textFill>
        </w:rPr>
        <w:t>当d</w:t>
      </w:r>
      <w:r>
        <w:rPr>
          <w:rFonts w:hint="default"/>
          <w:i w:val="0"/>
          <w:iCs w:val="0"/>
          <w:color w:val="000000" w:themeColor="text1"/>
          <w:vertAlign w:val="subscript"/>
          <w:lang w:val="en-US" w:eastAsia="zh-CN"/>
          <w14:textFill>
            <w14:solidFill>
              <w14:schemeClr w14:val="tx1"/>
            </w14:solidFill>
          </w14:textFill>
        </w:rPr>
        <w:t>n</w:t>
      </w:r>
      <w:r>
        <w:rPr>
          <w:rFonts w:hint="default"/>
          <w:i w:val="0"/>
          <w:iCs w:val="0"/>
          <w:color w:val="000000" w:themeColor="text1"/>
          <w:lang w:val="en-US" w:eastAsia="zh-CN"/>
          <w14:textFill>
            <w14:solidFill>
              <w14:schemeClr w14:val="tx1"/>
            </w14:solidFill>
          </w14:textFill>
        </w:rPr>
        <w:t xml:space="preserve">=0时，在RT轴上的交点为2Rc，即可得到Rc值。 </w:t>
      </w:r>
    </w:p>
    <w:p w14:paraId="56763CB4">
      <w:pPr>
        <w:numPr>
          <w:ilvl w:val="0"/>
          <w:numId w:val="0"/>
        </w:numPr>
      </w:pPr>
      <w:r>
        <w:rPr>
          <w:rFonts w:hint="eastAsia" w:ascii="黑体" w:eastAsia="黑体" w:cs="Times New Roman"/>
          <w:b/>
          <w:kern w:val="0"/>
          <w:sz w:val="21"/>
          <w:szCs w:val="21"/>
          <w:lang w:val="en-US" w:eastAsia="zh-CN" w:bidi="ar-SA"/>
        </w:rPr>
        <w:t>D</w:t>
      </w:r>
      <w:r>
        <w:rPr>
          <w:rFonts w:hint="eastAsia" w:ascii="黑体" w:hAnsi="Times New Roman" w:eastAsia="黑体" w:cs="Times New Roman"/>
          <w:b/>
          <w:kern w:val="0"/>
          <w:sz w:val="21"/>
          <w:szCs w:val="21"/>
          <w:lang w:val="en-US" w:eastAsia="zh-CN" w:bidi="ar-SA"/>
        </w:rPr>
        <w:t xml:space="preserve">.6.3 </w:t>
      </w:r>
      <w:r>
        <w:rPr>
          <w:rFonts w:hint="eastAsia"/>
          <w:i w:val="0"/>
          <w:iCs w:val="0"/>
          <w:color w:val="000000" w:themeColor="text1"/>
          <w:lang w:val="en-US" w:eastAsia="zh-CN"/>
          <w14:textFill>
            <w14:solidFill>
              <w14:schemeClr w14:val="tx1"/>
            </w14:solidFill>
          </w14:textFill>
        </w:rPr>
        <w:t xml:space="preserve">直线的斜率为Rsh/L，即可得到Rsh值。 </w:t>
      </w:r>
    </w:p>
    <w:p w14:paraId="03D9A9A1">
      <w:pPr>
        <w:numPr>
          <w:ilvl w:val="0"/>
          <w:numId w:val="0"/>
        </w:numPr>
        <w:rPr>
          <w:rFonts w:hint="eastAsia" w:cs="Times New Roman"/>
          <w:i w:val="0"/>
          <w:iCs w:val="0"/>
          <w:color w:val="000000" w:themeColor="text1"/>
          <w:kern w:val="2"/>
          <w:sz w:val="21"/>
          <w:szCs w:val="24"/>
          <w:lang w:val="en-US" w:eastAsia="zh-CN" w:bidi="ar-SA"/>
          <w14:textFill>
            <w14:solidFill>
              <w14:schemeClr w14:val="tx1"/>
            </w14:solidFill>
          </w14:textFill>
        </w:rPr>
      </w:pPr>
      <w:r>
        <w:rPr>
          <w:rFonts w:hint="eastAsia" w:ascii="黑体" w:eastAsia="黑体" w:cs="Times New Roman"/>
          <w:b/>
          <w:kern w:val="0"/>
          <w:sz w:val="21"/>
          <w:szCs w:val="21"/>
          <w:lang w:val="en-US" w:eastAsia="zh-CN" w:bidi="ar-SA"/>
        </w:rPr>
        <w:t>D</w:t>
      </w:r>
      <w:r>
        <w:rPr>
          <w:rFonts w:hint="eastAsia" w:ascii="黑体" w:hAnsi="Times New Roman" w:eastAsia="黑体" w:cs="Times New Roman"/>
          <w:b/>
          <w:kern w:val="0"/>
          <w:sz w:val="21"/>
          <w:szCs w:val="21"/>
          <w:lang w:val="en-US" w:eastAsia="zh-CN" w:bidi="ar-SA"/>
        </w:rPr>
        <w:t xml:space="preserve">.6.4 </w:t>
      </w:r>
      <w:r>
        <w:rPr>
          <w:rFonts w:hint="eastAsia"/>
          <w:i w:val="0"/>
          <w:iCs w:val="0"/>
          <w:color w:val="000000" w:themeColor="text1"/>
          <w:lang w:val="en-US" w:eastAsia="zh-CN"/>
          <w14:textFill>
            <w14:solidFill>
              <w14:schemeClr w14:val="tx1"/>
            </w14:solidFill>
          </w14:textFill>
        </w:rPr>
        <w:t>在推荐宽度W=1mm情况下，W大于有效传输距离LT的3倍，可按照公式（D.1）处理测试结果，计</w:t>
      </w:r>
      <w:r>
        <w:rPr>
          <w:rFonts w:hint="eastAsia" w:ascii="Times New Roman" w:hAnsi="Times New Roman" w:eastAsia="宋体" w:cs="Times New Roman"/>
          <w:i w:val="0"/>
          <w:iCs w:val="0"/>
          <w:color w:val="000000" w:themeColor="text1"/>
          <w:kern w:val="2"/>
          <w:sz w:val="21"/>
          <w:szCs w:val="24"/>
          <w:lang w:val="en-US" w:eastAsia="zh-CN" w:bidi="ar-SA"/>
          <w14:textFill>
            <w14:solidFill>
              <w14:schemeClr w14:val="tx1"/>
            </w14:solidFill>
          </w14:textFill>
        </w:rPr>
        <w:t>算接触电阻率</w:t>
      </w:r>
      <w:r>
        <w:rPr>
          <w:rFonts w:hint="eastAsia" w:cs="Times New Roman"/>
          <w:i w:val="0"/>
          <w:iCs w:val="0"/>
          <w:color w:val="000000" w:themeColor="text1"/>
          <w:kern w:val="2"/>
          <w:sz w:val="21"/>
          <w:szCs w:val="24"/>
          <w:lang w:val="en-US" w:eastAsia="zh-CN" w:bidi="ar-SA"/>
          <w14:textFill>
            <w14:solidFill>
              <w14:schemeClr w14:val="tx1"/>
            </w14:solidFill>
          </w14:textFill>
        </w:rPr>
        <w:t>：</w:t>
      </w:r>
    </w:p>
    <w:p w14:paraId="5C985A8C">
      <w:pPr>
        <w:numPr>
          <w:ilvl w:val="0"/>
          <w:numId w:val="0"/>
        </w:numPr>
        <w:tabs>
          <w:tab w:val="center" w:pos="4620"/>
          <w:tab w:val="right" w:leader="dot" w:pos="9240"/>
        </w:tabs>
        <w:rPr>
          <w:rFonts w:hint="default" w:ascii="Times New Roman" w:hAnsi="Times New Roman" w:eastAsia="宋体" w:cs="Times New Roman"/>
          <w:i w:val="0"/>
          <w:iCs w:val="0"/>
          <w:color w:val="000000" w:themeColor="text1"/>
          <w:kern w:val="2"/>
          <w:sz w:val="21"/>
          <w:szCs w:val="24"/>
          <w:lang w:val="en-US" w:eastAsia="zh-CN" w:bidi="ar-SA"/>
          <w14:textFill>
            <w14:solidFill>
              <w14:schemeClr w14:val="tx1"/>
            </w14:solidFill>
          </w14:textFill>
        </w:rPr>
      </w:pPr>
      <w:r>
        <w:rPr>
          <w:rFonts w:hint="eastAsia" w:cs="Times New Roman"/>
          <w:i w:val="0"/>
          <w:iCs w:val="0"/>
          <w:color w:val="000000" w:themeColor="text1"/>
          <w:kern w:val="2"/>
          <w:sz w:val="21"/>
          <w:szCs w:val="24"/>
          <w:lang w:val="en-US" w:eastAsia="zh-CN" w:bidi="ar-SA"/>
          <w14:textFill>
            <w14:solidFill>
              <w14:schemeClr w14:val="tx1"/>
            </w14:solidFill>
          </w14:textFill>
        </w:rPr>
        <w:tab/>
      </w:r>
      <w:r>
        <w:rPr>
          <w:rFonts w:hint="eastAsia" w:cs="Times New Roman"/>
          <w:i w:val="0"/>
          <w:iCs w:val="0"/>
          <w:color w:val="000000" w:themeColor="text1"/>
          <w:kern w:val="2"/>
          <w:position w:val="-30"/>
          <w:sz w:val="21"/>
          <w:szCs w:val="24"/>
          <w:lang w:val="en-US" w:eastAsia="zh-CN" w:bidi="ar-SA"/>
          <w14:textFill>
            <w14:solidFill>
              <w14:schemeClr w14:val="tx1"/>
            </w14:solidFill>
          </w14:textFill>
        </w:rPr>
        <w:object>
          <v:shape id="_x0000_i1031" o:spt="75" type="#_x0000_t75" style="height:36pt;width:69pt;" o:ole="t" filled="f" o:preferrelative="t" stroked="f" coordsize="21600,21600">
            <v:path/>
            <v:fill on="f" focussize="0,0"/>
            <v:stroke on="f"/>
            <v:imagedata r:id="rId33" o:title=""/>
            <o:lock v:ext="edit" aspectratio="t"/>
            <w10:wrap type="none"/>
            <w10:anchorlock/>
          </v:shape>
          <o:OLEObject Type="Embed" ProgID="Equation.KSEE3" ShapeID="_x0000_i1031" DrawAspect="Content" ObjectID="_1468075731" r:id="rId32">
            <o:LockedField>false</o:LockedField>
          </o:OLEObject>
        </w:object>
      </w:r>
      <w:r>
        <w:rPr>
          <w:rFonts w:hint="eastAsia" w:cs="Times New Roman"/>
          <w:i w:val="0"/>
          <w:iCs w:val="0"/>
          <w:color w:val="000000" w:themeColor="text1"/>
          <w:kern w:val="2"/>
          <w:sz w:val="21"/>
          <w:szCs w:val="24"/>
          <w:lang w:val="en-US" w:eastAsia="zh-CN" w:bidi="ar-SA"/>
          <w14:textFill>
            <w14:solidFill>
              <w14:schemeClr w14:val="tx1"/>
            </w14:solidFill>
          </w14:textFill>
        </w:rPr>
        <w:tab/>
      </w:r>
      <w:r>
        <w:rPr>
          <w:rFonts w:hint="eastAsia" w:cs="Times New Roman"/>
          <w:i w:val="0"/>
          <w:iCs w:val="0"/>
          <w:color w:val="000000" w:themeColor="text1"/>
          <w:kern w:val="2"/>
          <w:sz w:val="21"/>
          <w:szCs w:val="24"/>
          <w:lang w:val="en-US" w:eastAsia="zh-CN" w:bidi="ar-SA"/>
          <w14:textFill>
            <w14:solidFill>
              <w14:schemeClr w14:val="tx1"/>
            </w14:solidFill>
          </w14:textFill>
        </w:rPr>
        <w:t>式D.1</w:t>
      </w:r>
    </w:p>
    <w:p w14:paraId="2D735009">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default"/>
          <w:i w:val="0"/>
          <w:iCs w:val="0"/>
          <w:color w:val="000000" w:themeColor="text1"/>
          <w:lang w:val="en-US" w:eastAsia="zh-CN"/>
          <w14:textFill>
            <w14:solidFill>
              <w14:schemeClr w14:val="tx1"/>
            </w14:solidFill>
          </w14:textFill>
        </w:rPr>
        <w:t xml:space="preserve">式中： </w:t>
      </w:r>
    </w:p>
    <w:p w14:paraId="044EE669">
      <w:pPr>
        <w:numPr>
          <w:ilvl w:val="0"/>
          <w:numId w:val="0"/>
        </w:numPr>
        <w:ind w:firstLine="420" w:firstLineChars="200"/>
        <w:rPr>
          <w:rFonts w:hint="default"/>
          <w:i w:val="0"/>
          <w:iCs w:val="0"/>
          <w:color w:val="000000" w:themeColor="text1"/>
          <w:lang w:val="en-US" w:eastAsia="zh-CN"/>
          <w14:textFill>
            <w14:solidFill>
              <w14:schemeClr w14:val="tx1"/>
            </w14:solidFill>
          </w14:textFill>
        </w:rPr>
      </w:pPr>
      <m:oMath>
        <m:sSub>
          <m:sSubPr>
            <m:ctrlPr>
              <w:rPr>
                <w:rFonts w:hint="eastAsia" w:ascii="Cambria Math" w:hAnsi="Cambria Math"/>
                <w:i w:val="0"/>
                <w:iCs w:val="0"/>
                <w:color w:val="000000" w:themeColor="text1"/>
                <w:lang w:val="en-US" w:eastAsia="zh-CN"/>
                <w14:textFill>
                  <w14:solidFill>
                    <w14:schemeClr w14:val="tx1"/>
                  </w14:solidFill>
                </w14:textFill>
              </w:rPr>
            </m:ctrlPr>
          </m:sSubPr>
          <m:e>
            <m:r>
              <m:rPr>
                <m:sty m:val="p"/>
              </m:rPr>
              <w:rPr>
                <w:rFonts w:hint="eastAsia" w:ascii="Times New Roman" w:hAnsi="Times New Roman"/>
                <w:color w:val="000000" w:themeColor="text1"/>
                <w:lang w:val="en-US" w:eastAsia="zh-CN"/>
                <w14:textFill>
                  <w14:solidFill>
                    <w14:schemeClr w14:val="tx1"/>
                  </w14:solidFill>
                </w14:textFill>
              </w:rPr>
              <m:t>ρ</m:t>
            </m:r>
            <m:ctrlPr>
              <w:rPr>
                <w:rFonts w:hint="eastAsia" w:ascii="Cambria Math" w:hAnsi="Cambria Math"/>
                <w:i w:val="0"/>
                <w:iCs w:val="0"/>
                <w:color w:val="000000" w:themeColor="text1"/>
                <w:lang w:val="en-US" w:eastAsia="zh-CN"/>
                <w14:textFill>
                  <w14:solidFill>
                    <w14:schemeClr w14:val="tx1"/>
                  </w14:solidFill>
                </w14:textFill>
              </w:rPr>
            </m:ctrlPr>
          </m:e>
          <m:sub>
            <m:r>
              <m:rPr>
                <m:sty m:val="p"/>
              </m:rPr>
              <w:rPr>
                <w:rFonts w:hint="default" w:ascii="Times New Roman" w:hAnsi="Times New Roman"/>
                <w:color w:val="000000" w:themeColor="text1"/>
                <w:lang w:val="en-US" w:eastAsia="zh-CN"/>
                <w14:textFill>
                  <w14:solidFill>
                    <w14:schemeClr w14:val="tx1"/>
                  </w14:solidFill>
                </w14:textFill>
              </w:rPr>
              <m:t>c</m:t>
            </m:r>
            <m:ctrlPr>
              <w:rPr>
                <w:rFonts w:hint="eastAsia" w:ascii="Cambria Math" w:hAnsi="Cambria Math"/>
                <w:i w:val="0"/>
                <w:iCs w:val="0"/>
                <w:color w:val="000000" w:themeColor="text1"/>
                <w:lang w:val="en-US" w:eastAsia="zh-CN"/>
                <w14:textFill>
                  <w14:solidFill>
                    <w14:schemeClr w14:val="tx1"/>
                  </w14:solidFill>
                </w14:textFill>
              </w:rPr>
            </m:ctrlPr>
          </m:sub>
        </m:sSub>
      </m:oMath>
      <w:r>
        <w:rPr>
          <w:rFonts w:hint="default"/>
          <w:i w:val="0"/>
          <w:iCs w:val="0"/>
          <w:color w:val="000000" w:themeColor="text1"/>
          <w:lang w:val="en-US" w:eastAsia="zh-CN"/>
          <w14:textFill>
            <w14:solidFill>
              <w14:schemeClr w14:val="tx1"/>
            </w14:solidFill>
          </w14:textFill>
        </w:rPr>
        <w:t>——金属与半导体接触电阻率，单位为欧姆平方厘米（Ω</w:t>
      </w:r>
      <w:r>
        <w:rPr>
          <w:rFonts w:hint="eastAsia"/>
          <w:i w:val="0"/>
          <w:iCs w:val="0"/>
          <w:color w:val="000000" w:themeColor="text1"/>
          <w:lang w:val="en-US" w:eastAsia="zh-CN"/>
          <w14:textFill>
            <w14:solidFill>
              <w14:schemeClr w14:val="tx1"/>
            </w14:solidFill>
          </w14:textFill>
        </w:rPr>
        <w:t>·</w:t>
      </w:r>
      <w:r>
        <w:rPr>
          <w:rFonts w:hint="default"/>
          <w:i w:val="0"/>
          <w:iCs w:val="0"/>
          <w:color w:val="000000" w:themeColor="text1"/>
          <w:lang w:val="en-US" w:eastAsia="zh-CN"/>
          <w14:textFill>
            <w14:solidFill>
              <w14:schemeClr w14:val="tx1"/>
            </w14:solidFill>
          </w14:textFill>
        </w:rPr>
        <w:t>c</w:t>
      </w:r>
      <w:r>
        <w:rPr>
          <w:rFonts w:hint="eastAsia"/>
          <w:i w:val="0"/>
          <w:iCs w:val="0"/>
          <w:color w:val="000000" w:themeColor="text1"/>
          <w:lang w:val="en-US" w:eastAsia="zh-CN"/>
          <w14:textFill>
            <w14:solidFill>
              <w14:schemeClr w14:val="tx1"/>
            </w14:solidFill>
          </w14:textFill>
        </w:rPr>
        <w:t>m</w:t>
      </w:r>
      <w:r>
        <w:rPr>
          <w:rFonts w:hint="eastAsia"/>
          <w:i w:val="0"/>
          <w:iCs w:val="0"/>
          <w:color w:val="000000" w:themeColor="text1"/>
          <w:vertAlign w:val="superscript"/>
          <w:lang w:val="en-US" w:eastAsia="zh-CN"/>
          <w14:textFill>
            <w14:solidFill>
              <w14:schemeClr w14:val="tx1"/>
            </w14:solidFill>
          </w14:textFill>
        </w:rPr>
        <w:t>2</w:t>
      </w:r>
      <w:r>
        <w:rPr>
          <w:rFonts w:hint="default"/>
          <w:i w:val="0"/>
          <w:iCs w:val="0"/>
          <w:color w:val="000000" w:themeColor="text1"/>
          <w:lang w:val="en-US" w:eastAsia="zh-CN"/>
          <w14:textFill>
            <w14:solidFill>
              <w14:schemeClr w14:val="tx1"/>
            </w14:solidFill>
          </w14:textFill>
        </w:rPr>
        <w:t>）；</w:t>
      </w:r>
    </w:p>
    <w:p w14:paraId="54AF36DA">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default"/>
          <w:i w:val="0"/>
          <w:iCs w:val="0"/>
          <w:color w:val="000000" w:themeColor="text1"/>
          <w:lang w:val="en-US" w:eastAsia="zh-CN"/>
          <w14:textFill>
            <w14:solidFill>
              <w14:schemeClr w14:val="tx1"/>
            </w14:solidFill>
          </w14:textFill>
        </w:rPr>
        <w:t xml:space="preserve">Rsh——半导体基材本身的方块电阻，单位为欧姆每方块（Ω/□）； </w:t>
      </w:r>
    </w:p>
    <w:p w14:paraId="35A66E6C">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default"/>
          <w:i w:val="0"/>
          <w:iCs w:val="0"/>
          <w:color w:val="000000" w:themeColor="text1"/>
          <w:lang w:val="en-US" w:eastAsia="zh-CN"/>
          <w14:textFill>
            <w14:solidFill>
              <w14:schemeClr w14:val="tx1"/>
            </w14:solidFill>
          </w14:textFill>
        </w:rPr>
        <w:t xml:space="preserve">Rc ——金属与半导体接触电阻，单位为欧姆（Ω）； </w:t>
      </w:r>
    </w:p>
    <w:p w14:paraId="1979B6C7">
      <w:pPr>
        <w:numPr>
          <w:ilvl w:val="0"/>
          <w:numId w:val="0"/>
        </w:numPr>
        <w:ind w:firstLine="420" w:firstLineChars="200"/>
        <w:rPr>
          <w:rFonts w:hint="default"/>
          <w:i w:val="0"/>
          <w:iCs w:val="0"/>
          <w:color w:val="000000" w:themeColor="text1"/>
          <w:lang w:val="en-US" w:eastAsia="zh-CN"/>
          <w14:textFill>
            <w14:solidFill>
              <w14:schemeClr w14:val="tx1"/>
            </w14:solidFill>
          </w14:textFill>
        </w:rPr>
      </w:pPr>
      <w:r>
        <w:rPr>
          <w:rFonts w:hint="default"/>
          <w:i w:val="0"/>
          <w:iCs w:val="0"/>
          <w:color w:val="000000" w:themeColor="text1"/>
          <w:lang w:val="en-US" w:eastAsia="zh-CN"/>
          <w14:textFill>
            <w14:solidFill>
              <w14:schemeClr w14:val="tx1"/>
            </w14:solidFill>
          </w14:textFill>
        </w:rPr>
        <w:t>L ——样条长度，单位为厘米（cm）。</w:t>
      </w:r>
    </w:p>
    <w:p w14:paraId="3E568977">
      <w:pPr>
        <w:numPr>
          <w:ilvl w:val="0"/>
          <w:numId w:val="0"/>
        </w:numPr>
        <w:rPr>
          <w:rFonts w:hint="eastAsia"/>
          <w:color w:val="000000"/>
          <w:lang w:val="en-US" w:eastAsia="zh-CN"/>
        </w:rPr>
      </w:pPr>
    </w:p>
    <w:sectPr>
      <w:pgSz w:w="11907" w:h="16839"/>
      <w:pgMar w:top="1418" w:right="1134" w:bottom="1134" w:left="1418" w:header="1418" w:footer="8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4ACD">
    <w:pPr>
      <w:pStyle w:val="54"/>
      <w:rPr>
        <w:rStyle w:val="3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1BE03">
                          <w:pPr>
                            <w:pStyle w:val="54"/>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ckNA90BAAC/AwAADgAAAGRycy9lMm9Eb2MueG1srVNBrtMwEN0jcQfL&#10;e5q0Qq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uE5Z05Ymvjl+7fLj1+Xn1/Z&#10;MunTe6wo7c5TYhxewUC5sx/JmWgPbbDpT4QYxUnd81VdNUQm06X1ar0uKSQpNh8Iv7i/7gPGNwos&#10;S0bNA40vqypO7zCOqXNKqubgVhuTR2jcXw7CTJ4i9T72mKw47IeJ0B6aM/Ghd0B1OghfOOtpC2ru&#10;aOk5M28diZwWZjbCbOxnQzhJF2seORvN13FcrKMP+tDlVUtNoX95jNRpJpDaGGtP3dFcswTTDqbF&#10;+fOcs+7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HXJDQPdAQAAvwMAAA4AAAAAAAAA&#10;AQAgAAAAHgEAAGRycy9lMm9Eb2MueG1sUEsFBgAAAAAGAAYAWQEAAG0FAAAAAA==&#10;">
              <v:fill on="f" focussize="0,0"/>
              <v:stroke on="f"/>
              <v:imagedata o:title=""/>
              <o:lock v:ext="edit" aspectratio="f"/>
              <v:textbox inset="0mm,0mm,0mm,0mm" style="mso-fit-shape-to-text:t;">
                <w:txbxContent>
                  <w:p w14:paraId="5C11BE03">
                    <w:pPr>
                      <w:pStyle w:val="54"/>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B30C">
    <w:pPr>
      <w:pStyle w:val="53"/>
      <w:rPr>
        <w:rStyle w:val="35"/>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240460">
                          <w:pPr>
                            <w:pStyle w:val="53"/>
                          </w:pPr>
                          <w:r>
                            <w:rPr>
                              <w:rStyle w:val="35"/>
                            </w:rPr>
                            <w:fldChar w:fldCharType="begin"/>
                          </w:r>
                          <w:r>
                            <w:rPr>
                              <w:rStyle w:val="35"/>
                            </w:rPr>
                            <w:instrText xml:space="preserve">PAGE  </w:instrText>
                          </w:r>
                          <w:r>
                            <w:rPr>
                              <w:rStyle w:val="35"/>
                            </w:rPr>
                            <w:fldChar w:fldCharType="separate"/>
                          </w:r>
                          <w:r>
                            <w:rPr>
                              <w:rStyle w:val="35"/>
                            </w:rPr>
                            <w:t>2</w:t>
                          </w:r>
                          <w:r>
                            <w:rPr>
                              <w:rStyle w:val="35"/>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PpUq3gEAAL8DAAAOAAAAAAAA&#10;AAEAIAAAAB4BAABkcnMvZTJvRG9jLnhtbFBLBQYAAAAABgAGAFkBAABuBQAAAAA=&#10;">
              <v:fill on="f" focussize="0,0"/>
              <v:stroke on="f"/>
              <v:imagedata o:title=""/>
              <o:lock v:ext="edit" aspectratio="f"/>
              <v:textbox inset="0mm,0mm,0mm,0mm" style="mso-fit-shape-to-text:t;">
                <w:txbxContent>
                  <w:p w14:paraId="24240460">
                    <w:pPr>
                      <w:pStyle w:val="53"/>
                    </w:pPr>
                    <w:r>
                      <w:rPr>
                        <w:rStyle w:val="35"/>
                      </w:rPr>
                      <w:fldChar w:fldCharType="begin"/>
                    </w:r>
                    <w:r>
                      <w:rPr>
                        <w:rStyle w:val="35"/>
                      </w:rPr>
                      <w:instrText xml:space="preserve">PAGE  </w:instrText>
                    </w:r>
                    <w:r>
                      <w:rPr>
                        <w:rStyle w:val="35"/>
                      </w:rPr>
                      <w:fldChar w:fldCharType="separate"/>
                    </w:r>
                    <w:r>
                      <w:rPr>
                        <w:rStyle w:val="35"/>
                      </w:rPr>
                      <w:t>2</w:t>
                    </w:r>
                    <w:r>
                      <w:rPr>
                        <w:rStyle w:val="35"/>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83EC">
    <w:pPr>
      <w:pStyle w:val="2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AEC755">
                          <w:pPr>
                            <w:pStyle w:val="25"/>
                          </w:pP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UM+WLdAQAAvwMAAA4AAAAAAAAA&#10;AQAgAAAAHgEAAGRycy9lMm9Eb2MueG1sUEsFBgAAAAAGAAYAWQEAAG0FAAAAAA==&#10;">
              <v:fill on="f" focussize="0,0"/>
              <v:stroke on="f"/>
              <v:imagedata o:title=""/>
              <o:lock v:ext="edit" aspectratio="f"/>
              <v:textbox inset="0mm,0mm,0mm,0mm" style="mso-fit-shape-to-text:t;">
                <w:txbxContent>
                  <w:p w14:paraId="02AEC755">
                    <w:pPr>
                      <w:pStyle w:val="2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66F7F">
    <w:pPr>
      <w:pStyle w:val="54"/>
      <w:rPr>
        <w:rStyle w:val="35"/>
        <w:rFonts w:hint="eastAsia"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D2764E">
                          <w:pPr>
                            <w:pStyle w:val="25"/>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jBxF3gEAAL8DAAAOAAAAAAAA&#10;AAEAIAAAAB4BAABkcnMvZTJvRG9jLnhtbFBLBQYAAAAABgAGAFkBAABuBQAAAAA=&#10;">
              <v:fill on="f" focussize="0,0"/>
              <v:stroke on="f"/>
              <v:imagedata o:title=""/>
              <o:lock v:ext="edit" aspectratio="f"/>
              <v:textbox inset="0mm,0mm,0mm,0mm" style="mso-fit-shape-to-text:t;">
                <w:txbxContent>
                  <w:p w14:paraId="54D2764E">
                    <w:pPr>
                      <w:pStyle w:val="2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445F8">
    <w:pPr>
      <w:pStyle w:val="53"/>
      <w:rPr>
        <w:rStyle w:val="35"/>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26F9F">
                          <w:pPr>
                            <w:pStyle w:val="53"/>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UGzIR3gEAAL8DAAAOAAAAAAAA&#10;AAEAIAAAAB4BAABkcnMvZTJvRG9jLnhtbFBLBQYAAAAABgAGAFkBAABuBQAAAAA=&#10;">
              <v:fill on="f" focussize="0,0"/>
              <v:stroke on="f"/>
              <v:imagedata o:title=""/>
              <o:lock v:ext="edit" aspectratio="f"/>
              <v:textbox inset="0mm,0mm,0mm,0mm" style="mso-fit-shape-to-text:t;">
                <w:txbxContent>
                  <w:p w14:paraId="1CC26F9F">
                    <w:pPr>
                      <w:pStyle w:val="53"/>
                    </w:pPr>
                    <w:r>
                      <w:rPr>
                        <w:rStyle w:val="35"/>
                      </w:rPr>
                      <w:fldChar w:fldCharType="begin"/>
                    </w:r>
                    <w:r>
                      <w:rPr>
                        <w:rStyle w:val="35"/>
                      </w:rPr>
                      <w:instrText xml:space="preserve">PAGE  </w:instrText>
                    </w:r>
                    <w:r>
                      <w:rPr>
                        <w:rStyle w:val="35"/>
                      </w:rPr>
                      <w:fldChar w:fldCharType="separate"/>
                    </w:r>
                    <w:r>
                      <w:rPr>
                        <w:rStyle w:val="35"/>
                      </w:rPr>
                      <w:t>II</w:t>
                    </w:r>
                    <w:r>
                      <w:rPr>
                        <w:rStyle w:val="35"/>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D04F">
    <w:pPr>
      <w:pStyle w:val="54"/>
      <w:rPr>
        <w:rStyle w:val="35"/>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79E564">
                          <w:pPr>
                            <w:pStyle w:val="25"/>
                          </w:pPr>
                          <w:r>
                            <w:fldChar w:fldCharType="begin"/>
                          </w:r>
                          <w:r>
                            <w:instrText xml:space="preserve"> PAGE  \* MERGEFORMAT </w:instrText>
                          </w:r>
                          <w:r>
                            <w:fldChar w:fldCharType="separate"/>
                          </w:r>
                          <w:r>
                            <w:t>I</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BfpN4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dLzpywNPHL92+XH78uP7+y&#10;F0mfPsSK0u4CJeLwyg+0NbM/kjPRHlqw6U+EGMVJ3fNVXTUgk+nSerVelxSSFJsPhF/cXw8Q8Y3y&#10;liWj5kDjy6qK07uIY+qckqo5f6uNySM07i8HYSZPkXofe0wWDvthIrT3zZn40DugOp2HL5z1tAU1&#10;d7T0nJm3jkROCzMbMBv72RBO0sWaI2ej+RrHxToG0Icur1pqKoa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LUF+k3gEAAL8DAAAOAAAAAAAA&#10;AAEAIAAAAB4BAABkcnMvZTJvRG9jLnhtbFBLBQYAAAAABgAGAFkBAABuBQAAAAA=&#10;">
              <v:fill on="f" focussize="0,0"/>
              <v:stroke on="f"/>
              <v:imagedata o:title=""/>
              <o:lock v:ext="edit" aspectratio="f"/>
              <v:textbox inset="0mm,0mm,0mm,0mm" style="mso-fit-shape-to-text:t;">
                <w:txbxContent>
                  <w:p w14:paraId="4B79E564">
                    <w:pPr>
                      <w:pStyle w:val="25"/>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1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4C190">
                          <w:pPr>
                            <w:pStyle w:val="54"/>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dx8N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BNecuaEpYmff3w///x9/vWN&#10;PU/69B4rSrv1lBiH1zBQ7uxHcibaQxts+hMhRnFS93RRVw2RyXRptVytSgpJis0Hwi/ur/uA8a0C&#10;y5JR80Djy6qK43uMY+qckqo5uNHG5BEa95eDMJOnSL2PPSYrDrthIrSD5kR86B1QnQ7CV8562oKa&#10;O1p6zsw7RyKnhZmNMBu72RBO0sWaR85G800cF+vgg953edVSU+hfHSJ1mgmkNsbaU3c01yzBtINp&#10;cf4856z7d7e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hx3Hw3gEAAL8DAAAOAAAAAAAA&#10;AAEAIAAAAB4BAABkcnMvZTJvRG9jLnhtbFBLBQYAAAAABgAGAFkBAABuBQAAAAA=&#10;">
              <v:fill on="f" focussize="0,0"/>
              <v:stroke on="f"/>
              <v:imagedata o:title=""/>
              <o:lock v:ext="edit" aspectratio="f"/>
              <v:textbox inset="0mm,0mm,0mm,0mm" style="mso-fit-shape-to-text:t;">
                <w:txbxContent>
                  <w:p w14:paraId="1E24C190">
                    <w:pPr>
                      <w:pStyle w:val="54"/>
                      <w:rPr>
                        <w:rFonts w:hint="eastAsia" w:eastAsia="宋体"/>
                        <w:lang w:val="en-US"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1EF13">
    <w:pPr>
      <w:pStyle w:val="53"/>
      <w:rPr>
        <w:rStyle w:val="35"/>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FDB806">
                          <w:pPr>
                            <w:pStyle w:val="53"/>
                          </w:pPr>
                          <w:r>
                            <w:rPr>
                              <w:rStyle w:val="35"/>
                            </w:rPr>
                            <w:fldChar w:fldCharType="begin"/>
                          </w:r>
                          <w:r>
                            <w:rPr>
                              <w:rStyle w:val="35"/>
                            </w:rPr>
                            <w:instrText xml:space="preserve">PAGE  </w:instrText>
                          </w:r>
                          <w:r>
                            <w:rPr>
                              <w:rStyle w:val="35"/>
                            </w:rPr>
                            <w:fldChar w:fldCharType="separate"/>
                          </w:r>
                          <w:r>
                            <w:rPr>
                              <w:rStyle w:val="35"/>
                            </w:rPr>
                            <w:t>2</w:t>
                          </w:r>
                          <w:r>
                            <w:rPr>
                              <w:rStyle w:val="35"/>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DQuoPdAQAAvwMAAA4AAAAAAAAA&#10;AQAgAAAAHgEAAGRycy9lMm9Eb2MueG1sUEsFBgAAAAAGAAYAWQEAAG0FAAAAAA==&#10;">
              <v:fill on="f" focussize="0,0"/>
              <v:stroke on="f"/>
              <v:imagedata o:title=""/>
              <o:lock v:ext="edit" aspectratio="f"/>
              <v:textbox inset="0mm,0mm,0mm,0mm" style="mso-fit-shape-to-text:t;">
                <w:txbxContent>
                  <w:p w14:paraId="18FDB806">
                    <w:pPr>
                      <w:pStyle w:val="53"/>
                    </w:pPr>
                    <w:r>
                      <w:rPr>
                        <w:rStyle w:val="35"/>
                      </w:rPr>
                      <w:fldChar w:fldCharType="begin"/>
                    </w:r>
                    <w:r>
                      <w:rPr>
                        <w:rStyle w:val="35"/>
                      </w:rPr>
                      <w:instrText xml:space="preserve">PAGE  </w:instrText>
                    </w:r>
                    <w:r>
                      <w:rPr>
                        <w:rStyle w:val="35"/>
                      </w:rPr>
                      <w:fldChar w:fldCharType="separate"/>
                    </w:r>
                    <w:r>
                      <w:rPr>
                        <w:rStyle w:val="35"/>
                      </w:rPr>
                      <w:t>2</w:t>
                    </w:r>
                    <w:r>
                      <w:rPr>
                        <w:rStyle w:val="35"/>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F245">
    <w:pPr>
      <w:pStyle w:val="2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8BB39">
    <w:pPr>
      <w:pStyle w:val="55"/>
    </w:pPr>
    <w:r>
      <w:t>Q/GYB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CB3B">
    <w:pPr>
      <w:pStyle w:val="56"/>
    </w:pPr>
    <w:r>
      <w:t>Q/GYB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ACB0">
    <w:pPr>
      <w:pStyle w:val="55"/>
    </w:pPr>
    <w:r>
      <w:t xml:space="preserve">YS/T </w:t>
    </w:r>
    <w:r>
      <w:rPr>
        <w:rFonts w:hint="eastAsia"/>
      </w:rPr>
      <w:t>612</w:t>
    </w: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6C758">
    <w:pPr>
      <w:pStyle w:val="56"/>
      <w:jc w:val="right"/>
    </w:pPr>
    <w:r>
      <w:t>YS/T</w:t>
    </w:r>
    <w:r>
      <w:rPr>
        <w:rFonts w:hint="eastAsia"/>
      </w:rPr>
      <w:t>612</w:t>
    </w: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71A78">
    <w:pPr>
      <w:pStyle w:val="2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07B64"/>
    <w:multiLevelType w:val="singleLevel"/>
    <w:tmpl w:val="8E507B64"/>
    <w:lvl w:ilvl="0" w:tentative="0">
      <w:start w:val="1"/>
      <w:numFmt w:val="lowerLetter"/>
      <w:suff w:val="space"/>
      <w:lvlText w:val="%1)"/>
      <w:lvlJc w:val="left"/>
    </w:lvl>
  </w:abstractNum>
  <w:abstractNum w:abstractNumId="1">
    <w:nsid w:val="9F9FB35B"/>
    <w:multiLevelType w:val="singleLevel"/>
    <w:tmpl w:val="9F9FB35B"/>
    <w:lvl w:ilvl="0" w:tentative="0">
      <w:start w:val="1"/>
      <w:numFmt w:val="lowerLetter"/>
      <w:suff w:val="space"/>
      <w:lvlText w:val="%1)"/>
      <w:lvlJc w:val="left"/>
    </w:lvl>
  </w:abstractNum>
  <w:abstractNum w:abstractNumId="2">
    <w:nsid w:val="009165AE"/>
    <w:multiLevelType w:val="singleLevel"/>
    <w:tmpl w:val="009165AE"/>
    <w:lvl w:ilvl="0" w:tentative="0">
      <w:start w:val="1"/>
      <w:numFmt w:val="lowerLetter"/>
      <w:suff w:val="space"/>
      <w:lvlText w:val="%1)"/>
      <w:lvlJc w:val="left"/>
    </w:lvl>
  </w:abstractNum>
  <w:abstractNum w:abstractNumId="3">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
      <w:suff w:val="nothing"/>
      <w:lvlText w:val="%1%2.%3　"/>
      <w:lvlJc w:val="left"/>
      <w:pPr>
        <w:ind w:left="0" w:firstLine="0"/>
      </w:pPr>
      <w:rPr>
        <w:rFonts w:hint="eastAsia" w:ascii="黑体" w:hAnsi="Times New Roman" w:eastAsia="黑体"/>
        <w:b w:val="0"/>
        <w:i w:val="0"/>
        <w:sz w:val="21"/>
      </w:rPr>
    </w:lvl>
    <w:lvl w:ilvl="3" w:tentative="0">
      <w:start w:val="1"/>
      <w:numFmt w:val="decimal"/>
      <w:pStyle w:val="65"/>
      <w:suff w:val="nothing"/>
      <w:lvlText w:val="%1%2.%3.%4　"/>
      <w:lvlJc w:val="left"/>
      <w:pPr>
        <w:ind w:left="0" w:firstLine="0"/>
      </w:pPr>
      <w:rPr>
        <w:rFonts w:hint="eastAsia" w:ascii="黑体" w:hAnsi="Times New Roman" w:eastAsia="黑体"/>
        <w:b w:val="0"/>
        <w:i w:val="0"/>
        <w:sz w:val="21"/>
      </w:rPr>
    </w:lvl>
    <w:lvl w:ilvl="4" w:tentative="0">
      <w:start w:val="1"/>
      <w:numFmt w:val="decimal"/>
      <w:pStyle w:val="96"/>
      <w:suff w:val="nothing"/>
      <w:lvlText w:val="%1%2.%3.%4.%5　"/>
      <w:lvlJc w:val="left"/>
      <w:pPr>
        <w:ind w:left="0" w:firstLine="0"/>
      </w:pPr>
      <w:rPr>
        <w:rFonts w:hint="eastAsia" w:ascii="黑体" w:hAnsi="Times New Roman" w:eastAsia="黑体"/>
        <w:b w:val="0"/>
        <w:i w:val="0"/>
        <w:sz w:val="21"/>
      </w:rPr>
    </w:lvl>
    <w:lvl w:ilvl="5" w:tentative="0">
      <w:start w:val="1"/>
      <w:numFmt w:val="decimal"/>
      <w:pStyle w:val="101"/>
      <w:suff w:val="nothing"/>
      <w:lvlText w:val="%1%2.%3.%4.%5.%6　"/>
      <w:lvlJc w:val="left"/>
      <w:pPr>
        <w:ind w:left="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AE367E9"/>
    <w:multiLevelType w:val="multilevel"/>
    <w:tmpl w:val="0AE367E9"/>
    <w:lvl w:ilvl="0" w:tentative="0">
      <w:start w:val="1"/>
      <w:numFmt w:val="none"/>
      <w:pStyle w:val="9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83E5C4F"/>
    <w:multiLevelType w:val="singleLevel"/>
    <w:tmpl w:val="183E5C4F"/>
    <w:lvl w:ilvl="0" w:tentative="0">
      <w:start w:val="1"/>
      <w:numFmt w:val="lowerLetter"/>
      <w:suff w:val="space"/>
      <w:lvlText w:val="%1)"/>
      <w:lvlJc w:val="left"/>
    </w:lvl>
  </w:abstractNum>
  <w:abstractNum w:abstractNumId="6">
    <w:nsid w:val="407E65F9"/>
    <w:multiLevelType w:val="multilevel"/>
    <w:tmpl w:val="407E65F9"/>
    <w:lvl w:ilvl="0" w:tentative="0">
      <w:start w:val="1"/>
      <w:numFmt w:val="none"/>
      <w:pStyle w:val="90"/>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96E4D7B"/>
    <w:multiLevelType w:val="multilevel"/>
    <w:tmpl w:val="496E4D7B"/>
    <w:lvl w:ilvl="0" w:tentative="0">
      <w:start w:val="1"/>
      <w:numFmt w:val="none"/>
      <w:pStyle w:val="112"/>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57C2AF5"/>
    <w:multiLevelType w:val="multilevel"/>
    <w:tmpl w:val="557C2AF5"/>
    <w:lvl w:ilvl="0" w:tentative="0">
      <w:start w:val="1"/>
      <w:numFmt w:val="decimal"/>
      <w:pStyle w:val="11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D00340E"/>
    <w:multiLevelType w:val="singleLevel"/>
    <w:tmpl w:val="5D00340E"/>
    <w:lvl w:ilvl="0" w:tentative="0">
      <w:start w:val="1"/>
      <w:numFmt w:val="lowerLetter"/>
      <w:suff w:val="space"/>
      <w:lvlText w:val="%1)"/>
      <w:lvlJc w:val="left"/>
    </w:lvl>
  </w:abstractNum>
  <w:abstractNum w:abstractNumId="10">
    <w:nsid w:val="5E23D426"/>
    <w:multiLevelType w:val="singleLevel"/>
    <w:tmpl w:val="5E23D426"/>
    <w:lvl w:ilvl="0" w:tentative="0">
      <w:start w:val="1"/>
      <w:numFmt w:val="lowerLetter"/>
      <w:suff w:val="space"/>
      <w:lvlText w:val="%1)"/>
      <w:lvlJc w:val="left"/>
    </w:lvl>
  </w:abstractNum>
  <w:abstractNum w:abstractNumId="11">
    <w:nsid w:val="5FADBAE2"/>
    <w:multiLevelType w:val="singleLevel"/>
    <w:tmpl w:val="5FADBAE2"/>
    <w:lvl w:ilvl="0" w:tentative="0">
      <w:start w:val="1"/>
      <w:numFmt w:val="lowerLetter"/>
      <w:suff w:val="space"/>
      <w:lvlText w:val="%1)"/>
      <w:lvlJc w:val="left"/>
    </w:lvl>
  </w:abstractNum>
  <w:abstractNum w:abstractNumId="12">
    <w:nsid w:val="646260FA"/>
    <w:multiLevelType w:val="multilevel"/>
    <w:tmpl w:val="646260FA"/>
    <w:lvl w:ilvl="0" w:tentative="0">
      <w:start w:val="1"/>
      <w:numFmt w:val="decimal"/>
      <w:pStyle w:val="10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8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1"/>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pStyle w:val="83"/>
      <w:suff w:val="nothing"/>
      <w:lvlText w:val="%1.%2.%3.%4.%5　"/>
      <w:lvlJc w:val="left"/>
      <w:pPr>
        <w:ind w:left="0" w:firstLine="0"/>
      </w:pPr>
      <w:rPr>
        <w:rFonts w:hint="eastAsia" w:ascii="黑体" w:hAnsi="Times New Roman" w:eastAsia="黑体"/>
        <w:b w:val="0"/>
        <w:i w:val="0"/>
        <w:sz w:val="21"/>
      </w:rPr>
    </w:lvl>
    <w:lvl w:ilvl="5" w:tentative="0">
      <w:start w:val="1"/>
      <w:numFmt w:val="decimal"/>
      <w:pStyle w:val="84"/>
      <w:suff w:val="nothing"/>
      <w:lvlText w:val="%1.%2.%3.%4.%5.%6　"/>
      <w:lvlJc w:val="left"/>
      <w:pPr>
        <w:ind w:left="0" w:firstLine="0"/>
      </w:pPr>
      <w:rPr>
        <w:rFonts w:hint="eastAsia" w:ascii="黑体" w:hAnsi="Times New Roman" w:eastAsia="黑体"/>
        <w:b w:val="0"/>
        <w:i w:val="0"/>
        <w:sz w:val="21"/>
      </w:rPr>
    </w:lvl>
    <w:lvl w:ilvl="6" w:tentative="0">
      <w:start w:val="1"/>
      <w:numFmt w:val="decimal"/>
      <w:pStyle w:val="8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CEA2025"/>
    <w:multiLevelType w:val="multilevel"/>
    <w:tmpl w:val="6CEA2025"/>
    <w:lvl w:ilvl="0" w:tentative="0">
      <w:start w:val="1"/>
      <w:numFmt w:val="none"/>
      <w:pStyle w:val="58"/>
      <w:suff w:val="nothing"/>
      <w:lvlText w:val="%1"/>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eastAsia" w:ascii="黑体" w:hAnsi="Times New Roman" w:eastAsia="黑体"/>
        <w:b/>
        <w:i w:val="0"/>
        <w:sz w:val="21"/>
      </w:rPr>
    </w:lvl>
    <w:lvl w:ilvl="2" w:tentative="0">
      <w:start w:val="1"/>
      <w:numFmt w:val="decimal"/>
      <w:pStyle w:val="63"/>
      <w:suff w:val="nothing"/>
      <w:lvlText w:val="%1%2.%3　"/>
      <w:lvlJc w:val="left"/>
      <w:pPr>
        <w:ind w:left="0" w:firstLine="0"/>
      </w:pPr>
      <w:rPr>
        <w:rFonts w:hint="eastAsia" w:ascii="黑体" w:hAnsi="Times New Roman" w:eastAsia="黑体"/>
        <w:b/>
        <w:i w:val="0"/>
        <w:sz w:val="21"/>
      </w:rPr>
    </w:lvl>
    <w:lvl w:ilvl="3" w:tentative="0">
      <w:start w:val="1"/>
      <w:numFmt w:val="decimal"/>
      <w:pStyle w:val="64"/>
      <w:suff w:val="nothing"/>
      <w:lvlText w:val="%1%2.%3.%4　"/>
      <w:lvlJc w:val="left"/>
      <w:pPr>
        <w:ind w:left="0" w:firstLine="0"/>
      </w:pPr>
      <w:rPr>
        <w:rFonts w:hint="eastAsia" w:ascii="黑体" w:hAnsi="Times New Roman" w:eastAsia="黑体"/>
        <w:b/>
        <w:i w:val="0"/>
        <w:sz w:val="21"/>
      </w:rPr>
    </w:lvl>
    <w:lvl w:ilvl="4" w:tentative="0">
      <w:start w:val="1"/>
      <w:numFmt w:val="decimal"/>
      <w:pStyle w:val="95"/>
      <w:suff w:val="nothing"/>
      <w:lvlText w:val="%1%2.%3.%4.%5　"/>
      <w:lvlJc w:val="left"/>
      <w:pPr>
        <w:ind w:left="0" w:firstLine="0"/>
      </w:pPr>
      <w:rPr>
        <w:rFonts w:hint="eastAsia" w:ascii="黑体" w:hAnsi="Times New Roman" w:eastAsia="黑体"/>
        <w:b/>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DBF04F4"/>
    <w:multiLevelType w:val="multilevel"/>
    <w:tmpl w:val="6DBF04F4"/>
    <w:lvl w:ilvl="0" w:tentative="0">
      <w:start w:val="1"/>
      <w:numFmt w:val="none"/>
      <w:pStyle w:val="11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6537DC5"/>
    <w:multiLevelType w:val="singleLevel"/>
    <w:tmpl w:val="76537DC5"/>
    <w:lvl w:ilvl="0" w:tentative="0">
      <w:start w:val="1"/>
      <w:numFmt w:val="lowerLetter"/>
      <w:suff w:val="space"/>
      <w:lvlText w:val="%1)"/>
      <w:lvlJc w:val="left"/>
    </w:lvl>
  </w:abstractNum>
  <w:abstractNum w:abstractNumId="17">
    <w:nsid w:val="76933334"/>
    <w:multiLevelType w:val="multilevel"/>
    <w:tmpl w:val="76933334"/>
    <w:lvl w:ilvl="0" w:tentative="0">
      <w:start w:val="1"/>
      <w:numFmt w:val="none"/>
      <w:pStyle w:val="8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3"/>
  </w:num>
  <w:num w:numId="3">
    <w:abstractNumId w:val="13"/>
  </w:num>
  <w:num w:numId="4">
    <w:abstractNumId w:val="17"/>
  </w:num>
  <w:num w:numId="5">
    <w:abstractNumId w:val="6"/>
  </w:num>
  <w:num w:numId="6">
    <w:abstractNumId w:val="4"/>
  </w:num>
  <w:num w:numId="7">
    <w:abstractNumId w:val="12"/>
  </w:num>
  <w:num w:numId="8">
    <w:abstractNumId w:val="8"/>
  </w:num>
  <w:num w:numId="9">
    <w:abstractNumId w:val="15"/>
  </w:num>
  <w:num w:numId="10">
    <w:abstractNumId w:val="7"/>
  </w:num>
  <w:num w:numId="11">
    <w:abstractNumId w:val="16"/>
  </w:num>
  <w:num w:numId="12">
    <w:abstractNumId w:val="5"/>
  </w:num>
  <w:num w:numId="13">
    <w:abstractNumId w:val="0"/>
  </w:num>
  <w:num w:numId="14">
    <w:abstractNumId w:val="10"/>
  </w:num>
  <w:num w:numId="15">
    <w:abstractNumId w:val="9"/>
  </w:num>
  <w:num w:numId="16">
    <w:abstractNumId w:val="2"/>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N2FmZmU1ZjZjYjdjNmZlOTU3Njg4NjM4ODBhMTUifQ=="/>
  </w:docVars>
  <w:rsids>
    <w:rsidRoot w:val="00D00180"/>
    <w:rsid w:val="0000174F"/>
    <w:rsid w:val="0000593B"/>
    <w:rsid w:val="000105BF"/>
    <w:rsid w:val="00010F34"/>
    <w:rsid w:val="00013317"/>
    <w:rsid w:val="00014915"/>
    <w:rsid w:val="000201CC"/>
    <w:rsid w:val="00020339"/>
    <w:rsid w:val="0002391A"/>
    <w:rsid w:val="000240C0"/>
    <w:rsid w:val="00027944"/>
    <w:rsid w:val="0003360B"/>
    <w:rsid w:val="00033A2B"/>
    <w:rsid w:val="00034057"/>
    <w:rsid w:val="00035230"/>
    <w:rsid w:val="0003765C"/>
    <w:rsid w:val="0003786D"/>
    <w:rsid w:val="00041483"/>
    <w:rsid w:val="00054AEE"/>
    <w:rsid w:val="0005627B"/>
    <w:rsid w:val="00064CB3"/>
    <w:rsid w:val="00066AA0"/>
    <w:rsid w:val="00067391"/>
    <w:rsid w:val="00071154"/>
    <w:rsid w:val="00072997"/>
    <w:rsid w:val="00077109"/>
    <w:rsid w:val="0008082D"/>
    <w:rsid w:val="000809B9"/>
    <w:rsid w:val="00082814"/>
    <w:rsid w:val="00083DF2"/>
    <w:rsid w:val="00086DE7"/>
    <w:rsid w:val="0008786B"/>
    <w:rsid w:val="00090A08"/>
    <w:rsid w:val="000923D4"/>
    <w:rsid w:val="00092F8F"/>
    <w:rsid w:val="00095DDA"/>
    <w:rsid w:val="00096389"/>
    <w:rsid w:val="000A18F6"/>
    <w:rsid w:val="000A3250"/>
    <w:rsid w:val="000A71DB"/>
    <w:rsid w:val="000A7695"/>
    <w:rsid w:val="000B0579"/>
    <w:rsid w:val="000B3FC6"/>
    <w:rsid w:val="000B5746"/>
    <w:rsid w:val="000C78BF"/>
    <w:rsid w:val="000C7D96"/>
    <w:rsid w:val="000D1144"/>
    <w:rsid w:val="000D1260"/>
    <w:rsid w:val="000D1BCF"/>
    <w:rsid w:val="000D333A"/>
    <w:rsid w:val="000D485F"/>
    <w:rsid w:val="000D5333"/>
    <w:rsid w:val="000E2330"/>
    <w:rsid w:val="000E46A9"/>
    <w:rsid w:val="000E6864"/>
    <w:rsid w:val="000F16D1"/>
    <w:rsid w:val="000F16DA"/>
    <w:rsid w:val="000F2053"/>
    <w:rsid w:val="000F673C"/>
    <w:rsid w:val="000F7932"/>
    <w:rsid w:val="000F7B84"/>
    <w:rsid w:val="0010399C"/>
    <w:rsid w:val="00104D07"/>
    <w:rsid w:val="00104E48"/>
    <w:rsid w:val="001051E1"/>
    <w:rsid w:val="00112C1F"/>
    <w:rsid w:val="001140BF"/>
    <w:rsid w:val="0011422C"/>
    <w:rsid w:val="00114F9A"/>
    <w:rsid w:val="001176F6"/>
    <w:rsid w:val="00117929"/>
    <w:rsid w:val="00120349"/>
    <w:rsid w:val="00121910"/>
    <w:rsid w:val="00122400"/>
    <w:rsid w:val="00125C19"/>
    <w:rsid w:val="00131991"/>
    <w:rsid w:val="00131CE1"/>
    <w:rsid w:val="00134D01"/>
    <w:rsid w:val="0013698E"/>
    <w:rsid w:val="00136CA1"/>
    <w:rsid w:val="00136E4D"/>
    <w:rsid w:val="00137153"/>
    <w:rsid w:val="00141030"/>
    <w:rsid w:val="00142667"/>
    <w:rsid w:val="0014347F"/>
    <w:rsid w:val="00151356"/>
    <w:rsid w:val="0015690D"/>
    <w:rsid w:val="001569B2"/>
    <w:rsid w:val="00157600"/>
    <w:rsid w:val="00160E71"/>
    <w:rsid w:val="0016162D"/>
    <w:rsid w:val="001706B6"/>
    <w:rsid w:val="001768A9"/>
    <w:rsid w:val="00186BF1"/>
    <w:rsid w:val="00190BD9"/>
    <w:rsid w:val="00192E49"/>
    <w:rsid w:val="00194FE2"/>
    <w:rsid w:val="001A4443"/>
    <w:rsid w:val="001B2844"/>
    <w:rsid w:val="001B3ACD"/>
    <w:rsid w:val="001C262E"/>
    <w:rsid w:val="001C27E2"/>
    <w:rsid w:val="001C4A30"/>
    <w:rsid w:val="001C55EE"/>
    <w:rsid w:val="001D039C"/>
    <w:rsid w:val="001D2A14"/>
    <w:rsid w:val="001D3D97"/>
    <w:rsid w:val="001D46B6"/>
    <w:rsid w:val="001D5D00"/>
    <w:rsid w:val="001E03F3"/>
    <w:rsid w:val="001E1142"/>
    <w:rsid w:val="001E1D85"/>
    <w:rsid w:val="001E1DC8"/>
    <w:rsid w:val="001E2583"/>
    <w:rsid w:val="001E2704"/>
    <w:rsid w:val="001E4FA5"/>
    <w:rsid w:val="001E6D57"/>
    <w:rsid w:val="001E7FCF"/>
    <w:rsid w:val="001F007B"/>
    <w:rsid w:val="001F26EE"/>
    <w:rsid w:val="001F46D8"/>
    <w:rsid w:val="001F77DE"/>
    <w:rsid w:val="00201008"/>
    <w:rsid w:val="00202364"/>
    <w:rsid w:val="0020279D"/>
    <w:rsid w:val="00204CA1"/>
    <w:rsid w:val="00213765"/>
    <w:rsid w:val="0021534B"/>
    <w:rsid w:val="00217606"/>
    <w:rsid w:val="0023161C"/>
    <w:rsid w:val="002326DF"/>
    <w:rsid w:val="00234443"/>
    <w:rsid w:val="00236970"/>
    <w:rsid w:val="00240BCC"/>
    <w:rsid w:val="00243A67"/>
    <w:rsid w:val="00245113"/>
    <w:rsid w:val="00246111"/>
    <w:rsid w:val="00250DC3"/>
    <w:rsid w:val="00252931"/>
    <w:rsid w:val="00252CDE"/>
    <w:rsid w:val="00254A49"/>
    <w:rsid w:val="00255F1A"/>
    <w:rsid w:val="002573C2"/>
    <w:rsid w:val="00260549"/>
    <w:rsid w:val="00261F4A"/>
    <w:rsid w:val="002637D0"/>
    <w:rsid w:val="002638CB"/>
    <w:rsid w:val="00264014"/>
    <w:rsid w:val="0026571B"/>
    <w:rsid w:val="0026592F"/>
    <w:rsid w:val="00265AD1"/>
    <w:rsid w:val="00270E96"/>
    <w:rsid w:val="00270F2D"/>
    <w:rsid w:val="002729BA"/>
    <w:rsid w:val="002755F5"/>
    <w:rsid w:val="002757F4"/>
    <w:rsid w:val="0027716A"/>
    <w:rsid w:val="002776B2"/>
    <w:rsid w:val="00284270"/>
    <w:rsid w:val="00284D93"/>
    <w:rsid w:val="00286273"/>
    <w:rsid w:val="002874BD"/>
    <w:rsid w:val="00292094"/>
    <w:rsid w:val="0029554C"/>
    <w:rsid w:val="00295E73"/>
    <w:rsid w:val="00297FE0"/>
    <w:rsid w:val="002A3004"/>
    <w:rsid w:val="002A5575"/>
    <w:rsid w:val="002A61FF"/>
    <w:rsid w:val="002B3002"/>
    <w:rsid w:val="002B4FA3"/>
    <w:rsid w:val="002B5D76"/>
    <w:rsid w:val="002B7333"/>
    <w:rsid w:val="002B7888"/>
    <w:rsid w:val="002C0239"/>
    <w:rsid w:val="002C14DD"/>
    <w:rsid w:val="002C619D"/>
    <w:rsid w:val="002D0929"/>
    <w:rsid w:val="002D15E3"/>
    <w:rsid w:val="002D27C4"/>
    <w:rsid w:val="002D3477"/>
    <w:rsid w:val="002D3825"/>
    <w:rsid w:val="002D3B85"/>
    <w:rsid w:val="002D424A"/>
    <w:rsid w:val="002D5645"/>
    <w:rsid w:val="002D5FF6"/>
    <w:rsid w:val="002E2CA4"/>
    <w:rsid w:val="002E4F79"/>
    <w:rsid w:val="002E7D9E"/>
    <w:rsid w:val="002F4282"/>
    <w:rsid w:val="002F50F6"/>
    <w:rsid w:val="002F6A5A"/>
    <w:rsid w:val="003009CE"/>
    <w:rsid w:val="00301631"/>
    <w:rsid w:val="003020CB"/>
    <w:rsid w:val="00302CA8"/>
    <w:rsid w:val="00303571"/>
    <w:rsid w:val="0030466D"/>
    <w:rsid w:val="00312770"/>
    <w:rsid w:val="0031383A"/>
    <w:rsid w:val="003146A1"/>
    <w:rsid w:val="0031619F"/>
    <w:rsid w:val="0031780E"/>
    <w:rsid w:val="00317E89"/>
    <w:rsid w:val="0032080B"/>
    <w:rsid w:val="003220DB"/>
    <w:rsid w:val="00323091"/>
    <w:rsid w:val="0033429C"/>
    <w:rsid w:val="0033734F"/>
    <w:rsid w:val="00343918"/>
    <w:rsid w:val="003475D4"/>
    <w:rsid w:val="003525D5"/>
    <w:rsid w:val="00355C72"/>
    <w:rsid w:val="003572CA"/>
    <w:rsid w:val="00357E72"/>
    <w:rsid w:val="00362487"/>
    <w:rsid w:val="003626F2"/>
    <w:rsid w:val="00363522"/>
    <w:rsid w:val="0036452C"/>
    <w:rsid w:val="0037092C"/>
    <w:rsid w:val="00372066"/>
    <w:rsid w:val="00372BF6"/>
    <w:rsid w:val="00373672"/>
    <w:rsid w:val="0037405E"/>
    <w:rsid w:val="0037423A"/>
    <w:rsid w:val="00374610"/>
    <w:rsid w:val="00375205"/>
    <w:rsid w:val="003759C3"/>
    <w:rsid w:val="0037787B"/>
    <w:rsid w:val="00377BCC"/>
    <w:rsid w:val="00380016"/>
    <w:rsid w:val="00380EF6"/>
    <w:rsid w:val="00381B13"/>
    <w:rsid w:val="00382CA8"/>
    <w:rsid w:val="00383F1C"/>
    <w:rsid w:val="00384B7C"/>
    <w:rsid w:val="0039402F"/>
    <w:rsid w:val="00394DD1"/>
    <w:rsid w:val="00395203"/>
    <w:rsid w:val="00396840"/>
    <w:rsid w:val="003A0DBA"/>
    <w:rsid w:val="003A1220"/>
    <w:rsid w:val="003A2DAE"/>
    <w:rsid w:val="003A3827"/>
    <w:rsid w:val="003A4E5A"/>
    <w:rsid w:val="003A6AC0"/>
    <w:rsid w:val="003A711F"/>
    <w:rsid w:val="003A71FA"/>
    <w:rsid w:val="003B1963"/>
    <w:rsid w:val="003B28EA"/>
    <w:rsid w:val="003B34A6"/>
    <w:rsid w:val="003B429A"/>
    <w:rsid w:val="003B58F7"/>
    <w:rsid w:val="003B7B7D"/>
    <w:rsid w:val="003C30FF"/>
    <w:rsid w:val="003C3162"/>
    <w:rsid w:val="003C5372"/>
    <w:rsid w:val="003C694E"/>
    <w:rsid w:val="003D5576"/>
    <w:rsid w:val="003E0AE3"/>
    <w:rsid w:val="003E4E4E"/>
    <w:rsid w:val="003E66A7"/>
    <w:rsid w:val="003E699B"/>
    <w:rsid w:val="003E7C11"/>
    <w:rsid w:val="003E7C1A"/>
    <w:rsid w:val="003F29D9"/>
    <w:rsid w:val="003F407B"/>
    <w:rsid w:val="0040154D"/>
    <w:rsid w:val="004019D3"/>
    <w:rsid w:val="0040246F"/>
    <w:rsid w:val="00403324"/>
    <w:rsid w:val="004042C7"/>
    <w:rsid w:val="00404BF9"/>
    <w:rsid w:val="004059F8"/>
    <w:rsid w:val="00405AE6"/>
    <w:rsid w:val="00405E72"/>
    <w:rsid w:val="00412F79"/>
    <w:rsid w:val="00413771"/>
    <w:rsid w:val="004159AF"/>
    <w:rsid w:val="00416912"/>
    <w:rsid w:val="004173F3"/>
    <w:rsid w:val="00420305"/>
    <w:rsid w:val="00420F74"/>
    <w:rsid w:val="00424298"/>
    <w:rsid w:val="00432BCF"/>
    <w:rsid w:val="004351F1"/>
    <w:rsid w:val="00435C96"/>
    <w:rsid w:val="0043680A"/>
    <w:rsid w:val="00436BB8"/>
    <w:rsid w:val="00436DF4"/>
    <w:rsid w:val="00437092"/>
    <w:rsid w:val="00440556"/>
    <w:rsid w:val="00441EBD"/>
    <w:rsid w:val="00443439"/>
    <w:rsid w:val="00450D95"/>
    <w:rsid w:val="00454594"/>
    <w:rsid w:val="00454E62"/>
    <w:rsid w:val="00455301"/>
    <w:rsid w:val="004568FB"/>
    <w:rsid w:val="0045699F"/>
    <w:rsid w:val="004578B8"/>
    <w:rsid w:val="00461048"/>
    <w:rsid w:val="00461D58"/>
    <w:rsid w:val="00463D2E"/>
    <w:rsid w:val="004660D1"/>
    <w:rsid w:val="00466E06"/>
    <w:rsid w:val="004705D7"/>
    <w:rsid w:val="004709AE"/>
    <w:rsid w:val="00471E79"/>
    <w:rsid w:val="00471F6B"/>
    <w:rsid w:val="004723F0"/>
    <w:rsid w:val="0047443E"/>
    <w:rsid w:val="004772F8"/>
    <w:rsid w:val="004839D2"/>
    <w:rsid w:val="004845AD"/>
    <w:rsid w:val="00485499"/>
    <w:rsid w:val="00490AB3"/>
    <w:rsid w:val="00491DE5"/>
    <w:rsid w:val="00492DB9"/>
    <w:rsid w:val="0049517A"/>
    <w:rsid w:val="0049536B"/>
    <w:rsid w:val="00495FD2"/>
    <w:rsid w:val="004A1662"/>
    <w:rsid w:val="004A1B43"/>
    <w:rsid w:val="004A3217"/>
    <w:rsid w:val="004A3352"/>
    <w:rsid w:val="004A4F9F"/>
    <w:rsid w:val="004B32F8"/>
    <w:rsid w:val="004B3DD3"/>
    <w:rsid w:val="004B3EEC"/>
    <w:rsid w:val="004B77B5"/>
    <w:rsid w:val="004B784A"/>
    <w:rsid w:val="004C2ADF"/>
    <w:rsid w:val="004C2D6A"/>
    <w:rsid w:val="004C322E"/>
    <w:rsid w:val="004C33B2"/>
    <w:rsid w:val="004C5471"/>
    <w:rsid w:val="004C626A"/>
    <w:rsid w:val="004D2B1F"/>
    <w:rsid w:val="004D6650"/>
    <w:rsid w:val="004E0B92"/>
    <w:rsid w:val="004E5D0D"/>
    <w:rsid w:val="004E6663"/>
    <w:rsid w:val="004E74D7"/>
    <w:rsid w:val="004E7E82"/>
    <w:rsid w:val="004F319B"/>
    <w:rsid w:val="004F3EC5"/>
    <w:rsid w:val="004F3F74"/>
    <w:rsid w:val="004F42D5"/>
    <w:rsid w:val="004F492B"/>
    <w:rsid w:val="004F7142"/>
    <w:rsid w:val="004F7CFB"/>
    <w:rsid w:val="00500DEE"/>
    <w:rsid w:val="005056CA"/>
    <w:rsid w:val="00505F3B"/>
    <w:rsid w:val="00507DA6"/>
    <w:rsid w:val="00511F2A"/>
    <w:rsid w:val="00516D2E"/>
    <w:rsid w:val="00517B92"/>
    <w:rsid w:val="00520BF5"/>
    <w:rsid w:val="005256CA"/>
    <w:rsid w:val="00525777"/>
    <w:rsid w:val="00527A3A"/>
    <w:rsid w:val="005300D1"/>
    <w:rsid w:val="00531021"/>
    <w:rsid w:val="00532C34"/>
    <w:rsid w:val="00534677"/>
    <w:rsid w:val="00542CC6"/>
    <w:rsid w:val="0054765A"/>
    <w:rsid w:val="00547DF7"/>
    <w:rsid w:val="00555362"/>
    <w:rsid w:val="005554CC"/>
    <w:rsid w:val="00560200"/>
    <w:rsid w:val="005610E0"/>
    <w:rsid w:val="00566170"/>
    <w:rsid w:val="00567622"/>
    <w:rsid w:val="0056783D"/>
    <w:rsid w:val="00567A39"/>
    <w:rsid w:val="00571E56"/>
    <w:rsid w:val="00572809"/>
    <w:rsid w:val="00573752"/>
    <w:rsid w:val="00574E25"/>
    <w:rsid w:val="00577631"/>
    <w:rsid w:val="00580416"/>
    <w:rsid w:val="00580DC8"/>
    <w:rsid w:val="00582D06"/>
    <w:rsid w:val="005928ED"/>
    <w:rsid w:val="00593B15"/>
    <w:rsid w:val="005970A6"/>
    <w:rsid w:val="00597407"/>
    <w:rsid w:val="005974EA"/>
    <w:rsid w:val="005977D0"/>
    <w:rsid w:val="005978FF"/>
    <w:rsid w:val="00597A09"/>
    <w:rsid w:val="005A1332"/>
    <w:rsid w:val="005A153C"/>
    <w:rsid w:val="005A25F5"/>
    <w:rsid w:val="005A74B2"/>
    <w:rsid w:val="005B19EE"/>
    <w:rsid w:val="005B27A2"/>
    <w:rsid w:val="005B3D74"/>
    <w:rsid w:val="005B53C5"/>
    <w:rsid w:val="005C0438"/>
    <w:rsid w:val="005C147E"/>
    <w:rsid w:val="005C7BCB"/>
    <w:rsid w:val="005D030F"/>
    <w:rsid w:val="005D2747"/>
    <w:rsid w:val="005D2797"/>
    <w:rsid w:val="005D2D98"/>
    <w:rsid w:val="005D352B"/>
    <w:rsid w:val="005D49C3"/>
    <w:rsid w:val="005D5843"/>
    <w:rsid w:val="005D6AF7"/>
    <w:rsid w:val="005D7742"/>
    <w:rsid w:val="005E1833"/>
    <w:rsid w:val="005E27E6"/>
    <w:rsid w:val="005E3EC5"/>
    <w:rsid w:val="005E723A"/>
    <w:rsid w:val="005F0216"/>
    <w:rsid w:val="005F0507"/>
    <w:rsid w:val="005F1D80"/>
    <w:rsid w:val="005F1FE7"/>
    <w:rsid w:val="005F2AB4"/>
    <w:rsid w:val="005F45C5"/>
    <w:rsid w:val="005F5F67"/>
    <w:rsid w:val="005F61FD"/>
    <w:rsid w:val="005F657E"/>
    <w:rsid w:val="006021EB"/>
    <w:rsid w:val="00602E75"/>
    <w:rsid w:val="00602F6F"/>
    <w:rsid w:val="00603569"/>
    <w:rsid w:val="00603F36"/>
    <w:rsid w:val="00605245"/>
    <w:rsid w:val="00605E3C"/>
    <w:rsid w:val="00606512"/>
    <w:rsid w:val="00607D4C"/>
    <w:rsid w:val="00612E48"/>
    <w:rsid w:val="00613568"/>
    <w:rsid w:val="00613A9F"/>
    <w:rsid w:val="00613C0E"/>
    <w:rsid w:val="00614B50"/>
    <w:rsid w:val="006200B6"/>
    <w:rsid w:val="006252A5"/>
    <w:rsid w:val="00626949"/>
    <w:rsid w:val="00627637"/>
    <w:rsid w:val="00630723"/>
    <w:rsid w:val="00631683"/>
    <w:rsid w:val="0063221F"/>
    <w:rsid w:val="0063419A"/>
    <w:rsid w:val="00636499"/>
    <w:rsid w:val="00642C53"/>
    <w:rsid w:val="0064719A"/>
    <w:rsid w:val="00655818"/>
    <w:rsid w:val="00656E82"/>
    <w:rsid w:val="00660385"/>
    <w:rsid w:val="00662AA7"/>
    <w:rsid w:val="00662C73"/>
    <w:rsid w:val="00662CF9"/>
    <w:rsid w:val="00665481"/>
    <w:rsid w:val="0066637C"/>
    <w:rsid w:val="00666489"/>
    <w:rsid w:val="00667075"/>
    <w:rsid w:val="006706AB"/>
    <w:rsid w:val="00677F05"/>
    <w:rsid w:val="00681091"/>
    <w:rsid w:val="00683296"/>
    <w:rsid w:val="00687218"/>
    <w:rsid w:val="00690198"/>
    <w:rsid w:val="006901BB"/>
    <w:rsid w:val="00691AB0"/>
    <w:rsid w:val="00692E13"/>
    <w:rsid w:val="0069315A"/>
    <w:rsid w:val="00695619"/>
    <w:rsid w:val="006976AB"/>
    <w:rsid w:val="006A0A3B"/>
    <w:rsid w:val="006A0AAA"/>
    <w:rsid w:val="006A2930"/>
    <w:rsid w:val="006A30B7"/>
    <w:rsid w:val="006A411A"/>
    <w:rsid w:val="006A5BD4"/>
    <w:rsid w:val="006A7633"/>
    <w:rsid w:val="006B32EA"/>
    <w:rsid w:val="006B67B1"/>
    <w:rsid w:val="006C154A"/>
    <w:rsid w:val="006C3477"/>
    <w:rsid w:val="006C4329"/>
    <w:rsid w:val="006C4B8F"/>
    <w:rsid w:val="006C5601"/>
    <w:rsid w:val="006C638C"/>
    <w:rsid w:val="006C6EA9"/>
    <w:rsid w:val="006D39FF"/>
    <w:rsid w:val="006D5C95"/>
    <w:rsid w:val="006D5DEB"/>
    <w:rsid w:val="006D65EB"/>
    <w:rsid w:val="006E67D9"/>
    <w:rsid w:val="006E7191"/>
    <w:rsid w:val="006E7EAA"/>
    <w:rsid w:val="006F07D4"/>
    <w:rsid w:val="006F4070"/>
    <w:rsid w:val="006F50B0"/>
    <w:rsid w:val="006F7844"/>
    <w:rsid w:val="00702D14"/>
    <w:rsid w:val="00703A6E"/>
    <w:rsid w:val="00703F96"/>
    <w:rsid w:val="00704381"/>
    <w:rsid w:val="007051C5"/>
    <w:rsid w:val="00706FA7"/>
    <w:rsid w:val="0071032C"/>
    <w:rsid w:val="00710914"/>
    <w:rsid w:val="007110C8"/>
    <w:rsid w:val="00711EF9"/>
    <w:rsid w:val="007126DF"/>
    <w:rsid w:val="007140FC"/>
    <w:rsid w:val="007170AB"/>
    <w:rsid w:val="00724550"/>
    <w:rsid w:val="00724906"/>
    <w:rsid w:val="00724C25"/>
    <w:rsid w:val="00726778"/>
    <w:rsid w:val="00726923"/>
    <w:rsid w:val="007275DA"/>
    <w:rsid w:val="0072782E"/>
    <w:rsid w:val="00727F78"/>
    <w:rsid w:val="0073098D"/>
    <w:rsid w:val="00731881"/>
    <w:rsid w:val="00734A75"/>
    <w:rsid w:val="00734CE4"/>
    <w:rsid w:val="0073543B"/>
    <w:rsid w:val="007356D5"/>
    <w:rsid w:val="00736B5C"/>
    <w:rsid w:val="007375E7"/>
    <w:rsid w:val="00740D2B"/>
    <w:rsid w:val="007441CB"/>
    <w:rsid w:val="00744B5D"/>
    <w:rsid w:val="007469B9"/>
    <w:rsid w:val="007505CB"/>
    <w:rsid w:val="00750A3F"/>
    <w:rsid w:val="00751661"/>
    <w:rsid w:val="00754CC8"/>
    <w:rsid w:val="00755634"/>
    <w:rsid w:val="00756631"/>
    <w:rsid w:val="007579D6"/>
    <w:rsid w:val="00757D46"/>
    <w:rsid w:val="00762592"/>
    <w:rsid w:val="00762E18"/>
    <w:rsid w:val="00763384"/>
    <w:rsid w:val="0076405E"/>
    <w:rsid w:val="0076424F"/>
    <w:rsid w:val="00764FE6"/>
    <w:rsid w:val="00766684"/>
    <w:rsid w:val="00767240"/>
    <w:rsid w:val="007753B6"/>
    <w:rsid w:val="00781BF2"/>
    <w:rsid w:val="00782326"/>
    <w:rsid w:val="00785713"/>
    <w:rsid w:val="00785D4C"/>
    <w:rsid w:val="0078782B"/>
    <w:rsid w:val="00795E11"/>
    <w:rsid w:val="00796FC5"/>
    <w:rsid w:val="00797BC8"/>
    <w:rsid w:val="007A01D0"/>
    <w:rsid w:val="007A170C"/>
    <w:rsid w:val="007A2570"/>
    <w:rsid w:val="007A3882"/>
    <w:rsid w:val="007A6C6D"/>
    <w:rsid w:val="007A6D61"/>
    <w:rsid w:val="007A7137"/>
    <w:rsid w:val="007B6346"/>
    <w:rsid w:val="007B6483"/>
    <w:rsid w:val="007B73CE"/>
    <w:rsid w:val="007B7908"/>
    <w:rsid w:val="007B7A77"/>
    <w:rsid w:val="007B7FC8"/>
    <w:rsid w:val="007C0257"/>
    <w:rsid w:val="007C0A6A"/>
    <w:rsid w:val="007C0D5B"/>
    <w:rsid w:val="007C1ED6"/>
    <w:rsid w:val="007C43A6"/>
    <w:rsid w:val="007C4794"/>
    <w:rsid w:val="007C645B"/>
    <w:rsid w:val="007D1D91"/>
    <w:rsid w:val="007D1EE5"/>
    <w:rsid w:val="007D2CB0"/>
    <w:rsid w:val="007D2F94"/>
    <w:rsid w:val="007D3FD0"/>
    <w:rsid w:val="007D590C"/>
    <w:rsid w:val="007D599A"/>
    <w:rsid w:val="007D7554"/>
    <w:rsid w:val="007E2213"/>
    <w:rsid w:val="007E2482"/>
    <w:rsid w:val="007E5F53"/>
    <w:rsid w:val="007E62E4"/>
    <w:rsid w:val="007F2173"/>
    <w:rsid w:val="007F26C7"/>
    <w:rsid w:val="007F2750"/>
    <w:rsid w:val="007F39B6"/>
    <w:rsid w:val="007F5F92"/>
    <w:rsid w:val="007F6776"/>
    <w:rsid w:val="007F727A"/>
    <w:rsid w:val="00803478"/>
    <w:rsid w:val="00811828"/>
    <w:rsid w:val="0081287E"/>
    <w:rsid w:val="00813EC8"/>
    <w:rsid w:val="00817036"/>
    <w:rsid w:val="00817822"/>
    <w:rsid w:val="00820C8B"/>
    <w:rsid w:val="00824782"/>
    <w:rsid w:val="008267D0"/>
    <w:rsid w:val="00830A45"/>
    <w:rsid w:val="00831E45"/>
    <w:rsid w:val="008326FB"/>
    <w:rsid w:val="00832AB5"/>
    <w:rsid w:val="00834DCB"/>
    <w:rsid w:val="00834E7E"/>
    <w:rsid w:val="00836963"/>
    <w:rsid w:val="00837C13"/>
    <w:rsid w:val="008419B4"/>
    <w:rsid w:val="008438E7"/>
    <w:rsid w:val="00844DCA"/>
    <w:rsid w:val="00846764"/>
    <w:rsid w:val="0085060C"/>
    <w:rsid w:val="00853072"/>
    <w:rsid w:val="00854305"/>
    <w:rsid w:val="00861034"/>
    <w:rsid w:val="00862C8B"/>
    <w:rsid w:val="008674F6"/>
    <w:rsid w:val="0086760F"/>
    <w:rsid w:val="00870C31"/>
    <w:rsid w:val="00874A90"/>
    <w:rsid w:val="00876880"/>
    <w:rsid w:val="00880F86"/>
    <w:rsid w:val="00883E13"/>
    <w:rsid w:val="00884FD9"/>
    <w:rsid w:val="00887A98"/>
    <w:rsid w:val="008939E5"/>
    <w:rsid w:val="00894F8E"/>
    <w:rsid w:val="00896149"/>
    <w:rsid w:val="0089753A"/>
    <w:rsid w:val="008A092F"/>
    <w:rsid w:val="008A1441"/>
    <w:rsid w:val="008A1AEA"/>
    <w:rsid w:val="008A4BB1"/>
    <w:rsid w:val="008A56E7"/>
    <w:rsid w:val="008A5F7C"/>
    <w:rsid w:val="008A66F7"/>
    <w:rsid w:val="008A6AD9"/>
    <w:rsid w:val="008A7064"/>
    <w:rsid w:val="008A7777"/>
    <w:rsid w:val="008B0784"/>
    <w:rsid w:val="008B31C3"/>
    <w:rsid w:val="008B32ED"/>
    <w:rsid w:val="008B3853"/>
    <w:rsid w:val="008B59B1"/>
    <w:rsid w:val="008B59C4"/>
    <w:rsid w:val="008B622B"/>
    <w:rsid w:val="008B691A"/>
    <w:rsid w:val="008C0621"/>
    <w:rsid w:val="008C4C2E"/>
    <w:rsid w:val="008C4F05"/>
    <w:rsid w:val="008C51D2"/>
    <w:rsid w:val="008C7E22"/>
    <w:rsid w:val="008D7D45"/>
    <w:rsid w:val="008E125F"/>
    <w:rsid w:val="008E1865"/>
    <w:rsid w:val="008E1D34"/>
    <w:rsid w:val="008E3774"/>
    <w:rsid w:val="008E541A"/>
    <w:rsid w:val="008F18BD"/>
    <w:rsid w:val="008F24C1"/>
    <w:rsid w:val="008F4F4A"/>
    <w:rsid w:val="00900306"/>
    <w:rsid w:val="009010A4"/>
    <w:rsid w:val="00911900"/>
    <w:rsid w:val="009125A0"/>
    <w:rsid w:val="00912F09"/>
    <w:rsid w:val="00915287"/>
    <w:rsid w:val="0091544B"/>
    <w:rsid w:val="009176B4"/>
    <w:rsid w:val="00917BBA"/>
    <w:rsid w:val="00920250"/>
    <w:rsid w:val="00921A6A"/>
    <w:rsid w:val="0092269E"/>
    <w:rsid w:val="00922899"/>
    <w:rsid w:val="00930156"/>
    <w:rsid w:val="009328BC"/>
    <w:rsid w:val="009362F2"/>
    <w:rsid w:val="00940863"/>
    <w:rsid w:val="009438DF"/>
    <w:rsid w:val="009460E2"/>
    <w:rsid w:val="009500CE"/>
    <w:rsid w:val="009513E2"/>
    <w:rsid w:val="00951C45"/>
    <w:rsid w:val="00955973"/>
    <w:rsid w:val="0095786D"/>
    <w:rsid w:val="00961731"/>
    <w:rsid w:val="009628A1"/>
    <w:rsid w:val="00962B73"/>
    <w:rsid w:val="00965F2F"/>
    <w:rsid w:val="0097012C"/>
    <w:rsid w:val="00973E95"/>
    <w:rsid w:val="009756BE"/>
    <w:rsid w:val="0097613C"/>
    <w:rsid w:val="009772C7"/>
    <w:rsid w:val="0098058F"/>
    <w:rsid w:val="00981384"/>
    <w:rsid w:val="009829B0"/>
    <w:rsid w:val="009829BB"/>
    <w:rsid w:val="009834B0"/>
    <w:rsid w:val="00983E7B"/>
    <w:rsid w:val="00984574"/>
    <w:rsid w:val="00987FFA"/>
    <w:rsid w:val="009909D9"/>
    <w:rsid w:val="00994F01"/>
    <w:rsid w:val="009954DD"/>
    <w:rsid w:val="00996259"/>
    <w:rsid w:val="0099722B"/>
    <w:rsid w:val="009A07D3"/>
    <w:rsid w:val="009A1DA7"/>
    <w:rsid w:val="009A2557"/>
    <w:rsid w:val="009A2588"/>
    <w:rsid w:val="009A58F5"/>
    <w:rsid w:val="009A654D"/>
    <w:rsid w:val="009A7A4F"/>
    <w:rsid w:val="009B0E57"/>
    <w:rsid w:val="009B1045"/>
    <w:rsid w:val="009B1077"/>
    <w:rsid w:val="009B2300"/>
    <w:rsid w:val="009B289F"/>
    <w:rsid w:val="009B3AA3"/>
    <w:rsid w:val="009B61F7"/>
    <w:rsid w:val="009B6A86"/>
    <w:rsid w:val="009B6D34"/>
    <w:rsid w:val="009C0E63"/>
    <w:rsid w:val="009C237B"/>
    <w:rsid w:val="009C2818"/>
    <w:rsid w:val="009C6728"/>
    <w:rsid w:val="009D0B85"/>
    <w:rsid w:val="009D2245"/>
    <w:rsid w:val="009D3727"/>
    <w:rsid w:val="009D4652"/>
    <w:rsid w:val="009D5EC9"/>
    <w:rsid w:val="009E0D35"/>
    <w:rsid w:val="009E1ADB"/>
    <w:rsid w:val="009E20C0"/>
    <w:rsid w:val="009E33D0"/>
    <w:rsid w:val="009E4AF3"/>
    <w:rsid w:val="009F0384"/>
    <w:rsid w:val="009F0696"/>
    <w:rsid w:val="009F16BA"/>
    <w:rsid w:val="009F1C3A"/>
    <w:rsid w:val="009F3A74"/>
    <w:rsid w:val="009F5279"/>
    <w:rsid w:val="009F7E75"/>
    <w:rsid w:val="00A03512"/>
    <w:rsid w:val="00A04574"/>
    <w:rsid w:val="00A125D6"/>
    <w:rsid w:val="00A15AB2"/>
    <w:rsid w:val="00A1688B"/>
    <w:rsid w:val="00A21BA2"/>
    <w:rsid w:val="00A2237B"/>
    <w:rsid w:val="00A27224"/>
    <w:rsid w:val="00A316D8"/>
    <w:rsid w:val="00A3223B"/>
    <w:rsid w:val="00A32C37"/>
    <w:rsid w:val="00A32CB7"/>
    <w:rsid w:val="00A3680B"/>
    <w:rsid w:val="00A430FE"/>
    <w:rsid w:val="00A448CE"/>
    <w:rsid w:val="00A46AFE"/>
    <w:rsid w:val="00A54418"/>
    <w:rsid w:val="00A55393"/>
    <w:rsid w:val="00A55888"/>
    <w:rsid w:val="00A576E9"/>
    <w:rsid w:val="00A6189E"/>
    <w:rsid w:val="00A61955"/>
    <w:rsid w:val="00A654C0"/>
    <w:rsid w:val="00A668AB"/>
    <w:rsid w:val="00A66A67"/>
    <w:rsid w:val="00A700DC"/>
    <w:rsid w:val="00A7215B"/>
    <w:rsid w:val="00A72EE3"/>
    <w:rsid w:val="00A7376F"/>
    <w:rsid w:val="00A73B39"/>
    <w:rsid w:val="00A7455B"/>
    <w:rsid w:val="00A7549D"/>
    <w:rsid w:val="00A8121F"/>
    <w:rsid w:val="00A819B9"/>
    <w:rsid w:val="00A81D38"/>
    <w:rsid w:val="00A82984"/>
    <w:rsid w:val="00A83536"/>
    <w:rsid w:val="00A84E8E"/>
    <w:rsid w:val="00A84F41"/>
    <w:rsid w:val="00A8595C"/>
    <w:rsid w:val="00A86350"/>
    <w:rsid w:val="00A86DED"/>
    <w:rsid w:val="00A87531"/>
    <w:rsid w:val="00A87C6A"/>
    <w:rsid w:val="00A91BDF"/>
    <w:rsid w:val="00A96BE0"/>
    <w:rsid w:val="00AA0D0C"/>
    <w:rsid w:val="00AA219E"/>
    <w:rsid w:val="00AA31A7"/>
    <w:rsid w:val="00AA5BA9"/>
    <w:rsid w:val="00AB00BE"/>
    <w:rsid w:val="00AB02B5"/>
    <w:rsid w:val="00AB0888"/>
    <w:rsid w:val="00AC0038"/>
    <w:rsid w:val="00AC0AE3"/>
    <w:rsid w:val="00AC324E"/>
    <w:rsid w:val="00AC4EA7"/>
    <w:rsid w:val="00AC50E3"/>
    <w:rsid w:val="00AC6DE9"/>
    <w:rsid w:val="00AD03AB"/>
    <w:rsid w:val="00AD2C30"/>
    <w:rsid w:val="00AD393C"/>
    <w:rsid w:val="00AD4B8B"/>
    <w:rsid w:val="00AD5191"/>
    <w:rsid w:val="00AD6CC2"/>
    <w:rsid w:val="00AD7915"/>
    <w:rsid w:val="00AE05F5"/>
    <w:rsid w:val="00AE54F9"/>
    <w:rsid w:val="00AE6D0F"/>
    <w:rsid w:val="00AE6EFE"/>
    <w:rsid w:val="00AE7A51"/>
    <w:rsid w:val="00AF0559"/>
    <w:rsid w:val="00AF225E"/>
    <w:rsid w:val="00AF3A54"/>
    <w:rsid w:val="00AF6B1F"/>
    <w:rsid w:val="00AF786D"/>
    <w:rsid w:val="00AF7C3E"/>
    <w:rsid w:val="00B00661"/>
    <w:rsid w:val="00B02055"/>
    <w:rsid w:val="00B0245A"/>
    <w:rsid w:val="00B039C9"/>
    <w:rsid w:val="00B1024B"/>
    <w:rsid w:val="00B10A6D"/>
    <w:rsid w:val="00B12153"/>
    <w:rsid w:val="00B1359A"/>
    <w:rsid w:val="00B1368B"/>
    <w:rsid w:val="00B17783"/>
    <w:rsid w:val="00B22919"/>
    <w:rsid w:val="00B23667"/>
    <w:rsid w:val="00B3266E"/>
    <w:rsid w:val="00B3338B"/>
    <w:rsid w:val="00B34796"/>
    <w:rsid w:val="00B37A17"/>
    <w:rsid w:val="00B45BD0"/>
    <w:rsid w:val="00B466EC"/>
    <w:rsid w:val="00B47B22"/>
    <w:rsid w:val="00B51C8A"/>
    <w:rsid w:val="00B53FCD"/>
    <w:rsid w:val="00B54722"/>
    <w:rsid w:val="00B55638"/>
    <w:rsid w:val="00B56673"/>
    <w:rsid w:val="00B56A8A"/>
    <w:rsid w:val="00B57B60"/>
    <w:rsid w:val="00B57DF2"/>
    <w:rsid w:val="00B605A8"/>
    <w:rsid w:val="00B6164C"/>
    <w:rsid w:val="00B61EF9"/>
    <w:rsid w:val="00B63811"/>
    <w:rsid w:val="00B6672D"/>
    <w:rsid w:val="00B66D52"/>
    <w:rsid w:val="00B72448"/>
    <w:rsid w:val="00B72928"/>
    <w:rsid w:val="00B72D5B"/>
    <w:rsid w:val="00B73E18"/>
    <w:rsid w:val="00B754AB"/>
    <w:rsid w:val="00B82660"/>
    <w:rsid w:val="00B83315"/>
    <w:rsid w:val="00B8337B"/>
    <w:rsid w:val="00B84858"/>
    <w:rsid w:val="00B84D58"/>
    <w:rsid w:val="00B85BDB"/>
    <w:rsid w:val="00B86548"/>
    <w:rsid w:val="00B87947"/>
    <w:rsid w:val="00B930DE"/>
    <w:rsid w:val="00B94A86"/>
    <w:rsid w:val="00BA1412"/>
    <w:rsid w:val="00BA2D6A"/>
    <w:rsid w:val="00BA4A99"/>
    <w:rsid w:val="00BA595A"/>
    <w:rsid w:val="00BA609A"/>
    <w:rsid w:val="00BA631A"/>
    <w:rsid w:val="00BB575F"/>
    <w:rsid w:val="00BB6DEE"/>
    <w:rsid w:val="00BC22DC"/>
    <w:rsid w:val="00BC2DEB"/>
    <w:rsid w:val="00BC3685"/>
    <w:rsid w:val="00BC5C46"/>
    <w:rsid w:val="00BD0F1D"/>
    <w:rsid w:val="00BD1290"/>
    <w:rsid w:val="00BD2561"/>
    <w:rsid w:val="00BD25B6"/>
    <w:rsid w:val="00BD3795"/>
    <w:rsid w:val="00BD3D34"/>
    <w:rsid w:val="00BD62CB"/>
    <w:rsid w:val="00BD6BFD"/>
    <w:rsid w:val="00BE3CE3"/>
    <w:rsid w:val="00BE50BE"/>
    <w:rsid w:val="00BE714B"/>
    <w:rsid w:val="00BE77B0"/>
    <w:rsid w:val="00BF0D7C"/>
    <w:rsid w:val="00BF298A"/>
    <w:rsid w:val="00BF361F"/>
    <w:rsid w:val="00BF5604"/>
    <w:rsid w:val="00BF7C01"/>
    <w:rsid w:val="00C06869"/>
    <w:rsid w:val="00C06F7B"/>
    <w:rsid w:val="00C07BA2"/>
    <w:rsid w:val="00C13A7B"/>
    <w:rsid w:val="00C13F8B"/>
    <w:rsid w:val="00C175A8"/>
    <w:rsid w:val="00C20472"/>
    <w:rsid w:val="00C22829"/>
    <w:rsid w:val="00C2307C"/>
    <w:rsid w:val="00C233AA"/>
    <w:rsid w:val="00C246AD"/>
    <w:rsid w:val="00C24B78"/>
    <w:rsid w:val="00C26AAC"/>
    <w:rsid w:val="00C2724A"/>
    <w:rsid w:val="00C27982"/>
    <w:rsid w:val="00C31920"/>
    <w:rsid w:val="00C334E2"/>
    <w:rsid w:val="00C35A94"/>
    <w:rsid w:val="00C3770E"/>
    <w:rsid w:val="00C4245D"/>
    <w:rsid w:val="00C45A77"/>
    <w:rsid w:val="00C4666C"/>
    <w:rsid w:val="00C473FE"/>
    <w:rsid w:val="00C5233B"/>
    <w:rsid w:val="00C524FF"/>
    <w:rsid w:val="00C57305"/>
    <w:rsid w:val="00C57652"/>
    <w:rsid w:val="00C578B3"/>
    <w:rsid w:val="00C60224"/>
    <w:rsid w:val="00C62395"/>
    <w:rsid w:val="00C624EC"/>
    <w:rsid w:val="00C633DE"/>
    <w:rsid w:val="00C65996"/>
    <w:rsid w:val="00C67710"/>
    <w:rsid w:val="00C702EB"/>
    <w:rsid w:val="00C81648"/>
    <w:rsid w:val="00C83136"/>
    <w:rsid w:val="00C84F5A"/>
    <w:rsid w:val="00C8680C"/>
    <w:rsid w:val="00C8698E"/>
    <w:rsid w:val="00C930EA"/>
    <w:rsid w:val="00C93E28"/>
    <w:rsid w:val="00C94E1F"/>
    <w:rsid w:val="00C95C69"/>
    <w:rsid w:val="00CA1B65"/>
    <w:rsid w:val="00CA2D30"/>
    <w:rsid w:val="00CA3382"/>
    <w:rsid w:val="00CA3A37"/>
    <w:rsid w:val="00CB7DD4"/>
    <w:rsid w:val="00CC1273"/>
    <w:rsid w:val="00CD33B8"/>
    <w:rsid w:val="00CD3FED"/>
    <w:rsid w:val="00CD4293"/>
    <w:rsid w:val="00CD460C"/>
    <w:rsid w:val="00CD76EF"/>
    <w:rsid w:val="00CE4C67"/>
    <w:rsid w:val="00CE76B5"/>
    <w:rsid w:val="00CE779B"/>
    <w:rsid w:val="00CE7EFF"/>
    <w:rsid w:val="00CF08D0"/>
    <w:rsid w:val="00CF0CA6"/>
    <w:rsid w:val="00CF131E"/>
    <w:rsid w:val="00CF2107"/>
    <w:rsid w:val="00CF231D"/>
    <w:rsid w:val="00CF3149"/>
    <w:rsid w:val="00CF4F02"/>
    <w:rsid w:val="00CF50C2"/>
    <w:rsid w:val="00D00180"/>
    <w:rsid w:val="00D04CDD"/>
    <w:rsid w:val="00D04FE1"/>
    <w:rsid w:val="00D05C23"/>
    <w:rsid w:val="00D079AB"/>
    <w:rsid w:val="00D07DD8"/>
    <w:rsid w:val="00D07E14"/>
    <w:rsid w:val="00D11FC5"/>
    <w:rsid w:val="00D12BAF"/>
    <w:rsid w:val="00D20B69"/>
    <w:rsid w:val="00D227EF"/>
    <w:rsid w:val="00D229F9"/>
    <w:rsid w:val="00D23594"/>
    <w:rsid w:val="00D26E36"/>
    <w:rsid w:val="00D3192D"/>
    <w:rsid w:val="00D36AAC"/>
    <w:rsid w:val="00D41303"/>
    <w:rsid w:val="00D4154D"/>
    <w:rsid w:val="00D41B12"/>
    <w:rsid w:val="00D422F6"/>
    <w:rsid w:val="00D4570E"/>
    <w:rsid w:val="00D45AEA"/>
    <w:rsid w:val="00D45B08"/>
    <w:rsid w:val="00D47BB5"/>
    <w:rsid w:val="00D507CB"/>
    <w:rsid w:val="00D51C8B"/>
    <w:rsid w:val="00D53DE5"/>
    <w:rsid w:val="00D56D5F"/>
    <w:rsid w:val="00D63A63"/>
    <w:rsid w:val="00D64822"/>
    <w:rsid w:val="00D66690"/>
    <w:rsid w:val="00D66C15"/>
    <w:rsid w:val="00D70E83"/>
    <w:rsid w:val="00D71797"/>
    <w:rsid w:val="00D7375A"/>
    <w:rsid w:val="00D748A9"/>
    <w:rsid w:val="00D74D18"/>
    <w:rsid w:val="00D77273"/>
    <w:rsid w:val="00D77574"/>
    <w:rsid w:val="00D81BAC"/>
    <w:rsid w:val="00D81EFF"/>
    <w:rsid w:val="00D83150"/>
    <w:rsid w:val="00D84846"/>
    <w:rsid w:val="00D85E64"/>
    <w:rsid w:val="00D86739"/>
    <w:rsid w:val="00D86FB2"/>
    <w:rsid w:val="00D94213"/>
    <w:rsid w:val="00DA001A"/>
    <w:rsid w:val="00DA0360"/>
    <w:rsid w:val="00DA1513"/>
    <w:rsid w:val="00DA276F"/>
    <w:rsid w:val="00DA5D2E"/>
    <w:rsid w:val="00DA5E69"/>
    <w:rsid w:val="00DB0274"/>
    <w:rsid w:val="00DB0915"/>
    <w:rsid w:val="00DB2689"/>
    <w:rsid w:val="00DB342C"/>
    <w:rsid w:val="00DB5A77"/>
    <w:rsid w:val="00DB7B23"/>
    <w:rsid w:val="00DC1438"/>
    <w:rsid w:val="00DC4287"/>
    <w:rsid w:val="00DC4909"/>
    <w:rsid w:val="00DC4C7E"/>
    <w:rsid w:val="00DC4FB9"/>
    <w:rsid w:val="00DC7BDF"/>
    <w:rsid w:val="00DD0335"/>
    <w:rsid w:val="00DD2AA6"/>
    <w:rsid w:val="00DD2CB0"/>
    <w:rsid w:val="00DD3D1E"/>
    <w:rsid w:val="00DD6973"/>
    <w:rsid w:val="00DE25CC"/>
    <w:rsid w:val="00DE55C2"/>
    <w:rsid w:val="00DE6762"/>
    <w:rsid w:val="00DF1465"/>
    <w:rsid w:val="00DF3A0C"/>
    <w:rsid w:val="00DF3A46"/>
    <w:rsid w:val="00DF535F"/>
    <w:rsid w:val="00DF544F"/>
    <w:rsid w:val="00DF58ED"/>
    <w:rsid w:val="00DF6B75"/>
    <w:rsid w:val="00DF74B6"/>
    <w:rsid w:val="00E0131A"/>
    <w:rsid w:val="00E01699"/>
    <w:rsid w:val="00E05847"/>
    <w:rsid w:val="00E061F9"/>
    <w:rsid w:val="00E103E0"/>
    <w:rsid w:val="00E128BF"/>
    <w:rsid w:val="00E13328"/>
    <w:rsid w:val="00E1334C"/>
    <w:rsid w:val="00E137D0"/>
    <w:rsid w:val="00E13A65"/>
    <w:rsid w:val="00E14BED"/>
    <w:rsid w:val="00E160F1"/>
    <w:rsid w:val="00E17CFE"/>
    <w:rsid w:val="00E208DE"/>
    <w:rsid w:val="00E208EB"/>
    <w:rsid w:val="00E23850"/>
    <w:rsid w:val="00E252AF"/>
    <w:rsid w:val="00E258E7"/>
    <w:rsid w:val="00E27FC6"/>
    <w:rsid w:val="00E32517"/>
    <w:rsid w:val="00E3317F"/>
    <w:rsid w:val="00E33A8F"/>
    <w:rsid w:val="00E363A4"/>
    <w:rsid w:val="00E36905"/>
    <w:rsid w:val="00E414B8"/>
    <w:rsid w:val="00E44D65"/>
    <w:rsid w:val="00E46E14"/>
    <w:rsid w:val="00E51CFA"/>
    <w:rsid w:val="00E53487"/>
    <w:rsid w:val="00E55C07"/>
    <w:rsid w:val="00E56BAB"/>
    <w:rsid w:val="00E61E5C"/>
    <w:rsid w:val="00E61FF2"/>
    <w:rsid w:val="00E65C5A"/>
    <w:rsid w:val="00E662E3"/>
    <w:rsid w:val="00E665AC"/>
    <w:rsid w:val="00E66FD0"/>
    <w:rsid w:val="00E70CB4"/>
    <w:rsid w:val="00E70D7F"/>
    <w:rsid w:val="00E71DA1"/>
    <w:rsid w:val="00E72001"/>
    <w:rsid w:val="00E72A9F"/>
    <w:rsid w:val="00E739F3"/>
    <w:rsid w:val="00E74801"/>
    <w:rsid w:val="00E76000"/>
    <w:rsid w:val="00E76926"/>
    <w:rsid w:val="00E8019B"/>
    <w:rsid w:val="00E807CF"/>
    <w:rsid w:val="00E81DF9"/>
    <w:rsid w:val="00E83834"/>
    <w:rsid w:val="00E86E12"/>
    <w:rsid w:val="00E90C2D"/>
    <w:rsid w:val="00E92072"/>
    <w:rsid w:val="00E93490"/>
    <w:rsid w:val="00E97245"/>
    <w:rsid w:val="00E97248"/>
    <w:rsid w:val="00EA7324"/>
    <w:rsid w:val="00EB10AC"/>
    <w:rsid w:val="00EB1A38"/>
    <w:rsid w:val="00EB3F87"/>
    <w:rsid w:val="00EB4D09"/>
    <w:rsid w:val="00EB6770"/>
    <w:rsid w:val="00EC23B8"/>
    <w:rsid w:val="00EC301B"/>
    <w:rsid w:val="00EC375D"/>
    <w:rsid w:val="00EC5978"/>
    <w:rsid w:val="00EC5A5E"/>
    <w:rsid w:val="00EC632D"/>
    <w:rsid w:val="00EC635A"/>
    <w:rsid w:val="00ED34CF"/>
    <w:rsid w:val="00ED45DF"/>
    <w:rsid w:val="00ED51A2"/>
    <w:rsid w:val="00EE0798"/>
    <w:rsid w:val="00EE0C1A"/>
    <w:rsid w:val="00EE248A"/>
    <w:rsid w:val="00EE323C"/>
    <w:rsid w:val="00EE722A"/>
    <w:rsid w:val="00EF3039"/>
    <w:rsid w:val="00EF5349"/>
    <w:rsid w:val="00EF7091"/>
    <w:rsid w:val="00F00C2B"/>
    <w:rsid w:val="00F00C60"/>
    <w:rsid w:val="00F055A3"/>
    <w:rsid w:val="00F065D8"/>
    <w:rsid w:val="00F11905"/>
    <w:rsid w:val="00F14351"/>
    <w:rsid w:val="00F150C5"/>
    <w:rsid w:val="00F16791"/>
    <w:rsid w:val="00F17D87"/>
    <w:rsid w:val="00F2019F"/>
    <w:rsid w:val="00F22E0E"/>
    <w:rsid w:val="00F23996"/>
    <w:rsid w:val="00F23BD9"/>
    <w:rsid w:val="00F334DE"/>
    <w:rsid w:val="00F33EDB"/>
    <w:rsid w:val="00F34A5C"/>
    <w:rsid w:val="00F34F99"/>
    <w:rsid w:val="00F36F83"/>
    <w:rsid w:val="00F37101"/>
    <w:rsid w:val="00F40F67"/>
    <w:rsid w:val="00F42703"/>
    <w:rsid w:val="00F455C6"/>
    <w:rsid w:val="00F50685"/>
    <w:rsid w:val="00F516C8"/>
    <w:rsid w:val="00F54185"/>
    <w:rsid w:val="00F55293"/>
    <w:rsid w:val="00F5536A"/>
    <w:rsid w:val="00F5688B"/>
    <w:rsid w:val="00F60918"/>
    <w:rsid w:val="00F612FA"/>
    <w:rsid w:val="00F61A91"/>
    <w:rsid w:val="00F70CC4"/>
    <w:rsid w:val="00F72A0D"/>
    <w:rsid w:val="00F72E6C"/>
    <w:rsid w:val="00F74478"/>
    <w:rsid w:val="00F768F8"/>
    <w:rsid w:val="00F7706A"/>
    <w:rsid w:val="00F82DFA"/>
    <w:rsid w:val="00F83FC9"/>
    <w:rsid w:val="00F84AED"/>
    <w:rsid w:val="00F84AEE"/>
    <w:rsid w:val="00F852F0"/>
    <w:rsid w:val="00F8784C"/>
    <w:rsid w:val="00F94CD2"/>
    <w:rsid w:val="00F956BE"/>
    <w:rsid w:val="00F9659D"/>
    <w:rsid w:val="00FA2375"/>
    <w:rsid w:val="00FA323C"/>
    <w:rsid w:val="00FA6939"/>
    <w:rsid w:val="00FA6BAE"/>
    <w:rsid w:val="00FB0DFA"/>
    <w:rsid w:val="00FB5D81"/>
    <w:rsid w:val="00FB7EE2"/>
    <w:rsid w:val="00FC09C6"/>
    <w:rsid w:val="00FC185E"/>
    <w:rsid w:val="00FC27AF"/>
    <w:rsid w:val="00FC4818"/>
    <w:rsid w:val="00FC4EE2"/>
    <w:rsid w:val="00FC507D"/>
    <w:rsid w:val="00FD0FA6"/>
    <w:rsid w:val="00FD1967"/>
    <w:rsid w:val="00FD1A33"/>
    <w:rsid w:val="00FD2089"/>
    <w:rsid w:val="00FD2C14"/>
    <w:rsid w:val="00FE09DC"/>
    <w:rsid w:val="00FE6418"/>
    <w:rsid w:val="00FE7A85"/>
    <w:rsid w:val="00FF0E4B"/>
    <w:rsid w:val="00FF16CD"/>
    <w:rsid w:val="00FF1B2F"/>
    <w:rsid w:val="00FF2557"/>
    <w:rsid w:val="00FF4445"/>
    <w:rsid w:val="00FF70EE"/>
    <w:rsid w:val="00FF7F6F"/>
    <w:rsid w:val="010E5BF8"/>
    <w:rsid w:val="021F6013"/>
    <w:rsid w:val="0278276C"/>
    <w:rsid w:val="02BA3F8E"/>
    <w:rsid w:val="0371515A"/>
    <w:rsid w:val="0515433A"/>
    <w:rsid w:val="074721FA"/>
    <w:rsid w:val="077D38F2"/>
    <w:rsid w:val="07B56BF8"/>
    <w:rsid w:val="08A22808"/>
    <w:rsid w:val="0A065CB3"/>
    <w:rsid w:val="0A2E3C29"/>
    <w:rsid w:val="0A3A36E4"/>
    <w:rsid w:val="0A7C035C"/>
    <w:rsid w:val="0BBB1529"/>
    <w:rsid w:val="0CBA46B8"/>
    <w:rsid w:val="0CCD5A8F"/>
    <w:rsid w:val="0CDB0979"/>
    <w:rsid w:val="0D2F7110"/>
    <w:rsid w:val="0D8B7297"/>
    <w:rsid w:val="0E44503F"/>
    <w:rsid w:val="10280DD3"/>
    <w:rsid w:val="10F761D9"/>
    <w:rsid w:val="125C2288"/>
    <w:rsid w:val="129C00FC"/>
    <w:rsid w:val="13C335A6"/>
    <w:rsid w:val="13E9548F"/>
    <w:rsid w:val="14423DE3"/>
    <w:rsid w:val="16AA29A8"/>
    <w:rsid w:val="16E1736E"/>
    <w:rsid w:val="17431079"/>
    <w:rsid w:val="177C00C0"/>
    <w:rsid w:val="178E446F"/>
    <w:rsid w:val="17A00ED2"/>
    <w:rsid w:val="17B86896"/>
    <w:rsid w:val="18142046"/>
    <w:rsid w:val="1C511EE5"/>
    <w:rsid w:val="1E5730FC"/>
    <w:rsid w:val="1F373312"/>
    <w:rsid w:val="1F7A0F61"/>
    <w:rsid w:val="1F911001"/>
    <w:rsid w:val="1FDC04D4"/>
    <w:rsid w:val="200358B4"/>
    <w:rsid w:val="20D25069"/>
    <w:rsid w:val="219979C0"/>
    <w:rsid w:val="21B75E11"/>
    <w:rsid w:val="22F95FB5"/>
    <w:rsid w:val="247C15C4"/>
    <w:rsid w:val="25D60671"/>
    <w:rsid w:val="26582D8A"/>
    <w:rsid w:val="26865268"/>
    <w:rsid w:val="27B44097"/>
    <w:rsid w:val="27ED7391"/>
    <w:rsid w:val="280D653F"/>
    <w:rsid w:val="287123F1"/>
    <w:rsid w:val="29E53C14"/>
    <w:rsid w:val="2A415062"/>
    <w:rsid w:val="2A6C1949"/>
    <w:rsid w:val="2AFE4B8C"/>
    <w:rsid w:val="2BA528AA"/>
    <w:rsid w:val="2C1B38E7"/>
    <w:rsid w:val="2C2E4DE1"/>
    <w:rsid w:val="2C585190"/>
    <w:rsid w:val="2CB50F03"/>
    <w:rsid w:val="308C66BA"/>
    <w:rsid w:val="310A56B4"/>
    <w:rsid w:val="31282784"/>
    <w:rsid w:val="31633F91"/>
    <w:rsid w:val="329266DD"/>
    <w:rsid w:val="32EB591A"/>
    <w:rsid w:val="34432658"/>
    <w:rsid w:val="349B473A"/>
    <w:rsid w:val="354E077B"/>
    <w:rsid w:val="36B90E2E"/>
    <w:rsid w:val="37F05781"/>
    <w:rsid w:val="38A07FD8"/>
    <w:rsid w:val="392A041F"/>
    <w:rsid w:val="39FE4185"/>
    <w:rsid w:val="3A8D0D1C"/>
    <w:rsid w:val="3B9F31BF"/>
    <w:rsid w:val="3BA55FE3"/>
    <w:rsid w:val="3BAC1BFE"/>
    <w:rsid w:val="3BE156AE"/>
    <w:rsid w:val="3C24539D"/>
    <w:rsid w:val="3CF5326E"/>
    <w:rsid w:val="3D0600C3"/>
    <w:rsid w:val="3E7B56DE"/>
    <w:rsid w:val="40627B51"/>
    <w:rsid w:val="407D2142"/>
    <w:rsid w:val="408C24D8"/>
    <w:rsid w:val="40E07F22"/>
    <w:rsid w:val="40E54329"/>
    <w:rsid w:val="40F05522"/>
    <w:rsid w:val="42D7540B"/>
    <w:rsid w:val="43963680"/>
    <w:rsid w:val="43B2151C"/>
    <w:rsid w:val="44610A51"/>
    <w:rsid w:val="4578100E"/>
    <w:rsid w:val="46F96400"/>
    <w:rsid w:val="48587156"/>
    <w:rsid w:val="4879076B"/>
    <w:rsid w:val="48F159C2"/>
    <w:rsid w:val="48FB649E"/>
    <w:rsid w:val="4913549F"/>
    <w:rsid w:val="498213FF"/>
    <w:rsid w:val="4B052E99"/>
    <w:rsid w:val="4B8B1D0C"/>
    <w:rsid w:val="4CC16613"/>
    <w:rsid w:val="4DC053CA"/>
    <w:rsid w:val="4FDD49FC"/>
    <w:rsid w:val="500821B1"/>
    <w:rsid w:val="521074C0"/>
    <w:rsid w:val="52831BC6"/>
    <w:rsid w:val="532D573F"/>
    <w:rsid w:val="54476BEA"/>
    <w:rsid w:val="544D6A3A"/>
    <w:rsid w:val="56FD12B1"/>
    <w:rsid w:val="57603931"/>
    <w:rsid w:val="5A295181"/>
    <w:rsid w:val="5B1105FF"/>
    <w:rsid w:val="5C712414"/>
    <w:rsid w:val="5CF76AE6"/>
    <w:rsid w:val="5DAD68F5"/>
    <w:rsid w:val="5E381A8A"/>
    <w:rsid w:val="5E5B2E1D"/>
    <w:rsid w:val="5FF77952"/>
    <w:rsid w:val="60256CE7"/>
    <w:rsid w:val="60C13827"/>
    <w:rsid w:val="60E43825"/>
    <w:rsid w:val="61200DC6"/>
    <w:rsid w:val="62E278F0"/>
    <w:rsid w:val="637B7896"/>
    <w:rsid w:val="654775FD"/>
    <w:rsid w:val="65736EC3"/>
    <w:rsid w:val="657F38A8"/>
    <w:rsid w:val="65A24C90"/>
    <w:rsid w:val="65B606FC"/>
    <w:rsid w:val="68443961"/>
    <w:rsid w:val="68C06926"/>
    <w:rsid w:val="68C869CA"/>
    <w:rsid w:val="69680869"/>
    <w:rsid w:val="69DF47D4"/>
    <w:rsid w:val="6B0A127C"/>
    <w:rsid w:val="6C1E6218"/>
    <w:rsid w:val="6C5006C1"/>
    <w:rsid w:val="6E6304E4"/>
    <w:rsid w:val="6EC96338"/>
    <w:rsid w:val="70302F76"/>
    <w:rsid w:val="70CB44F4"/>
    <w:rsid w:val="715D0434"/>
    <w:rsid w:val="72546266"/>
    <w:rsid w:val="72B06CBB"/>
    <w:rsid w:val="72E565C0"/>
    <w:rsid w:val="73BB0416"/>
    <w:rsid w:val="745D0DC1"/>
    <w:rsid w:val="74C13D67"/>
    <w:rsid w:val="755D2D62"/>
    <w:rsid w:val="766C4EE1"/>
    <w:rsid w:val="776D4ED6"/>
    <w:rsid w:val="77972BD7"/>
    <w:rsid w:val="785F0F10"/>
    <w:rsid w:val="796439DE"/>
    <w:rsid w:val="79853CE9"/>
    <w:rsid w:val="7A942070"/>
    <w:rsid w:val="7A991874"/>
    <w:rsid w:val="7AA50653"/>
    <w:rsid w:val="7AE72F39"/>
    <w:rsid w:val="7B553F69"/>
    <w:rsid w:val="7B5A394D"/>
    <w:rsid w:val="7B9D74A9"/>
    <w:rsid w:val="7BB353DE"/>
    <w:rsid w:val="7CC83BA3"/>
    <w:rsid w:val="7D9C0315"/>
    <w:rsid w:val="7E4546CA"/>
    <w:rsid w:val="7E4601FC"/>
    <w:rsid w:val="7E574376"/>
    <w:rsid w:val="7FEF40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11">
    <w:name w:val="toc 7"/>
    <w:basedOn w:val="12"/>
    <w:semiHidden/>
    <w:qFormat/>
    <w:uiPriority w:val="0"/>
  </w:style>
  <w:style w:type="paragraph" w:styleId="12">
    <w:name w:val="toc 6"/>
    <w:basedOn w:val="13"/>
    <w:semiHidden/>
    <w:qFormat/>
    <w:uiPriority w:val="0"/>
  </w:style>
  <w:style w:type="paragraph" w:styleId="13">
    <w:name w:val="toc 5"/>
    <w:basedOn w:val="14"/>
    <w:semiHidden/>
    <w:qFormat/>
    <w:uiPriority w:val="0"/>
  </w:style>
  <w:style w:type="paragraph" w:styleId="14">
    <w:name w:val="toc 4"/>
    <w:basedOn w:val="15"/>
    <w:semiHidden/>
    <w:qFormat/>
    <w:uiPriority w:val="0"/>
  </w:style>
  <w:style w:type="paragraph" w:styleId="15">
    <w:name w:val="toc 3"/>
    <w:basedOn w:val="16"/>
    <w:semiHidden/>
    <w:qFormat/>
    <w:uiPriority w:val="0"/>
  </w:style>
  <w:style w:type="paragraph" w:styleId="16">
    <w:name w:val="toc 2"/>
    <w:basedOn w:val="17"/>
    <w:semiHidden/>
    <w:qFormat/>
    <w:uiPriority w:val="0"/>
  </w:style>
  <w:style w:type="paragraph" w:styleId="17">
    <w:name w:val="toc 1"/>
    <w:semiHidden/>
    <w:qFormat/>
    <w:uiPriority w:val="0"/>
    <w:pPr>
      <w:jc w:val="both"/>
    </w:pPr>
    <w:rPr>
      <w:rFonts w:ascii="宋体" w:hAnsi="Times New Roman" w:eastAsia="宋体" w:cs="Times New Roman"/>
      <w:sz w:val="21"/>
      <w:lang w:val="en-US" w:eastAsia="zh-CN" w:bidi="ar-SA"/>
    </w:rPr>
  </w:style>
  <w:style w:type="paragraph" w:styleId="18">
    <w:name w:val="annotation text"/>
    <w:basedOn w:val="1"/>
    <w:link w:val="48"/>
    <w:qFormat/>
    <w:uiPriority w:val="0"/>
    <w:pPr>
      <w:jc w:val="left"/>
    </w:pPr>
  </w:style>
  <w:style w:type="paragraph" w:styleId="19">
    <w:name w:val="Body Text"/>
    <w:basedOn w:val="1"/>
    <w:qFormat/>
    <w:uiPriority w:val="0"/>
    <w:pPr>
      <w:spacing w:after="120"/>
    </w:pPr>
  </w:style>
  <w:style w:type="paragraph" w:styleId="20">
    <w:name w:val="Body Text Indent"/>
    <w:basedOn w:val="1"/>
    <w:qFormat/>
    <w:uiPriority w:val="0"/>
    <w:pPr>
      <w:ind w:left="1040"/>
    </w:pPr>
    <w:rPr>
      <w:sz w:val="24"/>
      <w:szCs w:val="20"/>
    </w:rPr>
  </w:style>
  <w:style w:type="paragraph" w:styleId="21">
    <w:name w:val="HTML Address"/>
    <w:basedOn w:val="1"/>
    <w:qFormat/>
    <w:uiPriority w:val="0"/>
    <w:rPr>
      <w:i/>
      <w:iCs/>
    </w:rPr>
  </w:style>
  <w:style w:type="paragraph" w:styleId="22">
    <w:name w:val="toc 8"/>
    <w:basedOn w:val="11"/>
    <w:semiHidden/>
    <w:qFormat/>
    <w:uiPriority w:val="0"/>
  </w:style>
  <w:style w:type="paragraph" w:styleId="23">
    <w:name w:val="Date"/>
    <w:basedOn w:val="1"/>
    <w:next w:val="1"/>
    <w:qFormat/>
    <w:uiPriority w:val="0"/>
    <w:pPr>
      <w:ind w:left="100" w:leftChars="2500"/>
    </w:pPr>
    <w:rPr>
      <w:rFonts w:ascii="宋体"/>
    </w:rPr>
  </w:style>
  <w:style w:type="paragraph" w:styleId="24">
    <w:name w:val="Balloon Text"/>
    <w:basedOn w:val="1"/>
    <w:link w:val="49"/>
    <w:qFormat/>
    <w:uiPriority w:val="0"/>
    <w:rPr>
      <w:sz w:val="18"/>
      <w:szCs w:val="18"/>
    </w:rPr>
  </w:style>
  <w:style w:type="paragraph" w:styleId="25">
    <w:name w:val="footer"/>
    <w:basedOn w:val="1"/>
    <w:qFormat/>
    <w:uiPriority w:val="0"/>
    <w:pPr>
      <w:tabs>
        <w:tab w:val="center" w:pos="4153"/>
        <w:tab w:val="right" w:pos="8306"/>
      </w:tabs>
      <w:snapToGrid w:val="0"/>
      <w:ind w:right="210" w:rightChars="100"/>
      <w:jc w:val="righ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footnote text"/>
    <w:basedOn w:val="1"/>
    <w:semiHidden/>
    <w:qFormat/>
    <w:uiPriority w:val="0"/>
    <w:pPr>
      <w:snapToGrid w:val="0"/>
      <w:jc w:val="left"/>
    </w:pPr>
    <w:rPr>
      <w:sz w:val="18"/>
      <w:szCs w:val="18"/>
    </w:rPr>
  </w:style>
  <w:style w:type="paragraph" w:styleId="28">
    <w:name w:val="toc 9"/>
    <w:basedOn w:val="22"/>
    <w:semiHidden/>
    <w:qFormat/>
    <w:uiPriority w:val="0"/>
  </w:style>
  <w:style w:type="paragraph" w:styleId="29">
    <w:name w:val="HTML Preformatted"/>
    <w:basedOn w:val="1"/>
    <w:qFormat/>
    <w:uiPriority w:val="0"/>
    <w:rPr>
      <w:rFonts w:ascii="Courier New" w:hAnsi="Courier New" w:cs="Courier New"/>
      <w:sz w:val="20"/>
      <w:szCs w:val="20"/>
    </w:rPr>
  </w:style>
  <w:style w:type="paragraph" w:styleId="30">
    <w:name w:val="Title"/>
    <w:basedOn w:val="1"/>
    <w:qFormat/>
    <w:uiPriority w:val="0"/>
    <w:pPr>
      <w:spacing w:before="240" w:after="60"/>
      <w:jc w:val="center"/>
      <w:outlineLvl w:val="0"/>
    </w:pPr>
    <w:rPr>
      <w:rFonts w:ascii="Arial" w:hAnsi="Arial" w:cs="Arial"/>
      <w:b/>
      <w:bCs/>
      <w:sz w:val="32"/>
      <w:szCs w:val="32"/>
    </w:rPr>
  </w:style>
  <w:style w:type="paragraph" w:styleId="31">
    <w:name w:val="annotation subject"/>
    <w:basedOn w:val="18"/>
    <w:next w:val="18"/>
    <w:link w:val="50"/>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TML Definition"/>
    <w:qFormat/>
    <w:uiPriority w:val="0"/>
    <w:rPr>
      <w:i/>
      <w:iCs/>
    </w:rPr>
  </w:style>
  <w:style w:type="character" w:styleId="38">
    <w:name w:val="HTML Typewriter"/>
    <w:uiPriority w:val="0"/>
    <w:rPr>
      <w:rFonts w:ascii="Courier New" w:hAnsi="Courier New"/>
      <w:sz w:val="20"/>
      <w:szCs w:val="20"/>
    </w:rPr>
  </w:style>
  <w:style w:type="character" w:styleId="39">
    <w:name w:val="HTML Acronym"/>
    <w:uiPriority w:val="0"/>
  </w:style>
  <w:style w:type="character" w:styleId="40">
    <w:name w:val="HTML Variable"/>
    <w:qFormat/>
    <w:uiPriority w:val="0"/>
    <w:rPr>
      <w:i/>
      <w:iCs/>
    </w:rPr>
  </w:style>
  <w:style w:type="character" w:styleId="41">
    <w:name w:val="Hyperlink"/>
    <w:uiPriority w:val="0"/>
    <w:rPr>
      <w:rFonts w:ascii="Times New Roman" w:hAnsi="Times New Roman" w:eastAsia="宋体"/>
      <w:color w:val="auto"/>
      <w:spacing w:val="0"/>
      <w:w w:val="100"/>
      <w:position w:val="0"/>
      <w:sz w:val="21"/>
      <w:u w:val="none"/>
      <w:vertAlign w:val="baseline"/>
    </w:rPr>
  </w:style>
  <w:style w:type="character" w:styleId="42">
    <w:name w:val="HTML Code"/>
    <w:uiPriority w:val="0"/>
    <w:rPr>
      <w:rFonts w:ascii="Courier New" w:hAnsi="Courier New"/>
      <w:sz w:val="20"/>
      <w:szCs w:val="20"/>
    </w:rPr>
  </w:style>
  <w:style w:type="character" w:styleId="43">
    <w:name w:val="annotation reference"/>
    <w:qFormat/>
    <w:uiPriority w:val="0"/>
    <w:rPr>
      <w:sz w:val="21"/>
      <w:szCs w:val="21"/>
    </w:rPr>
  </w:style>
  <w:style w:type="character" w:styleId="44">
    <w:name w:val="HTML Cite"/>
    <w:qFormat/>
    <w:uiPriority w:val="0"/>
    <w:rPr>
      <w:i/>
      <w:iCs/>
    </w:rPr>
  </w:style>
  <w:style w:type="character" w:styleId="45">
    <w:name w:val="footnote reference"/>
    <w:semiHidden/>
    <w:qFormat/>
    <w:uiPriority w:val="0"/>
    <w:rPr>
      <w:vertAlign w:val="superscript"/>
    </w:rPr>
  </w:style>
  <w:style w:type="character" w:styleId="46">
    <w:name w:val="HTML Keyboard"/>
    <w:uiPriority w:val="0"/>
    <w:rPr>
      <w:rFonts w:ascii="Courier New" w:hAnsi="Courier New"/>
      <w:sz w:val="20"/>
      <w:szCs w:val="20"/>
    </w:rPr>
  </w:style>
  <w:style w:type="character" w:styleId="47">
    <w:name w:val="HTML Sample"/>
    <w:qFormat/>
    <w:uiPriority w:val="0"/>
    <w:rPr>
      <w:rFonts w:ascii="Courier New" w:hAnsi="Courier New"/>
    </w:rPr>
  </w:style>
  <w:style w:type="character" w:customStyle="1" w:styleId="48">
    <w:name w:val="批注文字 字符"/>
    <w:link w:val="18"/>
    <w:qFormat/>
    <w:uiPriority w:val="0"/>
    <w:rPr>
      <w:kern w:val="2"/>
      <w:sz w:val="21"/>
      <w:szCs w:val="24"/>
    </w:rPr>
  </w:style>
  <w:style w:type="character" w:customStyle="1" w:styleId="49">
    <w:name w:val="批注框文本 字符"/>
    <w:link w:val="24"/>
    <w:uiPriority w:val="0"/>
    <w:rPr>
      <w:kern w:val="2"/>
      <w:sz w:val="18"/>
      <w:szCs w:val="18"/>
    </w:rPr>
  </w:style>
  <w:style w:type="character" w:customStyle="1" w:styleId="50">
    <w:name w:val="批注主题 字符"/>
    <w:link w:val="31"/>
    <w:qFormat/>
    <w:uiPriority w:val="0"/>
    <w:rPr>
      <w:b/>
      <w:bCs/>
      <w:kern w:val="2"/>
      <w:sz w:val="21"/>
      <w:szCs w:val="24"/>
    </w:rPr>
  </w:style>
  <w:style w:type="paragraph" w:customStyle="1" w:styleId="51">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4">
    <w:name w:val="标准书脚_奇数页"/>
    <w:uiPriority w:val="0"/>
    <w:pPr>
      <w:spacing w:before="120"/>
      <w:jc w:val="right"/>
    </w:pPr>
    <w:rPr>
      <w:rFonts w:ascii="Times New Roman" w:hAnsi="Times New Roman" w:eastAsia="宋体" w:cs="Times New Roman"/>
      <w:sz w:val="18"/>
      <w:lang w:val="en-US" w:eastAsia="zh-CN" w:bidi="ar-SA"/>
    </w:rPr>
  </w:style>
  <w:style w:type="paragraph" w:customStyle="1" w:styleId="55">
    <w:name w:val="标准书眉_奇数页"/>
    <w:next w:val="1"/>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6">
    <w:name w:val="标准书眉_偶数页"/>
    <w:basedOn w:val="55"/>
    <w:next w:val="1"/>
    <w:uiPriority w:val="0"/>
    <w:pPr>
      <w:jc w:val="left"/>
    </w:pPr>
  </w:style>
  <w:style w:type="paragraph" w:customStyle="1" w:styleId="57">
    <w:name w:val="标准书眉一"/>
    <w:uiPriority w:val="0"/>
    <w:pPr>
      <w:jc w:val="both"/>
    </w:pPr>
    <w:rPr>
      <w:rFonts w:ascii="Times New Roman" w:hAnsi="Times New Roman" w:eastAsia="宋体" w:cs="Times New Roman"/>
      <w:lang w:val="en-US" w:eastAsia="zh-CN" w:bidi="ar-SA"/>
    </w:rPr>
  </w:style>
  <w:style w:type="paragraph" w:customStyle="1" w:styleId="58">
    <w:name w:val="前言、引言标题"/>
    <w:next w:val="1"/>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9">
    <w:name w:val="参考文献、索引标题"/>
    <w:basedOn w:val="58"/>
    <w:next w:val="1"/>
    <w:uiPriority w:val="0"/>
    <w:pPr>
      <w:numPr>
        <w:ilvl w:val="0"/>
        <w:numId w:val="0"/>
      </w:numPr>
      <w:spacing w:after="200"/>
    </w:pPr>
    <w:rPr>
      <w:sz w:val="21"/>
    </w:rPr>
  </w:style>
  <w:style w:type="paragraph" w:customStyle="1" w:styleId="60">
    <w:name w:val="段"/>
    <w:link w:val="61"/>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1">
    <w:name w:val="段 Char"/>
    <w:link w:val="60"/>
    <w:uiPriority w:val="0"/>
    <w:rPr>
      <w:rFonts w:ascii="宋体"/>
      <w:sz w:val="21"/>
      <w:lang w:val="en-US" w:eastAsia="zh-CN" w:bidi="ar-SA"/>
    </w:rPr>
  </w:style>
  <w:style w:type="paragraph" w:customStyle="1" w:styleId="62">
    <w:name w:val="章标题"/>
    <w:next w:val="60"/>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3">
    <w:name w:val="一级条标题"/>
    <w:basedOn w:val="62"/>
    <w:next w:val="60"/>
    <w:qFormat/>
    <w:uiPriority w:val="0"/>
    <w:pPr>
      <w:numPr>
        <w:ilvl w:val="2"/>
        <w:numId w:val="1"/>
      </w:numPr>
      <w:spacing w:beforeLines="0" w:afterLines="0"/>
      <w:outlineLvl w:val="2"/>
    </w:pPr>
  </w:style>
  <w:style w:type="paragraph" w:customStyle="1" w:styleId="64">
    <w:name w:val="二级条标题"/>
    <w:basedOn w:val="63"/>
    <w:next w:val="60"/>
    <w:qFormat/>
    <w:uiPriority w:val="0"/>
    <w:pPr>
      <w:numPr>
        <w:ilvl w:val="3"/>
        <w:numId w:val="1"/>
      </w:numPr>
      <w:outlineLvl w:val="3"/>
    </w:pPr>
  </w:style>
  <w:style w:type="paragraph" w:customStyle="1" w:styleId="65">
    <w:name w:val="二级无标题条"/>
    <w:basedOn w:val="1"/>
    <w:qFormat/>
    <w:uiPriority w:val="0"/>
    <w:pPr>
      <w:numPr>
        <w:ilvl w:val="3"/>
        <w:numId w:val="2"/>
      </w:numPr>
    </w:pPr>
  </w:style>
  <w:style w:type="character" w:customStyle="1" w:styleId="66">
    <w:name w:val="发布"/>
    <w:qFormat/>
    <w:uiPriority w:val="0"/>
    <w:rPr>
      <w:rFonts w:ascii="黑体" w:eastAsia="黑体"/>
      <w:spacing w:val="22"/>
      <w:w w:val="100"/>
      <w:position w:val="3"/>
      <w:sz w:val="28"/>
    </w:rPr>
  </w:style>
  <w:style w:type="paragraph" w:customStyle="1" w:styleId="67">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0">
    <w:name w:val="封面标准号2"/>
    <w:basedOn w:val="69"/>
    <w:qFormat/>
    <w:uiPriority w:val="0"/>
    <w:pPr>
      <w:framePr w:w="9138" w:h="1244" w:hRule="exact" w:wrap="auto" w:vAnchor="page" w:hAnchor="margin" w:y="2908"/>
      <w:adjustRightInd w:val="0"/>
      <w:spacing w:before="357" w:line="280" w:lineRule="exact"/>
    </w:pPr>
  </w:style>
  <w:style w:type="paragraph" w:customStyle="1" w:styleId="71">
    <w:name w:val="封面标准代替信息"/>
    <w:basedOn w:val="70"/>
    <w:qFormat/>
    <w:uiPriority w:val="0"/>
    <w:pPr>
      <w:spacing w:before="57"/>
    </w:pPr>
    <w:rPr>
      <w:rFonts w:ascii="宋体"/>
      <w:sz w:val="21"/>
    </w:rPr>
  </w:style>
  <w:style w:type="paragraph" w:customStyle="1" w:styleId="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7">
    <w:name w:val="封面正文"/>
    <w:uiPriority w:val="0"/>
    <w:pPr>
      <w:jc w:val="both"/>
    </w:pPr>
    <w:rPr>
      <w:rFonts w:ascii="Times New Roman" w:hAnsi="Times New Roman" w:eastAsia="宋体" w:cs="Times New Roman"/>
      <w:lang w:val="en-US" w:eastAsia="zh-CN" w:bidi="ar-SA"/>
    </w:rPr>
  </w:style>
  <w:style w:type="paragraph" w:customStyle="1" w:styleId="78">
    <w:name w:val="附录标识"/>
    <w:basedOn w:val="58"/>
    <w:qFormat/>
    <w:uiPriority w:val="0"/>
    <w:pPr>
      <w:numPr>
        <w:numId w:val="3"/>
      </w:numPr>
      <w:tabs>
        <w:tab w:val="left" w:pos="6405"/>
      </w:tabs>
      <w:spacing w:after="200"/>
    </w:pPr>
    <w:rPr>
      <w:sz w:val="21"/>
    </w:rPr>
  </w:style>
  <w:style w:type="paragraph" w:customStyle="1" w:styleId="79">
    <w:name w:val="附录表标题"/>
    <w:next w:val="60"/>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0">
    <w:name w:val="附录章标题"/>
    <w:next w:val="60"/>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1">
    <w:name w:val="附录一级条标题"/>
    <w:basedOn w:val="80"/>
    <w:next w:val="60"/>
    <w:qFormat/>
    <w:uiPriority w:val="0"/>
    <w:pPr>
      <w:numPr>
        <w:ilvl w:val="2"/>
        <w:numId w:val="3"/>
      </w:numPr>
      <w:autoSpaceDN w:val="0"/>
      <w:spacing w:beforeLines="0" w:afterLines="0"/>
      <w:outlineLvl w:val="2"/>
    </w:pPr>
  </w:style>
  <w:style w:type="paragraph" w:customStyle="1" w:styleId="82">
    <w:name w:val="附录二级条标题"/>
    <w:basedOn w:val="81"/>
    <w:next w:val="60"/>
    <w:qFormat/>
    <w:uiPriority w:val="0"/>
    <w:pPr>
      <w:numPr>
        <w:ilvl w:val="3"/>
        <w:numId w:val="3"/>
      </w:numPr>
      <w:outlineLvl w:val="3"/>
    </w:pPr>
  </w:style>
  <w:style w:type="paragraph" w:customStyle="1" w:styleId="83">
    <w:name w:val="附录三级条标题"/>
    <w:basedOn w:val="82"/>
    <w:next w:val="60"/>
    <w:qFormat/>
    <w:uiPriority w:val="0"/>
    <w:pPr>
      <w:numPr>
        <w:ilvl w:val="4"/>
        <w:numId w:val="3"/>
      </w:numPr>
      <w:outlineLvl w:val="4"/>
    </w:pPr>
  </w:style>
  <w:style w:type="paragraph" w:customStyle="1" w:styleId="84">
    <w:name w:val="附录四级条标题"/>
    <w:basedOn w:val="83"/>
    <w:next w:val="60"/>
    <w:qFormat/>
    <w:uiPriority w:val="0"/>
    <w:pPr>
      <w:numPr>
        <w:ilvl w:val="5"/>
        <w:numId w:val="3"/>
      </w:numPr>
      <w:outlineLvl w:val="5"/>
    </w:pPr>
  </w:style>
  <w:style w:type="paragraph" w:customStyle="1" w:styleId="85">
    <w:name w:val="附录图标题"/>
    <w:next w:val="60"/>
    <w:qFormat/>
    <w:uiPriority w:val="0"/>
    <w:pPr>
      <w:jc w:val="center"/>
    </w:pPr>
    <w:rPr>
      <w:rFonts w:ascii="黑体" w:hAnsi="Times New Roman" w:eastAsia="黑体" w:cs="Times New Roman"/>
      <w:sz w:val="21"/>
      <w:lang w:val="en-US" w:eastAsia="zh-CN" w:bidi="ar-SA"/>
    </w:rPr>
  </w:style>
  <w:style w:type="paragraph" w:customStyle="1" w:styleId="86">
    <w:name w:val="附录五级条标题"/>
    <w:basedOn w:val="84"/>
    <w:next w:val="60"/>
    <w:qFormat/>
    <w:uiPriority w:val="0"/>
    <w:pPr>
      <w:numPr>
        <w:ilvl w:val="6"/>
        <w:numId w:val="3"/>
      </w:numPr>
      <w:outlineLvl w:val="6"/>
    </w:pPr>
  </w:style>
  <w:style w:type="character" w:customStyle="1" w:styleId="87">
    <w:name w:val="EmailStyle62"/>
    <w:qFormat/>
    <w:uiPriority w:val="0"/>
    <w:rPr>
      <w:rFonts w:ascii="Arial" w:hAnsi="Arial" w:eastAsia="宋体" w:cs="Arial"/>
      <w:color w:val="auto"/>
      <w:sz w:val="20"/>
    </w:rPr>
  </w:style>
  <w:style w:type="character" w:customStyle="1" w:styleId="88">
    <w:name w:val="EmailStyle63"/>
    <w:qFormat/>
    <w:uiPriority w:val="0"/>
    <w:rPr>
      <w:rFonts w:ascii="Arial" w:hAnsi="Arial" w:eastAsia="宋体" w:cs="Arial"/>
      <w:color w:val="auto"/>
      <w:sz w:val="20"/>
    </w:rPr>
  </w:style>
  <w:style w:type="paragraph" w:customStyle="1" w:styleId="89">
    <w:name w:val="列项——"/>
    <w:uiPriority w:val="0"/>
    <w:pPr>
      <w:widowControl w:val="0"/>
      <w:numPr>
        <w:ilvl w:val="0"/>
        <w:numId w:val="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90">
    <w:name w:val="列项·"/>
    <w:qFormat/>
    <w:uiPriority w:val="0"/>
    <w:pPr>
      <w:numPr>
        <w:ilvl w:val="0"/>
        <w:numId w:val="5"/>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91">
    <w:name w:val="目次、标准名称标题"/>
    <w:basedOn w:val="58"/>
    <w:next w:val="60"/>
    <w:qFormat/>
    <w:uiPriority w:val="0"/>
    <w:pPr>
      <w:numPr>
        <w:ilvl w:val="0"/>
        <w:numId w:val="0"/>
      </w:numPr>
      <w:spacing w:line="460" w:lineRule="exact"/>
    </w:pPr>
  </w:style>
  <w:style w:type="paragraph" w:customStyle="1" w:styleId="92">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9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4">
    <w:name w:val="其他发布部门"/>
    <w:basedOn w:val="67"/>
    <w:qFormat/>
    <w:uiPriority w:val="0"/>
    <w:pPr>
      <w:framePr w:wrap="around"/>
      <w:spacing w:line="0" w:lineRule="atLeast"/>
    </w:pPr>
    <w:rPr>
      <w:rFonts w:ascii="黑体" w:eastAsia="黑体"/>
      <w:b w:val="0"/>
    </w:rPr>
  </w:style>
  <w:style w:type="paragraph" w:customStyle="1" w:styleId="95">
    <w:name w:val="三级条标题"/>
    <w:basedOn w:val="64"/>
    <w:next w:val="60"/>
    <w:qFormat/>
    <w:uiPriority w:val="0"/>
    <w:pPr>
      <w:numPr>
        <w:ilvl w:val="4"/>
        <w:numId w:val="1"/>
      </w:numPr>
      <w:outlineLvl w:val="4"/>
    </w:pPr>
  </w:style>
  <w:style w:type="paragraph" w:customStyle="1" w:styleId="96">
    <w:name w:val="三级无标题条"/>
    <w:basedOn w:val="1"/>
    <w:uiPriority w:val="0"/>
    <w:pPr>
      <w:numPr>
        <w:ilvl w:val="4"/>
        <w:numId w:val="2"/>
      </w:numPr>
    </w:pPr>
  </w:style>
  <w:style w:type="paragraph" w:customStyle="1" w:styleId="97">
    <w:name w:val="实施日期"/>
    <w:basedOn w:val="68"/>
    <w:uiPriority w:val="0"/>
    <w:pPr>
      <w:framePr w:hSpace="0" w:wrap="around" w:xAlign="right"/>
      <w:jc w:val="right"/>
    </w:pPr>
  </w:style>
  <w:style w:type="paragraph" w:customStyle="1" w:styleId="98">
    <w:name w:val="示例"/>
    <w:next w:val="60"/>
    <w:qFormat/>
    <w:uiPriority w:val="0"/>
    <w:pPr>
      <w:numPr>
        <w:ilvl w:val="0"/>
        <w:numId w:val="6"/>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9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0">
    <w:name w:val="四级条标题"/>
    <w:basedOn w:val="95"/>
    <w:next w:val="60"/>
    <w:qFormat/>
    <w:uiPriority w:val="0"/>
    <w:pPr>
      <w:numPr>
        <w:ilvl w:val="5"/>
        <w:numId w:val="1"/>
      </w:numPr>
      <w:outlineLvl w:val="5"/>
    </w:pPr>
  </w:style>
  <w:style w:type="paragraph" w:customStyle="1" w:styleId="101">
    <w:name w:val="四级无标题条"/>
    <w:basedOn w:val="1"/>
    <w:qFormat/>
    <w:uiPriority w:val="0"/>
    <w:pPr>
      <w:numPr>
        <w:ilvl w:val="5"/>
        <w:numId w:val="2"/>
      </w:numPr>
    </w:pPr>
  </w:style>
  <w:style w:type="paragraph" w:customStyle="1" w:styleId="102">
    <w:name w:val="条文脚注"/>
    <w:basedOn w:val="27"/>
    <w:qFormat/>
    <w:uiPriority w:val="0"/>
    <w:pPr>
      <w:ind w:left="780" w:leftChars="200" w:hanging="360" w:hangingChars="200"/>
      <w:jc w:val="both"/>
    </w:pPr>
    <w:rPr>
      <w:rFonts w:ascii="宋体"/>
    </w:rPr>
  </w:style>
  <w:style w:type="paragraph" w:customStyle="1" w:styleId="103">
    <w:name w:val="图表脚注"/>
    <w:next w:val="60"/>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5">
    <w:name w:val="无标题条"/>
    <w:next w:val="60"/>
    <w:uiPriority w:val="0"/>
    <w:pPr>
      <w:jc w:val="both"/>
    </w:pPr>
    <w:rPr>
      <w:rFonts w:ascii="Times New Roman" w:hAnsi="Times New Roman" w:eastAsia="宋体" w:cs="Times New Roman"/>
      <w:sz w:val="21"/>
      <w:lang w:val="en-US" w:eastAsia="zh-CN" w:bidi="ar-SA"/>
    </w:rPr>
  </w:style>
  <w:style w:type="paragraph" w:customStyle="1" w:styleId="106">
    <w:name w:val="五级条标题"/>
    <w:basedOn w:val="100"/>
    <w:next w:val="60"/>
    <w:qFormat/>
    <w:uiPriority w:val="0"/>
    <w:pPr>
      <w:numPr>
        <w:ilvl w:val="6"/>
        <w:numId w:val="1"/>
      </w:numPr>
      <w:outlineLvl w:val="6"/>
    </w:pPr>
  </w:style>
  <w:style w:type="paragraph" w:customStyle="1" w:styleId="107">
    <w:name w:val="五级无标题条"/>
    <w:basedOn w:val="1"/>
    <w:qFormat/>
    <w:uiPriority w:val="0"/>
    <w:pPr>
      <w:numPr>
        <w:ilvl w:val="6"/>
        <w:numId w:val="2"/>
      </w:numPr>
    </w:pPr>
  </w:style>
  <w:style w:type="paragraph" w:customStyle="1" w:styleId="108">
    <w:name w:val="一级无标题条"/>
    <w:basedOn w:val="1"/>
    <w:qFormat/>
    <w:uiPriority w:val="0"/>
    <w:pPr>
      <w:numPr>
        <w:ilvl w:val="2"/>
        <w:numId w:val="2"/>
      </w:numPr>
    </w:pPr>
  </w:style>
  <w:style w:type="paragraph" w:customStyle="1" w:styleId="109">
    <w:name w:val="正文表标题"/>
    <w:next w:val="60"/>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10">
    <w:name w:val="正文图标题"/>
    <w:next w:val="60"/>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11">
    <w:name w:val="注："/>
    <w:next w:val="60"/>
    <w:qFormat/>
    <w:uiPriority w:val="0"/>
    <w:pPr>
      <w:widowControl w:val="0"/>
      <w:numPr>
        <w:ilvl w:val="0"/>
        <w:numId w:val="9"/>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12">
    <w:name w:val="注×："/>
    <w:qFormat/>
    <w:uiPriority w:val="0"/>
    <w:pPr>
      <w:widowControl w:val="0"/>
      <w:numPr>
        <w:ilvl w:val="0"/>
        <w:numId w:val="10"/>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4">
    <w:name w:val="标准文件_段"/>
    <w:qFormat/>
    <w:uiPriority w:val="0"/>
    <w:pPr>
      <w:widowControl w:val="0"/>
      <w:autoSpaceDE w:val="0"/>
      <w:autoSpaceDN w:val="0"/>
      <w:adjustRightInd w:val="0"/>
      <w:snapToGrid w:val="0"/>
      <w:spacing w:line="310" w:lineRule="exact"/>
      <w:ind w:right="-105" w:rightChars="-50"/>
      <w:jc w:val="both"/>
    </w:pPr>
    <w:rPr>
      <w:rFonts w:ascii="宋体" w:hAnsi="宋体" w:eastAsia="宋体" w:cs="Times New Roman"/>
      <w:kern w:val="2"/>
      <w:sz w:val="21"/>
      <w:szCs w:val="24"/>
      <w:lang w:val="en-US" w:eastAsia="zh-CN" w:bidi="ar-SA"/>
    </w:rPr>
  </w:style>
  <w:style w:type="paragraph" w:customStyle="1" w:styleId="115">
    <w:name w:val="标准文件_章标题"/>
    <w:next w:val="114"/>
    <w:qFormat/>
    <w:uiPriority w:val="0"/>
    <w:pPr>
      <w:spacing w:beforeLines="50" w:afterLines="50"/>
      <w:ind w:left="-50" w:leftChars="-50" w:right="-50" w:rightChars="-50"/>
      <w:jc w:val="both"/>
      <w:outlineLvl w:val="1"/>
    </w:pPr>
    <w:rPr>
      <w:rFonts w:ascii="黑体" w:hAnsi="Times New Roman" w:eastAsia="黑体" w:cs="Times New Roman"/>
      <w:spacing w:val="2"/>
      <w:sz w:val="21"/>
      <w:lang w:val="en-US" w:eastAsia="zh-CN" w:bidi="ar-SA"/>
    </w:rPr>
  </w:style>
  <w:style w:type="paragraph" w:customStyle="1" w:styleId="116">
    <w:name w:val="标准文件_一级条标题"/>
    <w:basedOn w:val="115"/>
    <w:next w:val="114"/>
    <w:qFormat/>
    <w:uiPriority w:val="0"/>
    <w:pPr>
      <w:spacing w:beforeLines="0" w:afterLines="0"/>
      <w:outlineLvl w:val="2"/>
    </w:pPr>
  </w:style>
  <w:style w:type="paragraph" w:customStyle="1" w:styleId="117">
    <w:name w:val="标准文件_二级条标题"/>
    <w:basedOn w:val="116"/>
    <w:next w:val="114"/>
    <w:qFormat/>
    <w:uiPriority w:val="0"/>
    <w:pPr>
      <w:ind w:left="0"/>
      <w:outlineLvl w:val="3"/>
    </w:pPr>
  </w:style>
  <w:style w:type="paragraph" w:customStyle="1" w:styleId="118">
    <w:name w:val="标准文件_附录标识"/>
    <w:next w:val="19"/>
    <w:qFormat/>
    <w:uiPriority w:val="0"/>
    <w:pPr>
      <w:shd w:val="clear" w:color="FFFFFF" w:fill="FFFFFF"/>
      <w:tabs>
        <w:tab w:val="left" w:pos="720"/>
        <w:tab w:val="left" w:pos="6405"/>
      </w:tabs>
      <w:spacing w:before="640" w:after="160"/>
      <w:ind w:left="720" w:hanging="720"/>
      <w:jc w:val="center"/>
      <w:outlineLvl w:val="0"/>
    </w:pPr>
    <w:rPr>
      <w:rFonts w:ascii="黑体" w:hAnsi="Times New Roman" w:eastAsia="黑体" w:cs="Times New Roman"/>
      <w:sz w:val="21"/>
      <w:lang w:val="en-US" w:eastAsia="zh-CN" w:bidi="ar-SA"/>
    </w:rPr>
  </w:style>
  <w:style w:type="paragraph" w:customStyle="1" w:styleId="119">
    <w:name w:val="标准文件_附录章标题"/>
    <w:next w:val="114"/>
    <w:qFormat/>
    <w:uiPriority w:val="0"/>
    <w:pPr>
      <w:tabs>
        <w:tab w:val="left" w:pos="1440"/>
      </w:tabs>
      <w:wordWrap w:val="0"/>
      <w:overflowPunct w:val="0"/>
      <w:autoSpaceDE w:val="0"/>
      <w:spacing w:beforeLines="50" w:afterLines="50"/>
      <w:ind w:left="-50" w:leftChars="-50" w:right="-50" w:rightChars="-50" w:hanging="720"/>
      <w:jc w:val="both"/>
      <w:textAlignment w:val="baseline"/>
      <w:outlineLvl w:val="1"/>
    </w:pPr>
    <w:rPr>
      <w:rFonts w:ascii="黑体" w:hAnsi="Times New Roman" w:eastAsia="黑体" w:cs="Times New Roman"/>
      <w:kern w:val="21"/>
      <w:sz w:val="21"/>
      <w:lang w:val="en-US" w:eastAsia="zh-CN" w:bidi="ar-SA"/>
    </w:rPr>
  </w:style>
  <w:style w:type="paragraph" w:customStyle="1" w:styleId="120">
    <w:name w:val="标准文件_附录一级条标题"/>
    <w:basedOn w:val="119"/>
    <w:next w:val="114"/>
    <w:qFormat/>
    <w:uiPriority w:val="0"/>
    <w:pPr>
      <w:autoSpaceDN w:val="0"/>
      <w:spacing w:beforeLines="0" w:afterLines="0"/>
      <w:ind w:left="-50" w:leftChars="-50" w:hanging="720"/>
      <w:outlineLvl w:val="2"/>
    </w:pPr>
    <w:rPr>
      <w:spacing w:val="2"/>
    </w:rPr>
  </w:style>
  <w:style w:type="paragraph" w:customStyle="1" w:styleId="121">
    <w:name w:val="标准文件_附录二级条标题"/>
    <w:basedOn w:val="120"/>
    <w:next w:val="114"/>
    <w:qFormat/>
    <w:uiPriority w:val="0"/>
    <w:pPr>
      <w:ind w:left="-50" w:leftChars="-50" w:hanging="720"/>
      <w:outlineLvl w:val="3"/>
    </w:pPr>
  </w:style>
  <w:style w:type="paragraph" w:customStyle="1" w:styleId="122">
    <w:name w:val="标准文件_附录三级条标题"/>
    <w:basedOn w:val="121"/>
    <w:next w:val="114"/>
    <w:uiPriority w:val="0"/>
    <w:pPr>
      <w:ind w:left="-50" w:leftChars="-50" w:hanging="720"/>
      <w:outlineLvl w:val="4"/>
    </w:pPr>
  </w:style>
  <w:style w:type="paragraph" w:customStyle="1" w:styleId="123">
    <w:name w:val="标准文件_附录四级条标题"/>
    <w:basedOn w:val="122"/>
    <w:next w:val="114"/>
    <w:qFormat/>
    <w:uiPriority w:val="0"/>
    <w:pPr>
      <w:ind w:left="-50" w:leftChars="-50" w:hanging="720"/>
      <w:outlineLvl w:val="5"/>
    </w:pPr>
  </w:style>
  <w:style w:type="paragraph" w:customStyle="1" w:styleId="124">
    <w:name w:val="标准文件_附录五级条标题"/>
    <w:basedOn w:val="123"/>
    <w:next w:val="114"/>
    <w:uiPriority w:val="0"/>
    <w:pPr>
      <w:ind w:left="-50" w:leftChars="-50" w:hanging="720"/>
      <w:outlineLvl w:val="6"/>
    </w:pPr>
  </w:style>
  <w:style w:type="paragraph" w:customStyle="1" w:styleId="125">
    <w:name w:val="前言标题"/>
    <w:next w:val="1"/>
    <w:uiPriority w:val="0"/>
    <w:pPr>
      <w:shd w:val="clear" w:color="FFFFFF" w:fill="FFFFFF"/>
      <w:tabs>
        <w:tab w:val="left" w:pos="1140"/>
      </w:tabs>
      <w:spacing w:before="540" w:after="600"/>
      <w:ind w:left="737" w:hanging="317"/>
      <w:jc w:val="center"/>
      <w:outlineLvl w:val="0"/>
    </w:pPr>
    <w:rPr>
      <w:rFonts w:ascii="黑体" w:hAnsi="Times New Roman" w:eastAsia="黑体" w:cs="Times New Roman"/>
      <w:sz w:val="32"/>
      <w:lang w:val="en-US" w:eastAsia="zh-CN" w:bidi="ar-SA"/>
    </w:rPr>
  </w:style>
  <w:style w:type="paragraph" w:customStyle="1" w:styleId="126">
    <w:name w:val="标准文件_三级条标题"/>
    <w:basedOn w:val="117"/>
    <w:next w:val="114"/>
    <w:uiPriority w:val="0"/>
    <w:pPr>
      <w:tabs>
        <w:tab w:val="left" w:pos="2551"/>
      </w:tabs>
      <w:ind w:left="-50" w:hanging="850"/>
      <w:outlineLvl w:val="4"/>
    </w:pPr>
  </w:style>
  <w:style w:type="paragraph" w:customStyle="1" w:styleId="127">
    <w:name w:val="标准文件_四级条标题"/>
    <w:basedOn w:val="126"/>
    <w:next w:val="114"/>
    <w:uiPriority w:val="0"/>
    <w:pPr>
      <w:tabs>
        <w:tab w:val="clear" w:pos="2551"/>
      </w:tabs>
      <w:ind w:left="0" w:firstLine="0"/>
      <w:outlineLvl w:val="5"/>
    </w:pPr>
  </w:style>
  <w:style w:type="paragraph" w:customStyle="1" w:styleId="128">
    <w:name w:val="标准文件_五级条标题"/>
    <w:basedOn w:val="127"/>
    <w:next w:val="114"/>
    <w:qFormat/>
    <w:uiPriority w:val="0"/>
    <w:pPr>
      <w:outlineLvl w:val="6"/>
    </w:pPr>
  </w:style>
  <w:style w:type="paragraph" w:customStyle="1" w:styleId="129">
    <w:name w:val="标准文件_正文表标题"/>
    <w:next w:val="114"/>
    <w:uiPriority w:val="0"/>
    <w:pPr>
      <w:tabs>
        <w:tab w:val="left" w:pos="0"/>
      </w:tabs>
      <w:ind w:left="1575"/>
      <w:jc w:val="center"/>
    </w:pPr>
    <w:rPr>
      <w:rFonts w:ascii="黑体" w:hAnsi="Times New Roman" w:eastAsia="黑体" w:cs="Times New Roman"/>
      <w:sz w:val="21"/>
      <w:lang w:val="en-US" w:eastAsia="zh-CN" w:bidi="ar-SA"/>
    </w:rPr>
  </w:style>
  <w:style w:type="paragraph" w:customStyle="1" w:styleId="130">
    <w:name w:val="标准文件_参考文献、索引标题"/>
    <w:basedOn w:val="1"/>
    <w:next w:val="1"/>
    <w:qFormat/>
    <w:uiPriority w:val="0"/>
    <w:pPr>
      <w:widowControl/>
      <w:shd w:val="clear" w:color="FFFFFF" w:fill="FFFFFF"/>
      <w:spacing w:before="540" w:after="180"/>
      <w:jc w:val="center"/>
      <w:outlineLvl w:val="0"/>
    </w:pPr>
    <w:rPr>
      <w:rFonts w:ascii="黑体" w:eastAsia="黑体"/>
      <w:spacing w:val="200"/>
      <w:kern w:val="0"/>
      <w:szCs w:val="20"/>
    </w:rPr>
  </w:style>
  <w:style w:type="paragraph" w:customStyle="1" w:styleId="131">
    <w:name w:val="tgt2"/>
    <w:basedOn w:val="1"/>
    <w:qFormat/>
    <w:uiPriority w:val="0"/>
    <w:pPr>
      <w:widowControl/>
      <w:spacing w:after="136" w:line="360" w:lineRule="auto"/>
      <w:jc w:val="left"/>
    </w:pPr>
    <w:rPr>
      <w:rFonts w:ascii="宋体" w:hAnsi="宋体" w:cs="宋体"/>
      <w:b/>
      <w:bCs/>
      <w:kern w:val="0"/>
      <w:sz w:val="36"/>
      <w:szCs w:val="36"/>
    </w:rPr>
  </w:style>
  <w:style w:type="paragraph" w:customStyle="1" w:styleId="132">
    <w:name w:val="_Style 131"/>
    <w:semiHidden/>
    <w:uiPriority w:val="99"/>
    <w:rPr>
      <w:rFonts w:ascii="Times New Roman" w:hAnsi="Times New Roman" w:eastAsia="宋体" w:cs="Times New Roman"/>
      <w:kern w:val="2"/>
      <w:sz w:val="21"/>
      <w:szCs w:val="24"/>
      <w:lang w:val="en-US" w:eastAsia="zh-CN" w:bidi="ar-SA"/>
    </w:rPr>
  </w:style>
  <w:style w:type="paragraph" w:styleId="133">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0.wmf"/><Relationship Id="rId32" Type="http://schemas.openxmlformats.org/officeDocument/2006/relationships/oleObject" Target="embeddings/oleObject7.bin"/><Relationship Id="rId31" Type="http://schemas.openxmlformats.org/officeDocument/2006/relationships/image" Target="media/image9.jpeg"/><Relationship Id="rId30" Type="http://schemas.openxmlformats.org/officeDocument/2006/relationships/image" Target="media/image8.w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7.jpeg"/><Relationship Id="rId27" Type="http://schemas.openxmlformats.org/officeDocument/2006/relationships/oleObject" Target="embeddings/oleObject5.bin"/><Relationship Id="rId26" Type="http://schemas.openxmlformats.org/officeDocument/2006/relationships/oleObject" Target="embeddings/oleObject4.bin"/><Relationship Id="rId25" Type="http://schemas.openxmlformats.org/officeDocument/2006/relationships/image" Target="media/image6.jpeg"/><Relationship Id="rId24" Type="http://schemas.openxmlformats.org/officeDocument/2006/relationships/image" Target="media/image5.wmf"/><Relationship Id="rId23" Type="http://schemas.openxmlformats.org/officeDocument/2006/relationships/oleObject" Target="embeddings/oleObject3.bin"/><Relationship Id="rId22" Type="http://schemas.openxmlformats.org/officeDocument/2006/relationships/image" Target="media/image4.wmf"/><Relationship Id="rId21" Type="http://schemas.openxmlformats.org/officeDocument/2006/relationships/oleObject" Target="embeddings/oleObject2.bin"/><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Td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Tds.dot</Template>
  <Company>Microsoft</Company>
  <Pages>19</Pages>
  <Words>4537</Words>
  <Characters>5661</Characters>
  <Lines>75</Lines>
  <Paragraphs>21</Paragraphs>
  <TotalTime>1</TotalTime>
  <ScaleCrop>false</ScaleCrop>
  <LinksUpToDate>false</LinksUpToDate>
  <CharactersWithSpaces>5854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2024-05-08T07:21:00Z</dcterms:created>
  <dc:creator>zhx</dc:creator>
  <cp:lastModifiedBy>七点半</cp:lastModifiedBy>
  <cp:lastPrinted>2013-05-13T02:22:00Z</cp:lastPrinted>
  <dcterms:modified xsi:type="dcterms:W3CDTF">2026-03-10T18:48:58Z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AA7A0E602201480F902BAB1A2E59BE77_13</vt:lpwstr>
  </property>
  <property fmtid="{D5CDD505-2E9C-101B-9397-08002B2CF9AE}" pid="4" name="KSOTemplateDocerSaveRecord">
    <vt:lpwstr>eyJoZGlkIjoiMGViMDcyNjdhYzE4YmQ4OGIyMjYxNTcwMzQwNjBlNGMiLCJ1c2VySWQiOiIyNTAwNzEwNTcifQ==</vt:lpwstr>
  </property>
</Properties>
</file>