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EA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：</w:t>
      </w:r>
    </w:p>
    <w:p w14:paraId="36D4A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年有色金属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国家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标准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外文版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项目计划表</w:t>
      </w:r>
    </w:p>
    <w:p w14:paraId="5B34A3DE">
      <w:pPr>
        <w:pStyle w:val="2"/>
        <w:rPr>
          <w:rFonts w:hint="eastAsia"/>
        </w:rPr>
      </w:pPr>
      <w:bookmarkStart w:id="1" w:name="_GoBack"/>
      <w:bookmarkEnd w:id="1"/>
    </w:p>
    <w:tbl>
      <w:tblPr>
        <w:tblStyle w:val="5"/>
        <w:tblW w:w="495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89"/>
        <w:gridCol w:w="1823"/>
        <w:gridCol w:w="2377"/>
        <w:gridCol w:w="1699"/>
        <w:gridCol w:w="1142"/>
        <w:gridCol w:w="1331"/>
        <w:gridCol w:w="2078"/>
        <w:gridCol w:w="1996"/>
      </w:tblGrid>
      <w:tr w14:paraId="41D8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1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5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  <w:p w14:paraId="541E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外文版计划号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0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  <w:p w14:paraId="742C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计划号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4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国家标准计划名称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4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2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翻译语种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5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完成日期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2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2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翻译承担单位</w:t>
            </w:r>
          </w:p>
        </w:tc>
      </w:tr>
      <w:tr w14:paraId="66C1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41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国家标准委关于下达2025年第七批推荐性国家标准计划及相关标准外文版计划的通知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》</w:t>
            </w:r>
          </w:p>
        </w:tc>
      </w:tr>
      <w:tr w14:paraId="57E0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85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B0AD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W20255901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346F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20253751-T-610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D10B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钴酸锂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中英文同步制定</w:t>
            </w:r>
            <w:bookmarkEnd w:id="0"/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792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E9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全国有色金属标准化技术委员会粉末冶金分标委会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C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天津国安盟固利新材料科技股份有限公司</w:t>
            </w:r>
          </w:p>
        </w:tc>
      </w:tr>
      <w:tr w14:paraId="5FF8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B9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16D6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W20255902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4B57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20253741-T-610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8FCA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阳极磷铜材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BC8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AC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3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铜陵有色金属集团股份有限公司</w:t>
            </w:r>
          </w:p>
        </w:tc>
      </w:tr>
      <w:tr w14:paraId="01FB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69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D557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W20255903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CEBC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20253840-T-610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284B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软包装用铝及铝合金箔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081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9A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全国有色金属标准化技术委员会轻金属分标委会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5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厦门厦顺铝箔有限公司</w:t>
            </w:r>
          </w:p>
        </w:tc>
      </w:tr>
      <w:tr w14:paraId="1149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84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FC55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W20255905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F3DE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20253699-T-610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C6C6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热交换器用铜及铜合金无缝翅片管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E15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8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CCF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D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金龙精密铜管集团股份有限公司</w:t>
            </w:r>
          </w:p>
        </w:tc>
      </w:tr>
      <w:tr w14:paraId="450E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8A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052A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W20255906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D004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20253777-T-610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91BB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覆合用铜及铜合金带材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BD29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35C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1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</w:t>
            </w:r>
          </w:p>
        </w:tc>
      </w:tr>
      <w:tr w14:paraId="15A4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E9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413B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W20255907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6DE1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20253781-T-610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4BE9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耐蚀铜合金板、带材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114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95F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C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</w:t>
            </w:r>
          </w:p>
        </w:tc>
      </w:tr>
      <w:tr w14:paraId="6E45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3B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4942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W20255908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2B9A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20253604-T-610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3A4C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引线框架用铜及铜合金带箔材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2BB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E5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DE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</w:t>
            </w:r>
          </w:p>
        </w:tc>
      </w:tr>
      <w:tr w14:paraId="6888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0D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B542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W20255981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E318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20253598-T-610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69F8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第11部分：锌含量的测定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F56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F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E32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4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</w:t>
            </w:r>
          </w:p>
        </w:tc>
      </w:tr>
      <w:tr w14:paraId="4C9F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9A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82C5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W20255983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03DB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20253721-T-610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961A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变形铝及铝合金化学成分分析取样方法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084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BEC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全国有色金属标准化技术委员会轻金属分标委会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1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东北轻合金有限责任公司</w:t>
            </w:r>
          </w:p>
        </w:tc>
      </w:tr>
      <w:tr w14:paraId="44DB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00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6616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W20255985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94FA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20253820-T-610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AC48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第20部分：锆含量的测定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FED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C2E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6A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</w:t>
            </w:r>
          </w:p>
        </w:tc>
      </w:tr>
      <w:tr w14:paraId="785E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07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AE5C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W20255986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321C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20253821-T-610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5148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第22部分：镉含量的测定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E21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507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F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</w:t>
            </w:r>
          </w:p>
        </w:tc>
      </w:tr>
      <w:tr w14:paraId="065A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D98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3DE5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W20255989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3F04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20253801-T-610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9B92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回收钴及钴合金原料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C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C7E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42F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4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格林美股份有限公司</w:t>
            </w:r>
          </w:p>
        </w:tc>
      </w:tr>
      <w:tr w14:paraId="569C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9D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DDD7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W20255990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B9B6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20253823-T-610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9BF0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第17部分：铍含量的测定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DA8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1A78B">
            <w:pPr>
              <w:bidi w:val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E76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E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</w:t>
            </w:r>
          </w:p>
        </w:tc>
      </w:tr>
      <w:tr w14:paraId="6CD3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36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B3C6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W20255991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8845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20253780-T-610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D4EC1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硬质合金再生混合料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F85D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CF2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全国有色金属标准化技术委员会粉末冶金分标委会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8E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湖北绿钨资源循环有限公司</w:t>
            </w:r>
          </w:p>
        </w:tc>
      </w:tr>
      <w:tr w14:paraId="01DA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0A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D4F7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W20255993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31DD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20253797-T-610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E2AE7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加工铜及铜合金板带材 外形尺寸及允许偏差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0F9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BC6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E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</w:t>
            </w:r>
          </w:p>
        </w:tc>
      </w:tr>
      <w:tr w14:paraId="630F4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02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80BC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W20255994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D24E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20253643-T-610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E5214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散热器冷却管专用黄铜带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0D27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783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47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菏泽广源铜带有限公司</w:t>
            </w:r>
          </w:p>
        </w:tc>
      </w:tr>
      <w:tr w14:paraId="24715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05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30AD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W20255998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C815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20253790-T-610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0B319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易切削铜合金线材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E7F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0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A9A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4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宁波博威合金材料股份有限公司</w:t>
            </w:r>
          </w:p>
        </w:tc>
      </w:tr>
    </w:tbl>
    <w:p w14:paraId="67002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 w14:paraId="212B6BC4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86DDB"/>
    <w:multiLevelType w:val="singleLevel"/>
    <w:tmpl w:val="96786DD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4A196A04"/>
    <w:rsid w:val="09067F2D"/>
    <w:rsid w:val="0DE978E6"/>
    <w:rsid w:val="16FB209C"/>
    <w:rsid w:val="187A3A22"/>
    <w:rsid w:val="1B9F38C9"/>
    <w:rsid w:val="26E93E11"/>
    <w:rsid w:val="288521E6"/>
    <w:rsid w:val="35D5640E"/>
    <w:rsid w:val="48147151"/>
    <w:rsid w:val="49EA2030"/>
    <w:rsid w:val="4A196A04"/>
    <w:rsid w:val="50027558"/>
    <w:rsid w:val="52224331"/>
    <w:rsid w:val="538708F0"/>
    <w:rsid w:val="58951D85"/>
    <w:rsid w:val="5D8C59A3"/>
    <w:rsid w:val="5E75121A"/>
    <w:rsid w:val="5ED0419C"/>
    <w:rsid w:val="60383B6E"/>
    <w:rsid w:val="64011215"/>
    <w:rsid w:val="667927DD"/>
    <w:rsid w:val="6A713397"/>
    <w:rsid w:val="72A77BBF"/>
    <w:rsid w:val="79F96AB1"/>
    <w:rsid w:val="7E8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1126</Words>
  <Characters>1650</Characters>
  <Lines>0</Lines>
  <Paragraphs>0</Paragraphs>
  <TotalTime>7</TotalTime>
  <ScaleCrop>false</ScaleCrop>
  <LinksUpToDate>false</LinksUpToDate>
  <CharactersWithSpaces>1655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2024-04-09T06:37:00Z</dcterms:created>
  <dc:creator>僖燕</dc:creator>
  <cp:lastModifiedBy>蕴</cp:lastModifiedBy>
  <cp:lastPrinted>2025-08-20T02:28:30Z</cp:lastPrinted>
  <dcterms:modified xsi:type="dcterms:W3CDTF">2025-08-20T05:43:18Z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7176669F7C374637B03D76637EE5617B_13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