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B0BED">
      <w:pPr>
        <w:widowControl/>
        <w:spacing w:line="3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35739EEC">
      <w:pPr>
        <w:jc w:val="center"/>
        <w:rPr>
          <w:rFonts w:hint="eastAsia" w:ascii="黑体" w:hAnsi="黑体" w:eastAsia="黑体" w:cs="黑体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202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年有色金属行业计量技术规范制修订计划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>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636"/>
        <w:gridCol w:w="4364"/>
        <w:gridCol w:w="1088"/>
        <w:gridCol w:w="1743"/>
        <w:gridCol w:w="3795"/>
      </w:tblGrid>
      <w:tr w14:paraId="7205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0" w:type="auto"/>
            <w:vAlign w:val="center"/>
          </w:tcPr>
          <w:p w14:paraId="50AFC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0" w:type="auto"/>
            <w:vAlign w:val="center"/>
          </w:tcPr>
          <w:p w14:paraId="12CDD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计划号</w:t>
            </w:r>
          </w:p>
        </w:tc>
        <w:tc>
          <w:tcPr>
            <w:tcW w:w="4364" w:type="dxa"/>
            <w:vAlign w:val="center"/>
          </w:tcPr>
          <w:p w14:paraId="4FB79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计量技术规范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1088" w:type="dxa"/>
            <w:vAlign w:val="center"/>
          </w:tcPr>
          <w:p w14:paraId="2BB26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制修订</w:t>
            </w:r>
          </w:p>
        </w:tc>
        <w:tc>
          <w:tcPr>
            <w:tcW w:w="1743" w:type="dxa"/>
            <w:vAlign w:val="center"/>
          </w:tcPr>
          <w:p w14:paraId="636BD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完成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时间</w:t>
            </w:r>
          </w:p>
        </w:tc>
        <w:tc>
          <w:tcPr>
            <w:tcW w:w="3795" w:type="dxa"/>
            <w:vAlign w:val="center"/>
          </w:tcPr>
          <w:p w14:paraId="5B9CF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牵头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起草单位</w:t>
            </w:r>
          </w:p>
        </w:tc>
      </w:tr>
      <w:tr w14:paraId="279A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vAlign w:val="center"/>
          </w:tcPr>
          <w:p w14:paraId="45509AC3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7" w:leftChars="0" w:hanging="317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36" w:type="dxa"/>
            <w:vAlign w:val="center"/>
          </w:tcPr>
          <w:p w14:paraId="33C94368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JJFZ（有色金属）0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4364" w:type="dxa"/>
            <w:vAlign w:val="center"/>
          </w:tcPr>
          <w:p w14:paraId="6FEDA67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全自动高温水解-离子色谱联用仪校准规范</w:t>
            </w:r>
          </w:p>
        </w:tc>
        <w:tc>
          <w:tcPr>
            <w:tcW w:w="1088" w:type="dxa"/>
            <w:vAlign w:val="center"/>
          </w:tcPr>
          <w:p w14:paraId="57BA7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1743" w:type="dxa"/>
            <w:vAlign w:val="center"/>
          </w:tcPr>
          <w:p w14:paraId="1D1FA3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.6</w:t>
            </w:r>
          </w:p>
        </w:tc>
        <w:tc>
          <w:tcPr>
            <w:tcW w:w="3795" w:type="dxa"/>
            <w:vAlign w:val="center"/>
          </w:tcPr>
          <w:p w14:paraId="4C05BEC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北矿检测技术股份有限公司</w:t>
            </w:r>
          </w:p>
        </w:tc>
      </w:tr>
      <w:tr w14:paraId="1843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877F00F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7" w:leftChars="0" w:hanging="317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36" w:type="dxa"/>
            <w:vAlign w:val="center"/>
          </w:tcPr>
          <w:p w14:paraId="0979FFE1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JJFZ（有色金属）002-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4364" w:type="dxa"/>
            <w:vAlign w:val="center"/>
          </w:tcPr>
          <w:p w14:paraId="0FBD99CC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液体流量计在线校准规范</w:t>
            </w:r>
          </w:p>
        </w:tc>
        <w:tc>
          <w:tcPr>
            <w:tcW w:w="1088" w:type="dxa"/>
            <w:vAlign w:val="center"/>
          </w:tcPr>
          <w:p w14:paraId="694DE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1743" w:type="dxa"/>
            <w:vAlign w:val="center"/>
          </w:tcPr>
          <w:p w14:paraId="59167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2026.6</w:t>
            </w:r>
          </w:p>
        </w:tc>
        <w:tc>
          <w:tcPr>
            <w:tcW w:w="3795" w:type="dxa"/>
            <w:vAlign w:val="center"/>
          </w:tcPr>
          <w:p w14:paraId="248990A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西南铝业（集团）有限责任公司</w:t>
            </w:r>
          </w:p>
        </w:tc>
      </w:tr>
      <w:tr w14:paraId="7750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CFE8AC0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7" w:leftChars="0" w:hanging="317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36" w:type="dxa"/>
            <w:vAlign w:val="center"/>
          </w:tcPr>
          <w:p w14:paraId="3FC7D4C0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JJFZ（有色金属）003-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4364" w:type="dxa"/>
            <w:vAlign w:val="center"/>
          </w:tcPr>
          <w:p w14:paraId="2EBA92D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二氧化碳浓度检测报警器校准规范</w:t>
            </w:r>
          </w:p>
        </w:tc>
        <w:tc>
          <w:tcPr>
            <w:tcW w:w="1088" w:type="dxa"/>
            <w:vAlign w:val="center"/>
          </w:tcPr>
          <w:p w14:paraId="083EB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1743" w:type="dxa"/>
            <w:vAlign w:val="center"/>
          </w:tcPr>
          <w:p w14:paraId="32CA6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.6</w:t>
            </w:r>
          </w:p>
        </w:tc>
        <w:tc>
          <w:tcPr>
            <w:tcW w:w="3795" w:type="dxa"/>
            <w:vAlign w:val="center"/>
          </w:tcPr>
          <w:p w14:paraId="1CA6195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西南铝业（集团）有限责任公司</w:t>
            </w:r>
          </w:p>
        </w:tc>
      </w:tr>
      <w:tr w14:paraId="746D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A993A6F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7" w:leftChars="0" w:hanging="317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36" w:type="dxa"/>
            <w:vAlign w:val="center"/>
          </w:tcPr>
          <w:p w14:paraId="77FD61F1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JJFZ（有色金属）004-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4364" w:type="dxa"/>
            <w:vAlign w:val="center"/>
          </w:tcPr>
          <w:p w14:paraId="74B9F83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辉光放电发射光谱仪校准规范</w:t>
            </w:r>
          </w:p>
        </w:tc>
        <w:tc>
          <w:tcPr>
            <w:tcW w:w="1088" w:type="dxa"/>
            <w:vAlign w:val="center"/>
          </w:tcPr>
          <w:p w14:paraId="2B585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1743" w:type="dxa"/>
            <w:vAlign w:val="center"/>
          </w:tcPr>
          <w:p w14:paraId="1C23B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.6</w:t>
            </w:r>
          </w:p>
        </w:tc>
        <w:tc>
          <w:tcPr>
            <w:tcW w:w="3795" w:type="dxa"/>
            <w:vAlign w:val="center"/>
          </w:tcPr>
          <w:p w14:paraId="7F20B1E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中铝洛阳铜加工有限公司</w:t>
            </w:r>
          </w:p>
        </w:tc>
      </w:tr>
      <w:tr w14:paraId="16F0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F0E8A2A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7" w:leftChars="0" w:hanging="317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36" w:type="dxa"/>
            <w:vAlign w:val="center"/>
          </w:tcPr>
          <w:p w14:paraId="18D93FD2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JJFZ（有色金属）005-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4364" w:type="dxa"/>
            <w:vAlign w:val="center"/>
          </w:tcPr>
          <w:p w14:paraId="285F6D95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粉末流动性测定仪校准规范</w:t>
            </w:r>
          </w:p>
        </w:tc>
        <w:tc>
          <w:tcPr>
            <w:tcW w:w="1088" w:type="dxa"/>
            <w:vAlign w:val="center"/>
          </w:tcPr>
          <w:p w14:paraId="18E3D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1743" w:type="dxa"/>
            <w:vAlign w:val="center"/>
          </w:tcPr>
          <w:p w14:paraId="664D5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2026.6</w:t>
            </w:r>
          </w:p>
        </w:tc>
        <w:tc>
          <w:tcPr>
            <w:tcW w:w="3795" w:type="dxa"/>
            <w:vAlign w:val="center"/>
          </w:tcPr>
          <w:p w14:paraId="0D1DE94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广东省科学院工业分析检测中心</w:t>
            </w:r>
          </w:p>
        </w:tc>
      </w:tr>
      <w:tr w14:paraId="69EC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3ADCCDE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7" w:leftChars="0" w:hanging="317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36" w:type="dxa"/>
            <w:vAlign w:val="center"/>
          </w:tcPr>
          <w:p w14:paraId="2450EF3F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JJFZ（有色金属）006-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4364" w:type="dxa"/>
            <w:vAlign w:val="center"/>
          </w:tcPr>
          <w:p w14:paraId="2C83FC06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有色金属压扁试验机校准规范</w:t>
            </w:r>
          </w:p>
        </w:tc>
        <w:tc>
          <w:tcPr>
            <w:tcW w:w="1088" w:type="dxa"/>
            <w:vAlign w:val="center"/>
          </w:tcPr>
          <w:p w14:paraId="3999B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1743" w:type="dxa"/>
            <w:vAlign w:val="center"/>
          </w:tcPr>
          <w:p w14:paraId="5694C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.6</w:t>
            </w:r>
          </w:p>
        </w:tc>
        <w:tc>
          <w:tcPr>
            <w:tcW w:w="3795" w:type="dxa"/>
            <w:vAlign w:val="center"/>
          </w:tcPr>
          <w:p w14:paraId="36D2F8F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东北轻合金有限责任公司</w:t>
            </w:r>
          </w:p>
        </w:tc>
      </w:tr>
      <w:tr w14:paraId="7ECE3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EDC17EB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7" w:leftChars="0" w:hanging="317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36" w:type="dxa"/>
            <w:vAlign w:val="center"/>
          </w:tcPr>
          <w:p w14:paraId="010708D1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JJFZ（有色金属）00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4364" w:type="dxa"/>
            <w:vAlign w:val="center"/>
          </w:tcPr>
          <w:p w14:paraId="103318F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综合断口图像分析仪校准规范</w:t>
            </w:r>
          </w:p>
        </w:tc>
        <w:tc>
          <w:tcPr>
            <w:tcW w:w="1088" w:type="dxa"/>
            <w:vAlign w:val="center"/>
          </w:tcPr>
          <w:p w14:paraId="1B32E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1743" w:type="dxa"/>
            <w:vAlign w:val="center"/>
          </w:tcPr>
          <w:p w14:paraId="22524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.6</w:t>
            </w:r>
          </w:p>
        </w:tc>
        <w:tc>
          <w:tcPr>
            <w:tcW w:w="3795" w:type="dxa"/>
            <w:vAlign w:val="center"/>
          </w:tcPr>
          <w:p w14:paraId="4F0331B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国标（北京）检验认证有限公司</w:t>
            </w:r>
          </w:p>
        </w:tc>
      </w:tr>
      <w:tr w14:paraId="1983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E3CC8BD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7" w:leftChars="0" w:hanging="317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36" w:type="dxa"/>
            <w:vAlign w:val="center"/>
          </w:tcPr>
          <w:p w14:paraId="4C1260C5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JJFZ（有色金属）008-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4364" w:type="dxa"/>
            <w:vAlign w:val="center"/>
          </w:tcPr>
          <w:p w14:paraId="52FAFFA8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有色金属涡流电导率仪校准规范</w:t>
            </w:r>
          </w:p>
        </w:tc>
        <w:tc>
          <w:tcPr>
            <w:tcW w:w="1088" w:type="dxa"/>
            <w:vAlign w:val="center"/>
          </w:tcPr>
          <w:p w14:paraId="2FB51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1743" w:type="dxa"/>
            <w:vAlign w:val="center"/>
          </w:tcPr>
          <w:p w14:paraId="2EF12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.6</w:t>
            </w:r>
          </w:p>
        </w:tc>
        <w:tc>
          <w:tcPr>
            <w:tcW w:w="3795" w:type="dxa"/>
            <w:vAlign w:val="center"/>
          </w:tcPr>
          <w:p w14:paraId="29A4E0B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西南铝业（集团）有限责任公司</w:t>
            </w:r>
          </w:p>
        </w:tc>
      </w:tr>
      <w:tr w14:paraId="157E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C71427C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7" w:leftChars="0" w:hanging="317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36" w:type="dxa"/>
            <w:vAlign w:val="center"/>
          </w:tcPr>
          <w:p w14:paraId="59729DE0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JJFZ（有色金属）009-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4364" w:type="dxa"/>
            <w:vAlign w:val="center"/>
          </w:tcPr>
          <w:p w14:paraId="36DBC222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宏观范围内仪器化压入试验机校准规范</w:t>
            </w:r>
          </w:p>
        </w:tc>
        <w:tc>
          <w:tcPr>
            <w:tcW w:w="1088" w:type="dxa"/>
            <w:vAlign w:val="center"/>
          </w:tcPr>
          <w:p w14:paraId="38BBA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1743" w:type="dxa"/>
            <w:vAlign w:val="center"/>
          </w:tcPr>
          <w:p w14:paraId="4EB6F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.6</w:t>
            </w:r>
          </w:p>
        </w:tc>
        <w:tc>
          <w:tcPr>
            <w:tcW w:w="3795" w:type="dxa"/>
            <w:vAlign w:val="center"/>
          </w:tcPr>
          <w:p w14:paraId="64A8D577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中国船舶集团有限公司第七二五研究所</w:t>
            </w:r>
          </w:p>
        </w:tc>
      </w:tr>
      <w:tr w14:paraId="531A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F3C190D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7" w:leftChars="0" w:hanging="317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36" w:type="dxa"/>
            <w:vAlign w:val="center"/>
          </w:tcPr>
          <w:p w14:paraId="77E27A43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JJFZ（有色金属）010-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4364" w:type="dxa"/>
            <w:vAlign w:val="center"/>
          </w:tcPr>
          <w:p w14:paraId="5C82DAA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拉扭引伸计校准规范</w:t>
            </w:r>
          </w:p>
        </w:tc>
        <w:tc>
          <w:tcPr>
            <w:tcW w:w="1088" w:type="dxa"/>
            <w:vAlign w:val="center"/>
          </w:tcPr>
          <w:p w14:paraId="02C98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1743" w:type="dxa"/>
            <w:vAlign w:val="center"/>
          </w:tcPr>
          <w:p w14:paraId="170FD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.6</w:t>
            </w:r>
          </w:p>
        </w:tc>
        <w:tc>
          <w:tcPr>
            <w:tcW w:w="3795" w:type="dxa"/>
            <w:vAlign w:val="center"/>
          </w:tcPr>
          <w:p w14:paraId="6B899180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中国船舶集团有限公司第七二五研究所</w:t>
            </w:r>
          </w:p>
        </w:tc>
      </w:tr>
      <w:tr w14:paraId="5D14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05D0CEE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7" w:leftChars="0" w:hanging="317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36" w:type="dxa"/>
            <w:vAlign w:val="center"/>
          </w:tcPr>
          <w:p w14:paraId="10BFF5CD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JJFZ（有色金属）011-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4364" w:type="dxa"/>
            <w:vAlign w:val="center"/>
          </w:tcPr>
          <w:p w14:paraId="0CE258D1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脉冲回波式超声检测系统校准规范</w:t>
            </w:r>
          </w:p>
        </w:tc>
        <w:tc>
          <w:tcPr>
            <w:tcW w:w="1088" w:type="dxa"/>
            <w:vAlign w:val="center"/>
          </w:tcPr>
          <w:p w14:paraId="0CE7C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1743" w:type="dxa"/>
            <w:vAlign w:val="center"/>
          </w:tcPr>
          <w:p w14:paraId="027BC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.6</w:t>
            </w:r>
          </w:p>
        </w:tc>
        <w:tc>
          <w:tcPr>
            <w:tcW w:w="3795" w:type="dxa"/>
            <w:vAlign w:val="center"/>
          </w:tcPr>
          <w:p w14:paraId="43E3DC83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西安汉唐分析检测有限公司</w:t>
            </w:r>
          </w:p>
        </w:tc>
      </w:tr>
      <w:tr w14:paraId="6EBA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1DDBADBD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7" w:leftChars="0" w:hanging="317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36" w:type="dxa"/>
            <w:vAlign w:val="center"/>
          </w:tcPr>
          <w:p w14:paraId="6DDD9E59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JJFZ（有色金属）01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4364" w:type="dxa"/>
            <w:vAlign w:val="center"/>
          </w:tcPr>
          <w:p w14:paraId="7C89C02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动态热机械分析仪校准规范</w:t>
            </w:r>
          </w:p>
        </w:tc>
        <w:tc>
          <w:tcPr>
            <w:tcW w:w="1088" w:type="dxa"/>
            <w:vAlign w:val="center"/>
          </w:tcPr>
          <w:p w14:paraId="7E8B9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制定</w:t>
            </w:r>
          </w:p>
        </w:tc>
        <w:tc>
          <w:tcPr>
            <w:tcW w:w="1743" w:type="dxa"/>
            <w:vAlign w:val="center"/>
          </w:tcPr>
          <w:p w14:paraId="0F898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.6</w:t>
            </w:r>
          </w:p>
        </w:tc>
        <w:tc>
          <w:tcPr>
            <w:tcW w:w="3795" w:type="dxa"/>
            <w:vAlign w:val="center"/>
          </w:tcPr>
          <w:p w14:paraId="6FB07D6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国标（北京）检验认证有限公司</w:t>
            </w:r>
          </w:p>
        </w:tc>
      </w:tr>
    </w:tbl>
    <w:p w14:paraId="772A137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ind w:left="0" w:leftChars="0" w:firstLine="0" w:firstLineChars="0"/>
        <w:sectPr>
          <w:pgSz w:w="16838" w:h="11906" w:orient="landscape"/>
          <w:pgMar w:top="1361" w:right="1304" w:bottom="1191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FBCF07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17466"/>
    <w:multiLevelType w:val="multilevel"/>
    <w:tmpl w:val="45A17466"/>
    <w:lvl w:ilvl="0" w:tentative="0">
      <w:start w:val="1"/>
      <w:numFmt w:val="decimal"/>
      <w:lvlText w:val="%1"/>
      <w:lvlJc w:val="left"/>
      <w:pPr>
        <w:ind w:left="317" w:leftChars="0" w:hanging="317" w:firstLineChars="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adjustRightInd w:val="0"/>
      <w:snapToGrid w:val="0"/>
      <w:spacing w:line="240" w:lineRule="auto"/>
      <w:jc w:val="left"/>
      <w:textAlignment w:val="baseline"/>
    </w:pPr>
    <w:rPr>
      <w:rFonts w:ascii="Calibri" w:hAnsi="Calibri" w:eastAsia="Times New Roman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2025-08-08T09:10:59Z</dcterms:created>
  <dc:creator>10699</dc:creator>
  <cp:lastModifiedBy>ECHO</cp:lastModifiedBy>
  <dcterms:modified xsi:type="dcterms:W3CDTF">2025-08-08T09:11:19Z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eyJoZGlkIjoiZjIxNWUwNjJjMjI2MmI5NThhYjgzMzAyNDk0YTc3MGUiLCJ1c2VySWQiOiIzNTc2MjI4MDcifQ==</vt:lpwstr>
  </property>
  <property fmtid="{D5CDD505-2E9C-101B-9397-08002B2CF9AE}" pid="4" name="ICV">
    <vt:lpwstr>6C4F8A0BF0E84999A3D9A3EDF7469B80_12</vt:lpwstr>
  </property>
</Properties>
</file>