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6A6B6">
      <w:pPr>
        <w:pStyle w:val="21"/>
        <w:spacing w:line="560" w:lineRule="atLeast"/>
        <w:jc w:val="center"/>
        <w:rPr>
          <w:rFonts w:ascii="黑体" w:hAnsi="黑体" w:eastAsia="黑体"/>
          <w:sz w:val="48"/>
          <w:szCs w:val="48"/>
        </w:rPr>
      </w:pPr>
    </w:p>
    <w:p w14:paraId="529E592B">
      <w:pPr>
        <w:pStyle w:val="21"/>
        <w:spacing w:line="560" w:lineRule="atLeast"/>
        <w:jc w:val="center"/>
        <w:rPr>
          <w:rFonts w:ascii="黑体" w:hAnsi="黑体" w:eastAsia="黑体"/>
          <w:sz w:val="48"/>
          <w:szCs w:val="48"/>
        </w:rPr>
      </w:pPr>
    </w:p>
    <w:p w14:paraId="7354BC86">
      <w:pPr>
        <w:pStyle w:val="27"/>
        <w:framePr w:w="0" w:hRule="auto" w:wrap="auto" w:vAnchor="margin" w:hAnchor="text" w:xAlign="left" w:yAlign="inline"/>
        <w:spacing w:line="360" w:lineRule="auto"/>
        <w:outlineLvl w:val="0"/>
        <w:rPr>
          <w:rFonts w:hAnsi="黑体"/>
          <w:sz w:val="40"/>
          <w:szCs w:val="40"/>
        </w:rPr>
      </w:pPr>
      <w:r>
        <w:rPr>
          <w:rFonts w:hint="eastAsia" w:ascii="Times New Roman"/>
          <w:sz w:val="48"/>
          <w:szCs w:val="18"/>
          <w:lang w:eastAsia="zh-CN"/>
        </w:rPr>
        <w:t>铜及铜合金</w:t>
      </w:r>
      <w:r>
        <w:rPr>
          <w:rFonts w:ascii="Times New Roman"/>
          <w:sz w:val="48"/>
          <w:szCs w:val="18"/>
        </w:rPr>
        <w:t>化学分析方法</w:t>
      </w:r>
    </w:p>
    <w:p w14:paraId="57C54F93">
      <w:pPr>
        <w:pStyle w:val="27"/>
        <w:framePr w:w="0" w:hRule="auto" w:wrap="auto" w:vAnchor="margin" w:hAnchor="text" w:xAlign="left" w:yAlign="inline"/>
        <w:spacing w:line="360" w:lineRule="auto"/>
        <w:outlineLvl w:val="0"/>
        <w:rPr>
          <w:rFonts w:hint="eastAsia" w:ascii="Times New Roman"/>
          <w:lang w:eastAsia="zh-CN"/>
        </w:rPr>
      </w:pPr>
      <w:r>
        <w:rPr>
          <w:rFonts w:hint="eastAsia" w:ascii="Times New Roman"/>
          <w:sz w:val="48"/>
          <w:szCs w:val="18"/>
          <w:lang w:eastAsia="zh-CN"/>
        </w:rPr>
        <w:t>第</w:t>
      </w:r>
      <w:r>
        <w:rPr>
          <w:rFonts w:hint="eastAsia" w:ascii="Times New Roman"/>
          <w:sz w:val="48"/>
          <w:szCs w:val="18"/>
          <w:lang w:val="en-US" w:eastAsia="zh-CN"/>
        </w:rPr>
        <w:t>6</w:t>
      </w:r>
      <w:r>
        <w:rPr>
          <w:rFonts w:hint="eastAsia" w:ascii="Times New Roman"/>
          <w:sz w:val="48"/>
          <w:szCs w:val="18"/>
          <w:lang w:eastAsia="zh-CN"/>
        </w:rPr>
        <w:t xml:space="preserve">部分 </w:t>
      </w:r>
      <w:r>
        <w:rPr>
          <w:rFonts w:hint="eastAsia" w:ascii="Times New Roman"/>
          <w:sz w:val="48"/>
          <w:szCs w:val="18"/>
          <w:lang w:val="en-US" w:eastAsia="zh-CN"/>
        </w:rPr>
        <w:t>铋</w:t>
      </w:r>
      <w:r>
        <w:rPr>
          <w:rFonts w:hint="eastAsia" w:ascii="Times New Roman"/>
          <w:sz w:val="48"/>
          <w:szCs w:val="18"/>
          <w:lang w:eastAsia="zh-CN"/>
        </w:rPr>
        <w:t>含量的测定</w:t>
      </w:r>
    </w:p>
    <w:p w14:paraId="7AF00AE9">
      <w:pPr>
        <w:pStyle w:val="21"/>
        <w:spacing w:line="560" w:lineRule="atLeast"/>
        <w:jc w:val="center"/>
        <w:rPr>
          <w:rFonts w:hint="eastAsia" w:ascii="黑体" w:hAnsi="黑体" w:eastAsia="黑体"/>
          <w:sz w:val="30"/>
          <w:szCs w:val="30"/>
        </w:rPr>
      </w:pPr>
    </w:p>
    <w:p w14:paraId="1A5034C6">
      <w:pPr>
        <w:pStyle w:val="21"/>
        <w:spacing w:line="560" w:lineRule="atLeast"/>
        <w:jc w:val="center"/>
        <w:rPr>
          <w:rFonts w:ascii="黑体" w:hAnsi="黑体" w:eastAsia="黑体"/>
          <w:sz w:val="30"/>
          <w:szCs w:val="30"/>
        </w:rPr>
      </w:pPr>
      <w:r>
        <w:rPr>
          <w:rFonts w:hint="eastAsia" w:ascii="黑体" w:hAnsi="黑体" w:eastAsia="黑体"/>
          <w:sz w:val="30"/>
          <w:szCs w:val="30"/>
        </w:rPr>
        <w:t>编制说明</w:t>
      </w:r>
    </w:p>
    <w:p w14:paraId="6A418A61">
      <w:pPr>
        <w:pStyle w:val="21"/>
        <w:spacing w:line="560" w:lineRule="atLeast"/>
        <w:jc w:val="center"/>
        <w:rPr>
          <w:rFonts w:ascii="黑体" w:hAnsi="黑体" w:eastAsia="黑体"/>
          <w:sz w:val="28"/>
          <w:szCs w:val="28"/>
        </w:rPr>
      </w:pPr>
    </w:p>
    <w:p w14:paraId="1075FB68">
      <w:pPr>
        <w:pStyle w:val="21"/>
        <w:spacing w:line="560" w:lineRule="atLeast"/>
        <w:jc w:val="center"/>
        <w:rPr>
          <w:rFonts w:ascii="黑体" w:hAnsi="黑体" w:eastAsia="黑体"/>
          <w:sz w:val="28"/>
          <w:szCs w:val="28"/>
        </w:rPr>
      </w:pPr>
      <w:r>
        <w:rPr>
          <w:rFonts w:hint="eastAsia" w:ascii="黑体" w:hAnsi="黑体" w:eastAsia="黑体"/>
          <w:sz w:val="28"/>
          <w:szCs w:val="28"/>
        </w:rPr>
        <w:t>（</w:t>
      </w:r>
      <w:r>
        <w:rPr>
          <w:rFonts w:hint="eastAsia" w:ascii="黑体" w:hAnsi="黑体" w:eastAsia="黑体"/>
          <w:sz w:val="28"/>
          <w:szCs w:val="28"/>
          <w:lang w:val="en-US" w:eastAsia="zh-CN"/>
        </w:rPr>
        <w:t>预审</w:t>
      </w:r>
      <w:r>
        <w:rPr>
          <w:rFonts w:hint="eastAsia" w:ascii="黑体" w:hAnsi="黑体" w:eastAsia="黑体"/>
          <w:sz w:val="28"/>
          <w:szCs w:val="28"/>
        </w:rPr>
        <w:t>稿）</w:t>
      </w:r>
    </w:p>
    <w:p w14:paraId="175A5F81">
      <w:pPr>
        <w:pStyle w:val="21"/>
        <w:spacing w:line="560" w:lineRule="atLeast"/>
        <w:jc w:val="center"/>
        <w:rPr>
          <w:rFonts w:ascii="黑体" w:hAnsi="黑体" w:eastAsia="黑体"/>
          <w:b/>
          <w:bCs/>
          <w:sz w:val="36"/>
          <w:szCs w:val="36"/>
        </w:rPr>
      </w:pPr>
    </w:p>
    <w:p w14:paraId="23867ECB">
      <w:pPr>
        <w:pStyle w:val="21"/>
        <w:spacing w:line="560" w:lineRule="atLeast"/>
        <w:rPr>
          <w:rFonts w:ascii="黑体" w:hAnsi="黑体" w:eastAsia="黑体"/>
          <w:b/>
          <w:bCs/>
          <w:sz w:val="30"/>
          <w:szCs w:val="30"/>
        </w:rPr>
      </w:pPr>
      <w:r>
        <w:rPr>
          <w:rFonts w:hint="eastAsia" w:ascii="黑体" w:hAnsi="黑体" w:eastAsia="黑体"/>
          <w:b/>
          <w:bCs/>
          <w:sz w:val="30"/>
          <w:szCs w:val="30"/>
        </w:rPr>
        <w:tab/>
      </w:r>
    </w:p>
    <w:p w14:paraId="6C90690E">
      <w:pPr>
        <w:pStyle w:val="21"/>
        <w:spacing w:line="560" w:lineRule="atLeast"/>
        <w:rPr>
          <w:rFonts w:ascii="黑体" w:hAnsi="黑体" w:eastAsia="黑体"/>
          <w:b/>
          <w:bCs/>
          <w:sz w:val="30"/>
          <w:szCs w:val="30"/>
        </w:rPr>
      </w:pPr>
    </w:p>
    <w:p w14:paraId="2859244F">
      <w:pPr>
        <w:pStyle w:val="21"/>
        <w:spacing w:line="560" w:lineRule="atLeast"/>
        <w:rPr>
          <w:rFonts w:ascii="黑体" w:hAnsi="黑体" w:eastAsia="黑体"/>
          <w:b/>
          <w:bCs/>
          <w:sz w:val="30"/>
          <w:szCs w:val="30"/>
        </w:rPr>
      </w:pPr>
    </w:p>
    <w:p w14:paraId="5AA86AD0">
      <w:pPr>
        <w:pStyle w:val="21"/>
        <w:spacing w:line="560" w:lineRule="atLeast"/>
        <w:rPr>
          <w:rFonts w:ascii="黑体" w:hAnsi="黑体" w:eastAsia="黑体"/>
          <w:b/>
          <w:bCs/>
          <w:sz w:val="30"/>
          <w:szCs w:val="30"/>
        </w:rPr>
      </w:pPr>
    </w:p>
    <w:p w14:paraId="6A042EF9">
      <w:pPr>
        <w:pStyle w:val="21"/>
        <w:spacing w:line="560" w:lineRule="atLeast"/>
        <w:rPr>
          <w:rFonts w:ascii="黑体" w:hAnsi="黑体" w:eastAsia="黑体"/>
          <w:b/>
          <w:bCs/>
          <w:sz w:val="30"/>
          <w:szCs w:val="30"/>
        </w:rPr>
      </w:pPr>
    </w:p>
    <w:p w14:paraId="7FADE156">
      <w:pPr>
        <w:pStyle w:val="21"/>
        <w:spacing w:line="560" w:lineRule="atLeast"/>
        <w:rPr>
          <w:rFonts w:ascii="黑体" w:hAnsi="黑体" w:eastAsia="黑体"/>
          <w:b/>
          <w:bCs/>
          <w:sz w:val="30"/>
          <w:szCs w:val="30"/>
        </w:rPr>
      </w:pPr>
    </w:p>
    <w:p w14:paraId="495B0C4E">
      <w:pPr>
        <w:pStyle w:val="21"/>
        <w:spacing w:line="560" w:lineRule="atLeast"/>
        <w:jc w:val="center"/>
        <w:outlineLvl w:val="1"/>
        <w:rPr>
          <w:rFonts w:hint="eastAsia" w:ascii="黑体" w:hAnsi="黑体" w:eastAsia="黑体"/>
          <w:sz w:val="30"/>
          <w:szCs w:val="30"/>
        </w:rPr>
      </w:pPr>
      <w:r>
        <w:rPr>
          <w:rFonts w:hint="eastAsia" w:ascii="黑体" w:hAnsi="黑体" w:eastAsia="黑体"/>
          <w:sz w:val="30"/>
          <w:szCs w:val="30"/>
          <w:lang w:val="en-US" w:eastAsia="zh-CN"/>
        </w:rPr>
        <w:t>国家</w:t>
      </w:r>
      <w:r>
        <w:rPr>
          <w:rFonts w:hint="eastAsia" w:ascii="黑体" w:hAnsi="黑体" w:eastAsia="黑体"/>
          <w:sz w:val="30"/>
          <w:szCs w:val="30"/>
        </w:rPr>
        <w:t>标准《铜及铜合金化学分析方法</w:t>
      </w:r>
    </w:p>
    <w:p w14:paraId="0B907965">
      <w:pPr>
        <w:pStyle w:val="21"/>
        <w:numPr>
          <w:ilvl w:val="0"/>
          <w:numId w:val="0"/>
        </w:numPr>
        <w:spacing w:line="560" w:lineRule="atLeast"/>
        <w:jc w:val="center"/>
        <w:outlineLvl w:val="0"/>
        <w:rPr>
          <w:rFonts w:hint="eastAsia" w:ascii="黑体" w:hAnsi="黑体" w:eastAsia="黑体"/>
          <w:sz w:val="30"/>
          <w:szCs w:val="30"/>
        </w:rPr>
      </w:pPr>
      <w:r>
        <w:rPr>
          <w:rFonts w:hint="eastAsia" w:ascii="黑体" w:hAnsi="黑体" w:eastAsia="黑体" w:cs="Times New Roman"/>
          <w:kern w:val="0"/>
          <w:sz w:val="30"/>
          <w:szCs w:val="30"/>
          <w:lang w:val="en-US" w:eastAsia="zh-CN" w:bidi="ar-SA"/>
        </w:rPr>
        <w:t xml:space="preserve">第6部分  </w:t>
      </w:r>
      <w:r>
        <w:rPr>
          <w:rFonts w:hint="eastAsia" w:ascii="黑体" w:hAnsi="黑体" w:eastAsia="黑体"/>
          <w:sz w:val="30"/>
          <w:szCs w:val="30"/>
          <w:lang w:eastAsia="zh-CN"/>
        </w:rPr>
        <w:t>铋</w:t>
      </w:r>
      <w:r>
        <w:rPr>
          <w:rFonts w:hint="eastAsia" w:ascii="黑体" w:hAnsi="黑体" w:eastAsia="黑体"/>
          <w:sz w:val="30"/>
          <w:szCs w:val="30"/>
        </w:rPr>
        <w:t>含量的测定</w:t>
      </w:r>
      <w:r>
        <w:rPr>
          <w:rFonts w:hint="eastAsia" w:ascii="黑体" w:eastAsia="黑体"/>
          <w:w w:val="90"/>
          <w:sz w:val="30"/>
          <w:szCs w:val="30"/>
        </w:rPr>
        <w:t>》</w:t>
      </w:r>
      <w:r>
        <w:rPr>
          <w:rFonts w:hint="eastAsia" w:ascii="黑体" w:hAnsi="黑体" w:eastAsia="黑体"/>
          <w:sz w:val="30"/>
          <w:szCs w:val="30"/>
        </w:rPr>
        <w:t>起草小组</w:t>
      </w:r>
    </w:p>
    <w:p w14:paraId="4226BBB3">
      <w:pPr>
        <w:pStyle w:val="21"/>
        <w:numPr>
          <w:ilvl w:val="0"/>
          <w:numId w:val="0"/>
        </w:numPr>
        <w:spacing w:line="560" w:lineRule="atLeast"/>
        <w:jc w:val="center"/>
        <w:rPr>
          <w:rFonts w:ascii="黑体" w:hAnsi="黑体" w:eastAsia="黑体"/>
          <w:sz w:val="30"/>
          <w:szCs w:val="30"/>
        </w:rPr>
      </w:pPr>
      <w:r>
        <w:rPr>
          <w:rFonts w:hint="eastAsia" w:ascii="黑体" w:hAnsi="黑体" w:eastAsia="黑体"/>
          <w:sz w:val="30"/>
          <w:szCs w:val="30"/>
        </w:rPr>
        <w:t>202</w:t>
      </w:r>
      <w:r>
        <w:rPr>
          <w:rFonts w:hint="eastAsia" w:ascii="黑体" w:hAnsi="黑体" w:eastAsia="黑体"/>
          <w:sz w:val="30"/>
          <w:szCs w:val="30"/>
          <w:lang w:val="en-US" w:eastAsia="zh-CN"/>
        </w:rPr>
        <w:t>5</w:t>
      </w:r>
      <w:r>
        <w:rPr>
          <w:rFonts w:hint="eastAsia" w:ascii="黑体" w:hAnsi="黑体" w:eastAsia="黑体"/>
          <w:sz w:val="30"/>
          <w:szCs w:val="30"/>
        </w:rPr>
        <w:t>年</w:t>
      </w:r>
      <w:r>
        <w:rPr>
          <w:rFonts w:hint="eastAsia" w:ascii="黑体" w:hAnsi="黑体" w:eastAsia="黑体"/>
          <w:sz w:val="30"/>
          <w:szCs w:val="30"/>
          <w:lang w:val="en-US" w:eastAsia="zh-CN"/>
        </w:rPr>
        <w:t>7</w:t>
      </w:r>
      <w:r>
        <w:rPr>
          <w:rFonts w:hint="eastAsia" w:ascii="黑体" w:hAnsi="黑体" w:eastAsia="黑体"/>
          <w:sz w:val="30"/>
          <w:szCs w:val="30"/>
        </w:rPr>
        <w:t>月</w:t>
      </w:r>
    </w:p>
    <w:p w14:paraId="5099B5E9">
      <w:pPr>
        <w:pStyle w:val="21"/>
        <w:spacing w:line="560" w:lineRule="atLeast"/>
        <w:jc w:val="center"/>
        <w:rPr>
          <w:rFonts w:ascii="黑体" w:hAnsi="黑体" w:eastAsia="黑体"/>
          <w:sz w:val="30"/>
          <w:szCs w:val="30"/>
        </w:rPr>
      </w:pPr>
    </w:p>
    <w:p w14:paraId="44DBB1C1">
      <w:pPr>
        <w:spacing w:line="360" w:lineRule="auto"/>
        <w:jc w:val="center"/>
        <w:rPr>
          <w:rFonts w:eastAsia="黑体"/>
          <w:sz w:val="24"/>
        </w:rPr>
      </w:pPr>
    </w:p>
    <w:p w14:paraId="1836F7C5">
      <w:pPr>
        <w:widowControl/>
        <w:jc w:val="left"/>
        <w:rPr>
          <w:rFonts w:eastAsia="黑体"/>
          <w:sz w:val="24"/>
        </w:rPr>
      </w:pPr>
    </w:p>
    <w:p w14:paraId="46033B7F">
      <w:pPr>
        <w:spacing w:line="360" w:lineRule="auto"/>
        <w:jc w:val="center"/>
        <w:rPr>
          <w:rFonts w:ascii="黑体" w:hAnsi="黑体" w:eastAsia="黑体"/>
          <w:sz w:val="36"/>
          <w:szCs w:val="36"/>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13611A40">
      <w:pPr>
        <w:pStyle w:val="21"/>
        <w:spacing w:line="560" w:lineRule="atLeast"/>
        <w:jc w:val="center"/>
        <w:rPr>
          <w:rFonts w:hint="eastAsia" w:ascii="黑体" w:hAnsi="黑体" w:eastAsia="黑体"/>
          <w:sz w:val="30"/>
          <w:szCs w:val="30"/>
        </w:rPr>
      </w:pPr>
      <w:r>
        <w:rPr>
          <w:rFonts w:hint="eastAsia" w:ascii="黑体" w:hAnsi="黑体" w:eastAsia="黑体"/>
          <w:sz w:val="30"/>
          <w:szCs w:val="30"/>
          <w:lang w:val="en-US" w:eastAsia="zh-CN"/>
        </w:rPr>
        <w:t>国家标准</w:t>
      </w:r>
      <w:r>
        <w:rPr>
          <w:rFonts w:hint="eastAsia" w:ascii="黑体" w:hAnsi="黑体" w:eastAsia="黑体"/>
          <w:sz w:val="30"/>
          <w:szCs w:val="30"/>
        </w:rPr>
        <w:t>《铜及铜合金化学分析方法</w:t>
      </w:r>
    </w:p>
    <w:p w14:paraId="61F3DDF2">
      <w:pPr>
        <w:pStyle w:val="21"/>
        <w:spacing w:line="560" w:lineRule="atLeast"/>
        <w:jc w:val="center"/>
        <w:outlineLvl w:val="0"/>
        <w:rPr>
          <w:rFonts w:ascii="黑体" w:eastAsia="黑体"/>
          <w:w w:val="90"/>
          <w:sz w:val="36"/>
          <w:szCs w:val="36"/>
        </w:rPr>
      </w:pPr>
      <w:r>
        <w:rPr>
          <w:rFonts w:hint="eastAsia" w:ascii="黑体" w:hAnsi="黑体" w:eastAsia="黑体"/>
          <w:sz w:val="30"/>
          <w:szCs w:val="30"/>
          <w:lang w:val="en-US" w:eastAsia="zh-CN"/>
        </w:rPr>
        <w:t xml:space="preserve">  </w:t>
      </w:r>
      <w:r>
        <w:rPr>
          <w:rFonts w:hint="eastAsia" w:ascii="黑体" w:hAnsi="黑体" w:eastAsia="黑体" w:cs="Times New Roman"/>
          <w:kern w:val="0"/>
          <w:sz w:val="30"/>
          <w:szCs w:val="30"/>
          <w:lang w:val="en-US" w:eastAsia="zh-CN" w:bidi="ar-SA"/>
        </w:rPr>
        <w:t xml:space="preserve">第6部分  </w:t>
      </w:r>
      <w:r>
        <w:rPr>
          <w:rFonts w:hint="eastAsia" w:ascii="黑体" w:hAnsi="黑体" w:eastAsia="黑体"/>
          <w:sz w:val="30"/>
          <w:szCs w:val="30"/>
          <w:lang w:eastAsia="zh-CN"/>
        </w:rPr>
        <w:t>铋</w:t>
      </w:r>
      <w:r>
        <w:rPr>
          <w:rFonts w:hint="eastAsia" w:ascii="黑体" w:hAnsi="黑体" w:eastAsia="黑体"/>
          <w:sz w:val="30"/>
          <w:szCs w:val="30"/>
        </w:rPr>
        <w:t>含量的测定</w:t>
      </w:r>
      <w:r>
        <w:rPr>
          <w:rFonts w:hint="eastAsia" w:ascii="黑体" w:eastAsia="黑体"/>
          <w:w w:val="90"/>
          <w:sz w:val="30"/>
          <w:szCs w:val="30"/>
        </w:rPr>
        <w:t>》</w:t>
      </w:r>
    </w:p>
    <w:p w14:paraId="6AF1CB10">
      <w:pPr>
        <w:spacing w:line="360" w:lineRule="auto"/>
        <w:jc w:val="center"/>
        <w:rPr>
          <w:rFonts w:eastAsia="黑体"/>
          <w:sz w:val="28"/>
          <w:szCs w:val="28"/>
        </w:rPr>
      </w:pPr>
      <w:r>
        <w:rPr>
          <w:rFonts w:hint="eastAsia" w:eastAsia="黑体"/>
          <w:sz w:val="28"/>
          <w:szCs w:val="28"/>
          <w:lang w:eastAsia="zh-CN"/>
        </w:rPr>
        <w:t>（</w:t>
      </w:r>
      <w:r>
        <w:rPr>
          <w:rFonts w:hint="eastAsia" w:eastAsia="黑体"/>
          <w:sz w:val="28"/>
          <w:szCs w:val="28"/>
          <w:lang w:val="en-US" w:eastAsia="zh-CN"/>
        </w:rPr>
        <w:t>预审稿</w:t>
      </w:r>
      <w:r>
        <w:rPr>
          <w:rFonts w:hint="eastAsia" w:eastAsia="黑体"/>
          <w:sz w:val="28"/>
          <w:szCs w:val="28"/>
          <w:lang w:eastAsia="zh-CN"/>
        </w:rPr>
        <w:t>）</w:t>
      </w:r>
      <w:r>
        <w:rPr>
          <w:rFonts w:eastAsia="黑体"/>
          <w:sz w:val="28"/>
          <w:szCs w:val="28"/>
        </w:rPr>
        <w:t>编制说明</w:t>
      </w:r>
    </w:p>
    <w:p w14:paraId="42BB3C2F">
      <w:pPr>
        <w:widowControl w:val="0"/>
        <w:wordWrap/>
        <w:adjustRightInd/>
        <w:snapToGrid/>
        <w:spacing w:before="0" w:beforeLines="0" w:after="0" w:afterLines="0" w:line="360" w:lineRule="auto"/>
        <w:ind w:left="0" w:leftChars="0" w:right="0" w:firstLine="0" w:firstLineChars="0"/>
        <w:jc w:val="left"/>
        <w:textAlignment w:val="auto"/>
        <w:outlineLvl w:val="1"/>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一、</w:t>
      </w:r>
      <w:r>
        <w:rPr>
          <w:rFonts w:hint="default" w:ascii="黑体" w:hAnsi="黑体" w:eastAsia="黑体" w:cs="黑体"/>
          <w:b w:val="0"/>
          <w:bCs w:val="0"/>
          <w:kern w:val="2"/>
          <w:sz w:val="21"/>
          <w:szCs w:val="21"/>
          <w:lang w:val="en-US" w:eastAsia="zh-CN"/>
        </w:rPr>
        <w:t>工作简况</w:t>
      </w:r>
    </w:p>
    <w:p w14:paraId="093E8B8E">
      <w:pPr>
        <w:spacing w:line="360" w:lineRule="auto"/>
        <w:outlineLvl w:val="2"/>
        <w:rPr>
          <w:rFonts w:hint="default" w:ascii="Calibri" w:hAnsi="Calibri" w:eastAsia="黑体" w:cs="Calibri"/>
          <w:b w:val="0"/>
          <w:bCs w:val="0"/>
          <w:sz w:val="24"/>
          <w:szCs w:val="22"/>
        </w:rPr>
      </w:pPr>
      <w:r>
        <w:rPr>
          <w:rFonts w:hint="default" w:ascii="黑体" w:hAnsi="黑体" w:eastAsia="黑体" w:cs="黑体"/>
          <w:b w:val="0"/>
          <w:bCs w:val="0"/>
          <w:kern w:val="2"/>
          <w:sz w:val="21"/>
          <w:szCs w:val="21"/>
          <w:lang w:val="en-US" w:eastAsia="zh-CN"/>
        </w:rPr>
        <w:t>（一）任务来源</w:t>
      </w:r>
    </w:p>
    <w:p w14:paraId="118FCAA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Cs w:val="21"/>
        </w:rPr>
      </w:pPr>
      <w:r>
        <w:rPr>
          <w:rFonts w:hint="eastAsia"/>
          <w:lang w:eastAsia="zh-CN"/>
        </w:rPr>
        <w:t>根据国家标准化管理委员会下达《国家标准化管理委员会关于下达xxxxxxxxxxx的通知》（国标委发【xxxx】xxx号），计划修订国家标准《铜及铜合金化学分析方法 第</w:t>
      </w:r>
      <w:r>
        <w:rPr>
          <w:rFonts w:hint="eastAsia"/>
          <w:lang w:val="en-US" w:eastAsia="zh-CN"/>
        </w:rPr>
        <w:t>6</w:t>
      </w:r>
      <w:r>
        <w:rPr>
          <w:rFonts w:hint="eastAsia"/>
          <w:lang w:eastAsia="zh-CN"/>
        </w:rPr>
        <w:t>部分  铋含量的测定》（项目计划号：xxxxxxxxx）。由本标准由中铝洛阳铜加工有限公司、国标（北京）检验认证有限公司共同负责起草，</w:t>
      </w:r>
      <w:r>
        <w:rPr>
          <w:rFonts w:hint="eastAsia" w:ascii="Times New Roman" w:hAnsi="Times New Roman" w:cs="Times New Roman"/>
          <w:lang w:val="en-US" w:eastAsia="zh-CN"/>
        </w:rPr>
        <w:t>江西铜业股份有限公司</w:t>
      </w:r>
      <w:r>
        <w:rPr>
          <w:rFonts w:hint="eastAsia"/>
          <w:lang w:eastAsia="zh-CN"/>
        </w:rPr>
        <w:t>、有色金属技术经济研究院有限责任公司、北矿检测技术股份有限公司、山东中金岭南铜业有限责任公司、紫金矿业集团股份有限公司、大冶有色设计研究院有限</w:t>
      </w:r>
      <w:bookmarkStart w:id="11" w:name="_GoBack"/>
      <w:bookmarkEnd w:id="11"/>
      <w:r>
        <w:rPr>
          <w:rFonts w:hint="eastAsia"/>
          <w:lang w:eastAsia="zh-CN"/>
        </w:rPr>
        <w:t>公司、广东省科学院工业分析检测中心、聊城市产品质量监督检验所、厦门双瑞材料研究院有限公司、上海有色金属工业技术监测中心有限公司、铜陵有色金属集团控股有限公司、浙江省冶金产品质量检验站有限公司、洛阳船舶材料研究所（中国船舶集团有限公司第七二五研究所）等1</w:t>
      </w:r>
      <w:r>
        <w:rPr>
          <w:rFonts w:hint="eastAsia"/>
          <w:lang w:val="en-US" w:eastAsia="zh-CN"/>
        </w:rPr>
        <w:t>3</w:t>
      </w:r>
      <w:r>
        <w:rPr>
          <w:rFonts w:hint="eastAsia"/>
          <w:lang w:eastAsia="zh-CN"/>
        </w:rPr>
        <w:t>家单位参与起草。计划完成期限：2025年12月</w:t>
      </w:r>
      <w:r>
        <w:rPr>
          <w:szCs w:val="21"/>
        </w:rPr>
        <w:t>。</w:t>
      </w:r>
    </w:p>
    <w:p w14:paraId="2DED4123">
      <w:pPr>
        <w:spacing w:line="360" w:lineRule="auto"/>
        <w:outlineLvl w:val="2"/>
        <w:rPr>
          <w:b/>
          <w:bCs w:val="0"/>
          <w:sz w:val="24"/>
        </w:rPr>
      </w:pP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二</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立项目的和意义</w:t>
      </w:r>
    </w:p>
    <w:p w14:paraId="68455E0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lang w:val="en-US" w:eastAsia="zh-CN"/>
        </w:rPr>
      </w:pPr>
      <w:r>
        <w:rPr>
          <w:rFonts w:hint="eastAsia" w:ascii="宋体" w:hAnsi="宋体" w:eastAsia="宋体" w:cs="宋体"/>
          <w:lang w:val="en-US" w:eastAsia="zh-CN"/>
        </w:rPr>
        <w:t>铋元素是一种能够改善铜合金性能的重要元素，它能够提高铜合金的强度、硬度、耐腐蚀性能和切削性能，但同时也会降低其塑性加工性能，因此应该严格控制。随着材料的发展，作为铅黄铜的替代品，以铋为主成分的环保型易切削铋黄铜在行业内得到了关注和应用，对铜及铜合金中铋含量的检测需求也发生了改变</w:t>
      </w:r>
      <w:r>
        <w:rPr>
          <w:rFonts w:hint="eastAsia" w:ascii="宋体" w:hAnsi="宋体" w:cs="宋体"/>
          <w:lang w:val="en-US" w:eastAsia="zh-CN"/>
        </w:rPr>
        <w:t>。</w:t>
      </w:r>
    </w:p>
    <w:p w14:paraId="2530FA7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GB/T 5121.</w:t>
      </w:r>
      <w:r>
        <w:rPr>
          <w:rFonts w:hint="eastAsia" w:ascii="宋体" w:hAnsi="宋体" w:cs="宋体"/>
          <w:lang w:val="en-US" w:eastAsia="zh-CN"/>
        </w:rPr>
        <w:t>6</w:t>
      </w:r>
      <w:r>
        <w:rPr>
          <w:rFonts w:hint="eastAsia" w:ascii="宋体" w:hAnsi="宋体" w:eastAsia="宋体" w:cs="宋体"/>
          <w:lang w:val="en-US" w:eastAsia="zh-CN"/>
        </w:rPr>
        <w:t>-2008《铜及铜合金化学分析方法 第</w:t>
      </w:r>
      <w:r>
        <w:rPr>
          <w:rFonts w:hint="eastAsia" w:ascii="宋体" w:hAnsi="宋体" w:cs="宋体"/>
          <w:lang w:val="en-US" w:eastAsia="zh-CN"/>
        </w:rPr>
        <w:t>6</w:t>
      </w:r>
      <w:r>
        <w:rPr>
          <w:rFonts w:hint="eastAsia" w:ascii="宋体" w:hAnsi="宋体" w:eastAsia="宋体" w:cs="宋体"/>
          <w:lang w:val="en-US" w:eastAsia="zh-CN"/>
        </w:rPr>
        <w:t>部分：</w:t>
      </w:r>
      <w:r>
        <w:rPr>
          <w:rFonts w:hint="eastAsia" w:ascii="宋体" w:hAnsi="宋体" w:cs="宋体"/>
          <w:lang w:val="en-US" w:eastAsia="zh-CN"/>
        </w:rPr>
        <w:t>铋</w:t>
      </w:r>
      <w:r>
        <w:rPr>
          <w:rFonts w:hint="eastAsia" w:ascii="宋体" w:hAnsi="宋体" w:eastAsia="宋体" w:cs="宋体"/>
          <w:lang w:val="en-US" w:eastAsia="zh-CN"/>
        </w:rPr>
        <w:t>含量的测定》发布实施于2008年，该标准规定了铜及铜合金中铋含量的测定方法。该标准共有2个方法，分别是一项原子荧光法和一项原子吸收光谱法，标准的检测范围为0.00001%～0.0040%，因其检测上限偏低，已无法满足GB/T 5231-2022《加工铜及铜合金牌号和化学成分》中T49210、T49240等铋含量最高可达3.50%的铋黄铜、ASTM标准中铋含量最高可达6.0%的C89320、C89940等铜合金以及行业标准中最高可达6.0%的ZSn10-3、ZCuSn6-5等铸造铜合金材料等的检测需求。</w:t>
      </w:r>
    </w:p>
    <w:p w14:paraId="1FEC1DF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Na</w:t>
      </w:r>
      <w:r>
        <w:rPr>
          <w:rFonts w:hint="eastAsia" w:ascii="宋体" w:hAnsi="宋体" w:eastAsia="宋体" w:cs="宋体"/>
          <w:vertAlign w:val="subscript"/>
          <w:lang w:val="en-US" w:eastAsia="zh-CN"/>
        </w:rPr>
        <w:t>2</w:t>
      </w:r>
      <w:r>
        <w:rPr>
          <w:rFonts w:hint="eastAsia" w:ascii="宋体" w:hAnsi="宋体" w:eastAsia="宋体" w:cs="宋体"/>
          <w:lang w:val="en-US" w:eastAsia="zh-CN"/>
        </w:rPr>
        <w:t>EDTA滴定法具有准确度高、适用性强、操作简便等特点，目前已经在粗锡、高铋铅等多种金属材料和冶炼产品中得以应用，具有较高的技术成熟度，根据前期试验情况表明，将其应用于铜及铜合金材料中是完全可行的。</w:t>
      </w:r>
    </w:p>
    <w:p w14:paraId="7ED6D8B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本次拟新增Na</w:t>
      </w:r>
      <w:r>
        <w:rPr>
          <w:rFonts w:hint="eastAsia" w:ascii="宋体" w:hAnsi="宋体" w:eastAsia="宋体" w:cs="宋体"/>
          <w:vertAlign w:val="subscript"/>
          <w:lang w:val="en-US" w:eastAsia="zh-CN"/>
        </w:rPr>
        <w:t>2</w:t>
      </w:r>
      <w:r>
        <w:rPr>
          <w:rFonts w:hint="eastAsia" w:ascii="宋体" w:hAnsi="宋体" w:eastAsia="宋体" w:cs="宋体"/>
          <w:lang w:val="en-US" w:eastAsia="zh-CN"/>
        </w:rPr>
        <w:t>EDTA用于高含量铋的测定，同时扩展方法二火焰原子吸收光谱法的检测范围，使标准的使用范围更广，可操作性更强。</w:t>
      </w:r>
    </w:p>
    <w:p w14:paraId="74BEEB9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p>
    <w:p w14:paraId="1651A92C">
      <w:pPr>
        <w:numPr>
          <w:ilvl w:val="0"/>
          <w:numId w:val="2"/>
        </w:numPr>
        <w:spacing w:line="360" w:lineRule="auto"/>
        <w:outlineLvl w:val="2"/>
        <w:rPr>
          <w:rFonts w:hint="default" w:ascii="黑体" w:hAnsi="黑体" w:eastAsia="黑体" w:cs="黑体"/>
          <w:b w:val="0"/>
          <w:bCs w:val="0"/>
          <w:kern w:val="2"/>
          <w:sz w:val="21"/>
          <w:szCs w:val="21"/>
          <w:lang w:val="en-US" w:eastAsia="zh-CN"/>
        </w:rPr>
      </w:pPr>
      <w:r>
        <w:rPr>
          <w:rFonts w:hint="default" w:ascii="黑体" w:hAnsi="黑体" w:eastAsia="黑体" w:cs="黑体"/>
          <w:b w:val="0"/>
          <w:bCs w:val="0"/>
          <w:kern w:val="2"/>
          <w:sz w:val="21"/>
          <w:szCs w:val="21"/>
          <w:lang w:val="en-US" w:eastAsia="zh-CN"/>
        </w:rPr>
        <w:t>主要参加单位和工作成员及其所做的工作</w:t>
      </w:r>
    </w:p>
    <w:p w14:paraId="415935B1">
      <w:pPr>
        <w:widowControl w:val="0"/>
        <w:wordWrap/>
        <w:adjustRightInd/>
        <w:snapToGrid/>
        <w:spacing w:before="0" w:after="0" w:line="240" w:lineRule="auto"/>
        <w:ind w:right="0" w:firstLine="420" w:firstLineChars="200"/>
        <w:jc w:val="both"/>
        <w:textAlignment w:val="auto"/>
        <w:outlineLvl w:val="3"/>
        <w:rPr>
          <w:rFonts w:hint="eastAsia"/>
          <w:color w:val="0D0D0D"/>
          <w:szCs w:val="21"/>
        </w:rPr>
      </w:pPr>
      <w:r>
        <w:rPr>
          <w:rFonts w:hint="eastAsia" w:ascii="黑体" w:hAnsi="黑体" w:eastAsia="黑体" w:cs="黑体"/>
          <w:b w:val="0"/>
          <w:bCs w:val="0"/>
          <w:kern w:val="2"/>
          <w:sz w:val="21"/>
          <w:szCs w:val="21"/>
          <w:lang w:val="en-US" w:eastAsia="zh-CN"/>
        </w:rPr>
        <w:t>1.本标准起草单位及其分工</w:t>
      </w:r>
    </w:p>
    <w:p w14:paraId="28C965E5">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标准制定计划任务正式下达后，中铝洛阳铜加工有限公司</w:t>
      </w:r>
      <w:r>
        <w:rPr>
          <w:rFonts w:hint="eastAsia" w:ascii="宋体" w:hAnsi="宋体" w:eastAsia="宋体" w:cs="宋体"/>
          <w:sz w:val="21"/>
          <w:szCs w:val="21"/>
          <w:highlight w:val="none"/>
          <w:lang w:val="en-US" w:eastAsia="zh-CN"/>
        </w:rPr>
        <w:t>立即成立了标准编制组，并落实起草任务，确定标准的主要起草人，拟定该标准的工作推进计划。具体分工为：中铝洛铜加工有限公司、国标（北京）检验认证有限公司为本标准的主编单位，负责试验方案确定、市场和铜加工行业信息收集、样品牌号、规格及样品提供的分工、资料汇总分析及执笔；</w:t>
      </w:r>
      <w:r>
        <w:rPr>
          <w:rFonts w:hint="eastAsia" w:ascii="宋体" w:hAnsi="宋体" w:eastAsia="宋体" w:cs="宋体"/>
          <w:sz w:val="21"/>
          <w:szCs w:val="21"/>
          <w:lang w:val="en-US" w:eastAsia="zh-CN"/>
        </w:rPr>
        <w:t>国标（北京）检验认证有限公司负责方法二 ：火焰原子吸收光谱法试验方案确定及执笔</w:t>
      </w:r>
      <w:r>
        <w:rPr>
          <w:rFonts w:hint="eastAsia" w:ascii="宋体" w:hAnsi="宋体" w:cs="宋体"/>
          <w:sz w:val="21"/>
          <w:szCs w:val="21"/>
          <w:lang w:val="en-US" w:eastAsia="zh-CN"/>
        </w:rPr>
        <w:t>；中铝洛铜加工有限公司负责方法三：Na</w:t>
      </w:r>
      <w:r>
        <w:rPr>
          <w:rFonts w:hint="eastAsia" w:ascii="宋体" w:hAnsi="宋体" w:cs="宋体"/>
          <w:sz w:val="21"/>
          <w:szCs w:val="21"/>
          <w:vertAlign w:val="subscript"/>
          <w:lang w:val="en-US" w:eastAsia="zh-CN"/>
        </w:rPr>
        <w:t>2</w:t>
      </w:r>
      <w:r>
        <w:rPr>
          <w:rFonts w:hint="eastAsia" w:ascii="宋体" w:hAnsi="宋体" w:cs="宋体"/>
          <w:sz w:val="21"/>
          <w:szCs w:val="21"/>
          <w:lang w:val="en-US" w:eastAsia="zh-CN"/>
        </w:rPr>
        <w:t>EDTA滴定法试验方案确定及执笔。</w:t>
      </w:r>
      <w:r>
        <w:rPr>
          <w:rFonts w:hint="eastAsia" w:ascii="宋体" w:hAnsi="宋体" w:eastAsia="宋体" w:cs="宋体"/>
          <w:sz w:val="21"/>
          <w:szCs w:val="21"/>
          <w:lang w:val="en-US" w:eastAsia="zh-CN"/>
        </w:rPr>
        <w:t>中国有色金属工业标准计量质量研究所负责对标准修订方案、标准文件和编制说明提出指导，并提供国内外相近的标准信息。江西铜业股份有限公司、北矿检测技术股份有限公司、紫金矿业集团股份有限公司、山东中金岭南股份有限公司作为第</w:t>
      </w:r>
      <w:r>
        <w:rPr>
          <w:rFonts w:hint="eastAsia" w:ascii="宋体" w:hAnsi="宋体" w:cs="宋体"/>
          <w:sz w:val="21"/>
          <w:szCs w:val="21"/>
          <w:lang w:val="en-US" w:eastAsia="zh-CN"/>
        </w:rPr>
        <w:t>一</w:t>
      </w:r>
      <w:r>
        <w:rPr>
          <w:rFonts w:hint="eastAsia" w:ascii="宋体" w:hAnsi="宋体" w:eastAsia="宋体" w:cs="宋体"/>
          <w:sz w:val="21"/>
          <w:szCs w:val="21"/>
          <w:lang w:val="en-US" w:eastAsia="zh-CN"/>
        </w:rPr>
        <w:t>验证</w:t>
      </w:r>
      <w:r>
        <w:rPr>
          <w:rFonts w:hint="eastAsia" w:ascii="宋体" w:hAnsi="宋体" w:cs="宋体"/>
          <w:sz w:val="21"/>
          <w:szCs w:val="21"/>
          <w:lang w:val="en-US" w:eastAsia="zh-CN"/>
        </w:rPr>
        <w:t>单位，</w:t>
      </w:r>
      <w:r>
        <w:rPr>
          <w:rFonts w:hint="eastAsia" w:ascii="宋体" w:hAnsi="宋体" w:eastAsia="宋体" w:cs="宋体"/>
          <w:sz w:val="21"/>
          <w:szCs w:val="21"/>
          <w:lang w:val="en-US" w:eastAsia="zh-CN"/>
        </w:rPr>
        <w:t>广东省科学院工业分析检测中心、铜陵有色金属集团控股有限公司、洛阳船舶材料研究所（中国船舶集团有限公司第七二五研究所）、浙江省冶金产品质量检验站有限公司、上海有色金属工业技术监测中心有限公司、厦门双瑞材料研究院有限公司、大冶有色金属有限责任公司、聊城市产品质量监督检验所作为第二验证单位。各单位分工明确，通力合作，共同完成标准的</w:t>
      </w:r>
      <w:r>
        <w:rPr>
          <w:rFonts w:hint="eastAsia" w:ascii="宋体" w:hAnsi="宋体" w:cs="宋体"/>
          <w:sz w:val="21"/>
          <w:szCs w:val="21"/>
          <w:lang w:val="en-US" w:eastAsia="zh-CN"/>
        </w:rPr>
        <w:t>修订</w:t>
      </w:r>
      <w:r>
        <w:rPr>
          <w:rFonts w:hint="eastAsia" w:ascii="宋体" w:hAnsi="宋体" w:eastAsia="宋体" w:cs="宋体"/>
          <w:sz w:val="21"/>
          <w:szCs w:val="21"/>
          <w:lang w:val="en-US" w:eastAsia="zh-CN"/>
        </w:rPr>
        <w:t>工作。</w:t>
      </w:r>
    </w:p>
    <w:p w14:paraId="1914B0C1">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铝洛阳铜加工有限公司是国家“一五”期间兴建的156项重点工程之一，是国内具有影响力的综合性铜加工企业，拥有铜及铜合金高精度电子带、大管大棒、弥散强化无氧铜、宽厚板等多条生产线，产品涉及铜及铜合金板、带、箔、管、棒、型材，广泛应用于电子信息通讯、新能源、汽车、海洋工程、轨道交通、国防、J工、核电等领域。产品广泛应用于电子信息、新能源汽车、海洋工程、轨道交通、电力装备等新兴领域，为神州系列飞船、大推力火箭、区域电子对抗、舰艇等国家重大战略工程提供了关键材料保障。公司拥有国家级企业技术中心、中国合格评定国家认可委员会认可的实验室、中国有色金属工业重金属加工材质检站、河南省铜镁材料和加工技术工程研究中心、中铝集团高性能铜板带加工技术重点实验室、有色行业铜及铜合金材料与加工工程技术研究中心。先后从德国、美国、法国、日本、英国、意大利等十二个国家引进了80台(套)先进的设备和检测仪器，为有色金属产品的研制和生产打下了坚实的基础。公司拥有一支高素质的科研技术研发队伍，具备丰富的生产技术经验和技术能力。制/修订国家/行业标准186项，承担863计划、国家重大专项、JG项目等国家重大科研及固定资产投资项目49项；获省部级以上科技成果奖励112项。</w:t>
      </w:r>
    </w:p>
    <w:p w14:paraId="7A373921">
      <w:pPr>
        <w:keepNext w:val="0"/>
        <w:keepLines w:val="0"/>
        <w:pageBreakBefore w:val="0"/>
        <w:widowControl w:val="0"/>
        <w:numPr>
          <w:ilvl w:val="0"/>
          <w:numId w:val="0"/>
        </w:numPr>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国标（北京）检验认证有限公司是中国权威的第三方检验认证服务机构，隶属于中国有研科技集团，管理并运营着国家有色金属及电子材料分析测试中心（1983年由原国家科委批准建立）与国家有色金属质量监督检验中心（1985年由国家质量技术监督局批准建立）。中心于1992年通过计量认证(CMA)，2001年通过中国合格评定国家认可委员会（CNAS）认可，是我国金属及电子材料的权威检测机构，同时是我国有色金属行业分析测试标准的主要起草单位之一。公司建立了以分析化学、材料力学与表面性能、显微组织结构、无损检测为核心的分析测试服务平台，拥有一支基础理论扎实、实践经验丰富的研究和服务队伍，具备了对产品开展多参数、多尺度、高精度、全成分范围检验评价的能力。拥有辉光放电质谱仪、电感耦合等离子体质谱仪、电感耦合等离子体光谱仪、超高压电子显微镜、大景深激光共聚焦显微镜、波长色散X射线荧光光谱仪等国内外先进仪器，仪器设备在国内实验室处于领先水平。在高纯金属的检测标准制修订中本单位积累了丰富的经验，负责和参加起草制订分析方法国家标准、行业标准300余项；国家标准物质/标准样品120余个。</w:t>
      </w:r>
    </w:p>
    <w:p w14:paraId="201A3BA5">
      <w:pPr>
        <w:pStyle w:val="4"/>
        <w:ind w:firstLine="420" w:firstLineChars="200"/>
        <w:rPr>
          <w:rFonts w:hint="eastAsia"/>
          <w:lang w:eastAsia="zh-CN"/>
        </w:rPr>
      </w:pPr>
      <w:r>
        <w:rPr>
          <w:rFonts w:hint="eastAsia"/>
        </w:rPr>
        <w:t>江西铜业股份有限公司（以下简称江铜），江铜是中国有色金属行业特大型集团公司，中国铜行业和江西省首家世界500强企业，成立于1979年，先后隶属于冶金工业部、国家有色金属工业局等中央部、局，2000年划归江西省管理。江铜旗下目前拥有江铜股份和恒邦股份两家上市公司及100余个成员单位。2023年，江铜实现营业收入5562亿元，利润82.5亿元，连续12年入围《财富》世界500强榜单，现位列第157位。江铜主导或参与制修订国家、行业标准200余项，多项标准获国家级、省部级奖励。江铜拥有6个主要实验室，均具有CNAS资质，配置透射电子显微镜、辉光放电质谱仪、场发射扫描电子显微镜、X 射线衍射仪和 X 射线光电子能谱仪等 30 多台高端分析检测仪器，价值7000 多万元。试验设备总计700台（套），价值超2亿元。江铜通过CMA资质认定的项目有157项，通过CNAS实验室认可的项目有101项，具备微观结构分析、热分析、物性分析、化学分析、能谱与光谱分析、色谱与质谱等多元分析能力。现有博士257人、硕士199人，其中高级职称以上50余人</w:t>
      </w:r>
      <w:r>
        <w:rPr>
          <w:rFonts w:hint="eastAsia"/>
          <w:lang w:eastAsia="zh-CN"/>
        </w:rPr>
        <w:t>。</w:t>
      </w:r>
    </w:p>
    <w:p w14:paraId="7F8A9258">
      <w:pPr>
        <w:pStyle w:val="4"/>
        <w:ind w:firstLine="420" w:firstLineChars="200"/>
        <w:rPr>
          <w:rFonts w:hint="eastAsia"/>
          <w:lang w:eastAsia="zh-CN"/>
        </w:rPr>
      </w:pPr>
      <w:r>
        <w:rPr>
          <w:rFonts w:hint="eastAsia"/>
          <w:lang w:eastAsia="zh-CN"/>
        </w:rPr>
        <w:t>北矿检测技术股份有限公司源于1956年成立的北京矿冶研究总院分析研究室，2016年10月注册为独立法人单位，2022年9月改制为股份有限公司，是矿冶科技集团有限公司的二级控股子公司。公司主要从事有色金属矿产资源检验检测、检测技术及仪器研发与服务，承担国际国内仲裁检验检测、国际标准及国家和行业标准研制、分析检测技术和仪器研发等工作。公司同时为国家重有色金属质量监督检验中心、国家进出口商品检验有色金属认可实验室、中国有色金属工业重金属质检中心、科技成果检测鉴定国家级检测机构，在国内有色金属分析领域具有权威地位，在国际上享有一定声誉。公司是国家高新技术企业、中关村高新技术企业、科技型中小企业、国家专精特新“小巨人”企业、北京市专精特新“小巨人”企业、创建世界一流专精特新示范企业。公司拥有4个国家级平台和1个北京市重点实验室，发布国家和行业标准500余项、牵头和参与制定国际标准10余项。</w:t>
      </w:r>
    </w:p>
    <w:p w14:paraId="4E819BFA">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80"/>
        <w:textAlignment w:val="auto"/>
        <w:rPr>
          <w:rFonts w:hint="eastAsia"/>
          <w:highlight w:val="none"/>
          <w:lang w:eastAsia="zh-CN"/>
        </w:rPr>
      </w:pPr>
      <w:r>
        <w:rPr>
          <w:rFonts w:hint="eastAsia" w:ascii="宋体" w:hAnsi="宋体" w:eastAsia="宋体" w:cs="宋体"/>
          <w:sz w:val="21"/>
          <w:szCs w:val="21"/>
          <w:highlight w:val="none"/>
          <w:lang w:val="en-US" w:eastAsia="zh-CN"/>
        </w:rPr>
        <w:t>山东中金岭南铜业有限责任公司地处山东东营，前身为山东方圆有色金属集团，现为深圳市中金岭南有色金属股份有限公司控股的大型铜冶炼加工企业。公公司先后承担国家科技支撑计划、863科技攻关计划、国家火炬计划、国家国际合作重大专项等科研项目10余项，引进海外高层次科技创新人才5名，取得专利及专有技术50项，其中发明专利17项、实用新型专利33项。连续多年入围中国有色金属工业50强、山东省百强、中国500强企业。先后获得国家循环经济标准化示范基地、中国生态绿色科技典范企业、山东省省长质量奖等荣誉称号。公司拥有完全自主知识产权的世界领先的冶金工艺——“两步炼铜新工艺”，建成了全球首条“两步炼铜新工艺年处理150万吨多金属矿项目”示范生产线。先后荣获中国有色金属工业科学技术一等奖和山东省科技进步一等奖，该示范项目被列入国家科技支撑计划，是国务院督导的十七项重大科技项目之一。中心实验室配备了目前世界上最为高端的诸多精密分析仪器，拥有ICP-AES、ICP-MS、X射线荧光光谱仪、电镜扫描、光电直读光谱、氧氮氢分析仪、原子荧光、高频红外碳硫分析仪、离子色谱、分光光度计等多套设备。具有优良的科研传统和较强的研究能力，开发的分析方法上百种，参与过多项国家标准和行业标准。</w:t>
      </w:r>
    </w:p>
    <w:p w14:paraId="7FA14522">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8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洛阳船舶材料研究所（中国船舶集团有限公司第七二五研究所）始建于1961年，是我国专业从事船舶材料研制和工程应用研究的军工科研事业单位。拥有海洋腐蚀与防护国防科技重点实验室等8个国家级创新平台、4个海洋环境试验站、4个国家级检测试验中心、25个省部级创新平台。七二五所检测中心是工信部、国家认监委、国家认可委、中国船级社等机构授权或认证认可的国家级检测实验室，现有技术人员200余名，工程师职称以上人员占比70%，本科以上学历人员占比79%，在材料常规理化测试、腐蚀与防护性能评价、环境适应性评价、工程装备的失效分析、安全寿命评估等领域拥有多名学科带头人，是材料学科硕士、博士培养点。中心建有实验场所3万余m</w:t>
      </w:r>
      <w:r>
        <w:rPr>
          <w:rFonts w:hint="eastAsia" w:ascii="宋体" w:hAnsi="宋体" w:eastAsia="宋体" w:cs="宋体"/>
          <w:sz w:val="21"/>
          <w:szCs w:val="21"/>
          <w:highlight w:val="none"/>
          <w:vertAlign w:val="superscript"/>
          <w:lang w:val="en-US" w:eastAsia="zh-CN"/>
        </w:rPr>
        <w:t>2</w:t>
      </w:r>
      <w:r>
        <w:rPr>
          <w:rFonts w:hint="eastAsia" w:ascii="宋体" w:hAnsi="宋体" w:eastAsia="宋体" w:cs="宋体"/>
          <w:sz w:val="21"/>
          <w:szCs w:val="21"/>
          <w:highlight w:val="none"/>
          <w:lang w:val="en-US" w:eastAsia="zh-CN"/>
        </w:rPr>
        <w:t>，实验海域75亩，测试设备1000 余台套，设备资产总额约3亿元，通过CNAS\CMA认证认可标准950余项，试验/校准项目600项，长期从事金属材料及非金属材料的检测、评价与海洋环境试验技术开发、应用与标准化工作，致力于为客户提供“测试-评价-问题解决”一揽子方案。</w:t>
      </w:r>
    </w:p>
    <w:p w14:paraId="22362CF3">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国有色金属工业标准计量质量研究所是我国有色金属标准化归口单位，业务工作隶属国家质量监督检验总局和国家工业和信息化部。负责我国有色金属及稀土国家标准、行业标准及国家军用标准的项目计划、制修订和复审工作，对企业执行的各类标准提供水平认证及企业标准的备案工作；负责有色金属标准样品的鉴定，定点研制单位等认可工作；负责组织制修订有色金属计量管理、技术规范，负责组织有色行业内计量检定人员的培训、发证和换证工作，组织有色企业完善计量检测体系的确认工作；承办全国优秀质量管理小组评选工作，组织开展有色金属产品用户满意度工程活动；研究所是国家科技部认定的国家一级科技查新咨询单位，可通过DIALOG、STN及互联网联机检索国外上百个各种专业数据库，国内可联机检索中国科技信息研究所、国防科技信息中心、机械部信息中心、中国化工信息中心等联机检索系统，作为国家一级查新单位，主要负责全国有色工业系统及相关行业的科研项目查新咨询工作，涉及与全国有色金属工业相关的各专业领域；另外研究所也是国家知识产权局认定的有色金属行业专利代理机构，是国防专利局指定的国防专利代理机构。</w:t>
      </w:r>
    </w:p>
    <w:p w14:paraId="050FCF41">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广东省科学院工业分析检测中心始建于1971年，先后隶属于广州有色金属研究院、广东省工业技术研究院，2015年12月经广东省机构编制委员会批准为广东省科学院属下的独立法人事业单位。中心是国家市场监督管理总局批准的资质认定实验室（CMA）、中国合格评定国家认可委员会批准的检测和校准实验室（CNAS）、运营管理着中国有色工业华南质量检验检测中心、国家矿物及再生金属材料质量检验检测中心、广东省质量监督有色金属产品检验站、广东省质量监督电子产品检验检测中心。本中心是广东省科技成果鉴定检验监督机构、广东省金属材料综合利用检测与评价中心、工业（有色金属及再生有色金属）产品质量控制和技术评价实验室、CQC认证及方圆认证签约实验室。中心主要从事金属材料、矿物材料、建筑材料、电子电器、新能源电池、化工产品、固体废物、汽车材料、再生资源及金属材料综合利用的检测、咨询、评价及分析测试技术研究和计量校准等服务。同时本中心还开展行业标准制定和技术方法研究及企业科研及标准培训、实验室资质申请及运营咨询、工厂认证检查和产品认证服务。</w:t>
      </w:r>
    </w:p>
    <w:p w14:paraId="2E95DBEC">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浙江省冶金产品质量检验站有限公司是具有独立法人资格的第三方公正检测机构，浙江省政府第一批授权成立的省级质检机构，浙江省冶金（有色）行业产品质量检测的专业检验机构，浙江省高级人民法院对外委托司法鉴定机构。公司拥有一支具有丰富经验的专业技术人员队伍，检测人员具有较高的专业知识、技术能力和评判能力。公司以高标准进行实验室建设，装备了具有国际、国内先进水平的仪器设备，公司配置了直读光谱仪（德国）、离子发射光谱仪（美国）、原子吸收光谱仪（美国）、氧氮氢分析仪（德国）、扫描电子显微镜（德国）、金相显微镜（德国）、金属材料疲劳、松驰、老化、持久、高低温试验机等检测设备。公司长期承担各类冶金有色产品理化检验，积累了丰富的检测经验和数据。同时公司还承担各级政府行政管理部门下达的产品质量定期监督检验、日常监督检验、市场抽查检验、产品质量仲裁检验等任务。公司重视标准化工作，多次负责和参与国家和行业标准编制，负责编制了GB/T 33817-2017、GB/T 8891-2013等标准；参与编制了GB/T 5231-2022、GB/T 37569-2019、YS/T 650-2020、YS/T 1352-2020、GB/T26303.1-2010、YS/T759-2011等多项标准。</w:t>
      </w:r>
    </w:p>
    <w:p w14:paraId="7B57F628">
      <w:pPr>
        <w:pStyle w:val="6"/>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上海有色金属工业技术监测中心有限公司(简称“上海监测”)成立于2013年，隶属于中国有研集团国合通用测试评价认证股份公司。上海监测运行管理着“中国有色金属工业华东产品质量监督检验中心”和“中国有色金属工业无损检测中心”两个具有国家资质认定的检验检测机构。主营业务涉及第三方检测服务(含质量、能源、计量、环保技术检测；金属材料、电子材料理化检测；无损检测；贵金属及珠宝玉石检测等)、设备检定、检测培训等方面。上海监测通过了ISO/IEC 17025实验室国家认可(CNAS)、中国计量认证(CMA)、国家航空航天和国防合同方授信项目（NADCAP），是国家海关总署指定的进出口商品检验鉴定机构，是中国有色金属工业系统无损检测技术工作委员会的主任委员单位。公司拥有雄厚的技术力量，先进齐全的仪器装备，是华东地区权威的第三方材料测试评价机构。上海监测积极面向市场，服务社会，向两千多家研究单位和企业提供了大量准确可靠的分析数据，并承担了大量国家质量监管和技术开发任务，为我国有色金属工业发展和科技进步作出了积极贡献。</w:t>
      </w:r>
    </w:p>
    <w:p w14:paraId="6A52A2C5">
      <w:pPr>
        <w:pStyle w:val="6"/>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聊城市产品质量监督检验所是1985年由原聊城地区行政公署批准成立的综合检验检测机构。现已形成化工产品、金属材料、轻工产品、装饰材料、日用消费品、纺织产品、机电设备、食品及食品相关产品、农药（农产品）、饲料、建材、轴承等多类产品的检验检测能力。拥有2个国家级质检中心，分别是国家铜铝冶炼及加工产品质量监督检验中心、国家轴承产品质量监督检验中心；拥有6个省级质检中心，1个省级标准化试点（聊城“一站式”质量基础技术服务标准化试点）。还设有聊城市农药（农产品）监督检验中心等市级质检中心和聊城市重点实验室。设有扫描电镜室、金属化学分析室、力学实验室等多个专业化实验室。配备了电感耦合等离子体质谱仪、热场发射扫描电镜等64 台（套）高端检验检测设备。共通过检测参数441项，检验能力基本覆盖铜铝重要产品及关键项目（参数）的全部检验能力，覆盖率为85.63%。主持国家质检总局项目《自动加载轴承疲劳寿命试验机研究》1项。山东省质监系统科技项目2项。参与制定国家标准、行业标准14项，其中《铜及铜合金 室温拉伸试验方法》获得2016年度有色金属标准一等奖。主起草行业标准1项《铜中含氧量的显微镜偏光检验方法》。主持制定《输送流体用无缝钢管》等六项团体标准。出版《机械制造与自动化应用研究》等4本著作。发表论文4篇。发明实用新型专利6项、发明专利1项。</w:t>
      </w:r>
    </w:p>
    <w:p w14:paraId="4C94F72F">
      <w:pPr>
        <w:pStyle w:val="4"/>
        <w:ind w:firstLine="420" w:firstLineChars="200"/>
        <w:rPr>
          <w:rFonts w:hint="default"/>
          <w:lang w:val="en-US" w:eastAsia="zh-CN"/>
        </w:rPr>
      </w:pPr>
      <w:r>
        <w:rPr>
          <w:rFonts w:hint="default"/>
          <w:lang w:val="en-US" w:eastAsia="zh-CN"/>
        </w:rPr>
        <w:t>大冶有色设计研究院有限公司始建于1960年，是中国有色集团“1+4”战略重要技术支撑单位，现为国家级高新技术企业，湖北省专精特新中小企业。公司业务形成覆盖矿山、冶金、环保、建筑、智能化、检测检验、地勘测绘七大领域的全产业链技术服务体系，拥有国家认可实验室、国际 标准研制创新示范基地、湖北省研究生教育创新基地等研发和创新平台，并依托中色大冶国家认定企业技术中心、博士后科研工作站、国家级工程实践教育中心、湖北省有色金属资源开发与综合利用工程技术研究中心、湖北省有色金属冶金与循环利用重点实验室等技术创新平台，长期从事国际、国家、行业标准的起草与验证工作，近年来多项标准荣获中国有色金属工业科学技术奖一、二、三等奖，和全国有色金属标准化技术委员会技术标准二、三等奖。</w:t>
      </w:r>
    </w:p>
    <w:p w14:paraId="273ED0A5">
      <w:pPr>
        <w:pStyle w:val="4"/>
        <w:ind w:firstLine="420" w:firstLineChars="200"/>
        <w:rPr>
          <w:rFonts w:hint="default"/>
          <w:lang w:val="en-US" w:eastAsia="zh-CN"/>
        </w:rPr>
      </w:pPr>
      <w:r>
        <w:rPr>
          <w:rFonts w:hint="default"/>
          <w:lang w:val="en-US" w:eastAsia="zh-CN"/>
        </w:rPr>
        <w:t>厦门双瑞材料研究院有限公司于2021年8月注册成立，注册资金2500万元，公司作为中国船舶集团第七二五研究所南方总部，按照“以军为本，技术引领,产研结合，创新提升”的指导方针,践行海洋强国战略,聚焦主责主业，充分依托厦门区位优势，持续推进科技产业布局优化，着力加强七二五所厦门地区科技创新能力和科技成果产业化，培育发展战略新兴产业。公司开展理化检测、海洋环境试验业务，下设具备CNAS及CMA资质认证的检测与校准中心,形成以厦门检测与校准中心为总部，洛阳、青岛、三亚等地为分部的检测评价网络，参与制修订国际标准、国家标准和国家军用标准、船舶行业标准，全面提升业务集成能力和行业影响力，组建了国内唯一的、覆盖我国主要海域及深远海自然环境试验站网，服务海军装备建设和厦门地区科技和经济发展。</w:t>
      </w:r>
    </w:p>
    <w:p w14:paraId="3AD507A6">
      <w:pPr>
        <w:numPr>
          <w:ilvl w:val="0"/>
          <w:numId w:val="0"/>
        </w:numPr>
        <w:spacing w:line="360" w:lineRule="auto"/>
        <w:ind w:firstLine="420" w:firstLineChars="200"/>
        <w:outlineLvl w:val="3"/>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2. 本标准起草人员及其工作职责</w:t>
      </w:r>
    </w:p>
    <w:p w14:paraId="68A7FDE9">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firstLineChars="200"/>
        <w:textAlignment w:val="auto"/>
        <w:rPr>
          <w:rFonts w:hint="eastAsia" w:ascii="宋体" w:hAnsi="宋体" w:eastAsia="宋体" w:cs="宋体"/>
          <w:kern w:val="0"/>
          <w:sz w:val="24"/>
          <w:lang w:eastAsia="zh-CN"/>
        </w:rPr>
      </w:pPr>
      <w:r>
        <w:rPr>
          <w:rFonts w:hint="eastAsia" w:ascii="Times New Roman" w:hAnsi="Times New Roman" w:eastAsia="宋体" w:cs="Times New Roman"/>
          <w:lang w:val="en-US" w:eastAsia="zh-CN"/>
        </w:rPr>
        <w:t>整个标准起草过程中各参编单位给予了大力的支持帮助。由</w:t>
      </w:r>
      <w:r>
        <w:rPr>
          <w:rFonts w:hint="eastAsia" w:cs="Times New Roman"/>
          <w:lang w:val="en-US" w:eastAsia="zh-CN"/>
        </w:rPr>
        <w:t>江西铜业股份有限公司、北矿检测技术股份有限公司、紫金矿业集团股份有限公司、山东中金岭南股份有限公司</w:t>
      </w:r>
      <w:r>
        <w:rPr>
          <w:rFonts w:hint="eastAsia" w:ascii="Times New Roman" w:hAnsi="Times New Roman" w:eastAsia="宋体" w:cs="Times New Roman"/>
          <w:lang w:val="en-US" w:eastAsia="zh-CN"/>
        </w:rPr>
        <w:t>等几家单位进行实验方案确定、开展验证试验以及标准审核等工作。</w:t>
      </w:r>
    </w:p>
    <w:p w14:paraId="7FE739F5">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firstLineChars="200"/>
        <w:textAlignment w:val="auto"/>
        <w:rPr>
          <w:rFonts w:hint="eastAsia" w:ascii="宋体" w:hAnsi="宋体" w:eastAsia="宋体" w:cs="宋体"/>
          <w:kern w:val="0"/>
          <w:sz w:val="24"/>
          <w:lang w:eastAsia="zh-CN"/>
        </w:rPr>
      </w:pPr>
      <w:r>
        <w:rPr>
          <w:rFonts w:hint="eastAsia" w:ascii="宋体" w:hAnsi="宋体" w:eastAsia="宋体" w:cs="宋体"/>
          <w:kern w:val="0"/>
          <w:sz w:val="21"/>
          <w:szCs w:val="21"/>
        </w:rPr>
        <w:t>标准主要起草人以及分工见下表1</w:t>
      </w:r>
    </w:p>
    <w:p w14:paraId="081FF3AF">
      <w:pPr>
        <w:adjustRightInd w:val="0"/>
        <w:snapToGrid w:val="0"/>
        <w:spacing w:before="40" w:after="40" w:line="360" w:lineRule="auto"/>
        <w:ind w:firstLine="420" w:firstLineChars="200"/>
        <w:jc w:val="center"/>
        <w:rPr>
          <w:rFonts w:hint="eastAsia" w:ascii="宋体" w:hAnsi="宋体" w:eastAsia="宋体" w:cs="宋体"/>
          <w:kern w:val="0"/>
          <w:sz w:val="24"/>
          <w:lang w:eastAsia="zh-CN"/>
        </w:rPr>
      </w:pPr>
      <w:r>
        <w:rPr>
          <w:rFonts w:hint="eastAsia" w:ascii="黑体" w:hAnsi="黑体" w:eastAsia="黑体"/>
          <w:color w:val="000000"/>
          <w:kern w:val="0"/>
          <w:szCs w:val="21"/>
        </w:rPr>
        <w:t>表1</w:t>
      </w:r>
      <w:r>
        <w:rPr>
          <w:rFonts w:ascii="黑体" w:hAnsi="黑体" w:eastAsia="黑体"/>
          <w:color w:val="000000"/>
          <w:kern w:val="0"/>
          <w:szCs w:val="21"/>
        </w:rPr>
        <w:t xml:space="preserve">  </w:t>
      </w:r>
      <w:r>
        <w:rPr>
          <w:rFonts w:hint="eastAsia" w:ascii="黑体" w:hAnsi="黑体" w:eastAsia="黑体"/>
          <w:color w:val="000000"/>
          <w:kern w:val="0"/>
          <w:szCs w:val="21"/>
        </w:rPr>
        <w:t>工作成员及所做工作</w:t>
      </w:r>
    </w:p>
    <w:tbl>
      <w:tblPr>
        <w:tblStyle w:val="12"/>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0"/>
        <w:gridCol w:w="5213"/>
      </w:tblGrid>
      <w:tr w14:paraId="209F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59E10A76">
            <w:pPr>
              <w:spacing w:line="360" w:lineRule="auto"/>
              <w:jc w:val="center"/>
              <w:rPr>
                <w:rFonts w:ascii="宋体" w:hAnsi="宋体" w:cs="黑体"/>
                <w:b/>
                <w:bCs/>
                <w:sz w:val="18"/>
                <w:szCs w:val="18"/>
              </w:rPr>
            </w:pPr>
            <w:r>
              <w:rPr>
                <w:rFonts w:hint="eastAsia" w:ascii="宋体" w:hAnsi="宋体" w:cs="黑体"/>
                <w:b/>
                <w:bCs/>
                <w:sz w:val="18"/>
                <w:szCs w:val="18"/>
              </w:rPr>
              <w:t>联系人姓名</w:t>
            </w:r>
          </w:p>
        </w:tc>
        <w:tc>
          <w:tcPr>
            <w:tcW w:w="5213" w:type="dxa"/>
            <w:noWrap w:val="0"/>
            <w:vAlign w:val="center"/>
          </w:tcPr>
          <w:p w14:paraId="0597E816">
            <w:pPr>
              <w:spacing w:line="360" w:lineRule="auto"/>
              <w:jc w:val="both"/>
              <w:rPr>
                <w:rFonts w:ascii="宋体" w:hAnsi="宋体" w:cs="黑体"/>
                <w:b/>
                <w:bCs/>
                <w:sz w:val="18"/>
                <w:szCs w:val="18"/>
              </w:rPr>
            </w:pPr>
            <w:r>
              <w:rPr>
                <w:rFonts w:hint="eastAsia" w:ascii="宋体" w:hAnsi="宋体" w:cs="黑体"/>
                <w:b/>
                <w:bCs/>
                <w:sz w:val="18"/>
                <w:szCs w:val="18"/>
              </w:rPr>
              <w:t xml:space="preserve"> 分工</w:t>
            </w:r>
          </w:p>
        </w:tc>
      </w:tr>
      <w:tr w14:paraId="63CB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49AFBF60">
            <w:pPr>
              <w:spacing w:line="360" w:lineRule="auto"/>
              <w:jc w:val="center"/>
              <w:rPr>
                <w:rFonts w:hint="default" w:ascii="宋体" w:hAnsi="宋体" w:eastAsia="宋体" w:cs="黑体"/>
                <w:b w:val="0"/>
                <w:bCs w:val="0"/>
                <w:sz w:val="18"/>
                <w:szCs w:val="18"/>
                <w:lang w:val="en-US" w:eastAsia="zh-CN"/>
              </w:rPr>
            </w:pPr>
          </w:p>
        </w:tc>
        <w:tc>
          <w:tcPr>
            <w:tcW w:w="5213" w:type="dxa"/>
            <w:noWrap w:val="0"/>
            <w:vAlign w:val="center"/>
          </w:tcPr>
          <w:p w14:paraId="3DA4DD1C">
            <w:pPr>
              <w:spacing w:line="360" w:lineRule="auto"/>
              <w:jc w:val="both"/>
              <w:rPr>
                <w:rFonts w:hint="eastAsia" w:ascii="宋体" w:hAnsi="宋体" w:eastAsia="宋体" w:cs="Times New Roman"/>
                <w:color w:val="000000"/>
                <w:kern w:val="0"/>
                <w:sz w:val="18"/>
                <w:szCs w:val="18"/>
                <w:lang w:eastAsia="zh-CN"/>
              </w:rPr>
            </w:pPr>
          </w:p>
        </w:tc>
      </w:tr>
      <w:tr w14:paraId="3647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6EB5232B">
            <w:pPr>
              <w:spacing w:line="360" w:lineRule="auto"/>
              <w:jc w:val="center"/>
              <w:rPr>
                <w:rFonts w:hint="default" w:ascii="宋体" w:hAnsi="宋体" w:eastAsia="宋体" w:cs="黑体"/>
                <w:b w:val="0"/>
                <w:bCs w:val="0"/>
                <w:sz w:val="18"/>
                <w:szCs w:val="18"/>
                <w:lang w:val="en-US" w:eastAsia="zh-CN"/>
              </w:rPr>
            </w:pPr>
          </w:p>
        </w:tc>
        <w:tc>
          <w:tcPr>
            <w:tcW w:w="5213" w:type="dxa"/>
            <w:noWrap w:val="0"/>
            <w:vAlign w:val="center"/>
          </w:tcPr>
          <w:p w14:paraId="4B390198">
            <w:pPr>
              <w:spacing w:line="360" w:lineRule="auto"/>
              <w:jc w:val="both"/>
              <w:rPr>
                <w:rFonts w:hint="eastAsia" w:ascii="宋体" w:hAnsi="宋体" w:eastAsia="宋体" w:cs="Times New Roman"/>
                <w:color w:val="000000"/>
                <w:kern w:val="0"/>
                <w:sz w:val="18"/>
                <w:szCs w:val="18"/>
                <w:lang w:val="en-US" w:eastAsia="zh-CN"/>
              </w:rPr>
            </w:pPr>
          </w:p>
        </w:tc>
      </w:tr>
      <w:tr w14:paraId="5181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3DA37373">
            <w:pPr>
              <w:spacing w:line="360" w:lineRule="auto"/>
              <w:jc w:val="center"/>
              <w:rPr>
                <w:rFonts w:hint="default" w:ascii="宋体" w:hAnsi="宋体" w:eastAsia="宋体" w:cs="黑体"/>
                <w:b w:val="0"/>
                <w:bCs w:val="0"/>
                <w:kern w:val="2"/>
                <w:sz w:val="18"/>
                <w:szCs w:val="18"/>
                <w:lang w:val="en-US" w:eastAsia="zh-CN" w:bidi="ar-SA"/>
              </w:rPr>
            </w:pPr>
          </w:p>
        </w:tc>
        <w:tc>
          <w:tcPr>
            <w:tcW w:w="5213" w:type="dxa"/>
            <w:noWrap w:val="0"/>
            <w:vAlign w:val="center"/>
          </w:tcPr>
          <w:p w14:paraId="1C751E8B">
            <w:pPr>
              <w:spacing w:line="360" w:lineRule="auto"/>
              <w:jc w:val="both"/>
              <w:rPr>
                <w:rFonts w:hint="default" w:ascii="宋体" w:hAnsi="宋体" w:eastAsia="宋体" w:cs="Times New Roman"/>
                <w:color w:val="000000"/>
                <w:kern w:val="0"/>
                <w:sz w:val="18"/>
                <w:szCs w:val="18"/>
                <w:lang w:val="en-US" w:eastAsia="zh-CN"/>
              </w:rPr>
            </w:pPr>
          </w:p>
        </w:tc>
      </w:tr>
      <w:tr w14:paraId="50C8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39A0806C">
            <w:pPr>
              <w:spacing w:line="360" w:lineRule="auto"/>
              <w:jc w:val="center"/>
              <w:rPr>
                <w:rFonts w:hint="default" w:ascii="宋体" w:hAnsi="宋体" w:eastAsia="宋体" w:cs="黑体"/>
                <w:b w:val="0"/>
                <w:bCs w:val="0"/>
                <w:sz w:val="18"/>
                <w:szCs w:val="18"/>
                <w:lang w:val="en-US" w:eastAsia="zh-CN"/>
              </w:rPr>
            </w:pPr>
          </w:p>
        </w:tc>
        <w:tc>
          <w:tcPr>
            <w:tcW w:w="5213" w:type="dxa"/>
            <w:noWrap w:val="0"/>
            <w:vAlign w:val="center"/>
          </w:tcPr>
          <w:p w14:paraId="125D9FB1">
            <w:pPr>
              <w:spacing w:line="360" w:lineRule="auto"/>
              <w:jc w:val="both"/>
              <w:rPr>
                <w:rFonts w:hint="eastAsia" w:ascii="宋体" w:hAnsi="宋体" w:eastAsia="宋体" w:cs="黑体"/>
                <w:b w:val="0"/>
                <w:bCs w:val="0"/>
                <w:sz w:val="18"/>
                <w:szCs w:val="18"/>
                <w:lang w:val="en-US" w:eastAsia="zh-CN"/>
              </w:rPr>
            </w:pPr>
          </w:p>
        </w:tc>
      </w:tr>
      <w:tr w14:paraId="34BD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0FC375C4">
            <w:pPr>
              <w:spacing w:line="360" w:lineRule="auto"/>
              <w:jc w:val="center"/>
              <w:rPr>
                <w:rFonts w:hint="default" w:ascii="宋体" w:hAnsi="宋体" w:cs="黑体"/>
                <w:b w:val="0"/>
                <w:bCs w:val="0"/>
                <w:sz w:val="18"/>
                <w:szCs w:val="18"/>
                <w:lang w:val="en-US" w:eastAsia="zh-CN"/>
              </w:rPr>
            </w:pPr>
          </w:p>
        </w:tc>
        <w:tc>
          <w:tcPr>
            <w:tcW w:w="5213" w:type="dxa"/>
            <w:noWrap w:val="0"/>
            <w:vAlign w:val="center"/>
          </w:tcPr>
          <w:p w14:paraId="68325E0D">
            <w:pPr>
              <w:spacing w:line="360" w:lineRule="auto"/>
              <w:jc w:val="both"/>
              <w:rPr>
                <w:rFonts w:hint="eastAsia" w:ascii="宋体" w:hAnsi="宋体" w:eastAsia="宋体" w:cs="Times New Roman"/>
                <w:color w:val="000000"/>
                <w:kern w:val="0"/>
                <w:sz w:val="18"/>
                <w:szCs w:val="18"/>
              </w:rPr>
            </w:pPr>
          </w:p>
        </w:tc>
      </w:tr>
    </w:tbl>
    <w:p w14:paraId="39CD929B">
      <w:pPr>
        <w:spacing w:line="360" w:lineRule="auto"/>
        <w:rPr>
          <w:rFonts w:ascii="宋体" w:hAnsi="宋体"/>
          <w:sz w:val="24"/>
        </w:rPr>
      </w:pPr>
    </w:p>
    <w:p w14:paraId="1BB316DC">
      <w:pPr>
        <w:widowControl w:val="0"/>
        <w:wordWrap/>
        <w:adjustRightInd/>
        <w:snapToGrid/>
        <w:spacing w:before="0" w:beforeLines="0" w:after="0" w:afterLines="0" w:line="360" w:lineRule="auto"/>
        <w:ind w:left="0" w:leftChars="0" w:right="0" w:firstLine="0" w:firstLineChars="0"/>
        <w:jc w:val="left"/>
        <w:textAlignment w:val="auto"/>
        <w:outlineLvl w:val="2"/>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（四）</w:t>
      </w:r>
      <w:r>
        <w:rPr>
          <w:rFonts w:hint="default" w:ascii="黑体" w:hAnsi="黑体" w:eastAsia="黑体" w:cs="黑体"/>
          <w:b w:val="0"/>
          <w:bCs w:val="0"/>
          <w:kern w:val="2"/>
          <w:sz w:val="21"/>
          <w:szCs w:val="21"/>
          <w:lang w:val="en-US" w:eastAsia="zh-CN"/>
        </w:rPr>
        <w:t>主要工作过程</w:t>
      </w:r>
    </w:p>
    <w:p w14:paraId="71B5565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200" w:right="0"/>
        <w:jc w:val="left"/>
        <w:textAlignment w:val="auto"/>
        <w:outlineLvl w:val="3"/>
        <w:rPr>
          <w:rFonts w:hint="default" w:ascii="黑体" w:hAnsi="黑体" w:eastAsia="黑体" w:cs="黑体"/>
          <w:b w:val="0"/>
          <w:bCs w:val="0"/>
          <w:kern w:val="2"/>
          <w:sz w:val="21"/>
          <w:szCs w:val="21"/>
          <w:lang w:val="en-US" w:eastAsia="zh-CN"/>
        </w:rPr>
      </w:pPr>
      <w:r>
        <w:rPr>
          <w:rFonts w:hint="default" w:ascii="黑体" w:hAnsi="黑体" w:eastAsia="黑体" w:cs="黑体"/>
          <w:b w:val="0"/>
          <w:bCs w:val="0"/>
          <w:kern w:val="2"/>
          <w:sz w:val="21"/>
          <w:szCs w:val="21"/>
          <w:lang w:val="en-US" w:eastAsia="zh-CN"/>
        </w:rPr>
        <w:t>1.</w:t>
      </w:r>
      <w:r>
        <w:rPr>
          <w:rFonts w:hint="eastAsia" w:ascii="黑体" w:hAnsi="黑体" w:eastAsia="黑体" w:cs="黑体"/>
          <w:b w:val="0"/>
          <w:bCs w:val="0"/>
          <w:kern w:val="2"/>
          <w:sz w:val="21"/>
          <w:szCs w:val="21"/>
          <w:lang w:val="en-US" w:eastAsia="zh-CN"/>
        </w:rPr>
        <w:t>预研</w:t>
      </w:r>
      <w:r>
        <w:rPr>
          <w:rFonts w:hint="default" w:ascii="黑体" w:hAnsi="黑体" w:eastAsia="黑体" w:cs="黑体"/>
          <w:b w:val="0"/>
          <w:bCs w:val="0"/>
          <w:kern w:val="2"/>
          <w:sz w:val="21"/>
          <w:szCs w:val="21"/>
          <w:lang w:val="en-US" w:eastAsia="zh-CN"/>
        </w:rPr>
        <w:t>阶段</w:t>
      </w:r>
    </w:p>
    <w:p w14:paraId="6166107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Times New Roman" w:hAnsi="Times New Roman" w:eastAsia="宋体" w:cs="Times New Roman"/>
          <w:lang w:val="en-US" w:eastAsia="zh-CN"/>
        </w:rPr>
        <w:t>在标准起草修订过程中，标准编制组成</w:t>
      </w:r>
      <w:r>
        <w:rPr>
          <w:rFonts w:hint="eastAsia" w:ascii="宋体" w:hAnsi="宋体" w:eastAsia="宋体" w:cs="宋体"/>
          <w:lang w:val="en-US" w:eastAsia="zh-CN"/>
        </w:rPr>
        <w:t>员查阅了国内外有关铜及铜合金中氧氮氢含量检测的相关标准。通过信息收集发现除本标准外，国外还有：对于铜及铜合金中铋的化学分析方法，除了本标准以外，国外主要还有以下标准：国际标准ISO 5959:1984，采用光度法，测定范围为0.00005%～0.020%；欧盟标准EN 14938-2:2010，采用火焰原子吸收光谱法，测定范围分别为0.001%～0.10%和0.011%～0.25%。国内有YS/T 482-2022、YS/T 483-2022、GB/T 5121.27-2008和GB/T 5121.28-2021，测定范围分别为0.00005%～3.50%、0.01%～3.50%、0.00005%～3.00%和0.00005%～0.0050%。上述标准均无法完全满足现行产品标准中铋的检测需求。因此，为了完善铜及铜合金中铋的测定方法，保证标准在国际上的先进性，该标准的修订是十分必要且急需的。</w:t>
      </w:r>
    </w:p>
    <w:p w14:paraId="4D344C8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起草单位经过全面调研，确定了含量范围和初步方案，经过为大量的试验和生产实际应用，确定方案准确度高，精密度好，于是向全国有色金属标准化技术委员会提交了立项建议书。</w:t>
      </w:r>
    </w:p>
    <w:p w14:paraId="6898E373">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imes New Roman" w:hAnsi="Times New Roman" w:eastAsia="宋体" w:cs="Times New Roman"/>
          <w:b/>
          <w:bCs w:val="0"/>
          <w:sz w:val="24"/>
          <w:szCs w:val="24"/>
          <w:lang w:val="en-US" w:eastAsia="zh-CN"/>
        </w:rPr>
      </w:pPr>
      <w:r>
        <w:rPr>
          <w:rFonts w:hint="eastAsia" w:ascii="黑体" w:hAnsi="黑体" w:eastAsia="黑体" w:cs="黑体"/>
          <w:b w:val="0"/>
          <w:bCs w:val="0"/>
          <w:kern w:val="2"/>
          <w:sz w:val="21"/>
          <w:szCs w:val="21"/>
          <w:lang w:val="en-US" w:eastAsia="zh-CN"/>
        </w:rPr>
        <w:t>2.</w:t>
      </w:r>
      <w:r>
        <w:rPr>
          <w:rFonts w:hint="default" w:ascii="黑体" w:hAnsi="黑体" w:eastAsia="黑体" w:cs="黑体"/>
          <w:b w:val="0"/>
          <w:bCs w:val="0"/>
          <w:kern w:val="2"/>
          <w:sz w:val="21"/>
          <w:szCs w:val="21"/>
          <w:lang w:val="en-US" w:eastAsia="zh-CN"/>
        </w:rPr>
        <w:t>立项阶段</w:t>
      </w:r>
    </w:p>
    <w:p w14:paraId="7FD2019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根据2022年2月国家标准化管理委员会下达的《关于开展推荐性国家标准复审工作的通知（国标委发[2022]10号）》的要求,2022年5月，全国有色标准化技术委员会通过网络会议召开了项目论证会，会上中铝洛阳铜加工有限公司向全国有色标准化技术委员会重金属分标委全体委员会提交了《铜及铜合金化学分析方法 第</w:t>
      </w:r>
      <w:r>
        <w:rPr>
          <w:rFonts w:hint="eastAsia" w:ascii="宋体" w:hAnsi="宋体" w:cs="宋体"/>
          <w:lang w:val="en-US" w:eastAsia="zh-CN"/>
        </w:rPr>
        <w:t>6</w:t>
      </w:r>
      <w:r>
        <w:rPr>
          <w:rFonts w:hint="eastAsia" w:ascii="宋体" w:hAnsi="宋体" w:eastAsia="宋体" w:cs="宋体"/>
          <w:lang w:val="en-US" w:eastAsia="zh-CN"/>
        </w:rPr>
        <w:t>部分：</w:t>
      </w:r>
      <w:r>
        <w:rPr>
          <w:rFonts w:hint="eastAsia" w:ascii="宋体" w:hAnsi="宋体" w:cs="宋体"/>
          <w:lang w:val="en-US" w:eastAsia="zh-CN"/>
        </w:rPr>
        <w:t>铋</w:t>
      </w:r>
      <w:r>
        <w:rPr>
          <w:rFonts w:hint="eastAsia" w:ascii="宋体" w:hAnsi="宋体" w:eastAsia="宋体" w:cs="宋体"/>
          <w:lang w:val="en-US" w:eastAsia="zh-CN"/>
        </w:rPr>
        <w:t>含量的测定》项目建议书、草案及立项报告等材料，经全体委员论证同意立项。随后由秘书处组织全体委员网络投票，投票通过后转报给工业和信息化部科技司，并挂网向社会公开征求意见。</w:t>
      </w:r>
    </w:p>
    <w:p w14:paraId="483AFFE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kern w:val="0"/>
          <w:sz w:val="24"/>
          <w:lang w:val="en-US" w:eastAsia="zh-CN"/>
        </w:rPr>
      </w:pPr>
      <w:r>
        <w:rPr>
          <w:rFonts w:hint="eastAsia" w:ascii="宋体" w:hAnsi="宋体" w:eastAsia="宋体" w:cs="宋体"/>
          <w:lang w:val="en-US" w:eastAsia="zh-CN"/>
        </w:rPr>
        <w:t>20xx年xx月，国家标准化管理委员会发布了《国家标准化管理委员会关于下达xxxxxxxxxx的通知》，下达修订《铜及铜合金化学分析方法 第</w:t>
      </w:r>
      <w:r>
        <w:rPr>
          <w:rFonts w:hint="eastAsia" w:ascii="宋体" w:hAnsi="宋体" w:cs="宋体"/>
          <w:lang w:val="en-US" w:eastAsia="zh-CN"/>
        </w:rPr>
        <w:t>6</w:t>
      </w:r>
      <w:r>
        <w:rPr>
          <w:rFonts w:hint="eastAsia" w:ascii="宋体" w:hAnsi="宋体" w:eastAsia="宋体" w:cs="宋体"/>
          <w:lang w:val="en-US" w:eastAsia="zh-CN"/>
        </w:rPr>
        <w:t xml:space="preserve">部分 </w:t>
      </w:r>
      <w:r>
        <w:rPr>
          <w:rFonts w:hint="eastAsia" w:ascii="宋体" w:hAnsi="宋体" w:cs="宋体"/>
          <w:lang w:val="en-US" w:eastAsia="zh-CN"/>
        </w:rPr>
        <w:t>铋</w:t>
      </w:r>
      <w:r>
        <w:rPr>
          <w:rFonts w:hint="eastAsia" w:ascii="宋体" w:hAnsi="宋体" w:eastAsia="宋体" w:cs="宋体"/>
          <w:lang w:val="en-US" w:eastAsia="zh-CN"/>
        </w:rPr>
        <w:t>含量的测定》国家标准的任务计划，计划号为xxxxxxxxxx，项目完成时限为202x年xx月，技术归口单位为全国有色金属标准化技术委员会。。</w:t>
      </w:r>
    </w:p>
    <w:p w14:paraId="23F644B4">
      <w:pPr>
        <w:widowControl w:val="0"/>
        <w:numPr>
          <w:ilvl w:val="0"/>
          <w:numId w:val="0"/>
        </w:numPr>
        <w:wordWrap/>
        <w:adjustRightInd/>
        <w:snapToGrid/>
        <w:spacing w:before="0" w:beforeLines="0" w:after="0" w:afterLines="0" w:line="360" w:lineRule="auto"/>
        <w:ind w:leftChars="200" w:right="0"/>
        <w:jc w:val="left"/>
        <w:textAlignment w:val="auto"/>
        <w:outlineLvl w:val="3"/>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3</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起草阶段</w:t>
      </w:r>
    </w:p>
    <w:p w14:paraId="1FF8CC15">
      <w:pPr>
        <w:widowControl w:val="0"/>
        <w:numPr>
          <w:ilvl w:val="0"/>
          <w:numId w:val="0"/>
        </w:numPr>
        <w:wordWrap/>
        <w:adjustRightInd/>
        <w:snapToGrid/>
        <w:spacing w:before="0" w:beforeLines="0" w:after="0" w:afterLines="0" w:line="360" w:lineRule="auto"/>
        <w:ind w:leftChars="200" w:right="0"/>
        <w:jc w:val="left"/>
        <w:textAlignment w:val="auto"/>
        <w:outlineLvl w:val="4"/>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3</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1任务落实</w:t>
      </w:r>
    </w:p>
    <w:p w14:paraId="2C0F059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中铝洛阳铜加工有限公司</w:t>
      </w:r>
      <w:r>
        <w:rPr>
          <w:rFonts w:hint="eastAsia" w:ascii="宋体" w:hAnsi="宋体" w:cs="宋体"/>
          <w:lang w:val="en-US" w:eastAsia="zh-CN"/>
        </w:rPr>
        <w:t>和国标（北京）检验认证有限公司</w:t>
      </w:r>
      <w:r>
        <w:rPr>
          <w:rFonts w:hint="eastAsia" w:ascii="宋体" w:hAnsi="宋体" w:eastAsia="宋体" w:cs="宋体"/>
          <w:lang w:val="en-US" w:eastAsia="zh-CN"/>
        </w:rPr>
        <w:t>接到任务后立即组织技术人员成立了标准编制组，制定了该标准的研究内容、技术路线、任务分工和进度安排。在拟制定分析方法开展了多方调研、资料收集后进行试验工作，包括</w:t>
      </w:r>
      <w:r>
        <w:rPr>
          <w:rFonts w:hint="eastAsia" w:ascii="宋体" w:hAnsi="宋体" w:cs="宋体"/>
          <w:lang w:val="en-US" w:eastAsia="zh-CN"/>
        </w:rPr>
        <w:t>条件试验</w:t>
      </w:r>
      <w:r>
        <w:rPr>
          <w:rFonts w:hint="eastAsia" w:ascii="宋体" w:hAnsi="宋体" w:eastAsia="宋体" w:cs="宋体"/>
          <w:lang w:val="en-US" w:eastAsia="zh-CN"/>
        </w:rPr>
        <w:t>、加标回收及精密度试验等，最终形成了《标准草案》。</w:t>
      </w:r>
    </w:p>
    <w:p w14:paraId="44D297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lang w:val="en-US" w:eastAsia="zh-CN"/>
        </w:rPr>
      </w:pPr>
      <w:r>
        <w:rPr>
          <w:rFonts w:hint="eastAsia" w:ascii="宋体" w:hAnsi="宋体" w:eastAsia="宋体" w:cs="宋体"/>
          <w:lang w:val="en-US" w:eastAsia="zh-CN"/>
        </w:rPr>
        <w:t>2023年11月1日~4日全国有色金属标准化技术委员会年会在云南省昆明市召开，会上对GB/T 5121.6《铜及铜合金化学分析方法 第6部分：铋含量的测定》标准修订项目进行了分工和任务落实，会上确定了由中铝洛铜加工有限公司、国标（北京）检验认证有限公司为本标准的主编单位，</w:t>
      </w:r>
      <w:r>
        <w:rPr>
          <w:rFonts w:hint="eastAsia" w:ascii="宋体" w:hAnsi="宋体" w:cs="宋体"/>
          <w:lang w:val="en-US" w:eastAsia="zh-CN"/>
        </w:rPr>
        <w:t>其中</w:t>
      </w:r>
      <w:r>
        <w:rPr>
          <w:rFonts w:hint="eastAsia" w:ascii="宋体" w:hAnsi="宋体" w:eastAsia="宋体" w:cs="宋体"/>
          <w:lang w:val="en-US" w:eastAsia="zh-CN"/>
        </w:rPr>
        <w:t>中铝洛铜加工有限公司负责方法三：Na</w:t>
      </w:r>
      <w:r>
        <w:rPr>
          <w:rFonts w:hint="eastAsia" w:ascii="宋体" w:hAnsi="宋体" w:eastAsia="宋体" w:cs="宋体"/>
          <w:vertAlign w:val="subscript"/>
          <w:lang w:val="en-US" w:eastAsia="zh-CN"/>
        </w:rPr>
        <w:t>2</w:t>
      </w:r>
      <w:r>
        <w:rPr>
          <w:rFonts w:hint="eastAsia" w:ascii="宋体" w:hAnsi="宋体" w:eastAsia="宋体" w:cs="宋体"/>
          <w:lang w:val="en-US" w:eastAsia="zh-CN"/>
        </w:rPr>
        <w:t>EDTA滴定法试验方案确定及执笔的起草工作</w:t>
      </w:r>
      <w:r>
        <w:rPr>
          <w:rFonts w:hint="eastAsia" w:ascii="宋体" w:hAnsi="宋体" w:cs="宋体"/>
          <w:lang w:val="en-US" w:eastAsia="zh-CN"/>
        </w:rPr>
        <w:t>，</w:t>
      </w:r>
      <w:r>
        <w:rPr>
          <w:rFonts w:hint="eastAsia" w:ascii="宋体" w:hAnsi="宋体" w:eastAsia="宋体" w:cs="宋体"/>
          <w:lang w:val="en-US" w:eastAsia="zh-CN"/>
        </w:rPr>
        <w:t>国标（北京）检验认证有限公司负责方法二：火焰原子吸收光谱法试验方案确定及执笔，由</w:t>
      </w:r>
      <w:r>
        <w:rPr>
          <w:rFonts w:hint="eastAsia" w:ascii="宋体" w:hAnsi="宋体" w:cs="宋体"/>
          <w:lang w:val="en-US" w:eastAsia="zh-CN"/>
        </w:rPr>
        <w:t>江西铜业股份有限公司、北矿检测技术股份有限公司、紫金矿业集团股份有限公司、山东中金岭南股份有限公司、广东省科学院工业分析检测中心、铜陵有色金属集团控股有限公司、洛阳船舶材料研究所</w:t>
      </w:r>
      <w:r>
        <w:rPr>
          <w:rFonts w:hint="eastAsia"/>
          <w:lang w:eastAsia="zh-CN"/>
        </w:rPr>
        <w:t>（中国船舶集团有限公司第七二五研究所）</w:t>
      </w:r>
      <w:r>
        <w:rPr>
          <w:rFonts w:hint="eastAsia" w:ascii="宋体" w:hAnsi="宋体" w:cs="宋体"/>
          <w:lang w:val="en-US" w:eastAsia="zh-CN"/>
        </w:rPr>
        <w:t>、浙江省冶金产品质量检验站有限公司、上海有色金属工业技术监测中心有限公司、厦门双瑞材料研究院有限公司、大冶有色金属有限责任公司、聊城市产品质量监督检验所</w:t>
      </w:r>
      <w:r>
        <w:rPr>
          <w:rFonts w:hint="eastAsia" w:ascii="宋体" w:hAnsi="宋体" w:eastAsia="宋体" w:cs="宋体"/>
          <w:lang w:val="en-US" w:eastAsia="zh-CN"/>
        </w:rPr>
        <w:t>协助起草，明确了所采用的方法，同时确定了样品</w:t>
      </w:r>
      <w:r>
        <w:rPr>
          <w:rFonts w:hint="eastAsia" w:ascii="宋体" w:hAnsi="宋体" w:cs="宋体"/>
          <w:lang w:val="en-US" w:eastAsia="zh-CN"/>
        </w:rPr>
        <w:t>提供</w:t>
      </w:r>
      <w:r>
        <w:rPr>
          <w:rFonts w:hint="eastAsia" w:ascii="宋体" w:hAnsi="宋体" w:eastAsia="宋体" w:cs="宋体"/>
          <w:lang w:val="en-US" w:eastAsia="zh-CN"/>
        </w:rPr>
        <w:t>单位、</w:t>
      </w:r>
      <w:r>
        <w:rPr>
          <w:rFonts w:hint="eastAsia" w:ascii="宋体" w:hAnsi="宋体" w:cs="宋体"/>
          <w:lang w:val="en-US" w:eastAsia="zh-CN"/>
        </w:rPr>
        <w:t>试验验证单位、</w:t>
      </w:r>
      <w:r>
        <w:rPr>
          <w:rFonts w:hint="eastAsia" w:ascii="宋体" w:hAnsi="宋体" w:eastAsia="宋体" w:cs="宋体"/>
          <w:lang w:val="en-US" w:eastAsia="zh-CN"/>
        </w:rPr>
        <w:t>进度安排等事项</w:t>
      </w:r>
      <w:r>
        <w:rPr>
          <w:rFonts w:hint="eastAsia" w:ascii="宋体" w:hAnsi="宋体" w:cs="宋体"/>
          <w:lang w:val="en-US" w:eastAsia="zh-CN"/>
        </w:rPr>
        <w:t>。</w:t>
      </w:r>
    </w:p>
    <w:p w14:paraId="5A6520A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lang w:val="en-US" w:eastAsia="zh-CN"/>
        </w:rPr>
      </w:pPr>
      <w:r>
        <w:rPr>
          <w:rFonts w:hint="eastAsia" w:ascii="宋体" w:hAnsi="宋体" w:cs="宋体"/>
          <w:lang w:val="en-US" w:eastAsia="zh-CN"/>
        </w:rPr>
        <w:t>方法一无技术性改变，由</w:t>
      </w:r>
      <w:r>
        <w:rPr>
          <w:rFonts w:hint="eastAsia" w:ascii="Times New Roman" w:hAnsi="Times New Roman" w:cs="Times New Roman"/>
          <w:lang w:val="en-US" w:eastAsia="zh-CN"/>
        </w:rPr>
        <w:t>江西铜业股份有限公司</w:t>
      </w:r>
      <w:r>
        <w:rPr>
          <w:rFonts w:hint="eastAsia"/>
          <w:lang w:eastAsia="zh-CN"/>
        </w:rPr>
        <w:t>、北矿检测技术股份有限公司、</w:t>
      </w:r>
      <w:r>
        <w:rPr>
          <w:rFonts w:hint="eastAsia" w:ascii="Times New Roman" w:hAnsi="Times New Roman" w:cs="Times New Roman"/>
          <w:lang w:val="en-US" w:eastAsia="zh-CN"/>
        </w:rPr>
        <w:t>铜陵有色金属集团控股有限公司负责进行方法精密度验证</w:t>
      </w:r>
      <w:r>
        <w:rPr>
          <w:rFonts w:hint="eastAsia" w:ascii="宋体" w:hAnsi="宋体" w:cs="宋体"/>
          <w:lang w:val="en-US" w:eastAsia="zh-CN"/>
        </w:rPr>
        <w:t>。</w:t>
      </w:r>
    </w:p>
    <w:p w14:paraId="383178DE">
      <w:pPr>
        <w:widowControl w:val="0"/>
        <w:numPr>
          <w:ilvl w:val="0"/>
          <w:numId w:val="0"/>
        </w:numPr>
        <w:wordWrap/>
        <w:adjustRightInd/>
        <w:snapToGrid/>
        <w:spacing w:before="0" w:beforeLines="0" w:after="0" w:afterLines="0" w:line="360" w:lineRule="auto"/>
        <w:ind w:leftChars="200" w:right="0"/>
        <w:jc w:val="left"/>
        <w:textAlignment w:val="auto"/>
        <w:outlineLvl w:val="4"/>
        <w:rPr>
          <w:rFonts w:hint="eastAsia"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3</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2样品收集及试验研究</w:t>
      </w:r>
    </w:p>
    <w:p w14:paraId="7417D3F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eastAsia" w:ascii="黑体" w:hAnsi="黑体" w:eastAsia="黑体"/>
          <w:color w:val="000000"/>
          <w:kern w:val="0"/>
          <w:szCs w:val="21"/>
          <w:lang w:val="en-US" w:eastAsia="zh-CN"/>
        </w:rPr>
      </w:pPr>
      <w:r>
        <w:rPr>
          <w:rFonts w:hint="eastAsia" w:ascii="宋体" w:hAnsi="宋体" w:cs="宋体"/>
          <w:lang w:val="en-US" w:eastAsia="zh-CN"/>
        </w:rPr>
        <w:t>起草单位</w:t>
      </w:r>
      <w:r>
        <w:rPr>
          <w:rFonts w:hint="default" w:ascii="宋体" w:hAnsi="宋体" w:eastAsia="宋体" w:cs="宋体"/>
          <w:lang w:val="en-US" w:eastAsia="zh-CN"/>
        </w:rPr>
        <w:t>根据</w:t>
      </w:r>
      <w:r>
        <w:rPr>
          <w:rFonts w:hint="eastAsia" w:ascii="宋体" w:hAnsi="宋体" w:cs="宋体"/>
          <w:lang w:val="en-US" w:eastAsia="zh-CN"/>
        </w:rPr>
        <w:t>国内外</w:t>
      </w:r>
      <w:r>
        <w:rPr>
          <w:rFonts w:hint="default" w:ascii="宋体" w:hAnsi="宋体" w:eastAsia="宋体" w:cs="宋体"/>
          <w:lang w:val="en-US" w:eastAsia="zh-CN"/>
        </w:rPr>
        <w:t>市场上铜及铜合金生产和应用情况，开展试验样品的选材、收集、和制备工作，充分考虑到试验样品的代表性。共收集制备了铜及铜合金</w:t>
      </w:r>
      <w:r>
        <w:rPr>
          <w:rFonts w:hint="eastAsia" w:ascii="宋体" w:hAnsi="宋体" w:cs="宋体"/>
          <w:lang w:val="en-US" w:eastAsia="zh-CN"/>
        </w:rPr>
        <w:t>中不同梯度铋含量</w:t>
      </w:r>
      <w:r>
        <w:rPr>
          <w:rFonts w:hint="default" w:ascii="宋体" w:hAnsi="宋体" w:eastAsia="宋体" w:cs="宋体"/>
          <w:lang w:val="en-US" w:eastAsia="zh-CN"/>
        </w:rPr>
        <w:t>样品共计1</w:t>
      </w:r>
      <w:r>
        <w:rPr>
          <w:rFonts w:hint="eastAsia" w:ascii="宋体" w:hAnsi="宋体" w:cs="宋体"/>
          <w:lang w:val="en-US" w:eastAsia="zh-CN"/>
        </w:rPr>
        <w:t>2</w:t>
      </w:r>
      <w:r>
        <w:rPr>
          <w:rFonts w:hint="default" w:ascii="宋体" w:hAnsi="宋体" w:eastAsia="宋体" w:cs="宋体"/>
          <w:lang w:val="en-US" w:eastAsia="zh-CN"/>
        </w:rPr>
        <w:t>批</w:t>
      </w:r>
      <w:r>
        <w:rPr>
          <w:rFonts w:hint="eastAsia" w:ascii="宋体" w:hAnsi="宋体" w:cs="宋体"/>
          <w:lang w:val="en-US" w:eastAsia="zh-CN"/>
        </w:rPr>
        <w:t>。其中实际产品9批，标准样品3批，</w:t>
      </w:r>
      <w:r>
        <w:rPr>
          <w:rFonts w:hint="default" w:ascii="宋体" w:hAnsi="宋体" w:eastAsia="宋体" w:cs="宋体"/>
          <w:lang w:val="en-US" w:eastAsia="zh-CN"/>
        </w:rPr>
        <w:t>以上样品作为本标准统一的试验样品，相关信息见表2所示。</w:t>
      </w:r>
    </w:p>
    <w:p w14:paraId="4AD8A305">
      <w:pPr>
        <w:spacing w:beforeLines="50" w:afterLines="50"/>
        <w:jc w:val="center"/>
        <w:rPr>
          <w:rFonts w:hint="default" w:ascii="黑体" w:hAnsi="黑体" w:eastAsia="黑体"/>
          <w:color w:val="000000"/>
          <w:kern w:val="0"/>
          <w:szCs w:val="21"/>
          <w:lang w:val="en-US" w:eastAsia="zh-CN"/>
        </w:rPr>
      </w:pPr>
      <w:r>
        <w:rPr>
          <w:rFonts w:hint="eastAsia" w:ascii="黑体" w:hAnsi="黑体" w:eastAsia="黑体"/>
          <w:color w:val="000000"/>
          <w:kern w:val="0"/>
          <w:szCs w:val="21"/>
          <w:lang w:val="en-US" w:eastAsia="zh-CN"/>
        </w:rPr>
        <w:t>表2 本标准试验样品的基本信息</w:t>
      </w:r>
    </w:p>
    <w:tbl>
      <w:tblPr>
        <w:tblStyle w:val="12"/>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364"/>
        <w:gridCol w:w="1219"/>
        <w:gridCol w:w="1236"/>
        <w:gridCol w:w="2471"/>
      </w:tblGrid>
      <w:tr w14:paraId="38F3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08FFEAED">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序号</w:t>
            </w:r>
          </w:p>
        </w:tc>
        <w:tc>
          <w:tcPr>
            <w:tcW w:w="2364" w:type="dxa"/>
            <w:vAlign w:val="center"/>
          </w:tcPr>
          <w:p w14:paraId="43E8D6E9">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试样编号</w:t>
            </w:r>
          </w:p>
        </w:tc>
        <w:tc>
          <w:tcPr>
            <w:tcW w:w="1219" w:type="dxa"/>
            <w:vAlign w:val="center"/>
          </w:tcPr>
          <w:p w14:paraId="18C2C931">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样品状态</w:t>
            </w:r>
          </w:p>
        </w:tc>
        <w:tc>
          <w:tcPr>
            <w:tcW w:w="1236" w:type="dxa"/>
            <w:vAlign w:val="center"/>
          </w:tcPr>
          <w:p w14:paraId="6598D9D4">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铋的含量水平，%</w:t>
            </w:r>
          </w:p>
        </w:tc>
        <w:tc>
          <w:tcPr>
            <w:tcW w:w="2471" w:type="dxa"/>
            <w:vAlign w:val="center"/>
          </w:tcPr>
          <w:p w14:paraId="24806E46">
            <w:pPr>
              <w:jc w:val="center"/>
              <w:rPr>
                <w:rFonts w:hint="eastAsia"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备注</w:t>
            </w:r>
          </w:p>
        </w:tc>
      </w:tr>
      <w:tr w14:paraId="27CC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546B39AE">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1</w:t>
            </w:r>
          </w:p>
        </w:tc>
        <w:tc>
          <w:tcPr>
            <w:tcW w:w="2364" w:type="dxa"/>
            <w:vAlign w:val="center"/>
          </w:tcPr>
          <w:p w14:paraId="5D77697C">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HPC</w:t>
            </w:r>
          </w:p>
        </w:tc>
        <w:tc>
          <w:tcPr>
            <w:tcW w:w="1219" w:type="dxa"/>
            <w:vMerge w:val="restart"/>
            <w:vAlign w:val="center"/>
          </w:tcPr>
          <w:p w14:paraId="2AC2102B">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样屑</w:t>
            </w:r>
          </w:p>
        </w:tc>
        <w:tc>
          <w:tcPr>
            <w:tcW w:w="1236" w:type="dxa"/>
            <w:vAlign w:val="center"/>
          </w:tcPr>
          <w:p w14:paraId="790AF4C6">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0.00001</w:t>
            </w:r>
          </w:p>
        </w:tc>
        <w:tc>
          <w:tcPr>
            <w:tcW w:w="2471" w:type="dxa"/>
            <w:vMerge w:val="restart"/>
            <w:vAlign w:val="center"/>
          </w:tcPr>
          <w:p w14:paraId="0CE82F1B">
            <w:pPr>
              <w:jc w:val="center"/>
              <w:rPr>
                <w:rFonts w:hint="eastAsia" w:ascii="宋体" w:hAnsi="宋体"/>
                <w:bCs/>
                <w:color w:val="000000"/>
                <w:kern w:val="0"/>
                <w:sz w:val="18"/>
                <w:szCs w:val="18"/>
                <w:highlight w:val="none"/>
                <w:lang w:val="en-US" w:eastAsia="zh-CN"/>
              </w:rPr>
            </w:pPr>
            <w:r>
              <w:rPr>
                <w:rFonts w:hint="eastAsia" w:ascii="宋体" w:hAnsi="宋体"/>
                <w:bCs/>
                <w:color w:val="000000"/>
                <w:kern w:val="0"/>
                <w:sz w:val="18"/>
                <w:szCs w:val="18"/>
                <w:highlight w:val="none"/>
                <w:lang w:val="en-US" w:eastAsia="zh-CN"/>
              </w:rPr>
              <w:t>纯铜实际产品，方法一验证</w:t>
            </w:r>
          </w:p>
        </w:tc>
      </w:tr>
      <w:tr w14:paraId="1186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353E01E6">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2</w:t>
            </w:r>
          </w:p>
        </w:tc>
        <w:tc>
          <w:tcPr>
            <w:tcW w:w="2364" w:type="dxa"/>
            <w:vAlign w:val="center"/>
          </w:tcPr>
          <w:p w14:paraId="17A83A14">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T2</w:t>
            </w:r>
          </w:p>
        </w:tc>
        <w:tc>
          <w:tcPr>
            <w:tcW w:w="1219" w:type="dxa"/>
            <w:vMerge w:val="continue"/>
            <w:tcBorders/>
            <w:vAlign w:val="center"/>
          </w:tcPr>
          <w:p w14:paraId="6AF8FD7A">
            <w:pPr>
              <w:jc w:val="center"/>
              <w:rPr>
                <w:rFonts w:hint="eastAsia" w:ascii="宋体" w:hAnsi="宋体"/>
                <w:bCs/>
                <w:color w:val="000000"/>
                <w:kern w:val="0"/>
                <w:sz w:val="18"/>
                <w:szCs w:val="18"/>
                <w:lang w:val="en-US" w:eastAsia="zh-CN"/>
              </w:rPr>
            </w:pPr>
          </w:p>
        </w:tc>
        <w:tc>
          <w:tcPr>
            <w:tcW w:w="1236" w:type="dxa"/>
            <w:vAlign w:val="center"/>
          </w:tcPr>
          <w:p w14:paraId="3B861DFB">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0.0002</w:t>
            </w:r>
          </w:p>
        </w:tc>
        <w:tc>
          <w:tcPr>
            <w:tcW w:w="2471" w:type="dxa"/>
            <w:vMerge w:val="continue"/>
            <w:tcBorders/>
            <w:vAlign w:val="center"/>
          </w:tcPr>
          <w:p w14:paraId="63D7D826">
            <w:pPr>
              <w:jc w:val="center"/>
              <w:rPr>
                <w:rFonts w:hint="eastAsia" w:ascii="宋体" w:hAnsi="宋体"/>
                <w:bCs/>
                <w:color w:val="000000"/>
                <w:kern w:val="0"/>
                <w:sz w:val="18"/>
                <w:szCs w:val="18"/>
                <w:highlight w:val="none"/>
                <w:lang w:val="en-US" w:eastAsia="zh-CN"/>
              </w:rPr>
            </w:pPr>
          </w:p>
        </w:tc>
      </w:tr>
      <w:tr w14:paraId="26F4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7DBC8019">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3</w:t>
            </w:r>
          </w:p>
        </w:tc>
        <w:tc>
          <w:tcPr>
            <w:tcW w:w="2364" w:type="dxa"/>
            <w:vAlign w:val="center"/>
          </w:tcPr>
          <w:p w14:paraId="709B8974">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T3</w:t>
            </w:r>
          </w:p>
        </w:tc>
        <w:tc>
          <w:tcPr>
            <w:tcW w:w="1219" w:type="dxa"/>
            <w:vMerge w:val="continue"/>
            <w:tcBorders/>
            <w:vAlign w:val="center"/>
          </w:tcPr>
          <w:p w14:paraId="1424E49A">
            <w:pPr>
              <w:jc w:val="center"/>
              <w:rPr>
                <w:rFonts w:hint="eastAsia" w:ascii="宋体" w:hAnsi="宋体"/>
                <w:bCs/>
                <w:color w:val="000000"/>
                <w:kern w:val="0"/>
                <w:sz w:val="18"/>
                <w:szCs w:val="18"/>
                <w:lang w:val="en-US" w:eastAsia="zh-CN"/>
              </w:rPr>
            </w:pPr>
          </w:p>
        </w:tc>
        <w:tc>
          <w:tcPr>
            <w:tcW w:w="1236" w:type="dxa"/>
            <w:vAlign w:val="center"/>
          </w:tcPr>
          <w:p w14:paraId="44FD2B43">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0.0005</w:t>
            </w:r>
          </w:p>
        </w:tc>
        <w:tc>
          <w:tcPr>
            <w:tcW w:w="2471" w:type="dxa"/>
            <w:vMerge w:val="continue"/>
            <w:tcBorders/>
            <w:vAlign w:val="center"/>
          </w:tcPr>
          <w:p w14:paraId="40A1F8B8">
            <w:pPr>
              <w:jc w:val="center"/>
              <w:rPr>
                <w:rFonts w:hint="eastAsia" w:ascii="宋体" w:hAnsi="宋体"/>
                <w:bCs/>
                <w:color w:val="000000"/>
                <w:kern w:val="0"/>
                <w:sz w:val="18"/>
                <w:szCs w:val="18"/>
                <w:highlight w:val="none"/>
                <w:lang w:val="en-US" w:eastAsia="zh-CN"/>
              </w:rPr>
            </w:pPr>
          </w:p>
        </w:tc>
      </w:tr>
      <w:tr w14:paraId="0148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00382FFA">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4</w:t>
            </w:r>
          </w:p>
        </w:tc>
        <w:tc>
          <w:tcPr>
            <w:tcW w:w="2364" w:type="dxa"/>
            <w:vAlign w:val="center"/>
          </w:tcPr>
          <w:p w14:paraId="223AB1AD">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1#</w:t>
            </w:r>
          </w:p>
        </w:tc>
        <w:tc>
          <w:tcPr>
            <w:tcW w:w="1219" w:type="dxa"/>
            <w:vMerge w:val="continue"/>
            <w:tcBorders/>
            <w:vAlign w:val="center"/>
          </w:tcPr>
          <w:p w14:paraId="5E81C2C6">
            <w:pPr>
              <w:jc w:val="center"/>
              <w:rPr>
                <w:rFonts w:hint="default" w:ascii="宋体" w:hAnsi="宋体"/>
                <w:bCs/>
                <w:color w:val="000000"/>
                <w:kern w:val="0"/>
                <w:sz w:val="18"/>
                <w:szCs w:val="18"/>
                <w:lang w:val="en-US" w:eastAsia="zh-CN"/>
              </w:rPr>
            </w:pPr>
          </w:p>
        </w:tc>
        <w:tc>
          <w:tcPr>
            <w:tcW w:w="1236" w:type="dxa"/>
            <w:vAlign w:val="center"/>
          </w:tcPr>
          <w:p w14:paraId="02009476">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0.0006</w:t>
            </w:r>
          </w:p>
        </w:tc>
        <w:tc>
          <w:tcPr>
            <w:tcW w:w="2471" w:type="dxa"/>
            <w:vAlign w:val="center"/>
          </w:tcPr>
          <w:p w14:paraId="78F0ACB4">
            <w:pPr>
              <w:jc w:val="center"/>
              <w:rPr>
                <w:rFonts w:hint="default" w:ascii="宋体" w:hAnsi="宋体"/>
                <w:bCs/>
                <w:color w:val="000000"/>
                <w:kern w:val="0"/>
                <w:sz w:val="18"/>
                <w:szCs w:val="18"/>
                <w:highlight w:val="none"/>
                <w:lang w:val="en-US" w:eastAsia="zh-CN"/>
              </w:rPr>
            </w:pPr>
            <w:r>
              <w:rPr>
                <w:rFonts w:hint="eastAsia" w:ascii="宋体" w:hAnsi="宋体"/>
                <w:bCs/>
                <w:color w:val="000000"/>
                <w:kern w:val="0"/>
                <w:sz w:val="18"/>
                <w:szCs w:val="18"/>
                <w:highlight w:val="none"/>
                <w:lang w:val="en-US" w:eastAsia="zh-CN"/>
              </w:rPr>
              <w:t>纯铜实际产品，方法二验证</w:t>
            </w:r>
          </w:p>
        </w:tc>
      </w:tr>
      <w:tr w14:paraId="116A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3F1148F6">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5</w:t>
            </w:r>
          </w:p>
        </w:tc>
        <w:tc>
          <w:tcPr>
            <w:tcW w:w="2364" w:type="dxa"/>
            <w:vAlign w:val="center"/>
          </w:tcPr>
          <w:p w14:paraId="4B58BDD9">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2#</w:t>
            </w:r>
          </w:p>
        </w:tc>
        <w:tc>
          <w:tcPr>
            <w:tcW w:w="1219" w:type="dxa"/>
            <w:vMerge w:val="continue"/>
            <w:tcBorders/>
            <w:vAlign w:val="center"/>
          </w:tcPr>
          <w:p w14:paraId="1383F0F6">
            <w:pPr>
              <w:jc w:val="center"/>
              <w:rPr>
                <w:rFonts w:hint="default" w:ascii="宋体" w:hAnsi="宋体"/>
                <w:bCs/>
                <w:color w:val="000000"/>
                <w:kern w:val="0"/>
                <w:sz w:val="18"/>
                <w:szCs w:val="18"/>
                <w:lang w:val="en-US" w:eastAsia="zh-CN"/>
              </w:rPr>
            </w:pPr>
          </w:p>
        </w:tc>
        <w:tc>
          <w:tcPr>
            <w:tcW w:w="1236" w:type="dxa"/>
            <w:vAlign w:val="center"/>
          </w:tcPr>
          <w:p w14:paraId="732DE25D">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0.004X</w:t>
            </w:r>
          </w:p>
        </w:tc>
        <w:tc>
          <w:tcPr>
            <w:tcW w:w="2471" w:type="dxa"/>
            <w:vAlign w:val="center"/>
          </w:tcPr>
          <w:p w14:paraId="122A3824">
            <w:pPr>
              <w:jc w:val="center"/>
              <w:rPr>
                <w:rFonts w:hint="eastAsia" w:ascii="宋体" w:hAnsi="宋体"/>
                <w:bCs/>
                <w:color w:val="000000"/>
                <w:kern w:val="0"/>
                <w:sz w:val="18"/>
                <w:szCs w:val="18"/>
                <w:highlight w:val="none"/>
                <w:lang w:val="en-US" w:eastAsia="zh-CN"/>
              </w:rPr>
            </w:pPr>
            <w:r>
              <w:rPr>
                <w:rFonts w:hint="eastAsia" w:ascii="宋体" w:hAnsi="宋体"/>
                <w:bCs/>
                <w:color w:val="000000"/>
                <w:kern w:val="0"/>
                <w:sz w:val="18"/>
                <w:szCs w:val="18"/>
                <w:highlight w:val="none"/>
                <w:lang w:val="en-US" w:eastAsia="zh-CN"/>
              </w:rPr>
              <w:t>锡青铜实际产品，方法二验证</w:t>
            </w:r>
          </w:p>
        </w:tc>
      </w:tr>
      <w:tr w14:paraId="52C8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A3165D0">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6</w:t>
            </w:r>
          </w:p>
        </w:tc>
        <w:tc>
          <w:tcPr>
            <w:tcW w:w="2364" w:type="dxa"/>
            <w:vAlign w:val="center"/>
          </w:tcPr>
          <w:p w14:paraId="3374CC3C">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3#</w:t>
            </w:r>
          </w:p>
        </w:tc>
        <w:tc>
          <w:tcPr>
            <w:tcW w:w="1219" w:type="dxa"/>
            <w:vMerge w:val="continue"/>
            <w:tcBorders/>
            <w:vAlign w:val="center"/>
          </w:tcPr>
          <w:p w14:paraId="5BD84D65">
            <w:pPr>
              <w:jc w:val="center"/>
              <w:rPr>
                <w:rFonts w:hint="default" w:ascii="宋体" w:hAnsi="宋体"/>
                <w:bCs/>
                <w:color w:val="000000"/>
                <w:kern w:val="0"/>
                <w:sz w:val="18"/>
                <w:szCs w:val="18"/>
                <w:lang w:val="en-US" w:eastAsia="zh-CN"/>
              </w:rPr>
            </w:pPr>
          </w:p>
        </w:tc>
        <w:tc>
          <w:tcPr>
            <w:tcW w:w="1236" w:type="dxa"/>
            <w:vAlign w:val="center"/>
          </w:tcPr>
          <w:p w14:paraId="054281A5">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0.022</w:t>
            </w:r>
          </w:p>
        </w:tc>
        <w:tc>
          <w:tcPr>
            <w:tcW w:w="2471" w:type="dxa"/>
            <w:vAlign w:val="center"/>
          </w:tcPr>
          <w:p w14:paraId="62D997F6">
            <w:pPr>
              <w:jc w:val="center"/>
              <w:rPr>
                <w:rFonts w:hint="eastAsia" w:ascii="宋体" w:hAnsi="宋体"/>
                <w:bCs/>
                <w:color w:val="000000"/>
                <w:kern w:val="0"/>
                <w:sz w:val="18"/>
                <w:szCs w:val="18"/>
                <w:highlight w:val="none"/>
                <w:lang w:val="en-US" w:eastAsia="zh-CN"/>
              </w:rPr>
            </w:pPr>
            <w:r>
              <w:rPr>
                <w:rFonts w:hint="eastAsia" w:ascii="宋体" w:hAnsi="宋体"/>
                <w:bCs/>
                <w:color w:val="000000"/>
                <w:kern w:val="0"/>
                <w:sz w:val="18"/>
                <w:szCs w:val="18"/>
                <w:highlight w:val="none"/>
                <w:lang w:val="en-US" w:eastAsia="zh-CN"/>
              </w:rPr>
              <w:t>铁青铜实际产品，方法二验证</w:t>
            </w:r>
          </w:p>
        </w:tc>
      </w:tr>
      <w:tr w14:paraId="27A8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3C851D13">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7</w:t>
            </w:r>
          </w:p>
        </w:tc>
        <w:tc>
          <w:tcPr>
            <w:tcW w:w="2364" w:type="dxa"/>
            <w:vAlign w:val="center"/>
          </w:tcPr>
          <w:p w14:paraId="20DBDAE6">
            <w:pPr>
              <w:jc w:val="center"/>
              <w:rPr>
                <w:rFonts w:hint="default" w:ascii="宋体" w:hAnsi="宋体" w:eastAsia="宋体" w:cs="宋体"/>
                <w:b w:val="0"/>
                <w:bCs w:val="0"/>
                <w:kern w:val="2"/>
                <w:sz w:val="18"/>
                <w:szCs w:val="18"/>
                <w:highlight w:val="none"/>
                <w:lang w:val="en-US" w:eastAsia="zh-CN"/>
              </w:rPr>
            </w:pPr>
            <w:r>
              <w:rPr>
                <w:rFonts w:hint="eastAsia" w:ascii="宋体" w:hAnsi="宋体"/>
                <w:bCs/>
                <w:color w:val="000000"/>
                <w:kern w:val="0"/>
                <w:sz w:val="18"/>
                <w:szCs w:val="18"/>
                <w:lang w:val="en-US" w:eastAsia="zh-CN"/>
              </w:rPr>
              <w:t>4#/</w:t>
            </w:r>
            <w:r>
              <w:rPr>
                <w:rFonts w:hint="eastAsia" w:ascii="宋体" w:hAnsi="宋体" w:eastAsia="宋体" w:cs="宋体"/>
                <w:sz w:val="18"/>
                <w:szCs w:val="18"/>
                <w:vertAlign w:val="baseline"/>
                <w:lang w:val="en-US" w:eastAsia="zh-CN"/>
              </w:rPr>
              <w:t>GSB 04-2170-2007</w:t>
            </w:r>
          </w:p>
        </w:tc>
        <w:tc>
          <w:tcPr>
            <w:tcW w:w="1219" w:type="dxa"/>
            <w:vMerge w:val="continue"/>
            <w:tcBorders/>
            <w:vAlign w:val="center"/>
          </w:tcPr>
          <w:p w14:paraId="1540B71E">
            <w:pPr>
              <w:jc w:val="center"/>
              <w:rPr>
                <w:rFonts w:hint="default" w:ascii="Times New Roman" w:hAnsi="Times New Roman" w:cs="Times New Roman"/>
                <w:bCs/>
                <w:color w:val="000000"/>
                <w:kern w:val="0"/>
                <w:sz w:val="18"/>
                <w:szCs w:val="18"/>
                <w:lang w:val="en-US" w:eastAsia="zh-CN"/>
              </w:rPr>
            </w:pPr>
          </w:p>
        </w:tc>
        <w:tc>
          <w:tcPr>
            <w:tcW w:w="1236" w:type="dxa"/>
            <w:vAlign w:val="center"/>
          </w:tcPr>
          <w:p w14:paraId="76F8F244">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0.11</w:t>
            </w:r>
          </w:p>
        </w:tc>
        <w:tc>
          <w:tcPr>
            <w:tcW w:w="2471" w:type="dxa"/>
            <w:vAlign w:val="center"/>
          </w:tcPr>
          <w:p w14:paraId="35B0209F">
            <w:pPr>
              <w:jc w:val="center"/>
              <w:rPr>
                <w:rFonts w:hint="default" w:ascii="Times New Roman" w:hAnsi="Times New Roman" w:cs="Times New Roman"/>
                <w:bCs/>
                <w:color w:val="000000"/>
                <w:kern w:val="0"/>
                <w:sz w:val="18"/>
                <w:szCs w:val="18"/>
                <w:highlight w:val="none"/>
                <w:lang w:val="en-US" w:eastAsia="zh-CN"/>
              </w:rPr>
            </w:pPr>
            <w:r>
              <w:rPr>
                <w:rFonts w:hint="eastAsia" w:ascii="宋体" w:hAnsi="宋体"/>
                <w:bCs/>
                <w:color w:val="000000"/>
                <w:kern w:val="0"/>
                <w:sz w:val="18"/>
                <w:szCs w:val="18"/>
                <w:highlight w:val="none"/>
                <w:lang w:val="en-US" w:eastAsia="zh-CN"/>
              </w:rPr>
              <w:t>铋黄铜标准样品，方法二验证</w:t>
            </w:r>
          </w:p>
        </w:tc>
      </w:tr>
      <w:tr w14:paraId="0DF6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8386E44">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8</w:t>
            </w:r>
          </w:p>
        </w:tc>
        <w:tc>
          <w:tcPr>
            <w:tcW w:w="2364" w:type="dxa"/>
            <w:vAlign w:val="center"/>
          </w:tcPr>
          <w:p w14:paraId="5AEBFAE6">
            <w:pPr>
              <w:jc w:val="center"/>
              <w:rPr>
                <w:rFonts w:hint="default" w:ascii="宋体" w:hAnsi="宋体" w:eastAsia="宋体" w:cs="宋体"/>
                <w:b w:val="0"/>
                <w:bCs w:val="0"/>
                <w:kern w:val="2"/>
                <w:sz w:val="18"/>
                <w:szCs w:val="18"/>
                <w:highlight w:val="none"/>
                <w:lang w:val="en-US" w:eastAsia="zh-CN"/>
              </w:rPr>
            </w:pPr>
            <w:r>
              <w:rPr>
                <w:rFonts w:hint="eastAsia" w:ascii="宋体" w:hAnsi="宋体"/>
                <w:bCs/>
                <w:color w:val="000000"/>
                <w:kern w:val="0"/>
                <w:sz w:val="18"/>
                <w:szCs w:val="18"/>
                <w:lang w:val="en-US" w:eastAsia="zh-CN"/>
              </w:rPr>
              <w:t>5#/</w:t>
            </w:r>
            <w:r>
              <w:rPr>
                <w:rFonts w:hint="eastAsia" w:ascii="宋体" w:hAnsi="宋体" w:eastAsia="宋体" w:cs="宋体"/>
                <w:sz w:val="18"/>
                <w:szCs w:val="18"/>
                <w:vertAlign w:val="baseline"/>
                <w:lang w:val="en-US" w:eastAsia="zh-CN"/>
              </w:rPr>
              <w:t>GSB 04-2166-2007</w:t>
            </w:r>
          </w:p>
        </w:tc>
        <w:tc>
          <w:tcPr>
            <w:tcW w:w="1219" w:type="dxa"/>
            <w:vMerge w:val="continue"/>
            <w:tcBorders/>
            <w:vAlign w:val="center"/>
          </w:tcPr>
          <w:p w14:paraId="3327A4C6">
            <w:pPr>
              <w:jc w:val="center"/>
              <w:rPr>
                <w:rFonts w:hint="default" w:ascii="Times New Roman" w:hAnsi="Times New Roman" w:cs="Times New Roman"/>
                <w:bCs/>
                <w:color w:val="000000"/>
                <w:kern w:val="0"/>
                <w:sz w:val="18"/>
                <w:szCs w:val="18"/>
                <w:lang w:val="en-US" w:eastAsia="zh-CN"/>
              </w:rPr>
            </w:pPr>
          </w:p>
        </w:tc>
        <w:tc>
          <w:tcPr>
            <w:tcW w:w="1236" w:type="dxa"/>
            <w:vAlign w:val="center"/>
          </w:tcPr>
          <w:p w14:paraId="574ABC71">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0.83</w:t>
            </w:r>
          </w:p>
        </w:tc>
        <w:tc>
          <w:tcPr>
            <w:tcW w:w="2471" w:type="dxa"/>
            <w:vAlign w:val="center"/>
          </w:tcPr>
          <w:p w14:paraId="6766A468">
            <w:pPr>
              <w:jc w:val="center"/>
              <w:rPr>
                <w:rFonts w:hint="default" w:ascii="Times New Roman" w:hAnsi="Times New Roman" w:cs="Times New Roman"/>
                <w:bCs/>
                <w:color w:val="000000"/>
                <w:kern w:val="0"/>
                <w:sz w:val="18"/>
                <w:szCs w:val="18"/>
                <w:highlight w:val="none"/>
                <w:lang w:val="en-US" w:eastAsia="zh-CN"/>
              </w:rPr>
            </w:pPr>
            <w:r>
              <w:rPr>
                <w:rFonts w:hint="eastAsia" w:ascii="宋体" w:hAnsi="宋体"/>
                <w:bCs/>
                <w:color w:val="000000"/>
                <w:kern w:val="0"/>
                <w:sz w:val="18"/>
                <w:szCs w:val="18"/>
                <w:highlight w:val="none"/>
                <w:lang w:val="en-US" w:eastAsia="zh-CN"/>
              </w:rPr>
              <w:t>铋黄铜标准样品，方法二验证</w:t>
            </w:r>
          </w:p>
        </w:tc>
      </w:tr>
      <w:tr w14:paraId="152B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2E31DD6D">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9</w:t>
            </w:r>
          </w:p>
        </w:tc>
        <w:tc>
          <w:tcPr>
            <w:tcW w:w="2364" w:type="dxa"/>
            <w:vAlign w:val="center"/>
          </w:tcPr>
          <w:p w14:paraId="037245CA">
            <w:pPr>
              <w:jc w:val="center"/>
              <w:rPr>
                <w:rFonts w:hint="default" w:ascii="宋体" w:hAnsi="宋体" w:eastAsia="宋体" w:cs="宋体"/>
                <w:b w:val="0"/>
                <w:bCs w:val="0"/>
                <w:kern w:val="2"/>
                <w:sz w:val="18"/>
                <w:szCs w:val="18"/>
                <w:highlight w:val="none"/>
                <w:lang w:val="en-US" w:eastAsia="zh-CN"/>
              </w:rPr>
            </w:pPr>
            <w:r>
              <w:rPr>
                <w:rFonts w:hint="eastAsia" w:ascii="宋体" w:hAnsi="宋体"/>
                <w:bCs/>
                <w:color w:val="000000"/>
                <w:kern w:val="0"/>
                <w:sz w:val="18"/>
                <w:szCs w:val="18"/>
                <w:lang w:val="en-US" w:eastAsia="zh-CN"/>
              </w:rPr>
              <w:t>6#/</w:t>
            </w:r>
            <w:r>
              <w:rPr>
                <w:rFonts w:hint="default" w:ascii="宋体" w:hAnsi="宋体" w:eastAsia="宋体" w:cs="宋体"/>
                <w:b w:val="0"/>
                <w:bCs w:val="0"/>
                <w:kern w:val="2"/>
                <w:sz w:val="18"/>
                <w:szCs w:val="18"/>
                <w:highlight w:val="none"/>
                <w:lang w:val="en-US" w:eastAsia="zh-CN"/>
              </w:rPr>
              <w:t>HBi2</w:t>
            </w:r>
          </w:p>
        </w:tc>
        <w:tc>
          <w:tcPr>
            <w:tcW w:w="1219" w:type="dxa"/>
            <w:vMerge w:val="continue"/>
            <w:tcBorders/>
            <w:vAlign w:val="center"/>
          </w:tcPr>
          <w:p w14:paraId="78143E43">
            <w:pPr>
              <w:jc w:val="center"/>
              <w:rPr>
                <w:rFonts w:hint="default" w:ascii="Times New Roman" w:hAnsi="Times New Roman" w:cs="Times New Roman"/>
                <w:bCs/>
                <w:color w:val="000000"/>
                <w:kern w:val="0"/>
                <w:sz w:val="18"/>
                <w:szCs w:val="18"/>
                <w:lang w:val="en-US" w:eastAsia="zh-CN"/>
              </w:rPr>
            </w:pPr>
          </w:p>
        </w:tc>
        <w:tc>
          <w:tcPr>
            <w:tcW w:w="1236" w:type="dxa"/>
            <w:vAlign w:val="center"/>
          </w:tcPr>
          <w:p w14:paraId="44ED41AF">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2.2</w:t>
            </w:r>
          </w:p>
        </w:tc>
        <w:tc>
          <w:tcPr>
            <w:tcW w:w="2471" w:type="dxa"/>
            <w:vAlign w:val="center"/>
          </w:tcPr>
          <w:p w14:paraId="6A5FB851">
            <w:pPr>
              <w:jc w:val="center"/>
              <w:rPr>
                <w:rFonts w:hint="default" w:ascii="宋体" w:hAnsi="宋体"/>
                <w:bCs/>
                <w:color w:val="000000"/>
                <w:kern w:val="0"/>
                <w:sz w:val="18"/>
                <w:szCs w:val="18"/>
                <w:highlight w:val="none"/>
                <w:lang w:val="en-US" w:eastAsia="zh-CN"/>
              </w:rPr>
            </w:pPr>
            <w:r>
              <w:rPr>
                <w:rFonts w:hint="eastAsia" w:ascii="宋体" w:hAnsi="宋体"/>
                <w:bCs/>
                <w:color w:val="000000"/>
                <w:kern w:val="0"/>
                <w:sz w:val="18"/>
                <w:szCs w:val="18"/>
                <w:highlight w:val="none"/>
                <w:lang w:val="en-US" w:eastAsia="zh-CN"/>
              </w:rPr>
              <w:t>铋黄铜实际产品，方法二、方法三验证</w:t>
            </w:r>
          </w:p>
        </w:tc>
      </w:tr>
      <w:tr w14:paraId="2B57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6F8D6A25">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10</w:t>
            </w:r>
          </w:p>
        </w:tc>
        <w:tc>
          <w:tcPr>
            <w:tcW w:w="2364" w:type="dxa"/>
            <w:vAlign w:val="center"/>
          </w:tcPr>
          <w:p w14:paraId="4C41C108">
            <w:pPr>
              <w:jc w:val="center"/>
              <w:rPr>
                <w:rFonts w:hint="default" w:ascii="宋体" w:hAnsi="宋体" w:eastAsia="宋体" w:cs="宋体"/>
                <w:b w:val="0"/>
                <w:bCs w:val="0"/>
                <w:kern w:val="2"/>
                <w:sz w:val="18"/>
                <w:szCs w:val="18"/>
                <w:highlight w:val="none"/>
                <w:lang w:val="en-US" w:eastAsia="zh-CN"/>
              </w:rPr>
            </w:pPr>
            <w:r>
              <w:rPr>
                <w:rFonts w:hint="default" w:ascii="宋体" w:hAnsi="宋体" w:eastAsia="宋体" w:cs="宋体"/>
                <w:b w:val="0"/>
                <w:bCs w:val="0"/>
                <w:kern w:val="2"/>
                <w:sz w:val="18"/>
                <w:szCs w:val="18"/>
                <w:highlight w:val="none"/>
                <w:lang w:val="en-US" w:eastAsia="zh-CN"/>
              </w:rPr>
              <w:t>QBi4.5</w:t>
            </w:r>
          </w:p>
        </w:tc>
        <w:tc>
          <w:tcPr>
            <w:tcW w:w="1219" w:type="dxa"/>
            <w:vMerge w:val="continue"/>
            <w:tcBorders/>
            <w:vAlign w:val="center"/>
          </w:tcPr>
          <w:p w14:paraId="26ADC19A">
            <w:pPr>
              <w:jc w:val="center"/>
              <w:rPr>
                <w:rFonts w:hint="default" w:ascii="Times New Roman" w:hAnsi="Times New Roman" w:cs="Times New Roman"/>
                <w:bCs/>
                <w:color w:val="000000"/>
                <w:kern w:val="0"/>
                <w:sz w:val="18"/>
                <w:szCs w:val="18"/>
                <w:lang w:val="en-US" w:eastAsia="zh-CN"/>
              </w:rPr>
            </w:pPr>
          </w:p>
        </w:tc>
        <w:tc>
          <w:tcPr>
            <w:tcW w:w="1236" w:type="dxa"/>
            <w:vAlign w:val="center"/>
          </w:tcPr>
          <w:p w14:paraId="0F52E81A">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4.9</w:t>
            </w:r>
          </w:p>
        </w:tc>
        <w:tc>
          <w:tcPr>
            <w:tcW w:w="2471" w:type="dxa"/>
            <w:vAlign w:val="center"/>
          </w:tcPr>
          <w:p w14:paraId="2D61B708">
            <w:pPr>
              <w:jc w:val="center"/>
              <w:rPr>
                <w:rFonts w:hint="default" w:ascii="宋体" w:hAnsi="宋体"/>
                <w:bCs/>
                <w:color w:val="000000"/>
                <w:kern w:val="0"/>
                <w:sz w:val="18"/>
                <w:szCs w:val="18"/>
                <w:highlight w:val="none"/>
                <w:lang w:val="en-US" w:eastAsia="zh-CN"/>
              </w:rPr>
            </w:pPr>
            <w:r>
              <w:rPr>
                <w:rFonts w:hint="eastAsia" w:ascii="宋体" w:hAnsi="宋体"/>
                <w:bCs/>
                <w:color w:val="000000"/>
                <w:kern w:val="0"/>
                <w:sz w:val="18"/>
                <w:szCs w:val="18"/>
                <w:highlight w:val="none"/>
                <w:lang w:val="en-US" w:eastAsia="zh-CN"/>
              </w:rPr>
              <w:t>实际产品，方法三验证</w:t>
            </w:r>
          </w:p>
        </w:tc>
      </w:tr>
      <w:tr w14:paraId="02B0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2E70AFAA">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11</w:t>
            </w:r>
          </w:p>
        </w:tc>
        <w:tc>
          <w:tcPr>
            <w:tcW w:w="2364" w:type="dxa"/>
            <w:vAlign w:val="center"/>
          </w:tcPr>
          <w:p w14:paraId="48C2C135">
            <w:pPr>
              <w:jc w:val="center"/>
              <w:rPr>
                <w:rFonts w:hint="default" w:ascii="宋体" w:hAnsi="宋体" w:eastAsia="宋体" w:cs="宋体"/>
                <w:b w:val="0"/>
                <w:bCs w:val="0"/>
                <w:kern w:val="2"/>
                <w:sz w:val="18"/>
                <w:szCs w:val="18"/>
                <w:highlight w:val="none"/>
                <w:lang w:val="en-US" w:eastAsia="zh-CN"/>
              </w:rPr>
            </w:pPr>
            <w:r>
              <w:rPr>
                <w:rFonts w:hint="default" w:ascii="宋体" w:hAnsi="宋体" w:eastAsia="宋体" w:cs="宋体"/>
                <w:b w:val="0"/>
                <w:bCs w:val="0"/>
                <w:kern w:val="2"/>
                <w:sz w:val="18"/>
                <w:szCs w:val="18"/>
                <w:highlight w:val="none"/>
                <w:lang w:val="en-US" w:eastAsia="zh-CN"/>
              </w:rPr>
              <w:t>QBi7.5</w:t>
            </w:r>
          </w:p>
        </w:tc>
        <w:tc>
          <w:tcPr>
            <w:tcW w:w="1219" w:type="dxa"/>
            <w:vMerge w:val="continue"/>
            <w:tcBorders/>
            <w:vAlign w:val="center"/>
          </w:tcPr>
          <w:p w14:paraId="7E671E06">
            <w:pPr>
              <w:jc w:val="center"/>
              <w:rPr>
                <w:rFonts w:hint="default" w:ascii="Times New Roman" w:hAnsi="Times New Roman" w:cs="Times New Roman"/>
                <w:bCs/>
                <w:color w:val="000000"/>
                <w:kern w:val="0"/>
                <w:sz w:val="18"/>
                <w:szCs w:val="18"/>
                <w:lang w:val="en-US" w:eastAsia="zh-CN"/>
              </w:rPr>
            </w:pPr>
          </w:p>
        </w:tc>
        <w:tc>
          <w:tcPr>
            <w:tcW w:w="1236" w:type="dxa"/>
            <w:vAlign w:val="center"/>
          </w:tcPr>
          <w:p w14:paraId="0024EE2D">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7.5</w:t>
            </w:r>
          </w:p>
        </w:tc>
        <w:tc>
          <w:tcPr>
            <w:tcW w:w="2471" w:type="dxa"/>
            <w:vAlign w:val="center"/>
          </w:tcPr>
          <w:p w14:paraId="5F0524EE">
            <w:pPr>
              <w:jc w:val="center"/>
              <w:rPr>
                <w:rFonts w:hint="default" w:ascii="宋体" w:hAnsi="宋体"/>
                <w:bCs/>
                <w:color w:val="000000"/>
                <w:kern w:val="0"/>
                <w:sz w:val="18"/>
                <w:szCs w:val="18"/>
                <w:highlight w:val="none"/>
                <w:lang w:val="en-US" w:eastAsia="zh-CN"/>
              </w:rPr>
            </w:pPr>
            <w:r>
              <w:rPr>
                <w:rFonts w:hint="eastAsia" w:ascii="宋体" w:hAnsi="宋体"/>
                <w:bCs/>
                <w:color w:val="000000"/>
                <w:kern w:val="0"/>
                <w:sz w:val="18"/>
                <w:szCs w:val="18"/>
                <w:highlight w:val="none"/>
                <w:lang w:val="en-US" w:eastAsia="zh-CN"/>
              </w:rPr>
              <w:t>实际产品，方法三验证</w:t>
            </w:r>
          </w:p>
        </w:tc>
      </w:tr>
      <w:tr w14:paraId="4E3C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15BDF0FF">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12</w:t>
            </w:r>
          </w:p>
        </w:tc>
        <w:tc>
          <w:tcPr>
            <w:tcW w:w="2364" w:type="dxa"/>
            <w:vAlign w:val="center"/>
          </w:tcPr>
          <w:p w14:paraId="73901FA2">
            <w:pPr>
              <w:jc w:val="center"/>
              <w:rPr>
                <w:rFonts w:hint="default" w:ascii="宋体" w:hAnsi="宋体" w:eastAsia="宋体" w:cs="宋体"/>
                <w:b w:val="0"/>
                <w:bCs w:val="0"/>
                <w:kern w:val="2"/>
                <w:sz w:val="18"/>
                <w:szCs w:val="18"/>
                <w:highlight w:val="none"/>
                <w:lang w:val="en-US" w:eastAsia="zh-CN"/>
              </w:rPr>
            </w:pPr>
            <w:r>
              <w:rPr>
                <w:rFonts w:hint="default" w:ascii="宋体" w:hAnsi="宋体" w:eastAsia="宋体" w:cs="宋体"/>
                <w:b w:val="0"/>
                <w:bCs w:val="0"/>
                <w:kern w:val="2"/>
                <w:sz w:val="18"/>
                <w:szCs w:val="18"/>
                <w:highlight w:val="none"/>
                <w:lang w:val="en-US" w:eastAsia="zh-CN"/>
              </w:rPr>
              <w:t>HBi3（GSB04-2166-2007）</w:t>
            </w:r>
          </w:p>
        </w:tc>
        <w:tc>
          <w:tcPr>
            <w:tcW w:w="1219" w:type="dxa"/>
            <w:vMerge w:val="continue"/>
            <w:tcBorders/>
            <w:vAlign w:val="center"/>
          </w:tcPr>
          <w:p w14:paraId="5B7AC3A5">
            <w:pPr>
              <w:jc w:val="center"/>
              <w:rPr>
                <w:rFonts w:hint="default" w:ascii="Times New Roman" w:hAnsi="Times New Roman" w:cs="Times New Roman"/>
                <w:bCs/>
                <w:color w:val="000000"/>
                <w:kern w:val="0"/>
                <w:sz w:val="18"/>
                <w:szCs w:val="18"/>
                <w:lang w:val="en-US" w:eastAsia="zh-CN"/>
              </w:rPr>
            </w:pPr>
          </w:p>
        </w:tc>
        <w:tc>
          <w:tcPr>
            <w:tcW w:w="1236" w:type="dxa"/>
            <w:vAlign w:val="center"/>
          </w:tcPr>
          <w:p w14:paraId="3761218B">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3.00</w:t>
            </w:r>
          </w:p>
        </w:tc>
        <w:tc>
          <w:tcPr>
            <w:tcW w:w="2471" w:type="dxa"/>
            <w:vAlign w:val="center"/>
          </w:tcPr>
          <w:p w14:paraId="1457E199">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标准样品，方法三验证</w:t>
            </w:r>
          </w:p>
        </w:tc>
      </w:tr>
    </w:tbl>
    <w:p w14:paraId="345034D4">
      <w:pPr>
        <w:widowControl w:val="0"/>
        <w:numPr>
          <w:ilvl w:val="0"/>
          <w:numId w:val="0"/>
        </w:numPr>
        <w:wordWrap/>
        <w:adjustRightInd/>
        <w:snapToGrid/>
        <w:spacing w:before="0" w:beforeLines="0" w:after="0" w:afterLines="0" w:line="360" w:lineRule="auto"/>
        <w:ind w:right="0" w:firstLine="420" w:firstLineChars="200"/>
        <w:jc w:val="left"/>
        <w:textAlignment w:val="auto"/>
        <w:outlineLvl w:val="9"/>
        <w:rPr>
          <w:rFonts w:hint="default" w:ascii="宋体" w:hAnsi="宋体" w:eastAsia="宋体" w:cs="宋体"/>
          <w:lang w:val="en-US" w:eastAsia="zh-CN"/>
        </w:rPr>
      </w:pPr>
    </w:p>
    <w:p w14:paraId="3AA26C9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eastAsia" w:ascii="宋体" w:hAnsi="宋体" w:cs="宋体"/>
          <w:lang w:val="en-US" w:eastAsia="zh-CN"/>
        </w:rPr>
      </w:pPr>
      <w:r>
        <w:rPr>
          <w:rFonts w:hint="eastAsia" w:ascii="宋体" w:hAnsi="宋体" w:cs="宋体"/>
          <w:lang w:val="en-US" w:eastAsia="zh-CN"/>
        </w:rPr>
        <w:t>2023年12月～2025年7月编制组开展大量试验研究工作，形成了标准文本和编制说明。方法一因无技术性变化，仅由三家单位开展精密度验证。方法二试验内容主要包含共存元素干扰试验，考察了方法检出限，开展了精密度试验和正确度试验等。方法三试验内容主要包含干扰元素的消除、滴定时pH的确定、硫脲加入量、共存元素的影响以及方法相关精密度和准确度等。</w:t>
      </w:r>
    </w:p>
    <w:p w14:paraId="2807EBBB">
      <w:pPr>
        <w:pStyle w:val="4"/>
        <w:keepNext w:val="0"/>
        <w:keepLines w:val="0"/>
        <w:pageBreakBefore w:val="0"/>
        <w:widowControl w:val="0"/>
        <w:numPr>
          <w:ilvl w:val="0"/>
          <w:numId w:val="0"/>
        </w:numPr>
        <w:kinsoku/>
        <w:wordWrap/>
        <w:overflowPunct/>
        <w:topLinePunct w:val="0"/>
        <w:autoSpaceDE/>
        <w:autoSpaceDN/>
        <w:bidi w:val="0"/>
        <w:spacing w:line="360" w:lineRule="auto"/>
        <w:ind w:left="480" w:leftChars="0"/>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3.3 标准预审</w:t>
      </w:r>
    </w:p>
    <w:p w14:paraId="2678BB6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9"/>
        <w:rPr>
          <w:rFonts w:hint="default" w:ascii="宋体" w:hAnsi="宋体" w:cs="宋体"/>
          <w:lang w:val="en-US" w:eastAsia="zh-CN"/>
        </w:rPr>
      </w:pPr>
    </w:p>
    <w:p w14:paraId="67D036D3">
      <w:pPr>
        <w:numPr>
          <w:ilvl w:val="0"/>
          <w:numId w:val="0"/>
        </w:numPr>
        <w:adjustRightInd w:val="0"/>
        <w:snapToGrid w:val="0"/>
        <w:spacing w:line="360" w:lineRule="auto"/>
        <w:ind w:left="480" w:leftChars="0"/>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4. 征求意见阶段</w:t>
      </w:r>
    </w:p>
    <w:p w14:paraId="7D2D445C">
      <w:pPr>
        <w:keepNext w:val="0"/>
        <w:keepLines w:val="0"/>
        <w:pageBreakBefore w:val="0"/>
        <w:widowControl w:val="0"/>
        <w:numPr>
          <w:ilvl w:val="0"/>
          <w:numId w:val="3"/>
        </w:numPr>
        <w:kinsoku/>
        <w:wordWrap/>
        <w:overflowPunct/>
        <w:topLinePunct w:val="0"/>
        <w:autoSpaceDE/>
        <w:autoSpaceDN/>
        <w:bidi w:val="0"/>
        <w:adjustRightInd w:val="0"/>
        <w:snapToGrid w:val="0"/>
        <w:spacing w:before="157" w:beforeLines="50" w:after="157" w:afterLines="50" w:line="360" w:lineRule="auto"/>
        <w:ind w:left="482" w:leftChars="0" w:firstLine="0" w:firstLineChars="0"/>
        <w:textAlignment w:val="auto"/>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审查阶段</w:t>
      </w:r>
    </w:p>
    <w:p w14:paraId="4587EFFD">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ind w:left="482" w:leftChars="0"/>
        <w:textAlignment w:val="auto"/>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5.1技术专家审查</w:t>
      </w:r>
    </w:p>
    <w:p w14:paraId="2B139412">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ind w:left="482" w:leftChars="0"/>
        <w:textAlignment w:val="auto"/>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5.2 委员审查</w:t>
      </w:r>
    </w:p>
    <w:p w14:paraId="6171910D">
      <w:pPr>
        <w:spacing w:line="360" w:lineRule="auto"/>
        <w:outlineLvl w:val="1"/>
        <w:rPr>
          <w:rFonts w:ascii="宋体" w:hAnsi="宋体"/>
          <w:sz w:val="21"/>
          <w:szCs w:val="21"/>
        </w:rPr>
      </w:pPr>
      <w:r>
        <w:rPr>
          <w:rFonts w:hint="eastAsia" w:ascii="黑体" w:hAnsi="黑体" w:eastAsia="黑体" w:cs="黑体"/>
          <w:b w:val="0"/>
          <w:bCs/>
          <w:sz w:val="21"/>
          <w:szCs w:val="21"/>
        </w:rPr>
        <w:t>二、标准的制定原则、主要内容与依据</w:t>
      </w:r>
      <w:r>
        <w:rPr>
          <w:rFonts w:ascii="宋体" w:hAnsi="宋体"/>
          <w:sz w:val="21"/>
          <w:szCs w:val="21"/>
        </w:rPr>
        <w:t xml:space="preserve"> </w:t>
      </w:r>
    </w:p>
    <w:p w14:paraId="248863E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（一） 规范性原则。</w:t>
      </w:r>
    </w:p>
    <w:p w14:paraId="47478E9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本标准根据《中华人民共和国标准化法》要求，</w:t>
      </w:r>
      <w:r>
        <w:rPr>
          <w:rFonts w:ascii="宋体" w:hAnsi="宋体"/>
          <w:szCs w:val="21"/>
        </w:rPr>
        <w:t>该标准</w:t>
      </w:r>
      <w:r>
        <w:rPr>
          <w:rFonts w:hint="eastAsia" w:ascii="宋体" w:hAnsi="宋体"/>
          <w:szCs w:val="21"/>
        </w:rPr>
        <w:t>制订的程</w:t>
      </w:r>
      <w:r>
        <w:rPr>
          <w:rFonts w:hint="eastAsia" w:ascii="宋体" w:hAnsi="宋体" w:eastAsia="宋体" w:cs="宋体"/>
          <w:szCs w:val="21"/>
        </w:rPr>
        <w:t>序和格式严格按照GB/T</w:t>
      </w:r>
      <w:r>
        <w:rPr>
          <w:rFonts w:hint="eastAsia" w:ascii="宋体" w:hAnsi="宋体" w:eastAsia="宋体" w:cs="宋体"/>
          <w:szCs w:val="21"/>
          <w:lang w:val="en-US" w:eastAsia="zh-CN"/>
        </w:rPr>
        <w:t xml:space="preserve"> </w:t>
      </w:r>
      <w:r>
        <w:rPr>
          <w:rFonts w:hint="eastAsia" w:ascii="宋体" w:hAnsi="宋体" w:eastAsia="宋体" w:cs="宋体"/>
          <w:szCs w:val="21"/>
        </w:rPr>
        <w:t>1.1</w:t>
      </w:r>
      <w:r>
        <w:rPr>
          <w:rFonts w:hint="eastAsia" w:ascii="宋体" w:hAnsi="宋体" w:eastAsia="宋体" w:cs="宋体"/>
          <w:szCs w:val="21"/>
          <w:lang w:val="en-US" w:eastAsia="zh-CN"/>
        </w:rPr>
        <w:t>-2020《标准化工作导则 第1部分：标准化文件的结构和起草规则》</w:t>
      </w:r>
      <w:r>
        <w:rPr>
          <w:rFonts w:hint="eastAsia" w:ascii="宋体" w:hAnsi="宋体" w:eastAsia="宋体" w:cs="宋体"/>
          <w:szCs w:val="21"/>
        </w:rPr>
        <w:t>、GB/T</w:t>
      </w:r>
      <w:r>
        <w:rPr>
          <w:rFonts w:hint="eastAsia" w:ascii="宋体" w:hAnsi="宋体" w:eastAsia="宋体" w:cs="宋体"/>
          <w:szCs w:val="21"/>
          <w:lang w:val="en-US" w:eastAsia="zh-CN"/>
        </w:rPr>
        <w:t xml:space="preserve"> </w:t>
      </w:r>
      <w:r>
        <w:rPr>
          <w:rFonts w:hint="eastAsia" w:ascii="宋体" w:hAnsi="宋体" w:eastAsia="宋体" w:cs="宋体"/>
          <w:szCs w:val="21"/>
        </w:rPr>
        <w:t>20001.4</w:t>
      </w:r>
      <w:r>
        <w:rPr>
          <w:rFonts w:hint="eastAsia" w:ascii="宋体" w:hAnsi="宋体" w:eastAsia="宋体" w:cs="宋体"/>
          <w:szCs w:val="21"/>
          <w:lang w:eastAsia="zh-CN"/>
        </w:rPr>
        <w:t>《标准编写规则</w:t>
      </w:r>
      <w:r>
        <w:rPr>
          <w:rFonts w:hint="eastAsia" w:ascii="宋体" w:hAnsi="宋体" w:eastAsia="宋体" w:cs="宋体"/>
          <w:szCs w:val="21"/>
          <w:lang w:val="en-US" w:eastAsia="zh-CN"/>
        </w:rPr>
        <w:t xml:space="preserve"> 第4部分：试验方法标准</w:t>
      </w:r>
      <w:r>
        <w:rPr>
          <w:rFonts w:hint="eastAsia" w:ascii="宋体" w:hAnsi="宋体" w:eastAsia="宋体" w:cs="宋体"/>
          <w:szCs w:val="21"/>
          <w:lang w:eastAsia="zh-CN"/>
        </w:rPr>
        <w:t>》</w:t>
      </w:r>
      <w:r>
        <w:rPr>
          <w:rFonts w:hint="eastAsia" w:ascii="宋体" w:hAnsi="宋体" w:eastAsia="宋体" w:cs="宋体"/>
          <w:szCs w:val="21"/>
        </w:rPr>
        <w:t>和《有色金属冶炼产品、加工产品、化学分析方法国家标准、行业标准编写示例》的要求</w:t>
      </w:r>
      <w:r>
        <w:rPr>
          <w:rFonts w:hint="eastAsia" w:ascii="宋体" w:hAnsi="宋体" w:eastAsia="宋体" w:cs="宋体"/>
          <w:color w:val="000000"/>
          <w:szCs w:val="21"/>
        </w:rPr>
        <w:t>编写</w:t>
      </w:r>
      <w:r>
        <w:rPr>
          <w:rFonts w:hint="eastAsia" w:ascii="宋体" w:hAnsi="宋体" w:eastAsia="宋体" w:cs="宋体"/>
          <w:szCs w:val="21"/>
        </w:rPr>
        <w:t>。</w:t>
      </w:r>
    </w:p>
    <w:p w14:paraId="00FA01D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（二） 可靠性原则。</w:t>
      </w:r>
    </w:p>
    <w:p w14:paraId="301A02C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标准规定的检测方法在同一实验室检测结果具有长期稳定性，不同实验室之间的检测结果具有一致性，能有效地规范铜及铜合金</w:t>
      </w:r>
      <w:r>
        <w:rPr>
          <w:rFonts w:hint="eastAsia" w:ascii="宋体" w:hAnsi="宋体" w:eastAsia="宋体" w:cs="宋体"/>
          <w:szCs w:val="21"/>
          <w:lang w:val="en-US" w:eastAsia="zh-CN"/>
        </w:rPr>
        <w:t>中</w:t>
      </w:r>
      <w:r>
        <w:rPr>
          <w:rFonts w:hint="eastAsia" w:ascii="宋体" w:hAnsi="宋体" w:cs="宋体"/>
          <w:szCs w:val="21"/>
          <w:lang w:val="en-US" w:eastAsia="zh-CN"/>
        </w:rPr>
        <w:t>铋</w:t>
      </w:r>
      <w:r>
        <w:rPr>
          <w:rFonts w:hint="eastAsia" w:ascii="宋体" w:hAnsi="宋体" w:eastAsia="宋体" w:cs="宋体"/>
          <w:szCs w:val="21"/>
          <w:lang w:val="en-US" w:eastAsia="zh-CN"/>
        </w:rPr>
        <w:t>含量</w:t>
      </w:r>
      <w:r>
        <w:rPr>
          <w:rFonts w:hint="eastAsia" w:ascii="宋体" w:hAnsi="宋体" w:cs="宋体"/>
          <w:szCs w:val="21"/>
          <w:lang w:val="en-US" w:eastAsia="zh-CN"/>
        </w:rPr>
        <w:t>的测定</w:t>
      </w:r>
      <w:r>
        <w:rPr>
          <w:rFonts w:hint="eastAsia" w:ascii="宋体" w:hAnsi="宋体" w:eastAsia="宋体" w:cs="宋体"/>
          <w:szCs w:val="21"/>
        </w:rPr>
        <w:t>方法。</w:t>
      </w:r>
    </w:p>
    <w:p w14:paraId="2F416B6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（三）  适用性原则。</w:t>
      </w:r>
    </w:p>
    <w:p w14:paraId="7BD8DD8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本部分是在标准GB/T 5121.</w:t>
      </w:r>
      <w:r>
        <w:rPr>
          <w:rFonts w:hint="eastAsia" w:ascii="宋体" w:hAnsi="宋体" w:cs="宋体"/>
          <w:szCs w:val="21"/>
          <w:lang w:val="en-US" w:eastAsia="zh-CN"/>
        </w:rPr>
        <w:t>6</w:t>
      </w:r>
      <w:r>
        <w:rPr>
          <w:rFonts w:hint="eastAsia" w:ascii="宋体" w:hAnsi="宋体" w:eastAsia="宋体" w:cs="宋体"/>
          <w:szCs w:val="21"/>
        </w:rPr>
        <w:t>-2008《铜及铜合金化学分析方法 第</w:t>
      </w:r>
      <w:r>
        <w:rPr>
          <w:rFonts w:hint="eastAsia" w:ascii="宋体" w:hAnsi="宋体" w:cs="宋体"/>
          <w:szCs w:val="21"/>
          <w:lang w:val="en-US" w:eastAsia="zh-CN"/>
        </w:rPr>
        <w:t>6</w:t>
      </w:r>
      <w:r>
        <w:rPr>
          <w:rFonts w:hint="eastAsia" w:ascii="宋体" w:hAnsi="宋体" w:eastAsia="宋体" w:cs="宋体"/>
          <w:szCs w:val="21"/>
        </w:rPr>
        <w:t>部分：</w:t>
      </w:r>
      <w:r>
        <w:rPr>
          <w:rFonts w:hint="eastAsia" w:ascii="宋体" w:hAnsi="宋体" w:cs="宋体"/>
          <w:szCs w:val="21"/>
          <w:lang w:eastAsia="zh-CN"/>
        </w:rPr>
        <w:t>铋</w:t>
      </w:r>
      <w:r>
        <w:rPr>
          <w:rFonts w:hint="eastAsia" w:ascii="宋体" w:hAnsi="宋体" w:eastAsia="宋体" w:cs="宋体"/>
          <w:szCs w:val="21"/>
        </w:rPr>
        <w:t>含量的测定》的基础上进行修订而成。同时充分考虑了生产企业、使用单位及相关方面的意见和建议。根据国内铜及铜合金生产和下游客户的具体情况，突出标准的实用性。对试验设备及试验条件提出了明确要求，完善试验条件及试验步骤、检测范围</w:t>
      </w:r>
      <w:r>
        <w:rPr>
          <w:rFonts w:hint="eastAsia" w:ascii="宋体" w:hAnsi="宋体" w:eastAsia="宋体" w:cs="宋体"/>
          <w:szCs w:val="21"/>
          <w:lang w:eastAsia="zh-CN"/>
        </w:rPr>
        <w:t>，</w:t>
      </w:r>
      <w:r>
        <w:rPr>
          <w:rFonts w:hint="eastAsia" w:ascii="宋体" w:hAnsi="宋体" w:eastAsia="宋体" w:cs="宋体"/>
          <w:szCs w:val="21"/>
        </w:rPr>
        <w:t>能普遍满足</w:t>
      </w:r>
      <w:r>
        <w:rPr>
          <w:rFonts w:hint="eastAsia" w:ascii="宋体" w:hAnsi="宋体" w:eastAsia="宋体" w:cs="宋体"/>
          <w:szCs w:val="21"/>
          <w:lang w:val="en-US" w:eastAsia="zh-CN"/>
        </w:rPr>
        <w:t>国内</w:t>
      </w:r>
      <w:r>
        <w:rPr>
          <w:rFonts w:hint="eastAsia" w:ascii="宋体" w:hAnsi="宋体" w:eastAsia="宋体" w:cs="宋体"/>
          <w:szCs w:val="21"/>
        </w:rPr>
        <w:t>对铜及铜合金</w:t>
      </w:r>
      <w:r>
        <w:rPr>
          <w:rFonts w:hint="eastAsia" w:ascii="宋体" w:hAnsi="宋体" w:eastAsia="宋体" w:cs="宋体"/>
          <w:szCs w:val="21"/>
          <w:lang w:val="en-US" w:eastAsia="zh-CN"/>
        </w:rPr>
        <w:t>中</w:t>
      </w:r>
      <w:r>
        <w:rPr>
          <w:rFonts w:hint="eastAsia" w:ascii="宋体" w:hAnsi="宋体" w:cs="宋体"/>
          <w:szCs w:val="21"/>
          <w:lang w:val="en-US" w:eastAsia="zh-CN"/>
        </w:rPr>
        <w:t>铋</w:t>
      </w:r>
      <w:r>
        <w:rPr>
          <w:rFonts w:hint="eastAsia" w:ascii="宋体" w:hAnsi="宋体" w:eastAsia="宋体" w:cs="宋体"/>
          <w:szCs w:val="21"/>
          <w:lang w:val="en-US" w:eastAsia="zh-CN"/>
        </w:rPr>
        <w:t>含量的检测</w:t>
      </w:r>
      <w:r>
        <w:rPr>
          <w:rFonts w:hint="eastAsia" w:ascii="宋体" w:hAnsi="宋体" w:eastAsia="宋体" w:cs="宋体"/>
          <w:szCs w:val="21"/>
        </w:rPr>
        <w:t>要求</w:t>
      </w:r>
      <w:r>
        <w:rPr>
          <w:rFonts w:hint="eastAsia" w:ascii="宋体" w:hAnsi="宋体" w:eastAsia="宋体" w:cs="宋体"/>
          <w:szCs w:val="21"/>
          <w:lang w:eastAsia="zh-CN"/>
        </w:rPr>
        <w:t>，</w:t>
      </w:r>
      <w:r>
        <w:rPr>
          <w:rFonts w:hint="eastAsia" w:ascii="宋体" w:hAnsi="宋体" w:eastAsia="宋体" w:cs="宋体"/>
          <w:szCs w:val="21"/>
        </w:rPr>
        <w:t>更好地确保标准的先进性，促进我国检测技术的进步。</w:t>
      </w:r>
    </w:p>
    <w:p w14:paraId="086CE65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（四） 协调一致性原则。</w:t>
      </w:r>
    </w:p>
    <w:p w14:paraId="5CE3B98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本标准在制订过程中，充分考虑铜及铜合金产品标准的相关内容要求，保证了标准的协调性与一致性。</w:t>
      </w:r>
    </w:p>
    <w:p w14:paraId="0BCB519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p>
    <w:p w14:paraId="236811E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黑体" w:hAnsi="黑体" w:eastAsia="黑体" w:cs="黑体"/>
          <w:szCs w:val="21"/>
        </w:rPr>
      </w:pPr>
      <w:r>
        <w:rPr>
          <w:rFonts w:hint="eastAsia" w:ascii="黑体" w:hAnsi="黑体" w:eastAsia="黑体" w:cs="黑体"/>
          <w:szCs w:val="21"/>
          <w:lang w:val="en-US" w:eastAsia="zh-CN"/>
        </w:rPr>
        <w:t>三、</w:t>
      </w:r>
      <w:r>
        <w:rPr>
          <w:rFonts w:hint="eastAsia" w:ascii="黑体" w:hAnsi="黑体" w:eastAsia="黑体" w:cs="黑体"/>
          <w:szCs w:val="21"/>
        </w:rPr>
        <w:t>标准主要技术内容的确定依据及主要试验和验证情况分析</w:t>
      </w:r>
    </w:p>
    <w:p w14:paraId="34D9BA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lang w:val="en-US" w:eastAsia="zh-CN"/>
        </w:rPr>
      </w:pPr>
      <w:r>
        <w:rPr>
          <w:rFonts w:hint="eastAsia" w:ascii="黑体" w:hAnsi="黑体" w:eastAsia="黑体" w:cs="黑体"/>
          <w:szCs w:val="21"/>
          <w:lang w:val="en-US" w:eastAsia="zh-CN"/>
        </w:rPr>
        <w:t>（一）标准修订的内容及修订原因说明</w:t>
      </w:r>
    </w:p>
    <w:p w14:paraId="07ED05FE">
      <w:pPr>
        <w:pStyle w:val="4"/>
        <w:keepNext w:val="0"/>
        <w:keepLines w:val="0"/>
        <w:pageBreakBefore w:val="0"/>
        <w:kinsoku/>
        <w:wordWrap/>
        <w:overflowPunct/>
        <w:topLinePunct w:val="0"/>
        <w:bidi w:val="0"/>
        <w:adjustRightInd/>
        <w:snapToGrid/>
        <w:spacing w:line="240" w:lineRule="auto"/>
        <w:textAlignment w:val="auto"/>
        <w:rPr>
          <w:rFonts w:hint="default"/>
          <w:lang w:val="en-US" w:eastAsia="zh-CN"/>
        </w:rPr>
      </w:pPr>
      <w:r>
        <w:rPr>
          <w:rFonts w:hint="eastAsia" w:hAnsi="宋体" w:eastAsia="宋体" w:cs="Times New Roman"/>
          <w:b/>
          <w:bCs/>
          <w:kern w:val="2"/>
          <w:sz w:val="24"/>
          <w:szCs w:val="24"/>
          <w:lang w:val="en-US" w:eastAsia="zh-CN" w:bidi="ar-SA"/>
        </w:rPr>
        <w:t xml:space="preserve">    </w:t>
      </w:r>
      <w:r>
        <w:rPr>
          <w:rFonts w:ascii="宋体" w:hAnsi="宋体" w:eastAsia="宋体" w:cs="Times New Roman"/>
          <w:kern w:val="2"/>
          <w:sz w:val="21"/>
          <w:szCs w:val="21"/>
          <w:lang w:val="en-US" w:eastAsia="zh-CN" w:bidi="ar-SA"/>
        </w:rPr>
        <w:t>本部分是在标准</w:t>
      </w:r>
      <w:r>
        <w:rPr>
          <w:rFonts w:hint="eastAsia" w:ascii="宋体" w:hAnsi="宋体" w:eastAsia="宋体" w:cs="Times New Roman"/>
          <w:kern w:val="2"/>
          <w:sz w:val="21"/>
          <w:szCs w:val="21"/>
          <w:lang w:val="en-US" w:eastAsia="zh-CN" w:bidi="ar-SA"/>
        </w:rPr>
        <w:t>GB/T 5121.</w:t>
      </w:r>
      <w:r>
        <w:rPr>
          <w:rFonts w:hint="eastAsia" w:ascii="宋体" w:hAnsi="宋体" w:cs="Times New Roman"/>
          <w:kern w:val="2"/>
          <w:sz w:val="21"/>
          <w:szCs w:val="21"/>
          <w:lang w:val="en-US" w:eastAsia="zh-CN" w:bidi="ar-SA"/>
        </w:rPr>
        <w:t>6</w:t>
      </w:r>
      <w:r>
        <w:rPr>
          <w:rFonts w:hint="eastAsia" w:ascii="宋体" w:hAnsi="宋体" w:eastAsia="宋体" w:cs="Times New Roman"/>
          <w:kern w:val="2"/>
          <w:sz w:val="21"/>
          <w:szCs w:val="21"/>
          <w:lang w:val="en-US" w:eastAsia="zh-CN" w:bidi="ar-SA"/>
        </w:rPr>
        <w:t>-2008《铜及铜合金化学分析方法 第</w:t>
      </w:r>
      <w:r>
        <w:rPr>
          <w:rFonts w:hint="eastAsia" w:ascii="宋体" w:hAnsi="宋体" w:cs="Times New Roman"/>
          <w:kern w:val="2"/>
          <w:sz w:val="21"/>
          <w:szCs w:val="21"/>
          <w:lang w:val="en-US" w:eastAsia="zh-CN" w:bidi="ar-SA"/>
        </w:rPr>
        <w:t>6</w:t>
      </w:r>
      <w:r>
        <w:rPr>
          <w:rFonts w:hint="eastAsia" w:ascii="宋体" w:hAnsi="宋体" w:eastAsia="宋体" w:cs="Times New Roman"/>
          <w:kern w:val="2"/>
          <w:sz w:val="21"/>
          <w:szCs w:val="21"/>
          <w:lang w:val="en-US" w:eastAsia="zh-CN" w:bidi="ar-SA"/>
        </w:rPr>
        <w:t>部分：</w:t>
      </w:r>
      <w:r>
        <w:rPr>
          <w:rFonts w:hint="eastAsia" w:ascii="宋体" w:hAnsi="宋体" w:cs="Times New Roman"/>
          <w:kern w:val="2"/>
          <w:sz w:val="21"/>
          <w:szCs w:val="21"/>
          <w:lang w:val="en-US" w:eastAsia="zh-CN" w:bidi="ar-SA"/>
        </w:rPr>
        <w:t>铋</w:t>
      </w:r>
      <w:r>
        <w:rPr>
          <w:rFonts w:hint="eastAsia" w:ascii="宋体" w:hAnsi="宋体" w:eastAsia="宋体" w:cs="Times New Roman"/>
          <w:kern w:val="2"/>
          <w:sz w:val="21"/>
          <w:szCs w:val="21"/>
          <w:lang w:val="en-US" w:eastAsia="zh-CN" w:bidi="ar-SA"/>
        </w:rPr>
        <w:t>含量的测定》</w:t>
      </w:r>
      <w:r>
        <w:rPr>
          <w:rFonts w:ascii="宋体" w:hAnsi="宋体" w:eastAsia="宋体" w:cs="Times New Roman"/>
          <w:kern w:val="2"/>
          <w:sz w:val="21"/>
          <w:szCs w:val="21"/>
          <w:lang w:val="en-US" w:eastAsia="zh-CN" w:bidi="ar-SA"/>
        </w:rPr>
        <w:t>的基础上进行修</w:t>
      </w:r>
      <w:r>
        <w:rPr>
          <w:rFonts w:hint="eastAsia" w:ascii="宋体" w:hAnsi="宋体" w:eastAsia="宋体" w:cs="Times New Roman"/>
          <w:kern w:val="2"/>
          <w:sz w:val="21"/>
          <w:szCs w:val="21"/>
          <w:lang w:val="en-US" w:eastAsia="zh-CN" w:bidi="ar-SA"/>
        </w:rPr>
        <w:t>订</w:t>
      </w:r>
      <w:r>
        <w:rPr>
          <w:rFonts w:ascii="宋体" w:hAnsi="宋体" w:eastAsia="宋体" w:cs="Times New Roman"/>
          <w:kern w:val="2"/>
          <w:sz w:val="21"/>
          <w:szCs w:val="21"/>
          <w:lang w:val="en-US" w:eastAsia="zh-CN" w:bidi="ar-SA"/>
        </w:rPr>
        <w:t>而成</w:t>
      </w:r>
      <w:r>
        <w:rPr>
          <w:rFonts w:hint="eastAsia" w:ascii="宋体" w:hAnsi="宋体" w:eastAsia="宋体" w:cs="Times New Roman"/>
          <w:kern w:val="2"/>
          <w:sz w:val="21"/>
          <w:szCs w:val="21"/>
          <w:lang w:val="en-US" w:eastAsia="zh-CN" w:bidi="ar-SA"/>
        </w:rPr>
        <w:t>。本文件与GB/T 5121.</w:t>
      </w:r>
      <w:r>
        <w:rPr>
          <w:rFonts w:hint="eastAsia" w:ascii="宋体" w:hAnsi="宋体" w:cs="Times New Roman"/>
          <w:kern w:val="2"/>
          <w:sz w:val="21"/>
          <w:szCs w:val="21"/>
          <w:lang w:val="en-US" w:eastAsia="zh-CN" w:bidi="ar-SA"/>
        </w:rPr>
        <w:t>6</w:t>
      </w:r>
      <w:r>
        <w:rPr>
          <w:rFonts w:hint="eastAsia" w:ascii="宋体" w:hAnsi="宋体" w:eastAsia="宋体" w:cs="Times New Roman"/>
          <w:kern w:val="2"/>
          <w:sz w:val="21"/>
          <w:szCs w:val="21"/>
          <w:lang w:val="en-US" w:eastAsia="zh-CN" w:bidi="ar-SA"/>
        </w:rPr>
        <w:t>-2008相比，主要变化如下：</w:t>
      </w:r>
    </w:p>
    <w:p w14:paraId="0758D673">
      <w:pPr>
        <w:keepNext w:val="0"/>
        <w:keepLines w:val="0"/>
        <w:pageBreakBefore w:val="0"/>
        <w:widowControl/>
        <w:numPr>
          <w:ilvl w:val="0"/>
          <w:numId w:val="4"/>
        </w:numPr>
        <w:kinsoku/>
        <w:wordWrap/>
        <w:overflowPunct/>
        <w:topLinePunct w:val="0"/>
        <w:autoSpaceDE w:val="0"/>
        <w:autoSpaceDN w:val="0"/>
        <w:bidi w:val="0"/>
        <w:adjustRightInd/>
        <w:snapToGrid/>
        <w:spacing w:line="240" w:lineRule="auto"/>
        <w:ind w:firstLine="420" w:firstLineChars="200"/>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火焰原子吸收光谱法的测定范围由“0.00050%～0.0040%”更改为“0.0005%～2.50%”；</w:t>
      </w:r>
    </w:p>
    <w:p w14:paraId="3E1BCB4C">
      <w:pPr>
        <w:keepNext w:val="0"/>
        <w:keepLines w:val="0"/>
        <w:pageBreakBefore w:val="0"/>
        <w:widowControl/>
        <w:numPr>
          <w:ilvl w:val="0"/>
          <w:numId w:val="4"/>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根据最新的标准编写规范，增加了规范性引用文件章节；</w:t>
      </w:r>
    </w:p>
    <w:p w14:paraId="0450557B">
      <w:pPr>
        <w:keepNext w:val="0"/>
        <w:keepLines w:val="0"/>
        <w:pageBreakBefore w:val="0"/>
        <w:widowControl/>
        <w:numPr>
          <w:ilvl w:val="0"/>
          <w:numId w:val="4"/>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根据最新的标准编写规范，增加了术语和定义；</w:t>
      </w:r>
    </w:p>
    <w:p w14:paraId="77CAF55B">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4.试样的规定由“试样加工成屑状”、“厚度不大于1mm的碎屑”修改为“按照YS/T 668将试样加工成厚度不大于1mm的碎屑”；</w:t>
      </w:r>
    </w:p>
    <w:p w14:paraId="603565D6">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outlineLvl w:val="3"/>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5.</w:t>
      </w:r>
      <w:r>
        <w:rPr>
          <w:rFonts w:hint="default" w:ascii="Times New Roman" w:hAnsi="Times New Roman" w:eastAsia="宋体" w:cs="Times New Roman"/>
          <w:color w:val="auto"/>
          <w:szCs w:val="21"/>
          <w:lang w:val="en-US" w:eastAsia="zh-CN"/>
        </w:rPr>
        <w:t>更改了火焰原子吸收光谱法的原理表述</w:t>
      </w:r>
      <w:r>
        <w:rPr>
          <w:rFonts w:hint="eastAsia" w:ascii="宋体" w:hAnsi="宋体" w:cs="宋体"/>
          <w:color w:val="000000"/>
          <w:szCs w:val="21"/>
          <w:lang w:val="en-US" w:eastAsia="zh-CN"/>
        </w:rPr>
        <w:t>；</w:t>
      </w:r>
    </w:p>
    <w:p w14:paraId="772A289C">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6.</w:t>
      </w:r>
      <w:r>
        <w:rPr>
          <w:rFonts w:hint="default" w:ascii="Times New Roman" w:hAnsi="Times New Roman" w:eastAsia="宋体" w:cs="Times New Roman"/>
          <w:color w:val="auto"/>
          <w:szCs w:val="21"/>
          <w:lang w:val="en-US" w:eastAsia="zh-CN"/>
        </w:rPr>
        <w:t>更改了火焰原子吸收光谱法的试料量</w:t>
      </w:r>
      <w:r>
        <w:rPr>
          <w:rFonts w:hint="eastAsia" w:ascii="宋体" w:hAnsi="宋体" w:cs="宋体"/>
          <w:color w:val="000000"/>
          <w:szCs w:val="21"/>
          <w:lang w:val="en-US" w:eastAsia="zh-CN"/>
        </w:rPr>
        <w:t>；</w:t>
      </w:r>
    </w:p>
    <w:p w14:paraId="57EC3387">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eastAsia" w:ascii="宋体" w:hAnsi="宋体" w:cs="宋体"/>
          <w:color w:val="000000"/>
          <w:szCs w:val="21"/>
          <w:lang w:val="en-US" w:eastAsia="zh-CN"/>
        </w:rPr>
      </w:pPr>
      <w:r>
        <w:rPr>
          <w:rFonts w:hint="eastAsia" w:ascii="宋体" w:hAnsi="宋体" w:cs="宋体"/>
          <w:color w:val="000000"/>
          <w:szCs w:val="21"/>
          <w:lang w:val="en-US" w:eastAsia="zh-CN"/>
        </w:rPr>
        <w:t>7.</w:t>
      </w:r>
      <w:r>
        <w:rPr>
          <w:rFonts w:hint="default" w:ascii="Times New Roman" w:hAnsi="Times New Roman" w:cs="Times New Roman"/>
          <w:szCs w:val="21"/>
          <w:highlight w:val="none"/>
          <w:lang w:val="en-US" w:eastAsia="zh-CN"/>
        </w:rPr>
        <w:t>更改了火焰原子吸收光谱法中硝酸或混合酸用量</w:t>
      </w:r>
      <w:r>
        <w:rPr>
          <w:rFonts w:hint="eastAsia" w:ascii="宋体" w:hAnsi="宋体" w:cs="宋体"/>
          <w:color w:val="000000"/>
          <w:szCs w:val="21"/>
          <w:lang w:val="en-US" w:eastAsia="zh-CN"/>
        </w:rPr>
        <w:t>；</w:t>
      </w:r>
    </w:p>
    <w:p w14:paraId="20453403">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8.</w:t>
      </w:r>
      <w:r>
        <w:rPr>
          <w:rFonts w:hint="default" w:ascii="Times New Roman" w:hAnsi="Times New Roman" w:cs="Times New Roman"/>
          <w:szCs w:val="21"/>
          <w:highlight w:val="none"/>
          <w:lang w:val="en-US" w:eastAsia="zh-CN"/>
        </w:rPr>
        <w:t>增加了火焰原子吸收光谱法中当铋的质量分数大于0.050%时，试液不经分离富集直接测试的试验操作</w:t>
      </w:r>
      <w:r>
        <w:rPr>
          <w:rFonts w:hint="eastAsia" w:cs="Times New Roman"/>
          <w:szCs w:val="21"/>
          <w:highlight w:val="none"/>
          <w:lang w:val="en-US" w:eastAsia="zh-CN"/>
        </w:rPr>
        <w:t>；</w:t>
      </w:r>
    </w:p>
    <w:p w14:paraId="36D6C418">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9.</w:t>
      </w:r>
      <w:r>
        <w:rPr>
          <w:rFonts w:hint="default" w:ascii="Times New Roman" w:hAnsi="Times New Roman" w:cs="Times New Roman"/>
          <w:szCs w:val="21"/>
          <w:highlight w:val="none"/>
          <w:lang w:val="en-US" w:eastAsia="zh-CN"/>
        </w:rPr>
        <w:t>更改了火焰原子吸收光谱法中工作曲线系列标准溶液的配制</w:t>
      </w:r>
      <w:r>
        <w:rPr>
          <w:rFonts w:hint="eastAsia" w:ascii="宋体" w:hAnsi="宋体" w:cs="宋体"/>
          <w:color w:val="000000"/>
          <w:szCs w:val="21"/>
          <w:lang w:val="en-US" w:eastAsia="zh-CN"/>
        </w:rPr>
        <w:t>；</w:t>
      </w:r>
    </w:p>
    <w:p w14:paraId="228B3738">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10.</w:t>
      </w:r>
      <w:r>
        <w:rPr>
          <w:rFonts w:hint="default" w:ascii="Times New Roman" w:hAnsi="Times New Roman" w:cs="Times New Roman"/>
          <w:color w:val="auto"/>
          <w:szCs w:val="21"/>
          <w:lang w:val="en-US" w:eastAsia="zh-CN"/>
        </w:rPr>
        <w:t>增加了方法三 Na</w:t>
      </w:r>
      <w:r>
        <w:rPr>
          <w:rFonts w:hint="default" w:ascii="Times New Roman" w:hAnsi="Times New Roman" w:cs="Times New Roman"/>
          <w:color w:val="auto"/>
          <w:szCs w:val="21"/>
          <w:vertAlign w:val="subscript"/>
          <w:lang w:val="en-US" w:eastAsia="zh-CN"/>
        </w:rPr>
        <w:t>2</w:t>
      </w:r>
      <w:r>
        <w:rPr>
          <w:rFonts w:hint="default" w:ascii="Times New Roman" w:hAnsi="Times New Roman" w:cs="Times New Roman"/>
          <w:color w:val="auto"/>
          <w:szCs w:val="21"/>
          <w:lang w:val="en-US" w:eastAsia="zh-CN"/>
        </w:rPr>
        <w:t>EDTA滴定法</w:t>
      </w:r>
      <w:r>
        <w:rPr>
          <w:rFonts w:hint="eastAsia" w:ascii="宋体" w:hAnsi="宋体" w:cs="宋体"/>
          <w:color w:val="000000"/>
          <w:szCs w:val="21"/>
          <w:lang w:val="en-US" w:eastAsia="zh-CN"/>
        </w:rPr>
        <w:t>；</w:t>
      </w:r>
    </w:p>
    <w:p w14:paraId="2F270003">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11.</w:t>
      </w:r>
      <w:r>
        <w:rPr>
          <w:rFonts w:hint="default" w:ascii="Times New Roman" w:hAnsi="Times New Roman" w:cs="Times New Roman"/>
          <w:color w:val="auto"/>
          <w:szCs w:val="21"/>
          <w:lang w:val="en-US" w:eastAsia="zh-CN"/>
        </w:rPr>
        <w:t>删除了</w:t>
      </w:r>
      <w:r>
        <w:rPr>
          <w:rFonts w:hint="eastAsia" w:ascii="Times New Roman" w:hAnsi="Times New Roman" w:cs="Times New Roman"/>
          <w:color w:val="auto"/>
          <w:szCs w:val="21"/>
          <w:lang w:val="en-US" w:eastAsia="zh-CN"/>
        </w:rPr>
        <w:t>“</w:t>
      </w:r>
      <w:r>
        <w:rPr>
          <w:rFonts w:hint="default" w:ascii="Times New Roman" w:hAnsi="Times New Roman" w:cs="Times New Roman"/>
          <w:color w:val="auto"/>
          <w:szCs w:val="21"/>
          <w:lang w:val="en-US" w:eastAsia="zh-CN"/>
        </w:rPr>
        <w:t>质量保证和控制</w:t>
      </w:r>
      <w:r>
        <w:rPr>
          <w:rFonts w:hint="eastAsia" w:ascii="Times New Roman" w:hAnsi="Times New Roman" w:cs="Times New Roman"/>
          <w:color w:val="auto"/>
          <w:szCs w:val="21"/>
          <w:lang w:val="en-US" w:eastAsia="zh-CN"/>
        </w:rPr>
        <w:t>”</w:t>
      </w:r>
      <w:r>
        <w:rPr>
          <w:rFonts w:hint="eastAsia" w:ascii="宋体" w:hAnsi="宋体" w:cs="宋体"/>
          <w:color w:val="000000"/>
          <w:szCs w:val="21"/>
          <w:lang w:val="en-US" w:eastAsia="zh-CN"/>
        </w:rPr>
        <w:t>；</w:t>
      </w:r>
    </w:p>
    <w:p w14:paraId="65DA30A3">
      <w:pPr>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420" w:firstLineChars="200"/>
        <w:textAlignment w:val="auto"/>
        <w:rPr>
          <w:rFonts w:hint="default" w:ascii="宋体" w:hAnsi="宋体" w:cs="宋体"/>
          <w:color w:val="000000"/>
          <w:szCs w:val="21"/>
          <w:lang w:val="en-US" w:eastAsia="zh-CN"/>
        </w:rPr>
      </w:pPr>
      <w:r>
        <w:rPr>
          <w:rFonts w:hint="eastAsia" w:ascii="宋体" w:hAnsi="宋体" w:cs="宋体"/>
          <w:color w:val="000000"/>
          <w:szCs w:val="21"/>
          <w:lang w:val="en-US" w:eastAsia="zh-CN"/>
        </w:rPr>
        <w:t>12.</w:t>
      </w:r>
      <w:r>
        <w:rPr>
          <w:rFonts w:hint="default" w:ascii="Times New Roman" w:hAnsi="Times New Roman" w:cs="Times New Roman"/>
          <w:color w:val="auto"/>
          <w:szCs w:val="21"/>
          <w:lang w:val="en-US" w:eastAsia="zh-CN"/>
        </w:rPr>
        <w:t>增加了</w:t>
      </w:r>
      <w:r>
        <w:rPr>
          <w:rFonts w:hint="eastAsia" w:ascii="Times New Roman" w:hAnsi="Times New Roman" w:cs="Times New Roman"/>
          <w:color w:val="auto"/>
          <w:szCs w:val="21"/>
          <w:lang w:val="en-US" w:eastAsia="zh-CN"/>
        </w:rPr>
        <w:t>“</w:t>
      </w:r>
      <w:r>
        <w:rPr>
          <w:rFonts w:hint="default" w:ascii="Times New Roman" w:hAnsi="Times New Roman" w:cs="Times New Roman"/>
          <w:color w:val="auto"/>
          <w:szCs w:val="21"/>
          <w:lang w:val="en-US" w:eastAsia="zh-CN"/>
        </w:rPr>
        <w:t>试验报告</w:t>
      </w:r>
      <w:r>
        <w:rPr>
          <w:rFonts w:hint="eastAsia" w:ascii="Times New Roman" w:hAnsi="Times New Roman" w:cs="Times New Roman"/>
          <w:color w:val="auto"/>
          <w:szCs w:val="21"/>
          <w:lang w:val="en-US" w:eastAsia="zh-CN"/>
        </w:rPr>
        <w:t>”</w:t>
      </w:r>
      <w:r>
        <w:rPr>
          <w:rFonts w:hint="default" w:ascii="Times New Roman" w:hAnsi="Times New Roman" w:cs="Times New Roman"/>
          <w:color w:val="auto"/>
          <w:szCs w:val="21"/>
          <w:lang w:val="en-US" w:eastAsia="zh-CN"/>
        </w:rPr>
        <w:t>章节</w:t>
      </w:r>
      <w:r>
        <w:rPr>
          <w:rFonts w:hint="eastAsia" w:cs="Times New Roman"/>
          <w:color w:val="auto"/>
          <w:szCs w:val="21"/>
          <w:lang w:val="en-US" w:eastAsia="zh-CN"/>
        </w:rPr>
        <w:t>。</w:t>
      </w:r>
    </w:p>
    <w:p w14:paraId="44BBFB42">
      <w:pPr>
        <w:pStyle w:val="4"/>
        <w:keepNext w:val="0"/>
        <w:keepLines w:val="0"/>
        <w:pageBreakBefore w:val="0"/>
        <w:kinsoku/>
        <w:wordWrap/>
        <w:overflowPunct/>
        <w:topLinePunct w:val="0"/>
        <w:bidi w:val="0"/>
        <w:adjustRightInd/>
        <w:snapToGrid/>
        <w:spacing w:line="240" w:lineRule="auto"/>
        <w:ind w:firstLine="420" w:firstLineChars="200"/>
        <w:textAlignment w:val="auto"/>
        <w:rPr>
          <w:rFonts w:hint="eastAsia" w:ascii="黑体" w:hAnsi="黑体" w:eastAsia="黑体" w:cs="黑体"/>
          <w:szCs w:val="21"/>
          <w:lang w:val="en-US" w:eastAsia="zh-CN"/>
        </w:rPr>
      </w:pPr>
    </w:p>
    <w:p w14:paraId="1118A526">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2"/>
        <w:rPr>
          <w:rFonts w:hint="default" w:ascii="Times New Roman" w:hAnsi="宋体" w:eastAsia="宋体" w:cs="Times New Roman"/>
          <w:b/>
          <w:bCs/>
          <w:kern w:val="2"/>
          <w:sz w:val="24"/>
          <w:szCs w:val="24"/>
          <w:lang w:val="en-US" w:eastAsia="zh-CN" w:bidi="ar-SA"/>
        </w:rPr>
      </w:pPr>
      <w:r>
        <w:rPr>
          <w:rFonts w:hint="eastAsia" w:ascii="黑体" w:hAnsi="黑体" w:eastAsia="黑体" w:cs="黑体"/>
          <w:szCs w:val="21"/>
          <w:lang w:val="en-US" w:eastAsia="zh-CN"/>
        </w:rPr>
        <w:t>（二）</w:t>
      </w:r>
      <w:r>
        <w:rPr>
          <w:rFonts w:hint="default" w:ascii="黑体" w:hAnsi="黑体" w:eastAsia="黑体" w:cs="黑体"/>
          <w:szCs w:val="21"/>
          <w:lang w:val="en-US" w:eastAsia="zh-CN"/>
        </w:rPr>
        <w:t>验证试验</w:t>
      </w:r>
    </w:p>
    <w:p w14:paraId="53B3C0EE">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color w:val="000000"/>
          <w:szCs w:val="21"/>
          <w:lang w:val="en-US" w:eastAsia="zh-CN"/>
        </w:rPr>
      </w:pPr>
      <w:r>
        <w:rPr>
          <w:rFonts w:hint="default" w:ascii="宋体" w:hAnsi="宋体" w:eastAsia="宋体" w:cs="宋体"/>
          <w:color w:val="000000"/>
          <w:szCs w:val="21"/>
          <w:lang w:val="en-US" w:eastAsia="zh-CN"/>
        </w:rPr>
        <w:t>编制组编制了试验方案，明确样品的要求、试验方法及步骤，对</w:t>
      </w:r>
      <w:r>
        <w:rPr>
          <w:rFonts w:hint="eastAsia" w:ascii="宋体" w:hAnsi="宋体" w:eastAsia="宋体" w:cs="宋体"/>
          <w:color w:val="000000"/>
          <w:szCs w:val="21"/>
          <w:lang w:val="en-US" w:eastAsia="zh-CN"/>
        </w:rPr>
        <w:t>方法</w:t>
      </w:r>
      <w:r>
        <w:rPr>
          <w:rFonts w:hint="default" w:ascii="宋体" w:hAnsi="宋体" w:eastAsia="宋体" w:cs="宋体"/>
          <w:color w:val="000000"/>
          <w:szCs w:val="21"/>
          <w:lang w:val="en-US" w:eastAsia="zh-CN"/>
        </w:rPr>
        <w:t>的</w:t>
      </w:r>
      <w:r>
        <w:rPr>
          <w:rFonts w:hint="eastAsia" w:ascii="宋体" w:hAnsi="宋体" w:eastAsia="宋体" w:cs="宋体"/>
          <w:color w:val="000000"/>
          <w:szCs w:val="21"/>
          <w:lang w:val="en-US" w:eastAsia="zh-CN"/>
        </w:rPr>
        <w:t>准确度和精密度</w:t>
      </w:r>
      <w:r>
        <w:rPr>
          <w:rFonts w:hint="default" w:ascii="宋体" w:hAnsi="宋体" w:eastAsia="宋体" w:cs="宋体"/>
          <w:color w:val="000000"/>
          <w:szCs w:val="21"/>
          <w:lang w:val="en-US" w:eastAsia="zh-CN"/>
        </w:rPr>
        <w:t>进行分析评价。</w:t>
      </w:r>
      <w:r>
        <w:rPr>
          <w:rFonts w:hint="eastAsia" w:ascii="宋体" w:hAnsi="宋体" w:cs="宋体"/>
          <w:color w:val="000000"/>
          <w:szCs w:val="21"/>
          <w:lang w:val="en-US" w:eastAsia="zh-CN"/>
        </w:rPr>
        <w:t>其中方法二的试验方案、组织验证由国标（北京）检验认证有限公司负责，方法三由</w:t>
      </w:r>
      <w:r>
        <w:rPr>
          <w:rFonts w:hint="eastAsia" w:ascii="宋体" w:hAnsi="宋体" w:cs="黑体"/>
          <w:b w:val="0"/>
          <w:bCs w:val="0"/>
          <w:sz w:val="21"/>
          <w:szCs w:val="21"/>
          <w:lang w:val="en-US" w:eastAsia="zh-CN"/>
        </w:rPr>
        <w:t>中铝洛阳铜加工有限公司负责，方法一精密度验证试验由</w:t>
      </w:r>
      <w:r>
        <w:rPr>
          <w:rFonts w:hint="eastAsia" w:ascii="Times New Roman" w:hAnsi="Times New Roman" w:cs="Times New Roman"/>
          <w:lang w:val="en-US" w:eastAsia="zh-CN"/>
        </w:rPr>
        <w:t>江西铜业股份有限公司负责组织</w:t>
      </w:r>
      <w:r>
        <w:rPr>
          <w:rFonts w:hint="eastAsia" w:ascii="宋体" w:hAnsi="宋体" w:cs="黑体"/>
          <w:b w:val="0"/>
          <w:bCs w:val="0"/>
          <w:sz w:val="21"/>
          <w:szCs w:val="21"/>
          <w:lang w:val="en-US" w:eastAsia="zh-CN"/>
        </w:rPr>
        <w:t>。</w:t>
      </w:r>
    </w:p>
    <w:p w14:paraId="78014208">
      <w:pPr>
        <w:pStyle w:val="4"/>
        <w:keepNext w:val="0"/>
        <w:keepLines w:val="0"/>
        <w:pageBreakBefore w:val="0"/>
        <w:kinsoku/>
        <w:wordWrap/>
        <w:overflowPunct/>
        <w:topLinePunct w:val="0"/>
        <w:bidi w:val="0"/>
        <w:adjustRightInd/>
        <w:snapToGrid/>
        <w:spacing w:line="240" w:lineRule="auto"/>
        <w:ind w:firstLine="420" w:firstLineChars="200"/>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1. </w:t>
      </w:r>
      <w:r>
        <w:rPr>
          <w:rFonts w:hint="default" w:ascii="黑体" w:hAnsi="黑体" w:eastAsia="黑体" w:cs="黑体"/>
          <w:szCs w:val="21"/>
          <w:lang w:val="en-US" w:eastAsia="zh-CN"/>
        </w:rPr>
        <w:t>方法</w:t>
      </w:r>
      <w:r>
        <w:rPr>
          <w:rFonts w:hint="eastAsia" w:ascii="黑体" w:hAnsi="黑体" w:eastAsia="黑体" w:cs="黑体"/>
          <w:szCs w:val="21"/>
          <w:lang w:val="en-US" w:eastAsia="zh-CN"/>
        </w:rPr>
        <w:t>二</w:t>
      </w:r>
      <w:r>
        <w:rPr>
          <w:rFonts w:hint="default" w:ascii="黑体" w:hAnsi="黑体" w:eastAsia="黑体" w:cs="黑体"/>
          <w:szCs w:val="21"/>
          <w:lang w:val="en-US" w:eastAsia="zh-CN"/>
        </w:rPr>
        <w:t xml:space="preserve">  火焰原子吸收光谱法</w:t>
      </w:r>
    </w:p>
    <w:p w14:paraId="530EFDD4">
      <w:pPr>
        <w:pStyle w:val="4"/>
        <w:keepNext w:val="0"/>
        <w:keepLines w:val="0"/>
        <w:pageBreakBefore w:val="0"/>
        <w:kinsoku/>
        <w:wordWrap/>
        <w:overflowPunct/>
        <w:topLinePunct w:val="0"/>
        <w:bidi w:val="0"/>
        <w:adjustRightInd/>
        <w:snapToGrid/>
        <w:spacing w:line="240" w:lineRule="auto"/>
        <w:textAlignment w:val="auto"/>
        <w:outlineLvl w:val="3"/>
        <w:rPr>
          <w:rFonts w:hint="eastAsia" w:hAnsi="宋体" w:cs="Times New Roman"/>
          <w:b/>
          <w:bCs/>
          <w:kern w:val="2"/>
          <w:sz w:val="24"/>
          <w:szCs w:val="24"/>
          <w:lang w:val="en-US" w:eastAsia="zh-CN" w:bidi="ar-SA"/>
        </w:rPr>
      </w:pPr>
      <w:r>
        <w:rPr>
          <w:rFonts w:hint="eastAsia" w:hAnsi="宋体" w:cs="Times New Roman"/>
          <w:b/>
          <w:bCs/>
          <w:kern w:val="2"/>
          <w:sz w:val="24"/>
          <w:szCs w:val="24"/>
          <w:lang w:val="en-US" w:eastAsia="zh-CN" w:bidi="ar-SA"/>
        </w:rPr>
        <w:t xml:space="preserve">   </w:t>
      </w:r>
      <w:r>
        <w:rPr>
          <w:rFonts w:hint="eastAsia" w:ascii="黑体" w:hAnsi="黑体" w:eastAsia="黑体" w:cs="黑体"/>
          <w:szCs w:val="21"/>
          <w:lang w:val="en-US" w:eastAsia="zh-CN"/>
        </w:rPr>
        <w:t>1.1  共存元素干扰的考察</w:t>
      </w:r>
    </w:p>
    <w:p w14:paraId="4AEE3006">
      <w:pPr>
        <w:pStyle w:val="4"/>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cs="宋体"/>
          <w:color w:val="000000"/>
          <w:szCs w:val="21"/>
          <w:lang w:val="en-US" w:eastAsia="zh-CN"/>
        </w:rPr>
      </w:pPr>
      <w:r>
        <w:rPr>
          <w:rFonts w:hint="eastAsia" w:ascii="宋体" w:hAnsi="宋体" w:eastAsia="宋体" w:cs="宋体"/>
          <w:color w:val="000000"/>
          <w:szCs w:val="21"/>
          <w:lang w:val="en-US" w:eastAsia="zh-CN"/>
        </w:rPr>
        <w:t>以工作曲线系列标准溶液的最低非“零”点（0.5 µg/mL）为研究对象，筛选了铜合金中与Bi共存的主要元素，通过加入这些共存元素可能的最大量，考察其对Bi测定结果的干扰情况，结果见表3-1所示</w:t>
      </w:r>
      <w:r>
        <w:rPr>
          <w:rFonts w:hint="eastAsia" w:ascii="宋体" w:hAnsi="宋体" w:cs="宋体"/>
          <w:color w:val="000000"/>
          <w:szCs w:val="21"/>
          <w:lang w:val="en-US" w:eastAsia="zh-CN"/>
        </w:rPr>
        <w:t>。</w:t>
      </w:r>
    </w:p>
    <w:p w14:paraId="48C0F11D">
      <w:pPr>
        <w:pStyle w:val="4"/>
        <w:keepNext w:val="0"/>
        <w:keepLines w:val="0"/>
        <w:pageBreakBefore w:val="0"/>
        <w:widowControl w:val="0"/>
        <w:kinsoku/>
        <w:wordWrap/>
        <w:overflowPunct/>
        <w:topLinePunct w:val="0"/>
        <w:autoSpaceDE/>
        <w:autoSpaceDN/>
        <w:bidi w:val="0"/>
        <w:adjustRightInd/>
        <w:snapToGrid/>
        <w:spacing w:after="0"/>
        <w:ind w:firstLine="482"/>
        <w:jc w:val="center"/>
        <w:textAlignment w:val="auto"/>
        <w:rPr>
          <w:rFonts w:hint="default" w:ascii="宋体" w:hAnsi="宋体" w:cs="宋体"/>
          <w:color w:val="000000"/>
          <w:szCs w:val="21"/>
          <w:lang w:val="en-US" w:eastAsia="zh-CN"/>
        </w:rPr>
      </w:pPr>
      <w:r>
        <w:rPr>
          <w:rFonts w:hint="eastAsia" w:ascii="黑体" w:hAnsi="黑体" w:eastAsia="黑体" w:cs="黑体"/>
          <w:szCs w:val="21"/>
          <w:lang w:val="en-US" w:eastAsia="zh-CN"/>
        </w:rPr>
        <w:t>表3-1 共存元素干扰试验</w:t>
      </w:r>
    </w:p>
    <w:tbl>
      <w:tblPr>
        <w:tblStyle w:val="11"/>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581"/>
        <w:gridCol w:w="1194"/>
        <w:gridCol w:w="1742"/>
        <w:gridCol w:w="1749"/>
        <w:gridCol w:w="1127"/>
        <w:gridCol w:w="1127"/>
        <w:gridCol w:w="1127"/>
      </w:tblGrid>
      <w:tr w14:paraId="2C62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tblHeader/>
          <w:jc w:val="center"/>
        </w:trPr>
        <w:tc>
          <w:tcPr>
            <w:tcW w:w="581" w:type="dxa"/>
            <w:shd w:val="clear" w:color="auto" w:fill="FFFFFF"/>
            <w:noWrap w:val="0"/>
            <w:vAlign w:val="center"/>
          </w:tcPr>
          <w:p w14:paraId="7CE9295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序号</w:t>
            </w:r>
          </w:p>
        </w:tc>
        <w:tc>
          <w:tcPr>
            <w:tcW w:w="1194" w:type="dxa"/>
            <w:shd w:val="clear" w:color="auto" w:fill="FFFFFF"/>
            <w:noWrap w:val="0"/>
            <w:vAlign w:val="center"/>
          </w:tcPr>
          <w:p w14:paraId="5080545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共存元素</w:t>
            </w:r>
          </w:p>
        </w:tc>
        <w:tc>
          <w:tcPr>
            <w:tcW w:w="1742" w:type="dxa"/>
            <w:shd w:val="clear" w:color="auto" w:fill="FFFFFF"/>
            <w:noWrap w:val="0"/>
            <w:vAlign w:val="center"/>
          </w:tcPr>
          <w:p w14:paraId="34923C4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产品中</w:t>
            </w:r>
            <w:r>
              <w:rPr>
                <w:rFonts w:hint="default" w:ascii="Times New Roman" w:hAnsi="Times New Roman" w:eastAsia="宋体" w:cs="Times New Roman"/>
                <w:b w:val="0"/>
                <w:bCs w:val="0"/>
                <w:sz w:val="21"/>
                <w:szCs w:val="21"/>
                <w:lang w:val="en-US" w:eastAsia="zh-CN"/>
              </w:rPr>
              <w:t>最大</w:t>
            </w:r>
            <w:r>
              <w:rPr>
                <w:rFonts w:hint="eastAsia" w:ascii="Times New Roman" w:hAnsi="Times New Roman" w:eastAsia="宋体" w:cs="Times New Roman"/>
                <w:b w:val="0"/>
                <w:bCs w:val="0"/>
                <w:sz w:val="21"/>
                <w:szCs w:val="21"/>
                <w:lang w:val="en-US" w:eastAsia="zh-CN"/>
              </w:rPr>
              <w:t>含</w:t>
            </w:r>
            <w:r>
              <w:rPr>
                <w:rFonts w:hint="default" w:ascii="Times New Roman" w:hAnsi="Times New Roman" w:eastAsia="宋体" w:cs="Times New Roman"/>
                <w:b w:val="0"/>
                <w:bCs w:val="0"/>
                <w:sz w:val="21"/>
                <w:szCs w:val="21"/>
                <w:lang w:val="en-US" w:eastAsia="zh-CN"/>
              </w:rPr>
              <w:t>量</w:t>
            </w:r>
          </w:p>
          <w:p w14:paraId="6C7F6FD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w:t>
            </w:r>
          </w:p>
        </w:tc>
        <w:tc>
          <w:tcPr>
            <w:tcW w:w="1749" w:type="dxa"/>
            <w:shd w:val="clear" w:color="auto" w:fill="FFFFFF"/>
            <w:noWrap w:val="0"/>
            <w:vAlign w:val="center"/>
          </w:tcPr>
          <w:p w14:paraId="2D3FB5E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共存元素加入量</w:t>
            </w:r>
          </w:p>
          <w:p w14:paraId="6670A21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µg</w:t>
            </w:r>
            <w:r>
              <w:rPr>
                <w:rFonts w:hint="eastAsia" w:ascii="Times New Roman" w:hAnsi="Times New Roman" w:eastAsia="宋体" w:cs="Times New Roman"/>
                <w:b w:val="0"/>
                <w:bCs w:val="0"/>
                <w:sz w:val="21"/>
                <w:szCs w:val="21"/>
                <w:lang w:val="en-US" w:eastAsia="zh-CN"/>
              </w:rPr>
              <w:t>/mL</w:t>
            </w:r>
          </w:p>
        </w:tc>
        <w:tc>
          <w:tcPr>
            <w:tcW w:w="1127" w:type="dxa"/>
            <w:shd w:val="clear" w:color="auto" w:fill="FFFFFF"/>
            <w:noWrap w:val="0"/>
            <w:vAlign w:val="center"/>
          </w:tcPr>
          <w:p w14:paraId="52594EF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Bi</w:t>
            </w:r>
            <w:r>
              <w:rPr>
                <w:rFonts w:hint="default" w:ascii="Times New Roman" w:hAnsi="Times New Roman" w:eastAsia="宋体" w:cs="Times New Roman"/>
                <w:b w:val="0"/>
                <w:bCs w:val="0"/>
                <w:sz w:val="21"/>
                <w:szCs w:val="21"/>
                <w:lang w:val="en-US" w:eastAsia="zh-CN"/>
              </w:rPr>
              <w:t>加入</w:t>
            </w:r>
            <w:r>
              <w:rPr>
                <w:rFonts w:hint="eastAsia" w:ascii="Times New Roman" w:hAnsi="Times New Roman" w:eastAsia="宋体" w:cs="Times New Roman"/>
                <w:b w:val="0"/>
                <w:bCs w:val="0"/>
                <w:sz w:val="21"/>
                <w:szCs w:val="21"/>
                <w:lang w:val="en-US" w:eastAsia="zh-CN"/>
              </w:rPr>
              <w:t>量</w:t>
            </w:r>
          </w:p>
          <w:p w14:paraId="1E12C44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µg</w:t>
            </w:r>
            <w:r>
              <w:rPr>
                <w:rFonts w:hint="eastAsia" w:ascii="Times New Roman" w:hAnsi="Times New Roman" w:eastAsia="宋体" w:cs="Times New Roman"/>
                <w:b w:val="0"/>
                <w:bCs w:val="0"/>
                <w:sz w:val="21"/>
                <w:szCs w:val="21"/>
                <w:lang w:val="en-US" w:eastAsia="zh-CN"/>
              </w:rPr>
              <w:t>/mL</w:t>
            </w:r>
          </w:p>
        </w:tc>
        <w:tc>
          <w:tcPr>
            <w:tcW w:w="1127" w:type="dxa"/>
            <w:shd w:val="clear" w:color="auto" w:fill="FFFFFF"/>
            <w:noWrap w:val="0"/>
            <w:vAlign w:val="center"/>
          </w:tcPr>
          <w:p w14:paraId="78B27BB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Bi</w:t>
            </w:r>
            <w:r>
              <w:rPr>
                <w:rFonts w:hint="default" w:ascii="Times New Roman" w:hAnsi="Times New Roman" w:eastAsia="宋体" w:cs="Times New Roman"/>
                <w:b w:val="0"/>
                <w:bCs w:val="0"/>
                <w:sz w:val="21"/>
                <w:szCs w:val="21"/>
                <w:lang w:val="en-US" w:eastAsia="zh-CN"/>
              </w:rPr>
              <w:t>测得量</w:t>
            </w:r>
          </w:p>
          <w:p w14:paraId="33F9393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µg</w:t>
            </w:r>
            <w:r>
              <w:rPr>
                <w:rFonts w:hint="eastAsia" w:ascii="Times New Roman" w:hAnsi="Times New Roman" w:eastAsia="宋体" w:cs="Times New Roman"/>
                <w:b w:val="0"/>
                <w:bCs w:val="0"/>
                <w:sz w:val="21"/>
                <w:szCs w:val="21"/>
                <w:lang w:val="en-US" w:eastAsia="zh-CN"/>
              </w:rPr>
              <w:t>/mL</w:t>
            </w:r>
          </w:p>
        </w:tc>
        <w:tc>
          <w:tcPr>
            <w:tcW w:w="1127" w:type="dxa"/>
            <w:shd w:val="clear" w:color="auto" w:fill="FFFFFF"/>
            <w:noWrap w:val="0"/>
            <w:vAlign w:val="center"/>
          </w:tcPr>
          <w:p w14:paraId="51F1D86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回收率</w:t>
            </w:r>
          </w:p>
          <w:p w14:paraId="0A486DF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w:t>
            </w:r>
          </w:p>
        </w:tc>
      </w:tr>
      <w:tr w14:paraId="6D94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81" w:type="dxa"/>
            <w:vMerge w:val="restart"/>
            <w:shd w:val="clear" w:color="auto" w:fill="FFFFFF"/>
            <w:noWrap w:val="0"/>
            <w:vAlign w:val="center"/>
          </w:tcPr>
          <w:p w14:paraId="6F48ACD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w:t>
            </w:r>
          </w:p>
        </w:tc>
        <w:tc>
          <w:tcPr>
            <w:tcW w:w="1194" w:type="dxa"/>
            <w:vMerge w:val="restart"/>
            <w:shd w:val="clear" w:color="auto" w:fill="FFFFFF"/>
            <w:noWrap w:val="0"/>
            <w:vAlign w:val="center"/>
          </w:tcPr>
          <w:p w14:paraId="7F3A93B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Cu</w:t>
            </w:r>
          </w:p>
        </w:tc>
        <w:tc>
          <w:tcPr>
            <w:tcW w:w="1742" w:type="dxa"/>
            <w:vMerge w:val="restart"/>
            <w:shd w:val="clear" w:color="auto" w:fill="FFFFFF"/>
            <w:noWrap w:val="0"/>
            <w:vAlign w:val="center"/>
          </w:tcPr>
          <w:p w14:paraId="6231072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lang w:val="en-US" w:eastAsia="zh-CN" w:bidi="he-IL"/>
              </w:rPr>
            </w:pPr>
            <w:r>
              <w:rPr>
                <w:rFonts w:hint="eastAsia" w:ascii="Times New Roman" w:hAnsi="Times New Roman" w:eastAsia="宋体" w:cs="Times New Roman"/>
                <w:b w:val="0"/>
                <w:bCs w:val="0"/>
                <w:color w:val="auto"/>
                <w:sz w:val="21"/>
                <w:szCs w:val="21"/>
                <w:lang w:val="en-US" w:eastAsia="zh-CN"/>
              </w:rPr>
              <w:t>100</w:t>
            </w:r>
          </w:p>
        </w:tc>
        <w:tc>
          <w:tcPr>
            <w:tcW w:w="1749" w:type="dxa"/>
            <w:shd w:val="clear" w:color="auto" w:fill="FFFFFF"/>
            <w:noWrap w:val="0"/>
            <w:vAlign w:val="center"/>
          </w:tcPr>
          <w:p w14:paraId="258C1A2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200</w:t>
            </w:r>
          </w:p>
        </w:tc>
        <w:tc>
          <w:tcPr>
            <w:tcW w:w="1127" w:type="dxa"/>
            <w:shd w:val="clear" w:color="auto" w:fill="FFFFFF"/>
            <w:noWrap w:val="0"/>
            <w:vAlign w:val="center"/>
          </w:tcPr>
          <w:p w14:paraId="714EA81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0.5</w:t>
            </w:r>
          </w:p>
        </w:tc>
        <w:tc>
          <w:tcPr>
            <w:tcW w:w="1127" w:type="dxa"/>
            <w:shd w:val="clear" w:color="auto" w:fill="FFFFFF"/>
            <w:noWrap w:val="0"/>
            <w:vAlign w:val="center"/>
          </w:tcPr>
          <w:p w14:paraId="188C4F6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0.51</w:t>
            </w:r>
          </w:p>
        </w:tc>
        <w:tc>
          <w:tcPr>
            <w:tcW w:w="1127" w:type="dxa"/>
            <w:shd w:val="clear" w:color="auto" w:fill="FFFFFF"/>
            <w:noWrap w:val="0"/>
            <w:vAlign w:val="center"/>
          </w:tcPr>
          <w:p w14:paraId="69B2AB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102</w:t>
            </w:r>
          </w:p>
        </w:tc>
      </w:tr>
      <w:tr w14:paraId="0944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jc w:val="center"/>
        </w:trPr>
        <w:tc>
          <w:tcPr>
            <w:tcW w:w="581" w:type="dxa"/>
            <w:vMerge w:val="continue"/>
            <w:shd w:val="clear" w:color="auto" w:fill="FFFFFF"/>
            <w:noWrap w:val="0"/>
            <w:vAlign w:val="center"/>
          </w:tcPr>
          <w:p w14:paraId="11568DC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rPr>
            </w:pPr>
          </w:p>
        </w:tc>
        <w:tc>
          <w:tcPr>
            <w:tcW w:w="1194" w:type="dxa"/>
            <w:vMerge w:val="continue"/>
            <w:shd w:val="clear" w:color="auto" w:fill="FFFFFF"/>
            <w:noWrap w:val="0"/>
            <w:vAlign w:val="center"/>
          </w:tcPr>
          <w:p w14:paraId="49739AF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sz w:val="21"/>
                <w:szCs w:val="21"/>
                <w:lang w:val="en-US" w:eastAsia="zh-CN"/>
              </w:rPr>
            </w:pPr>
          </w:p>
        </w:tc>
        <w:tc>
          <w:tcPr>
            <w:tcW w:w="1742" w:type="dxa"/>
            <w:vMerge w:val="continue"/>
            <w:shd w:val="clear" w:color="auto" w:fill="FFFFFF"/>
            <w:noWrap w:val="0"/>
            <w:vAlign w:val="center"/>
          </w:tcPr>
          <w:p w14:paraId="6885E8C1">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lang w:val="en-US" w:eastAsia="zh-CN" w:bidi="he-IL"/>
              </w:rPr>
            </w:pPr>
          </w:p>
        </w:tc>
        <w:tc>
          <w:tcPr>
            <w:tcW w:w="1749" w:type="dxa"/>
            <w:shd w:val="clear" w:color="auto" w:fill="FFFFFF"/>
            <w:noWrap w:val="0"/>
            <w:vAlign w:val="center"/>
          </w:tcPr>
          <w:p w14:paraId="52619A6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lang w:val="en-US" w:eastAsia="zh-CN" w:bidi="he-IL"/>
              </w:rPr>
            </w:pPr>
            <w:r>
              <w:rPr>
                <w:rFonts w:hint="eastAsia" w:ascii="Times New Roman" w:hAnsi="Times New Roman" w:eastAsia="宋体" w:cs="Times New Roman"/>
                <w:b w:val="0"/>
                <w:bCs w:val="0"/>
                <w:color w:val="auto"/>
                <w:sz w:val="21"/>
                <w:szCs w:val="21"/>
                <w:lang w:val="en-US" w:eastAsia="zh-CN"/>
              </w:rPr>
              <w:t>1000</w:t>
            </w:r>
          </w:p>
        </w:tc>
        <w:tc>
          <w:tcPr>
            <w:tcW w:w="1127" w:type="dxa"/>
            <w:shd w:val="clear" w:color="auto" w:fill="FFFFFF"/>
            <w:noWrap w:val="0"/>
            <w:vAlign w:val="center"/>
          </w:tcPr>
          <w:p w14:paraId="6232E7C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kern w:val="2"/>
                <w:sz w:val="21"/>
                <w:szCs w:val="21"/>
                <w:lang w:val="en-US" w:eastAsia="zh-CN" w:bidi="he-IL"/>
              </w:rPr>
            </w:pPr>
            <w:r>
              <w:rPr>
                <w:rFonts w:hint="eastAsia" w:ascii="Times New Roman" w:hAnsi="Times New Roman" w:eastAsia="宋体" w:cs="Times New Roman"/>
                <w:b w:val="0"/>
                <w:bCs w:val="0"/>
                <w:sz w:val="21"/>
                <w:szCs w:val="21"/>
                <w:lang w:val="en-US" w:eastAsia="zh-CN"/>
              </w:rPr>
              <w:t>0.5</w:t>
            </w:r>
          </w:p>
        </w:tc>
        <w:tc>
          <w:tcPr>
            <w:tcW w:w="1127" w:type="dxa"/>
            <w:shd w:val="clear" w:color="auto" w:fill="FFFFFF"/>
            <w:noWrap w:val="0"/>
            <w:vAlign w:val="center"/>
          </w:tcPr>
          <w:p w14:paraId="70763F9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kern w:val="2"/>
                <w:sz w:val="21"/>
                <w:szCs w:val="21"/>
                <w:lang w:val="en-US" w:eastAsia="zh-CN" w:bidi="he-IL"/>
              </w:rPr>
            </w:pPr>
            <w:r>
              <w:rPr>
                <w:rFonts w:hint="eastAsia" w:ascii="Times New Roman" w:hAnsi="Times New Roman" w:eastAsia="宋体" w:cs="Times New Roman"/>
                <w:b w:val="0"/>
                <w:bCs w:val="0"/>
                <w:sz w:val="21"/>
                <w:szCs w:val="21"/>
                <w:lang w:val="en-US" w:eastAsia="zh-CN"/>
              </w:rPr>
              <w:t>0.52</w:t>
            </w:r>
          </w:p>
        </w:tc>
        <w:tc>
          <w:tcPr>
            <w:tcW w:w="1127" w:type="dxa"/>
            <w:shd w:val="clear" w:color="auto" w:fill="FFFFFF"/>
            <w:noWrap w:val="0"/>
            <w:vAlign w:val="center"/>
          </w:tcPr>
          <w:p w14:paraId="11837A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 w:val="0"/>
                <w:bCs w:val="0"/>
                <w:kern w:val="2"/>
                <w:sz w:val="21"/>
                <w:szCs w:val="21"/>
                <w:lang w:val="en-US" w:eastAsia="zh-CN" w:bidi="he-IL"/>
              </w:rPr>
            </w:pPr>
            <w:r>
              <w:rPr>
                <w:rFonts w:hint="eastAsia" w:ascii="Times New Roman" w:hAnsi="Times New Roman" w:eastAsia="宋体" w:cs="Times New Roman"/>
                <w:b w:val="0"/>
                <w:bCs w:val="0"/>
                <w:sz w:val="21"/>
                <w:szCs w:val="21"/>
                <w:lang w:val="en-US" w:eastAsia="zh-CN"/>
              </w:rPr>
              <w:t>104</w:t>
            </w:r>
          </w:p>
        </w:tc>
      </w:tr>
      <w:tr w14:paraId="35E5B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581" w:type="dxa"/>
            <w:vMerge w:val="continue"/>
            <w:shd w:val="clear" w:color="auto" w:fill="FFFFFF"/>
            <w:noWrap w:val="0"/>
            <w:vAlign w:val="center"/>
          </w:tcPr>
          <w:p w14:paraId="2FB366A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rPr>
            </w:pPr>
          </w:p>
        </w:tc>
        <w:tc>
          <w:tcPr>
            <w:tcW w:w="1194" w:type="dxa"/>
            <w:vMerge w:val="continue"/>
            <w:shd w:val="clear" w:color="auto" w:fill="FFFFFF"/>
            <w:noWrap w:val="0"/>
            <w:vAlign w:val="center"/>
          </w:tcPr>
          <w:p w14:paraId="76C588E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sz w:val="21"/>
                <w:szCs w:val="21"/>
                <w:lang w:val="en-US" w:eastAsia="zh-CN"/>
              </w:rPr>
            </w:pPr>
          </w:p>
        </w:tc>
        <w:tc>
          <w:tcPr>
            <w:tcW w:w="1742" w:type="dxa"/>
            <w:vMerge w:val="continue"/>
            <w:shd w:val="clear" w:color="auto" w:fill="FFFFFF"/>
            <w:noWrap w:val="0"/>
            <w:vAlign w:val="center"/>
          </w:tcPr>
          <w:p w14:paraId="21F96C0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sz w:val="21"/>
                <w:szCs w:val="21"/>
                <w:lang w:val="en-US" w:eastAsia="zh-CN"/>
              </w:rPr>
            </w:pPr>
          </w:p>
        </w:tc>
        <w:tc>
          <w:tcPr>
            <w:tcW w:w="1749" w:type="dxa"/>
            <w:shd w:val="clear" w:color="auto" w:fill="FFFFFF"/>
            <w:noWrap w:val="0"/>
            <w:vAlign w:val="center"/>
          </w:tcPr>
          <w:p w14:paraId="4481172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2000</w:t>
            </w:r>
          </w:p>
        </w:tc>
        <w:tc>
          <w:tcPr>
            <w:tcW w:w="1127" w:type="dxa"/>
            <w:shd w:val="clear" w:color="auto" w:fill="FFFFFF"/>
            <w:noWrap w:val="0"/>
            <w:vAlign w:val="center"/>
          </w:tcPr>
          <w:p w14:paraId="35097D7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0.5</w:t>
            </w:r>
          </w:p>
        </w:tc>
        <w:tc>
          <w:tcPr>
            <w:tcW w:w="1127" w:type="dxa"/>
            <w:shd w:val="clear" w:color="auto" w:fill="FFFFFF"/>
            <w:noWrap w:val="0"/>
            <w:vAlign w:val="center"/>
          </w:tcPr>
          <w:p w14:paraId="1E631BF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0.65</w:t>
            </w:r>
          </w:p>
        </w:tc>
        <w:tc>
          <w:tcPr>
            <w:tcW w:w="1127" w:type="dxa"/>
            <w:shd w:val="clear" w:color="auto" w:fill="FFFFFF"/>
            <w:noWrap w:val="0"/>
            <w:vAlign w:val="center"/>
          </w:tcPr>
          <w:p w14:paraId="7005AC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130</w:t>
            </w:r>
          </w:p>
        </w:tc>
      </w:tr>
      <w:tr w14:paraId="38C5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jc w:val="center"/>
        </w:trPr>
        <w:tc>
          <w:tcPr>
            <w:tcW w:w="581" w:type="dxa"/>
            <w:vMerge w:val="continue"/>
            <w:shd w:val="clear" w:color="auto" w:fill="FFFFFF"/>
            <w:noWrap w:val="0"/>
            <w:vAlign w:val="center"/>
          </w:tcPr>
          <w:p w14:paraId="49EE899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rPr>
            </w:pPr>
          </w:p>
        </w:tc>
        <w:tc>
          <w:tcPr>
            <w:tcW w:w="1194" w:type="dxa"/>
            <w:vMerge w:val="continue"/>
            <w:shd w:val="clear" w:color="auto" w:fill="FFFFFF"/>
            <w:noWrap w:val="0"/>
            <w:vAlign w:val="center"/>
          </w:tcPr>
          <w:p w14:paraId="0914394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sz w:val="21"/>
                <w:szCs w:val="21"/>
                <w:lang w:val="en-US" w:eastAsia="zh-CN"/>
              </w:rPr>
            </w:pPr>
          </w:p>
        </w:tc>
        <w:tc>
          <w:tcPr>
            <w:tcW w:w="1742" w:type="dxa"/>
            <w:vMerge w:val="continue"/>
            <w:shd w:val="clear" w:color="auto" w:fill="FFFFFF"/>
            <w:noWrap w:val="0"/>
            <w:vAlign w:val="center"/>
          </w:tcPr>
          <w:p w14:paraId="4E0780D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sz w:val="21"/>
                <w:szCs w:val="21"/>
                <w:lang w:val="en-US" w:eastAsia="zh-CN"/>
              </w:rPr>
            </w:pPr>
          </w:p>
        </w:tc>
        <w:tc>
          <w:tcPr>
            <w:tcW w:w="1749" w:type="dxa"/>
            <w:shd w:val="clear" w:color="auto" w:fill="FFFFFF"/>
            <w:noWrap w:val="0"/>
            <w:vAlign w:val="center"/>
          </w:tcPr>
          <w:p w14:paraId="40FB54A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10000</w:t>
            </w:r>
          </w:p>
        </w:tc>
        <w:tc>
          <w:tcPr>
            <w:tcW w:w="1127" w:type="dxa"/>
            <w:shd w:val="clear" w:color="auto" w:fill="FFFFFF"/>
            <w:noWrap w:val="0"/>
            <w:vAlign w:val="center"/>
          </w:tcPr>
          <w:p w14:paraId="7F0A1AD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0.5</w:t>
            </w:r>
          </w:p>
        </w:tc>
        <w:tc>
          <w:tcPr>
            <w:tcW w:w="1127" w:type="dxa"/>
            <w:shd w:val="clear" w:color="auto" w:fill="FFFFFF"/>
            <w:noWrap w:val="0"/>
            <w:vAlign w:val="center"/>
          </w:tcPr>
          <w:p w14:paraId="2AC17DD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0.87</w:t>
            </w:r>
          </w:p>
        </w:tc>
        <w:tc>
          <w:tcPr>
            <w:tcW w:w="1127" w:type="dxa"/>
            <w:shd w:val="clear" w:color="auto" w:fill="FFFFFF"/>
            <w:noWrap w:val="0"/>
            <w:vAlign w:val="center"/>
          </w:tcPr>
          <w:p w14:paraId="13EC82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174</w:t>
            </w:r>
          </w:p>
        </w:tc>
      </w:tr>
      <w:tr w14:paraId="691A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jc w:val="center"/>
        </w:trPr>
        <w:tc>
          <w:tcPr>
            <w:tcW w:w="581" w:type="dxa"/>
            <w:vMerge w:val="continue"/>
            <w:shd w:val="clear" w:color="auto" w:fill="FFFFFF"/>
            <w:noWrap w:val="0"/>
            <w:vAlign w:val="center"/>
          </w:tcPr>
          <w:p w14:paraId="721004B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rPr>
            </w:pPr>
          </w:p>
        </w:tc>
        <w:tc>
          <w:tcPr>
            <w:tcW w:w="1194" w:type="dxa"/>
            <w:vMerge w:val="continue"/>
            <w:shd w:val="clear" w:color="auto" w:fill="FFFFFF"/>
            <w:noWrap w:val="0"/>
            <w:vAlign w:val="center"/>
          </w:tcPr>
          <w:p w14:paraId="6422080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sz w:val="21"/>
                <w:szCs w:val="21"/>
                <w:lang w:val="en-US" w:eastAsia="zh-CN"/>
              </w:rPr>
            </w:pPr>
          </w:p>
        </w:tc>
        <w:tc>
          <w:tcPr>
            <w:tcW w:w="1742" w:type="dxa"/>
            <w:vMerge w:val="continue"/>
            <w:shd w:val="clear" w:color="auto" w:fill="FFFFFF"/>
            <w:noWrap w:val="0"/>
            <w:vAlign w:val="center"/>
          </w:tcPr>
          <w:p w14:paraId="59A4D93F">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sz w:val="21"/>
                <w:szCs w:val="21"/>
                <w:lang w:val="en-US" w:eastAsia="zh-CN"/>
              </w:rPr>
            </w:pPr>
          </w:p>
        </w:tc>
        <w:tc>
          <w:tcPr>
            <w:tcW w:w="1749" w:type="dxa"/>
            <w:shd w:val="clear" w:color="auto" w:fill="FFFFFF"/>
            <w:noWrap w:val="0"/>
            <w:vAlign w:val="center"/>
          </w:tcPr>
          <w:p w14:paraId="5F8C83F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20000</w:t>
            </w:r>
          </w:p>
        </w:tc>
        <w:tc>
          <w:tcPr>
            <w:tcW w:w="1127" w:type="dxa"/>
            <w:shd w:val="clear" w:color="auto" w:fill="FFFFFF"/>
            <w:noWrap w:val="0"/>
            <w:vAlign w:val="center"/>
          </w:tcPr>
          <w:p w14:paraId="4DC9846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0.5</w:t>
            </w:r>
          </w:p>
        </w:tc>
        <w:tc>
          <w:tcPr>
            <w:tcW w:w="1127" w:type="dxa"/>
            <w:shd w:val="clear" w:color="auto" w:fill="FFFFFF"/>
            <w:noWrap w:val="0"/>
            <w:vAlign w:val="center"/>
          </w:tcPr>
          <w:p w14:paraId="78AFDAE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1.06</w:t>
            </w:r>
          </w:p>
        </w:tc>
        <w:tc>
          <w:tcPr>
            <w:tcW w:w="1127" w:type="dxa"/>
            <w:shd w:val="clear" w:color="auto" w:fill="FFFFFF"/>
            <w:noWrap w:val="0"/>
            <w:vAlign w:val="center"/>
          </w:tcPr>
          <w:p w14:paraId="7CE4D4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212</w:t>
            </w:r>
          </w:p>
        </w:tc>
      </w:tr>
      <w:tr w14:paraId="62B6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jc w:val="center"/>
        </w:trPr>
        <w:tc>
          <w:tcPr>
            <w:tcW w:w="581" w:type="dxa"/>
            <w:shd w:val="clear" w:color="auto" w:fill="FFFFFF"/>
            <w:noWrap w:val="0"/>
            <w:vAlign w:val="center"/>
          </w:tcPr>
          <w:p w14:paraId="59F4CB6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2</w:t>
            </w:r>
          </w:p>
        </w:tc>
        <w:tc>
          <w:tcPr>
            <w:tcW w:w="1194" w:type="dxa"/>
            <w:shd w:val="clear" w:color="auto" w:fill="FFFFFF"/>
            <w:noWrap w:val="0"/>
            <w:vAlign w:val="center"/>
          </w:tcPr>
          <w:p w14:paraId="29B4AED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Mn</w:t>
            </w:r>
          </w:p>
        </w:tc>
        <w:tc>
          <w:tcPr>
            <w:tcW w:w="1742" w:type="dxa"/>
            <w:shd w:val="clear" w:color="auto" w:fill="FFFFFF"/>
            <w:noWrap w:val="0"/>
            <w:vAlign w:val="center"/>
          </w:tcPr>
          <w:p w14:paraId="2B10A01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10</w:t>
            </w:r>
          </w:p>
        </w:tc>
        <w:tc>
          <w:tcPr>
            <w:tcW w:w="1749" w:type="dxa"/>
            <w:shd w:val="clear" w:color="auto" w:fill="FFFFFF"/>
            <w:noWrap w:val="0"/>
            <w:vAlign w:val="center"/>
          </w:tcPr>
          <w:p w14:paraId="31CF8F6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100</w:t>
            </w:r>
          </w:p>
        </w:tc>
        <w:tc>
          <w:tcPr>
            <w:tcW w:w="1127" w:type="dxa"/>
            <w:shd w:val="clear" w:color="auto" w:fill="FFFFFF"/>
            <w:noWrap w:val="0"/>
            <w:vAlign w:val="center"/>
          </w:tcPr>
          <w:p w14:paraId="0D38449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lang w:val="en-US" w:eastAsia="zh-CN"/>
              </w:rPr>
              <w:t>0.5</w:t>
            </w:r>
          </w:p>
        </w:tc>
        <w:tc>
          <w:tcPr>
            <w:tcW w:w="1127" w:type="dxa"/>
            <w:shd w:val="clear" w:color="auto" w:fill="FFFFFF"/>
            <w:noWrap w:val="0"/>
            <w:vAlign w:val="center"/>
          </w:tcPr>
          <w:p w14:paraId="5ED6B84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0.52</w:t>
            </w:r>
          </w:p>
        </w:tc>
        <w:tc>
          <w:tcPr>
            <w:tcW w:w="1127" w:type="dxa"/>
            <w:shd w:val="clear" w:color="auto" w:fill="FFFFFF"/>
            <w:noWrap w:val="0"/>
            <w:vAlign w:val="center"/>
          </w:tcPr>
          <w:p w14:paraId="4B9DBC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104</w:t>
            </w:r>
          </w:p>
        </w:tc>
      </w:tr>
      <w:tr w14:paraId="6123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jc w:val="center"/>
        </w:trPr>
        <w:tc>
          <w:tcPr>
            <w:tcW w:w="581" w:type="dxa"/>
            <w:shd w:val="clear" w:color="auto" w:fill="FFFFFF"/>
            <w:noWrap w:val="0"/>
            <w:vAlign w:val="center"/>
          </w:tcPr>
          <w:p w14:paraId="59BF28F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3</w:t>
            </w:r>
          </w:p>
        </w:tc>
        <w:tc>
          <w:tcPr>
            <w:tcW w:w="1194" w:type="dxa"/>
            <w:shd w:val="clear" w:color="auto" w:fill="FFFFFF"/>
            <w:noWrap w:val="0"/>
            <w:vAlign w:val="center"/>
          </w:tcPr>
          <w:p w14:paraId="0D871BE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Sn</w:t>
            </w:r>
          </w:p>
        </w:tc>
        <w:tc>
          <w:tcPr>
            <w:tcW w:w="1742" w:type="dxa"/>
            <w:shd w:val="clear" w:color="auto" w:fill="FFFFFF"/>
            <w:noWrap w:val="0"/>
            <w:vAlign w:val="center"/>
          </w:tcPr>
          <w:p w14:paraId="3E97467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10</w:t>
            </w:r>
          </w:p>
        </w:tc>
        <w:tc>
          <w:tcPr>
            <w:tcW w:w="1749" w:type="dxa"/>
            <w:shd w:val="clear" w:color="auto" w:fill="FFFFFF"/>
            <w:noWrap w:val="0"/>
            <w:vAlign w:val="center"/>
          </w:tcPr>
          <w:p w14:paraId="50D789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i w:val="0"/>
                <w:iCs w:val="0"/>
                <w:color w:val="000000"/>
                <w:kern w:val="0"/>
                <w:sz w:val="21"/>
                <w:szCs w:val="21"/>
                <w:u w:val="none"/>
                <w:lang w:val="en-US" w:eastAsia="zh-CN" w:bidi="ar"/>
              </w:rPr>
              <w:t>100</w:t>
            </w:r>
          </w:p>
        </w:tc>
        <w:tc>
          <w:tcPr>
            <w:tcW w:w="1127" w:type="dxa"/>
            <w:shd w:val="clear" w:color="auto" w:fill="FFFFFF"/>
            <w:noWrap w:val="0"/>
            <w:vAlign w:val="center"/>
          </w:tcPr>
          <w:p w14:paraId="0C38108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rPr>
            </w:pPr>
            <w:r>
              <w:rPr>
                <w:rFonts w:hint="eastAsia" w:ascii="Times New Roman" w:hAnsi="Times New Roman" w:eastAsia="宋体" w:cs="Times New Roman"/>
                <w:b w:val="0"/>
                <w:bCs w:val="0"/>
                <w:sz w:val="21"/>
                <w:szCs w:val="21"/>
                <w:lang w:val="en-US" w:eastAsia="zh-CN"/>
              </w:rPr>
              <w:t>0.5</w:t>
            </w:r>
          </w:p>
        </w:tc>
        <w:tc>
          <w:tcPr>
            <w:tcW w:w="1127" w:type="dxa"/>
            <w:shd w:val="clear" w:color="auto" w:fill="FFFFFF"/>
            <w:noWrap w:val="0"/>
            <w:vAlign w:val="center"/>
          </w:tcPr>
          <w:p w14:paraId="3505192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0.51</w:t>
            </w:r>
          </w:p>
        </w:tc>
        <w:tc>
          <w:tcPr>
            <w:tcW w:w="1127" w:type="dxa"/>
            <w:shd w:val="clear" w:color="auto" w:fill="FFFFFF"/>
            <w:noWrap w:val="0"/>
            <w:vAlign w:val="center"/>
          </w:tcPr>
          <w:p w14:paraId="078EDC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102</w:t>
            </w:r>
          </w:p>
        </w:tc>
      </w:tr>
      <w:tr w14:paraId="5801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jc w:val="center"/>
        </w:trPr>
        <w:tc>
          <w:tcPr>
            <w:tcW w:w="581" w:type="dxa"/>
            <w:shd w:val="clear" w:color="auto" w:fill="FFFFFF"/>
            <w:noWrap w:val="0"/>
            <w:vAlign w:val="center"/>
          </w:tcPr>
          <w:p w14:paraId="78B3A49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c>
          <w:tcPr>
            <w:tcW w:w="1194" w:type="dxa"/>
            <w:shd w:val="clear" w:color="auto" w:fill="FFFFFF"/>
            <w:noWrap w:val="0"/>
            <w:vAlign w:val="center"/>
          </w:tcPr>
          <w:p w14:paraId="13105AB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Zn</w:t>
            </w:r>
          </w:p>
        </w:tc>
        <w:tc>
          <w:tcPr>
            <w:tcW w:w="1742" w:type="dxa"/>
            <w:shd w:val="clear" w:color="auto" w:fill="FFFFFF"/>
            <w:noWrap w:val="0"/>
            <w:vAlign w:val="center"/>
          </w:tcPr>
          <w:p w14:paraId="5442334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30</w:t>
            </w:r>
          </w:p>
        </w:tc>
        <w:tc>
          <w:tcPr>
            <w:tcW w:w="1749" w:type="dxa"/>
            <w:shd w:val="clear" w:color="auto" w:fill="FFFFFF"/>
            <w:noWrap w:val="0"/>
            <w:vAlign w:val="center"/>
          </w:tcPr>
          <w:p w14:paraId="6E9BED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300</w:t>
            </w:r>
          </w:p>
        </w:tc>
        <w:tc>
          <w:tcPr>
            <w:tcW w:w="1127" w:type="dxa"/>
            <w:shd w:val="clear" w:color="auto" w:fill="FFFFFF"/>
            <w:noWrap w:val="0"/>
            <w:vAlign w:val="center"/>
          </w:tcPr>
          <w:p w14:paraId="1953490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0.5</w:t>
            </w:r>
          </w:p>
        </w:tc>
        <w:tc>
          <w:tcPr>
            <w:tcW w:w="1127" w:type="dxa"/>
            <w:shd w:val="clear" w:color="auto" w:fill="FFFFFF"/>
            <w:noWrap w:val="0"/>
            <w:vAlign w:val="center"/>
          </w:tcPr>
          <w:p w14:paraId="6E4AB90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0.51</w:t>
            </w:r>
          </w:p>
        </w:tc>
        <w:tc>
          <w:tcPr>
            <w:tcW w:w="1127" w:type="dxa"/>
            <w:shd w:val="clear" w:color="auto" w:fill="FFFFFF"/>
            <w:noWrap w:val="0"/>
            <w:vAlign w:val="center"/>
          </w:tcPr>
          <w:p w14:paraId="215F22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102</w:t>
            </w:r>
          </w:p>
        </w:tc>
      </w:tr>
    </w:tbl>
    <w:p w14:paraId="7984E696">
      <w:pPr>
        <w:pStyle w:val="4"/>
        <w:jc w:val="both"/>
        <w:rPr>
          <w:rFonts w:hint="default" w:ascii="宋体" w:hAnsi="宋体" w:cs="宋体"/>
          <w:color w:val="000000"/>
          <w:szCs w:val="21"/>
          <w:lang w:val="en-US" w:eastAsia="zh-CN"/>
        </w:rPr>
      </w:pPr>
    </w:p>
    <w:p w14:paraId="3948CB5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val="0"/>
          <w:bCs w:val="0"/>
          <w:sz w:val="21"/>
          <w:szCs w:val="21"/>
          <w:lang w:val="en-US" w:eastAsia="zh-CN"/>
        </w:rPr>
      </w:pPr>
      <w:r>
        <w:rPr>
          <w:rFonts w:hint="eastAsia" w:ascii="宋体" w:hAnsi="宋体" w:eastAsia="宋体" w:cs="宋体"/>
          <w:sz w:val="21"/>
          <w:szCs w:val="21"/>
        </w:rPr>
        <w:t>从上表结果可以看出，</w:t>
      </w:r>
      <w:r>
        <w:rPr>
          <w:rFonts w:hint="eastAsia" w:ascii="宋体" w:hAnsi="宋体" w:eastAsia="宋体" w:cs="宋体"/>
          <w:sz w:val="21"/>
          <w:szCs w:val="21"/>
          <w:lang w:val="en-US" w:eastAsia="zh-CN"/>
        </w:rPr>
        <w:t>Mn、Sn、Zn</w:t>
      </w:r>
      <w:r>
        <w:rPr>
          <w:rFonts w:hint="eastAsia" w:ascii="宋体" w:hAnsi="宋体" w:eastAsia="宋体" w:cs="宋体"/>
          <w:sz w:val="21"/>
          <w:szCs w:val="21"/>
        </w:rPr>
        <w:t>存在下</w:t>
      </w:r>
      <w:r>
        <w:rPr>
          <w:rFonts w:hint="eastAsia" w:ascii="宋体" w:hAnsi="宋体" w:eastAsia="宋体" w:cs="宋体"/>
          <w:sz w:val="21"/>
          <w:szCs w:val="21"/>
          <w:lang w:val="en-US" w:eastAsia="zh-CN"/>
        </w:rPr>
        <w:t>Bi</w:t>
      </w:r>
      <w:r>
        <w:rPr>
          <w:rFonts w:hint="eastAsia" w:ascii="宋体" w:hAnsi="宋体" w:eastAsia="宋体" w:cs="宋体"/>
          <w:sz w:val="21"/>
          <w:szCs w:val="21"/>
        </w:rPr>
        <w:t>的测定回收率为</w:t>
      </w:r>
      <w:r>
        <w:rPr>
          <w:rFonts w:hint="eastAsia" w:ascii="宋体" w:hAnsi="宋体" w:eastAsia="宋体" w:cs="宋体"/>
          <w:sz w:val="21"/>
          <w:szCs w:val="21"/>
          <w:lang w:val="en-US" w:eastAsia="zh-CN"/>
        </w:rPr>
        <w:t>102</w:t>
      </w:r>
      <w:r>
        <w:rPr>
          <w:rFonts w:hint="eastAsia" w:ascii="宋体" w:hAnsi="宋体" w:eastAsia="宋体" w:cs="宋体"/>
          <w:sz w:val="21"/>
          <w:szCs w:val="21"/>
        </w:rPr>
        <w:t>%~1</w:t>
      </w:r>
      <w:r>
        <w:rPr>
          <w:rFonts w:hint="eastAsia" w:ascii="宋体" w:hAnsi="宋体" w:eastAsia="宋体" w:cs="宋体"/>
          <w:sz w:val="21"/>
          <w:szCs w:val="21"/>
          <w:lang w:val="en-US" w:eastAsia="zh-CN"/>
        </w:rPr>
        <w:t>04</w:t>
      </w:r>
      <w:r>
        <w:rPr>
          <w:rFonts w:hint="eastAsia" w:ascii="宋体" w:hAnsi="宋体" w:eastAsia="宋体" w:cs="宋体"/>
          <w:sz w:val="21"/>
          <w:szCs w:val="21"/>
        </w:rPr>
        <w:t>%，表明其干扰可忽略不计</w:t>
      </w:r>
      <w:r>
        <w:rPr>
          <w:rFonts w:hint="eastAsia" w:ascii="宋体" w:hAnsi="宋体" w:eastAsia="宋体" w:cs="宋体"/>
          <w:sz w:val="21"/>
          <w:szCs w:val="21"/>
          <w:lang w:val="en-US" w:eastAsia="zh-CN"/>
        </w:rPr>
        <w:t>。</w:t>
      </w:r>
      <w:r>
        <w:rPr>
          <w:rFonts w:hint="eastAsia" w:ascii="宋体" w:hAnsi="宋体" w:eastAsia="宋体" w:cs="宋体"/>
          <w:b w:val="0"/>
          <w:bCs w:val="0"/>
          <w:sz w:val="21"/>
          <w:szCs w:val="21"/>
          <w:lang w:val="en-US" w:eastAsia="zh-CN"/>
        </w:rPr>
        <w:t>溶液中Cu含量在1000 µg/mL以下，Bi回收率小于105%，而Cu含量超过1000 µg/mL时，会对Bi的测试结果造成明显的正干扰，即样品中Bi含量小于0.050%时，需要对样品中的Bi进行分离富集以去除基体。</w:t>
      </w:r>
    </w:p>
    <w:p w14:paraId="59E44FB6">
      <w:pPr>
        <w:pStyle w:val="4"/>
        <w:rPr>
          <w:rFonts w:hint="eastAsia"/>
          <w:lang w:val="en-US" w:eastAsia="zh-CN"/>
        </w:rPr>
      </w:pPr>
    </w:p>
    <w:p w14:paraId="11F61B9D">
      <w:pPr>
        <w:spacing w:line="360" w:lineRule="auto"/>
        <w:ind w:firstLine="420" w:firstLineChars="200"/>
        <w:outlineLvl w:val="9"/>
        <w:rPr>
          <w:rFonts w:hint="eastAsia" w:ascii="Times New Roman" w:hAnsi="Times New Roman" w:eastAsia="宋体"/>
          <w:sz w:val="24"/>
          <w:szCs w:val="24"/>
          <w:lang w:val="en-US" w:eastAsia="zh-CN"/>
        </w:rPr>
      </w:pPr>
      <w:r>
        <w:rPr>
          <w:rFonts w:hint="eastAsia" w:ascii="宋体" w:hAnsi="宋体" w:eastAsia="宋体" w:cs="宋体"/>
          <w:sz w:val="21"/>
          <w:szCs w:val="21"/>
          <w:lang w:val="en-US" w:eastAsia="zh-CN"/>
        </w:rPr>
        <w:t>一验单位北矿检测、江西铜业、中金铜业、紫金矿业对该试验条件进行了验证，得到的试验现象和结论与起草单位一致，见表3-2、3-3、3-4和3-5。</w:t>
      </w:r>
    </w:p>
    <w:p w14:paraId="30BD2860">
      <w:pPr>
        <w:bidi w:val="0"/>
        <w:jc w:val="center"/>
        <w:rPr>
          <w:rFonts w:hint="default" w:ascii="Times New Roman" w:hAnsi="Times New Roman" w:eastAsia="宋体" w:cs="Times New Roman"/>
          <w:b/>
          <w:bCs/>
          <w:color w:val="auto"/>
          <w:kern w:val="0"/>
          <w:sz w:val="21"/>
          <w:szCs w:val="20"/>
          <w:highlight w:val="none"/>
          <w:lang w:val="en-US" w:eastAsia="zh-CN" w:bidi="ar-SA"/>
        </w:rPr>
      </w:pPr>
      <w:r>
        <w:rPr>
          <w:rFonts w:hint="eastAsia" w:ascii="黑体" w:hAnsi="黑体" w:eastAsia="黑体" w:cs="黑体"/>
          <w:b w:val="0"/>
          <w:bCs w:val="0"/>
          <w:color w:val="auto"/>
          <w:kern w:val="0"/>
          <w:sz w:val="21"/>
          <w:szCs w:val="20"/>
          <w:highlight w:val="none"/>
          <w:lang w:val="en-US" w:eastAsia="zh-CN" w:bidi="ar-SA"/>
        </w:rPr>
        <w:t>表3-2 共存元素干扰试验（北矿检测）</w:t>
      </w:r>
    </w:p>
    <w:tbl>
      <w:tblPr>
        <w:tblStyle w:val="11"/>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644"/>
        <w:gridCol w:w="1170"/>
        <w:gridCol w:w="1693"/>
        <w:gridCol w:w="1711"/>
        <w:gridCol w:w="1117"/>
        <w:gridCol w:w="1117"/>
        <w:gridCol w:w="1106"/>
      </w:tblGrid>
      <w:tr w14:paraId="4A38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tblHeader/>
          <w:jc w:val="center"/>
        </w:trPr>
        <w:tc>
          <w:tcPr>
            <w:tcW w:w="645" w:type="dxa"/>
            <w:shd w:val="clear" w:color="auto" w:fill="FFFFFF"/>
            <w:noWrap w:val="0"/>
            <w:vAlign w:val="center"/>
          </w:tcPr>
          <w:p w14:paraId="12575F6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序号</w:t>
            </w:r>
          </w:p>
        </w:tc>
        <w:tc>
          <w:tcPr>
            <w:tcW w:w="1170" w:type="dxa"/>
            <w:shd w:val="clear" w:color="auto" w:fill="FFFFFF"/>
            <w:noWrap w:val="0"/>
            <w:vAlign w:val="center"/>
          </w:tcPr>
          <w:p w14:paraId="4D245F8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共存元素</w:t>
            </w:r>
          </w:p>
        </w:tc>
        <w:tc>
          <w:tcPr>
            <w:tcW w:w="1694" w:type="dxa"/>
            <w:shd w:val="clear" w:color="auto" w:fill="FFFFFF"/>
            <w:noWrap w:val="0"/>
            <w:vAlign w:val="center"/>
          </w:tcPr>
          <w:p w14:paraId="2D0313B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产品中</w:t>
            </w:r>
            <w:r>
              <w:rPr>
                <w:rFonts w:hint="default" w:ascii="Times New Roman" w:hAnsi="Times New Roman" w:eastAsia="宋体" w:cs="Times New Roman"/>
                <w:b/>
                <w:bCs/>
                <w:sz w:val="21"/>
                <w:szCs w:val="21"/>
                <w:lang w:val="en-US" w:eastAsia="zh-CN"/>
              </w:rPr>
              <w:t>最大</w:t>
            </w:r>
            <w:r>
              <w:rPr>
                <w:rFonts w:hint="eastAsia" w:ascii="Times New Roman" w:hAnsi="Times New Roman" w:eastAsia="宋体" w:cs="Times New Roman"/>
                <w:b/>
                <w:bCs/>
                <w:sz w:val="21"/>
                <w:szCs w:val="21"/>
                <w:lang w:val="en-US" w:eastAsia="zh-CN"/>
              </w:rPr>
              <w:t>含</w:t>
            </w:r>
            <w:r>
              <w:rPr>
                <w:rFonts w:hint="default" w:ascii="Times New Roman" w:hAnsi="Times New Roman" w:eastAsia="宋体" w:cs="Times New Roman"/>
                <w:b/>
                <w:bCs/>
                <w:sz w:val="21"/>
                <w:szCs w:val="21"/>
                <w:lang w:val="en-US" w:eastAsia="zh-CN"/>
              </w:rPr>
              <w:t>量</w:t>
            </w:r>
          </w:p>
          <w:p w14:paraId="0DC04E1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t>
            </w:r>
          </w:p>
        </w:tc>
        <w:tc>
          <w:tcPr>
            <w:tcW w:w="1711" w:type="dxa"/>
            <w:shd w:val="clear" w:color="auto" w:fill="FFFFFF"/>
            <w:noWrap w:val="0"/>
            <w:vAlign w:val="center"/>
          </w:tcPr>
          <w:p w14:paraId="1057444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共存元素加入量</w:t>
            </w:r>
          </w:p>
          <w:p w14:paraId="3825D44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µg</w:t>
            </w:r>
            <w:r>
              <w:rPr>
                <w:rFonts w:hint="eastAsia" w:ascii="Times New Roman" w:hAnsi="Times New Roman" w:eastAsia="宋体" w:cs="Times New Roman"/>
                <w:b/>
                <w:bCs/>
                <w:sz w:val="21"/>
                <w:szCs w:val="21"/>
                <w:lang w:val="en-US" w:eastAsia="zh-CN"/>
              </w:rPr>
              <w:t>/mL</w:t>
            </w:r>
          </w:p>
        </w:tc>
        <w:tc>
          <w:tcPr>
            <w:tcW w:w="1117" w:type="dxa"/>
            <w:shd w:val="clear" w:color="auto" w:fill="FFFFFF"/>
            <w:noWrap w:val="0"/>
            <w:vAlign w:val="center"/>
          </w:tcPr>
          <w:p w14:paraId="7A6F056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Bi</w:t>
            </w:r>
            <w:r>
              <w:rPr>
                <w:rFonts w:hint="default" w:ascii="Times New Roman" w:hAnsi="Times New Roman" w:eastAsia="宋体" w:cs="Times New Roman"/>
                <w:b/>
                <w:bCs/>
                <w:sz w:val="21"/>
                <w:szCs w:val="21"/>
                <w:lang w:val="en-US" w:eastAsia="zh-CN"/>
              </w:rPr>
              <w:t>加入</w:t>
            </w:r>
            <w:r>
              <w:rPr>
                <w:rFonts w:hint="eastAsia" w:ascii="Times New Roman" w:hAnsi="Times New Roman" w:eastAsia="宋体" w:cs="Times New Roman"/>
                <w:b/>
                <w:bCs/>
                <w:sz w:val="21"/>
                <w:szCs w:val="21"/>
                <w:lang w:val="en-US" w:eastAsia="zh-CN"/>
              </w:rPr>
              <w:t>量</w:t>
            </w:r>
          </w:p>
          <w:p w14:paraId="4EDFFC1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µg</w:t>
            </w:r>
            <w:r>
              <w:rPr>
                <w:rFonts w:hint="eastAsia" w:ascii="Times New Roman" w:hAnsi="Times New Roman" w:eastAsia="宋体" w:cs="Times New Roman"/>
                <w:b/>
                <w:bCs/>
                <w:sz w:val="21"/>
                <w:szCs w:val="21"/>
                <w:lang w:val="en-US" w:eastAsia="zh-CN"/>
              </w:rPr>
              <w:t>/mL</w:t>
            </w:r>
          </w:p>
        </w:tc>
        <w:tc>
          <w:tcPr>
            <w:tcW w:w="1117" w:type="dxa"/>
            <w:shd w:val="clear" w:color="auto" w:fill="FFFFFF"/>
            <w:noWrap w:val="0"/>
            <w:vAlign w:val="center"/>
          </w:tcPr>
          <w:p w14:paraId="7D1E2D3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Bi</w:t>
            </w:r>
            <w:r>
              <w:rPr>
                <w:rFonts w:hint="default" w:ascii="Times New Roman" w:hAnsi="Times New Roman" w:eastAsia="宋体" w:cs="Times New Roman"/>
                <w:b/>
                <w:bCs/>
                <w:sz w:val="21"/>
                <w:szCs w:val="21"/>
                <w:lang w:val="en-US" w:eastAsia="zh-CN"/>
              </w:rPr>
              <w:t>测得量</w:t>
            </w:r>
          </w:p>
          <w:p w14:paraId="2386405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µg</w:t>
            </w:r>
            <w:r>
              <w:rPr>
                <w:rFonts w:hint="eastAsia" w:ascii="Times New Roman" w:hAnsi="Times New Roman" w:eastAsia="宋体" w:cs="Times New Roman"/>
                <w:b/>
                <w:bCs/>
                <w:sz w:val="21"/>
                <w:szCs w:val="21"/>
                <w:lang w:val="en-US" w:eastAsia="zh-CN"/>
              </w:rPr>
              <w:t>/mL</w:t>
            </w:r>
          </w:p>
        </w:tc>
        <w:tc>
          <w:tcPr>
            <w:tcW w:w="1106" w:type="dxa"/>
            <w:shd w:val="clear" w:color="auto" w:fill="FFFFFF"/>
            <w:noWrap w:val="0"/>
            <w:vAlign w:val="center"/>
          </w:tcPr>
          <w:p w14:paraId="0072B7E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回收率</w:t>
            </w:r>
          </w:p>
          <w:p w14:paraId="5987087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t>
            </w:r>
          </w:p>
        </w:tc>
      </w:tr>
      <w:tr w14:paraId="181DC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5" w:type="dxa"/>
            <w:vMerge w:val="restart"/>
            <w:shd w:val="clear" w:color="auto" w:fill="FFFFFF"/>
            <w:noWrap w:val="0"/>
            <w:vAlign w:val="center"/>
          </w:tcPr>
          <w:p w14:paraId="3D3BCEE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170" w:type="dxa"/>
            <w:vMerge w:val="restart"/>
            <w:shd w:val="clear" w:color="auto" w:fill="FFFFFF"/>
            <w:noWrap w:val="0"/>
            <w:vAlign w:val="center"/>
          </w:tcPr>
          <w:p w14:paraId="62DCAAC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Cu</w:t>
            </w:r>
          </w:p>
        </w:tc>
        <w:tc>
          <w:tcPr>
            <w:tcW w:w="1694" w:type="dxa"/>
            <w:vMerge w:val="restart"/>
            <w:shd w:val="clear" w:color="auto" w:fill="FFFFFF"/>
            <w:noWrap w:val="0"/>
            <w:vAlign w:val="center"/>
          </w:tcPr>
          <w:p w14:paraId="141626BF">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kern w:val="2"/>
                <w:sz w:val="21"/>
                <w:szCs w:val="21"/>
                <w:lang w:val="en-US" w:eastAsia="zh-CN" w:bidi="he-IL"/>
              </w:rPr>
            </w:pPr>
            <w:r>
              <w:rPr>
                <w:rFonts w:hint="eastAsia" w:ascii="Times New Roman" w:hAnsi="Times New Roman" w:eastAsia="宋体" w:cs="Times New Roman"/>
                <w:color w:val="auto"/>
                <w:sz w:val="21"/>
                <w:szCs w:val="21"/>
                <w:lang w:val="en-US" w:eastAsia="zh-CN"/>
              </w:rPr>
              <w:t>100</w:t>
            </w:r>
          </w:p>
        </w:tc>
        <w:tc>
          <w:tcPr>
            <w:tcW w:w="1711" w:type="dxa"/>
            <w:shd w:val="clear" w:color="auto" w:fill="FFFFFF"/>
            <w:noWrap w:val="0"/>
            <w:vAlign w:val="center"/>
          </w:tcPr>
          <w:p w14:paraId="75E1252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200</w:t>
            </w:r>
          </w:p>
        </w:tc>
        <w:tc>
          <w:tcPr>
            <w:tcW w:w="1117" w:type="dxa"/>
            <w:shd w:val="clear" w:color="auto" w:fill="FFFFFF"/>
            <w:noWrap w:val="0"/>
            <w:vAlign w:val="center"/>
          </w:tcPr>
          <w:p w14:paraId="5419153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r>
              <w:rPr>
                <w:rFonts w:hint="default" w:ascii="Times New Roman" w:hAnsi="Times New Roman" w:cs="Times New Roman"/>
                <w:sz w:val="21"/>
                <w:szCs w:val="21"/>
                <w:lang w:val="en-US" w:eastAsia="zh-CN"/>
              </w:rPr>
              <w:t>0</w:t>
            </w:r>
          </w:p>
        </w:tc>
        <w:tc>
          <w:tcPr>
            <w:tcW w:w="1117" w:type="dxa"/>
            <w:shd w:val="clear" w:color="auto" w:fill="FFFFFF"/>
            <w:noWrap w:val="0"/>
            <w:vAlign w:val="center"/>
          </w:tcPr>
          <w:p w14:paraId="3D16900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0.51</w:t>
            </w:r>
          </w:p>
        </w:tc>
        <w:tc>
          <w:tcPr>
            <w:tcW w:w="1106" w:type="dxa"/>
            <w:shd w:val="clear" w:color="auto" w:fill="FFFFFF"/>
            <w:noWrap w:val="0"/>
            <w:vAlign w:val="center"/>
          </w:tcPr>
          <w:p w14:paraId="4F39C7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102</w:t>
            </w:r>
          </w:p>
        </w:tc>
      </w:tr>
      <w:tr w14:paraId="3425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jc w:val="center"/>
        </w:trPr>
        <w:tc>
          <w:tcPr>
            <w:tcW w:w="645" w:type="dxa"/>
            <w:vMerge w:val="continue"/>
            <w:shd w:val="clear" w:color="auto" w:fill="FFFFFF"/>
            <w:noWrap w:val="0"/>
            <w:vAlign w:val="center"/>
          </w:tcPr>
          <w:p w14:paraId="53CD632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p>
        </w:tc>
        <w:tc>
          <w:tcPr>
            <w:tcW w:w="1170" w:type="dxa"/>
            <w:vMerge w:val="continue"/>
            <w:shd w:val="clear" w:color="auto" w:fill="FFFFFF"/>
            <w:noWrap w:val="0"/>
            <w:vAlign w:val="center"/>
          </w:tcPr>
          <w:p w14:paraId="0E7149C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694" w:type="dxa"/>
            <w:vMerge w:val="continue"/>
            <w:shd w:val="clear" w:color="auto" w:fill="FFFFFF"/>
            <w:noWrap w:val="0"/>
            <w:vAlign w:val="center"/>
          </w:tcPr>
          <w:p w14:paraId="3A33304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kern w:val="2"/>
                <w:sz w:val="21"/>
                <w:szCs w:val="21"/>
                <w:lang w:val="en-US" w:eastAsia="zh-CN" w:bidi="he-IL"/>
              </w:rPr>
            </w:pPr>
          </w:p>
        </w:tc>
        <w:tc>
          <w:tcPr>
            <w:tcW w:w="1711" w:type="dxa"/>
            <w:shd w:val="clear" w:color="auto" w:fill="FFFFFF"/>
            <w:noWrap w:val="0"/>
            <w:vAlign w:val="center"/>
          </w:tcPr>
          <w:p w14:paraId="578EF1B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kern w:val="2"/>
                <w:sz w:val="21"/>
                <w:szCs w:val="21"/>
                <w:lang w:val="en-US" w:eastAsia="zh-CN" w:bidi="he-IL"/>
              </w:rPr>
            </w:pPr>
            <w:r>
              <w:rPr>
                <w:rFonts w:hint="eastAsia" w:ascii="Times New Roman" w:hAnsi="Times New Roman" w:eastAsia="宋体" w:cs="Times New Roman"/>
                <w:color w:val="auto"/>
                <w:sz w:val="21"/>
                <w:szCs w:val="21"/>
                <w:lang w:val="en-US" w:eastAsia="zh-CN"/>
              </w:rPr>
              <w:t>1000</w:t>
            </w:r>
          </w:p>
        </w:tc>
        <w:tc>
          <w:tcPr>
            <w:tcW w:w="1117" w:type="dxa"/>
            <w:shd w:val="clear" w:color="auto" w:fill="FFFFFF"/>
            <w:noWrap w:val="0"/>
            <w:vAlign w:val="center"/>
          </w:tcPr>
          <w:p w14:paraId="34EB68B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kern w:val="2"/>
                <w:sz w:val="21"/>
                <w:szCs w:val="21"/>
                <w:lang w:val="en-US" w:eastAsia="zh-CN" w:bidi="he-IL"/>
              </w:rPr>
            </w:pPr>
            <w:r>
              <w:rPr>
                <w:rFonts w:hint="default" w:ascii="Times New Roman" w:hAnsi="Times New Roman" w:eastAsia="宋体" w:cs="Times New Roman"/>
                <w:sz w:val="21"/>
                <w:szCs w:val="21"/>
                <w:lang w:val="en-US" w:eastAsia="zh-CN"/>
              </w:rPr>
              <w:t>0.5</w:t>
            </w:r>
            <w:r>
              <w:rPr>
                <w:rFonts w:hint="default" w:ascii="Times New Roman" w:hAnsi="Times New Roman" w:cs="Times New Roman"/>
                <w:sz w:val="21"/>
                <w:szCs w:val="21"/>
                <w:lang w:val="en-US" w:eastAsia="zh-CN"/>
              </w:rPr>
              <w:t>0</w:t>
            </w:r>
          </w:p>
        </w:tc>
        <w:tc>
          <w:tcPr>
            <w:tcW w:w="1117" w:type="dxa"/>
            <w:shd w:val="clear" w:color="auto" w:fill="FFFFFF"/>
            <w:noWrap w:val="0"/>
            <w:vAlign w:val="center"/>
          </w:tcPr>
          <w:p w14:paraId="420EF91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kern w:val="2"/>
                <w:sz w:val="21"/>
                <w:szCs w:val="21"/>
                <w:lang w:val="en-US" w:eastAsia="zh-CN" w:bidi="he-IL"/>
              </w:rPr>
            </w:pPr>
            <w:r>
              <w:rPr>
                <w:rFonts w:hint="default" w:ascii="Times New Roman" w:hAnsi="Times New Roman" w:eastAsia="宋体" w:cs="Times New Roman"/>
                <w:sz w:val="21"/>
                <w:szCs w:val="21"/>
                <w:lang w:val="en-US" w:eastAsia="zh-CN"/>
              </w:rPr>
              <w:t>0.52</w:t>
            </w:r>
          </w:p>
        </w:tc>
        <w:tc>
          <w:tcPr>
            <w:tcW w:w="1106" w:type="dxa"/>
            <w:shd w:val="clear" w:color="auto" w:fill="FFFFFF"/>
            <w:noWrap w:val="0"/>
            <w:vAlign w:val="center"/>
          </w:tcPr>
          <w:p w14:paraId="3FB7FC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kern w:val="2"/>
                <w:sz w:val="21"/>
                <w:szCs w:val="21"/>
                <w:lang w:val="en-US" w:eastAsia="zh-CN" w:bidi="he-IL"/>
              </w:rPr>
            </w:pPr>
            <w:r>
              <w:rPr>
                <w:rFonts w:hint="default" w:ascii="Times New Roman" w:hAnsi="Times New Roman" w:eastAsia="宋体" w:cs="Times New Roman"/>
                <w:sz w:val="21"/>
                <w:szCs w:val="21"/>
                <w:lang w:val="en-US" w:eastAsia="zh-CN"/>
              </w:rPr>
              <w:t>104</w:t>
            </w:r>
          </w:p>
        </w:tc>
      </w:tr>
      <w:tr w14:paraId="1896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5" w:type="dxa"/>
            <w:vMerge w:val="continue"/>
            <w:shd w:val="clear" w:color="auto" w:fill="FFFFFF"/>
            <w:noWrap w:val="0"/>
            <w:vAlign w:val="center"/>
          </w:tcPr>
          <w:p w14:paraId="5BB4083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p>
        </w:tc>
        <w:tc>
          <w:tcPr>
            <w:tcW w:w="1170" w:type="dxa"/>
            <w:vMerge w:val="continue"/>
            <w:shd w:val="clear" w:color="auto" w:fill="FFFFFF"/>
            <w:noWrap w:val="0"/>
            <w:vAlign w:val="center"/>
          </w:tcPr>
          <w:p w14:paraId="6B15A4A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694" w:type="dxa"/>
            <w:vMerge w:val="continue"/>
            <w:shd w:val="clear" w:color="auto" w:fill="FFFFFF"/>
            <w:noWrap w:val="0"/>
            <w:vAlign w:val="center"/>
          </w:tcPr>
          <w:p w14:paraId="2E759B2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11" w:type="dxa"/>
            <w:shd w:val="clear" w:color="auto" w:fill="FFFFFF"/>
            <w:noWrap w:val="0"/>
            <w:vAlign w:val="center"/>
          </w:tcPr>
          <w:p w14:paraId="5DCCBA5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2000</w:t>
            </w:r>
          </w:p>
        </w:tc>
        <w:tc>
          <w:tcPr>
            <w:tcW w:w="1117" w:type="dxa"/>
            <w:shd w:val="clear" w:color="auto" w:fill="FFFFFF"/>
            <w:noWrap w:val="0"/>
            <w:vAlign w:val="center"/>
          </w:tcPr>
          <w:p w14:paraId="57B2F54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r>
              <w:rPr>
                <w:rFonts w:hint="default" w:ascii="Times New Roman" w:hAnsi="Times New Roman" w:cs="Times New Roman"/>
                <w:sz w:val="21"/>
                <w:szCs w:val="21"/>
                <w:lang w:val="en-US" w:eastAsia="zh-CN"/>
              </w:rPr>
              <w:t>0</w:t>
            </w:r>
          </w:p>
        </w:tc>
        <w:tc>
          <w:tcPr>
            <w:tcW w:w="1117" w:type="dxa"/>
            <w:shd w:val="clear" w:color="auto" w:fill="FFFFFF"/>
            <w:noWrap w:val="0"/>
            <w:vAlign w:val="center"/>
          </w:tcPr>
          <w:p w14:paraId="3C762EB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0.6</w:t>
            </w:r>
            <w:r>
              <w:rPr>
                <w:rFonts w:hint="default" w:ascii="Times New Roman" w:hAnsi="Times New Roman" w:cs="Times New Roman"/>
                <w:sz w:val="21"/>
                <w:szCs w:val="21"/>
                <w:lang w:val="en-US" w:eastAsia="zh-CN"/>
              </w:rPr>
              <w:t>6</w:t>
            </w:r>
          </w:p>
        </w:tc>
        <w:tc>
          <w:tcPr>
            <w:tcW w:w="1106" w:type="dxa"/>
            <w:shd w:val="clear" w:color="auto" w:fill="FFFFFF"/>
            <w:noWrap w:val="0"/>
            <w:vAlign w:val="center"/>
          </w:tcPr>
          <w:p w14:paraId="42FE72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13</w:t>
            </w:r>
            <w:r>
              <w:rPr>
                <w:rFonts w:hint="default" w:ascii="Times New Roman" w:hAnsi="Times New Roman" w:cs="Times New Roman"/>
                <w:sz w:val="21"/>
                <w:szCs w:val="21"/>
                <w:lang w:val="en-US" w:eastAsia="zh-CN"/>
              </w:rPr>
              <w:t>2</w:t>
            </w:r>
          </w:p>
        </w:tc>
      </w:tr>
      <w:tr w14:paraId="12DF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5" w:type="dxa"/>
            <w:vMerge w:val="continue"/>
            <w:shd w:val="clear" w:color="auto" w:fill="FFFFFF"/>
            <w:noWrap w:val="0"/>
            <w:vAlign w:val="center"/>
          </w:tcPr>
          <w:p w14:paraId="045F35E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p>
        </w:tc>
        <w:tc>
          <w:tcPr>
            <w:tcW w:w="1170" w:type="dxa"/>
            <w:vMerge w:val="continue"/>
            <w:shd w:val="clear" w:color="auto" w:fill="FFFFFF"/>
            <w:noWrap w:val="0"/>
            <w:vAlign w:val="center"/>
          </w:tcPr>
          <w:p w14:paraId="73B58FB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694" w:type="dxa"/>
            <w:vMerge w:val="continue"/>
            <w:shd w:val="clear" w:color="auto" w:fill="FFFFFF"/>
            <w:noWrap w:val="0"/>
            <w:vAlign w:val="center"/>
          </w:tcPr>
          <w:p w14:paraId="266EA28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11" w:type="dxa"/>
            <w:shd w:val="clear" w:color="auto" w:fill="FFFFFF"/>
            <w:noWrap w:val="0"/>
            <w:vAlign w:val="center"/>
          </w:tcPr>
          <w:p w14:paraId="3BD3C70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10000</w:t>
            </w:r>
          </w:p>
        </w:tc>
        <w:tc>
          <w:tcPr>
            <w:tcW w:w="1117" w:type="dxa"/>
            <w:shd w:val="clear" w:color="auto" w:fill="FFFFFF"/>
            <w:noWrap w:val="0"/>
            <w:vAlign w:val="center"/>
          </w:tcPr>
          <w:p w14:paraId="6BC1404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r>
              <w:rPr>
                <w:rFonts w:hint="default" w:ascii="Times New Roman" w:hAnsi="Times New Roman" w:cs="Times New Roman"/>
                <w:sz w:val="21"/>
                <w:szCs w:val="21"/>
                <w:lang w:val="en-US" w:eastAsia="zh-CN"/>
              </w:rPr>
              <w:t>0</w:t>
            </w:r>
          </w:p>
        </w:tc>
        <w:tc>
          <w:tcPr>
            <w:tcW w:w="1117" w:type="dxa"/>
            <w:shd w:val="clear" w:color="auto" w:fill="FFFFFF"/>
            <w:noWrap w:val="0"/>
            <w:vAlign w:val="center"/>
          </w:tcPr>
          <w:p w14:paraId="465EBBE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0.8</w:t>
            </w:r>
            <w:r>
              <w:rPr>
                <w:rFonts w:hint="default" w:ascii="Times New Roman" w:hAnsi="Times New Roman" w:cs="Times New Roman"/>
                <w:sz w:val="21"/>
                <w:szCs w:val="21"/>
                <w:lang w:val="en-US" w:eastAsia="zh-CN"/>
              </w:rPr>
              <w:t>2</w:t>
            </w:r>
          </w:p>
        </w:tc>
        <w:tc>
          <w:tcPr>
            <w:tcW w:w="1106" w:type="dxa"/>
            <w:shd w:val="clear" w:color="auto" w:fill="FFFFFF"/>
            <w:noWrap w:val="0"/>
            <w:vAlign w:val="center"/>
          </w:tcPr>
          <w:p w14:paraId="10E32C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r>
              <w:rPr>
                <w:rFonts w:hint="default" w:ascii="Times New Roman" w:hAnsi="Times New Roman" w:cs="Times New Roman"/>
                <w:sz w:val="21"/>
                <w:szCs w:val="21"/>
                <w:lang w:val="en-US" w:eastAsia="zh-CN"/>
              </w:rPr>
              <w:t>64</w:t>
            </w:r>
          </w:p>
        </w:tc>
      </w:tr>
      <w:tr w14:paraId="3196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jc w:val="center"/>
        </w:trPr>
        <w:tc>
          <w:tcPr>
            <w:tcW w:w="645" w:type="dxa"/>
            <w:vMerge w:val="continue"/>
            <w:shd w:val="clear" w:color="auto" w:fill="FFFFFF"/>
            <w:noWrap w:val="0"/>
            <w:vAlign w:val="center"/>
          </w:tcPr>
          <w:p w14:paraId="12D9E8C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p>
        </w:tc>
        <w:tc>
          <w:tcPr>
            <w:tcW w:w="1170" w:type="dxa"/>
            <w:vMerge w:val="continue"/>
            <w:shd w:val="clear" w:color="auto" w:fill="FFFFFF"/>
            <w:noWrap w:val="0"/>
            <w:vAlign w:val="center"/>
          </w:tcPr>
          <w:p w14:paraId="59038DB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694" w:type="dxa"/>
            <w:vMerge w:val="continue"/>
            <w:shd w:val="clear" w:color="auto" w:fill="FFFFFF"/>
            <w:noWrap w:val="0"/>
            <w:vAlign w:val="center"/>
          </w:tcPr>
          <w:p w14:paraId="0D44F37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11" w:type="dxa"/>
            <w:shd w:val="clear" w:color="auto" w:fill="FFFFFF"/>
            <w:noWrap w:val="0"/>
            <w:vAlign w:val="center"/>
          </w:tcPr>
          <w:p w14:paraId="6D0EE07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20000</w:t>
            </w:r>
          </w:p>
        </w:tc>
        <w:tc>
          <w:tcPr>
            <w:tcW w:w="1117" w:type="dxa"/>
            <w:shd w:val="clear" w:color="auto" w:fill="FFFFFF"/>
            <w:noWrap w:val="0"/>
            <w:vAlign w:val="center"/>
          </w:tcPr>
          <w:p w14:paraId="3987B27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r>
              <w:rPr>
                <w:rFonts w:hint="default" w:ascii="Times New Roman" w:hAnsi="Times New Roman" w:cs="Times New Roman"/>
                <w:sz w:val="21"/>
                <w:szCs w:val="21"/>
                <w:lang w:val="en-US" w:eastAsia="zh-CN"/>
              </w:rPr>
              <w:t>0</w:t>
            </w:r>
          </w:p>
        </w:tc>
        <w:tc>
          <w:tcPr>
            <w:tcW w:w="1117" w:type="dxa"/>
            <w:shd w:val="clear" w:color="auto" w:fill="FFFFFF"/>
            <w:noWrap w:val="0"/>
            <w:vAlign w:val="center"/>
          </w:tcPr>
          <w:p w14:paraId="6EF91A4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r>
              <w:rPr>
                <w:rFonts w:hint="default" w:ascii="Times New Roman" w:hAnsi="Times New Roman" w:cs="Times New Roman"/>
                <w:sz w:val="21"/>
                <w:szCs w:val="21"/>
                <w:lang w:val="en-US" w:eastAsia="zh-CN"/>
              </w:rPr>
              <w:t>10</w:t>
            </w:r>
          </w:p>
        </w:tc>
        <w:tc>
          <w:tcPr>
            <w:tcW w:w="1106" w:type="dxa"/>
            <w:shd w:val="clear" w:color="auto" w:fill="FFFFFF"/>
            <w:noWrap w:val="0"/>
            <w:vAlign w:val="center"/>
          </w:tcPr>
          <w:p w14:paraId="2814F7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r>
              <w:rPr>
                <w:rFonts w:hint="default" w:ascii="Times New Roman" w:hAnsi="Times New Roman" w:cs="Times New Roman"/>
                <w:sz w:val="21"/>
                <w:szCs w:val="21"/>
                <w:lang w:val="en-US" w:eastAsia="zh-CN"/>
              </w:rPr>
              <w:t>20</w:t>
            </w:r>
          </w:p>
        </w:tc>
      </w:tr>
      <w:tr w14:paraId="38B4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jc w:val="center"/>
        </w:trPr>
        <w:tc>
          <w:tcPr>
            <w:tcW w:w="645" w:type="dxa"/>
            <w:shd w:val="clear" w:color="auto" w:fill="FFFFFF"/>
            <w:noWrap w:val="0"/>
            <w:vAlign w:val="center"/>
          </w:tcPr>
          <w:p w14:paraId="3695D61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170" w:type="dxa"/>
            <w:shd w:val="clear" w:color="auto" w:fill="FFFFFF"/>
            <w:noWrap w:val="0"/>
            <w:vAlign w:val="center"/>
          </w:tcPr>
          <w:p w14:paraId="3E75C56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Mn</w:t>
            </w:r>
          </w:p>
        </w:tc>
        <w:tc>
          <w:tcPr>
            <w:tcW w:w="1694" w:type="dxa"/>
            <w:shd w:val="clear" w:color="auto" w:fill="FFFFFF"/>
            <w:noWrap w:val="0"/>
            <w:vAlign w:val="center"/>
          </w:tcPr>
          <w:p w14:paraId="38B29CB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1711" w:type="dxa"/>
            <w:shd w:val="clear" w:color="auto" w:fill="FFFFFF"/>
            <w:noWrap w:val="0"/>
            <w:vAlign w:val="center"/>
          </w:tcPr>
          <w:p w14:paraId="1FF81AE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1117" w:type="dxa"/>
            <w:shd w:val="clear" w:color="auto" w:fill="FFFFFF"/>
            <w:noWrap w:val="0"/>
            <w:vAlign w:val="center"/>
          </w:tcPr>
          <w:p w14:paraId="4FC8A12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0.5</w:t>
            </w:r>
            <w:r>
              <w:rPr>
                <w:rFonts w:hint="default" w:ascii="Times New Roman" w:hAnsi="Times New Roman" w:cs="Times New Roman"/>
                <w:sz w:val="21"/>
                <w:szCs w:val="21"/>
                <w:lang w:val="en-US" w:eastAsia="zh-CN"/>
              </w:rPr>
              <w:t>0</w:t>
            </w:r>
          </w:p>
        </w:tc>
        <w:tc>
          <w:tcPr>
            <w:tcW w:w="1117" w:type="dxa"/>
            <w:shd w:val="clear" w:color="auto" w:fill="FFFFFF"/>
            <w:noWrap w:val="0"/>
            <w:vAlign w:val="center"/>
          </w:tcPr>
          <w:p w14:paraId="2E74258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r>
              <w:rPr>
                <w:rFonts w:hint="default" w:ascii="Times New Roman" w:hAnsi="Times New Roman" w:cs="Times New Roman"/>
                <w:sz w:val="21"/>
                <w:szCs w:val="21"/>
                <w:lang w:val="en-US" w:eastAsia="zh-CN"/>
              </w:rPr>
              <w:t>1</w:t>
            </w:r>
          </w:p>
        </w:tc>
        <w:tc>
          <w:tcPr>
            <w:tcW w:w="1106" w:type="dxa"/>
            <w:shd w:val="clear" w:color="auto" w:fill="FFFFFF"/>
            <w:noWrap w:val="0"/>
            <w:vAlign w:val="center"/>
          </w:tcPr>
          <w:p w14:paraId="624DB5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r>
              <w:rPr>
                <w:rFonts w:hint="default" w:ascii="Times New Roman" w:hAnsi="Times New Roman" w:cs="Times New Roman"/>
                <w:sz w:val="21"/>
                <w:szCs w:val="21"/>
                <w:lang w:val="en-US" w:eastAsia="zh-CN"/>
              </w:rPr>
              <w:t>2</w:t>
            </w:r>
          </w:p>
        </w:tc>
      </w:tr>
      <w:tr w14:paraId="5702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jc w:val="center"/>
        </w:trPr>
        <w:tc>
          <w:tcPr>
            <w:tcW w:w="645" w:type="dxa"/>
            <w:shd w:val="clear" w:color="auto" w:fill="FFFFFF"/>
            <w:noWrap w:val="0"/>
            <w:vAlign w:val="center"/>
          </w:tcPr>
          <w:p w14:paraId="100330D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170" w:type="dxa"/>
            <w:shd w:val="clear" w:color="auto" w:fill="FFFFFF"/>
            <w:noWrap w:val="0"/>
            <w:vAlign w:val="center"/>
          </w:tcPr>
          <w:p w14:paraId="47D78C4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Sn</w:t>
            </w:r>
          </w:p>
        </w:tc>
        <w:tc>
          <w:tcPr>
            <w:tcW w:w="1694" w:type="dxa"/>
            <w:shd w:val="clear" w:color="auto" w:fill="FFFFFF"/>
            <w:noWrap w:val="0"/>
            <w:vAlign w:val="center"/>
          </w:tcPr>
          <w:p w14:paraId="5DCE4A1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1711" w:type="dxa"/>
            <w:shd w:val="clear" w:color="auto" w:fill="FFFFFF"/>
            <w:noWrap w:val="0"/>
            <w:vAlign w:val="center"/>
          </w:tcPr>
          <w:p w14:paraId="4BB13D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100</w:t>
            </w:r>
          </w:p>
        </w:tc>
        <w:tc>
          <w:tcPr>
            <w:tcW w:w="1117" w:type="dxa"/>
            <w:shd w:val="clear" w:color="auto" w:fill="FFFFFF"/>
            <w:noWrap w:val="0"/>
            <w:vAlign w:val="center"/>
          </w:tcPr>
          <w:p w14:paraId="6394BA4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0.5</w:t>
            </w:r>
            <w:r>
              <w:rPr>
                <w:rFonts w:hint="default" w:ascii="Times New Roman" w:hAnsi="Times New Roman" w:cs="Times New Roman"/>
                <w:sz w:val="21"/>
                <w:szCs w:val="21"/>
                <w:lang w:val="en-US" w:eastAsia="zh-CN"/>
              </w:rPr>
              <w:t>0</w:t>
            </w:r>
          </w:p>
        </w:tc>
        <w:tc>
          <w:tcPr>
            <w:tcW w:w="1117" w:type="dxa"/>
            <w:shd w:val="clear" w:color="auto" w:fill="FFFFFF"/>
            <w:noWrap w:val="0"/>
            <w:vAlign w:val="center"/>
          </w:tcPr>
          <w:p w14:paraId="31BA19D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r>
              <w:rPr>
                <w:rFonts w:hint="default" w:ascii="Times New Roman" w:hAnsi="Times New Roman" w:cs="Times New Roman"/>
                <w:sz w:val="21"/>
                <w:szCs w:val="21"/>
                <w:lang w:val="en-US" w:eastAsia="zh-CN"/>
              </w:rPr>
              <w:t xml:space="preserve">0 </w:t>
            </w:r>
          </w:p>
        </w:tc>
        <w:tc>
          <w:tcPr>
            <w:tcW w:w="1106" w:type="dxa"/>
            <w:shd w:val="clear" w:color="auto" w:fill="FFFFFF"/>
            <w:noWrap w:val="0"/>
            <w:vAlign w:val="center"/>
          </w:tcPr>
          <w:p w14:paraId="0DA959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r>
              <w:rPr>
                <w:rFonts w:hint="default" w:ascii="Times New Roman" w:hAnsi="Times New Roman" w:cs="Times New Roman"/>
                <w:sz w:val="21"/>
                <w:szCs w:val="21"/>
                <w:lang w:val="en-US" w:eastAsia="zh-CN"/>
              </w:rPr>
              <w:t>0</w:t>
            </w:r>
          </w:p>
        </w:tc>
      </w:tr>
      <w:tr w14:paraId="1FF3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jc w:val="center"/>
        </w:trPr>
        <w:tc>
          <w:tcPr>
            <w:tcW w:w="645" w:type="dxa"/>
            <w:shd w:val="clear" w:color="auto" w:fill="FFFFFF"/>
            <w:noWrap w:val="0"/>
            <w:vAlign w:val="center"/>
          </w:tcPr>
          <w:p w14:paraId="6E28C06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1170" w:type="dxa"/>
            <w:shd w:val="clear" w:color="auto" w:fill="FFFFFF"/>
            <w:noWrap w:val="0"/>
            <w:vAlign w:val="center"/>
          </w:tcPr>
          <w:p w14:paraId="70D7D4F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Zn</w:t>
            </w:r>
          </w:p>
        </w:tc>
        <w:tc>
          <w:tcPr>
            <w:tcW w:w="1694" w:type="dxa"/>
            <w:shd w:val="clear" w:color="auto" w:fill="FFFFFF"/>
            <w:noWrap w:val="0"/>
            <w:vAlign w:val="center"/>
          </w:tcPr>
          <w:p w14:paraId="688FE84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w:t>
            </w:r>
          </w:p>
        </w:tc>
        <w:tc>
          <w:tcPr>
            <w:tcW w:w="1711" w:type="dxa"/>
            <w:shd w:val="clear" w:color="auto" w:fill="FFFFFF"/>
            <w:noWrap w:val="0"/>
            <w:vAlign w:val="center"/>
          </w:tcPr>
          <w:p w14:paraId="1AAB2E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300</w:t>
            </w:r>
          </w:p>
        </w:tc>
        <w:tc>
          <w:tcPr>
            <w:tcW w:w="1117" w:type="dxa"/>
            <w:shd w:val="clear" w:color="auto" w:fill="FFFFFF"/>
            <w:noWrap w:val="0"/>
            <w:vAlign w:val="center"/>
          </w:tcPr>
          <w:p w14:paraId="6411C67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r>
              <w:rPr>
                <w:rFonts w:hint="default" w:ascii="Times New Roman" w:hAnsi="Times New Roman" w:cs="Times New Roman"/>
                <w:sz w:val="21"/>
                <w:szCs w:val="21"/>
                <w:lang w:val="en-US" w:eastAsia="zh-CN"/>
              </w:rPr>
              <w:t>0</w:t>
            </w:r>
          </w:p>
        </w:tc>
        <w:tc>
          <w:tcPr>
            <w:tcW w:w="1117" w:type="dxa"/>
            <w:shd w:val="clear" w:color="auto" w:fill="FFFFFF"/>
            <w:noWrap w:val="0"/>
            <w:vAlign w:val="center"/>
          </w:tcPr>
          <w:p w14:paraId="0255F8C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0.51</w:t>
            </w:r>
          </w:p>
        </w:tc>
        <w:tc>
          <w:tcPr>
            <w:tcW w:w="1106" w:type="dxa"/>
            <w:shd w:val="clear" w:color="auto" w:fill="FFFFFF"/>
            <w:noWrap w:val="0"/>
            <w:vAlign w:val="center"/>
          </w:tcPr>
          <w:p w14:paraId="3FF758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102</w:t>
            </w:r>
          </w:p>
        </w:tc>
      </w:tr>
    </w:tbl>
    <w:p w14:paraId="0CB3AA49">
      <w:pPr>
        <w:bidi w:val="0"/>
        <w:jc w:val="center"/>
        <w:rPr>
          <w:rFonts w:hint="default" w:ascii="Times New Roman" w:hAnsi="Times New Roman" w:eastAsia="宋体" w:cs="Times New Roman"/>
          <w:b/>
          <w:bCs/>
          <w:color w:val="auto"/>
          <w:kern w:val="0"/>
          <w:sz w:val="21"/>
          <w:szCs w:val="20"/>
          <w:highlight w:val="none"/>
          <w:lang w:val="en-US" w:eastAsia="zh-CN" w:bidi="ar-SA"/>
        </w:rPr>
      </w:pPr>
    </w:p>
    <w:p w14:paraId="0F2A25A2">
      <w:pPr>
        <w:bidi w:val="0"/>
        <w:jc w:val="center"/>
        <w:rPr>
          <w:rFonts w:hint="default" w:ascii="Times New Roman" w:hAnsi="Times New Roman" w:eastAsia="宋体" w:cs="Times New Roman"/>
          <w:b/>
          <w:bCs/>
          <w:color w:val="auto"/>
          <w:kern w:val="0"/>
          <w:sz w:val="21"/>
          <w:szCs w:val="20"/>
          <w:highlight w:val="none"/>
          <w:lang w:val="en-US" w:eastAsia="zh-CN" w:bidi="ar-SA"/>
        </w:rPr>
      </w:pPr>
      <w:r>
        <w:rPr>
          <w:rFonts w:hint="eastAsia" w:ascii="黑体" w:hAnsi="黑体" w:eastAsia="黑体" w:cs="黑体"/>
          <w:b w:val="0"/>
          <w:bCs w:val="0"/>
          <w:color w:val="auto"/>
          <w:kern w:val="0"/>
          <w:sz w:val="21"/>
          <w:szCs w:val="20"/>
          <w:highlight w:val="none"/>
          <w:lang w:val="en-US" w:eastAsia="zh-CN" w:bidi="ar-SA"/>
        </w:rPr>
        <w:t>表3-3 共存元素干扰试验（江西铜业）</w:t>
      </w:r>
    </w:p>
    <w:tbl>
      <w:tblPr>
        <w:tblStyle w:val="11"/>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492"/>
        <w:gridCol w:w="1194"/>
        <w:gridCol w:w="1742"/>
        <w:gridCol w:w="1749"/>
        <w:gridCol w:w="1127"/>
        <w:gridCol w:w="1127"/>
        <w:gridCol w:w="1127"/>
      </w:tblGrid>
      <w:tr w14:paraId="1C7C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tblHeader/>
          <w:jc w:val="center"/>
        </w:trPr>
        <w:tc>
          <w:tcPr>
            <w:tcW w:w="492" w:type="dxa"/>
            <w:shd w:val="clear" w:color="auto" w:fill="FFFFFF"/>
            <w:noWrap w:val="0"/>
            <w:vAlign w:val="center"/>
          </w:tcPr>
          <w:p w14:paraId="2DD4239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1194" w:type="dxa"/>
            <w:shd w:val="clear" w:color="auto" w:fill="FFFFFF"/>
            <w:noWrap w:val="0"/>
            <w:vAlign w:val="center"/>
          </w:tcPr>
          <w:p w14:paraId="04A6353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共存元素</w:t>
            </w:r>
          </w:p>
        </w:tc>
        <w:tc>
          <w:tcPr>
            <w:tcW w:w="1742" w:type="dxa"/>
            <w:shd w:val="clear" w:color="auto" w:fill="FFFFFF"/>
            <w:noWrap w:val="0"/>
            <w:vAlign w:val="center"/>
          </w:tcPr>
          <w:p w14:paraId="78339A7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产品中</w:t>
            </w:r>
            <w:r>
              <w:rPr>
                <w:rFonts w:hint="default" w:ascii="Times New Roman" w:hAnsi="Times New Roman" w:eastAsia="宋体" w:cs="Times New Roman"/>
                <w:b/>
                <w:bCs/>
                <w:color w:val="auto"/>
                <w:sz w:val="21"/>
                <w:szCs w:val="21"/>
                <w:lang w:val="en-US" w:eastAsia="zh-CN"/>
              </w:rPr>
              <w:t>最大</w:t>
            </w:r>
            <w:r>
              <w:rPr>
                <w:rFonts w:hint="eastAsia" w:ascii="Times New Roman" w:hAnsi="Times New Roman" w:eastAsia="宋体" w:cs="Times New Roman"/>
                <w:b/>
                <w:bCs/>
                <w:color w:val="auto"/>
                <w:sz w:val="21"/>
                <w:szCs w:val="21"/>
                <w:lang w:val="en-US" w:eastAsia="zh-CN"/>
              </w:rPr>
              <w:t>含</w:t>
            </w:r>
            <w:r>
              <w:rPr>
                <w:rFonts w:hint="default" w:ascii="Times New Roman" w:hAnsi="Times New Roman" w:eastAsia="宋体" w:cs="Times New Roman"/>
                <w:b/>
                <w:bCs/>
                <w:color w:val="auto"/>
                <w:sz w:val="21"/>
                <w:szCs w:val="21"/>
                <w:lang w:val="en-US" w:eastAsia="zh-CN"/>
              </w:rPr>
              <w:t>量</w:t>
            </w:r>
          </w:p>
          <w:p w14:paraId="072FD1E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w:t>
            </w:r>
          </w:p>
        </w:tc>
        <w:tc>
          <w:tcPr>
            <w:tcW w:w="1749" w:type="dxa"/>
            <w:shd w:val="clear" w:color="auto" w:fill="FFFFFF"/>
            <w:noWrap w:val="0"/>
            <w:vAlign w:val="center"/>
          </w:tcPr>
          <w:p w14:paraId="184A135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共存元素加入量</w:t>
            </w:r>
          </w:p>
          <w:p w14:paraId="5869569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µg</w:t>
            </w:r>
            <w:r>
              <w:rPr>
                <w:rFonts w:hint="eastAsia" w:ascii="Times New Roman" w:hAnsi="Times New Roman" w:eastAsia="宋体" w:cs="Times New Roman"/>
                <w:b/>
                <w:bCs/>
                <w:color w:val="auto"/>
                <w:sz w:val="21"/>
                <w:szCs w:val="21"/>
                <w:lang w:val="en-US" w:eastAsia="zh-CN"/>
              </w:rPr>
              <w:t>/mL</w:t>
            </w:r>
          </w:p>
        </w:tc>
        <w:tc>
          <w:tcPr>
            <w:tcW w:w="1127" w:type="dxa"/>
            <w:shd w:val="clear" w:color="auto" w:fill="FFFFFF"/>
            <w:noWrap w:val="0"/>
            <w:vAlign w:val="center"/>
          </w:tcPr>
          <w:p w14:paraId="5BA46FD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Bi</w:t>
            </w:r>
            <w:r>
              <w:rPr>
                <w:rFonts w:hint="default" w:ascii="Times New Roman" w:hAnsi="Times New Roman" w:eastAsia="宋体" w:cs="Times New Roman"/>
                <w:b/>
                <w:bCs/>
                <w:color w:val="auto"/>
                <w:sz w:val="21"/>
                <w:szCs w:val="21"/>
                <w:lang w:val="en-US" w:eastAsia="zh-CN"/>
              </w:rPr>
              <w:t>加入</w:t>
            </w:r>
            <w:r>
              <w:rPr>
                <w:rFonts w:hint="eastAsia" w:ascii="Times New Roman" w:hAnsi="Times New Roman" w:eastAsia="宋体" w:cs="Times New Roman"/>
                <w:b/>
                <w:bCs/>
                <w:color w:val="auto"/>
                <w:sz w:val="21"/>
                <w:szCs w:val="21"/>
                <w:lang w:val="en-US" w:eastAsia="zh-CN"/>
              </w:rPr>
              <w:t>量</w:t>
            </w:r>
          </w:p>
          <w:p w14:paraId="5BA1FD4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µg</w:t>
            </w:r>
            <w:r>
              <w:rPr>
                <w:rFonts w:hint="eastAsia" w:ascii="Times New Roman" w:hAnsi="Times New Roman" w:eastAsia="宋体" w:cs="Times New Roman"/>
                <w:b/>
                <w:bCs/>
                <w:color w:val="auto"/>
                <w:sz w:val="21"/>
                <w:szCs w:val="21"/>
                <w:lang w:val="en-US" w:eastAsia="zh-CN"/>
              </w:rPr>
              <w:t>/mL</w:t>
            </w:r>
          </w:p>
        </w:tc>
        <w:tc>
          <w:tcPr>
            <w:tcW w:w="1127" w:type="dxa"/>
            <w:shd w:val="clear" w:color="auto" w:fill="FFFFFF"/>
            <w:noWrap w:val="0"/>
            <w:vAlign w:val="center"/>
          </w:tcPr>
          <w:p w14:paraId="3702CA9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Bi</w:t>
            </w:r>
            <w:r>
              <w:rPr>
                <w:rFonts w:hint="default" w:ascii="Times New Roman" w:hAnsi="Times New Roman" w:eastAsia="宋体" w:cs="Times New Roman"/>
                <w:b/>
                <w:bCs/>
                <w:color w:val="auto"/>
                <w:sz w:val="21"/>
                <w:szCs w:val="21"/>
                <w:lang w:val="en-US" w:eastAsia="zh-CN"/>
              </w:rPr>
              <w:t>测得量</w:t>
            </w:r>
          </w:p>
          <w:p w14:paraId="0DFA4CF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µg</w:t>
            </w:r>
            <w:r>
              <w:rPr>
                <w:rFonts w:hint="eastAsia" w:ascii="Times New Roman" w:hAnsi="Times New Roman" w:eastAsia="宋体" w:cs="Times New Roman"/>
                <w:b/>
                <w:bCs/>
                <w:color w:val="auto"/>
                <w:sz w:val="21"/>
                <w:szCs w:val="21"/>
                <w:lang w:val="en-US" w:eastAsia="zh-CN"/>
              </w:rPr>
              <w:t>/mL</w:t>
            </w:r>
          </w:p>
        </w:tc>
        <w:tc>
          <w:tcPr>
            <w:tcW w:w="1127" w:type="dxa"/>
            <w:shd w:val="clear" w:color="auto" w:fill="FFFFFF"/>
            <w:noWrap w:val="0"/>
            <w:vAlign w:val="center"/>
          </w:tcPr>
          <w:p w14:paraId="1669B7E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回收率</w:t>
            </w:r>
          </w:p>
          <w:p w14:paraId="024E8AE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w:t>
            </w:r>
          </w:p>
        </w:tc>
      </w:tr>
      <w:tr w14:paraId="1C40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jc w:val="center"/>
        </w:trPr>
        <w:tc>
          <w:tcPr>
            <w:tcW w:w="492" w:type="dxa"/>
            <w:vMerge w:val="restart"/>
            <w:shd w:val="clear" w:color="auto" w:fill="FFFFFF"/>
            <w:noWrap w:val="0"/>
            <w:vAlign w:val="center"/>
          </w:tcPr>
          <w:p w14:paraId="567ABC4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194" w:type="dxa"/>
            <w:vMerge w:val="restart"/>
            <w:shd w:val="clear" w:color="auto" w:fill="FFFFFF"/>
            <w:noWrap w:val="0"/>
            <w:vAlign w:val="center"/>
          </w:tcPr>
          <w:p w14:paraId="4D6522A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Cu</w:t>
            </w:r>
          </w:p>
        </w:tc>
        <w:tc>
          <w:tcPr>
            <w:tcW w:w="1742" w:type="dxa"/>
            <w:vMerge w:val="restart"/>
            <w:shd w:val="clear" w:color="auto" w:fill="FFFFFF"/>
            <w:noWrap w:val="0"/>
            <w:vAlign w:val="center"/>
          </w:tcPr>
          <w:p w14:paraId="70D8D4AD">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kern w:val="2"/>
                <w:sz w:val="21"/>
                <w:szCs w:val="21"/>
                <w:lang w:val="en-US" w:eastAsia="zh-CN" w:bidi="he-IL"/>
              </w:rPr>
            </w:pPr>
            <w:r>
              <w:rPr>
                <w:rFonts w:hint="eastAsia" w:ascii="Times New Roman" w:hAnsi="Times New Roman" w:eastAsia="宋体" w:cs="Times New Roman"/>
                <w:color w:val="auto"/>
                <w:sz w:val="21"/>
                <w:szCs w:val="21"/>
                <w:lang w:val="en-US" w:eastAsia="zh-CN"/>
              </w:rPr>
              <w:t>100</w:t>
            </w:r>
          </w:p>
        </w:tc>
        <w:tc>
          <w:tcPr>
            <w:tcW w:w="1749" w:type="dxa"/>
            <w:shd w:val="clear" w:color="auto" w:fill="FFFFFF"/>
            <w:noWrap w:val="0"/>
            <w:vAlign w:val="center"/>
          </w:tcPr>
          <w:p w14:paraId="1E22838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200</w:t>
            </w:r>
          </w:p>
        </w:tc>
        <w:tc>
          <w:tcPr>
            <w:tcW w:w="1127" w:type="dxa"/>
            <w:shd w:val="clear" w:color="auto" w:fill="FFFFFF"/>
            <w:noWrap w:val="0"/>
            <w:vAlign w:val="center"/>
          </w:tcPr>
          <w:p w14:paraId="50A7214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w:t>
            </w:r>
          </w:p>
        </w:tc>
        <w:tc>
          <w:tcPr>
            <w:tcW w:w="1127" w:type="dxa"/>
            <w:shd w:val="clear" w:color="auto" w:fill="FFFFFF"/>
            <w:noWrap w:val="0"/>
            <w:vAlign w:val="center"/>
          </w:tcPr>
          <w:p w14:paraId="5481FEA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0.51</w:t>
            </w:r>
          </w:p>
        </w:tc>
        <w:tc>
          <w:tcPr>
            <w:tcW w:w="1127" w:type="dxa"/>
            <w:shd w:val="clear" w:color="auto" w:fill="FFFFFF"/>
            <w:noWrap w:val="0"/>
            <w:vAlign w:val="center"/>
          </w:tcPr>
          <w:p w14:paraId="23D9C0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102</w:t>
            </w:r>
          </w:p>
        </w:tc>
      </w:tr>
      <w:tr w14:paraId="46E4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jc w:val="center"/>
        </w:trPr>
        <w:tc>
          <w:tcPr>
            <w:tcW w:w="492" w:type="dxa"/>
            <w:vMerge w:val="continue"/>
            <w:shd w:val="clear" w:color="auto" w:fill="FFFFFF"/>
            <w:noWrap w:val="0"/>
            <w:vAlign w:val="center"/>
          </w:tcPr>
          <w:p w14:paraId="04C2F20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p>
        </w:tc>
        <w:tc>
          <w:tcPr>
            <w:tcW w:w="1194" w:type="dxa"/>
            <w:vMerge w:val="continue"/>
            <w:shd w:val="clear" w:color="auto" w:fill="FFFFFF"/>
            <w:noWrap w:val="0"/>
            <w:vAlign w:val="center"/>
          </w:tcPr>
          <w:p w14:paraId="6D36D912">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2" w:type="dxa"/>
            <w:vMerge w:val="continue"/>
            <w:shd w:val="clear" w:color="auto" w:fill="FFFFFF"/>
            <w:noWrap w:val="0"/>
            <w:vAlign w:val="center"/>
          </w:tcPr>
          <w:p w14:paraId="31C9BA9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kern w:val="2"/>
                <w:sz w:val="21"/>
                <w:szCs w:val="21"/>
                <w:lang w:val="en-US" w:eastAsia="zh-CN" w:bidi="he-IL"/>
              </w:rPr>
            </w:pPr>
          </w:p>
        </w:tc>
        <w:tc>
          <w:tcPr>
            <w:tcW w:w="1749" w:type="dxa"/>
            <w:shd w:val="clear" w:color="auto" w:fill="FFFFFF"/>
            <w:noWrap w:val="0"/>
            <w:vAlign w:val="center"/>
          </w:tcPr>
          <w:p w14:paraId="0DEB376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kern w:val="2"/>
                <w:sz w:val="21"/>
                <w:szCs w:val="21"/>
                <w:lang w:val="en-US" w:eastAsia="zh-CN" w:bidi="he-IL"/>
              </w:rPr>
            </w:pPr>
            <w:r>
              <w:rPr>
                <w:rFonts w:hint="eastAsia" w:ascii="Times New Roman" w:hAnsi="Times New Roman" w:eastAsia="宋体" w:cs="Times New Roman"/>
                <w:color w:val="auto"/>
                <w:sz w:val="21"/>
                <w:szCs w:val="21"/>
                <w:lang w:val="en-US" w:eastAsia="zh-CN"/>
              </w:rPr>
              <w:t>1000</w:t>
            </w:r>
          </w:p>
        </w:tc>
        <w:tc>
          <w:tcPr>
            <w:tcW w:w="1127" w:type="dxa"/>
            <w:shd w:val="clear" w:color="auto" w:fill="FFFFFF"/>
            <w:noWrap w:val="0"/>
            <w:vAlign w:val="center"/>
          </w:tcPr>
          <w:p w14:paraId="18536CB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kern w:val="2"/>
                <w:sz w:val="21"/>
                <w:szCs w:val="21"/>
                <w:lang w:val="en-US" w:eastAsia="zh-CN" w:bidi="he-IL"/>
              </w:rPr>
            </w:pPr>
            <w:r>
              <w:rPr>
                <w:rFonts w:hint="eastAsia" w:ascii="Times New Roman" w:hAnsi="Times New Roman" w:eastAsia="宋体" w:cs="Times New Roman"/>
                <w:color w:val="auto"/>
                <w:sz w:val="21"/>
                <w:szCs w:val="21"/>
                <w:lang w:val="en-US" w:eastAsia="zh-CN"/>
              </w:rPr>
              <w:t>0.5</w:t>
            </w:r>
          </w:p>
        </w:tc>
        <w:tc>
          <w:tcPr>
            <w:tcW w:w="1127" w:type="dxa"/>
            <w:shd w:val="clear" w:color="auto" w:fill="FFFFFF"/>
            <w:noWrap w:val="0"/>
            <w:vAlign w:val="center"/>
          </w:tcPr>
          <w:p w14:paraId="35C4799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kern w:val="2"/>
                <w:sz w:val="21"/>
                <w:szCs w:val="21"/>
                <w:lang w:val="en-US" w:eastAsia="zh-CN" w:bidi="he-IL"/>
              </w:rPr>
            </w:pPr>
            <w:r>
              <w:rPr>
                <w:rFonts w:hint="eastAsia" w:ascii="Times New Roman" w:hAnsi="Times New Roman" w:eastAsia="宋体" w:cs="Times New Roman"/>
                <w:color w:val="auto"/>
                <w:sz w:val="21"/>
                <w:szCs w:val="21"/>
                <w:lang w:val="en-US" w:eastAsia="zh-CN"/>
              </w:rPr>
              <w:t>0.52</w:t>
            </w:r>
          </w:p>
        </w:tc>
        <w:tc>
          <w:tcPr>
            <w:tcW w:w="1127" w:type="dxa"/>
            <w:shd w:val="clear" w:color="auto" w:fill="FFFFFF"/>
            <w:noWrap w:val="0"/>
            <w:vAlign w:val="center"/>
          </w:tcPr>
          <w:p w14:paraId="54785F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color w:val="auto"/>
                <w:kern w:val="2"/>
                <w:sz w:val="21"/>
                <w:szCs w:val="21"/>
                <w:lang w:val="en-US" w:eastAsia="zh-CN" w:bidi="he-IL"/>
              </w:rPr>
            </w:pPr>
            <w:r>
              <w:rPr>
                <w:rFonts w:hint="eastAsia" w:ascii="Times New Roman" w:hAnsi="Times New Roman" w:eastAsia="宋体" w:cs="Times New Roman"/>
                <w:color w:val="auto"/>
                <w:sz w:val="21"/>
                <w:szCs w:val="21"/>
                <w:lang w:val="en-US" w:eastAsia="zh-CN"/>
              </w:rPr>
              <w:t>104</w:t>
            </w:r>
          </w:p>
        </w:tc>
      </w:tr>
      <w:tr w14:paraId="5133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jc w:val="center"/>
        </w:trPr>
        <w:tc>
          <w:tcPr>
            <w:tcW w:w="492" w:type="dxa"/>
            <w:vMerge w:val="continue"/>
            <w:shd w:val="clear" w:color="auto" w:fill="FFFFFF"/>
            <w:noWrap w:val="0"/>
            <w:vAlign w:val="center"/>
          </w:tcPr>
          <w:p w14:paraId="7C25A4E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p>
        </w:tc>
        <w:tc>
          <w:tcPr>
            <w:tcW w:w="1194" w:type="dxa"/>
            <w:vMerge w:val="continue"/>
            <w:shd w:val="clear" w:color="auto" w:fill="FFFFFF"/>
            <w:noWrap w:val="0"/>
            <w:vAlign w:val="center"/>
          </w:tcPr>
          <w:p w14:paraId="3A80FB6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2" w:type="dxa"/>
            <w:vMerge w:val="continue"/>
            <w:shd w:val="clear" w:color="auto" w:fill="FFFFFF"/>
            <w:noWrap w:val="0"/>
            <w:vAlign w:val="center"/>
          </w:tcPr>
          <w:p w14:paraId="528E337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9" w:type="dxa"/>
            <w:shd w:val="clear" w:color="auto" w:fill="FFFFFF"/>
            <w:noWrap w:val="0"/>
            <w:vAlign w:val="center"/>
          </w:tcPr>
          <w:p w14:paraId="4A56C51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2000</w:t>
            </w:r>
          </w:p>
        </w:tc>
        <w:tc>
          <w:tcPr>
            <w:tcW w:w="1127" w:type="dxa"/>
            <w:shd w:val="clear" w:color="auto" w:fill="FFFFFF"/>
            <w:noWrap w:val="0"/>
            <w:vAlign w:val="center"/>
          </w:tcPr>
          <w:p w14:paraId="12155DB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w:t>
            </w:r>
          </w:p>
        </w:tc>
        <w:tc>
          <w:tcPr>
            <w:tcW w:w="1127" w:type="dxa"/>
            <w:shd w:val="clear" w:color="auto" w:fill="FFFFFF"/>
            <w:noWrap w:val="0"/>
            <w:vAlign w:val="center"/>
          </w:tcPr>
          <w:p w14:paraId="02B49BC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0.65</w:t>
            </w:r>
          </w:p>
        </w:tc>
        <w:tc>
          <w:tcPr>
            <w:tcW w:w="1127" w:type="dxa"/>
            <w:shd w:val="clear" w:color="auto" w:fill="FFFFFF"/>
            <w:noWrap w:val="0"/>
            <w:vAlign w:val="center"/>
          </w:tcPr>
          <w:p w14:paraId="43B7B0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130</w:t>
            </w:r>
          </w:p>
        </w:tc>
      </w:tr>
      <w:tr w14:paraId="612A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jc w:val="center"/>
        </w:trPr>
        <w:tc>
          <w:tcPr>
            <w:tcW w:w="492" w:type="dxa"/>
            <w:vMerge w:val="continue"/>
            <w:shd w:val="clear" w:color="auto" w:fill="FFFFFF"/>
            <w:noWrap w:val="0"/>
            <w:vAlign w:val="center"/>
          </w:tcPr>
          <w:p w14:paraId="0774477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p>
        </w:tc>
        <w:tc>
          <w:tcPr>
            <w:tcW w:w="1194" w:type="dxa"/>
            <w:vMerge w:val="continue"/>
            <w:shd w:val="clear" w:color="auto" w:fill="FFFFFF"/>
            <w:noWrap w:val="0"/>
            <w:vAlign w:val="center"/>
          </w:tcPr>
          <w:p w14:paraId="7B8ECBB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2" w:type="dxa"/>
            <w:vMerge w:val="continue"/>
            <w:shd w:val="clear" w:color="auto" w:fill="FFFFFF"/>
            <w:noWrap w:val="0"/>
            <w:vAlign w:val="center"/>
          </w:tcPr>
          <w:p w14:paraId="45C1349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9" w:type="dxa"/>
            <w:shd w:val="clear" w:color="auto" w:fill="FFFFFF"/>
            <w:noWrap w:val="0"/>
            <w:vAlign w:val="center"/>
          </w:tcPr>
          <w:p w14:paraId="672BB45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10000</w:t>
            </w:r>
          </w:p>
        </w:tc>
        <w:tc>
          <w:tcPr>
            <w:tcW w:w="1127" w:type="dxa"/>
            <w:shd w:val="clear" w:color="auto" w:fill="FFFFFF"/>
            <w:noWrap w:val="0"/>
            <w:vAlign w:val="center"/>
          </w:tcPr>
          <w:p w14:paraId="30A6D4C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w:t>
            </w:r>
          </w:p>
        </w:tc>
        <w:tc>
          <w:tcPr>
            <w:tcW w:w="1127" w:type="dxa"/>
            <w:shd w:val="clear" w:color="auto" w:fill="FFFFFF"/>
            <w:noWrap w:val="0"/>
            <w:vAlign w:val="center"/>
          </w:tcPr>
          <w:p w14:paraId="495CEAE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0.87</w:t>
            </w:r>
          </w:p>
        </w:tc>
        <w:tc>
          <w:tcPr>
            <w:tcW w:w="1127" w:type="dxa"/>
            <w:shd w:val="clear" w:color="auto" w:fill="FFFFFF"/>
            <w:noWrap w:val="0"/>
            <w:vAlign w:val="center"/>
          </w:tcPr>
          <w:p w14:paraId="510F23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174</w:t>
            </w:r>
          </w:p>
        </w:tc>
      </w:tr>
      <w:tr w14:paraId="5615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jc w:val="center"/>
        </w:trPr>
        <w:tc>
          <w:tcPr>
            <w:tcW w:w="492" w:type="dxa"/>
            <w:vMerge w:val="continue"/>
            <w:shd w:val="clear" w:color="auto" w:fill="FFFFFF"/>
            <w:noWrap w:val="0"/>
            <w:vAlign w:val="center"/>
          </w:tcPr>
          <w:p w14:paraId="47F6EA1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p>
        </w:tc>
        <w:tc>
          <w:tcPr>
            <w:tcW w:w="1194" w:type="dxa"/>
            <w:vMerge w:val="continue"/>
            <w:shd w:val="clear" w:color="auto" w:fill="FFFFFF"/>
            <w:noWrap w:val="0"/>
            <w:vAlign w:val="center"/>
          </w:tcPr>
          <w:p w14:paraId="1BF85E6E">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2" w:type="dxa"/>
            <w:vMerge w:val="continue"/>
            <w:shd w:val="clear" w:color="auto" w:fill="FFFFFF"/>
            <w:noWrap w:val="0"/>
            <w:vAlign w:val="center"/>
          </w:tcPr>
          <w:p w14:paraId="72CB3657">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9" w:type="dxa"/>
            <w:shd w:val="clear" w:color="auto" w:fill="FFFFFF"/>
            <w:noWrap w:val="0"/>
            <w:vAlign w:val="center"/>
          </w:tcPr>
          <w:p w14:paraId="7926F36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20000</w:t>
            </w:r>
          </w:p>
        </w:tc>
        <w:tc>
          <w:tcPr>
            <w:tcW w:w="1127" w:type="dxa"/>
            <w:shd w:val="clear" w:color="auto" w:fill="FFFFFF"/>
            <w:noWrap w:val="0"/>
            <w:vAlign w:val="center"/>
          </w:tcPr>
          <w:p w14:paraId="1CBFC5E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w:t>
            </w:r>
          </w:p>
        </w:tc>
        <w:tc>
          <w:tcPr>
            <w:tcW w:w="1127" w:type="dxa"/>
            <w:shd w:val="clear" w:color="auto" w:fill="FFFFFF"/>
            <w:noWrap w:val="0"/>
            <w:vAlign w:val="center"/>
          </w:tcPr>
          <w:p w14:paraId="0141C19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1.06</w:t>
            </w:r>
          </w:p>
        </w:tc>
        <w:tc>
          <w:tcPr>
            <w:tcW w:w="1127" w:type="dxa"/>
            <w:shd w:val="clear" w:color="auto" w:fill="FFFFFF"/>
            <w:noWrap w:val="0"/>
            <w:vAlign w:val="center"/>
          </w:tcPr>
          <w:p w14:paraId="779E7F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212</w:t>
            </w:r>
          </w:p>
        </w:tc>
      </w:tr>
      <w:tr w14:paraId="24626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jc w:val="center"/>
        </w:trPr>
        <w:tc>
          <w:tcPr>
            <w:tcW w:w="492" w:type="dxa"/>
            <w:shd w:val="clear" w:color="auto" w:fill="FFFFFF"/>
            <w:noWrap w:val="0"/>
            <w:vAlign w:val="center"/>
          </w:tcPr>
          <w:p w14:paraId="685FBBF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194" w:type="dxa"/>
            <w:shd w:val="clear" w:color="auto" w:fill="FFFFFF"/>
            <w:noWrap w:val="0"/>
            <w:vAlign w:val="center"/>
          </w:tcPr>
          <w:p w14:paraId="7F50DCF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Mn</w:t>
            </w:r>
          </w:p>
        </w:tc>
        <w:tc>
          <w:tcPr>
            <w:tcW w:w="1742" w:type="dxa"/>
            <w:shd w:val="clear" w:color="auto" w:fill="FFFFFF"/>
            <w:noWrap w:val="0"/>
            <w:vAlign w:val="center"/>
          </w:tcPr>
          <w:p w14:paraId="1BD58D6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w:t>
            </w:r>
          </w:p>
        </w:tc>
        <w:tc>
          <w:tcPr>
            <w:tcW w:w="1749" w:type="dxa"/>
            <w:shd w:val="clear" w:color="auto" w:fill="FFFFFF"/>
            <w:noWrap w:val="0"/>
            <w:vAlign w:val="center"/>
          </w:tcPr>
          <w:p w14:paraId="1D7651D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100</w:t>
            </w:r>
          </w:p>
        </w:tc>
        <w:tc>
          <w:tcPr>
            <w:tcW w:w="1127" w:type="dxa"/>
            <w:shd w:val="clear" w:color="auto" w:fill="FFFFFF"/>
            <w:noWrap w:val="0"/>
            <w:vAlign w:val="center"/>
          </w:tcPr>
          <w:p w14:paraId="5D1B03A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0.5</w:t>
            </w:r>
          </w:p>
        </w:tc>
        <w:tc>
          <w:tcPr>
            <w:tcW w:w="1127" w:type="dxa"/>
            <w:shd w:val="clear" w:color="auto" w:fill="FFFFFF"/>
            <w:noWrap w:val="0"/>
            <w:vAlign w:val="center"/>
          </w:tcPr>
          <w:p w14:paraId="6F8778A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0.52</w:t>
            </w:r>
          </w:p>
        </w:tc>
        <w:tc>
          <w:tcPr>
            <w:tcW w:w="1127" w:type="dxa"/>
            <w:shd w:val="clear" w:color="auto" w:fill="FFFFFF"/>
            <w:noWrap w:val="0"/>
            <w:vAlign w:val="center"/>
          </w:tcPr>
          <w:p w14:paraId="53D40B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104</w:t>
            </w:r>
          </w:p>
        </w:tc>
      </w:tr>
      <w:tr w14:paraId="434A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jc w:val="center"/>
        </w:trPr>
        <w:tc>
          <w:tcPr>
            <w:tcW w:w="492" w:type="dxa"/>
            <w:shd w:val="clear" w:color="auto" w:fill="FFFFFF"/>
            <w:noWrap w:val="0"/>
            <w:vAlign w:val="center"/>
          </w:tcPr>
          <w:p w14:paraId="3011B87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194" w:type="dxa"/>
            <w:shd w:val="clear" w:color="auto" w:fill="FFFFFF"/>
            <w:noWrap w:val="0"/>
            <w:vAlign w:val="center"/>
          </w:tcPr>
          <w:p w14:paraId="3D0E3F5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Sn</w:t>
            </w:r>
          </w:p>
        </w:tc>
        <w:tc>
          <w:tcPr>
            <w:tcW w:w="1742" w:type="dxa"/>
            <w:shd w:val="clear" w:color="auto" w:fill="FFFFFF"/>
            <w:noWrap w:val="0"/>
            <w:vAlign w:val="center"/>
          </w:tcPr>
          <w:p w14:paraId="3172DDD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w:t>
            </w:r>
          </w:p>
        </w:tc>
        <w:tc>
          <w:tcPr>
            <w:tcW w:w="1749" w:type="dxa"/>
            <w:shd w:val="clear" w:color="auto" w:fill="FFFFFF"/>
            <w:noWrap w:val="0"/>
            <w:vAlign w:val="center"/>
          </w:tcPr>
          <w:p w14:paraId="4D738C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i w:val="0"/>
                <w:iCs w:val="0"/>
                <w:color w:val="auto"/>
                <w:kern w:val="0"/>
                <w:sz w:val="21"/>
                <w:szCs w:val="21"/>
                <w:u w:val="none"/>
                <w:lang w:val="en-US" w:eastAsia="zh-CN" w:bidi="ar"/>
              </w:rPr>
              <w:t>100</w:t>
            </w:r>
          </w:p>
        </w:tc>
        <w:tc>
          <w:tcPr>
            <w:tcW w:w="1127" w:type="dxa"/>
            <w:shd w:val="clear" w:color="auto" w:fill="FFFFFF"/>
            <w:noWrap w:val="0"/>
            <w:vAlign w:val="center"/>
          </w:tcPr>
          <w:p w14:paraId="14A1D91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0.5</w:t>
            </w:r>
          </w:p>
        </w:tc>
        <w:tc>
          <w:tcPr>
            <w:tcW w:w="1127" w:type="dxa"/>
            <w:shd w:val="clear" w:color="auto" w:fill="FFFFFF"/>
            <w:noWrap w:val="0"/>
            <w:vAlign w:val="center"/>
          </w:tcPr>
          <w:p w14:paraId="50EC333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0.51</w:t>
            </w:r>
          </w:p>
        </w:tc>
        <w:tc>
          <w:tcPr>
            <w:tcW w:w="1127" w:type="dxa"/>
            <w:shd w:val="clear" w:color="auto" w:fill="FFFFFF"/>
            <w:noWrap w:val="0"/>
            <w:vAlign w:val="center"/>
          </w:tcPr>
          <w:p w14:paraId="324231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102</w:t>
            </w:r>
          </w:p>
        </w:tc>
      </w:tr>
      <w:tr w14:paraId="3D83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jc w:val="center"/>
        </w:trPr>
        <w:tc>
          <w:tcPr>
            <w:tcW w:w="492" w:type="dxa"/>
            <w:shd w:val="clear" w:color="auto" w:fill="FFFFFF"/>
            <w:noWrap w:val="0"/>
            <w:vAlign w:val="center"/>
          </w:tcPr>
          <w:p w14:paraId="1806E9E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w:t>
            </w:r>
          </w:p>
        </w:tc>
        <w:tc>
          <w:tcPr>
            <w:tcW w:w="1194" w:type="dxa"/>
            <w:shd w:val="clear" w:color="auto" w:fill="FFFFFF"/>
            <w:noWrap w:val="0"/>
            <w:vAlign w:val="center"/>
          </w:tcPr>
          <w:p w14:paraId="5E9B228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Zn</w:t>
            </w:r>
          </w:p>
        </w:tc>
        <w:tc>
          <w:tcPr>
            <w:tcW w:w="1742" w:type="dxa"/>
            <w:shd w:val="clear" w:color="auto" w:fill="FFFFFF"/>
            <w:noWrap w:val="0"/>
            <w:vAlign w:val="center"/>
          </w:tcPr>
          <w:p w14:paraId="045DB99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w:t>
            </w:r>
          </w:p>
        </w:tc>
        <w:tc>
          <w:tcPr>
            <w:tcW w:w="1749" w:type="dxa"/>
            <w:shd w:val="clear" w:color="auto" w:fill="FFFFFF"/>
            <w:noWrap w:val="0"/>
            <w:vAlign w:val="center"/>
          </w:tcPr>
          <w:p w14:paraId="1766B0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300</w:t>
            </w:r>
          </w:p>
        </w:tc>
        <w:tc>
          <w:tcPr>
            <w:tcW w:w="1127" w:type="dxa"/>
            <w:shd w:val="clear" w:color="auto" w:fill="FFFFFF"/>
            <w:noWrap w:val="0"/>
            <w:vAlign w:val="center"/>
          </w:tcPr>
          <w:p w14:paraId="43B2803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w:t>
            </w:r>
          </w:p>
        </w:tc>
        <w:tc>
          <w:tcPr>
            <w:tcW w:w="1127" w:type="dxa"/>
            <w:shd w:val="clear" w:color="auto" w:fill="FFFFFF"/>
            <w:noWrap w:val="0"/>
            <w:vAlign w:val="center"/>
          </w:tcPr>
          <w:p w14:paraId="21A351D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0.51</w:t>
            </w:r>
          </w:p>
        </w:tc>
        <w:tc>
          <w:tcPr>
            <w:tcW w:w="1127" w:type="dxa"/>
            <w:shd w:val="clear" w:color="auto" w:fill="FFFFFF"/>
            <w:noWrap w:val="0"/>
            <w:vAlign w:val="center"/>
          </w:tcPr>
          <w:p w14:paraId="0E8A7E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102</w:t>
            </w:r>
          </w:p>
        </w:tc>
      </w:tr>
    </w:tbl>
    <w:p w14:paraId="6C515E98">
      <w:pPr>
        <w:bidi w:val="0"/>
        <w:jc w:val="center"/>
        <w:rPr>
          <w:rFonts w:hint="default" w:ascii="Times New Roman" w:hAnsi="Times New Roman" w:eastAsia="宋体" w:cs="Times New Roman"/>
          <w:b/>
          <w:bCs/>
          <w:color w:val="auto"/>
          <w:kern w:val="0"/>
          <w:sz w:val="21"/>
          <w:szCs w:val="20"/>
          <w:highlight w:val="none"/>
          <w:lang w:val="en-US" w:eastAsia="zh-CN" w:bidi="ar-SA"/>
        </w:rPr>
      </w:pPr>
    </w:p>
    <w:p w14:paraId="5E147B61">
      <w:pPr>
        <w:bidi w:val="0"/>
        <w:jc w:val="center"/>
        <w:rPr>
          <w:rFonts w:hint="default" w:ascii="Times New Roman" w:hAnsi="Times New Roman" w:eastAsia="宋体" w:cs="Times New Roman"/>
          <w:b/>
          <w:bCs/>
          <w:color w:val="auto"/>
          <w:kern w:val="0"/>
          <w:sz w:val="21"/>
          <w:szCs w:val="20"/>
          <w:highlight w:val="none"/>
          <w:lang w:val="en-US" w:eastAsia="zh-CN" w:bidi="ar-SA"/>
        </w:rPr>
      </w:pPr>
      <w:r>
        <w:rPr>
          <w:rFonts w:hint="eastAsia" w:ascii="黑体" w:hAnsi="黑体" w:eastAsia="黑体" w:cs="黑体"/>
          <w:b w:val="0"/>
          <w:bCs w:val="0"/>
          <w:color w:val="auto"/>
          <w:kern w:val="0"/>
          <w:sz w:val="21"/>
          <w:szCs w:val="20"/>
          <w:highlight w:val="none"/>
          <w:lang w:val="en-US" w:eastAsia="zh-CN" w:bidi="ar-SA"/>
        </w:rPr>
        <w:t>表3-4 共存元素干扰试验（中金铜业）</w:t>
      </w:r>
    </w:p>
    <w:tbl>
      <w:tblPr>
        <w:tblStyle w:val="11"/>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492"/>
        <w:gridCol w:w="1194"/>
        <w:gridCol w:w="1742"/>
        <w:gridCol w:w="1749"/>
        <w:gridCol w:w="1127"/>
        <w:gridCol w:w="1127"/>
        <w:gridCol w:w="1127"/>
      </w:tblGrid>
      <w:tr w14:paraId="692B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tblHeader/>
          <w:jc w:val="center"/>
        </w:trPr>
        <w:tc>
          <w:tcPr>
            <w:tcW w:w="492" w:type="dxa"/>
            <w:shd w:val="clear" w:color="auto" w:fill="FFFFFF"/>
            <w:noWrap w:val="0"/>
            <w:vAlign w:val="center"/>
          </w:tcPr>
          <w:p w14:paraId="3B21DC2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序号</w:t>
            </w:r>
          </w:p>
        </w:tc>
        <w:tc>
          <w:tcPr>
            <w:tcW w:w="1194" w:type="dxa"/>
            <w:shd w:val="clear" w:color="auto" w:fill="FFFFFF"/>
            <w:noWrap w:val="0"/>
            <w:vAlign w:val="center"/>
          </w:tcPr>
          <w:p w14:paraId="3F740E5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共存元素</w:t>
            </w:r>
          </w:p>
        </w:tc>
        <w:tc>
          <w:tcPr>
            <w:tcW w:w="1742" w:type="dxa"/>
            <w:shd w:val="clear" w:color="auto" w:fill="FFFFFF"/>
            <w:noWrap w:val="0"/>
            <w:vAlign w:val="center"/>
          </w:tcPr>
          <w:p w14:paraId="0D74B71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产品中</w:t>
            </w:r>
            <w:r>
              <w:rPr>
                <w:rFonts w:hint="default" w:ascii="Times New Roman" w:hAnsi="Times New Roman" w:eastAsia="宋体" w:cs="Times New Roman"/>
                <w:b/>
                <w:bCs/>
                <w:sz w:val="21"/>
                <w:szCs w:val="21"/>
                <w:lang w:val="en-US" w:eastAsia="zh-CN"/>
              </w:rPr>
              <w:t>最大</w:t>
            </w:r>
            <w:r>
              <w:rPr>
                <w:rFonts w:hint="eastAsia" w:ascii="Times New Roman" w:hAnsi="Times New Roman" w:eastAsia="宋体" w:cs="Times New Roman"/>
                <w:b/>
                <w:bCs/>
                <w:sz w:val="21"/>
                <w:szCs w:val="21"/>
                <w:lang w:val="en-US" w:eastAsia="zh-CN"/>
              </w:rPr>
              <w:t>含</w:t>
            </w:r>
            <w:r>
              <w:rPr>
                <w:rFonts w:hint="default" w:ascii="Times New Roman" w:hAnsi="Times New Roman" w:eastAsia="宋体" w:cs="Times New Roman"/>
                <w:b/>
                <w:bCs/>
                <w:sz w:val="21"/>
                <w:szCs w:val="21"/>
                <w:lang w:val="en-US" w:eastAsia="zh-CN"/>
              </w:rPr>
              <w:t>量</w:t>
            </w:r>
          </w:p>
          <w:p w14:paraId="5DD7F99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t>
            </w:r>
          </w:p>
        </w:tc>
        <w:tc>
          <w:tcPr>
            <w:tcW w:w="1749" w:type="dxa"/>
            <w:shd w:val="clear" w:color="auto" w:fill="FFFFFF"/>
            <w:noWrap w:val="0"/>
            <w:vAlign w:val="center"/>
          </w:tcPr>
          <w:p w14:paraId="55F279B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共存元素加入量</w:t>
            </w:r>
          </w:p>
          <w:p w14:paraId="38D0922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µg</w:t>
            </w:r>
            <w:r>
              <w:rPr>
                <w:rFonts w:hint="eastAsia" w:ascii="Times New Roman" w:hAnsi="Times New Roman" w:eastAsia="宋体" w:cs="Times New Roman"/>
                <w:b/>
                <w:bCs/>
                <w:sz w:val="21"/>
                <w:szCs w:val="21"/>
                <w:lang w:val="en-US" w:eastAsia="zh-CN"/>
              </w:rPr>
              <w:t>/mL</w:t>
            </w:r>
          </w:p>
        </w:tc>
        <w:tc>
          <w:tcPr>
            <w:tcW w:w="1127" w:type="dxa"/>
            <w:shd w:val="clear" w:color="auto" w:fill="FFFFFF"/>
            <w:noWrap w:val="0"/>
            <w:vAlign w:val="center"/>
          </w:tcPr>
          <w:p w14:paraId="6776BFA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Bi</w:t>
            </w:r>
            <w:r>
              <w:rPr>
                <w:rFonts w:hint="default" w:ascii="Times New Roman" w:hAnsi="Times New Roman" w:eastAsia="宋体" w:cs="Times New Roman"/>
                <w:b/>
                <w:bCs/>
                <w:sz w:val="21"/>
                <w:szCs w:val="21"/>
                <w:lang w:val="en-US" w:eastAsia="zh-CN"/>
              </w:rPr>
              <w:t>加入</w:t>
            </w:r>
            <w:r>
              <w:rPr>
                <w:rFonts w:hint="eastAsia" w:ascii="Times New Roman" w:hAnsi="Times New Roman" w:eastAsia="宋体" w:cs="Times New Roman"/>
                <w:b/>
                <w:bCs/>
                <w:sz w:val="21"/>
                <w:szCs w:val="21"/>
                <w:lang w:val="en-US" w:eastAsia="zh-CN"/>
              </w:rPr>
              <w:t>量</w:t>
            </w:r>
          </w:p>
          <w:p w14:paraId="20D8A84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µg</w:t>
            </w:r>
            <w:r>
              <w:rPr>
                <w:rFonts w:hint="eastAsia" w:ascii="Times New Roman" w:hAnsi="Times New Roman" w:eastAsia="宋体" w:cs="Times New Roman"/>
                <w:b/>
                <w:bCs/>
                <w:sz w:val="21"/>
                <w:szCs w:val="21"/>
                <w:lang w:val="en-US" w:eastAsia="zh-CN"/>
              </w:rPr>
              <w:t>/mL</w:t>
            </w:r>
          </w:p>
        </w:tc>
        <w:tc>
          <w:tcPr>
            <w:tcW w:w="1127" w:type="dxa"/>
            <w:shd w:val="clear" w:color="auto" w:fill="FFFFFF"/>
            <w:noWrap w:val="0"/>
            <w:vAlign w:val="center"/>
          </w:tcPr>
          <w:p w14:paraId="79C06D2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Bi</w:t>
            </w:r>
            <w:r>
              <w:rPr>
                <w:rFonts w:hint="default" w:ascii="Times New Roman" w:hAnsi="Times New Roman" w:eastAsia="宋体" w:cs="Times New Roman"/>
                <w:b/>
                <w:bCs/>
                <w:sz w:val="21"/>
                <w:szCs w:val="21"/>
                <w:lang w:val="en-US" w:eastAsia="zh-CN"/>
              </w:rPr>
              <w:t>测得量</w:t>
            </w:r>
          </w:p>
          <w:p w14:paraId="6787844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µg</w:t>
            </w:r>
            <w:r>
              <w:rPr>
                <w:rFonts w:hint="eastAsia" w:ascii="Times New Roman" w:hAnsi="Times New Roman" w:eastAsia="宋体" w:cs="Times New Roman"/>
                <w:b/>
                <w:bCs/>
                <w:sz w:val="21"/>
                <w:szCs w:val="21"/>
                <w:lang w:val="en-US" w:eastAsia="zh-CN"/>
              </w:rPr>
              <w:t>/mL</w:t>
            </w:r>
          </w:p>
        </w:tc>
        <w:tc>
          <w:tcPr>
            <w:tcW w:w="1127" w:type="dxa"/>
            <w:shd w:val="clear" w:color="auto" w:fill="FFFFFF"/>
            <w:noWrap w:val="0"/>
            <w:vAlign w:val="center"/>
          </w:tcPr>
          <w:p w14:paraId="105229C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回收率</w:t>
            </w:r>
          </w:p>
          <w:p w14:paraId="2873396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t>
            </w:r>
          </w:p>
        </w:tc>
      </w:tr>
      <w:tr w14:paraId="23DB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vMerge w:val="restart"/>
            <w:shd w:val="clear" w:color="auto" w:fill="FFFFFF"/>
            <w:noWrap w:val="0"/>
            <w:vAlign w:val="center"/>
          </w:tcPr>
          <w:p w14:paraId="498456C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194" w:type="dxa"/>
            <w:vMerge w:val="restart"/>
            <w:shd w:val="clear" w:color="auto" w:fill="FFFFFF"/>
            <w:noWrap w:val="0"/>
            <w:vAlign w:val="center"/>
          </w:tcPr>
          <w:p w14:paraId="202EF79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Cu</w:t>
            </w:r>
          </w:p>
        </w:tc>
        <w:tc>
          <w:tcPr>
            <w:tcW w:w="1742" w:type="dxa"/>
            <w:vMerge w:val="restart"/>
            <w:shd w:val="clear" w:color="auto" w:fill="FFFFFF"/>
            <w:noWrap w:val="0"/>
            <w:vAlign w:val="center"/>
          </w:tcPr>
          <w:p w14:paraId="79BF1082">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kern w:val="2"/>
                <w:sz w:val="21"/>
                <w:szCs w:val="21"/>
                <w:lang w:val="en-US" w:eastAsia="zh-CN" w:bidi="he-IL"/>
              </w:rPr>
            </w:pPr>
            <w:r>
              <w:rPr>
                <w:rFonts w:hint="eastAsia" w:ascii="Times New Roman" w:hAnsi="Times New Roman" w:eastAsia="宋体" w:cs="Times New Roman"/>
                <w:color w:val="auto"/>
                <w:sz w:val="21"/>
                <w:szCs w:val="21"/>
                <w:lang w:val="en-US" w:eastAsia="zh-CN"/>
              </w:rPr>
              <w:t>100</w:t>
            </w:r>
          </w:p>
        </w:tc>
        <w:tc>
          <w:tcPr>
            <w:tcW w:w="1749" w:type="dxa"/>
            <w:shd w:val="clear" w:color="auto" w:fill="FFFFFF"/>
            <w:noWrap w:val="0"/>
            <w:vAlign w:val="center"/>
          </w:tcPr>
          <w:p w14:paraId="4C18DE8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200</w:t>
            </w:r>
          </w:p>
        </w:tc>
        <w:tc>
          <w:tcPr>
            <w:tcW w:w="1127" w:type="dxa"/>
            <w:shd w:val="clear" w:color="auto" w:fill="FFFFFF"/>
            <w:noWrap w:val="0"/>
            <w:vAlign w:val="center"/>
          </w:tcPr>
          <w:p w14:paraId="48B7D8F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307D8D5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r>
              <w:rPr>
                <w:rFonts w:hint="default" w:ascii="Times New Roman" w:hAnsi="Times New Roman" w:cs="Times New Roman"/>
                <w:sz w:val="21"/>
                <w:szCs w:val="21"/>
                <w:lang w:val="en-US" w:eastAsia="zh-CN"/>
              </w:rPr>
              <w:t>0</w:t>
            </w:r>
          </w:p>
        </w:tc>
        <w:tc>
          <w:tcPr>
            <w:tcW w:w="1127" w:type="dxa"/>
            <w:shd w:val="clear" w:color="auto" w:fill="FFFFFF"/>
            <w:noWrap w:val="0"/>
            <w:vAlign w:val="center"/>
          </w:tcPr>
          <w:p w14:paraId="73D456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r>
              <w:rPr>
                <w:rFonts w:hint="default" w:ascii="Times New Roman" w:hAnsi="Times New Roman" w:cs="Times New Roman"/>
                <w:sz w:val="21"/>
                <w:szCs w:val="21"/>
                <w:lang w:val="en-US" w:eastAsia="zh-CN"/>
              </w:rPr>
              <w:t>0</w:t>
            </w:r>
          </w:p>
        </w:tc>
      </w:tr>
      <w:tr w14:paraId="5B53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vMerge w:val="continue"/>
            <w:shd w:val="clear" w:color="auto" w:fill="FFFFFF"/>
            <w:noWrap w:val="0"/>
            <w:vAlign w:val="center"/>
          </w:tcPr>
          <w:p w14:paraId="5195943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p>
        </w:tc>
        <w:tc>
          <w:tcPr>
            <w:tcW w:w="1194" w:type="dxa"/>
            <w:vMerge w:val="continue"/>
            <w:shd w:val="clear" w:color="auto" w:fill="FFFFFF"/>
            <w:noWrap w:val="0"/>
            <w:vAlign w:val="center"/>
          </w:tcPr>
          <w:p w14:paraId="74829B1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2" w:type="dxa"/>
            <w:vMerge w:val="continue"/>
            <w:shd w:val="clear" w:color="auto" w:fill="FFFFFF"/>
            <w:noWrap w:val="0"/>
            <w:vAlign w:val="center"/>
          </w:tcPr>
          <w:p w14:paraId="0D85981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kern w:val="2"/>
                <w:sz w:val="21"/>
                <w:szCs w:val="21"/>
                <w:lang w:val="en-US" w:eastAsia="zh-CN" w:bidi="he-IL"/>
              </w:rPr>
            </w:pPr>
          </w:p>
        </w:tc>
        <w:tc>
          <w:tcPr>
            <w:tcW w:w="1749" w:type="dxa"/>
            <w:shd w:val="clear" w:color="auto" w:fill="FFFFFF"/>
            <w:noWrap w:val="0"/>
            <w:vAlign w:val="center"/>
          </w:tcPr>
          <w:p w14:paraId="0D66B54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kern w:val="2"/>
                <w:sz w:val="21"/>
                <w:szCs w:val="21"/>
                <w:lang w:val="en-US" w:eastAsia="zh-CN" w:bidi="he-IL"/>
              </w:rPr>
            </w:pPr>
            <w:r>
              <w:rPr>
                <w:rFonts w:hint="eastAsia" w:ascii="Times New Roman" w:hAnsi="Times New Roman" w:eastAsia="宋体" w:cs="Times New Roman"/>
                <w:color w:val="auto"/>
                <w:sz w:val="21"/>
                <w:szCs w:val="21"/>
                <w:lang w:val="en-US" w:eastAsia="zh-CN"/>
              </w:rPr>
              <w:t>1000</w:t>
            </w:r>
          </w:p>
        </w:tc>
        <w:tc>
          <w:tcPr>
            <w:tcW w:w="1127" w:type="dxa"/>
            <w:shd w:val="clear" w:color="auto" w:fill="FFFFFF"/>
            <w:noWrap w:val="0"/>
            <w:vAlign w:val="center"/>
          </w:tcPr>
          <w:p w14:paraId="4AFACCE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kern w:val="2"/>
                <w:sz w:val="21"/>
                <w:szCs w:val="21"/>
                <w:lang w:val="en-US" w:eastAsia="zh-CN" w:bidi="he-IL"/>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6498DF8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kern w:val="2"/>
                <w:sz w:val="21"/>
                <w:szCs w:val="21"/>
                <w:lang w:val="en-US" w:eastAsia="zh-CN" w:bidi="he-IL"/>
              </w:rPr>
            </w:pPr>
            <w:r>
              <w:rPr>
                <w:rFonts w:hint="default" w:ascii="Times New Roman" w:hAnsi="Times New Roman" w:eastAsia="宋体" w:cs="Times New Roman"/>
                <w:sz w:val="21"/>
                <w:szCs w:val="21"/>
                <w:lang w:val="en-US" w:eastAsia="zh-CN"/>
              </w:rPr>
              <w:t>0.52</w:t>
            </w:r>
            <w:r>
              <w:rPr>
                <w:rFonts w:hint="default" w:ascii="Times New Roman" w:hAnsi="Times New Roman" w:cs="Times New Roman"/>
                <w:sz w:val="21"/>
                <w:szCs w:val="21"/>
                <w:lang w:val="en-US" w:eastAsia="zh-CN"/>
              </w:rPr>
              <w:t xml:space="preserve"> </w:t>
            </w:r>
          </w:p>
        </w:tc>
        <w:tc>
          <w:tcPr>
            <w:tcW w:w="1127" w:type="dxa"/>
            <w:shd w:val="clear" w:color="auto" w:fill="FFFFFF"/>
            <w:noWrap w:val="0"/>
            <w:vAlign w:val="center"/>
          </w:tcPr>
          <w:p w14:paraId="323EA9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kern w:val="2"/>
                <w:sz w:val="21"/>
                <w:szCs w:val="21"/>
                <w:lang w:val="en-US" w:eastAsia="zh-CN" w:bidi="he-IL"/>
              </w:rPr>
            </w:pPr>
            <w:r>
              <w:rPr>
                <w:rFonts w:hint="default" w:ascii="Times New Roman" w:hAnsi="Times New Roman" w:eastAsia="宋体" w:cs="Times New Roman"/>
                <w:sz w:val="21"/>
                <w:szCs w:val="21"/>
                <w:lang w:val="en-US" w:eastAsia="zh-CN"/>
              </w:rPr>
              <w:t>104</w:t>
            </w:r>
          </w:p>
        </w:tc>
      </w:tr>
      <w:tr w14:paraId="53B3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vMerge w:val="continue"/>
            <w:shd w:val="clear" w:color="auto" w:fill="FFFFFF"/>
            <w:noWrap w:val="0"/>
            <w:vAlign w:val="center"/>
          </w:tcPr>
          <w:p w14:paraId="361E620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p>
        </w:tc>
        <w:tc>
          <w:tcPr>
            <w:tcW w:w="1194" w:type="dxa"/>
            <w:vMerge w:val="continue"/>
            <w:shd w:val="clear" w:color="auto" w:fill="FFFFFF"/>
            <w:noWrap w:val="0"/>
            <w:vAlign w:val="center"/>
          </w:tcPr>
          <w:p w14:paraId="7B89BDE7">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2" w:type="dxa"/>
            <w:vMerge w:val="continue"/>
            <w:shd w:val="clear" w:color="auto" w:fill="FFFFFF"/>
            <w:noWrap w:val="0"/>
            <w:vAlign w:val="center"/>
          </w:tcPr>
          <w:p w14:paraId="5701EA3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9" w:type="dxa"/>
            <w:shd w:val="clear" w:color="auto" w:fill="FFFFFF"/>
            <w:noWrap w:val="0"/>
            <w:vAlign w:val="center"/>
          </w:tcPr>
          <w:p w14:paraId="414C01A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2000</w:t>
            </w:r>
          </w:p>
        </w:tc>
        <w:tc>
          <w:tcPr>
            <w:tcW w:w="1127" w:type="dxa"/>
            <w:shd w:val="clear" w:color="auto" w:fill="FFFFFF"/>
            <w:noWrap w:val="0"/>
            <w:vAlign w:val="center"/>
          </w:tcPr>
          <w:p w14:paraId="23C8706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29BF13D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 xml:space="preserve">0.72                                                </w:t>
            </w:r>
          </w:p>
        </w:tc>
        <w:tc>
          <w:tcPr>
            <w:tcW w:w="1127" w:type="dxa"/>
            <w:shd w:val="clear" w:color="auto" w:fill="FFFFFF"/>
            <w:noWrap w:val="0"/>
            <w:vAlign w:val="center"/>
          </w:tcPr>
          <w:p w14:paraId="454F8E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r>
              <w:rPr>
                <w:rFonts w:hint="default" w:ascii="Times New Roman" w:hAnsi="Times New Roman" w:cs="Times New Roman"/>
                <w:sz w:val="21"/>
                <w:szCs w:val="21"/>
                <w:lang w:val="en-US" w:eastAsia="zh-CN"/>
              </w:rPr>
              <w:t>44</w:t>
            </w:r>
          </w:p>
        </w:tc>
      </w:tr>
      <w:tr w14:paraId="4655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jc w:val="center"/>
        </w:trPr>
        <w:tc>
          <w:tcPr>
            <w:tcW w:w="492" w:type="dxa"/>
            <w:vMerge w:val="continue"/>
            <w:shd w:val="clear" w:color="auto" w:fill="FFFFFF"/>
            <w:noWrap w:val="0"/>
            <w:vAlign w:val="center"/>
          </w:tcPr>
          <w:p w14:paraId="14FB440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p>
        </w:tc>
        <w:tc>
          <w:tcPr>
            <w:tcW w:w="1194" w:type="dxa"/>
            <w:vMerge w:val="continue"/>
            <w:shd w:val="clear" w:color="auto" w:fill="FFFFFF"/>
            <w:noWrap w:val="0"/>
            <w:vAlign w:val="center"/>
          </w:tcPr>
          <w:p w14:paraId="4A861B9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2" w:type="dxa"/>
            <w:vMerge w:val="continue"/>
            <w:shd w:val="clear" w:color="auto" w:fill="FFFFFF"/>
            <w:noWrap w:val="0"/>
            <w:vAlign w:val="center"/>
          </w:tcPr>
          <w:p w14:paraId="574B3BB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9" w:type="dxa"/>
            <w:shd w:val="clear" w:color="auto" w:fill="FFFFFF"/>
            <w:noWrap w:val="0"/>
            <w:vAlign w:val="center"/>
          </w:tcPr>
          <w:p w14:paraId="7A6D78C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10000</w:t>
            </w:r>
          </w:p>
        </w:tc>
        <w:tc>
          <w:tcPr>
            <w:tcW w:w="1127" w:type="dxa"/>
            <w:shd w:val="clear" w:color="auto" w:fill="FFFFFF"/>
            <w:noWrap w:val="0"/>
            <w:vAlign w:val="center"/>
          </w:tcPr>
          <w:p w14:paraId="09B5A03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19F749F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w:t>
            </w:r>
            <w:r>
              <w:rPr>
                <w:rFonts w:hint="default" w:ascii="Times New Roman" w:hAnsi="Times New Roman" w:cs="Times New Roman"/>
                <w:sz w:val="21"/>
                <w:szCs w:val="21"/>
                <w:lang w:val="en-US" w:eastAsia="zh-CN"/>
              </w:rPr>
              <w:t>92</w:t>
            </w:r>
          </w:p>
        </w:tc>
        <w:tc>
          <w:tcPr>
            <w:tcW w:w="1127" w:type="dxa"/>
            <w:shd w:val="clear" w:color="auto" w:fill="FFFFFF"/>
            <w:noWrap w:val="0"/>
            <w:vAlign w:val="center"/>
          </w:tcPr>
          <w:p w14:paraId="0E29CE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r>
              <w:rPr>
                <w:rFonts w:hint="default" w:ascii="Times New Roman" w:hAnsi="Times New Roman" w:cs="Times New Roman"/>
                <w:sz w:val="21"/>
                <w:szCs w:val="21"/>
                <w:lang w:val="en-US" w:eastAsia="zh-CN"/>
              </w:rPr>
              <w:t>8</w:t>
            </w:r>
            <w:r>
              <w:rPr>
                <w:rFonts w:hint="default" w:ascii="Times New Roman" w:hAnsi="Times New Roman" w:eastAsia="宋体" w:cs="Times New Roman"/>
                <w:sz w:val="21"/>
                <w:szCs w:val="21"/>
                <w:lang w:val="en-US" w:eastAsia="zh-CN"/>
              </w:rPr>
              <w:t>4</w:t>
            </w:r>
          </w:p>
        </w:tc>
      </w:tr>
      <w:tr w14:paraId="04B0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jc w:val="center"/>
        </w:trPr>
        <w:tc>
          <w:tcPr>
            <w:tcW w:w="492" w:type="dxa"/>
            <w:vMerge w:val="continue"/>
            <w:shd w:val="clear" w:color="auto" w:fill="FFFFFF"/>
            <w:noWrap w:val="0"/>
            <w:vAlign w:val="center"/>
          </w:tcPr>
          <w:p w14:paraId="7A9B6F6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p>
        </w:tc>
        <w:tc>
          <w:tcPr>
            <w:tcW w:w="1194" w:type="dxa"/>
            <w:vMerge w:val="continue"/>
            <w:shd w:val="clear" w:color="auto" w:fill="FFFFFF"/>
            <w:noWrap w:val="0"/>
            <w:vAlign w:val="center"/>
          </w:tcPr>
          <w:p w14:paraId="13C3250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2" w:type="dxa"/>
            <w:vMerge w:val="continue"/>
            <w:shd w:val="clear" w:color="auto" w:fill="FFFFFF"/>
            <w:noWrap w:val="0"/>
            <w:vAlign w:val="center"/>
          </w:tcPr>
          <w:p w14:paraId="038F51E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9" w:type="dxa"/>
            <w:shd w:val="clear" w:color="auto" w:fill="FFFFFF"/>
            <w:noWrap w:val="0"/>
            <w:vAlign w:val="center"/>
          </w:tcPr>
          <w:p w14:paraId="19A4BA1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20000</w:t>
            </w:r>
          </w:p>
        </w:tc>
        <w:tc>
          <w:tcPr>
            <w:tcW w:w="1127" w:type="dxa"/>
            <w:shd w:val="clear" w:color="auto" w:fill="FFFFFF"/>
            <w:noWrap w:val="0"/>
            <w:vAlign w:val="center"/>
          </w:tcPr>
          <w:p w14:paraId="7678AE3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05FEF9D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0.97</w:t>
            </w:r>
          </w:p>
        </w:tc>
        <w:tc>
          <w:tcPr>
            <w:tcW w:w="1127" w:type="dxa"/>
            <w:shd w:val="clear" w:color="auto" w:fill="FFFFFF"/>
            <w:noWrap w:val="0"/>
            <w:vAlign w:val="center"/>
          </w:tcPr>
          <w:p w14:paraId="5A52E3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194</w:t>
            </w:r>
          </w:p>
        </w:tc>
      </w:tr>
      <w:tr w14:paraId="3B6F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shd w:val="clear" w:color="auto" w:fill="FFFFFF"/>
            <w:noWrap w:val="0"/>
            <w:vAlign w:val="center"/>
          </w:tcPr>
          <w:p w14:paraId="1EC90D4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194" w:type="dxa"/>
            <w:shd w:val="clear" w:color="auto" w:fill="FFFFFF"/>
            <w:noWrap w:val="0"/>
            <w:vAlign w:val="center"/>
          </w:tcPr>
          <w:p w14:paraId="0B03569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Mn</w:t>
            </w:r>
          </w:p>
        </w:tc>
        <w:tc>
          <w:tcPr>
            <w:tcW w:w="1742" w:type="dxa"/>
            <w:shd w:val="clear" w:color="auto" w:fill="FFFFFF"/>
            <w:noWrap w:val="0"/>
            <w:vAlign w:val="center"/>
          </w:tcPr>
          <w:p w14:paraId="6205F38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1749" w:type="dxa"/>
            <w:shd w:val="clear" w:color="auto" w:fill="FFFFFF"/>
            <w:noWrap w:val="0"/>
            <w:vAlign w:val="center"/>
          </w:tcPr>
          <w:p w14:paraId="470FD57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1127" w:type="dxa"/>
            <w:shd w:val="clear" w:color="auto" w:fill="FFFFFF"/>
            <w:noWrap w:val="0"/>
            <w:vAlign w:val="center"/>
          </w:tcPr>
          <w:p w14:paraId="32C24CE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098EA58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0.51</w:t>
            </w:r>
          </w:p>
        </w:tc>
        <w:tc>
          <w:tcPr>
            <w:tcW w:w="1127" w:type="dxa"/>
            <w:shd w:val="clear" w:color="auto" w:fill="FFFFFF"/>
            <w:noWrap w:val="0"/>
            <w:vAlign w:val="center"/>
          </w:tcPr>
          <w:p w14:paraId="16A11F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r>
              <w:rPr>
                <w:rFonts w:hint="default" w:ascii="Times New Roman" w:hAnsi="Times New Roman" w:cs="Times New Roman"/>
                <w:sz w:val="21"/>
                <w:szCs w:val="21"/>
                <w:lang w:val="en-US" w:eastAsia="zh-CN"/>
              </w:rPr>
              <w:t>2</w:t>
            </w:r>
          </w:p>
        </w:tc>
      </w:tr>
      <w:tr w14:paraId="55CF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shd w:val="clear" w:color="auto" w:fill="FFFFFF"/>
            <w:noWrap w:val="0"/>
            <w:vAlign w:val="center"/>
          </w:tcPr>
          <w:p w14:paraId="03C570C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194" w:type="dxa"/>
            <w:shd w:val="clear" w:color="auto" w:fill="FFFFFF"/>
            <w:noWrap w:val="0"/>
            <w:vAlign w:val="center"/>
          </w:tcPr>
          <w:p w14:paraId="3C95896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Sn</w:t>
            </w:r>
          </w:p>
        </w:tc>
        <w:tc>
          <w:tcPr>
            <w:tcW w:w="1742" w:type="dxa"/>
            <w:shd w:val="clear" w:color="auto" w:fill="FFFFFF"/>
            <w:noWrap w:val="0"/>
            <w:vAlign w:val="center"/>
          </w:tcPr>
          <w:p w14:paraId="6387EDE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1749" w:type="dxa"/>
            <w:shd w:val="clear" w:color="auto" w:fill="FFFFFF"/>
            <w:noWrap w:val="0"/>
            <w:vAlign w:val="center"/>
          </w:tcPr>
          <w:p w14:paraId="3FD54C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100</w:t>
            </w:r>
          </w:p>
        </w:tc>
        <w:tc>
          <w:tcPr>
            <w:tcW w:w="1127" w:type="dxa"/>
            <w:shd w:val="clear" w:color="auto" w:fill="FFFFFF"/>
            <w:noWrap w:val="0"/>
            <w:vAlign w:val="center"/>
          </w:tcPr>
          <w:p w14:paraId="4D144FE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286F9E7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r>
              <w:rPr>
                <w:rFonts w:hint="default" w:ascii="Times New Roman" w:hAnsi="Times New Roman" w:cs="Times New Roman"/>
                <w:sz w:val="21"/>
                <w:szCs w:val="21"/>
                <w:lang w:val="en-US" w:eastAsia="zh-CN"/>
              </w:rPr>
              <w:t>2</w:t>
            </w:r>
          </w:p>
        </w:tc>
        <w:tc>
          <w:tcPr>
            <w:tcW w:w="1127" w:type="dxa"/>
            <w:shd w:val="clear" w:color="auto" w:fill="FFFFFF"/>
            <w:noWrap w:val="0"/>
            <w:vAlign w:val="center"/>
          </w:tcPr>
          <w:p w14:paraId="4B35DC4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r>
              <w:rPr>
                <w:rFonts w:hint="default" w:ascii="Times New Roman" w:hAnsi="Times New Roman" w:cs="Times New Roman"/>
                <w:sz w:val="21"/>
                <w:szCs w:val="21"/>
                <w:lang w:val="en-US" w:eastAsia="zh-CN"/>
              </w:rPr>
              <w:t>4</w:t>
            </w:r>
          </w:p>
        </w:tc>
      </w:tr>
      <w:tr w14:paraId="5C44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shd w:val="clear" w:color="auto" w:fill="FFFFFF"/>
            <w:noWrap w:val="0"/>
            <w:vAlign w:val="center"/>
          </w:tcPr>
          <w:p w14:paraId="4C5C939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1194" w:type="dxa"/>
            <w:shd w:val="clear" w:color="auto" w:fill="FFFFFF"/>
            <w:noWrap w:val="0"/>
            <w:vAlign w:val="center"/>
          </w:tcPr>
          <w:p w14:paraId="0BA686B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Zn</w:t>
            </w:r>
          </w:p>
        </w:tc>
        <w:tc>
          <w:tcPr>
            <w:tcW w:w="1742" w:type="dxa"/>
            <w:shd w:val="clear" w:color="auto" w:fill="FFFFFF"/>
            <w:noWrap w:val="0"/>
            <w:vAlign w:val="center"/>
          </w:tcPr>
          <w:p w14:paraId="1D01AC8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w:t>
            </w:r>
          </w:p>
        </w:tc>
        <w:tc>
          <w:tcPr>
            <w:tcW w:w="1749" w:type="dxa"/>
            <w:shd w:val="clear" w:color="auto" w:fill="FFFFFF"/>
            <w:noWrap w:val="0"/>
            <w:vAlign w:val="center"/>
          </w:tcPr>
          <w:p w14:paraId="6018F0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300</w:t>
            </w:r>
          </w:p>
        </w:tc>
        <w:tc>
          <w:tcPr>
            <w:tcW w:w="1127" w:type="dxa"/>
            <w:shd w:val="clear" w:color="auto" w:fill="FFFFFF"/>
            <w:noWrap w:val="0"/>
            <w:vAlign w:val="center"/>
          </w:tcPr>
          <w:p w14:paraId="5352390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756B7C8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r>
              <w:rPr>
                <w:rFonts w:hint="default" w:ascii="Times New Roman" w:hAnsi="Times New Roman" w:cs="Times New Roman"/>
                <w:sz w:val="21"/>
                <w:szCs w:val="21"/>
                <w:lang w:val="en-US" w:eastAsia="zh-CN"/>
              </w:rPr>
              <w:t>0</w:t>
            </w:r>
          </w:p>
        </w:tc>
        <w:tc>
          <w:tcPr>
            <w:tcW w:w="1127" w:type="dxa"/>
            <w:shd w:val="clear" w:color="auto" w:fill="FFFFFF"/>
            <w:noWrap w:val="0"/>
            <w:vAlign w:val="center"/>
          </w:tcPr>
          <w:p w14:paraId="7C1D2E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r>
              <w:rPr>
                <w:rFonts w:hint="default" w:ascii="Times New Roman" w:hAnsi="Times New Roman" w:cs="Times New Roman"/>
                <w:sz w:val="21"/>
                <w:szCs w:val="21"/>
                <w:lang w:val="en-US" w:eastAsia="zh-CN"/>
              </w:rPr>
              <w:t>0</w:t>
            </w:r>
          </w:p>
        </w:tc>
      </w:tr>
    </w:tbl>
    <w:p w14:paraId="3CEFE3AC">
      <w:pPr>
        <w:bidi w:val="0"/>
        <w:jc w:val="center"/>
        <w:rPr>
          <w:rFonts w:hint="default" w:ascii="Times New Roman" w:hAnsi="Times New Roman" w:eastAsia="宋体" w:cs="Times New Roman"/>
          <w:b/>
          <w:bCs/>
          <w:color w:val="auto"/>
          <w:kern w:val="0"/>
          <w:sz w:val="21"/>
          <w:szCs w:val="20"/>
          <w:highlight w:val="none"/>
          <w:lang w:val="en-US" w:eastAsia="zh-CN" w:bidi="ar-SA"/>
        </w:rPr>
      </w:pPr>
    </w:p>
    <w:p w14:paraId="5795E3E6">
      <w:pPr>
        <w:bidi w:val="0"/>
        <w:jc w:val="center"/>
        <w:rPr>
          <w:rFonts w:hint="default" w:ascii="Times New Roman" w:hAnsi="Times New Roman" w:eastAsia="宋体" w:cs="Times New Roman"/>
          <w:b/>
          <w:bCs/>
          <w:color w:val="auto"/>
          <w:kern w:val="0"/>
          <w:sz w:val="21"/>
          <w:szCs w:val="20"/>
          <w:highlight w:val="none"/>
          <w:lang w:val="en-US" w:eastAsia="zh-CN" w:bidi="ar-SA"/>
        </w:rPr>
      </w:pPr>
      <w:r>
        <w:rPr>
          <w:rFonts w:hint="eastAsia" w:ascii="黑体" w:hAnsi="黑体" w:eastAsia="黑体" w:cs="黑体"/>
          <w:b w:val="0"/>
          <w:bCs w:val="0"/>
          <w:color w:val="auto"/>
          <w:kern w:val="0"/>
          <w:sz w:val="21"/>
          <w:szCs w:val="20"/>
          <w:highlight w:val="none"/>
          <w:lang w:val="en-US" w:eastAsia="zh-CN" w:bidi="ar-SA"/>
        </w:rPr>
        <w:t>表3-5 共存元素干扰试验（紫金矿业）</w:t>
      </w:r>
    </w:p>
    <w:tbl>
      <w:tblPr>
        <w:tblStyle w:val="11"/>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492"/>
        <w:gridCol w:w="1194"/>
        <w:gridCol w:w="1742"/>
        <w:gridCol w:w="1749"/>
        <w:gridCol w:w="1127"/>
        <w:gridCol w:w="1127"/>
        <w:gridCol w:w="1127"/>
      </w:tblGrid>
      <w:tr w14:paraId="5F37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492" w:type="dxa"/>
            <w:shd w:val="clear" w:color="auto" w:fill="FFFFFF"/>
            <w:noWrap w:val="0"/>
            <w:vAlign w:val="center"/>
          </w:tcPr>
          <w:p w14:paraId="33B4B74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序号</w:t>
            </w:r>
          </w:p>
        </w:tc>
        <w:tc>
          <w:tcPr>
            <w:tcW w:w="1194" w:type="dxa"/>
            <w:shd w:val="clear" w:color="auto" w:fill="FFFFFF"/>
            <w:noWrap w:val="0"/>
            <w:vAlign w:val="center"/>
          </w:tcPr>
          <w:p w14:paraId="467598F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共存元素</w:t>
            </w:r>
          </w:p>
        </w:tc>
        <w:tc>
          <w:tcPr>
            <w:tcW w:w="1742" w:type="dxa"/>
            <w:shd w:val="clear" w:color="auto" w:fill="FFFFFF"/>
            <w:noWrap w:val="0"/>
            <w:vAlign w:val="center"/>
          </w:tcPr>
          <w:p w14:paraId="0B2AA49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产品中</w:t>
            </w:r>
            <w:r>
              <w:rPr>
                <w:rFonts w:hint="default" w:ascii="Times New Roman" w:hAnsi="Times New Roman" w:eastAsia="宋体" w:cs="Times New Roman"/>
                <w:b/>
                <w:bCs/>
                <w:sz w:val="21"/>
                <w:szCs w:val="21"/>
                <w:lang w:val="en-US" w:eastAsia="zh-CN"/>
              </w:rPr>
              <w:t>最大</w:t>
            </w:r>
            <w:r>
              <w:rPr>
                <w:rFonts w:hint="eastAsia" w:ascii="Times New Roman" w:hAnsi="Times New Roman" w:eastAsia="宋体" w:cs="Times New Roman"/>
                <w:b/>
                <w:bCs/>
                <w:sz w:val="21"/>
                <w:szCs w:val="21"/>
                <w:lang w:val="en-US" w:eastAsia="zh-CN"/>
              </w:rPr>
              <w:t>含</w:t>
            </w:r>
            <w:r>
              <w:rPr>
                <w:rFonts w:hint="default" w:ascii="Times New Roman" w:hAnsi="Times New Roman" w:eastAsia="宋体" w:cs="Times New Roman"/>
                <w:b/>
                <w:bCs/>
                <w:sz w:val="21"/>
                <w:szCs w:val="21"/>
                <w:lang w:val="en-US" w:eastAsia="zh-CN"/>
              </w:rPr>
              <w:t>量</w:t>
            </w:r>
          </w:p>
          <w:p w14:paraId="056ED35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t>
            </w:r>
          </w:p>
        </w:tc>
        <w:tc>
          <w:tcPr>
            <w:tcW w:w="1749" w:type="dxa"/>
            <w:shd w:val="clear" w:color="auto" w:fill="FFFFFF"/>
            <w:noWrap w:val="0"/>
            <w:vAlign w:val="center"/>
          </w:tcPr>
          <w:p w14:paraId="7B4E9B7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共存元素加入量</w:t>
            </w:r>
          </w:p>
          <w:p w14:paraId="684321A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µg</w:t>
            </w:r>
            <w:r>
              <w:rPr>
                <w:rFonts w:hint="eastAsia" w:ascii="Times New Roman" w:hAnsi="Times New Roman" w:eastAsia="宋体" w:cs="Times New Roman"/>
                <w:b/>
                <w:bCs/>
                <w:sz w:val="21"/>
                <w:szCs w:val="21"/>
                <w:lang w:val="en-US" w:eastAsia="zh-CN"/>
              </w:rPr>
              <w:t>/mL</w:t>
            </w:r>
          </w:p>
        </w:tc>
        <w:tc>
          <w:tcPr>
            <w:tcW w:w="1127" w:type="dxa"/>
            <w:shd w:val="clear" w:color="auto" w:fill="FFFFFF"/>
            <w:noWrap w:val="0"/>
            <w:vAlign w:val="center"/>
          </w:tcPr>
          <w:p w14:paraId="1EE009E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Bi</w:t>
            </w:r>
            <w:r>
              <w:rPr>
                <w:rFonts w:hint="default" w:ascii="Times New Roman" w:hAnsi="Times New Roman" w:eastAsia="宋体" w:cs="Times New Roman"/>
                <w:b/>
                <w:bCs/>
                <w:sz w:val="21"/>
                <w:szCs w:val="21"/>
                <w:lang w:val="en-US" w:eastAsia="zh-CN"/>
              </w:rPr>
              <w:t>加入</w:t>
            </w:r>
            <w:r>
              <w:rPr>
                <w:rFonts w:hint="eastAsia" w:ascii="Times New Roman" w:hAnsi="Times New Roman" w:eastAsia="宋体" w:cs="Times New Roman"/>
                <w:b/>
                <w:bCs/>
                <w:sz w:val="21"/>
                <w:szCs w:val="21"/>
                <w:lang w:val="en-US" w:eastAsia="zh-CN"/>
              </w:rPr>
              <w:t>量</w:t>
            </w:r>
          </w:p>
          <w:p w14:paraId="0CECD5C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µg</w:t>
            </w:r>
            <w:r>
              <w:rPr>
                <w:rFonts w:hint="eastAsia" w:ascii="Times New Roman" w:hAnsi="Times New Roman" w:eastAsia="宋体" w:cs="Times New Roman"/>
                <w:b/>
                <w:bCs/>
                <w:sz w:val="21"/>
                <w:szCs w:val="21"/>
                <w:lang w:val="en-US" w:eastAsia="zh-CN"/>
              </w:rPr>
              <w:t>/mL</w:t>
            </w:r>
          </w:p>
        </w:tc>
        <w:tc>
          <w:tcPr>
            <w:tcW w:w="1127" w:type="dxa"/>
            <w:shd w:val="clear" w:color="auto" w:fill="FFFFFF"/>
            <w:noWrap w:val="0"/>
            <w:vAlign w:val="center"/>
          </w:tcPr>
          <w:p w14:paraId="677B1B9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Bi</w:t>
            </w:r>
            <w:r>
              <w:rPr>
                <w:rFonts w:hint="default" w:ascii="Times New Roman" w:hAnsi="Times New Roman" w:eastAsia="宋体" w:cs="Times New Roman"/>
                <w:b/>
                <w:bCs/>
                <w:sz w:val="21"/>
                <w:szCs w:val="21"/>
                <w:lang w:val="en-US" w:eastAsia="zh-CN"/>
              </w:rPr>
              <w:t>测得量</w:t>
            </w:r>
          </w:p>
          <w:p w14:paraId="658B65C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µg</w:t>
            </w:r>
            <w:r>
              <w:rPr>
                <w:rFonts w:hint="eastAsia" w:ascii="Times New Roman" w:hAnsi="Times New Roman" w:eastAsia="宋体" w:cs="Times New Roman"/>
                <w:b/>
                <w:bCs/>
                <w:sz w:val="21"/>
                <w:szCs w:val="21"/>
                <w:lang w:val="en-US" w:eastAsia="zh-CN"/>
              </w:rPr>
              <w:t>/mL</w:t>
            </w:r>
          </w:p>
        </w:tc>
        <w:tc>
          <w:tcPr>
            <w:tcW w:w="1127" w:type="dxa"/>
            <w:shd w:val="clear" w:color="auto" w:fill="FFFFFF"/>
            <w:noWrap w:val="0"/>
            <w:vAlign w:val="center"/>
          </w:tcPr>
          <w:p w14:paraId="14DF10B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回收率</w:t>
            </w:r>
          </w:p>
          <w:p w14:paraId="5C58F2F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w:t>
            </w:r>
          </w:p>
        </w:tc>
      </w:tr>
      <w:tr w14:paraId="7D9D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jc w:val="center"/>
        </w:trPr>
        <w:tc>
          <w:tcPr>
            <w:tcW w:w="492" w:type="dxa"/>
            <w:vMerge w:val="restart"/>
            <w:shd w:val="clear" w:color="auto" w:fill="FFFFFF"/>
            <w:noWrap w:val="0"/>
            <w:vAlign w:val="center"/>
          </w:tcPr>
          <w:p w14:paraId="6924835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194" w:type="dxa"/>
            <w:vMerge w:val="restart"/>
            <w:shd w:val="clear" w:color="auto" w:fill="FFFFFF"/>
            <w:noWrap w:val="0"/>
            <w:vAlign w:val="center"/>
          </w:tcPr>
          <w:p w14:paraId="1475FC9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Cu</w:t>
            </w:r>
          </w:p>
        </w:tc>
        <w:tc>
          <w:tcPr>
            <w:tcW w:w="1742" w:type="dxa"/>
            <w:vMerge w:val="restart"/>
            <w:shd w:val="clear" w:color="auto" w:fill="FFFFFF"/>
            <w:noWrap w:val="0"/>
            <w:vAlign w:val="center"/>
          </w:tcPr>
          <w:p w14:paraId="2580914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kern w:val="2"/>
                <w:sz w:val="21"/>
                <w:szCs w:val="21"/>
                <w:lang w:val="en-US" w:eastAsia="zh-CN" w:bidi="he-IL"/>
              </w:rPr>
            </w:pPr>
            <w:r>
              <w:rPr>
                <w:rFonts w:hint="eastAsia" w:ascii="Times New Roman" w:hAnsi="Times New Roman" w:eastAsia="宋体" w:cs="Times New Roman"/>
                <w:color w:val="auto"/>
                <w:sz w:val="21"/>
                <w:szCs w:val="21"/>
                <w:lang w:val="en-US" w:eastAsia="zh-CN"/>
              </w:rPr>
              <w:t>100</w:t>
            </w:r>
          </w:p>
        </w:tc>
        <w:tc>
          <w:tcPr>
            <w:tcW w:w="1749" w:type="dxa"/>
            <w:shd w:val="clear" w:color="auto" w:fill="FFFFFF"/>
            <w:noWrap w:val="0"/>
            <w:vAlign w:val="center"/>
          </w:tcPr>
          <w:p w14:paraId="688D0D9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200</w:t>
            </w:r>
          </w:p>
        </w:tc>
        <w:tc>
          <w:tcPr>
            <w:tcW w:w="1127" w:type="dxa"/>
            <w:shd w:val="clear" w:color="auto" w:fill="FFFFFF"/>
            <w:noWrap w:val="0"/>
            <w:vAlign w:val="center"/>
          </w:tcPr>
          <w:p w14:paraId="4110289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4D54818C">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Cs w:val="21"/>
                <w:lang w:bidi="ar"/>
              </w:rPr>
              <w:t>0.49</w:t>
            </w:r>
          </w:p>
        </w:tc>
        <w:tc>
          <w:tcPr>
            <w:tcW w:w="1127" w:type="dxa"/>
            <w:shd w:val="clear" w:color="auto" w:fill="FFFFFF"/>
            <w:noWrap w:val="0"/>
            <w:vAlign w:val="center"/>
          </w:tcPr>
          <w:p w14:paraId="1AB210FA">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Cs w:val="21"/>
                <w:lang w:bidi="ar"/>
              </w:rPr>
              <w:t>98</w:t>
            </w:r>
          </w:p>
        </w:tc>
      </w:tr>
      <w:tr w14:paraId="1F56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jc w:val="center"/>
        </w:trPr>
        <w:tc>
          <w:tcPr>
            <w:tcW w:w="492" w:type="dxa"/>
            <w:vMerge w:val="continue"/>
            <w:shd w:val="clear" w:color="auto" w:fill="FFFFFF"/>
            <w:noWrap w:val="0"/>
            <w:vAlign w:val="center"/>
          </w:tcPr>
          <w:p w14:paraId="06E36A8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p>
        </w:tc>
        <w:tc>
          <w:tcPr>
            <w:tcW w:w="1194" w:type="dxa"/>
            <w:vMerge w:val="continue"/>
            <w:shd w:val="clear" w:color="auto" w:fill="FFFFFF"/>
            <w:noWrap w:val="0"/>
            <w:vAlign w:val="center"/>
          </w:tcPr>
          <w:p w14:paraId="07CC8AA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2" w:type="dxa"/>
            <w:vMerge w:val="continue"/>
            <w:shd w:val="clear" w:color="auto" w:fill="FFFFFF"/>
            <w:noWrap w:val="0"/>
            <w:vAlign w:val="center"/>
          </w:tcPr>
          <w:p w14:paraId="45B5042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kern w:val="2"/>
                <w:sz w:val="21"/>
                <w:szCs w:val="21"/>
                <w:lang w:val="en-US" w:eastAsia="zh-CN" w:bidi="he-IL"/>
              </w:rPr>
            </w:pPr>
          </w:p>
        </w:tc>
        <w:tc>
          <w:tcPr>
            <w:tcW w:w="1749" w:type="dxa"/>
            <w:shd w:val="clear" w:color="auto" w:fill="FFFFFF"/>
            <w:noWrap w:val="0"/>
            <w:vAlign w:val="center"/>
          </w:tcPr>
          <w:p w14:paraId="513857D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kern w:val="2"/>
                <w:sz w:val="21"/>
                <w:szCs w:val="21"/>
                <w:lang w:val="en-US" w:eastAsia="zh-CN" w:bidi="he-IL"/>
              </w:rPr>
            </w:pPr>
            <w:r>
              <w:rPr>
                <w:rFonts w:hint="eastAsia" w:ascii="Times New Roman" w:hAnsi="Times New Roman" w:eastAsia="宋体" w:cs="Times New Roman"/>
                <w:color w:val="auto"/>
                <w:sz w:val="21"/>
                <w:szCs w:val="21"/>
                <w:lang w:val="en-US" w:eastAsia="zh-CN"/>
              </w:rPr>
              <w:t>1000</w:t>
            </w:r>
          </w:p>
        </w:tc>
        <w:tc>
          <w:tcPr>
            <w:tcW w:w="1127" w:type="dxa"/>
            <w:shd w:val="clear" w:color="auto" w:fill="FFFFFF"/>
            <w:noWrap w:val="0"/>
            <w:vAlign w:val="center"/>
          </w:tcPr>
          <w:p w14:paraId="42EAD25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kern w:val="2"/>
                <w:sz w:val="21"/>
                <w:szCs w:val="21"/>
                <w:lang w:val="en-US" w:eastAsia="zh-CN" w:bidi="he-IL"/>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1F662CEB">
            <w:pPr>
              <w:widowControl/>
              <w:jc w:val="center"/>
              <w:textAlignment w:val="center"/>
              <w:rPr>
                <w:rFonts w:hint="default" w:ascii="Times New Roman" w:hAnsi="Times New Roman" w:eastAsia="宋体" w:cs="Times New Roman"/>
                <w:color w:val="auto"/>
                <w:kern w:val="2"/>
                <w:sz w:val="21"/>
                <w:szCs w:val="21"/>
                <w:lang w:val="en-US" w:eastAsia="zh-CN" w:bidi="he-IL"/>
              </w:rPr>
            </w:pPr>
            <w:r>
              <w:rPr>
                <w:rFonts w:hint="default" w:ascii="Times New Roman" w:hAnsi="Times New Roman" w:cs="Times New Roman"/>
                <w:color w:val="auto"/>
                <w:kern w:val="0"/>
                <w:szCs w:val="21"/>
                <w:lang w:bidi="ar"/>
              </w:rPr>
              <w:t>0.48</w:t>
            </w:r>
          </w:p>
        </w:tc>
        <w:tc>
          <w:tcPr>
            <w:tcW w:w="1127" w:type="dxa"/>
            <w:shd w:val="clear" w:color="auto" w:fill="FFFFFF"/>
            <w:noWrap w:val="0"/>
            <w:vAlign w:val="center"/>
          </w:tcPr>
          <w:p w14:paraId="5658E5CB">
            <w:pPr>
              <w:widowControl/>
              <w:jc w:val="center"/>
              <w:textAlignment w:val="center"/>
              <w:rPr>
                <w:rFonts w:hint="default" w:ascii="Times New Roman" w:hAnsi="Times New Roman" w:eastAsia="宋体" w:cs="Times New Roman"/>
                <w:color w:val="auto"/>
                <w:kern w:val="2"/>
                <w:sz w:val="21"/>
                <w:szCs w:val="21"/>
                <w:lang w:val="en-US" w:eastAsia="zh-CN" w:bidi="he-IL"/>
              </w:rPr>
            </w:pPr>
            <w:r>
              <w:rPr>
                <w:rFonts w:hint="default" w:ascii="Times New Roman" w:hAnsi="Times New Roman" w:cs="Times New Roman"/>
                <w:color w:val="auto"/>
                <w:kern w:val="0"/>
                <w:szCs w:val="21"/>
                <w:lang w:bidi="ar"/>
              </w:rPr>
              <w:t>96</w:t>
            </w:r>
          </w:p>
        </w:tc>
      </w:tr>
      <w:tr w14:paraId="3A3A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vMerge w:val="continue"/>
            <w:shd w:val="clear" w:color="auto" w:fill="FFFFFF"/>
            <w:noWrap w:val="0"/>
            <w:vAlign w:val="center"/>
          </w:tcPr>
          <w:p w14:paraId="6EC6628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p>
        </w:tc>
        <w:tc>
          <w:tcPr>
            <w:tcW w:w="1194" w:type="dxa"/>
            <w:vMerge w:val="continue"/>
            <w:shd w:val="clear" w:color="auto" w:fill="FFFFFF"/>
            <w:noWrap w:val="0"/>
            <w:vAlign w:val="center"/>
          </w:tcPr>
          <w:p w14:paraId="69C97396">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2" w:type="dxa"/>
            <w:vMerge w:val="continue"/>
            <w:shd w:val="clear" w:color="auto" w:fill="FFFFFF"/>
            <w:noWrap w:val="0"/>
            <w:vAlign w:val="center"/>
          </w:tcPr>
          <w:p w14:paraId="103D7C0F">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9" w:type="dxa"/>
            <w:shd w:val="clear" w:color="auto" w:fill="FFFFFF"/>
            <w:noWrap w:val="0"/>
            <w:vAlign w:val="center"/>
          </w:tcPr>
          <w:p w14:paraId="583394E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2000</w:t>
            </w:r>
          </w:p>
        </w:tc>
        <w:tc>
          <w:tcPr>
            <w:tcW w:w="1127" w:type="dxa"/>
            <w:shd w:val="clear" w:color="auto" w:fill="FFFFFF"/>
            <w:noWrap w:val="0"/>
            <w:vAlign w:val="center"/>
          </w:tcPr>
          <w:p w14:paraId="4FFE424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3BF31230">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Cs w:val="21"/>
                <w:lang w:bidi="ar"/>
              </w:rPr>
              <w:t>0.59</w:t>
            </w:r>
          </w:p>
        </w:tc>
        <w:tc>
          <w:tcPr>
            <w:tcW w:w="1127" w:type="dxa"/>
            <w:shd w:val="clear" w:color="auto" w:fill="FFFFFF"/>
            <w:noWrap w:val="0"/>
            <w:vAlign w:val="center"/>
          </w:tcPr>
          <w:p w14:paraId="176C4AE3">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Cs w:val="21"/>
                <w:lang w:bidi="ar"/>
              </w:rPr>
              <w:t>118</w:t>
            </w:r>
          </w:p>
        </w:tc>
      </w:tr>
      <w:tr w14:paraId="4850B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jc w:val="center"/>
        </w:trPr>
        <w:tc>
          <w:tcPr>
            <w:tcW w:w="492" w:type="dxa"/>
            <w:vMerge w:val="continue"/>
            <w:shd w:val="clear" w:color="auto" w:fill="FFFFFF"/>
            <w:noWrap w:val="0"/>
            <w:vAlign w:val="center"/>
          </w:tcPr>
          <w:p w14:paraId="293CBDD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p>
        </w:tc>
        <w:tc>
          <w:tcPr>
            <w:tcW w:w="1194" w:type="dxa"/>
            <w:vMerge w:val="continue"/>
            <w:shd w:val="clear" w:color="auto" w:fill="FFFFFF"/>
            <w:noWrap w:val="0"/>
            <w:vAlign w:val="center"/>
          </w:tcPr>
          <w:p w14:paraId="2C98CBC4">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2" w:type="dxa"/>
            <w:vMerge w:val="continue"/>
            <w:shd w:val="clear" w:color="auto" w:fill="FFFFFF"/>
            <w:noWrap w:val="0"/>
            <w:vAlign w:val="center"/>
          </w:tcPr>
          <w:p w14:paraId="5EBCA76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9" w:type="dxa"/>
            <w:shd w:val="clear" w:color="auto" w:fill="FFFFFF"/>
            <w:noWrap w:val="0"/>
            <w:vAlign w:val="center"/>
          </w:tcPr>
          <w:p w14:paraId="1A814E84">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10000</w:t>
            </w:r>
          </w:p>
        </w:tc>
        <w:tc>
          <w:tcPr>
            <w:tcW w:w="1127" w:type="dxa"/>
            <w:shd w:val="clear" w:color="auto" w:fill="FFFFFF"/>
            <w:noWrap w:val="0"/>
            <w:vAlign w:val="center"/>
          </w:tcPr>
          <w:p w14:paraId="328F6BE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09BC2836">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Cs w:val="21"/>
                <w:lang w:bidi="ar"/>
              </w:rPr>
              <w:t>0.91</w:t>
            </w:r>
          </w:p>
        </w:tc>
        <w:tc>
          <w:tcPr>
            <w:tcW w:w="1127" w:type="dxa"/>
            <w:shd w:val="clear" w:color="auto" w:fill="FFFFFF"/>
            <w:noWrap w:val="0"/>
            <w:vAlign w:val="center"/>
          </w:tcPr>
          <w:p w14:paraId="3021D771">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Cs w:val="21"/>
                <w:lang w:bidi="ar"/>
              </w:rPr>
              <w:t>182</w:t>
            </w:r>
          </w:p>
        </w:tc>
      </w:tr>
      <w:tr w14:paraId="6AD2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vMerge w:val="continue"/>
            <w:shd w:val="clear" w:color="auto" w:fill="FFFFFF"/>
            <w:noWrap w:val="0"/>
            <w:vAlign w:val="center"/>
          </w:tcPr>
          <w:p w14:paraId="65AE781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p>
        </w:tc>
        <w:tc>
          <w:tcPr>
            <w:tcW w:w="1194" w:type="dxa"/>
            <w:vMerge w:val="continue"/>
            <w:shd w:val="clear" w:color="auto" w:fill="FFFFFF"/>
            <w:noWrap w:val="0"/>
            <w:vAlign w:val="center"/>
          </w:tcPr>
          <w:p w14:paraId="374A6841">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2" w:type="dxa"/>
            <w:vMerge w:val="continue"/>
            <w:shd w:val="clear" w:color="auto" w:fill="FFFFFF"/>
            <w:noWrap w:val="0"/>
            <w:vAlign w:val="center"/>
          </w:tcPr>
          <w:p w14:paraId="1C01730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auto"/>
                <w:sz w:val="21"/>
                <w:szCs w:val="21"/>
                <w:lang w:val="en-US" w:eastAsia="zh-CN"/>
              </w:rPr>
            </w:pPr>
          </w:p>
        </w:tc>
        <w:tc>
          <w:tcPr>
            <w:tcW w:w="1749" w:type="dxa"/>
            <w:shd w:val="clear" w:color="auto" w:fill="FFFFFF"/>
            <w:noWrap w:val="0"/>
            <w:vAlign w:val="center"/>
          </w:tcPr>
          <w:p w14:paraId="3DEDF07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20000</w:t>
            </w:r>
          </w:p>
        </w:tc>
        <w:tc>
          <w:tcPr>
            <w:tcW w:w="1127" w:type="dxa"/>
            <w:shd w:val="clear" w:color="auto" w:fill="FFFFFF"/>
            <w:noWrap w:val="0"/>
            <w:vAlign w:val="center"/>
          </w:tcPr>
          <w:p w14:paraId="7CD56DF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33244534">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Cs w:val="21"/>
                <w:lang w:bidi="ar"/>
              </w:rPr>
              <w:t>0.99</w:t>
            </w:r>
          </w:p>
        </w:tc>
        <w:tc>
          <w:tcPr>
            <w:tcW w:w="1127" w:type="dxa"/>
            <w:shd w:val="clear" w:color="auto" w:fill="FFFFFF"/>
            <w:noWrap w:val="0"/>
            <w:vAlign w:val="center"/>
          </w:tcPr>
          <w:p w14:paraId="589FE159">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Cs w:val="21"/>
                <w:lang w:bidi="ar"/>
              </w:rPr>
              <w:t>198</w:t>
            </w:r>
          </w:p>
        </w:tc>
      </w:tr>
      <w:tr w14:paraId="2A1F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shd w:val="clear" w:color="auto" w:fill="FFFFFF"/>
            <w:noWrap w:val="0"/>
            <w:vAlign w:val="center"/>
          </w:tcPr>
          <w:p w14:paraId="2C50605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194" w:type="dxa"/>
            <w:shd w:val="clear" w:color="auto" w:fill="FFFFFF"/>
            <w:noWrap w:val="0"/>
            <w:vAlign w:val="center"/>
          </w:tcPr>
          <w:p w14:paraId="104AEA6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Mn</w:t>
            </w:r>
          </w:p>
        </w:tc>
        <w:tc>
          <w:tcPr>
            <w:tcW w:w="1742" w:type="dxa"/>
            <w:shd w:val="clear" w:color="auto" w:fill="FFFFFF"/>
            <w:noWrap w:val="0"/>
            <w:vAlign w:val="center"/>
          </w:tcPr>
          <w:p w14:paraId="078CEC4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1749" w:type="dxa"/>
            <w:shd w:val="clear" w:color="auto" w:fill="FFFFFF"/>
            <w:noWrap w:val="0"/>
            <w:vAlign w:val="center"/>
          </w:tcPr>
          <w:p w14:paraId="7CAE861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1127" w:type="dxa"/>
            <w:shd w:val="clear" w:color="auto" w:fill="FFFFFF"/>
            <w:noWrap w:val="0"/>
            <w:vAlign w:val="center"/>
          </w:tcPr>
          <w:p w14:paraId="56C2D20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41EBCDE0">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Cs w:val="21"/>
                <w:lang w:bidi="ar"/>
              </w:rPr>
              <w:t>0.49</w:t>
            </w:r>
          </w:p>
        </w:tc>
        <w:tc>
          <w:tcPr>
            <w:tcW w:w="1127" w:type="dxa"/>
            <w:shd w:val="clear" w:color="auto" w:fill="FFFFFF"/>
            <w:noWrap w:val="0"/>
            <w:vAlign w:val="center"/>
          </w:tcPr>
          <w:p w14:paraId="4DC3E25E">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Cs w:val="21"/>
                <w:lang w:bidi="ar"/>
              </w:rPr>
              <w:t>98</w:t>
            </w:r>
          </w:p>
        </w:tc>
      </w:tr>
      <w:tr w14:paraId="3B03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92" w:type="dxa"/>
            <w:shd w:val="clear" w:color="auto" w:fill="FFFFFF"/>
            <w:noWrap w:val="0"/>
            <w:vAlign w:val="center"/>
          </w:tcPr>
          <w:p w14:paraId="3F6C8E0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194" w:type="dxa"/>
            <w:shd w:val="clear" w:color="auto" w:fill="FFFFFF"/>
            <w:noWrap w:val="0"/>
            <w:vAlign w:val="center"/>
          </w:tcPr>
          <w:p w14:paraId="5E0BEAF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Sn</w:t>
            </w:r>
          </w:p>
        </w:tc>
        <w:tc>
          <w:tcPr>
            <w:tcW w:w="1742" w:type="dxa"/>
            <w:shd w:val="clear" w:color="auto" w:fill="FFFFFF"/>
            <w:noWrap w:val="0"/>
            <w:vAlign w:val="center"/>
          </w:tcPr>
          <w:p w14:paraId="1361E8E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c>
          <w:tcPr>
            <w:tcW w:w="1749" w:type="dxa"/>
            <w:shd w:val="clear" w:color="auto" w:fill="FFFFFF"/>
            <w:noWrap w:val="0"/>
            <w:vAlign w:val="center"/>
          </w:tcPr>
          <w:p w14:paraId="1BD63C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i w:val="0"/>
                <w:iCs w:val="0"/>
                <w:color w:val="000000"/>
                <w:kern w:val="0"/>
                <w:sz w:val="21"/>
                <w:szCs w:val="21"/>
                <w:u w:val="none"/>
                <w:lang w:val="en-US" w:eastAsia="zh-CN" w:bidi="ar"/>
              </w:rPr>
              <w:t>100</w:t>
            </w:r>
          </w:p>
        </w:tc>
        <w:tc>
          <w:tcPr>
            <w:tcW w:w="1127" w:type="dxa"/>
            <w:shd w:val="clear" w:color="auto" w:fill="FFFFFF"/>
            <w:noWrap w:val="0"/>
            <w:vAlign w:val="center"/>
          </w:tcPr>
          <w:p w14:paraId="5C4FA19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631B4933">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Cs w:val="21"/>
                <w:lang w:bidi="ar"/>
              </w:rPr>
              <w:t>0.5</w:t>
            </w:r>
            <w:r>
              <w:rPr>
                <w:rFonts w:hint="default" w:ascii="Times New Roman" w:hAnsi="Times New Roman" w:cs="Times New Roman"/>
                <w:color w:val="auto"/>
                <w:kern w:val="0"/>
                <w:szCs w:val="21"/>
                <w:lang w:val="en-US" w:eastAsia="zh-CN" w:bidi="ar"/>
              </w:rPr>
              <w:t>0</w:t>
            </w:r>
          </w:p>
        </w:tc>
        <w:tc>
          <w:tcPr>
            <w:tcW w:w="1127" w:type="dxa"/>
            <w:shd w:val="clear" w:color="auto" w:fill="FFFFFF"/>
            <w:noWrap w:val="0"/>
            <w:vAlign w:val="center"/>
          </w:tcPr>
          <w:p w14:paraId="5A98B8FA">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Cs w:val="21"/>
                <w:lang w:bidi="ar"/>
              </w:rPr>
              <w:t>100</w:t>
            </w:r>
          </w:p>
        </w:tc>
      </w:tr>
      <w:tr w14:paraId="49DA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4" w:hRule="atLeast"/>
          <w:jc w:val="center"/>
        </w:trPr>
        <w:tc>
          <w:tcPr>
            <w:tcW w:w="492" w:type="dxa"/>
            <w:shd w:val="clear" w:color="auto" w:fill="FFFFFF"/>
            <w:noWrap w:val="0"/>
            <w:vAlign w:val="center"/>
          </w:tcPr>
          <w:p w14:paraId="7146C116">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1194" w:type="dxa"/>
            <w:shd w:val="clear" w:color="auto" w:fill="FFFFFF"/>
            <w:noWrap w:val="0"/>
            <w:vAlign w:val="center"/>
          </w:tcPr>
          <w:p w14:paraId="5BF087D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Zn</w:t>
            </w:r>
          </w:p>
        </w:tc>
        <w:tc>
          <w:tcPr>
            <w:tcW w:w="1742" w:type="dxa"/>
            <w:shd w:val="clear" w:color="auto" w:fill="FFFFFF"/>
            <w:noWrap w:val="0"/>
            <w:vAlign w:val="center"/>
          </w:tcPr>
          <w:p w14:paraId="7CCA343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w:t>
            </w:r>
          </w:p>
        </w:tc>
        <w:tc>
          <w:tcPr>
            <w:tcW w:w="1749" w:type="dxa"/>
            <w:shd w:val="clear" w:color="auto" w:fill="FFFFFF"/>
            <w:noWrap w:val="0"/>
            <w:vAlign w:val="center"/>
          </w:tcPr>
          <w:p w14:paraId="7F3C15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300</w:t>
            </w:r>
          </w:p>
        </w:tc>
        <w:tc>
          <w:tcPr>
            <w:tcW w:w="1127" w:type="dxa"/>
            <w:shd w:val="clear" w:color="auto" w:fill="FFFFFF"/>
            <w:noWrap w:val="0"/>
            <w:vAlign w:val="center"/>
          </w:tcPr>
          <w:p w14:paraId="317C784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w:t>
            </w:r>
          </w:p>
        </w:tc>
        <w:tc>
          <w:tcPr>
            <w:tcW w:w="1127" w:type="dxa"/>
            <w:shd w:val="clear" w:color="auto" w:fill="FFFFFF"/>
            <w:noWrap w:val="0"/>
            <w:vAlign w:val="center"/>
          </w:tcPr>
          <w:p w14:paraId="5F83A391">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Cs w:val="21"/>
                <w:lang w:bidi="ar"/>
              </w:rPr>
              <w:t>0.52</w:t>
            </w:r>
          </w:p>
        </w:tc>
        <w:tc>
          <w:tcPr>
            <w:tcW w:w="1127" w:type="dxa"/>
            <w:shd w:val="clear" w:color="auto" w:fill="FFFFFF"/>
            <w:noWrap w:val="0"/>
            <w:vAlign w:val="center"/>
          </w:tcPr>
          <w:p w14:paraId="4142BE78">
            <w:pPr>
              <w:widowControl/>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Cs w:val="21"/>
                <w:lang w:bidi="ar"/>
              </w:rPr>
              <w:t>104</w:t>
            </w:r>
          </w:p>
        </w:tc>
      </w:tr>
    </w:tbl>
    <w:p w14:paraId="090B3F65">
      <w:pPr>
        <w:pStyle w:val="4"/>
        <w:rPr>
          <w:rFonts w:hint="default"/>
          <w:lang w:val="en-US" w:eastAsia="zh-CN"/>
        </w:rPr>
      </w:pPr>
    </w:p>
    <w:p w14:paraId="6498BCE0">
      <w:pPr>
        <w:numPr>
          <w:ilvl w:val="0"/>
          <w:numId w:val="0"/>
        </w:numPr>
        <w:spacing w:line="360" w:lineRule="auto"/>
        <w:ind w:leftChars="200"/>
        <w:outlineLvl w:val="2"/>
        <w:rPr>
          <w:rFonts w:hint="eastAsia" w:ascii="Times New Roman" w:hAnsi="Times New Roman" w:eastAsia="宋体"/>
          <w:b/>
          <w:bCs/>
          <w:sz w:val="24"/>
          <w:szCs w:val="24"/>
          <w:lang w:val="en-US" w:eastAsia="zh-CN"/>
        </w:rPr>
      </w:pPr>
      <w:bookmarkStart w:id="0" w:name="_Toc5937"/>
      <w:r>
        <w:rPr>
          <w:rFonts w:hint="eastAsia" w:ascii="黑体" w:hAnsi="黑体" w:eastAsia="黑体" w:cs="黑体"/>
          <w:b w:val="0"/>
          <w:bCs w:val="0"/>
          <w:sz w:val="21"/>
          <w:szCs w:val="21"/>
          <w:lang w:val="en-US" w:eastAsia="zh-CN"/>
        </w:rPr>
        <w:t>1.2 工作曲线的绘制及特征浓度和检出限的考察</w:t>
      </w:r>
      <w:bookmarkEnd w:id="0"/>
    </w:p>
    <w:p w14:paraId="228F54CF">
      <w:pPr>
        <w:pStyle w:val="4"/>
        <w:numPr>
          <w:ilvl w:val="0"/>
          <w:numId w:val="0"/>
        </w:numPr>
        <w:ind w:leftChars="200"/>
        <w:rPr>
          <w:rFonts w:hint="eastAsia" w:ascii="黑体" w:hAnsi="黑体" w:eastAsia="黑体" w:cs="黑体"/>
          <w:b w:val="0"/>
          <w:bCs w:val="0"/>
          <w:sz w:val="21"/>
          <w:szCs w:val="21"/>
          <w:lang w:val="en-US" w:eastAsia="zh-CN"/>
        </w:rPr>
      </w:pPr>
      <w:r>
        <w:rPr>
          <w:rFonts w:hint="eastAsia" w:ascii="黑体" w:hAnsi="黑体" w:eastAsia="黑体" w:cs="黑体"/>
          <w:b w:val="0"/>
          <w:bCs w:val="0"/>
          <w:color w:val="000000"/>
          <w:sz w:val="21"/>
          <w:szCs w:val="21"/>
          <w:lang w:val="en-US" w:eastAsia="zh-CN"/>
        </w:rPr>
        <w:t>1.2.1 工作曲线的绘制</w:t>
      </w:r>
    </w:p>
    <w:p w14:paraId="2E61F7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spacing w:val="-2"/>
          <w:sz w:val="21"/>
          <w:szCs w:val="21"/>
          <w:lang w:val="en-US" w:eastAsia="zh-CN"/>
        </w:rPr>
      </w:pPr>
      <w:r>
        <w:rPr>
          <w:rFonts w:hint="eastAsia" w:ascii="Times New Roman" w:hAnsi="Times New Roman" w:eastAsia="宋体" w:cs="Times New Roman"/>
          <w:color w:val="000000"/>
          <w:sz w:val="21"/>
          <w:szCs w:val="21"/>
          <w:lang w:val="en-US" w:eastAsia="zh-CN"/>
        </w:rPr>
        <w:t>按照既定的试验步骤，配制系列标准溶液，在选定的试验条件下，测定系列标准溶液中铋的吸光度，</w:t>
      </w:r>
      <w:r>
        <w:rPr>
          <w:rFonts w:hint="default" w:ascii="Times New Roman" w:hAnsi="Times New Roman" w:eastAsia="宋体" w:cs="Times New Roman"/>
          <w:spacing w:val="-2"/>
          <w:sz w:val="21"/>
          <w:szCs w:val="21"/>
        </w:rPr>
        <w:t>以</w:t>
      </w:r>
      <w:r>
        <w:rPr>
          <w:rFonts w:hint="eastAsia" w:ascii="Times New Roman" w:hAnsi="Times New Roman" w:eastAsia="宋体" w:cs="Times New Roman"/>
          <w:spacing w:val="-2"/>
          <w:sz w:val="21"/>
          <w:szCs w:val="21"/>
          <w:lang w:val="en-US" w:eastAsia="zh-CN"/>
        </w:rPr>
        <w:t>铋的质</w:t>
      </w:r>
      <w:r>
        <w:rPr>
          <w:rFonts w:hint="default" w:ascii="Times New Roman" w:hAnsi="Times New Roman" w:eastAsia="宋体" w:cs="Times New Roman"/>
          <w:spacing w:val="-2"/>
          <w:sz w:val="21"/>
          <w:szCs w:val="21"/>
        </w:rPr>
        <w:t>量</w:t>
      </w:r>
      <w:r>
        <w:rPr>
          <w:rFonts w:hint="eastAsia" w:ascii="Times New Roman" w:hAnsi="Times New Roman" w:eastAsia="宋体" w:cs="Times New Roman"/>
          <w:spacing w:val="-2"/>
          <w:sz w:val="21"/>
          <w:szCs w:val="21"/>
          <w:lang w:val="en-US" w:eastAsia="zh-CN"/>
        </w:rPr>
        <w:t>浓度</w:t>
      </w:r>
      <w:r>
        <w:rPr>
          <w:rFonts w:hint="default" w:ascii="Times New Roman" w:hAnsi="Times New Roman" w:eastAsia="宋体" w:cs="Times New Roman"/>
          <w:spacing w:val="-2"/>
          <w:sz w:val="21"/>
          <w:szCs w:val="21"/>
        </w:rPr>
        <w:t>为横坐标，吸光度为纵坐标，绘制工作曲线</w:t>
      </w:r>
      <w:r>
        <w:rPr>
          <w:rFonts w:hint="eastAsia" w:ascii="Times New Roman" w:hAnsi="Times New Roman" w:eastAsia="宋体" w:cs="Times New Roman"/>
          <w:spacing w:val="-2"/>
          <w:sz w:val="21"/>
          <w:szCs w:val="21"/>
          <w:lang w:eastAsia="zh-CN"/>
        </w:rPr>
        <w:t>，</w:t>
      </w:r>
      <w:r>
        <w:rPr>
          <w:rFonts w:hint="eastAsia" w:ascii="Times New Roman" w:hAnsi="Times New Roman" w:eastAsia="宋体" w:cs="Times New Roman"/>
          <w:spacing w:val="-2"/>
          <w:sz w:val="21"/>
          <w:szCs w:val="21"/>
          <w:lang w:val="en-US" w:eastAsia="zh-CN"/>
        </w:rPr>
        <w:t>见表3-6和图3-1所示。</w:t>
      </w:r>
    </w:p>
    <w:p w14:paraId="4D2CF107">
      <w:pPr>
        <w:pStyle w:val="4"/>
        <w:rPr>
          <w:rFonts w:hint="eastAsia" w:ascii="Times New Roman" w:hAnsi="Times New Roman" w:eastAsia="宋体" w:cs="Times New Roman"/>
          <w:spacing w:val="-2"/>
          <w:sz w:val="24"/>
          <w:szCs w:val="24"/>
          <w:lang w:val="en-US" w:eastAsia="zh-CN"/>
        </w:rPr>
      </w:pPr>
    </w:p>
    <w:p w14:paraId="6E9B9AA1">
      <w:pPr>
        <w:pStyle w:val="4"/>
        <w:rPr>
          <w:rFonts w:hint="eastAsia" w:ascii="Times New Roman" w:hAnsi="Times New Roman" w:eastAsia="宋体" w:cs="Times New Roman"/>
          <w:spacing w:val="-2"/>
          <w:sz w:val="24"/>
          <w:szCs w:val="24"/>
          <w:lang w:val="en-US" w:eastAsia="zh-CN"/>
        </w:rPr>
      </w:pPr>
    </w:p>
    <w:p w14:paraId="4E2246CD">
      <w:pPr>
        <w:bidi w:val="0"/>
        <w:jc w:val="center"/>
        <w:rPr>
          <w:rFonts w:hint="default" w:ascii="Times New Roman" w:hAnsi="Times New Roman" w:eastAsia="宋体" w:cs="Times New Roman"/>
          <w:b/>
          <w:bCs/>
          <w:color w:val="auto"/>
          <w:kern w:val="0"/>
          <w:sz w:val="21"/>
          <w:szCs w:val="20"/>
          <w:highlight w:val="none"/>
          <w:lang w:val="en-US" w:eastAsia="zh-CN" w:bidi="ar-SA"/>
        </w:rPr>
      </w:pPr>
      <w:r>
        <w:rPr>
          <w:rFonts w:hint="eastAsia" w:ascii="黑体" w:hAnsi="黑体" w:eastAsia="黑体" w:cs="黑体"/>
          <w:b w:val="0"/>
          <w:bCs w:val="0"/>
          <w:color w:val="auto"/>
          <w:kern w:val="0"/>
          <w:sz w:val="21"/>
          <w:szCs w:val="20"/>
          <w:highlight w:val="none"/>
          <w:lang w:val="en-US" w:eastAsia="zh-CN" w:bidi="ar-SA"/>
        </w:rPr>
        <w:t>表3-6 工作曲线的线性回归方程及相关系数</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016"/>
        <w:gridCol w:w="1016"/>
        <w:gridCol w:w="1018"/>
        <w:gridCol w:w="1050"/>
        <w:gridCol w:w="1050"/>
        <w:gridCol w:w="1131"/>
      </w:tblGrid>
      <w:tr w14:paraId="0A9B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noWrap w:val="0"/>
            <w:vAlign w:val="top"/>
          </w:tcPr>
          <w:p w14:paraId="0FF5F7A7">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000000"/>
                <w:vertAlign w:val="baseline"/>
                <w:lang w:val="en-US" w:eastAsia="zh-CN"/>
              </w:rPr>
            </w:pPr>
            <w:r>
              <w:rPr>
                <w:rFonts w:hint="eastAsia" w:ascii="Times New Roman" w:hAnsi="Times New Roman" w:cs="Times New Roman"/>
                <w:b w:val="0"/>
                <w:bCs/>
                <w:color w:val="000000"/>
                <w:vertAlign w:val="baseline"/>
                <w:lang w:val="en-US" w:eastAsia="zh-CN"/>
              </w:rPr>
              <w:t>Bi质量浓度</w:t>
            </w:r>
            <w:r>
              <w:rPr>
                <w:rFonts w:hint="default" w:ascii="Times New Roman" w:hAnsi="Times New Roman" w:eastAsia="宋体" w:cs="Times New Roman"/>
                <w:b w:val="0"/>
                <w:bCs/>
                <w:color w:val="000000"/>
                <w:vertAlign w:val="baseline"/>
                <w:lang w:val="en-US" w:eastAsia="zh-CN"/>
              </w:rPr>
              <w:t>µ</w:t>
            </w:r>
            <w:r>
              <w:rPr>
                <w:rFonts w:hint="default" w:ascii="Times New Roman" w:hAnsi="Times New Roman" w:cs="Times New Roman"/>
                <w:b w:val="0"/>
                <w:bCs/>
                <w:color w:val="000000"/>
                <w:vertAlign w:val="baseline"/>
                <w:lang w:val="en-US" w:eastAsia="zh-CN"/>
              </w:rPr>
              <w:t>g</w:t>
            </w:r>
            <w:r>
              <w:rPr>
                <w:rFonts w:hint="eastAsia" w:ascii="Times New Roman" w:hAnsi="Times New Roman" w:cs="Times New Roman"/>
                <w:b w:val="0"/>
                <w:bCs/>
                <w:color w:val="000000"/>
                <w:vertAlign w:val="baseline"/>
                <w:lang w:val="en-US" w:eastAsia="zh-CN"/>
              </w:rPr>
              <w:t>/mL</w:t>
            </w:r>
          </w:p>
        </w:tc>
        <w:tc>
          <w:tcPr>
            <w:tcW w:w="1016" w:type="dxa"/>
            <w:noWrap w:val="0"/>
            <w:vAlign w:val="center"/>
          </w:tcPr>
          <w:p w14:paraId="10A0DE7E">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vertAlign w:val="baseline"/>
                <w:lang w:val="en-US" w:eastAsia="zh-CN"/>
              </w:rPr>
            </w:pPr>
            <w:r>
              <w:rPr>
                <w:rFonts w:hint="default" w:ascii="Times New Roman" w:hAnsi="Times New Roman" w:eastAsia="宋体" w:cs="Times New Roman"/>
                <w:b w:val="0"/>
                <w:bCs/>
                <w:color w:val="000000"/>
                <w:vertAlign w:val="baseline"/>
                <w:lang w:val="en-US" w:eastAsia="zh-CN"/>
              </w:rPr>
              <w:t>0</w:t>
            </w:r>
          </w:p>
        </w:tc>
        <w:tc>
          <w:tcPr>
            <w:tcW w:w="1016" w:type="dxa"/>
            <w:noWrap w:val="0"/>
            <w:vAlign w:val="center"/>
          </w:tcPr>
          <w:p w14:paraId="4A4A2126">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cs="Times New Roman"/>
                <w:b w:val="0"/>
                <w:bCs/>
                <w:color w:val="000000"/>
                <w:vertAlign w:val="baseline"/>
                <w:lang w:val="en-US" w:eastAsia="zh-CN"/>
              </w:rPr>
              <w:t>0.</w:t>
            </w:r>
            <w:r>
              <w:rPr>
                <w:rFonts w:hint="default" w:ascii="Times New Roman" w:hAnsi="Times New Roman" w:cs="Times New Roman"/>
                <w:b w:val="0"/>
                <w:bCs/>
                <w:color w:val="000000"/>
                <w:vertAlign w:val="baseline"/>
                <w:lang w:val="en-US" w:eastAsia="zh-CN"/>
              </w:rPr>
              <w:t>5</w:t>
            </w:r>
            <w:r>
              <w:rPr>
                <w:rFonts w:hint="eastAsia" w:ascii="Times New Roman" w:hAnsi="Times New Roman" w:cs="Times New Roman"/>
                <w:b w:val="0"/>
                <w:bCs/>
                <w:color w:val="000000"/>
                <w:vertAlign w:val="baseline"/>
                <w:lang w:val="en-US" w:eastAsia="zh-CN"/>
              </w:rPr>
              <w:t>0</w:t>
            </w:r>
          </w:p>
        </w:tc>
        <w:tc>
          <w:tcPr>
            <w:tcW w:w="1018" w:type="dxa"/>
            <w:noWrap w:val="0"/>
            <w:vAlign w:val="center"/>
          </w:tcPr>
          <w:p w14:paraId="04C59DB5">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default" w:ascii="Times New Roman" w:hAnsi="Times New Roman" w:cs="Times New Roman"/>
                <w:b w:val="0"/>
                <w:bCs/>
                <w:color w:val="000000"/>
                <w:vertAlign w:val="baseline"/>
                <w:lang w:val="en-US" w:eastAsia="zh-CN"/>
              </w:rPr>
              <w:t>1</w:t>
            </w:r>
            <w:r>
              <w:rPr>
                <w:rFonts w:hint="eastAsia" w:ascii="Times New Roman" w:hAnsi="Times New Roman" w:cs="Times New Roman"/>
                <w:b w:val="0"/>
                <w:bCs/>
                <w:color w:val="000000"/>
                <w:vertAlign w:val="baseline"/>
                <w:lang w:val="en-US" w:eastAsia="zh-CN"/>
              </w:rPr>
              <w:t>.</w:t>
            </w:r>
            <w:r>
              <w:rPr>
                <w:rFonts w:hint="default" w:ascii="Times New Roman" w:hAnsi="Times New Roman" w:cs="Times New Roman"/>
                <w:b w:val="0"/>
                <w:bCs/>
                <w:color w:val="000000"/>
                <w:vertAlign w:val="baseline"/>
                <w:lang w:val="en-US" w:eastAsia="zh-CN"/>
              </w:rPr>
              <w:t>0</w:t>
            </w:r>
            <w:r>
              <w:rPr>
                <w:rFonts w:hint="eastAsia" w:ascii="Times New Roman" w:hAnsi="Times New Roman" w:cs="Times New Roman"/>
                <w:b w:val="0"/>
                <w:bCs/>
                <w:color w:val="000000"/>
                <w:vertAlign w:val="baseline"/>
                <w:lang w:val="en-US" w:eastAsia="zh-CN"/>
              </w:rPr>
              <w:t>0</w:t>
            </w:r>
          </w:p>
        </w:tc>
        <w:tc>
          <w:tcPr>
            <w:tcW w:w="1050" w:type="dxa"/>
            <w:noWrap w:val="0"/>
            <w:vAlign w:val="center"/>
          </w:tcPr>
          <w:p w14:paraId="01724ED3">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cs="Times New Roman"/>
                <w:b w:val="0"/>
                <w:bCs/>
                <w:color w:val="000000"/>
                <w:vertAlign w:val="baseline"/>
                <w:lang w:val="en-US" w:eastAsia="zh-CN"/>
              </w:rPr>
              <w:t>2.00</w:t>
            </w:r>
          </w:p>
        </w:tc>
        <w:tc>
          <w:tcPr>
            <w:tcW w:w="1050" w:type="dxa"/>
            <w:noWrap w:val="0"/>
            <w:vAlign w:val="center"/>
          </w:tcPr>
          <w:p w14:paraId="230CF1DE">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cs="Times New Roman"/>
                <w:b w:val="0"/>
                <w:bCs/>
                <w:color w:val="000000"/>
                <w:vertAlign w:val="baseline"/>
                <w:lang w:val="en-US" w:eastAsia="zh-CN"/>
              </w:rPr>
              <w:t>4.00</w:t>
            </w:r>
          </w:p>
        </w:tc>
        <w:tc>
          <w:tcPr>
            <w:tcW w:w="1131" w:type="dxa"/>
            <w:noWrap w:val="0"/>
            <w:vAlign w:val="center"/>
          </w:tcPr>
          <w:p w14:paraId="751C32CC">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cs="Times New Roman"/>
                <w:b w:val="0"/>
                <w:bCs/>
                <w:color w:val="000000"/>
                <w:kern w:val="2"/>
                <w:sz w:val="21"/>
                <w:szCs w:val="24"/>
                <w:vertAlign w:val="baseline"/>
                <w:lang w:val="en-US" w:eastAsia="zh-CN" w:bidi="ar-SA"/>
              </w:rPr>
            </w:pPr>
            <w:r>
              <w:rPr>
                <w:rFonts w:hint="eastAsia" w:ascii="Times New Roman" w:hAnsi="Times New Roman" w:eastAsia="宋体" w:cs="Times New Roman"/>
                <w:b w:val="0"/>
                <w:bCs/>
                <w:color w:val="000000"/>
                <w:kern w:val="2"/>
                <w:sz w:val="21"/>
                <w:szCs w:val="24"/>
                <w:vertAlign w:val="baseline"/>
                <w:lang w:val="en-US" w:eastAsia="zh-CN" w:bidi="ar-SA"/>
              </w:rPr>
              <w:t>6.00</w:t>
            </w:r>
          </w:p>
        </w:tc>
      </w:tr>
      <w:tr w14:paraId="2D87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noWrap w:val="0"/>
            <w:vAlign w:val="top"/>
          </w:tcPr>
          <w:p w14:paraId="4FD421DA">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000000"/>
                <w:vertAlign w:val="baseline"/>
                <w:lang w:val="en-US" w:eastAsia="zh-CN"/>
              </w:rPr>
            </w:pPr>
            <w:r>
              <w:rPr>
                <w:rFonts w:hint="default" w:ascii="Times New Roman" w:hAnsi="Times New Roman" w:cs="Times New Roman"/>
                <w:b w:val="0"/>
                <w:bCs/>
                <w:color w:val="000000"/>
                <w:vertAlign w:val="baseline"/>
                <w:lang w:val="en-US" w:eastAsia="zh-CN"/>
              </w:rPr>
              <w:t>吸光度A</w:t>
            </w:r>
          </w:p>
        </w:tc>
        <w:tc>
          <w:tcPr>
            <w:tcW w:w="1016" w:type="dxa"/>
            <w:noWrap w:val="0"/>
            <w:vAlign w:val="center"/>
          </w:tcPr>
          <w:p w14:paraId="5D0D2D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b/>
                <w:color w:val="000000"/>
                <w:highlight w:val="none"/>
                <w:vertAlign w:val="baseline"/>
                <w:lang w:val="en-US" w:eastAsia="zh-CN"/>
              </w:rPr>
            </w:pPr>
            <w:r>
              <w:rPr>
                <w:rFonts w:hint="default" w:ascii="Times New Roman" w:hAnsi="Times New Roman" w:cs="Times New Roman"/>
                <w:b w:val="0"/>
                <w:bCs/>
                <w:color w:val="000000"/>
                <w:highlight w:val="none"/>
                <w:vertAlign w:val="baseline"/>
                <w:lang w:val="en-US"/>
              </w:rPr>
              <w:t>0.000</w:t>
            </w:r>
            <w:r>
              <w:rPr>
                <w:rFonts w:hint="eastAsia" w:ascii="Times New Roman" w:hAnsi="Times New Roman" w:cs="Times New Roman"/>
                <w:b w:val="0"/>
                <w:bCs/>
                <w:color w:val="000000"/>
                <w:highlight w:val="none"/>
                <w:vertAlign w:val="baseline"/>
                <w:lang w:val="en-US" w:eastAsia="zh-CN"/>
              </w:rPr>
              <w:t>0</w:t>
            </w:r>
          </w:p>
        </w:tc>
        <w:tc>
          <w:tcPr>
            <w:tcW w:w="1016" w:type="dxa"/>
            <w:noWrap w:val="0"/>
            <w:vAlign w:val="center"/>
          </w:tcPr>
          <w:p w14:paraId="2E61FA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color w:val="000000"/>
                <w:highlight w:val="none"/>
                <w:vertAlign w:val="baseline"/>
              </w:rPr>
            </w:pPr>
            <w:r>
              <w:rPr>
                <w:rFonts w:hint="default" w:ascii="Times New Roman" w:hAnsi="Times New Roman" w:cs="Times New Roman"/>
                <w:b w:val="0"/>
                <w:bCs/>
                <w:color w:val="000000"/>
                <w:highlight w:val="none"/>
                <w:vertAlign w:val="baseline"/>
                <w:lang w:val="en-US"/>
              </w:rPr>
              <w:t>0.0286</w:t>
            </w:r>
          </w:p>
        </w:tc>
        <w:tc>
          <w:tcPr>
            <w:tcW w:w="1018" w:type="dxa"/>
            <w:noWrap w:val="0"/>
            <w:vAlign w:val="center"/>
          </w:tcPr>
          <w:p w14:paraId="1A75CD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color w:val="000000"/>
                <w:highlight w:val="none"/>
                <w:vertAlign w:val="baseline"/>
              </w:rPr>
            </w:pPr>
            <w:r>
              <w:rPr>
                <w:rFonts w:hint="default" w:ascii="Times New Roman" w:hAnsi="Times New Roman" w:cs="Times New Roman"/>
                <w:b w:val="0"/>
                <w:bCs/>
                <w:color w:val="000000"/>
                <w:highlight w:val="none"/>
                <w:vertAlign w:val="baseline"/>
                <w:lang w:val="en-US"/>
              </w:rPr>
              <w:t>0.055</w:t>
            </w:r>
            <w:r>
              <w:rPr>
                <w:rFonts w:hint="eastAsia" w:ascii="Times New Roman" w:hAnsi="Times New Roman" w:cs="Times New Roman"/>
                <w:b w:val="0"/>
                <w:bCs/>
                <w:color w:val="000000"/>
                <w:highlight w:val="none"/>
                <w:vertAlign w:val="baseline"/>
                <w:lang w:val="en-US" w:eastAsia="zh-CN"/>
              </w:rPr>
              <w:t>0</w:t>
            </w:r>
          </w:p>
        </w:tc>
        <w:tc>
          <w:tcPr>
            <w:tcW w:w="1050" w:type="dxa"/>
            <w:noWrap w:val="0"/>
            <w:vAlign w:val="center"/>
          </w:tcPr>
          <w:p w14:paraId="5085E3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color w:val="000000"/>
                <w:highlight w:val="none"/>
                <w:vertAlign w:val="baseline"/>
              </w:rPr>
            </w:pPr>
            <w:r>
              <w:rPr>
                <w:rFonts w:hint="default" w:ascii="Times New Roman" w:hAnsi="Times New Roman" w:cs="Times New Roman"/>
                <w:b w:val="0"/>
                <w:bCs/>
                <w:color w:val="000000"/>
                <w:highlight w:val="none"/>
                <w:vertAlign w:val="baseline"/>
                <w:lang w:val="en-US"/>
              </w:rPr>
              <w:t>0.1054</w:t>
            </w:r>
          </w:p>
        </w:tc>
        <w:tc>
          <w:tcPr>
            <w:tcW w:w="1050" w:type="dxa"/>
            <w:noWrap w:val="0"/>
            <w:vAlign w:val="center"/>
          </w:tcPr>
          <w:p w14:paraId="093FDF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color w:val="000000"/>
                <w:kern w:val="2"/>
                <w:sz w:val="21"/>
                <w:szCs w:val="24"/>
                <w:highlight w:val="none"/>
                <w:vertAlign w:val="baseline"/>
                <w:lang w:val="en-US" w:eastAsia="zh-CN" w:bidi="he-IL"/>
              </w:rPr>
            </w:pPr>
            <w:r>
              <w:rPr>
                <w:rFonts w:hint="default" w:ascii="Times New Roman" w:hAnsi="Times New Roman" w:cs="Times New Roman"/>
                <w:b w:val="0"/>
                <w:bCs/>
                <w:color w:val="000000"/>
                <w:highlight w:val="none"/>
                <w:vertAlign w:val="baseline"/>
                <w:lang w:val="en-US"/>
              </w:rPr>
              <w:t>0.1955</w:t>
            </w:r>
          </w:p>
        </w:tc>
        <w:tc>
          <w:tcPr>
            <w:tcW w:w="1131" w:type="dxa"/>
            <w:noWrap w:val="0"/>
            <w:vAlign w:val="center"/>
          </w:tcPr>
          <w:p w14:paraId="7BFADD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color w:val="000000"/>
                <w:highlight w:val="none"/>
                <w:vertAlign w:val="baseline"/>
              </w:rPr>
            </w:pPr>
            <w:r>
              <w:rPr>
                <w:rFonts w:hint="eastAsia" w:ascii="Times New Roman" w:hAnsi="Times New Roman" w:cs="Times New Roman"/>
                <w:b w:val="0"/>
                <w:bCs/>
                <w:color w:val="000000"/>
                <w:highlight w:val="none"/>
                <w:vertAlign w:val="baseline"/>
                <w:lang w:val="en-US" w:eastAsia="zh-CN"/>
              </w:rPr>
              <w:t>0.2855</w:t>
            </w:r>
          </w:p>
        </w:tc>
      </w:tr>
      <w:tr w14:paraId="3159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noWrap w:val="0"/>
            <w:vAlign w:val="top"/>
          </w:tcPr>
          <w:p w14:paraId="223D41C5">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000000"/>
                <w:vertAlign w:val="baseline"/>
                <w:lang w:val="en-US" w:eastAsia="zh-CN"/>
              </w:rPr>
            </w:pPr>
            <w:r>
              <w:rPr>
                <w:rFonts w:hint="default" w:ascii="Times New Roman" w:hAnsi="Times New Roman" w:cs="Times New Roman"/>
                <w:b w:val="0"/>
                <w:bCs/>
                <w:color w:val="000000"/>
                <w:vertAlign w:val="baseline"/>
                <w:lang w:val="en-US" w:eastAsia="zh-CN"/>
              </w:rPr>
              <w:t>线性方程</w:t>
            </w:r>
          </w:p>
        </w:tc>
        <w:tc>
          <w:tcPr>
            <w:tcW w:w="3050" w:type="dxa"/>
            <w:gridSpan w:val="3"/>
            <w:noWrap w:val="0"/>
            <w:vAlign w:val="top"/>
          </w:tcPr>
          <w:p w14:paraId="191730E9">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000000"/>
                <w:vertAlign w:val="baseline"/>
                <w:lang w:val="en-US" w:eastAsia="zh-CN"/>
              </w:rPr>
            </w:pPr>
            <w:r>
              <w:rPr>
                <w:rFonts w:hint="default" w:ascii="Times New Roman" w:hAnsi="Times New Roman" w:cs="Times New Roman"/>
                <w:b w:val="0"/>
                <w:bCs/>
                <w:color w:val="000000"/>
                <w:vertAlign w:val="baseline"/>
              </w:rPr>
              <w:t>y=0.0</w:t>
            </w:r>
            <w:r>
              <w:rPr>
                <w:rFonts w:hint="eastAsia" w:ascii="Times New Roman" w:hAnsi="Times New Roman" w:cs="Times New Roman"/>
                <w:b w:val="0"/>
                <w:bCs/>
                <w:color w:val="000000"/>
                <w:vertAlign w:val="baseline"/>
                <w:lang w:val="en-US" w:eastAsia="zh-CN"/>
              </w:rPr>
              <w:t>472</w:t>
            </w:r>
            <w:r>
              <w:rPr>
                <w:rFonts w:hint="default" w:ascii="Times New Roman" w:hAnsi="Times New Roman" w:cs="Times New Roman"/>
                <w:b w:val="0"/>
                <w:bCs/>
                <w:color w:val="000000"/>
                <w:vertAlign w:val="baseline"/>
              </w:rPr>
              <w:t>x+0.00</w:t>
            </w:r>
            <w:r>
              <w:rPr>
                <w:rFonts w:hint="eastAsia" w:ascii="Times New Roman" w:hAnsi="Times New Roman" w:cs="Times New Roman"/>
                <w:b w:val="0"/>
                <w:bCs/>
                <w:color w:val="000000"/>
                <w:vertAlign w:val="baseline"/>
                <w:lang w:val="en-US" w:eastAsia="zh-CN"/>
              </w:rPr>
              <w:t>55</w:t>
            </w:r>
          </w:p>
        </w:tc>
        <w:tc>
          <w:tcPr>
            <w:tcW w:w="2100" w:type="dxa"/>
            <w:gridSpan w:val="2"/>
            <w:noWrap w:val="0"/>
            <w:vAlign w:val="top"/>
          </w:tcPr>
          <w:p w14:paraId="7F25019D">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cs="Times New Roman"/>
                <w:b/>
                <w:color w:val="000000"/>
                <w:vertAlign w:val="baseline"/>
              </w:rPr>
            </w:pPr>
            <w:r>
              <w:rPr>
                <w:rFonts w:hint="default" w:ascii="Times New Roman" w:hAnsi="Times New Roman" w:cs="Times New Roman"/>
                <w:b w:val="0"/>
                <w:bCs/>
                <w:color w:val="000000"/>
                <w:vertAlign w:val="baseline"/>
                <w:lang w:val="en-US" w:eastAsia="zh-CN"/>
              </w:rPr>
              <w:t>相关系数</w:t>
            </w:r>
            <w:r>
              <w:rPr>
                <w:rFonts w:hint="default" w:ascii="Times New Roman" w:hAnsi="Times New Roman" w:cs="Times New Roman"/>
                <w:b w:val="0"/>
                <w:bCs/>
                <w:i/>
                <w:iCs/>
                <w:color w:val="000000"/>
                <w:vertAlign w:val="baseline"/>
                <w:lang w:val="en-US" w:eastAsia="zh-CN"/>
              </w:rPr>
              <w:t>r</w:t>
            </w:r>
          </w:p>
        </w:tc>
        <w:tc>
          <w:tcPr>
            <w:tcW w:w="1131" w:type="dxa"/>
            <w:noWrap w:val="0"/>
            <w:vAlign w:val="top"/>
          </w:tcPr>
          <w:p w14:paraId="3B1AAEA3">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000000"/>
                <w:vertAlign w:val="baseline"/>
                <w:lang w:val="en-US" w:eastAsia="zh-CN"/>
              </w:rPr>
            </w:pPr>
            <w:r>
              <w:rPr>
                <w:rFonts w:hint="default" w:ascii="Times New Roman" w:hAnsi="Times New Roman" w:cs="Times New Roman"/>
                <w:b w:val="0"/>
                <w:bCs/>
                <w:color w:val="000000"/>
                <w:vertAlign w:val="baseline"/>
                <w:lang w:val="en-US" w:eastAsia="zh-CN"/>
              </w:rPr>
              <w:t>0.9994</w:t>
            </w:r>
          </w:p>
        </w:tc>
      </w:tr>
    </w:tbl>
    <w:p w14:paraId="51DD067F">
      <w:pPr>
        <w:pStyle w:val="4"/>
        <w:jc w:val="center"/>
        <w:rPr>
          <w:rFonts w:hint="eastAsia" w:eastAsia="宋体"/>
          <w:lang w:eastAsia="zh-CN"/>
        </w:rPr>
      </w:pPr>
      <w:r>
        <w:rPr>
          <w:rFonts w:hint="eastAsia" w:eastAsia="宋体"/>
          <w:lang w:eastAsia="zh-CN"/>
        </w:rPr>
        <w:drawing>
          <wp:inline distT="0" distB="0" distL="114300" distR="114300">
            <wp:extent cx="3821430" cy="2176145"/>
            <wp:effectExtent l="0" t="0" r="7620" b="14605"/>
            <wp:docPr id="2" name="图片 4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2" descr="图片1"/>
                    <pic:cNvPicPr>
                      <a:picLocks noChangeAspect="1"/>
                    </pic:cNvPicPr>
                  </pic:nvPicPr>
                  <pic:blipFill>
                    <a:blip r:embed="rId5"/>
                    <a:stretch>
                      <a:fillRect/>
                    </a:stretch>
                  </pic:blipFill>
                  <pic:spPr>
                    <a:xfrm>
                      <a:off x="0" y="0"/>
                      <a:ext cx="3821430" cy="2176145"/>
                    </a:xfrm>
                    <a:prstGeom prst="rect">
                      <a:avLst/>
                    </a:prstGeom>
                    <a:noFill/>
                    <a:ln>
                      <a:noFill/>
                    </a:ln>
                  </pic:spPr>
                </pic:pic>
              </a:graphicData>
            </a:graphic>
          </wp:inline>
        </w:drawing>
      </w:r>
    </w:p>
    <w:p w14:paraId="3405993B">
      <w:pPr>
        <w:bidi w:val="0"/>
        <w:jc w:val="center"/>
        <w:rPr>
          <w:rFonts w:hint="eastAsia" w:ascii="黑体" w:hAnsi="黑体" w:eastAsia="黑体" w:cs="黑体"/>
          <w:b w:val="0"/>
          <w:bCs w:val="0"/>
          <w:lang w:val="en-US" w:eastAsia="zh-CN"/>
        </w:rPr>
      </w:pPr>
      <w:r>
        <w:rPr>
          <w:rFonts w:hint="eastAsia" w:ascii="黑体" w:hAnsi="黑体" w:eastAsia="黑体" w:cs="黑体"/>
          <w:b w:val="0"/>
          <w:bCs w:val="0"/>
          <w:color w:val="auto"/>
          <w:kern w:val="0"/>
          <w:sz w:val="21"/>
          <w:szCs w:val="20"/>
          <w:highlight w:val="none"/>
          <w:lang w:val="en-US" w:eastAsia="zh-CN" w:bidi="ar-SA"/>
        </w:rPr>
        <w:t>图3-1 工作曲线图</w:t>
      </w:r>
    </w:p>
    <w:p w14:paraId="09A4D4AA">
      <w:pPr>
        <w:pStyle w:val="4"/>
        <w:jc w:val="center"/>
        <w:rPr>
          <w:rFonts w:hint="eastAsia" w:eastAsia="宋体"/>
          <w:lang w:val="en-US" w:eastAsia="zh-CN"/>
        </w:rPr>
      </w:pPr>
    </w:p>
    <w:p w14:paraId="201B76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sz w:val="24"/>
          <w:szCs w:val="24"/>
          <w:lang w:val="en-US" w:eastAsia="zh-CN"/>
        </w:rPr>
      </w:pPr>
      <w:r>
        <w:rPr>
          <w:rFonts w:hint="eastAsia" w:ascii="宋体" w:hAnsi="宋体" w:eastAsia="宋体" w:cs="宋体"/>
          <w:sz w:val="21"/>
          <w:szCs w:val="21"/>
          <w:lang w:val="en-US" w:eastAsia="zh-CN"/>
        </w:rPr>
        <w:t>一验单位北矿检测、江西铜业、中金铜业、紫金矿业对该试验条件进行了验证，见表3-7~表3-10，图3-2~图3-5</w:t>
      </w:r>
      <w:r>
        <w:rPr>
          <w:rFonts w:hint="eastAsia" w:ascii="Times New Roman" w:hAnsi="Times New Roman" w:eastAsia="宋体"/>
          <w:sz w:val="24"/>
          <w:szCs w:val="24"/>
          <w:lang w:val="en-US" w:eastAsia="zh-CN"/>
        </w:rPr>
        <w:t>。</w:t>
      </w:r>
    </w:p>
    <w:p w14:paraId="44A9B8B0">
      <w:pPr>
        <w:pStyle w:val="4"/>
        <w:rPr>
          <w:rFonts w:hint="eastAsia"/>
          <w:lang w:val="en-US" w:eastAsia="zh-CN"/>
        </w:rPr>
      </w:pPr>
    </w:p>
    <w:p w14:paraId="4B81FA15">
      <w:pPr>
        <w:bidi w:val="0"/>
        <w:jc w:val="center"/>
        <w:rPr>
          <w:rFonts w:hint="default" w:ascii="Times New Roman" w:hAnsi="Times New Roman" w:eastAsia="宋体" w:cs="Times New Roman"/>
          <w:b/>
          <w:bCs/>
          <w:color w:val="auto"/>
          <w:kern w:val="0"/>
          <w:sz w:val="21"/>
          <w:szCs w:val="20"/>
          <w:highlight w:val="none"/>
          <w:lang w:val="en-US" w:eastAsia="zh-CN" w:bidi="ar-SA"/>
        </w:rPr>
      </w:pPr>
      <w:r>
        <w:rPr>
          <w:rFonts w:hint="default" w:ascii="Times New Roman" w:hAnsi="Times New Roman" w:eastAsia="宋体" w:cs="Times New Roman"/>
          <w:b/>
          <w:bCs/>
          <w:color w:val="auto"/>
          <w:kern w:val="0"/>
          <w:sz w:val="21"/>
          <w:szCs w:val="20"/>
          <w:highlight w:val="none"/>
          <w:lang w:val="en-US" w:eastAsia="zh-CN" w:bidi="ar-SA"/>
        </w:rPr>
        <w:t>表</w:t>
      </w:r>
      <w:r>
        <w:rPr>
          <w:rFonts w:hint="eastAsia" w:ascii="Times New Roman" w:hAnsi="Times New Roman" w:eastAsia="宋体" w:cs="Times New Roman"/>
          <w:b/>
          <w:bCs/>
          <w:color w:val="auto"/>
          <w:kern w:val="0"/>
          <w:sz w:val="21"/>
          <w:szCs w:val="20"/>
          <w:highlight w:val="none"/>
          <w:lang w:val="en-US" w:eastAsia="zh-CN" w:bidi="ar-SA"/>
        </w:rPr>
        <w:t>3-7</w:t>
      </w:r>
      <w:r>
        <w:rPr>
          <w:rFonts w:hint="default" w:ascii="Times New Roman" w:hAnsi="Times New Roman" w:eastAsia="宋体" w:cs="Times New Roman"/>
          <w:b/>
          <w:bCs/>
          <w:color w:val="auto"/>
          <w:kern w:val="0"/>
          <w:sz w:val="21"/>
          <w:szCs w:val="20"/>
          <w:highlight w:val="none"/>
          <w:lang w:val="en-US" w:eastAsia="zh-CN" w:bidi="ar-SA"/>
        </w:rPr>
        <w:t xml:space="preserve"> 工作曲线的线性回归方程及相关系数</w:t>
      </w:r>
      <w:r>
        <w:rPr>
          <w:rFonts w:hint="eastAsia" w:ascii="Times New Roman" w:hAnsi="Times New Roman" w:eastAsia="宋体" w:cs="Times New Roman"/>
          <w:b/>
          <w:bCs/>
          <w:color w:val="auto"/>
          <w:kern w:val="0"/>
          <w:sz w:val="21"/>
          <w:szCs w:val="20"/>
          <w:highlight w:val="none"/>
          <w:lang w:val="en-US" w:eastAsia="zh-CN" w:bidi="ar-SA"/>
        </w:rPr>
        <w:t>（北矿检测）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016"/>
        <w:gridCol w:w="1016"/>
        <w:gridCol w:w="1018"/>
        <w:gridCol w:w="1050"/>
        <w:gridCol w:w="1050"/>
        <w:gridCol w:w="1131"/>
      </w:tblGrid>
      <w:tr w14:paraId="2D31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14:paraId="6C8DC83F">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000000"/>
                <w:vertAlign w:val="baseline"/>
                <w:lang w:val="en-US" w:eastAsia="zh-CN"/>
              </w:rPr>
            </w:pPr>
            <w:r>
              <w:rPr>
                <w:rFonts w:hint="eastAsia" w:ascii="Times New Roman" w:hAnsi="Times New Roman" w:cs="Times New Roman"/>
                <w:b w:val="0"/>
                <w:bCs/>
                <w:color w:val="000000"/>
                <w:vertAlign w:val="baseline"/>
                <w:lang w:val="en-US" w:eastAsia="zh-CN"/>
              </w:rPr>
              <w:t>Bi质量浓度</w:t>
            </w:r>
            <w:r>
              <w:rPr>
                <w:rFonts w:hint="default" w:ascii="Times New Roman" w:hAnsi="Times New Roman" w:eastAsia="宋体" w:cs="Times New Roman"/>
                <w:b w:val="0"/>
                <w:bCs/>
                <w:color w:val="000000"/>
                <w:vertAlign w:val="baseline"/>
                <w:lang w:val="en-US" w:eastAsia="zh-CN"/>
              </w:rPr>
              <w:t>µ</w:t>
            </w:r>
            <w:r>
              <w:rPr>
                <w:rFonts w:hint="default" w:ascii="Times New Roman" w:hAnsi="Times New Roman" w:cs="Times New Roman"/>
                <w:b w:val="0"/>
                <w:bCs/>
                <w:color w:val="000000"/>
                <w:vertAlign w:val="baseline"/>
                <w:lang w:val="en-US" w:eastAsia="zh-CN"/>
              </w:rPr>
              <w:t>g</w:t>
            </w:r>
            <w:r>
              <w:rPr>
                <w:rFonts w:hint="eastAsia" w:ascii="Times New Roman" w:hAnsi="Times New Roman" w:cs="Times New Roman"/>
                <w:b w:val="0"/>
                <w:bCs/>
                <w:color w:val="000000"/>
                <w:vertAlign w:val="baseline"/>
                <w:lang w:val="en-US" w:eastAsia="zh-CN"/>
              </w:rPr>
              <w:t>/mL</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191E5663">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vertAlign w:val="baseline"/>
                <w:lang w:val="en-US" w:eastAsia="zh-CN"/>
              </w:rPr>
            </w:pPr>
            <w:r>
              <w:rPr>
                <w:rFonts w:hint="default" w:ascii="Times New Roman" w:hAnsi="Times New Roman" w:eastAsia="宋体" w:cs="Times New Roman"/>
                <w:b w:val="0"/>
                <w:bCs/>
                <w:color w:val="000000"/>
                <w:vertAlign w:val="baseline"/>
                <w:lang w:val="en-US" w:eastAsia="zh-CN"/>
              </w:rPr>
              <w:t>0</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188D1BED">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cs="Times New Roman"/>
                <w:b w:val="0"/>
                <w:bCs/>
                <w:color w:val="000000"/>
                <w:vertAlign w:val="baseline"/>
                <w:lang w:val="en-US" w:eastAsia="zh-CN"/>
              </w:rPr>
              <w:t>0.</w:t>
            </w:r>
            <w:r>
              <w:rPr>
                <w:rFonts w:hint="default" w:ascii="Times New Roman" w:hAnsi="Times New Roman" w:cs="Times New Roman"/>
                <w:b w:val="0"/>
                <w:bCs/>
                <w:color w:val="000000"/>
                <w:vertAlign w:val="baseline"/>
                <w:lang w:val="en-US" w:eastAsia="zh-CN"/>
              </w:rPr>
              <w:t>5</w:t>
            </w:r>
            <w:r>
              <w:rPr>
                <w:rFonts w:hint="eastAsia" w:ascii="Times New Roman" w:hAnsi="Times New Roman" w:cs="Times New Roman"/>
                <w:b w:val="0"/>
                <w:bCs/>
                <w:color w:val="000000"/>
                <w:vertAlign w:val="baseline"/>
                <w:lang w:val="en-US" w:eastAsia="zh-CN"/>
              </w:rPr>
              <w:t>0</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229187DC">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default" w:ascii="Times New Roman" w:hAnsi="Times New Roman" w:cs="Times New Roman"/>
                <w:b w:val="0"/>
                <w:bCs/>
                <w:color w:val="000000"/>
                <w:vertAlign w:val="baseline"/>
                <w:lang w:val="en-US" w:eastAsia="zh-CN"/>
              </w:rPr>
              <w:t>1</w:t>
            </w:r>
            <w:r>
              <w:rPr>
                <w:rFonts w:hint="eastAsia" w:ascii="Times New Roman" w:hAnsi="Times New Roman" w:cs="Times New Roman"/>
                <w:b w:val="0"/>
                <w:bCs/>
                <w:color w:val="000000"/>
                <w:vertAlign w:val="baseline"/>
                <w:lang w:val="en-US" w:eastAsia="zh-CN"/>
              </w:rPr>
              <w:t>.</w:t>
            </w:r>
            <w:r>
              <w:rPr>
                <w:rFonts w:hint="default" w:ascii="Times New Roman" w:hAnsi="Times New Roman" w:cs="Times New Roman"/>
                <w:b w:val="0"/>
                <w:bCs/>
                <w:color w:val="000000"/>
                <w:vertAlign w:val="baseline"/>
                <w:lang w:val="en-US" w:eastAsia="zh-CN"/>
              </w:rPr>
              <w:t>0</w:t>
            </w:r>
            <w:r>
              <w:rPr>
                <w:rFonts w:hint="eastAsia" w:ascii="Times New Roman" w:hAnsi="Times New Roman" w:cs="Times New Roman"/>
                <w:b w:val="0"/>
                <w:bCs/>
                <w:color w:val="000000"/>
                <w:vertAlign w:val="baseline"/>
                <w:lang w:val="en-US" w:eastAsia="zh-CN"/>
              </w:rPr>
              <w:t>0</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7BC65A7">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cs="Times New Roman"/>
                <w:b w:val="0"/>
                <w:bCs/>
                <w:color w:val="000000"/>
                <w:vertAlign w:val="baseline"/>
                <w:lang w:val="en-US" w:eastAsia="zh-CN"/>
              </w:rPr>
              <w:t>2.00</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ACCE69D">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cs="Times New Roman"/>
                <w:b w:val="0"/>
                <w:bCs/>
                <w:color w:val="000000"/>
                <w:vertAlign w:val="baseline"/>
                <w:lang w:val="en-US" w:eastAsia="zh-CN"/>
              </w:rPr>
              <w:t>4.00</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30FF1A7">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cs="Times New Roman"/>
                <w:b w:val="0"/>
                <w:bCs/>
                <w:color w:val="000000"/>
                <w:kern w:val="2"/>
                <w:sz w:val="21"/>
                <w:szCs w:val="24"/>
                <w:vertAlign w:val="baseline"/>
                <w:lang w:val="en-US" w:eastAsia="zh-CN" w:bidi="ar-SA"/>
              </w:rPr>
            </w:pPr>
            <w:r>
              <w:rPr>
                <w:rFonts w:hint="eastAsia" w:ascii="Times New Roman" w:hAnsi="Times New Roman" w:eastAsia="宋体" w:cs="Times New Roman"/>
                <w:b w:val="0"/>
                <w:bCs/>
                <w:color w:val="000000"/>
                <w:kern w:val="2"/>
                <w:sz w:val="21"/>
                <w:szCs w:val="24"/>
                <w:vertAlign w:val="baseline"/>
                <w:lang w:val="en-US" w:eastAsia="zh-CN" w:bidi="ar-SA"/>
              </w:rPr>
              <w:t>6.00</w:t>
            </w:r>
          </w:p>
        </w:tc>
      </w:tr>
      <w:tr w14:paraId="0823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top"/>
          </w:tcPr>
          <w:p w14:paraId="53B102AA">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000000"/>
                <w:vertAlign w:val="baseline"/>
                <w:lang w:val="en-US" w:eastAsia="zh-CN"/>
              </w:rPr>
            </w:pPr>
            <w:r>
              <w:rPr>
                <w:rFonts w:hint="default" w:ascii="Times New Roman" w:hAnsi="Times New Roman" w:cs="Times New Roman"/>
                <w:b w:val="0"/>
                <w:bCs/>
                <w:color w:val="000000"/>
                <w:vertAlign w:val="baseline"/>
                <w:lang w:val="en-US" w:eastAsia="zh-CN"/>
              </w:rPr>
              <w:t>吸光度A</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788EA1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b/>
                <w:color w:val="000000"/>
                <w:highlight w:val="none"/>
                <w:vertAlign w:val="baseline"/>
                <w:lang w:val="en-US" w:eastAsia="zh-CN"/>
              </w:rPr>
            </w:pPr>
            <w:r>
              <w:rPr>
                <w:rFonts w:hint="default" w:ascii="Times New Roman" w:hAnsi="Times New Roman" w:cs="Times New Roman"/>
                <w:b w:val="0"/>
                <w:bCs/>
                <w:color w:val="000000"/>
                <w:highlight w:val="none"/>
                <w:vertAlign w:val="baseline"/>
                <w:lang w:val="en-US"/>
              </w:rPr>
              <w:t>0.000</w:t>
            </w:r>
            <w:r>
              <w:rPr>
                <w:rFonts w:hint="eastAsia" w:cs="Times New Roman"/>
                <w:b w:val="0"/>
                <w:bCs/>
                <w:color w:val="000000"/>
                <w:highlight w:val="none"/>
                <w:vertAlign w:val="baseline"/>
                <w:lang w:val="en-US" w:eastAsia="zh-CN"/>
              </w:rPr>
              <w:t>9</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6108A5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color w:val="000000"/>
                <w:highlight w:val="none"/>
                <w:vertAlign w:val="baseline"/>
                <w:lang w:val="en-US" w:eastAsia="zh-CN"/>
              </w:rPr>
            </w:pPr>
            <w:r>
              <w:rPr>
                <w:rFonts w:hint="default" w:ascii="Times New Roman" w:hAnsi="Times New Roman" w:cs="Times New Roman"/>
                <w:b w:val="0"/>
                <w:bCs/>
                <w:color w:val="000000"/>
                <w:highlight w:val="none"/>
                <w:vertAlign w:val="baseline"/>
                <w:lang w:val="en-US"/>
              </w:rPr>
              <w:t>0.0</w:t>
            </w:r>
            <w:r>
              <w:rPr>
                <w:rFonts w:hint="eastAsia" w:cs="Times New Roman"/>
                <w:b w:val="0"/>
                <w:bCs/>
                <w:color w:val="000000"/>
                <w:highlight w:val="none"/>
                <w:vertAlign w:val="baseline"/>
                <w:lang w:val="en-US" w:eastAsia="zh-CN"/>
              </w:rPr>
              <w:t>154</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2D6484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color w:val="000000"/>
                <w:highlight w:val="none"/>
                <w:vertAlign w:val="baseline"/>
                <w:lang w:val="en-US" w:eastAsia="zh-CN"/>
              </w:rPr>
            </w:pPr>
            <w:r>
              <w:rPr>
                <w:rFonts w:hint="default" w:ascii="Times New Roman" w:hAnsi="Times New Roman" w:cs="Times New Roman"/>
                <w:b w:val="0"/>
                <w:bCs/>
                <w:color w:val="000000"/>
                <w:highlight w:val="none"/>
                <w:vertAlign w:val="baseline"/>
                <w:lang w:val="en-US"/>
              </w:rPr>
              <w:t>0.0</w:t>
            </w:r>
            <w:r>
              <w:rPr>
                <w:rFonts w:hint="eastAsia" w:cs="Times New Roman"/>
                <w:b w:val="0"/>
                <w:bCs/>
                <w:color w:val="000000"/>
                <w:highlight w:val="none"/>
                <w:vertAlign w:val="baseline"/>
                <w:lang w:val="en-US" w:eastAsia="zh-CN"/>
              </w:rPr>
              <w:t>312</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BDFF2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color w:val="000000"/>
                <w:highlight w:val="none"/>
                <w:vertAlign w:val="baseline"/>
                <w:lang w:val="en-US" w:eastAsia="zh-CN"/>
              </w:rPr>
            </w:pPr>
            <w:r>
              <w:rPr>
                <w:rFonts w:hint="default" w:ascii="Times New Roman" w:hAnsi="Times New Roman" w:cs="Times New Roman"/>
                <w:b w:val="0"/>
                <w:bCs/>
                <w:color w:val="000000"/>
                <w:highlight w:val="none"/>
                <w:vertAlign w:val="baseline"/>
                <w:lang w:val="en-US"/>
              </w:rPr>
              <w:t>0.</w:t>
            </w:r>
            <w:r>
              <w:rPr>
                <w:rFonts w:hint="eastAsia" w:cs="Times New Roman"/>
                <w:b w:val="0"/>
                <w:bCs/>
                <w:color w:val="000000"/>
                <w:highlight w:val="none"/>
                <w:vertAlign w:val="baseline"/>
                <w:lang w:val="en-US" w:eastAsia="zh-CN"/>
              </w:rPr>
              <w:t>0618</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444A9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color w:val="000000"/>
                <w:kern w:val="2"/>
                <w:sz w:val="21"/>
                <w:szCs w:val="24"/>
                <w:highlight w:val="none"/>
                <w:vertAlign w:val="baseline"/>
                <w:lang w:val="en-US" w:eastAsia="zh-CN" w:bidi="he-IL"/>
              </w:rPr>
            </w:pPr>
            <w:r>
              <w:rPr>
                <w:rFonts w:hint="default" w:ascii="Times New Roman" w:hAnsi="Times New Roman" w:cs="Times New Roman"/>
                <w:b w:val="0"/>
                <w:bCs/>
                <w:color w:val="000000"/>
                <w:highlight w:val="none"/>
                <w:vertAlign w:val="baseline"/>
                <w:lang w:val="en-US"/>
              </w:rPr>
              <w:t>0.</w:t>
            </w:r>
            <w:r>
              <w:rPr>
                <w:rFonts w:hint="eastAsia" w:cs="Times New Roman"/>
                <w:b w:val="0"/>
                <w:bCs/>
                <w:color w:val="000000"/>
                <w:highlight w:val="none"/>
                <w:vertAlign w:val="baseline"/>
                <w:lang w:val="en-US" w:eastAsia="zh-CN"/>
              </w:rPr>
              <w:t>1204</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A69DE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color w:val="000000"/>
                <w:highlight w:val="none"/>
                <w:vertAlign w:val="baseline"/>
                <w:lang w:val="en-US"/>
              </w:rPr>
            </w:pPr>
            <w:r>
              <w:rPr>
                <w:rFonts w:hint="eastAsia" w:ascii="Times New Roman" w:hAnsi="Times New Roman" w:cs="Times New Roman"/>
                <w:b w:val="0"/>
                <w:bCs/>
                <w:color w:val="000000"/>
                <w:highlight w:val="none"/>
                <w:vertAlign w:val="baseline"/>
                <w:lang w:val="en-US" w:eastAsia="zh-CN"/>
              </w:rPr>
              <w:t>0.</w:t>
            </w:r>
            <w:r>
              <w:rPr>
                <w:rFonts w:hint="eastAsia" w:cs="Times New Roman"/>
                <w:b w:val="0"/>
                <w:bCs/>
                <w:color w:val="000000"/>
                <w:highlight w:val="none"/>
                <w:vertAlign w:val="baseline"/>
                <w:lang w:val="en-US" w:eastAsia="zh-CN"/>
              </w:rPr>
              <w:t>1749</w:t>
            </w:r>
          </w:p>
        </w:tc>
      </w:tr>
      <w:tr w14:paraId="64E6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tcBorders>
              <w:top w:val="single" w:color="auto" w:sz="4" w:space="0"/>
              <w:left w:val="single" w:color="auto" w:sz="4" w:space="0"/>
              <w:bottom w:val="single" w:color="auto" w:sz="4" w:space="0"/>
              <w:right w:val="single" w:color="auto" w:sz="4" w:space="0"/>
            </w:tcBorders>
            <w:noWrap w:val="0"/>
            <w:vAlign w:val="center"/>
          </w:tcPr>
          <w:p w14:paraId="75F2BC6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000000"/>
                <w:vertAlign w:val="baseline"/>
                <w:lang w:val="en-US" w:eastAsia="zh-CN"/>
              </w:rPr>
            </w:pPr>
            <w:r>
              <w:rPr>
                <w:rFonts w:hint="default" w:ascii="Times New Roman" w:hAnsi="Times New Roman" w:cs="Times New Roman"/>
                <w:b w:val="0"/>
                <w:bCs/>
                <w:color w:val="000000"/>
                <w:vertAlign w:val="baseline"/>
                <w:lang w:val="en-US" w:eastAsia="zh-CN"/>
              </w:rPr>
              <w:t>线性方程</w:t>
            </w:r>
          </w:p>
        </w:tc>
        <w:tc>
          <w:tcPr>
            <w:tcW w:w="3050" w:type="dxa"/>
            <w:gridSpan w:val="3"/>
            <w:tcBorders>
              <w:top w:val="single" w:color="auto" w:sz="4" w:space="0"/>
              <w:left w:val="single" w:color="auto" w:sz="4" w:space="0"/>
              <w:bottom w:val="single" w:color="auto" w:sz="4" w:space="0"/>
              <w:right w:val="single" w:color="auto" w:sz="4" w:space="0"/>
            </w:tcBorders>
            <w:noWrap w:val="0"/>
            <w:vAlign w:val="center"/>
          </w:tcPr>
          <w:p w14:paraId="2F81E96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000000"/>
                <w:vertAlign w:val="baseline"/>
                <w:lang w:val="en-US" w:eastAsia="zh-CN"/>
              </w:rPr>
            </w:pPr>
            <w:r>
              <w:rPr>
                <w:rFonts w:hint="default" w:ascii="Times New Roman" w:hAnsi="Times New Roman" w:cs="Times New Roman"/>
                <w:b w:val="0"/>
                <w:bCs/>
                <w:color w:val="000000"/>
                <w:vertAlign w:val="baseline"/>
              </w:rPr>
              <w:t>y=0.0</w:t>
            </w:r>
            <w:r>
              <w:rPr>
                <w:rFonts w:hint="eastAsia" w:cs="Times New Roman"/>
                <w:b w:val="0"/>
                <w:bCs/>
                <w:color w:val="000000"/>
                <w:vertAlign w:val="baseline"/>
                <w:lang w:val="en-US" w:eastAsia="zh-CN"/>
              </w:rPr>
              <w:t>291</w:t>
            </w:r>
            <w:r>
              <w:rPr>
                <w:rFonts w:hint="default" w:ascii="Times New Roman" w:hAnsi="Times New Roman" w:cs="Times New Roman"/>
                <w:b w:val="0"/>
                <w:bCs/>
                <w:color w:val="000000"/>
                <w:vertAlign w:val="baseline"/>
              </w:rPr>
              <w:t>x+0.00</w:t>
            </w:r>
            <w:r>
              <w:rPr>
                <w:rFonts w:hint="eastAsia" w:cs="Times New Roman"/>
                <w:b w:val="0"/>
                <w:bCs/>
                <w:color w:val="000000"/>
                <w:vertAlign w:val="baseline"/>
                <w:lang w:val="en-US" w:eastAsia="zh-CN"/>
              </w:rPr>
              <w:t>19</w:t>
            </w: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31B2798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color w:val="000000"/>
                <w:vertAlign w:val="baseline"/>
              </w:rPr>
            </w:pPr>
            <w:r>
              <w:rPr>
                <w:rFonts w:hint="default" w:ascii="Times New Roman" w:hAnsi="Times New Roman" w:cs="Times New Roman"/>
                <w:b w:val="0"/>
                <w:bCs/>
                <w:color w:val="000000"/>
                <w:vertAlign w:val="baseline"/>
                <w:lang w:val="en-US" w:eastAsia="zh-CN"/>
              </w:rPr>
              <w:t>相关系数</w:t>
            </w:r>
            <w:r>
              <w:rPr>
                <w:rFonts w:hint="default" w:ascii="Times New Roman" w:hAnsi="Times New Roman" w:cs="Times New Roman"/>
                <w:b w:val="0"/>
                <w:bCs/>
                <w:i/>
                <w:iCs/>
                <w:color w:val="000000"/>
                <w:vertAlign w:val="baseline"/>
                <w:lang w:val="en-US" w:eastAsia="zh-CN"/>
              </w:rPr>
              <w:t>r</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E5735D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000000"/>
                <w:vertAlign w:val="baseline"/>
                <w:lang w:val="en-US" w:eastAsia="zh-CN"/>
              </w:rPr>
            </w:pPr>
            <w:r>
              <w:rPr>
                <w:rFonts w:hint="default" w:ascii="Times New Roman" w:hAnsi="Times New Roman" w:cs="Times New Roman"/>
                <w:b w:val="0"/>
                <w:bCs/>
                <w:color w:val="000000"/>
                <w:vertAlign w:val="baseline"/>
                <w:lang w:val="en-US" w:eastAsia="zh-CN"/>
              </w:rPr>
              <w:t>0.999</w:t>
            </w:r>
            <w:r>
              <w:rPr>
                <w:rFonts w:hint="eastAsia" w:cs="Times New Roman"/>
                <w:b w:val="0"/>
                <w:bCs/>
                <w:color w:val="000000"/>
                <w:vertAlign w:val="baseline"/>
                <w:lang w:val="en-US" w:eastAsia="zh-CN"/>
              </w:rPr>
              <w:t>7</w:t>
            </w:r>
          </w:p>
        </w:tc>
      </w:tr>
    </w:tbl>
    <w:p w14:paraId="02626EC3">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pPr>
    </w:p>
    <w:p w14:paraId="4817155E">
      <w:pPr>
        <w:pStyle w:val="4"/>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eastAsia="宋体"/>
          <w:lang w:eastAsia="zh-CN"/>
        </w:rPr>
      </w:pPr>
      <w:r>
        <w:drawing>
          <wp:inline distT="0" distB="0" distL="114300" distR="114300">
            <wp:extent cx="4142105" cy="2516505"/>
            <wp:effectExtent l="0" t="0" r="10795" b="17145"/>
            <wp:docPr id="9"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2"/>
                    <pic:cNvPicPr>
                      <a:picLocks noChangeAspect="1"/>
                    </pic:cNvPicPr>
                  </pic:nvPicPr>
                  <pic:blipFill>
                    <a:blip r:embed="rId6"/>
                    <a:stretch>
                      <a:fillRect/>
                    </a:stretch>
                  </pic:blipFill>
                  <pic:spPr>
                    <a:xfrm>
                      <a:off x="0" y="0"/>
                      <a:ext cx="4142105" cy="2516505"/>
                    </a:xfrm>
                    <a:prstGeom prst="rect">
                      <a:avLst/>
                    </a:prstGeom>
                    <a:noFill/>
                    <a:ln>
                      <a:noFill/>
                    </a:ln>
                  </pic:spPr>
                </pic:pic>
              </a:graphicData>
            </a:graphic>
          </wp:inline>
        </w:drawing>
      </w:r>
    </w:p>
    <w:p w14:paraId="56636F96">
      <w:pPr>
        <w:bidi w:val="0"/>
        <w:jc w:val="center"/>
        <w:rPr>
          <w:rFonts w:hint="eastAsia" w:ascii="Times New Roman" w:hAnsi="Times New Roman" w:eastAsia="宋体" w:cs="Times New Roman"/>
          <w:b/>
          <w:bCs/>
          <w:color w:val="auto"/>
          <w:kern w:val="0"/>
          <w:sz w:val="21"/>
          <w:szCs w:val="20"/>
          <w:highlight w:val="none"/>
          <w:lang w:val="en-US" w:eastAsia="zh-CN" w:bidi="ar-SA"/>
        </w:rPr>
      </w:pPr>
      <w:r>
        <w:rPr>
          <w:rFonts w:hint="default" w:ascii="Times New Roman" w:hAnsi="Times New Roman" w:eastAsia="宋体" w:cs="Times New Roman"/>
          <w:b/>
          <w:bCs/>
          <w:color w:val="auto"/>
          <w:kern w:val="0"/>
          <w:sz w:val="21"/>
          <w:szCs w:val="20"/>
          <w:highlight w:val="none"/>
          <w:lang w:val="en-US" w:eastAsia="zh-CN" w:bidi="ar-SA"/>
        </w:rPr>
        <w:t>图</w:t>
      </w:r>
      <w:r>
        <w:rPr>
          <w:rFonts w:hint="eastAsia" w:ascii="Times New Roman" w:hAnsi="Times New Roman" w:eastAsia="宋体" w:cs="Times New Roman"/>
          <w:b/>
          <w:bCs/>
          <w:color w:val="auto"/>
          <w:kern w:val="0"/>
          <w:sz w:val="21"/>
          <w:szCs w:val="20"/>
          <w:highlight w:val="none"/>
          <w:lang w:val="en-US" w:eastAsia="zh-CN" w:bidi="ar-SA"/>
        </w:rPr>
        <w:t>3-2</w:t>
      </w:r>
      <w:r>
        <w:rPr>
          <w:rFonts w:hint="default" w:ascii="Times New Roman" w:hAnsi="Times New Roman" w:eastAsia="宋体" w:cs="Times New Roman"/>
          <w:b/>
          <w:bCs/>
          <w:color w:val="auto"/>
          <w:kern w:val="0"/>
          <w:sz w:val="21"/>
          <w:szCs w:val="20"/>
          <w:highlight w:val="none"/>
          <w:lang w:val="en-US" w:eastAsia="zh-CN" w:bidi="ar-SA"/>
        </w:rPr>
        <w:t xml:space="preserve"> 工作曲线</w:t>
      </w:r>
      <w:r>
        <w:rPr>
          <w:rFonts w:hint="eastAsia" w:ascii="Times New Roman" w:hAnsi="Times New Roman" w:eastAsia="宋体" w:cs="Times New Roman"/>
          <w:b/>
          <w:bCs/>
          <w:color w:val="auto"/>
          <w:kern w:val="0"/>
          <w:sz w:val="21"/>
          <w:szCs w:val="20"/>
          <w:highlight w:val="none"/>
          <w:lang w:val="en-US" w:eastAsia="zh-CN" w:bidi="ar-SA"/>
        </w:rPr>
        <w:t>图（北矿检测）</w:t>
      </w:r>
    </w:p>
    <w:p w14:paraId="3257D2A5">
      <w:pPr>
        <w:bidi w:val="0"/>
        <w:jc w:val="center"/>
        <w:rPr>
          <w:rFonts w:hint="default" w:ascii="Times New Roman" w:hAnsi="Times New Roman" w:eastAsia="宋体" w:cs="Times New Roman"/>
          <w:b/>
          <w:bCs/>
          <w:color w:val="auto"/>
          <w:kern w:val="0"/>
          <w:sz w:val="21"/>
          <w:szCs w:val="20"/>
          <w:highlight w:val="none"/>
          <w:lang w:val="en-US" w:eastAsia="zh-CN" w:bidi="ar-SA"/>
        </w:rPr>
      </w:pPr>
    </w:p>
    <w:p w14:paraId="6CDFFE7A">
      <w:pPr>
        <w:bidi w:val="0"/>
        <w:jc w:val="center"/>
        <w:rPr>
          <w:rFonts w:hint="default" w:ascii="Times New Roman" w:hAnsi="Times New Roman" w:eastAsia="宋体" w:cs="Times New Roman"/>
          <w:b/>
          <w:bCs/>
          <w:color w:val="auto"/>
          <w:kern w:val="0"/>
          <w:sz w:val="21"/>
          <w:szCs w:val="20"/>
          <w:highlight w:val="none"/>
          <w:lang w:val="en-US" w:eastAsia="zh-CN" w:bidi="ar-SA"/>
        </w:rPr>
      </w:pPr>
      <w:r>
        <w:rPr>
          <w:rFonts w:hint="default" w:ascii="Times New Roman" w:hAnsi="Times New Roman" w:eastAsia="宋体" w:cs="Times New Roman"/>
          <w:b/>
          <w:bCs/>
          <w:color w:val="auto"/>
          <w:kern w:val="0"/>
          <w:sz w:val="21"/>
          <w:szCs w:val="20"/>
          <w:highlight w:val="none"/>
          <w:lang w:val="en-US" w:eastAsia="zh-CN" w:bidi="ar-SA"/>
        </w:rPr>
        <w:t>表</w:t>
      </w:r>
      <w:r>
        <w:rPr>
          <w:rFonts w:hint="eastAsia" w:ascii="Times New Roman" w:hAnsi="Times New Roman" w:eastAsia="宋体" w:cs="Times New Roman"/>
          <w:b/>
          <w:bCs/>
          <w:color w:val="auto"/>
          <w:kern w:val="0"/>
          <w:sz w:val="21"/>
          <w:szCs w:val="20"/>
          <w:highlight w:val="none"/>
          <w:lang w:val="en-US" w:eastAsia="zh-CN" w:bidi="ar-SA"/>
        </w:rPr>
        <w:t>3-8</w:t>
      </w:r>
      <w:r>
        <w:rPr>
          <w:rFonts w:hint="default" w:ascii="Times New Roman" w:hAnsi="Times New Roman" w:eastAsia="宋体" w:cs="Times New Roman"/>
          <w:b/>
          <w:bCs/>
          <w:color w:val="auto"/>
          <w:kern w:val="0"/>
          <w:sz w:val="21"/>
          <w:szCs w:val="20"/>
          <w:highlight w:val="none"/>
          <w:lang w:val="en-US" w:eastAsia="zh-CN" w:bidi="ar-SA"/>
        </w:rPr>
        <w:t xml:space="preserve"> 工作曲线的线性回归方程及相关系数</w:t>
      </w:r>
      <w:r>
        <w:rPr>
          <w:rFonts w:hint="eastAsia" w:ascii="Times New Roman" w:hAnsi="Times New Roman" w:eastAsia="宋体" w:cs="Times New Roman"/>
          <w:b/>
          <w:bCs/>
          <w:color w:val="auto"/>
          <w:kern w:val="0"/>
          <w:sz w:val="21"/>
          <w:szCs w:val="20"/>
          <w:highlight w:val="none"/>
          <w:lang w:val="en-US" w:eastAsia="zh-CN" w:bidi="ar-SA"/>
        </w:rPr>
        <w:t>（江西铜业）</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016"/>
        <w:gridCol w:w="1016"/>
        <w:gridCol w:w="1018"/>
        <w:gridCol w:w="1050"/>
        <w:gridCol w:w="1050"/>
        <w:gridCol w:w="1131"/>
      </w:tblGrid>
      <w:tr w14:paraId="7BFC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noWrap w:val="0"/>
            <w:vAlign w:val="top"/>
          </w:tcPr>
          <w:p w14:paraId="5426AEC9">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auto"/>
                <w:vertAlign w:val="baseline"/>
                <w:lang w:val="en-US" w:eastAsia="zh-CN"/>
              </w:rPr>
            </w:pPr>
            <w:r>
              <w:rPr>
                <w:rFonts w:hint="eastAsia" w:ascii="Times New Roman" w:hAnsi="Times New Roman" w:cs="Times New Roman"/>
                <w:b w:val="0"/>
                <w:bCs/>
                <w:color w:val="auto"/>
                <w:vertAlign w:val="baseline"/>
                <w:lang w:val="en-US" w:eastAsia="zh-CN"/>
              </w:rPr>
              <w:t>Bi质量浓度</w:t>
            </w:r>
            <w:r>
              <w:rPr>
                <w:rFonts w:hint="default" w:ascii="Times New Roman" w:hAnsi="Times New Roman" w:eastAsia="宋体" w:cs="Times New Roman"/>
                <w:b w:val="0"/>
                <w:bCs/>
                <w:color w:val="auto"/>
                <w:vertAlign w:val="baseline"/>
                <w:lang w:val="en-US" w:eastAsia="zh-CN"/>
              </w:rPr>
              <w:t>µ</w:t>
            </w:r>
            <w:r>
              <w:rPr>
                <w:rFonts w:hint="default" w:ascii="Times New Roman" w:hAnsi="Times New Roman" w:cs="Times New Roman"/>
                <w:b w:val="0"/>
                <w:bCs/>
                <w:color w:val="auto"/>
                <w:vertAlign w:val="baseline"/>
                <w:lang w:val="en-US" w:eastAsia="zh-CN"/>
              </w:rPr>
              <w:t>g</w:t>
            </w:r>
            <w:r>
              <w:rPr>
                <w:rFonts w:hint="eastAsia" w:ascii="Times New Roman" w:hAnsi="Times New Roman" w:cs="Times New Roman"/>
                <w:b w:val="0"/>
                <w:bCs/>
                <w:color w:val="auto"/>
                <w:vertAlign w:val="baseline"/>
                <w:lang w:val="en-US" w:eastAsia="zh-CN"/>
              </w:rPr>
              <w:t>/mL</w:t>
            </w:r>
          </w:p>
        </w:tc>
        <w:tc>
          <w:tcPr>
            <w:tcW w:w="1016" w:type="dxa"/>
            <w:noWrap w:val="0"/>
            <w:vAlign w:val="center"/>
          </w:tcPr>
          <w:p w14:paraId="0F2829D3">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auto"/>
                <w:vertAlign w:val="baseline"/>
                <w:lang w:val="en-US" w:eastAsia="zh-CN"/>
              </w:rPr>
            </w:pPr>
            <w:r>
              <w:rPr>
                <w:rFonts w:hint="default" w:ascii="Times New Roman" w:hAnsi="Times New Roman" w:eastAsia="宋体" w:cs="Times New Roman"/>
                <w:b w:val="0"/>
                <w:bCs/>
                <w:color w:val="auto"/>
                <w:vertAlign w:val="baseline"/>
                <w:lang w:val="en-US" w:eastAsia="zh-CN"/>
              </w:rPr>
              <w:t>0</w:t>
            </w:r>
          </w:p>
        </w:tc>
        <w:tc>
          <w:tcPr>
            <w:tcW w:w="1016" w:type="dxa"/>
            <w:noWrap w:val="0"/>
            <w:vAlign w:val="center"/>
          </w:tcPr>
          <w:p w14:paraId="262310B4">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auto"/>
                <w:kern w:val="2"/>
                <w:sz w:val="21"/>
                <w:szCs w:val="24"/>
                <w:vertAlign w:val="baseline"/>
                <w:lang w:val="en-US" w:eastAsia="zh-CN" w:bidi="ar-SA"/>
              </w:rPr>
            </w:pPr>
            <w:r>
              <w:rPr>
                <w:rFonts w:hint="eastAsia" w:ascii="Times New Roman" w:hAnsi="Times New Roman" w:cs="Times New Roman"/>
                <w:b w:val="0"/>
                <w:bCs/>
                <w:color w:val="auto"/>
                <w:vertAlign w:val="baseline"/>
                <w:lang w:val="en-US" w:eastAsia="zh-CN"/>
              </w:rPr>
              <w:t>0.</w:t>
            </w:r>
            <w:r>
              <w:rPr>
                <w:rFonts w:hint="default" w:ascii="Times New Roman" w:hAnsi="Times New Roman" w:cs="Times New Roman"/>
                <w:b w:val="0"/>
                <w:bCs/>
                <w:color w:val="auto"/>
                <w:vertAlign w:val="baseline"/>
                <w:lang w:val="en-US" w:eastAsia="zh-CN"/>
              </w:rPr>
              <w:t>5</w:t>
            </w:r>
            <w:r>
              <w:rPr>
                <w:rFonts w:hint="eastAsia" w:ascii="Times New Roman" w:hAnsi="Times New Roman" w:cs="Times New Roman"/>
                <w:b w:val="0"/>
                <w:bCs/>
                <w:color w:val="auto"/>
                <w:vertAlign w:val="baseline"/>
                <w:lang w:val="en-US" w:eastAsia="zh-CN"/>
              </w:rPr>
              <w:t>0</w:t>
            </w:r>
          </w:p>
        </w:tc>
        <w:tc>
          <w:tcPr>
            <w:tcW w:w="1018" w:type="dxa"/>
            <w:noWrap w:val="0"/>
            <w:vAlign w:val="center"/>
          </w:tcPr>
          <w:p w14:paraId="57432F99">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auto"/>
                <w:kern w:val="2"/>
                <w:sz w:val="21"/>
                <w:szCs w:val="24"/>
                <w:vertAlign w:val="baseline"/>
                <w:lang w:val="en-US" w:eastAsia="zh-CN" w:bidi="ar-SA"/>
              </w:rPr>
            </w:pPr>
            <w:r>
              <w:rPr>
                <w:rFonts w:hint="default" w:ascii="Times New Roman" w:hAnsi="Times New Roman" w:cs="Times New Roman"/>
                <w:b w:val="0"/>
                <w:bCs/>
                <w:color w:val="auto"/>
                <w:vertAlign w:val="baseline"/>
                <w:lang w:val="en-US" w:eastAsia="zh-CN"/>
              </w:rPr>
              <w:t>1</w:t>
            </w:r>
            <w:r>
              <w:rPr>
                <w:rFonts w:hint="eastAsia" w:ascii="Times New Roman" w:hAnsi="Times New Roman" w:cs="Times New Roman"/>
                <w:b w:val="0"/>
                <w:bCs/>
                <w:color w:val="auto"/>
                <w:vertAlign w:val="baseline"/>
                <w:lang w:val="en-US" w:eastAsia="zh-CN"/>
              </w:rPr>
              <w:t>.</w:t>
            </w:r>
            <w:r>
              <w:rPr>
                <w:rFonts w:hint="default" w:ascii="Times New Roman" w:hAnsi="Times New Roman" w:cs="Times New Roman"/>
                <w:b w:val="0"/>
                <w:bCs/>
                <w:color w:val="auto"/>
                <w:vertAlign w:val="baseline"/>
                <w:lang w:val="en-US" w:eastAsia="zh-CN"/>
              </w:rPr>
              <w:t>0</w:t>
            </w:r>
            <w:r>
              <w:rPr>
                <w:rFonts w:hint="eastAsia" w:ascii="Times New Roman" w:hAnsi="Times New Roman" w:cs="Times New Roman"/>
                <w:b w:val="0"/>
                <w:bCs/>
                <w:color w:val="auto"/>
                <w:vertAlign w:val="baseline"/>
                <w:lang w:val="en-US" w:eastAsia="zh-CN"/>
              </w:rPr>
              <w:t>0</w:t>
            </w:r>
          </w:p>
        </w:tc>
        <w:tc>
          <w:tcPr>
            <w:tcW w:w="1050" w:type="dxa"/>
            <w:noWrap w:val="0"/>
            <w:vAlign w:val="center"/>
          </w:tcPr>
          <w:p w14:paraId="3308B828">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auto"/>
                <w:kern w:val="2"/>
                <w:sz w:val="21"/>
                <w:szCs w:val="24"/>
                <w:vertAlign w:val="baseline"/>
                <w:lang w:val="en-US" w:eastAsia="zh-CN" w:bidi="ar-SA"/>
              </w:rPr>
            </w:pPr>
            <w:r>
              <w:rPr>
                <w:rFonts w:hint="eastAsia" w:ascii="Times New Roman" w:hAnsi="Times New Roman" w:cs="Times New Roman"/>
                <w:b w:val="0"/>
                <w:bCs/>
                <w:color w:val="auto"/>
                <w:vertAlign w:val="baseline"/>
                <w:lang w:val="en-US" w:eastAsia="zh-CN"/>
              </w:rPr>
              <w:t>2.00</w:t>
            </w:r>
          </w:p>
        </w:tc>
        <w:tc>
          <w:tcPr>
            <w:tcW w:w="1050" w:type="dxa"/>
            <w:noWrap w:val="0"/>
            <w:vAlign w:val="center"/>
          </w:tcPr>
          <w:p w14:paraId="2D20D2F4">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auto"/>
                <w:kern w:val="2"/>
                <w:sz w:val="21"/>
                <w:szCs w:val="24"/>
                <w:vertAlign w:val="baseline"/>
                <w:lang w:val="en-US" w:eastAsia="zh-CN" w:bidi="ar-SA"/>
              </w:rPr>
            </w:pPr>
            <w:r>
              <w:rPr>
                <w:rFonts w:hint="eastAsia" w:ascii="Times New Roman" w:hAnsi="Times New Roman" w:cs="Times New Roman"/>
                <w:b w:val="0"/>
                <w:bCs/>
                <w:color w:val="auto"/>
                <w:vertAlign w:val="baseline"/>
                <w:lang w:val="en-US" w:eastAsia="zh-CN"/>
              </w:rPr>
              <w:t>4.00</w:t>
            </w:r>
          </w:p>
        </w:tc>
        <w:tc>
          <w:tcPr>
            <w:tcW w:w="1131" w:type="dxa"/>
            <w:noWrap w:val="0"/>
            <w:vAlign w:val="center"/>
          </w:tcPr>
          <w:p w14:paraId="3C7A7E14">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cs="Times New Roman"/>
                <w:b w:val="0"/>
                <w:bCs/>
                <w:color w:val="auto"/>
                <w:kern w:val="2"/>
                <w:sz w:val="21"/>
                <w:szCs w:val="24"/>
                <w:vertAlign w:val="baseline"/>
                <w:lang w:val="en-US" w:eastAsia="zh-CN" w:bidi="ar-SA"/>
              </w:rPr>
            </w:pPr>
            <w:r>
              <w:rPr>
                <w:rFonts w:hint="eastAsia" w:ascii="Times New Roman" w:hAnsi="Times New Roman" w:eastAsia="宋体" w:cs="Times New Roman"/>
                <w:b w:val="0"/>
                <w:bCs/>
                <w:color w:val="auto"/>
                <w:kern w:val="2"/>
                <w:sz w:val="21"/>
                <w:szCs w:val="24"/>
                <w:vertAlign w:val="baseline"/>
                <w:lang w:val="en-US" w:eastAsia="zh-CN" w:bidi="ar-SA"/>
              </w:rPr>
              <w:t>6.00</w:t>
            </w:r>
          </w:p>
        </w:tc>
      </w:tr>
      <w:tr w14:paraId="1826F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noWrap w:val="0"/>
            <w:vAlign w:val="top"/>
          </w:tcPr>
          <w:p w14:paraId="33397559">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auto"/>
                <w:vertAlign w:val="baseline"/>
                <w:lang w:val="en-US" w:eastAsia="zh-CN"/>
              </w:rPr>
            </w:pPr>
            <w:r>
              <w:rPr>
                <w:rFonts w:hint="default" w:ascii="Times New Roman" w:hAnsi="Times New Roman" w:cs="Times New Roman"/>
                <w:b w:val="0"/>
                <w:bCs/>
                <w:color w:val="auto"/>
                <w:vertAlign w:val="baseline"/>
                <w:lang w:val="en-US" w:eastAsia="zh-CN"/>
              </w:rPr>
              <w:t>吸光度A</w:t>
            </w:r>
          </w:p>
        </w:tc>
        <w:tc>
          <w:tcPr>
            <w:tcW w:w="1016" w:type="dxa"/>
            <w:noWrap w:val="0"/>
            <w:vAlign w:val="center"/>
          </w:tcPr>
          <w:p w14:paraId="1C2980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color w:val="auto"/>
                <w:highlight w:val="none"/>
                <w:vertAlign w:val="baseline"/>
                <w:lang w:val="en-US" w:eastAsia="zh-CN"/>
              </w:rPr>
            </w:pPr>
            <w:r>
              <w:rPr>
                <w:rFonts w:hint="default" w:ascii="Times New Roman" w:hAnsi="Times New Roman" w:cs="Times New Roman"/>
                <w:b w:val="0"/>
                <w:bCs/>
                <w:color w:val="auto"/>
                <w:highlight w:val="none"/>
                <w:vertAlign w:val="baseline"/>
                <w:lang w:val="en-US"/>
              </w:rPr>
              <w:t>0.00</w:t>
            </w:r>
            <w:r>
              <w:rPr>
                <w:rFonts w:hint="eastAsia" w:cs="Times New Roman"/>
                <w:b w:val="0"/>
                <w:bCs/>
                <w:color w:val="auto"/>
                <w:highlight w:val="none"/>
                <w:vertAlign w:val="baseline"/>
                <w:lang w:val="en-US" w:eastAsia="zh-CN"/>
              </w:rPr>
              <w:t>32</w:t>
            </w:r>
          </w:p>
        </w:tc>
        <w:tc>
          <w:tcPr>
            <w:tcW w:w="1016" w:type="dxa"/>
            <w:noWrap w:val="0"/>
            <w:vAlign w:val="center"/>
          </w:tcPr>
          <w:p w14:paraId="3676ED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color w:val="auto"/>
                <w:highlight w:val="none"/>
                <w:vertAlign w:val="baseline"/>
                <w:lang w:val="en-US" w:eastAsia="zh-CN"/>
              </w:rPr>
            </w:pPr>
            <w:r>
              <w:rPr>
                <w:rFonts w:hint="eastAsia" w:cs="Times New Roman"/>
                <w:b w:val="0"/>
                <w:bCs/>
                <w:color w:val="auto"/>
                <w:highlight w:val="none"/>
                <w:vertAlign w:val="baseline"/>
                <w:lang w:val="en-US" w:eastAsia="zh-CN"/>
              </w:rPr>
              <w:t>0.0121</w:t>
            </w:r>
          </w:p>
        </w:tc>
        <w:tc>
          <w:tcPr>
            <w:tcW w:w="1018" w:type="dxa"/>
            <w:noWrap w:val="0"/>
            <w:vAlign w:val="center"/>
          </w:tcPr>
          <w:p w14:paraId="1428BD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color w:val="auto"/>
                <w:highlight w:val="none"/>
                <w:vertAlign w:val="baseline"/>
                <w:lang w:val="en-US" w:eastAsia="zh-CN"/>
              </w:rPr>
            </w:pPr>
            <w:r>
              <w:rPr>
                <w:rFonts w:hint="default" w:ascii="Times New Roman" w:hAnsi="Times New Roman" w:cs="Times New Roman"/>
                <w:b w:val="0"/>
                <w:bCs/>
                <w:color w:val="auto"/>
                <w:highlight w:val="none"/>
                <w:vertAlign w:val="baseline"/>
                <w:lang w:val="en-US"/>
              </w:rPr>
              <w:t>0.0</w:t>
            </w:r>
            <w:r>
              <w:rPr>
                <w:rFonts w:hint="eastAsia" w:cs="Times New Roman"/>
                <w:b w:val="0"/>
                <w:bCs/>
                <w:color w:val="auto"/>
                <w:highlight w:val="none"/>
                <w:vertAlign w:val="baseline"/>
                <w:lang w:val="en-US" w:eastAsia="zh-CN"/>
              </w:rPr>
              <w:t>199</w:t>
            </w:r>
          </w:p>
        </w:tc>
        <w:tc>
          <w:tcPr>
            <w:tcW w:w="1050" w:type="dxa"/>
            <w:noWrap w:val="0"/>
            <w:vAlign w:val="center"/>
          </w:tcPr>
          <w:p w14:paraId="456D5A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color w:val="auto"/>
                <w:highlight w:val="none"/>
                <w:vertAlign w:val="baseline"/>
                <w:lang w:val="en-US" w:eastAsia="zh-CN"/>
              </w:rPr>
            </w:pPr>
            <w:r>
              <w:rPr>
                <w:rFonts w:hint="default" w:ascii="Times New Roman" w:hAnsi="Times New Roman" w:cs="Times New Roman"/>
                <w:b w:val="0"/>
                <w:bCs/>
                <w:color w:val="auto"/>
                <w:highlight w:val="none"/>
                <w:vertAlign w:val="baseline"/>
                <w:lang w:val="en-US"/>
              </w:rPr>
              <w:t>0.</w:t>
            </w:r>
            <w:r>
              <w:rPr>
                <w:rFonts w:hint="eastAsia" w:cs="Times New Roman"/>
                <w:b w:val="0"/>
                <w:bCs/>
                <w:color w:val="auto"/>
                <w:highlight w:val="none"/>
                <w:vertAlign w:val="baseline"/>
                <w:lang w:val="en-US" w:eastAsia="zh-CN"/>
              </w:rPr>
              <w:t>0359</w:t>
            </w:r>
          </w:p>
        </w:tc>
        <w:tc>
          <w:tcPr>
            <w:tcW w:w="1050" w:type="dxa"/>
            <w:noWrap w:val="0"/>
            <w:vAlign w:val="center"/>
          </w:tcPr>
          <w:p w14:paraId="0397D0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color w:val="auto"/>
                <w:kern w:val="2"/>
                <w:sz w:val="21"/>
                <w:szCs w:val="24"/>
                <w:highlight w:val="none"/>
                <w:vertAlign w:val="baseline"/>
                <w:lang w:val="en-US" w:eastAsia="zh-CN" w:bidi="he-IL"/>
              </w:rPr>
            </w:pPr>
            <w:r>
              <w:rPr>
                <w:rFonts w:hint="default" w:ascii="Times New Roman" w:hAnsi="Times New Roman" w:cs="Times New Roman"/>
                <w:b w:val="0"/>
                <w:bCs/>
                <w:color w:val="auto"/>
                <w:highlight w:val="none"/>
                <w:vertAlign w:val="baseline"/>
                <w:lang w:val="en-US"/>
              </w:rPr>
              <w:t>0.</w:t>
            </w:r>
            <w:r>
              <w:rPr>
                <w:rFonts w:hint="eastAsia" w:cs="Times New Roman"/>
                <w:b w:val="0"/>
                <w:bCs/>
                <w:color w:val="auto"/>
                <w:highlight w:val="none"/>
                <w:vertAlign w:val="baseline"/>
                <w:lang w:val="en-US" w:eastAsia="zh-CN"/>
              </w:rPr>
              <w:t>0648</w:t>
            </w:r>
          </w:p>
        </w:tc>
        <w:tc>
          <w:tcPr>
            <w:tcW w:w="1131" w:type="dxa"/>
            <w:noWrap w:val="0"/>
            <w:vAlign w:val="center"/>
          </w:tcPr>
          <w:p w14:paraId="10BD87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color w:val="auto"/>
                <w:highlight w:val="none"/>
                <w:vertAlign w:val="baseline"/>
                <w:lang w:val="en-US"/>
              </w:rPr>
            </w:pPr>
            <w:r>
              <w:rPr>
                <w:rFonts w:hint="eastAsia" w:ascii="Times New Roman" w:hAnsi="Times New Roman" w:cs="Times New Roman"/>
                <w:b w:val="0"/>
                <w:bCs/>
                <w:color w:val="auto"/>
                <w:highlight w:val="none"/>
                <w:vertAlign w:val="baseline"/>
                <w:lang w:val="en-US" w:eastAsia="zh-CN"/>
              </w:rPr>
              <w:t>0.</w:t>
            </w:r>
            <w:r>
              <w:rPr>
                <w:rFonts w:hint="eastAsia" w:cs="Times New Roman"/>
                <w:b w:val="0"/>
                <w:bCs/>
                <w:color w:val="auto"/>
                <w:highlight w:val="none"/>
                <w:vertAlign w:val="baseline"/>
                <w:lang w:val="en-US" w:eastAsia="zh-CN"/>
              </w:rPr>
              <w:t>0948</w:t>
            </w:r>
          </w:p>
        </w:tc>
      </w:tr>
      <w:tr w14:paraId="4039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noWrap w:val="0"/>
            <w:vAlign w:val="center"/>
          </w:tcPr>
          <w:p w14:paraId="378167B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r>
              <w:rPr>
                <w:rFonts w:hint="default" w:ascii="Times New Roman" w:hAnsi="Times New Roman" w:cs="Times New Roman"/>
                <w:b w:val="0"/>
                <w:bCs/>
                <w:color w:val="auto"/>
                <w:vertAlign w:val="baseline"/>
                <w:lang w:val="en-US" w:eastAsia="zh-CN"/>
              </w:rPr>
              <w:t>线性方程</w:t>
            </w:r>
          </w:p>
        </w:tc>
        <w:tc>
          <w:tcPr>
            <w:tcW w:w="3050" w:type="dxa"/>
            <w:gridSpan w:val="3"/>
            <w:noWrap w:val="0"/>
            <w:vAlign w:val="center"/>
          </w:tcPr>
          <w:p w14:paraId="43E2C4D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r>
              <w:rPr>
                <w:rFonts w:hint="default" w:ascii="Times New Roman" w:hAnsi="Times New Roman" w:cs="Times New Roman"/>
                <w:b w:val="0"/>
                <w:bCs/>
                <w:color w:val="auto"/>
                <w:vertAlign w:val="baseline"/>
              </w:rPr>
              <w:t>y=0.</w:t>
            </w:r>
            <w:r>
              <w:rPr>
                <w:rFonts w:hint="eastAsia" w:cs="Times New Roman"/>
                <w:b w:val="0"/>
                <w:bCs/>
                <w:color w:val="auto"/>
                <w:vertAlign w:val="baseline"/>
                <w:lang w:val="en-US" w:eastAsia="zh-CN"/>
              </w:rPr>
              <w:t>01514</w:t>
            </w:r>
            <w:r>
              <w:rPr>
                <w:rFonts w:hint="default" w:ascii="Times New Roman" w:hAnsi="Times New Roman" w:cs="Times New Roman"/>
                <w:b w:val="0"/>
                <w:bCs/>
                <w:color w:val="auto"/>
                <w:vertAlign w:val="baseline"/>
              </w:rPr>
              <w:t>x+0.0</w:t>
            </w:r>
            <w:r>
              <w:rPr>
                <w:rFonts w:hint="eastAsia" w:cs="Times New Roman"/>
                <w:b w:val="0"/>
                <w:bCs/>
                <w:color w:val="auto"/>
                <w:vertAlign w:val="baseline"/>
                <w:lang w:val="en-US" w:eastAsia="zh-CN"/>
              </w:rPr>
              <w:t>044</w:t>
            </w:r>
          </w:p>
        </w:tc>
        <w:tc>
          <w:tcPr>
            <w:tcW w:w="2100" w:type="dxa"/>
            <w:gridSpan w:val="2"/>
            <w:noWrap w:val="0"/>
            <w:vAlign w:val="center"/>
          </w:tcPr>
          <w:p w14:paraId="782B78A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color w:val="auto"/>
                <w:vertAlign w:val="baseline"/>
              </w:rPr>
            </w:pPr>
            <w:r>
              <w:rPr>
                <w:rFonts w:hint="default" w:ascii="Times New Roman" w:hAnsi="Times New Roman" w:cs="Times New Roman"/>
                <w:b w:val="0"/>
                <w:bCs/>
                <w:color w:val="auto"/>
                <w:vertAlign w:val="baseline"/>
                <w:lang w:val="en-US" w:eastAsia="zh-CN"/>
              </w:rPr>
              <w:t>相关系数</w:t>
            </w:r>
            <w:r>
              <w:rPr>
                <w:rFonts w:hint="default" w:ascii="Times New Roman" w:hAnsi="Times New Roman" w:cs="Times New Roman"/>
                <w:b w:val="0"/>
                <w:bCs/>
                <w:i/>
                <w:iCs/>
                <w:color w:val="auto"/>
                <w:vertAlign w:val="baseline"/>
                <w:lang w:val="en-US" w:eastAsia="zh-CN"/>
              </w:rPr>
              <w:t>r</w:t>
            </w:r>
          </w:p>
        </w:tc>
        <w:tc>
          <w:tcPr>
            <w:tcW w:w="1131" w:type="dxa"/>
            <w:noWrap w:val="0"/>
            <w:vAlign w:val="center"/>
          </w:tcPr>
          <w:p w14:paraId="2052AE1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auto"/>
                <w:vertAlign w:val="baseline"/>
                <w:lang w:val="en-US" w:eastAsia="zh-CN"/>
              </w:rPr>
            </w:pPr>
            <w:r>
              <w:rPr>
                <w:rFonts w:hint="default" w:ascii="Times New Roman" w:hAnsi="Times New Roman" w:cs="Times New Roman"/>
                <w:b w:val="0"/>
                <w:bCs/>
                <w:color w:val="auto"/>
                <w:vertAlign w:val="baseline"/>
                <w:lang w:val="en-US" w:eastAsia="zh-CN"/>
              </w:rPr>
              <w:t>0.999</w:t>
            </w:r>
            <w:r>
              <w:rPr>
                <w:rFonts w:hint="eastAsia" w:cs="Times New Roman"/>
                <w:b w:val="0"/>
                <w:bCs/>
                <w:color w:val="auto"/>
                <w:vertAlign w:val="baseline"/>
                <w:lang w:val="en-US" w:eastAsia="zh-CN"/>
              </w:rPr>
              <w:t>5</w:t>
            </w:r>
          </w:p>
        </w:tc>
      </w:tr>
    </w:tbl>
    <w:p w14:paraId="1D2BC10F">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color w:val="auto"/>
        </w:rPr>
      </w:pPr>
    </w:p>
    <w:p w14:paraId="05AEF7FE">
      <w:pPr>
        <w:pStyle w:val="4"/>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eastAsia="宋体"/>
          <w:color w:val="auto"/>
          <w:lang w:eastAsia="zh-CN"/>
        </w:rPr>
      </w:pPr>
      <w:r>
        <w:rPr>
          <w:color w:val="auto"/>
        </w:rPr>
        <w:drawing>
          <wp:inline distT="0" distB="0" distL="114300" distR="114300">
            <wp:extent cx="3517900" cy="1905635"/>
            <wp:effectExtent l="5080" t="4445" r="20320" b="5207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5A34AA1">
      <w:pPr>
        <w:bidi w:val="0"/>
        <w:jc w:val="center"/>
        <w:rPr>
          <w:rFonts w:hint="default" w:ascii="Times New Roman" w:hAnsi="Times New Roman" w:eastAsia="宋体" w:cs="Times New Roman"/>
          <w:b/>
          <w:bCs/>
          <w:color w:val="auto"/>
          <w:kern w:val="0"/>
          <w:sz w:val="21"/>
          <w:szCs w:val="20"/>
          <w:highlight w:val="none"/>
          <w:lang w:val="en-US" w:eastAsia="zh-CN" w:bidi="ar-SA"/>
        </w:rPr>
      </w:pPr>
      <w:r>
        <w:rPr>
          <w:rFonts w:hint="default" w:ascii="Times New Roman" w:hAnsi="Times New Roman" w:eastAsia="宋体" w:cs="Times New Roman"/>
          <w:b/>
          <w:bCs/>
          <w:color w:val="auto"/>
          <w:kern w:val="0"/>
          <w:sz w:val="21"/>
          <w:szCs w:val="20"/>
          <w:highlight w:val="none"/>
          <w:lang w:val="en-US" w:eastAsia="zh-CN" w:bidi="ar-SA"/>
        </w:rPr>
        <w:t>图</w:t>
      </w:r>
      <w:r>
        <w:rPr>
          <w:rFonts w:hint="eastAsia" w:ascii="Times New Roman" w:hAnsi="Times New Roman" w:eastAsia="宋体" w:cs="Times New Roman"/>
          <w:b/>
          <w:bCs/>
          <w:color w:val="auto"/>
          <w:kern w:val="0"/>
          <w:sz w:val="21"/>
          <w:szCs w:val="20"/>
          <w:highlight w:val="none"/>
          <w:lang w:val="en-US" w:eastAsia="zh-CN" w:bidi="ar-SA"/>
        </w:rPr>
        <w:t>3-3</w:t>
      </w:r>
      <w:r>
        <w:rPr>
          <w:rFonts w:hint="default" w:ascii="Times New Roman" w:hAnsi="Times New Roman" w:eastAsia="宋体" w:cs="Times New Roman"/>
          <w:b/>
          <w:bCs/>
          <w:color w:val="auto"/>
          <w:kern w:val="0"/>
          <w:sz w:val="21"/>
          <w:szCs w:val="20"/>
          <w:highlight w:val="none"/>
          <w:lang w:val="en-US" w:eastAsia="zh-CN" w:bidi="ar-SA"/>
        </w:rPr>
        <w:t xml:space="preserve"> 工作曲线</w:t>
      </w:r>
      <w:r>
        <w:rPr>
          <w:rFonts w:hint="eastAsia" w:ascii="Times New Roman" w:hAnsi="Times New Roman" w:eastAsia="宋体" w:cs="Times New Roman"/>
          <w:b/>
          <w:bCs/>
          <w:color w:val="auto"/>
          <w:kern w:val="0"/>
          <w:sz w:val="21"/>
          <w:szCs w:val="20"/>
          <w:highlight w:val="none"/>
          <w:lang w:val="en-US" w:eastAsia="zh-CN" w:bidi="ar-SA"/>
        </w:rPr>
        <w:t>图（江西铜业）</w:t>
      </w:r>
    </w:p>
    <w:p w14:paraId="2B2D92DD">
      <w:pPr>
        <w:bidi w:val="0"/>
        <w:jc w:val="center"/>
        <w:rPr>
          <w:rFonts w:hint="default" w:ascii="Times New Roman" w:hAnsi="Times New Roman" w:eastAsia="宋体" w:cs="Times New Roman"/>
          <w:b/>
          <w:bCs/>
          <w:color w:val="auto"/>
          <w:kern w:val="0"/>
          <w:sz w:val="21"/>
          <w:szCs w:val="20"/>
          <w:highlight w:val="none"/>
          <w:lang w:val="en-US" w:eastAsia="zh-CN" w:bidi="ar-SA"/>
        </w:rPr>
      </w:pPr>
    </w:p>
    <w:p w14:paraId="4073283B">
      <w:pPr>
        <w:bidi w:val="0"/>
        <w:jc w:val="center"/>
        <w:rPr>
          <w:rFonts w:hint="default" w:ascii="Times New Roman" w:hAnsi="Times New Roman" w:eastAsia="宋体" w:cs="Times New Roman"/>
          <w:b/>
          <w:bCs/>
          <w:spacing w:val="-2"/>
          <w:szCs w:val="21"/>
          <w:highlight w:val="none"/>
          <w:lang w:val="en-US" w:eastAsia="zh-CN"/>
        </w:rPr>
      </w:pPr>
      <w:r>
        <w:rPr>
          <w:rFonts w:hint="default" w:ascii="Times New Roman" w:hAnsi="Times New Roman" w:eastAsia="宋体" w:cs="Times New Roman"/>
          <w:b/>
          <w:bCs/>
          <w:color w:val="auto"/>
          <w:kern w:val="0"/>
          <w:sz w:val="21"/>
          <w:szCs w:val="20"/>
          <w:highlight w:val="none"/>
          <w:lang w:val="en-US" w:eastAsia="zh-CN" w:bidi="ar-SA"/>
        </w:rPr>
        <w:t>表</w:t>
      </w:r>
      <w:r>
        <w:rPr>
          <w:rFonts w:hint="eastAsia" w:ascii="Times New Roman" w:hAnsi="Times New Roman" w:eastAsia="宋体" w:cs="Times New Roman"/>
          <w:b/>
          <w:bCs/>
          <w:color w:val="auto"/>
          <w:kern w:val="0"/>
          <w:sz w:val="21"/>
          <w:szCs w:val="20"/>
          <w:highlight w:val="none"/>
          <w:lang w:val="en-US" w:eastAsia="zh-CN" w:bidi="ar-SA"/>
        </w:rPr>
        <w:t>3-9</w:t>
      </w:r>
      <w:r>
        <w:rPr>
          <w:rFonts w:hint="default" w:ascii="Times New Roman" w:hAnsi="Times New Roman" w:eastAsia="宋体" w:cs="Times New Roman"/>
          <w:b/>
          <w:bCs/>
          <w:color w:val="auto"/>
          <w:kern w:val="0"/>
          <w:sz w:val="21"/>
          <w:szCs w:val="20"/>
          <w:highlight w:val="none"/>
          <w:lang w:val="en-US" w:eastAsia="zh-CN" w:bidi="ar-SA"/>
        </w:rPr>
        <w:t xml:space="preserve"> 工作曲线的线性回归方程及相关系数</w:t>
      </w:r>
      <w:r>
        <w:rPr>
          <w:rFonts w:hint="eastAsia" w:ascii="Times New Roman" w:hAnsi="Times New Roman" w:eastAsia="宋体" w:cs="Times New Roman"/>
          <w:b/>
          <w:bCs/>
          <w:color w:val="auto"/>
          <w:kern w:val="0"/>
          <w:sz w:val="21"/>
          <w:szCs w:val="20"/>
          <w:highlight w:val="none"/>
          <w:lang w:val="en-US" w:eastAsia="zh-CN" w:bidi="ar-SA"/>
        </w:rPr>
        <w:t>（</w:t>
      </w:r>
      <w:r>
        <w:rPr>
          <w:rFonts w:hint="eastAsia" w:ascii="Times New Roman" w:hAnsi="Times New Roman" w:eastAsia="宋体" w:cs="Times New Roman"/>
          <w:b/>
          <w:bCs/>
          <w:spacing w:val="-2"/>
          <w:szCs w:val="21"/>
          <w:highlight w:val="none"/>
          <w:lang w:val="en-US" w:eastAsia="zh-CN"/>
        </w:rPr>
        <w:t>中金铜业）</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016"/>
        <w:gridCol w:w="1016"/>
        <w:gridCol w:w="1018"/>
        <w:gridCol w:w="1050"/>
        <w:gridCol w:w="1050"/>
        <w:gridCol w:w="1131"/>
      </w:tblGrid>
      <w:tr w14:paraId="4B50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noWrap w:val="0"/>
            <w:vAlign w:val="top"/>
          </w:tcPr>
          <w:p w14:paraId="437921E4">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000000"/>
                <w:vertAlign w:val="baseline"/>
                <w:lang w:val="en-US" w:eastAsia="zh-CN"/>
              </w:rPr>
            </w:pPr>
            <w:r>
              <w:rPr>
                <w:rFonts w:hint="eastAsia" w:ascii="Times New Roman" w:hAnsi="Times New Roman" w:cs="Times New Roman"/>
                <w:b w:val="0"/>
                <w:bCs/>
                <w:color w:val="000000"/>
                <w:vertAlign w:val="baseline"/>
                <w:lang w:val="en-US" w:eastAsia="zh-CN"/>
              </w:rPr>
              <w:t>Bi质量浓度</w:t>
            </w:r>
            <w:r>
              <w:rPr>
                <w:rFonts w:hint="default" w:ascii="Times New Roman" w:hAnsi="Times New Roman" w:eastAsia="宋体" w:cs="Times New Roman"/>
                <w:b w:val="0"/>
                <w:bCs/>
                <w:color w:val="000000"/>
                <w:vertAlign w:val="baseline"/>
                <w:lang w:val="en-US" w:eastAsia="zh-CN"/>
              </w:rPr>
              <w:t>µ</w:t>
            </w:r>
            <w:r>
              <w:rPr>
                <w:rFonts w:hint="default" w:ascii="Times New Roman" w:hAnsi="Times New Roman" w:cs="Times New Roman"/>
                <w:b w:val="0"/>
                <w:bCs/>
                <w:color w:val="000000"/>
                <w:vertAlign w:val="baseline"/>
                <w:lang w:val="en-US" w:eastAsia="zh-CN"/>
              </w:rPr>
              <w:t>g</w:t>
            </w:r>
            <w:r>
              <w:rPr>
                <w:rFonts w:hint="eastAsia" w:ascii="Times New Roman" w:hAnsi="Times New Roman" w:cs="Times New Roman"/>
                <w:b w:val="0"/>
                <w:bCs/>
                <w:color w:val="000000"/>
                <w:vertAlign w:val="baseline"/>
                <w:lang w:val="en-US" w:eastAsia="zh-CN"/>
              </w:rPr>
              <w:t>/mL</w:t>
            </w:r>
          </w:p>
        </w:tc>
        <w:tc>
          <w:tcPr>
            <w:tcW w:w="1016" w:type="dxa"/>
            <w:noWrap w:val="0"/>
            <w:vAlign w:val="center"/>
          </w:tcPr>
          <w:p w14:paraId="71014CD9">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vertAlign w:val="baseline"/>
                <w:lang w:val="en-US" w:eastAsia="zh-CN"/>
              </w:rPr>
            </w:pPr>
            <w:r>
              <w:rPr>
                <w:rFonts w:hint="default" w:ascii="Times New Roman" w:hAnsi="Times New Roman" w:eastAsia="宋体" w:cs="Times New Roman"/>
                <w:b w:val="0"/>
                <w:bCs/>
                <w:color w:val="000000"/>
                <w:vertAlign w:val="baseline"/>
                <w:lang w:val="en-US" w:eastAsia="zh-CN"/>
              </w:rPr>
              <w:t>0</w:t>
            </w:r>
          </w:p>
        </w:tc>
        <w:tc>
          <w:tcPr>
            <w:tcW w:w="1016" w:type="dxa"/>
            <w:noWrap w:val="0"/>
            <w:vAlign w:val="center"/>
          </w:tcPr>
          <w:p w14:paraId="3A938525">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cs="Times New Roman"/>
                <w:b w:val="0"/>
                <w:bCs/>
                <w:color w:val="000000"/>
                <w:vertAlign w:val="baseline"/>
                <w:lang w:val="en-US" w:eastAsia="zh-CN"/>
              </w:rPr>
              <w:t>0.</w:t>
            </w:r>
            <w:r>
              <w:rPr>
                <w:rFonts w:hint="default" w:ascii="Times New Roman" w:hAnsi="Times New Roman" w:cs="Times New Roman"/>
                <w:b w:val="0"/>
                <w:bCs/>
                <w:color w:val="000000"/>
                <w:vertAlign w:val="baseline"/>
                <w:lang w:val="en-US" w:eastAsia="zh-CN"/>
              </w:rPr>
              <w:t>5</w:t>
            </w:r>
            <w:r>
              <w:rPr>
                <w:rFonts w:hint="eastAsia" w:ascii="Times New Roman" w:hAnsi="Times New Roman" w:cs="Times New Roman"/>
                <w:b w:val="0"/>
                <w:bCs/>
                <w:color w:val="000000"/>
                <w:vertAlign w:val="baseline"/>
                <w:lang w:val="en-US" w:eastAsia="zh-CN"/>
              </w:rPr>
              <w:t>0</w:t>
            </w:r>
          </w:p>
        </w:tc>
        <w:tc>
          <w:tcPr>
            <w:tcW w:w="1018" w:type="dxa"/>
            <w:noWrap w:val="0"/>
            <w:vAlign w:val="center"/>
          </w:tcPr>
          <w:p w14:paraId="6BC236AE">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default" w:ascii="Times New Roman" w:hAnsi="Times New Roman" w:cs="Times New Roman"/>
                <w:b w:val="0"/>
                <w:bCs/>
                <w:color w:val="000000"/>
                <w:vertAlign w:val="baseline"/>
                <w:lang w:val="en-US" w:eastAsia="zh-CN"/>
              </w:rPr>
              <w:t>1</w:t>
            </w:r>
            <w:r>
              <w:rPr>
                <w:rFonts w:hint="eastAsia" w:ascii="Times New Roman" w:hAnsi="Times New Roman" w:cs="Times New Roman"/>
                <w:b w:val="0"/>
                <w:bCs/>
                <w:color w:val="000000"/>
                <w:vertAlign w:val="baseline"/>
                <w:lang w:val="en-US" w:eastAsia="zh-CN"/>
              </w:rPr>
              <w:t>.</w:t>
            </w:r>
            <w:r>
              <w:rPr>
                <w:rFonts w:hint="default" w:ascii="Times New Roman" w:hAnsi="Times New Roman" w:cs="Times New Roman"/>
                <w:b w:val="0"/>
                <w:bCs/>
                <w:color w:val="000000"/>
                <w:vertAlign w:val="baseline"/>
                <w:lang w:val="en-US" w:eastAsia="zh-CN"/>
              </w:rPr>
              <w:t>0</w:t>
            </w:r>
            <w:r>
              <w:rPr>
                <w:rFonts w:hint="eastAsia" w:ascii="Times New Roman" w:hAnsi="Times New Roman" w:cs="Times New Roman"/>
                <w:b w:val="0"/>
                <w:bCs/>
                <w:color w:val="000000"/>
                <w:vertAlign w:val="baseline"/>
                <w:lang w:val="en-US" w:eastAsia="zh-CN"/>
              </w:rPr>
              <w:t>0</w:t>
            </w:r>
          </w:p>
        </w:tc>
        <w:tc>
          <w:tcPr>
            <w:tcW w:w="1050" w:type="dxa"/>
            <w:noWrap w:val="0"/>
            <w:vAlign w:val="center"/>
          </w:tcPr>
          <w:p w14:paraId="48E94FF9">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cs="Times New Roman"/>
                <w:b w:val="0"/>
                <w:bCs/>
                <w:color w:val="000000"/>
                <w:vertAlign w:val="baseline"/>
                <w:lang w:val="en-US" w:eastAsia="zh-CN"/>
              </w:rPr>
              <w:t>2.00</w:t>
            </w:r>
          </w:p>
        </w:tc>
        <w:tc>
          <w:tcPr>
            <w:tcW w:w="1050" w:type="dxa"/>
            <w:noWrap w:val="0"/>
            <w:vAlign w:val="center"/>
          </w:tcPr>
          <w:p w14:paraId="4CA8A4C3">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cs="Times New Roman"/>
                <w:b w:val="0"/>
                <w:bCs/>
                <w:color w:val="000000"/>
                <w:vertAlign w:val="baseline"/>
                <w:lang w:val="en-US" w:eastAsia="zh-CN"/>
              </w:rPr>
              <w:t>4.00</w:t>
            </w:r>
          </w:p>
        </w:tc>
        <w:tc>
          <w:tcPr>
            <w:tcW w:w="1131" w:type="dxa"/>
            <w:noWrap w:val="0"/>
            <w:vAlign w:val="center"/>
          </w:tcPr>
          <w:p w14:paraId="2CD4AA18">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cs="Times New Roman"/>
                <w:b w:val="0"/>
                <w:bCs/>
                <w:color w:val="000000"/>
                <w:kern w:val="2"/>
                <w:sz w:val="21"/>
                <w:szCs w:val="24"/>
                <w:vertAlign w:val="baseline"/>
                <w:lang w:val="en-US" w:eastAsia="zh-CN" w:bidi="ar-SA"/>
              </w:rPr>
            </w:pPr>
            <w:r>
              <w:rPr>
                <w:rFonts w:hint="eastAsia" w:ascii="Times New Roman" w:hAnsi="Times New Roman" w:eastAsia="宋体" w:cs="Times New Roman"/>
                <w:b w:val="0"/>
                <w:bCs/>
                <w:color w:val="000000"/>
                <w:kern w:val="2"/>
                <w:sz w:val="21"/>
                <w:szCs w:val="24"/>
                <w:vertAlign w:val="baseline"/>
                <w:lang w:val="en-US" w:eastAsia="zh-CN" w:bidi="ar-SA"/>
              </w:rPr>
              <w:t>6.00</w:t>
            </w:r>
          </w:p>
        </w:tc>
      </w:tr>
      <w:tr w14:paraId="41DF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noWrap w:val="0"/>
            <w:vAlign w:val="top"/>
          </w:tcPr>
          <w:p w14:paraId="0117C90F">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000000"/>
                <w:vertAlign w:val="baseline"/>
                <w:lang w:val="en-US" w:eastAsia="zh-CN"/>
              </w:rPr>
            </w:pPr>
            <w:r>
              <w:rPr>
                <w:rFonts w:hint="default" w:ascii="Times New Roman" w:hAnsi="Times New Roman" w:cs="Times New Roman"/>
                <w:b w:val="0"/>
                <w:bCs/>
                <w:color w:val="000000"/>
                <w:vertAlign w:val="baseline"/>
                <w:lang w:val="en-US" w:eastAsia="zh-CN"/>
              </w:rPr>
              <w:t>吸光度A</w:t>
            </w:r>
          </w:p>
        </w:tc>
        <w:tc>
          <w:tcPr>
            <w:tcW w:w="1016" w:type="dxa"/>
            <w:noWrap w:val="0"/>
            <w:vAlign w:val="center"/>
          </w:tcPr>
          <w:p w14:paraId="27EB1D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b/>
                <w:color w:val="000000"/>
                <w:highlight w:val="none"/>
                <w:vertAlign w:val="baseline"/>
                <w:lang w:val="en-US" w:eastAsia="zh-CN"/>
              </w:rPr>
            </w:pPr>
            <w:r>
              <w:rPr>
                <w:rFonts w:hint="default" w:ascii="Times New Roman" w:hAnsi="Times New Roman" w:cs="Times New Roman"/>
                <w:b w:val="0"/>
                <w:bCs/>
                <w:color w:val="000000"/>
                <w:highlight w:val="none"/>
                <w:vertAlign w:val="baseline"/>
                <w:lang w:val="en-US"/>
              </w:rPr>
              <w:t>0.000</w:t>
            </w:r>
            <w:r>
              <w:rPr>
                <w:rFonts w:hint="eastAsia" w:ascii="Times New Roman" w:hAnsi="Times New Roman" w:cs="Times New Roman"/>
                <w:b w:val="0"/>
                <w:bCs/>
                <w:color w:val="000000"/>
                <w:highlight w:val="none"/>
                <w:vertAlign w:val="baseline"/>
                <w:lang w:val="en-US" w:eastAsia="zh-CN"/>
              </w:rPr>
              <w:t>0</w:t>
            </w:r>
          </w:p>
        </w:tc>
        <w:tc>
          <w:tcPr>
            <w:tcW w:w="1016" w:type="dxa"/>
            <w:noWrap w:val="0"/>
            <w:vAlign w:val="center"/>
          </w:tcPr>
          <w:p w14:paraId="3E7148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color w:val="000000"/>
                <w:highlight w:val="none"/>
                <w:vertAlign w:val="baseline"/>
                <w:lang w:val="en-US" w:eastAsia="zh-CN"/>
              </w:rPr>
            </w:pPr>
            <w:r>
              <w:rPr>
                <w:rFonts w:hint="eastAsia" w:ascii="Times New Roman" w:hAnsi="Times New Roman" w:cs="Times New Roman"/>
                <w:b w:val="0"/>
                <w:bCs/>
                <w:color w:val="000000"/>
                <w:highlight w:val="none"/>
                <w:vertAlign w:val="baseline"/>
                <w:lang w:val="en-US" w:eastAsia="zh-CN"/>
              </w:rPr>
              <w:t>0.0126</w:t>
            </w:r>
          </w:p>
        </w:tc>
        <w:tc>
          <w:tcPr>
            <w:tcW w:w="1018" w:type="dxa"/>
            <w:noWrap w:val="0"/>
            <w:vAlign w:val="center"/>
          </w:tcPr>
          <w:p w14:paraId="246C6C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color w:val="000000"/>
                <w:highlight w:val="none"/>
                <w:vertAlign w:val="baseline"/>
                <w:lang w:val="en-US" w:eastAsia="zh-CN"/>
              </w:rPr>
            </w:pPr>
            <w:r>
              <w:rPr>
                <w:rFonts w:hint="eastAsia" w:ascii="Times New Roman" w:hAnsi="Times New Roman" w:cs="Times New Roman"/>
                <w:b w:val="0"/>
                <w:bCs/>
                <w:color w:val="000000"/>
                <w:highlight w:val="none"/>
                <w:vertAlign w:val="baseline"/>
                <w:lang w:val="en-US" w:eastAsia="zh-CN"/>
              </w:rPr>
              <w:t>0.0235</w:t>
            </w:r>
          </w:p>
        </w:tc>
        <w:tc>
          <w:tcPr>
            <w:tcW w:w="1050" w:type="dxa"/>
            <w:noWrap w:val="0"/>
            <w:vAlign w:val="center"/>
          </w:tcPr>
          <w:p w14:paraId="61E1F2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color w:val="000000"/>
                <w:highlight w:val="none"/>
                <w:vertAlign w:val="baseline"/>
                <w:lang w:val="en-US" w:eastAsia="zh-CN"/>
              </w:rPr>
            </w:pPr>
            <w:r>
              <w:rPr>
                <w:rFonts w:hint="eastAsia" w:ascii="Times New Roman" w:hAnsi="Times New Roman" w:cs="Times New Roman"/>
                <w:b w:val="0"/>
                <w:bCs/>
                <w:color w:val="000000"/>
                <w:highlight w:val="none"/>
                <w:vertAlign w:val="baseline"/>
                <w:lang w:val="en-US" w:eastAsia="zh-CN"/>
              </w:rPr>
              <w:t>0.0469</w:t>
            </w:r>
          </w:p>
        </w:tc>
        <w:tc>
          <w:tcPr>
            <w:tcW w:w="1050" w:type="dxa"/>
            <w:noWrap w:val="0"/>
            <w:vAlign w:val="center"/>
          </w:tcPr>
          <w:p w14:paraId="4DDB04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color w:val="000000"/>
                <w:highlight w:val="none"/>
                <w:vertAlign w:val="baseline"/>
                <w:lang w:val="en-US" w:eastAsia="zh-CN"/>
              </w:rPr>
            </w:pPr>
            <w:r>
              <w:rPr>
                <w:rFonts w:hint="eastAsia" w:ascii="Times New Roman" w:hAnsi="Times New Roman" w:cs="Times New Roman"/>
                <w:b w:val="0"/>
                <w:bCs/>
                <w:color w:val="000000"/>
                <w:highlight w:val="none"/>
                <w:vertAlign w:val="baseline"/>
                <w:lang w:val="en-US" w:eastAsia="zh-CN"/>
              </w:rPr>
              <w:t>0.08</w:t>
            </w:r>
            <w:r>
              <w:rPr>
                <w:rFonts w:hint="eastAsia" w:cs="Times New Roman"/>
                <w:b w:val="0"/>
                <w:bCs/>
                <w:color w:val="000000"/>
                <w:highlight w:val="none"/>
                <w:vertAlign w:val="baseline"/>
                <w:lang w:val="en-US" w:eastAsia="zh-CN"/>
              </w:rPr>
              <w:t>9</w:t>
            </w:r>
            <w:r>
              <w:rPr>
                <w:rFonts w:hint="eastAsia" w:ascii="Times New Roman" w:hAnsi="Times New Roman" w:cs="Times New Roman"/>
                <w:b w:val="0"/>
                <w:bCs/>
                <w:color w:val="000000"/>
                <w:highlight w:val="none"/>
                <w:vertAlign w:val="baseline"/>
                <w:lang w:val="en-US" w:eastAsia="zh-CN"/>
              </w:rPr>
              <w:t>8</w:t>
            </w:r>
          </w:p>
        </w:tc>
        <w:tc>
          <w:tcPr>
            <w:tcW w:w="1131" w:type="dxa"/>
            <w:noWrap w:val="0"/>
            <w:vAlign w:val="center"/>
          </w:tcPr>
          <w:p w14:paraId="2BA6B9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val="0"/>
                <w:bCs/>
                <w:color w:val="000000"/>
                <w:highlight w:val="none"/>
                <w:vertAlign w:val="baseline"/>
                <w:lang w:val="en-US" w:eastAsia="zh-CN"/>
              </w:rPr>
            </w:pPr>
            <w:r>
              <w:rPr>
                <w:rFonts w:hint="eastAsia" w:ascii="Times New Roman" w:hAnsi="Times New Roman" w:cs="Times New Roman"/>
                <w:b w:val="0"/>
                <w:bCs/>
                <w:color w:val="000000"/>
                <w:highlight w:val="none"/>
                <w:vertAlign w:val="baseline"/>
                <w:lang w:val="en-US" w:eastAsia="zh-CN"/>
              </w:rPr>
              <w:t>0.128</w:t>
            </w:r>
            <w:r>
              <w:rPr>
                <w:rFonts w:hint="eastAsia" w:cs="Times New Roman"/>
                <w:b w:val="0"/>
                <w:bCs/>
                <w:color w:val="000000"/>
                <w:highlight w:val="none"/>
                <w:vertAlign w:val="baseline"/>
                <w:lang w:val="en-US" w:eastAsia="zh-CN"/>
              </w:rPr>
              <w:t>9</w:t>
            </w:r>
          </w:p>
        </w:tc>
      </w:tr>
      <w:tr w14:paraId="0D66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noWrap w:val="0"/>
            <w:vAlign w:val="center"/>
          </w:tcPr>
          <w:p w14:paraId="62C916D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000000"/>
                <w:vertAlign w:val="baseline"/>
                <w:lang w:val="en-US" w:eastAsia="zh-CN"/>
              </w:rPr>
            </w:pPr>
            <w:r>
              <w:rPr>
                <w:rFonts w:hint="default" w:ascii="Times New Roman" w:hAnsi="Times New Roman" w:cs="Times New Roman"/>
                <w:b w:val="0"/>
                <w:bCs/>
                <w:color w:val="000000"/>
                <w:vertAlign w:val="baseline"/>
                <w:lang w:val="en-US" w:eastAsia="zh-CN"/>
              </w:rPr>
              <w:t>线性方程</w:t>
            </w:r>
          </w:p>
        </w:tc>
        <w:tc>
          <w:tcPr>
            <w:tcW w:w="3050" w:type="dxa"/>
            <w:gridSpan w:val="3"/>
            <w:noWrap w:val="0"/>
            <w:vAlign w:val="center"/>
          </w:tcPr>
          <w:p w14:paraId="1557E64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000000"/>
                <w:vertAlign w:val="baseline"/>
                <w:lang w:val="en-US" w:eastAsia="zh-CN"/>
              </w:rPr>
            </w:pPr>
            <w:r>
              <w:rPr>
                <w:rFonts w:hint="default" w:ascii="Times New Roman" w:hAnsi="Times New Roman" w:cs="Times New Roman"/>
                <w:b w:val="0"/>
                <w:bCs/>
                <w:color w:val="000000"/>
                <w:vertAlign w:val="baseline"/>
              </w:rPr>
              <w:t>y=</w:t>
            </w:r>
            <w:r>
              <w:rPr>
                <w:rFonts w:hint="eastAsia" w:cs="Times New Roman"/>
                <w:b w:val="0"/>
                <w:bCs/>
                <w:color w:val="000000"/>
                <w:vertAlign w:val="baseline"/>
                <w:lang w:val="en-US" w:eastAsia="zh-CN"/>
              </w:rPr>
              <w:t>0.0214</w:t>
            </w:r>
            <w:r>
              <w:rPr>
                <w:rFonts w:hint="default" w:ascii="Times New Roman" w:hAnsi="Times New Roman" w:cs="Times New Roman"/>
                <w:b w:val="0"/>
                <w:bCs/>
                <w:color w:val="000000"/>
                <w:vertAlign w:val="baseline"/>
              </w:rPr>
              <w:t>x+</w:t>
            </w:r>
            <w:r>
              <w:rPr>
                <w:rFonts w:hint="eastAsia" w:cs="Times New Roman"/>
                <w:b w:val="0"/>
                <w:bCs/>
                <w:color w:val="000000"/>
                <w:vertAlign w:val="baseline"/>
                <w:lang w:val="en-US" w:eastAsia="zh-CN"/>
              </w:rPr>
              <w:t>0.0018</w:t>
            </w:r>
          </w:p>
        </w:tc>
        <w:tc>
          <w:tcPr>
            <w:tcW w:w="2100" w:type="dxa"/>
            <w:gridSpan w:val="2"/>
            <w:noWrap w:val="0"/>
            <w:vAlign w:val="center"/>
          </w:tcPr>
          <w:p w14:paraId="6D03392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color w:val="000000"/>
                <w:vertAlign w:val="baseline"/>
              </w:rPr>
            </w:pPr>
            <w:r>
              <w:rPr>
                <w:rFonts w:hint="default" w:ascii="Times New Roman" w:hAnsi="Times New Roman" w:cs="Times New Roman"/>
                <w:b w:val="0"/>
                <w:bCs/>
                <w:color w:val="000000"/>
                <w:vertAlign w:val="baseline"/>
                <w:lang w:val="en-US" w:eastAsia="zh-CN"/>
              </w:rPr>
              <w:t>相关系数</w:t>
            </w:r>
            <w:r>
              <w:rPr>
                <w:rFonts w:hint="default" w:ascii="Times New Roman" w:hAnsi="Times New Roman" w:cs="Times New Roman"/>
                <w:b w:val="0"/>
                <w:bCs/>
                <w:i/>
                <w:iCs/>
                <w:color w:val="000000"/>
                <w:vertAlign w:val="baseline"/>
                <w:lang w:val="en-US" w:eastAsia="zh-CN"/>
              </w:rPr>
              <w:t>r</w:t>
            </w:r>
          </w:p>
        </w:tc>
        <w:tc>
          <w:tcPr>
            <w:tcW w:w="1131" w:type="dxa"/>
            <w:noWrap w:val="0"/>
            <w:vAlign w:val="center"/>
          </w:tcPr>
          <w:p w14:paraId="4F38A62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kern w:val="2"/>
                <w:sz w:val="24"/>
                <w:highlight w:val="none"/>
                <w:vertAlign w:val="baseline"/>
                <w:lang w:val="en-US" w:eastAsia="zh-CN" w:bidi="ar-SA"/>
              </w:rPr>
            </w:pPr>
            <w:r>
              <w:rPr>
                <w:rFonts w:hint="eastAsia" w:ascii="Times New Roman" w:hAnsi="Times New Roman" w:eastAsia="宋体" w:cs="Times New Roman"/>
                <w:b w:val="0"/>
                <w:bCs/>
                <w:color w:val="000000"/>
                <w:kern w:val="2"/>
                <w:sz w:val="24"/>
                <w:highlight w:val="none"/>
                <w:vertAlign w:val="baseline"/>
                <w:lang w:val="en-US" w:eastAsia="zh-CN" w:bidi="ar-SA"/>
              </w:rPr>
              <w:t>0.9995</w:t>
            </w:r>
          </w:p>
        </w:tc>
      </w:tr>
    </w:tbl>
    <w:p w14:paraId="083755AA">
      <w:pPr>
        <w:pStyle w:val="4"/>
        <w:keepNext w:val="0"/>
        <w:keepLines w:val="0"/>
        <w:pageBreakBefore w:val="0"/>
        <w:widowControl w:val="0"/>
        <w:kinsoku/>
        <w:wordWrap/>
        <w:overflowPunct/>
        <w:topLinePunct w:val="0"/>
        <w:autoSpaceDE/>
        <w:autoSpaceDN/>
        <w:bidi w:val="0"/>
        <w:adjustRightInd/>
        <w:snapToGrid/>
        <w:spacing w:after="0" w:line="240" w:lineRule="auto"/>
        <w:jc w:val="center"/>
        <w:textAlignment w:val="auto"/>
      </w:pPr>
    </w:p>
    <w:p w14:paraId="17DB4D2D">
      <w:pPr>
        <w:pStyle w:val="4"/>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eastAsia="宋体"/>
          <w:lang w:eastAsia="zh-CN"/>
        </w:rPr>
      </w:pPr>
      <w:r>
        <w:rPr>
          <w:rFonts w:hint="eastAsia" w:eastAsia="宋体"/>
          <w:lang w:eastAsia="zh-CN"/>
        </w:rPr>
        <w:drawing>
          <wp:inline distT="0" distB="0" distL="114300" distR="114300">
            <wp:extent cx="3695700" cy="2705100"/>
            <wp:effectExtent l="0" t="0" r="0" b="0"/>
            <wp:docPr id="11" name="图片 11" descr="1736162735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36162735547"/>
                    <pic:cNvPicPr>
                      <a:picLocks noChangeAspect="1"/>
                    </pic:cNvPicPr>
                  </pic:nvPicPr>
                  <pic:blipFill>
                    <a:blip r:embed="rId8"/>
                    <a:stretch>
                      <a:fillRect/>
                    </a:stretch>
                  </pic:blipFill>
                  <pic:spPr>
                    <a:xfrm>
                      <a:off x="0" y="0"/>
                      <a:ext cx="3695700" cy="2705100"/>
                    </a:xfrm>
                    <a:prstGeom prst="rect">
                      <a:avLst/>
                    </a:prstGeom>
                  </pic:spPr>
                </pic:pic>
              </a:graphicData>
            </a:graphic>
          </wp:inline>
        </w:drawing>
      </w:r>
    </w:p>
    <w:p w14:paraId="3D12FB55">
      <w:pPr>
        <w:bidi w:val="0"/>
        <w:jc w:val="center"/>
        <w:rPr>
          <w:rFonts w:hint="default" w:ascii="Times New Roman" w:hAnsi="Times New Roman" w:eastAsia="宋体" w:cs="Times New Roman"/>
          <w:b/>
          <w:bCs/>
          <w:color w:val="auto"/>
          <w:kern w:val="0"/>
          <w:sz w:val="21"/>
          <w:szCs w:val="20"/>
          <w:highlight w:val="none"/>
          <w:lang w:val="en-US" w:eastAsia="zh-CN" w:bidi="ar-SA"/>
        </w:rPr>
      </w:pPr>
      <w:r>
        <w:rPr>
          <w:rFonts w:hint="default" w:ascii="Times New Roman" w:hAnsi="Times New Roman" w:eastAsia="宋体" w:cs="Times New Roman"/>
          <w:b/>
          <w:bCs/>
          <w:color w:val="auto"/>
          <w:kern w:val="0"/>
          <w:sz w:val="21"/>
          <w:szCs w:val="20"/>
          <w:highlight w:val="none"/>
          <w:lang w:val="en-US" w:eastAsia="zh-CN" w:bidi="ar-SA"/>
        </w:rPr>
        <w:t>图</w:t>
      </w:r>
      <w:r>
        <w:rPr>
          <w:rFonts w:hint="eastAsia" w:ascii="Times New Roman" w:hAnsi="Times New Roman" w:eastAsia="宋体" w:cs="Times New Roman"/>
          <w:b/>
          <w:bCs/>
          <w:color w:val="auto"/>
          <w:kern w:val="0"/>
          <w:sz w:val="21"/>
          <w:szCs w:val="20"/>
          <w:highlight w:val="none"/>
          <w:lang w:val="en-US" w:eastAsia="zh-CN" w:bidi="ar-SA"/>
        </w:rPr>
        <w:t>3-4</w:t>
      </w:r>
      <w:r>
        <w:rPr>
          <w:rFonts w:hint="default" w:ascii="Times New Roman" w:hAnsi="Times New Roman" w:eastAsia="宋体" w:cs="Times New Roman"/>
          <w:b/>
          <w:bCs/>
          <w:color w:val="auto"/>
          <w:kern w:val="0"/>
          <w:sz w:val="21"/>
          <w:szCs w:val="20"/>
          <w:highlight w:val="none"/>
          <w:lang w:val="en-US" w:eastAsia="zh-CN" w:bidi="ar-SA"/>
        </w:rPr>
        <w:t xml:space="preserve"> 工作曲线</w:t>
      </w:r>
      <w:r>
        <w:rPr>
          <w:rFonts w:hint="eastAsia" w:ascii="Times New Roman" w:hAnsi="Times New Roman" w:eastAsia="宋体" w:cs="Times New Roman"/>
          <w:b/>
          <w:bCs/>
          <w:color w:val="auto"/>
          <w:kern w:val="0"/>
          <w:sz w:val="21"/>
          <w:szCs w:val="20"/>
          <w:highlight w:val="none"/>
          <w:lang w:val="en-US" w:eastAsia="zh-CN" w:bidi="ar-SA"/>
        </w:rPr>
        <w:t>图（中金铜业）</w:t>
      </w:r>
    </w:p>
    <w:p w14:paraId="219AFACD">
      <w:pPr>
        <w:bidi w:val="0"/>
        <w:jc w:val="center"/>
        <w:rPr>
          <w:rFonts w:hint="eastAsia" w:ascii="Times New Roman" w:hAnsi="Times New Roman" w:eastAsia="宋体" w:cs="Times New Roman"/>
          <w:b/>
          <w:bCs/>
          <w:color w:val="auto"/>
          <w:kern w:val="0"/>
          <w:sz w:val="21"/>
          <w:szCs w:val="20"/>
          <w:highlight w:val="none"/>
          <w:lang w:val="en-US" w:eastAsia="zh-CN" w:bidi="ar-SA"/>
        </w:rPr>
      </w:pPr>
      <w:r>
        <w:rPr>
          <w:rFonts w:hint="default" w:ascii="Times New Roman" w:hAnsi="Times New Roman" w:eastAsia="宋体" w:cs="Times New Roman"/>
          <w:b/>
          <w:bCs/>
          <w:color w:val="auto"/>
          <w:kern w:val="0"/>
          <w:sz w:val="21"/>
          <w:szCs w:val="20"/>
          <w:highlight w:val="none"/>
          <w:lang w:val="en-US" w:eastAsia="zh-CN" w:bidi="ar-SA"/>
        </w:rPr>
        <w:t>表</w:t>
      </w:r>
      <w:r>
        <w:rPr>
          <w:rFonts w:hint="eastAsia" w:ascii="Times New Roman" w:hAnsi="Times New Roman" w:eastAsia="宋体" w:cs="Times New Roman"/>
          <w:b/>
          <w:bCs/>
          <w:color w:val="auto"/>
          <w:kern w:val="0"/>
          <w:sz w:val="21"/>
          <w:szCs w:val="20"/>
          <w:highlight w:val="none"/>
          <w:lang w:val="en-US" w:eastAsia="zh-CN" w:bidi="ar-SA"/>
        </w:rPr>
        <w:t>3-10</w:t>
      </w:r>
      <w:r>
        <w:rPr>
          <w:rFonts w:hint="default" w:ascii="Times New Roman" w:hAnsi="Times New Roman" w:eastAsia="宋体" w:cs="Times New Roman"/>
          <w:b/>
          <w:bCs/>
          <w:color w:val="auto"/>
          <w:kern w:val="0"/>
          <w:sz w:val="21"/>
          <w:szCs w:val="20"/>
          <w:highlight w:val="none"/>
          <w:lang w:val="en-US" w:eastAsia="zh-CN" w:bidi="ar-SA"/>
        </w:rPr>
        <w:t xml:space="preserve"> 工作曲线的线性回归方程及相关系数</w:t>
      </w:r>
      <w:r>
        <w:rPr>
          <w:rFonts w:hint="eastAsia" w:ascii="Times New Roman" w:hAnsi="Times New Roman" w:eastAsia="宋体" w:cs="Times New Roman"/>
          <w:b/>
          <w:bCs/>
          <w:color w:val="auto"/>
          <w:kern w:val="0"/>
          <w:sz w:val="21"/>
          <w:szCs w:val="20"/>
          <w:highlight w:val="none"/>
          <w:lang w:val="en-US" w:eastAsia="zh-CN" w:bidi="ar-SA"/>
        </w:rPr>
        <w:t>（紫金矿业）</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016"/>
        <w:gridCol w:w="1016"/>
        <w:gridCol w:w="1018"/>
        <w:gridCol w:w="1050"/>
        <w:gridCol w:w="1050"/>
        <w:gridCol w:w="1131"/>
      </w:tblGrid>
      <w:tr w14:paraId="3DBC4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noWrap w:val="0"/>
            <w:vAlign w:val="top"/>
          </w:tcPr>
          <w:p w14:paraId="2437FB97">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000000"/>
                <w:vertAlign w:val="baseline"/>
                <w:lang w:val="en-US" w:eastAsia="zh-CN"/>
              </w:rPr>
            </w:pPr>
            <w:r>
              <w:rPr>
                <w:rFonts w:hint="eastAsia" w:ascii="Times New Roman" w:hAnsi="Times New Roman" w:cs="Times New Roman"/>
                <w:b w:val="0"/>
                <w:bCs/>
                <w:color w:val="000000"/>
                <w:vertAlign w:val="baseline"/>
                <w:lang w:val="en-US" w:eastAsia="zh-CN"/>
              </w:rPr>
              <w:t>Bi质量浓度</w:t>
            </w:r>
            <w:r>
              <w:rPr>
                <w:rFonts w:hint="default" w:ascii="Times New Roman" w:hAnsi="Times New Roman" w:eastAsia="宋体" w:cs="Times New Roman"/>
                <w:b w:val="0"/>
                <w:bCs/>
                <w:color w:val="000000"/>
                <w:vertAlign w:val="baseline"/>
                <w:lang w:val="en-US" w:eastAsia="zh-CN"/>
              </w:rPr>
              <w:t>µ</w:t>
            </w:r>
            <w:r>
              <w:rPr>
                <w:rFonts w:hint="default" w:ascii="Times New Roman" w:hAnsi="Times New Roman" w:cs="Times New Roman"/>
                <w:b w:val="0"/>
                <w:bCs/>
                <w:color w:val="000000"/>
                <w:vertAlign w:val="baseline"/>
                <w:lang w:val="en-US" w:eastAsia="zh-CN"/>
              </w:rPr>
              <w:t>g</w:t>
            </w:r>
            <w:r>
              <w:rPr>
                <w:rFonts w:hint="eastAsia" w:ascii="Times New Roman" w:hAnsi="Times New Roman" w:cs="Times New Roman"/>
                <w:b w:val="0"/>
                <w:bCs/>
                <w:color w:val="000000"/>
                <w:vertAlign w:val="baseline"/>
                <w:lang w:val="en-US" w:eastAsia="zh-CN"/>
              </w:rPr>
              <w:t>/mL</w:t>
            </w:r>
          </w:p>
        </w:tc>
        <w:tc>
          <w:tcPr>
            <w:tcW w:w="1016" w:type="dxa"/>
            <w:noWrap w:val="0"/>
            <w:vAlign w:val="center"/>
          </w:tcPr>
          <w:p w14:paraId="6D11C114">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vertAlign w:val="baseline"/>
                <w:lang w:val="en-US" w:eastAsia="zh-CN"/>
              </w:rPr>
            </w:pPr>
            <w:r>
              <w:rPr>
                <w:rFonts w:hint="default" w:ascii="Times New Roman" w:hAnsi="Times New Roman" w:eastAsia="宋体" w:cs="Times New Roman"/>
                <w:b w:val="0"/>
                <w:bCs/>
                <w:color w:val="000000"/>
                <w:vertAlign w:val="baseline"/>
                <w:lang w:val="en-US" w:eastAsia="zh-CN"/>
              </w:rPr>
              <w:t>0</w:t>
            </w:r>
          </w:p>
        </w:tc>
        <w:tc>
          <w:tcPr>
            <w:tcW w:w="1016" w:type="dxa"/>
            <w:noWrap w:val="0"/>
            <w:vAlign w:val="center"/>
          </w:tcPr>
          <w:p w14:paraId="411611CB">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cs="Times New Roman"/>
                <w:b w:val="0"/>
                <w:bCs/>
                <w:color w:val="000000"/>
                <w:vertAlign w:val="baseline"/>
                <w:lang w:val="en-US" w:eastAsia="zh-CN"/>
              </w:rPr>
              <w:t>0.</w:t>
            </w:r>
            <w:r>
              <w:rPr>
                <w:rFonts w:hint="default" w:ascii="Times New Roman" w:hAnsi="Times New Roman" w:cs="Times New Roman"/>
                <w:b w:val="0"/>
                <w:bCs/>
                <w:color w:val="000000"/>
                <w:vertAlign w:val="baseline"/>
                <w:lang w:val="en-US" w:eastAsia="zh-CN"/>
              </w:rPr>
              <w:t>5</w:t>
            </w:r>
            <w:r>
              <w:rPr>
                <w:rFonts w:hint="eastAsia" w:ascii="Times New Roman" w:hAnsi="Times New Roman" w:cs="Times New Roman"/>
                <w:b w:val="0"/>
                <w:bCs/>
                <w:color w:val="000000"/>
                <w:vertAlign w:val="baseline"/>
                <w:lang w:val="en-US" w:eastAsia="zh-CN"/>
              </w:rPr>
              <w:t>0</w:t>
            </w:r>
          </w:p>
        </w:tc>
        <w:tc>
          <w:tcPr>
            <w:tcW w:w="1018" w:type="dxa"/>
            <w:noWrap w:val="0"/>
            <w:vAlign w:val="center"/>
          </w:tcPr>
          <w:p w14:paraId="28A877D6">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default" w:ascii="Times New Roman" w:hAnsi="Times New Roman" w:cs="Times New Roman"/>
                <w:b w:val="0"/>
                <w:bCs/>
                <w:color w:val="000000"/>
                <w:vertAlign w:val="baseline"/>
                <w:lang w:val="en-US" w:eastAsia="zh-CN"/>
              </w:rPr>
              <w:t>1</w:t>
            </w:r>
            <w:r>
              <w:rPr>
                <w:rFonts w:hint="eastAsia" w:ascii="Times New Roman" w:hAnsi="Times New Roman" w:cs="Times New Roman"/>
                <w:b w:val="0"/>
                <w:bCs/>
                <w:color w:val="000000"/>
                <w:vertAlign w:val="baseline"/>
                <w:lang w:val="en-US" w:eastAsia="zh-CN"/>
              </w:rPr>
              <w:t>.</w:t>
            </w:r>
            <w:r>
              <w:rPr>
                <w:rFonts w:hint="default" w:ascii="Times New Roman" w:hAnsi="Times New Roman" w:cs="Times New Roman"/>
                <w:b w:val="0"/>
                <w:bCs/>
                <w:color w:val="000000"/>
                <w:vertAlign w:val="baseline"/>
                <w:lang w:val="en-US" w:eastAsia="zh-CN"/>
              </w:rPr>
              <w:t>0</w:t>
            </w:r>
            <w:r>
              <w:rPr>
                <w:rFonts w:hint="eastAsia" w:ascii="Times New Roman" w:hAnsi="Times New Roman" w:cs="Times New Roman"/>
                <w:b w:val="0"/>
                <w:bCs/>
                <w:color w:val="000000"/>
                <w:vertAlign w:val="baseline"/>
                <w:lang w:val="en-US" w:eastAsia="zh-CN"/>
              </w:rPr>
              <w:t>0</w:t>
            </w:r>
          </w:p>
        </w:tc>
        <w:tc>
          <w:tcPr>
            <w:tcW w:w="1050" w:type="dxa"/>
            <w:noWrap w:val="0"/>
            <w:vAlign w:val="center"/>
          </w:tcPr>
          <w:p w14:paraId="77337807">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cs="Times New Roman"/>
                <w:b w:val="0"/>
                <w:bCs/>
                <w:color w:val="000000"/>
                <w:vertAlign w:val="baseline"/>
                <w:lang w:val="en-US" w:eastAsia="zh-CN"/>
              </w:rPr>
              <w:t>2.00</w:t>
            </w:r>
          </w:p>
        </w:tc>
        <w:tc>
          <w:tcPr>
            <w:tcW w:w="1050" w:type="dxa"/>
            <w:noWrap w:val="0"/>
            <w:vAlign w:val="center"/>
          </w:tcPr>
          <w:p w14:paraId="6C4EF4FC">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4"/>
                <w:vertAlign w:val="baseline"/>
                <w:lang w:val="en-US" w:eastAsia="zh-CN" w:bidi="ar-SA"/>
              </w:rPr>
            </w:pPr>
            <w:r>
              <w:rPr>
                <w:rFonts w:hint="eastAsia" w:ascii="Times New Roman" w:hAnsi="Times New Roman" w:cs="Times New Roman"/>
                <w:b w:val="0"/>
                <w:bCs/>
                <w:color w:val="000000"/>
                <w:vertAlign w:val="baseline"/>
                <w:lang w:val="en-US" w:eastAsia="zh-CN"/>
              </w:rPr>
              <w:t>4.00</w:t>
            </w:r>
          </w:p>
        </w:tc>
        <w:tc>
          <w:tcPr>
            <w:tcW w:w="1131" w:type="dxa"/>
            <w:noWrap w:val="0"/>
            <w:vAlign w:val="center"/>
          </w:tcPr>
          <w:p w14:paraId="17F83C16">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cs="Times New Roman"/>
                <w:b w:val="0"/>
                <w:bCs/>
                <w:color w:val="000000"/>
                <w:kern w:val="2"/>
                <w:sz w:val="21"/>
                <w:szCs w:val="24"/>
                <w:vertAlign w:val="baseline"/>
                <w:lang w:val="en-US" w:eastAsia="zh-CN" w:bidi="ar-SA"/>
              </w:rPr>
            </w:pPr>
            <w:r>
              <w:rPr>
                <w:rFonts w:hint="eastAsia" w:ascii="Times New Roman" w:hAnsi="Times New Roman" w:eastAsia="宋体" w:cs="Times New Roman"/>
                <w:b w:val="0"/>
                <w:bCs/>
                <w:color w:val="000000"/>
                <w:kern w:val="2"/>
                <w:sz w:val="21"/>
                <w:szCs w:val="24"/>
                <w:vertAlign w:val="baseline"/>
                <w:lang w:val="en-US" w:eastAsia="zh-CN" w:bidi="ar-SA"/>
              </w:rPr>
              <w:t>6.00</w:t>
            </w:r>
          </w:p>
        </w:tc>
      </w:tr>
      <w:tr w14:paraId="2A53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noWrap w:val="0"/>
            <w:vAlign w:val="top"/>
          </w:tcPr>
          <w:p w14:paraId="79EB3835">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000000"/>
                <w:vertAlign w:val="baseline"/>
                <w:lang w:val="en-US" w:eastAsia="zh-CN"/>
              </w:rPr>
            </w:pPr>
            <w:r>
              <w:rPr>
                <w:rFonts w:hint="default" w:ascii="Times New Roman" w:hAnsi="Times New Roman" w:cs="Times New Roman"/>
                <w:b w:val="0"/>
                <w:bCs/>
                <w:color w:val="000000"/>
                <w:vertAlign w:val="baseline"/>
                <w:lang w:val="en-US" w:eastAsia="zh-CN"/>
              </w:rPr>
              <w:t>吸光度A</w:t>
            </w:r>
          </w:p>
        </w:tc>
        <w:tc>
          <w:tcPr>
            <w:tcW w:w="1016" w:type="dxa"/>
            <w:noWrap w:val="0"/>
            <w:vAlign w:val="center"/>
          </w:tcPr>
          <w:p w14:paraId="026A9603">
            <w:pPr>
              <w:widowControl/>
              <w:jc w:val="center"/>
              <w:textAlignment w:val="center"/>
              <w:rPr>
                <w:rFonts w:hint="default" w:ascii="Times New Roman" w:hAnsi="Times New Roman" w:cs="Times New Roman" w:eastAsiaTheme="minorEastAsia"/>
                <w:b/>
                <w:color w:val="auto"/>
                <w:kern w:val="2"/>
                <w:sz w:val="21"/>
                <w:szCs w:val="21"/>
                <w:lang w:val="en-US" w:eastAsia="zh-CN" w:bidi="ar-SA"/>
              </w:rPr>
            </w:pPr>
            <w:r>
              <w:rPr>
                <w:rFonts w:hint="default" w:ascii="Times New Roman" w:hAnsi="Times New Roman" w:cs="Times New Roman"/>
                <w:color w:val="auto"/>
                <w:kern w:val="0"/>
                <w:szCs w:val="21"/>
                <w:lang w:bidi="ar"/>
              </w:rPr>
              <w:t>0</w:t>
            </w:r>
          </w:p>
        </w:tc>
        <w:tc>
          <w:tcPr>
            <w:tcW w:w="1016" w:type="dxa"/>
            <w:noWrap w:val="0"/>
            <w:vAlign w:val="center"/>
          </w:tcPr>
          <w:p w14:paraId="12F51C4E">
            <w:pPr>
              <w:widowControl/>
              <w:jc w:val="center"/>
              <w:textAlignment w:val="center"/>
              <w:rPr>
                <w:rFonts w:hint="default" w:ascii="Times New Roman" w:hAnsi="Times New Roman" w:cs="Times New Roman" w:eastAsiaTheme="minorEastAsia"/>
                <w:b/>
                <w:color w:val="auto"/>
                <w:kern w:val="2"/>
                <w:sz w:val="21"/>
                <w:szCs w:val="21"/>
                <w:lang w:val="en-US" w:eastAsia="zh-CN" w:bidi="ar-SA"/>
              </w:rPr>
            </w:pPr>
            <w:r>
              <w:rPr>
                <w:rFonts w:hint="default" w:ascii="Times New Roman" w:hAnsi="Times New Roman" w:cs="Times New Roman"/>
                <w:color w:val="auto"/>
                <w:kern w:val="0"/>
                <w:szCs w:val="21"/>
                <w:lang w:bidi="ar"/>
              </w:rPr>
              <w:t>0.0165</w:t>
            </w:r>
          </w:p>
        </w:tc>
        <w:tc>
          <w:tcPr>
            <w:tcW w:w="1018" w:type="dxa"/>
            <w:noWrap w:val="0"/>
            <w:vAlign w:val="center"/>
          </w:tcPr>
          <w:p w14:paraId="264A96A4">
            <w:pPr>
              <w:widowControl/>
              <w:jc w:val="center"/>
              <w:textAlignment w:val="center"/>
              <w:rPr>
                <w:rFonts w:hint="default" w:ascii="Times New Roman" w:hAnsi="Times New Roman" w:cs="Times New Roman" w:eastAsiaTheme="minorEastAsia"/>
                <w:b/>
                <w:color w:val="auto"/>
                <w:kern w:val="2"/>
                <w:sz w:val="21"/>
                <w:szCs w:val="21"/>
                <w:lang w:val="en-US" w:eastAsia="zh-CN" w:bidi="ar-SA"/>
              </w:rPr>
            </w:pPr>
            <w:r>
              <w:rPr>
                <w:rFonts w:hint="default" w:ascii="Times New Roman" w:hAnsi="Times New Roman" w:cs="Times New Roman"/>
                <w:color w:val="auto"/>
                <w:kern w:val="0"/>
                <w:szCs w:val="21"/>
                <w:lang w:bidi="ar"/>
              </w:rPr>
              <w:t>0.0331</w:t>
            </w:r>
          </w:p>
        </w:tc>
        <w:tc>
          <w:tcPr>
            <w:tcW w:w="1050" w:type="dxa"/>
            <w:noWrap w:val="0"/>
            <w:vAlign w:val="center"/>
          </w:tcPr>
          <w:p w14:paraId="38ACEA7B">
            <w:pPr>
              <w:widowControl/>
              <w:jc w:val="center"/>
              <w:textAlignment w:val="center"/>
              <w:rPr>
                <w:rFonts w:hint="default" w:ascii="Times New Roman" w:hAnsi="Times New Roman" w:cs="Times New Roman" w:eastAsiaTheme="minorEastAsia"/>
                <w:b/>
                <w:color w:val="auto"/>
                <w:kern w:val="2"/>
                <w:sz w:val="21"/>
                <w:szCs w:val="21"/>
                <w:lang w:val="en-US" w:eastAsia="zh-CN" w:bidi="ar-SA"/>
              </w:rPr>
            </w:pPr>
            <w:r>
              <w:rPr>
                <w:rFonts w:hint="default" w:ascii="Times New Roman" w:hAnsi="Times New Roman" w:cs="Times New Roman"/>
                <w:color w:val="auto"/>
                <w:kern w:val="0"/>
                <w:szCs w:val="21"/>
                <w:lang w:bidi="ar"/>
              </w:rPr>
              <w:t>0.0631</w:t>
            </w:r>
          </w:p>
        </w:tc>
        <w:tc>
          <w:tcPr>
            <w:tcW w:w="1050" w:type="dxa"/>
            <w:noWrap w:val="0"/>
            <w:vAlign w:val="center"/>
          </w:tcPr>
          <w:p w14:paraId="6A87B935">
            <w:pPr>
              <w:widowControl/>
              <w:jc w:val="center"/>
              <w:textAlignment w:val="center"/>
              <w:rPr>
                <w:rFonts w:hint="default" w:ascii="Times New Roman" w:hAnsi="Times New Roman" w:cs="Times New Roman" w:eastAsiaTheme="minorEastAsia"/>
                <w:b/>
                <w:color w:val="auto"/>
                <w:kern w:val="2"/>
                <w:sz w:val="21"/>
                <w:szCs w:val="21"/>
                <w:lang w:val="en-US" w:eastAsia="zh-CN" w:bidi="he-IL"/>
              </w:rPr>
            </w:pPr>
            <w:r>
              <w:rPr>
                <w:rFonts w:hint="default" w:ascii="Times New Roman" w:hAnsi="Times New Roman" w:cs="Times New Roman"/>
                <w:color w:val="auto"/>
                <w:kern w:val="0"/>
                <w:szCs w:val="21"/>
                <w:lang w:bidi="ar"/>
              </w:rPr>
              <w:t>0.1262</w:t>
            </w:r>
          </w:p>
        </w:tc>
        <w:tc>
          <w:tcPr>
            <w:tcW w:w="1131" w:type="dxa"/>
            <w:noWrap w:val="0"/>
            <w:vAlign w:val="center"/>
          </w:tcPr>
          <w:p w14:paraId="64F04B88">
            <w:pPr>
              <w:widowControl/>
              <w:jc w:val="center"/>
              <w:textAlignment w:val="center"/>
              <w:rPr>
                <w:rFonts w:hint="default" w:ascii="Times New Roman" w:hAnsi="Times New Roman" w:cs="Times New Roman" w:eastAsiaTheme="minorEastAsia"/>
                <w:b/>
                <w:color w:val="auto"/>
                <w:kern w:val="2"/>
                <w:sz w:val="21"/>
                <w:szCs w:val="21"/>
                <w:lang w:val="en-US" w:eastAsia="zh-CN" w:bidi="ar-SA"/>
              </w:rPr>
            </w:pPr>
            <w:r>
              <w:rPr>
                <w:rFonts w:hint="default" w:ascii="Times New Roman" w:hAnsi="Times New Roman" w:cs="Times New Roman"/>
                <w:color w:val="auto"/>
                <w:kern w:val="0"/>
                <w:szCs w:val="21"/>
                <w:lang w:bidi="ar"/>
              </w:rPr>
              <w:t>0.1854</w:t>
            </w:r>
          </w:p>
        </w:tc>
      </w:tr>
      <w:tr w14:paraId="5050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414" w:type="dxa"/>
            <w:noWrap w:val="0"/>
            <w:vAlign w:val="center"/>
          </w:tcPr>
          <w:p w14:paraId="7CE05E3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color w:val="000000"/>
                <w:vertAlign w:val="baseline"/>
                <w:lang w:val="en-US" w:eastAsia="zh-CN"/>
              </w:rPr>
            </w:pPr>
            <w:r>
              <w:rPr>
                <w:rFonts w:hint="default" w:ascii="Times New Roman" w:hAnsi="Times New Roman" w:cs="Times New Roman"/>
                <w:b w:val="0"/>
                <w:bCs/>
                <w:color w:val="000000"/>
                <w:vertAlign w:val="baseline"/>
                <w:lang w:val="en-US" w:eastAsia="zh-CN"/>
              </w:rPr>
              <w:t>线性方程</w:t>
            </w:r>
          </w:p>
        </w:tc>
        <w:tc>
          <w:tcPr>
            <w:tcW w:w="3050" w:type="dxa"/>
            <w:gridSpan w:val="3"/>
            <w:noWrap w:val="0"/>
            <w:vAlign w:val="center"/>
          </w:tcPr>
          <w:p w14:paraId="632BD7BA">
            <w:pPr>
              <w:pStyle w:val="4"/>
              <w:spacing w:after="0"/>
              <w:jc w:val="center"/>
              <w:rPr>
                <w:rFonts w:hint="default" w:ascii="Times New Roman" w:hAnsi="Times New Roman" w:eastAsia="宋体" w:cs="Times New Roman"/>
                <w:b/>
                <w:color w:val="auto"/>
                <w:kern w:val="2"/>
                <w:sz w:val="21"/>
                <w:szCs w:val="24"/>
                <w:lang w:val="en-US" w:eastAsia="zh-CN" w:bidi="ar-SA"/>
              </w:rPr>
            </w:pPr>
            <w:r>
              <w:rPr>
                <w:rFonts w:hint="default" w:ascii="Times New Roman" w:hAnsi="Times New Roman" w:cs="Times New Roman"/>
                <w:bCs/>
                <w:color w:val="auto"/>
              </w:rPr>
              <w:t>y=0.0309x+0.0012</w:t>
            </w:r>
          </w:p>
        </w:tc>
        <w:tc>
          <w:tcPr>
            <w:tcW w:w="2100" w:type="dxa"/>
            <w:gridSpan w:val="2"/>
            <w:noWrap w:val="0"/>
            <w:vAlign w:val="center"/>
          </w:tcPr>
          <w:p w14:paraId="4F9BE722">
            <w:pPr>
              <w:pStyle w:val="4"/>
              <w:spacing w:after="0"/>
              <w:jc w:val="center"/>
              <w:rPr>
                <w:rFonts w:hint="default" w:ascii="Times New Roman" w:hAnsi="Times New Roman" w:eastAsia="宋体" w:cs="Times New Roman"/>
                <w:b/>
                <w:color w:val="auto"/>
                <w:kern w:val="2"/>
                <w:sz w:val="21"/>
                <w:szCs w:val="24"/>
                <w:lang w:val="en-US" w:eastAsia="zh-CN" w:bidi="ar-SA"/>
              </w:rPr>
            </w:pPr>
            <w:r>
              <w:rPr>
                <w:rFonts w:hint="default" w:ascii="Times New Roman" w:hAnsi="Times New Roman" w:cs="Times New Roman"/>
                <w:bCs/>
                <w:color w:val="auto"/>
              </w:rPr>
              <w:t>相关系数</w:t>
            </w:r>
            <w:r>
              <w:rPr>
                <w:rFonts w:hint="default" w:ascii="Times New Roman" w:hAnsi="Times New Roman" w:cs="Times New Roman"/>
                <w:bCs/>
                <w:i/>
                <w:iCs/>
                <w:color w:val="auto"/>
              </w:rPr>
              <w:t>r</w:t>
            </w:r>
          </w:p>
        </w:tc>
        <w:tc>
          <w:tcPr>
            <w:tcW w:w="1131" w:type="dxa"/>
            <w:noWrap w:val="0"/>
            <w:vAlign w:val="center"/>
          </w:tcPr>
          <w:p w14:paraId="6429B19B">
            <w:pPr>
              <w:pStyle w:val="4"/>
              <w:spacing w:after="0"/>
              <w:jc w:val="center"/>
              <w:rPr>
                <w:rFonts w:hint="default" w:ascii="Times New Roman" w:hAnsi="Times New Roman" w:eastAsia="宋体" w:cs="Times New Roman"/>
                <w:b/>
                <w:color w:val="auto"/>
                <w:kern w:val="2"/>
                <w:sz w:val="21"/>
                <w:szCs w:val="24"/>
                <w:lang w:val="en-US" w:eastAsia="zh-CN" w:bidi="ar-SA"/>
              </w:rPr>
            </w:pPr>
            <w:r>
              <w:rPr>
                <w:rFonts w:hint="default" w:ascii="Times New Roman" w:hAnsi="Times New Roman" w:cs="Times New Roman"/>
                <w:bCs/>
                <w:color w:val="auto"/>
              </w:rPr>
              <w:t>0.9998</w:t>
            </w:r>
          </w:p>
        </w:tc>
      </w:tr>
    </w:tbl>
    <w:p w14:paraId="082D3C9F">
      <w:pPr>
        <w:pStyle w:val="4"/>
        <w:spacing w:after="0" w:line="360" w:lineRule="auto"/>
        <w:jc w:val="center"/>
        <w:rPr>
          <w:rFonts w:hint="eastAsia"/>
          <w:color w:val="FF0000"/>
        </w:rPr>
      </w:pPr>
      <w:r>
        <w:rPr>
          <w:color w:val="FF0000"/>
        </w:rPr>
        <w:drawing>
          <wp:inline distT="0" distB="0" distL="114300" distR="114300">
            <wp:extent cx="5058410" cy="1697355"/>
            <wp:effectExtent l="4445" t="4445" r="23495" b="12700"/>
            <wp:docPr id="12" name="图表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708E95">
      <w:pPr>
        <w:bidi w:val="0"/>
        <w:jc w:val="center"/>
        <w:rPr>
          <w:rFonts w:hint="eastAsia" w:ascii="Times New Roman" w:hAnsi="Times New Roman" w:eastAsia="宋体" w:cs="Times New Roman"/>
          <w:b/>
          <w:bCs/>
          <w:color w:val="auto"/>
          <w:kern w:val="0"/>
          <w:sz w:val="21"/>
          <w:szCs w:val="20"/>
          <w:highlight w:val="none"/>
          <w:lang w:val="en-US" w:eastAsia="zh-CN" w:bidi="ar-SA"/>
        </w:rPr>
      </w:pPr>
      <w:r>
        <w:rPr>
          <w:rFonts w:hint="default" w:ascii="Times New Roman" w:hAnsi="Times New Roman" w:eastAsia="宋体" w:cs="Times New Roman"/>
          <w:b/>
          <w:bCs/>
          <w:color w:val="auto"/>
          <w:kern w:val="0"/>
          <w:sz w:val="21"/>
          <w:szCs w:val="20"/>
          <w:highlight w:val="none"/>
          <w:lang w:val="en-US" w:eastAsia="zh-CN" w:bidi="ar-SA"/>
        </w:rPr>
        <w:t>图</w:t>
      </w:r>
      <w:r>
        <w:rPr>
          <w:rFonts w:hint="eastAsia" w:ascii="Times New Roman" w:hAnsi="Times New Roman" w:eastAsia="宋体" w:cs="Times New Roman"/>
          <w:b/>
          <w:bCs/>
          <w:color w:val="auto"/>
          <w:kern w:val="0"/>
          <w:sz w:val="21"/>
          <w:szCs w:val="20"/>
          <w:highlight w:val="none"/>
          <w:lang w:val="en-US" w:eastAsia="zh-CN" w:bidi="ar-SA"/>
        </w:rPr>
        <w:t>3-5</w:t>
      </w:r>
      <w:r>
        <w:rPr>
          <w:rFonts w:hint="default" w:ascii="Times New Roman" w:hAnsi="Times New Roman" w:eastAsia="宋体" w:cs="Times New Roman"/>
          <w:b/>
          <w:bCs/>
          <w:color w:val="auto"/>
          <w:kern w:val="0"/>
          <w:sz w:val="21"/>
          <w:szCs w:val="20"/>
          <w:highlight w:val="none"/>
          <w:lang w:val="en-US" w:eastAsia="zh-CN" w:bidi="ar-SA"/>
        </w:rPr>
        <w:t xml:space="preserve"> 工作曲线</w:t>
      </w:r>
      <w:r>
        <w:rPr>
          <w:rFonts w:hint="eastAsia" w:ascii="Times New Roman" w:hAnsi="Times New Roman" w:eastAsia="宋体" w:cs="Times New Roman"/>
          <w:b/>
          <w:bCs/>
          <w:color w:val="auto"/>
          <w:kern w:val="0"/>
          <w:sz w:val="21"/>
          <w:szCs w:val="20"/>
          <w:highlight w:val="none"/>
          <w:lang w:val="en-US" w:eastAsia="zh-CN" w:bidi="ar-SA"/>
        </w:rPr>
        <w:t>图（紫金矿业）</w:t>
      </w:r>
    </w:p>
    <w:p w14:paraId="1E8D8193">
      <w:pPr>
        <w:pStyle w:val="4"/>
        <w:keepNext w:val="0"/>
        <w:keepLines w:val="0"/>
        <w:pageBreakBefore w:val="0"/>
        <w:widowControl w:val="0"/>
        <w:tabs>
          <w:tab w:val="left" w:pos="420"/>
        </w:tabs>
        <w:kinsoku/>
        <w:wordWrap/>
        <w:overflowPunct/>
        <w:topLinePunct w:val="0"/>
        <w:autoSpaceDE/>
        <w:autoSpaceDN/>
        <w:bidi w:val="0"/>
        <w:adjustRightInd/>
        <w:snapToGrid/>
        <w:spacing w:after="0" w:line="360" w:lineRule="auto"/>
        <w:ind w:firstLine="480" w:firstLineChars="200"/>
        <w:textAlignment w:val="auto"/>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由上述结果可知，</w:t>
      </w:r>
      <w:r>
        <w:rPr>
          <w:rFonts w:hint="eastAsia" w:cstheme="minorBidi"/>
          <w:kern w:val="2"/>
          <w:sz w:val="24"/>
          <w:szCs w:val="24"/>
          <w:lang w:val="en-US" w:eastAsia="zh-CN" w:bidi="ar-SA"/>
        </w:rPr>
        <w:t>主编单位和验证单位</w:t>
      </w:r>
      <w:r>
        <w:rPr>
          <w:rFonts w:hint="eastAsia" w:ascii="Times New Roman" w:hAnsi="Times New Roman" w:eastAsia="宋体" w:cstheme="minorBidi"/>
          <w:kern w:val="2"/>
          <w:sz w:val="24"/>
          <w:szCs w:val="24"/>
          <w:lang w:val="en-US" w:eastAsia="zh-CN" w:bidi="ar-SA"/>
        </w:rPr>
        <w:t>绘制的工作曲线线性相关系数</w:t>
      </w:r>
      <w:r>
        <w:rPr>
          <w:rFonts w:hint="eastAsia" w:cstheme="minorBidi"/>
          <w:i/>
          <w:iCs/>
          <w:kern w:val="2"/>
          <w:sz w:val="24"/>
          <w:szCs w:val="24"/>
          <w:lang w:val="en-US" w:eastAsia="zh-CN" w:bidi="ar-SA"/>
        </w:rPr>
        <w:t>r</w:t>
      </w:r>
      <w:r>
        <w:rPr>
          <w:rFonts w:hint="eastAsia" w:cstheme="minorBidi"/>
          <w:i w:val="0"/>
          <w:iCs w:val="0"/>
          <w:kern w:val="2"/>
          <w:sz w:val="24"/>
          <w:szCs w:val="24"/>
          <w:lang w:val="en-US" w:eastAsia="zh-CN" w:bidi="ar-SA"/>
        </w:rPr>
        <w:t>均</w:t>
      </w:r>
      <w:r>
        <w:rPr>
          <w:rFonts w:hint="eastAsia" w:ascii="Times New Roman" w:hAnsi="Times New Roman" w:eastAsia="宋体" w:cstheme="minorBidi"/>
          <w:kern w:val="2"/>
          <w:sz w:val="24"/>
          <w:szCs w:val="24"/>
          <w:lang w:val="en-US" w:eastAsia="zh-CN" w:bidi="ar-SA"/>
        </w:rPr>
        <w:t>大于0.999，表明工作曲线的线性良好，满足检测需求。</w:t>
      </w:r>
    </w:p>
    <w:p w14:paraId="415171D9">
      <w:pPr>
        <w:pStyle w:val="4"/>
        <w:keepNext w:val="0"/>
        <w:keepLines w:val="0"/>
        <w:pageBreakBefore w:val="0"/>
        <w:widowControl w:val="0"/>
        <w:tabs>
          <w:tab w:val="left" w:pos="420"/>
        </w:tabs>
        <w:kinsoku/>
        <w:wordWrap/>
        <w:overflowPunct/>
        <w:topLinePunct w:val="0"/>
        <w:autoSpaceDE/>
        <w:autoSpaceDN/>
        <w:bidi w:val="0"/>
        <w:adjustRightInd/>
        <w:snapToGrid/>
        <w:spacing w:after="0" w:line="440" w:lineRule="exact"/>
        <w:ind w:firstLine="420" w:firstLineChars="200"/>
        <w:textAlignment w:val="auto"/>
        <w:rPr>
          <w:rFonts w:hint="eastAsia" w:ascii="黑体" w:hAnsi="黑体" w:eastAsia="黑体" w:cs="黑体"/>
          <w:b w:val="0"/>
          <w:bCs/>
          <w:color w:val="000000"/>
          <w:sz w:val="21"/>
          <w:szCs w:val="21"/>
          <w:lang w:val="en-US" w:eastAsia="zh-CN"/>
        </w:rPr>
      </w:pPr>
      <w:r>
        <w:rPr>
          <w:rFonts w:hint="eastAsia" w:ascii="黑体" w:hAnsi="黑体" w:eastAsia="黑体" w:cs="黑体"/>
          <w:b w:val="0"/>
          <w:bCs/>
          <w:color w:val="000000"/>
          <w:sz w:val="21"/>
          <w:szCs w:val="21"/>
          <w:lang w:val="en-US" w:eastAsia="zh-CN"/>
        </w:rPr>
        <w:t>1.2.2 特征浓度的考察</w:t>
      </w:r>
    </w:p>
    <w:p w14:paraId="5C4517AA">
      <w:pPr>
        <w:pStyle w:val="4"/>
        <w:keepNext w:val="0"/>
        <w:keepLines w:val="0"/>
        <w:pageBreakBefore w:val="0"/>
        <w:widowControl w:val="0"/>
        <w:tabs>
          <w:tab w:val="left" w:pos="420"/>
        </w:tabs>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特征浓度是指在一定试验条件下，能得到1%吸收或0.0044吸光度（Abs）时的被测元素的浓度或质量。根据所绘制的工作曲线，按照</w:t>
      </w:r>
      <w:r>
        <w:rPr>
          <w:rFonts w:hint="default" w:ascii="Times New Roman" w:hAnsi="Times New Roman" w:eastAsia="宋体" w:cs="Times New Roman"/>
          <w:bCs/>
          <w:i/>
          <w:iCs/>
          <w:color w:val="000000"/>
          <w:sz w:val="21"/>
          <w:szCs w:val="21"/>
          <w:lang w:val="en-US" w:eastAsia="zh-CN"/>
        </w:rPr>
        <w:t>C</w:t>
      </w:r>
      <w:r>
        <w:rPr>
          <w:rFonts w:hint="default" w:ascii="Times New Roman" w:hAnsi="Times New Roman" w:eastAsia="宋体" w:cs="Times New Roman"/>
          <w:bCs/>
          <w:color w:val="000000"/>
          <w:sz w:val="21"/>
          <w:szCs w:val="21"/>
          <w:vertAlign w:val="subscript"/>
          <w:lang w:val="en-US" w:eastAsia="zh-CN"/>
        </w:rPr>
        <w:t>s</w:t>
      </w:r>
      <w:r>
        <w:rPr>
          <w:rFonts w:hint="default" w:ascii="Times New Roman" w:hAnsi="Times New Roman" w:eastAsia="宋体" w:cs="Times New Roman"/>
          <w:bCs/>
          <w:color w:val="000000"/>
          <w:sz w:val="21"/>
          <w:szCs w:val="21"/>
          <w:lang w:val="en-US" w:eastAsia="zh-CN"/>
        </w:rPr>
        <w:t>=</w:t>
      </w:r>
      <w:r>
        <w:rPr>
          <w:rFonts w:hint="default" w:ascii="Times New Roman" w:hAnsi="Times New Roman" w:eastAsia="宋体" w:cs="Times New Roman"/>
          <w:bCs/>
          <w:i/>
          <w:iCs/>
          <w:color w:val="000000"/>
          <w:sz w:val="21"/>
          <w:szCs w:val="21"/>
          <w:lang w:val="en-US" w:eastAsia="zh-CN"/>
        </w:rPr>
        <w:t>C</w:t>
      </w:r>
      <w:r>
        <w:rPr>
          <w:rFonts w:hint="default" w:ascii="Times New Roman" w:hAnsi="Times New Roman" w:eastAsia="宋体" w:cs="Times New Roman"/>
          <w:bCs/>
          <w:color w:val="000000"/>
          <w:sz w:val="21"/>
          <w:szCs w:val="21"/>
          <w:lang w:val="en-US" w:eastAsia="zh-CN"/>
        </w:rPr>
        <w:t>·0.0044/A计算得到</w:t>
      </w:r>
      <w:r>
        <w:rPr>
          <w:rFonts w:hint="eastAsia" w:ascii="Times New Roman" w:hAnsi="Times New Roman" w:eastAsia="宋体" w:cs="Times New Roman"/>
          <w:bCs/>
          <w:color w:val="000000"/>
          <w:sz w:val="21"/>
          <w:szCs w:val="21"/>
          <w:lang w:val="en-US" w:eastAsia="zh-CN"/>
        </w:rPr>
        <w:t>铋</w:t>
      </w:r>
      <w:r>
        <w:rPr>
          <w:rFonts w:hint="default" w:ascii="Times New Roman" w:hAnsi="Times New Roman" w:eastAsia="宋体" w:cs="Times New Roman"/>
          <w:bCs/>
          <w:color w:val="000000"/>
          <w:sz w:val="21"/>
          <w:szCs w:val="21"/>
          <w:lang w:val="en-US" w:eastAsia="zh-CN"/>
        </w:rPr>
        <w:t>的特征浓度</w:t>
      </w:r>
      <w:r>
        <w:rPr>
          <w:rFonts w:hint="eastAsia" w:ascii="Times New Roman" w:hAnsi="Times New Roman" w:cs="Times New Roman"/>
          <w:bCs/>
          <w:color w:val="000000"/>
          <w:sz w:val="21"/>
          <w:szCs w:val="21"/>
          <w:lang w:val="en-US" w:eastAsia="zh-CN"/>
        </w:rPr>
        <w:t>见表3-11</w:t>
      </w:r>
      <w:r>
        <w:rPr>
          <w:rFonts w:hint="eastAsia" w:ascii="Times New Roman" w:hAnsi="Times New Roman" w:eastAsia="宋体" w:cs="Times New Roman"/>
          <w:bCs/>
          <w:color w:val="000000"/>
          <w:sz w:val="21"/>
          <w:szCs w:val="21"/>
          <w:lang w:val="en-US" w:eastAsia="zh-CN"/>
        </w:rPr>
        <w:t>。</w:t>
      </w:r>
    </w:p>
    <w:p w14:paraId="207F0685">
      <w:pPr>
        <w:bidi w:val="0"/>
        <w:jc w:val="center"/>
        <w:rPr>
          <w:rFonts w:hint="default"/>
          <w:lang w:val="en-US" w:eastAsia="zh-CN"/>
        </w:rPr>
      </w:pPr>
      <w:r>
        <w:rPr>
          <w:rFonts w:hint="default" w:ascii="Times New Roman" w:hAnsi="Times New Roman" w:eastAsia="宋体" w:cs="Times New Roman"/>
          <w:b/>
          <w:bCs/>
          <w:color w:val="auto"/>
          <w:kern w:val="0"/>
          <w:sz w:val="21"/>
          <w:szCs w:val="20"/>
          <w:highlight w:val="none"/>
          <w:lang w:val="en-US" w:eastAsia="zh-CN" w:bidi="ar-SA"/>
        </w:rPr>
        <w:t>表</w:t>
      </w:r>
      <w:r>
        <w:rPr>
          <w:rFonts w:hint="eastAsia" w:ascii="Times New Roman" w:hAnsi="Times New Roman" w:eastAsia="宋体" w:cs="Times New Roman"/>
          <w:b/>
          <w:bCs/>
          <w:color w:val="auto"/>
          <w:kern w:val="0"/>
          <w:sz w:val="21"/>
          <w:szCs w:val="20"/>
          <w:highlight w:val="none"/>
          <w:lang w:val="en-US" w:eastAsia="zh-CN" w:bidi="ar-SA"/>
        </w:rPr>
        <w:t>3-11</w:t>
      </w:r>
      <w:r>
        <w:rPr>
          <w:rFonts w:hint="default" w:ascii="Times New Roman" w:hAnsi="Times New Roman" w:eastAsia="宋体" w:cs="Times New Roman"/>
          <w:b/>
          <w:bCs/>
          <w:color w:val="auto"/>
          <w:kern w:val="0"/>
          <w:sz w:val="21"/>
          <w:szCs w:val="20"/>
          <w:highlight w:val="none"/>
          <w:lang w:val="en-US" w:eastAsia="zh-CN" w:bidi="ar-SA"/>
        </w:rPr>
        <w:t xml:space="preserve"> </w:t>
      </w:r>
      <w:r>
        <w:rPr>
          <w:rFonts w:hint="eastAsia" w:ascii="Times New Roman" w:hAnsi="Times New Roman" w:eastAsia="宋体" w:cs="Times New Roman"/>
          <w:b/>
          <w:bCs/>
          <w:color w:val="auto"/>
          <w:kern w:val="0"/>
          <w:sz w:val="21"/>
          <w:szCs w:val="20"/>
          <w:highlight w:val="none"/>
          <w:lang w:val="en-US" w:eastAsia="zh-CN" w:bidi="ar-SA"/>
        </w:rPr>
        <w:t>铋的特征浓度</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282"/>
        <w:gridCol w:w="1282"/>
        <w:gridCol w:w="1282"/>
        <w:gridCol w:w="1282"/>
        <w:gridCol w:w="1285"/>
      </w:tblGrid>
      <w:tr w14:paraId="6024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282" w:type="dxa"/>
            <w:noWrap w:val="0"/>
            <w:vAlign w:val="top"/>
          </w:tcPr>
          <w:p w14:paraId="6BC4A524">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000000"/>
                <w:vertAlign w:val="baseline"/>
                <w:lang w:val="en-US" w:eastAsia="zh-CN"/>
              </w:rPr>
            </w:pPr>
            <w:r>
              <w:rPr>
                <w:rFonts w:hint="eastAsia" w:ascii="Times New Roman" w:hAnsi="Times New Roman" w:cs="Times New Roman"/>
                <w:b w:val="0"/>
                <w:bCs/>
                <w:color w:val="000000"/>
                <w:vertAlign w:val="baseline"/>
                <w:lang w:val="en-US" w:eastAsia="zh-CN"/>
              </w:rPr>
              <w:t>验证单位</w:t>
            </w:r>
          </w:p>
        </w:tc>
        <w:tc>
          <w:tcPr>
            <w:tcW w:w="1282" w:type="dxa"/>
            <w:noWrap w:val="0"/>
            <w:vAlign w:val="center"/>
          </w:tcPr>
          <w:p w14:paraId="413FFC62">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vertAlign w:val="baseline"/>
                <w:lang w:val="en-US" w:eastAsia="zh-CN"/>
              </w:rPr>
            </w:pPr>
            <w:r>
              <w:rPr>
                <w:rFonts w:hint="eastAsia" w:ascii="Times New Roman" w:hAnsi="Times New Roman"/>
                <w:sz w:val="21"/>
                <w:szCs w:val="21"/>
                <w:lang w:val="en-US" w:eastAsia="zh-CN"/>
              </w:rPr>
              <w:t>国标检验</w:t>
            </w:r>
          </w:p>
        </w:tc>
        <w:tc>
          <w:tcPr>
            <w:tcW w:w="1282" w:type="dxa"/>
            <w:noWrap w:val="0"/>
            <w:vAlign w:val="center"/>
          </w:tcPr>
          <w:p w14:paraId="402854F6">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1"/>
                <w:vertAlign w:val="baseline"/>
                <w:lang w:val="en-US" w:eastAsia="zh-CN" w:bidi="ar-SA"/>
              </w:rPr>
            </w:pPr>
            <w:r>
              <w:rPr>
                <w:rFonts w:hint="eastAsia" w:ascii="Times New Roman" w:hAnsi="Times New Roman" w:eastAsia="宋体"/>
                <w:sz w:val="21"/>
                <w:szCs w:val="21"/>
                <w:lang w:val="en-US" w:eastAsia="zh-CN"/>
              </w:rPr>
              <w:t>北矿检测</w:t>
            </w:r>
          </w:p>
        </w:tc>
        <w:tc>
          <w:tcPr>
            <w:tcW w:w="1282" w:type="dxa"/>
            <w:noWrap w:val="0"/>
            <w:vAlign w:val="center"/>
          </w:tcPr>
          <w:p w14:paraId="4DD2BA2D">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1"/>
                <w:vertAlign w:val="baseline"/>
                <w:lang w:val="en-US" w:eastAsia="zh-CN" w:bidi="ar-SA"/>
              </w:rPr>
            </w:pPr>
            <w:r>
              <w:rPr>
                <w:rFonts w:hint="eastAsia" w:ascii="Times New Roman" w:hAnsi="Times New Roman" w:eastAsia="宋体"/>
                <w:sz w:val="21"/>
                <w:szCs w:val="21"/>
                <w:lang w:val="en-US" w:eastAsia="zh-CN"/>
              </w:rPr>
              <w:t>江西铜业</w:t>
            </w:r>
          </w:p>
        </w:tc>
        <w:tc>
          <w:tcPr>
            <w:tcW w:w="1282" w:type="dxa"/>
            <w:noWrap w:val="0"/>
            <w:vAlign w:val="center"/>
          </w:tcPr>
          <w:p w14:paraId="24BA0E2C">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val="0"/>
                <w:bCs/>
                <w:color w:val="000000"/>
                <w:kern w:val="2"/>
                <w:sz w:val="21"/>
                <w:szCs w:val="21"/>
                <w:vertAlign w:val="baseline"/>
                <w:lang w:val="en-US" w:eastAsia="zh-CN" w:bidi="ar-SA"/>
              </w:rPr>
            </w:pPr>
            <w:r>
              <w:rPr>
                <w:rFonts w:hint="eastAsia" w:ascii="Times New Roman" w:hAnsi="Times New Roman" w:eastAsia="宋体"/>
                <w:sz w:val="21"/>
                <w:szCs w:val="21"/>
                <w:lang w:val="en-US" w:eastAsia="zh-CN"/>
              </w:rPr>
              <w:t>中金铜业</w:t>
            </w:r>
          </w:p>
        </w:tc>
        <w:tc>
          <w:tcPr>
            <w:tcW w:w="1285" w:type="dxa"/>
            <w:noWrap w:val="0"/>
            <w:vAlign w:val="center"/>
          </w:tcPr>
          <w:p w14:paraId="73B260E9">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cs="Times New Roman"/>
                <w:b w:val="0"/>
                <w:bCs/>
                <w:color w:val="000000"/>
                <w:kern w:val="2"/>
                <w:sz w:val="21"/>
                <w:szCs w:val="24"/>
                <w:vertAlign w:val="baseline"/>
                <w:lang w:val="en-US" w:eastAsia="zh-CN" w:bidi="ar-SA"/>
              </w:rPr>
            </w:pPr>
            <w:r>
              <w:rPr>
                <w:rFonts w:hint="eastAsia" w:ascii="Times New Roman" w:hAnsi="Times New Roman" w:eastAsia="宋体"/>
                <w:sz w:val="21"/>
                <w:szCs w:val="21"/>
                <w:lang w:val="en-US" w:eastAsia="zh-CN"/>
              </w:rPr>
              <w:t>紫金矿业</w:t>
            </w:r>
          </w:p>
        </w:tc>
      </w:tr>
      <w:tr w14:paraId="05C3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282" w:type="dxa"/>
            <w:noWrap w:val="0"/>
            <w:vAlign w:val="top"/>
          </w:tcPr>
          <w:p w14:paraId="6623FF9C">
            <w:pPr>
              <w:pStyle w:val="4"/>
              <w:keepNext w:val="0"/>
              <w:keepLines w:val="0"/>
              <w:pageBreakBefore w:val="0"/>
              <w:kinsoku/>
              <w:wordWrap/>
              <w:overflowPunct/>
              <w:topLinePunct w:val="0"/>
              <w:autoSpaceDE/>
              <w:autoSpaceDN/>
              <w:bidi w:val="0"/>
              <w:adjustRightInd/>
              <w:snapToGrid/>
              <w:spacing w:after="0"/>
              <w:jc w:val="center"/>
              <w:rPr>
                <w:rFonts w:hint="default" w:ascii="Times New Roman" w:hAnsi="Times New Roman" w:eastAsia="宋体" w:cs="Times New Roman"/>
                <w:b/>
                <w:color w:val="000000"/>
                <w:vertAlign w:val="baseline"/>
                <w:lang w:val="en-US" w:eastAsia="zh-CN"/>
              </w:rPr>
            </w:pPr>
            <w:r>
              <w:rPr>
                <w:rFonts w:hint="eastAsia" w:ascii="Times New Roman" w:hAnsi="Times New Roman" w:cs="Times New Roman"/>
                <w:b w:val="0"/>
                <w:bCs/>
                <w:color w:val="000000"/>
                <w:vertAlign w:val="baseline"/>
                <w:lang w:val="en-US" w:eastAsia="zh-CN"/>
              </w:rPr>
              <w:t>特征浓度(</w:t>
            </w:r>
            <w:r>
              <w:rPr>
                <w:rFonts w:hint="default" w:ascii="Times New Roman" w:hAnsi="Times New Roman" w:eastAsia="宋体" w:cs="Times New Roman"/>
                <w:bCs/>
                <w:color w:val="000000"/>
                <w:sz w:val="21"/>
                <w:szCs w:val="21"/>
                <w:lang w:val="en-US" w:eastAsia="zh-CN"/>
              </w:rPr>
              <w:t>μg/mL</w:t>
            </w:r>
            <w:r>
              <w:rPr>
                <w:rFonts w:hint="eastAsia" w:ascii="Times New Roman" w:hAnsi="Times New Roman" w:cs="Times New Roman"/>
                <w:bCs/>
                <w:color w:val="000000"/>
                <w:sz w:val="21"/>
                <w:szCs w:val="21"/>
                <w:lang w:val="en-US" w:eastAsia="zh-CN"/>
              </w:rPr>
              <w:t>)</w:t>
            </w:r>
          </w:p>
        </w:tc>
        <w:tc>
          <w:tcPr>
            <w:tcW w:w="1282" w:type="dxa"/>
            <w:noWrap w:val="0"/>
            <w:vAlign w:val="center"/>
          </w:tcPr>
          <w:p w14:paraId="1ED58A9E">
            <w:pPr>
              <w:widowControl/>
              <w:jc w:val="center"/>
              <w:textAlignment w:val="center"/>
              <w:rPr>
                <w:rFonts w:hint="default" w:ascii="Times New Roman" w:hAnsi="Times New Roman" w:cs="Times New Roman" w:eastAsiaTheme="minorEastAsia"/>
                <w:b w:val="0"/>
                <w:bCs/>
                <w:color w:val="auto"/>
                <w:kern w:val="2"/>
                <w:sz w:val="21"/>
                <w:szCs w:val="21"/>
                <w:lang w:val="en-US" w:eastAsia="zh-CN" w:bidi="ar-SA"/>
              </w:rPr>
            </w:pPr>
            <w:r>
              <w:rPr>
                <w:rFonts w:hint="eastAsia" w:ascii="Times New Roman" w:hAnsi="Times New Roman" w:eastAsia="宋体" w:cs="Times New Roman"/>
                <w:b w:val="0"/>
                <w:bCs/>
                <w:color w:val="000000"/>
                <w:sz w:val="21"/>
                <w:szCs w:val="21"/>
                <w:lang w:val="en-US" w:eastAsia="zh-CN"/>
              </w:rPr>
              <w:t>0.093</w:t>
            </w:r>
          </w:p>
        </w:tc>
        <w:tc>
          <w:tcPr>
            <w:tcW w:w="1282" w:type="dxa"/>
            <w:noWrap w:val="0"/>
            <w:vAlign w:val="center"/>
          </w:tcPr>
          <w:p w14:paraId="29302056">
            <w:pPr>
              <w:widowControl/>
              <w:jc w:val="center"/>
              <w:textAlignment w:val="center"/>
              <w:rPr>
                <w:rFonts w:hint="default" w:ascii="Times New Roman" w:hAnsi="Times New Roman" w:cs="Times New Roman" w:eastAsiaTheme="minorEastAsia"/>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0.15</w:t>
            </w:r>
          </w:p>
        </w:tc>
        <w:tc>
          <w:tcPr>
            <w:tcW w:w="1282" w:type="dxa"/>
            <w:noWrap w:val="0"/>
            <w:vAlign w:val="center"/>
          </w:tcPr>
          <w:p w14:paraId="6D2C3096">
            <w:pPr>
              <w:widowControl/>
              <w:jc w:val="center"/>
              <w:textAlignment w:val="center"/>
              <w:rPr>
                <w:rFonts w:hint="default" w:ascii="Times New Roman" w:hAnsi="Times New Roman" w:cs="Times New Roman" w:eastAsiaTheme="minorEastAsia"/>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0.29</w:t>
            </w:r>
          </w:p>
        </w:tc>
        <w:tc>
          <w:tcPr>
            <w:tcW w:w="1282" w:type="dxa"/>
            <w:noWrap w:val="0"/>
            <w:vAlign w:val="center"/>
          </w:tcPr>
          <w:p w14:paraId="10F9F252">
            <w:pPr>
              <w:widowControl/>
              <w:jc w:val="center"/>
              <w:textAlignment w:val="center"/>
              <w:rPr>
                <w:rFonts w:hint="default" w:ascii="Times New Roman" w:hAnsi="Times New Roman" w:cs="Times New Roman" w:eastAsiaTheme="minorEastAsia"/>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0.21</w:t>
            </w:r>
          </w:p>
        </w:tc>
        <w:tc>
          <w:tcPr>
            <w:tcW w:w="1285" w:type="dxa"/>
            <w:noWrap w:val="0"/>
            <w:vAlign w:val="center"/>
          </w:tcPr>
          <w:p w14:paraId="69D254E7">
            <w:pPr>
              <w:widowControl/>
              <w:jc w:val="center"/>
              <w:textAlignment w:val="center"/>
              <w:rPr>
                <w:rFonts w:hint="default" w:ascii="Times New Roman" w:hAnsi="Times New Roman" w:cs="Times New Roman" w:eastAsiaTheme="minorEastAsia"/>
                <w:b w:val="0"/>
                <w:bCs/>
                <w:color w:val="auto"/>
                <w:kern w:val="2"/>
                <w:sz w:val="21"/>
                <w:szCs w:val="21"/>
                <w:lang w:val="en-US" w:eastAsia="zh-CN" w:bidi="ar-SA"/>
              </w:rPr>
            </w:pPr>
            <w:r>
              <w:rPr>
                <w:rFonts w:hint="eastAsia" w:ascii="Times New Roman" w:hAnsi="Times New Roman" w:cs="Times New Roman"/>
                <w:b w:val="0"/>
                <w:bCs/>
                <w:color w:val="auto"/>
                <w:kern w:val="2"/>
                <w:sz w:val="21"/>
                <w:szCs w:val="21"/>
                <w:lang w:val="en-US" w:eastAsia="zh-CN" w:bidi="ar-SA"/>
              </w:rPr>
              <w:t>0.14</w:t>
            </w:r>
          </w:p>
        </w:tc>
      </w:tr>
    </w:tbl>
    <w:p w14:paraId="775E5CAB">
      <w:pPr>
        <w:pStyle w:val="4"/>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黑体" w:hAnsi="黑体" w:eastAsia="黑体" w:cs="黑体"/>
          <w:b w:val="0"/>
          <w:bCs w:val="0"/>
          <w:color w:val="000000"/>
          <w:sz w:val="21"/>
          <w:szCs w:val="21"/>
          <w:lang w:val="en-US" w:eastAsia="zh-CN"/>
        </w:rPr>
      </w:pPr>
    </w:p>
    <w:p w14:paraId="65730BA6">
      <w:pPr>
        <w:pStyle w:val="4"/>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黑体" w:hAnsi="黑体" w:eastAsia="黑体" w:cs="黑体"/>
          <w:b w:val="0"/>
          <w:bCs w:val="0"/>
          <w:color w:val="000000"/>
          <w:sz w:val="21"/>
          <w:szCs w:val="21"/>
          <w:lang w:val="en-US" w:eastAsia="zh-CN"/>
        </w:rPr>
      </w:pPr>
      <w:r>
        <w:rPr>
          <w:rFonts w:hint="eastAsia" w:ascii="黑体" w:hAnsi="黑体" w:eastAsia="黑体" w:cs="黑体"/>
          <w:b w:val="0"/>
          <w:bCs w:val="0"/>
          <w:color w:val="000000"/>
          <w:sz w:val="21"/>
          <w:szCs w:val="21"/>
          <w:lang w:val="en-US" w:eastAsia="zh-CN"/>
        </w:rPr>
        <w:t>1.2.3 检出限和测定下限的考察</w:t>
      </w:r>
    </w:p>
    <w:p w14:paraId="545F8D10">
      <w:pPr>
        <w:pStyle w:val="4"/>
        <w:keepNext w:val="0"/>
        <w:keepLines w:val="0"/>
        <w:pageBreakBefore w:val="0"/>
        <w:widowControl w:val="0"/>
        <w:tabs>
          <w:tab w:val="left" w:pos="420"/>
        </w:tabs>
        <w:kinsoku/>
        <w:wordWrap/>
        <w:overflowPunct/>
        <w:topLinePunct w:val="0"/>
        <w:autoSpaceDE/>
        <w:autoSpaceDN/>
        <w:bidi w:val="0"/>
        <w:adjustRightInd/>
        <w:snapToGrid/>
        <w:spacing w:after="0" w:line="440" w:lineRule="exact"/>
        <w:ind w:firstLine="420" w:firstLineChars="200"/>
        <w:textAlignment w:val="auto"/>
        <w:rPr>
          <w:rFonts w:hint="default" w:ascii="Times New Roman" w:hAnsi="Times New Roman" w:eastAsia="宋体" w:cs="Times New Roman"/>
          <w:bCs/>
          <w:color w:val="000000"/>
          <w:sz w:val="21"/>
          <w:szCs w:val="21"/>
          <w:lang w:val="en-US" w:eastAsia="zh-CN"/>
        </w:rPr>
      </w:pPr>
      <w:r>
        <w:rPr>
          <w:rFonts w:hint="eastAsia" w:ascii="Times New Roman" w:hAnsi="Times New Roman" w:eastAsia="宋体" w:cs="Times New Roman"/>
          <w:bCs/>
          <w:color w:val="000000"/>
          <w:sz w:val="21"/>
          <w:szCs w:val="21"/>
          <w:lang w:val="en-US" w:eastAsia="zh-CN"/>
        </w:rPr>
        <w:t>根据所绘制的工作曲线，独立测定10次随同试料的空白溶液的吸光度，以10次吸光度的3倍标准偏差所对应的测得量为检出限，以10倍标准偏差所对应的测得量为测定下限，</w:t>
      </w:r>
      <w:r>
        <w:rPr>
          <w:rFonts w:hint="default" w:ascii="Times New Roman" w:hAnsi="Times New Roman" w:eastAsia="宋体" w:cs="Times New Roman"/>
          <w:bCs/>
          <w:color w:val="000000"/>
          <w:sz w:val="21"/>
          <w:szCs w:val="21"/>
          <w:lang w:val="en-US" w:eastAsia="zh-CN"/>
        </w:rPr>
        <w:t>见表</w:t>
      </w:r>
      <w:r>
        <w:rPr>
          <w:rFonts w:hint="eastAsia" w:ascii="Times New Roman" w:hAnsi="Times New Roman" w:cs="Times New Roman"/>
          <w:bCs/>
          <w:color w:val="000000"/>
          <w:sz w:val="21"/>
          <w:szCs w:val="21"/>
          <w:lang w:val="en-US" w:eastAsia="zh-CN"/>
        </w:rPr>
        <w:t>3-12</w:t>
      </w:r>
      <w:r>
        <w:rPr>
          <w:rFonts w:hint="eastAsia" w:ascii="Times New Roman" w:hAnsi="Times New Roman" w:eastAsia="宋体" w:cs="Times New Roman"/>
          <w:bCs/>
          <w:color w:val="000000"/>
          <w:sz w:val="21"/>
          <w:szCs w:val="21"/>
          <w:lang w:val="en-US" w:eastAsia="zh-CN"/>
        </w:rPr>
        <w:t>所示</w:t>
      </w:r>
      <w:r>
        <w:rPr>
          <w:rFonts w:hint="default" w:ascii="Times New Roman" w:hAnsi="Times New Roman" w:eastAsia="宋体" w:cs="Times New Roman"/>
          <w:bCs/>
          <w:color w:val="000000"/>
          <w:sz w:val="21"/>
          <w:szCs w:val="21"/>
          <w:lang w:val="en-US" w:eastAsia="zh-CN"/>
        </w:rPr>
        <w:t>。</w:t>
      </w:r>
    </w:p>
    <w:p w14:paraId="42742F4F">
      <w:pPr>
        <w:pStyle w:val="4"/>
        <w:keepNext w:val="0"/>
        <w:keepLines w:val="0"/>
        <w:pageBreakBefore w:val="0"/>
        <w:widowControl w:val="0"/>
        <w:tabs>
          <w:tab w:val="left" w:pos="420"/>
        </w:tabs>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宋体" w:cs="Times New Roman"/>
          <w:b/>
          <w:bCs/>
          <w:spacing w:val="-2"/>
          <w:sz w:val="21"/>
          <w:szCs w:val="21"/>
          <w:highlight w:val="none"/>
          <w:lang w:val="en-US" w:eastAsia="zh-CN"/>
        </w:rPr>
      </w:pPr>
      <w:r>
        <w:rPr>
          <w:rFonts w:hint="default" w:ascii="Times New Roman" w:hAnsi="Times New Roman" w:eastAsia="宋体" w:cs="Times New Roman"/>
          <w:b/>
          <w:bCs/>
          <w:spacing w:val="-2"/>
          <w:sz w:val="21"/>
          <w:szCs w:val="21"/>
          <w:highlight w:val="none"/>
          <w:lang w:val="en-US" w:eastAsia="zh-CN"/>
        </w:rPr>
        <w:t>表</w:t>
      </w:r>
      <w:r>
        <w:rPr>
          <w:rFonts w:hint="eastAsia" w:ascii="Times New Roman" w:hAnsi="Times New Roman" w:eastAsia="宋体" w:cs="Times New Roman"/>
          <w:b/>
          <w:bCs/>
          <w:spacing w:val="-2"/>
          <w:sz w:val="21"/>
          <w:szCs w:val="21"/>
          <w:highlight w:val="none"/>
          <w:lang w:val="en-US" w:eastAsia="zh-CN"/>
        </w:rPr>
        <w:t>3-12</w:t>
      </w:r>
      <w:r>
        <w:rPr>
          <w:rFonts w:hint="default" w:ascii="Times New Roman" w:hAnsi="Times New Roman" w:eastAsia="宋体" w:cs="Times New Roman"/>
          <w:b/>
          <w:bCs/>
          <w:spacing w:val="-2"/>
          <w:sz w:val="21"/>
          <w:szCs w:val="21"/>
          <w:highlight w:val="none"/>
          <w:lang w:val="en-US" w:eastAsia="zh-CN"/>
        </w:rPr>
        <w:t xml:space="preserve"> 检出限和测定下限的计算结果</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3050"/>
        <w:gridCol w:w="899"/>
        <w:gridCol w:w="899"/>
        <w:gridCol w:w="861"/>
        <w:gridCol w:w="861"/>
        <w:gridCol w:w="864"/>
      </w:tblGrid>
      <w:tr w14:paraId="5185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96" w:type="dxa"/>
            <w:noWrap w:val="0"/>
            <w:vAlign w:val="center"/>
          </w:tcPr>
          <w:p w14:paraId="3DB123A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bCs w:val="0"/>
                <w:color w:val="000000"/>
                <w:vertAlign w:val="baseline"/>
                <w:lang w:val="en-US" w:eastAsia="zh-CN"/>
              </w:rPr>
            </w:pPr>
            <w:r>
              <w:rPr>
                <w:rFonts w:hint="eastAsia" w:ascii="Times New Roman" w:hAnsi="Times New Roman" w:cs="Times New Roman"/>
                <w:b/>
                <w:bCs w:val="0"/>
                <w:color w:val="000000"/>
                <w:vertAlign w:val="baseline"/>
                <w:lang w:val="en-US" w:eastAsia="zh-CN"/>
              </w:rPr>
              <w:t>单位</w:t>
            </w:r>
          </w:p>
        </w:tc>
        <w:tc>
          <w:tcPr>
            <w:tcW w:w="3076" w:type="dxa"/>
            <w:noWrap w:val="0"/>
            <w:vAlign w:val="center"/>
          </w:tcPr>
          <w:p w14:paraId="5FF4572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bCs w:val="0"/>
                <w:color w:val="000000"/>
                <w:vertAlign w:val="baseline"/>
                <w:lang w:val="en-US" w:eastAsia="zh-CN"/>
              </w:rPr>
            </w:pPr>
            <w:r>
              <w:rPr>
                <w:rFonts w:hint="eastAsia" w:ascii="Times New Roman" w:hAnsi="Times New Roman" w:cs="Times New Roman"/>
                <w:b/>
                <w:bCs w:val="0"/>
                <w:color w:val="000000"/>
                <w:vertAlign w:val="baseline"/>
                <w:lang w:val="en-US" w:eastAsia="zh-CN"/>
              </w:rPr>
              <w:t>吸光度</w:t>
            </w:r>
          </w:p>
        </w:tc>
        <w:tc>
          <w:tcPr>
            <w:tcW w:w="899" w:type="dxa"/>
            <w:noWrap w:val="0"/>
            <w:vAlign w:val="center"/>
          </w:tcPr>
          <w:p w14:paraId="774A3BB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bCs w:val="0"/>
                <w:color w:val="000000"/>
                <w:vertAlign w:val="baseline"/>
                <w:lang w:val="en-US" w:eastAsia="zh-CN"/>
              </w:rPr>
            </w:pPr>
            <w:r>
              <w:rPr>
                <w:rFonts w:hint="eastAsia" w:ascii="Times New Roman" w:hAnsi="Times New Roman" w:cs="Times New Roman"/>
                <w:b/>
                <w:bCs w:val="0"/>
                <w:i/>
                <w:iCs/>
                <w:color w:val="000000"/>
                <w:vertAlign w:val="baseline"/>
                <w:lang w:val="en-US" w:eastAsia="zh-CN"/>
              </w:rPr>
              <w:t>s</w:t>
            </w:r>
          </w:p>
        </w:tc>
        <w:tc>
          <w:tcPr>
            <w:tcW w:w="862" w:type="dxa"/>
            <w:noWrap w:val="0"/>
            <w:vAlign w:val="center"/>
          </w:tcPr>
          <w:p w14:paraId="599A04C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bCs w:val="0"/>
                <w:color w:val="000000"/>
                <w:vertAlign w:val="baseline"/>
                <w:lang w:val="en-US" w:eastAsia="zh-CN"/>
              </w:rPr>
            </w:pPr>
            <w:r>
              <w:rPr>
                <w:rFonts w:hint="eastAsia" w:ascii="Times New Roman" w:hAnsi="Times New Roman" w:cs="Times New Roman"/>
                <w:b/>
                <w:bCs w:val="0"/>
                <w:color w:val="000000"/>
                <w:vertAlign w:val="baseline"/>
                <w:lang w:val="en-US" w:eastAsia="zh-CN"/>
              </w:rPr>
              <w:t>3</w:t>
            </w:r>
            <w:r>
              <w:rPr>
                <w:rFonts w:hint="eastAsia" w:ascii="Times New Roman" w:hAnsi="Times New Roman" w:eastAsia="宋体" w:cs="Times New Roman"/>
                <w:b/>
                <w:bCs w:val="0"/>
                <w:i/>
                <w:iCs/>
                <w:color w:val="000000"/>
                <w:vertAlign w:val="baseline"/>
                <w:lang w:val="en-US" w:eastAsia="zh-CN"/>
              </w:rPr>
              <w:t>s</w:t>
            </w:r>
          </w:p>
        </w:tc>
        <w:tc>
          <w:tcPr>
            <w:tcW w:w="862" w:type="dxa"/>
            <w:noWrap w:val="0"/>
            <w:vAlign w:val="center"/>
          </w:tcPr>
          <w:p w14:paraId="38E64F7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bCs w:val="0"/>
                <w:color w:val="000000"/>
                <w:vertAlign w:val="baseline"/>
                <w:lang w:val="en-US" w:eastAsia="zh-CN"/>
              </w:rPr>
            </w:pPr>
            <w:r>
              <w:rPr>
                <w:rFonts w:hint="eastAsia" w:ascii="Times New Roman" w:hAnsi="Times New Roman" w:cs="Times New Roman"/>
                <w:b/>
                <w:bCs w:val="0"/>
                <w:color w:val="000000"/>
                <w:vertAlign w:val="baseline"/>
                <w:lang w:val="en-US" w:eastAsia="zh-CN"/>
              </w:rPr>
              <w:t>10</w:t>
            </w:r>
            <w:r>
              <w:rPr>
                <w:rFonts w:hint="eastAsia" w:ascii="Times New Roman" w:hAnsi="Times New Roman" w:eastAsia="宋体" w:cs="Times New Roman"/>
                <w:b/>
                <w:bCs w:val="0"/>
                <w:i/>
                <w:iCs/>
                <w:color w:val="000000"/>
                <w:vertAlign w:val="baseline"/>
                <w:lang w:val="en-US" w:eastAsia="zh-CN"/>
              </w:rPr>
              <w:t>s</w:t>
            </w:r>
          </w:p>
        </w:tc>
        <w:tc>
          <w:tcPr>
            <w:tcW w:w="862" w:type="dxa"/>
            <w:noWrap w:val="0"/>
            <w:vAlign w:val="center"/>
          </w:tcPr>
          <w:p w14:paraId="148321F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bCs w:val="0"/>
                <w:color w:val="000000"/>
                <w:vertAlign w:val="baseline"/>
                <w:lang w:val="en-US" w:eastAsia="zh-CN"/>
              </w:rPr>
            </w:pPr>
            <w:r>
              <w:rPr>
                <w:rFonts w:hint="eastAsia" w:ascii="Times New Roman" w:hAnsi="Times New Roman" w:cs="Times New Roman"/>
                <w:b/>
                <w:bCs w:val="0"/>
                <w:color w:val="000000"/>
                <w:vertAlign w:val="baseline"/>
                <w:lang w:val="en-US" w:eastAsia="zh-CN"/>
              </w:rPr>
              <w:t>LOD</w:t>
            </w:r>
          </w:p>
          <w:p w14:paraId="0B903AE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bCs w:val="0"/>
                <w:color w:val="000000"/>
                <w:vertAlign w:val="baseline"/>
                <w:lang w:val="en-US" w:eastAsia="zh-CN"/>
              </w:rPr>
            </w:pPr>
            <w:r>
              <w:rPr>
                <w:rFonts w:hint="default" w:ascii="Times New Roman" w:hAnsi="Times New Roman" w:eastAsia="宋体" w:cs="Times New Roman"/>
                <w:b/>
                <w:bCs w:val="0"/>
                <w:sz w:val="21"/>
                <w:szCs w:val="21"/>
                <w:lang w:val="en-US" w:eastAsia="zh-CN"/>
              </w:rPr>
              <w:t>µg</w:t>
            </w:r>
            <w:r>
              <w:rPr>
                <w:rFonts w:hint="eastAsia" w:ascii="Times New Roman" w:hAnsi="Times New Roman" w:eastAsia="宋体" w:cs="Times New Roman"/>
                <w:b/>
                <w:bCs w:val="0"/>
                <w:sz w:val="21"/>
                <w:szCs w:val="21"/>
                <w:lang w:val="en-US" w:eastAsia="zh-CN"/>
              </w:rPr>
              <w:t>/mL</w:t>
            </w:r>
          </w:p>
        </w:tc>
        <w:tc>
          <w:tcPr>
            <w:tcW w:w="865" w:type="dxa"/>
            <w:noWrap w:val="0"/>
            <w:vAlign w:val="center"/>
          </w:tcPr>
          <w:p w14:paraId="3F7DC1E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cs="Times New Roman"/>
                <w:b/>
                <w:bCs w:val="0"/>
                <w:color w:val="000000"/>
                <w:vertAlign w:val="baseline"/>
                <w:lang w:val="en-US" w:eastAsia="zh-CN"/>
              </w:rPr>
            </w:pPr>
            <w:r>
              <w:rPr>
                <w:rFonts w:hint="eastAsia" w:ascii="Times New Roman" w:hAnsi="Times New Roman" w:cs="Times New Roman"/>
                <w:b/>
                <w:bCs w:val="0"/>
                <w:color w:val="000000"/>
                <w:vertAlign w:val="baseline"/>
                <w:lang w:val="en-US" w:eastAsia="zh-CN"/>
              </w:rPr>
              <w:t>QOD</w:t>
            </w:r>
          </w:p>
          <w:p w14:paraId="21674A0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b/>
                <w:bCs w:val="0"/>
                <w:color w:val="000000"/>
                <w:vertAlign w:val="baseline"/>
                <w:lang w:val="en-US" w:eastAsia="zh-CN"/>
              </w:rPr>
            </w:pPr>
            <w:r>
              <w:rPr>
                <w:rFonts w:hint="eastAsia" w:ascii="Times New Roman" w:hAnsi="Times New Roman" w:cs="Times New Roman"/>
                <w:b/>
                <w:bCs w:val="0"/>
                <w:color w:val="000000"/>
                <w:vertAlign w:val="baseline"/>
                <w:lang w:val="en-US" w:eastAsia="zh-CN"/>
              </w:rPr>
              <w:t>%</w:t>
            </w:r>
          </w:p>
        </w:tc>
      </w:tr>
      <w:tr w14:paraId="37AD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96" w:type="dxa"/>
            <w:noWrap w:val="0"/>
            <w:vAlign w:val="center"/>
          </w:tcPr>
          <w:p w14:paraId="16B0D303">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Times New Roman" w:hAnsi="Times New Roman" w:cs="Times New Roman"/>
                <w:b w:val="0"/>
                <w:bCs/>
                <w:color w:val="000000"/>
                <w:sz w:val="21"/>
                <w:szCs w:val="21"/>
                <w:vertAlign w:val="baseline"/>
                <w:lang w:val="en-US" w:eastAsia="zh-CN"/>
              </w:rPr>
            </w:pPr>
            <w:r>
              <w:rPr>
                <w:rFonts w:hint="eastAsia" w:ascii="Times New Roman" w:hAnsi="Times New Roman" w:cs="Times New Roman"/>
                <w:b w:val="0"/>
                <w:bCs/>
                <w:color w:val="000000"/>
                <w:sz w:val="21"/>
                <w:szCs w:val="21"/>
                <w:vertAlign w:val="baseline"/>
                <w:lang w:val="en-US" w:eastAsia="zh-CN"/>
              </w:rPr>
              <w:t>国标检验</w:t>
            </w:r>
          </w:p>
        </w:tc>
        <w:tc>
          <w:tcPr>
            <w:tcW w:w="3076" w:type="dxa"/>
            <w:noWrap w:val="0"/>
            <w:vAlign w:val="center"/>
          </w:tcPr>
          <w:p w14:paraId="1877DB62">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cs="Times New Roman"/>
                <w:b w:val="0"/>
                <w:bCs/>
                <w:color w:val="000000"/>
                <w:sz w:val="21"/>
                <w:szCs w:val="21"/>
                <w:vertAlign w:val="baseline"/>
                <w:lang w:val="en-US" w:eastAsia="zh-CN"/>
              </w:rPr>
            </w:pPr>
            <w:r>
              <w:rPr>
                <w:rFonts w:hint="eastAsia" w:ascii="Times New Roman" w:hAnsi="Times New Roman" w:cs="Times New Roman"/>
                <w:b w:val="0"/>
                <w:bCs/>
                <w:color w:val="000000"/>
                <w:sz w:val="21"/>
                <w:szCs w:val="21"/>
                <w:vertAlign w:val="baseline"/>
                <w:lang w:val="en-US" w:eastAsia="zh-CN"/>
              </w:rPr>
              <w:t>0.0040、0.0038、0.0037、0.0031、0.0035、0.0030、0.0038、0.0043、0.0038、0.0045</w:t>
            </w:r>
          </w:p>
        </w:tc>
        <w:tc>
          <w:tcPr>
            <w:tcW w:w="899" w:type="dxa"/>
            <w:noWrap w:val="0"/>
            <w:vAlign w:val="center"/>
          </w:tcPr>
          <w:p w14:paraId="29524FCC">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Times New Roman" w:hAnsi="Times New Roman" w:cs="Times New Roman"/>
                <w:b w:val="0"/>
                <w:bCs/>
                <w:color w:val="000000"/>
                <w:sz w:val="21"/>
                <w:szCs w:val="21"/>
                <w:vertAlign w:val="baseline"/>
                <w:lang w:val="en-US" w:eastAsia="zh-CN"/>
              </w:rPr>
            </w:pPr>
            <w:r>
              <w:rPr>
                <w:rFonts w:hint="eastAsia" w:ascii="Times New Roman" w:hAnsi="Times New Roman" w:cs="Times New Roman"/>
                <w:b w:val="0"/>
                <w:bCs/>
                <w:color w:val="000000"/>
                <w:sz w:val="21"/>
                <w:szCs w:val="21"/>
                <w:vertAlign w:val="baseline"/>
                <w:lang w:val="en-US" w:eastAsia="zh-CN"/>
              </w:rPr>
              <w:t>0.00047</w:t>
            </w:r>
          </w:p>
        </w:tc>
        <w:tc>
          <w:tcPr>
            <w:tcW w:w="862" w:type="dxa"/>
            <w:noWrap w:val="0"/>
            <w:vAlign w:val="center"/>
          </w:tcPr>
          <w:p w14:paraId="7146155B">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Times New Roman" w:hAnsi="Times New Roman" w:cs="Times New Roman"/>
                <w:b w:val="0"/>
                <w:bCs/>
                <w:color w:val="000000"/>
                <w:sz w:val="21"/>
                <w:szCs w:val="21"/>
                <w:vertAlign w:val="baseline"/>
                <w:lang w:val="en-US" w:eastAsia="zh-CN"/>
              </w:rPr>
            </w:pPr>
            <w:r>
              <w:rPr>
                <w:rFonts w:hint="eastAsia" w:ascii="Times New Roman" w:hAnsi="Times New Roman" w:cs="Times New Roman"/>
                <w:b w:val="0"/>
                <w:bCs/>
                <w:color w:val="000000"/>
                <w:sz w:val="21"/>
                <w:szCs w:val="21"/>
                <w:vertAlign w:val="baseline"/>
                <w:lang w:val="en-US" w:eastAsia="zh-CN"/>
              </w:rPr>
              <w:t>0.0014</w:t>
            </w:r>
          </w:p>
        </w:tc>
        <w:tc>
          <w:tcPr>
            <w:tcW w:w="862" w:type="dxa"/>
            <w:noWrap w:val="0"/>
            <w:vAlign w:val="center"/>
          </w:tcPr>
          <w:p w14:paraId="56B84F1B">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Times New Roman" w:hAnsi="Times New Roman" w:cs="Times New Roman"/>
                <w:b w:val="0"/>
                <w:bCs/>
                <w:color w:val="000000"/>
                <w:sz w:val="21"/>
                <w:szCs w:val="21"/>
                <w:vertAlign w:val="baseline"/>
                <w:lang w:val="en-US" w:eastAsia="zh-CN"/>
              </w:rPr>
            </w:pPr>
            <w:r>
              <w:rPr>
                <w:rFonts w:hint="eastAsia" w:ascii="Times New Roman" w:hAnsi="Times New Roman" w:cs="Times New Roman"/>
                <w:b w:val="0"/>
                <w:bCs/>
                <w:color w:val="000000"/>
                <w:sz w:val="21"/>
                <w:szCs w:val="21"/>
                <w:vertAlign w:val="baseline"/>
                <w:lang w:val="en-US" w:eastAsia="zh-CN"/>
              </w:rPr>
              <w:t>0.0047</w:t>
            </w:r>
          </w:p>
        </w:tc>
        <w:tc>
          <w:tcPr>
            <w:tcW w:w="862" w:type="dxa"/>
            <w:noWrap w:val="0"/>
            <w:vAlign w:val="center"/>
          </w:tcPr>
          <w:p w14:paraId="0BA2770A">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Times New Roman" w:hAnsi="Times New Roman" w:cs="Times New Roman"/>
                <w:b w:val="0"/>
                <w:bCs/>
                <w:color w:val="000000"/>
                <w:sz w:val="21"/>
                <w:szCs w:val="21"/>
                <w:vertAlign w:val="baseline"/>
                <w:lang w:val="en-US" w:eastAsia="zh-CN"/>
              </w:rPr>
            </w:pPr>
            <w:r>
              <w:rPr>
                <w:rFonts w:hint="eastAsia" w:ascii="Times New Roman" w:hAnsi="Times New Roman" w:cs="Times New Roman"/>
                <w:b w:val="0"/>
                <w:bCs/>
                <w:color w:val="000000"/>
                <w:sz w:val="21"/>
                <w:szCs w:val="21"/>
                <w:vertAlign w:val="baseline"/>
                <w:lang w:val="en-US" w:eastAsia="zh-CN"/>
              </w:rPr>
              <w:t>0.029</w:t>
            </w:r>
          </w:p>
        </w:tc>
        <w:tc>
          <w:tcPr>
            <w:tcW w:w="865" w:type="dxa"/>
            <w:noWrap w:val="0"/>
            <w:vAlign w:val="center"/>
          </w:tcPr>
          <w:p w14:paraId="5806C48F">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Times New Roman" w:hAnsi="Times New Roman" w:cs="Times New Roman"/>
                <w:b w:val="0"/>
                <w:bCs/>
                <w:color w:val="000000"/>
                <w:sz w:val="21"/>
                <w:szCs w:val="21"/>
                <w:vertAlign w:val="baseline"/>
                <w:lang w:val="en-US" w:eastAsia="zh-CN"/>
              </w:rPr>
            </w:pPr>
            <w:r>
              <w:rPr>
                <w:rFonts w:hint="eastAsia" w:ascii="Times New Roman" w:hAnsi="Times New Roman" w:cs="Times New Roman"/>
                <w:b w:val="0"/>
                <w:bCs/>
                <w:color w:val="000000"/>
                <w:sz w:val="21"/>
                <w:szCs w:val="21"/>
                <w:vertAlign w:val="baseline"/>
                <w:lang w:val="en-US" w:eastAsia="zh-CN"/>
              </w:rPr>
              <w:t>0.0001</w:t>
            </w:r>
          </w:p>
        </w:tc>
      </w:tr>
      <w:tr w14:paraId="17D6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96" w:type="dxa"/>
            <w:noWrap w:val="0"/>
            <w:vAlign w:val="center"/>
          </w:tcPr>
          <w:p w14:paraId="25C729F9">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Times New Roman" w:hAnsi="Times New Roman" w:cs="Times New Roman"/>
                <w:b w:val="0"/>
                <w:bCs/>
                <w:color w:val="000000"/>
                <w:sz w:val="21"/>
                <w:szCs w:val="21"/>
                <w:vertAlign w:val="baseline"/>
                <w:lang w:val="en-US" w:eastAsia="zh-CN"/>
              </w:rPr>
            </w:pPr>
            <w:r>
              <w:rPr>
                <w:rFonts w:hint="eastAsia" w:ascii="Times New Roman" w:hAnsi="Times New Roman" w:cs="Times New Roman"/>
                <w:b w:val="0"/>
                <w:bCs/>
                <w:color w:val="000000"/>
                <w:sz w:val="21"/>
                <w:szCs w:val="21"/>
                <w:vertAlign w:val="baseline"/>
                <w:lang w:val="en-US" w:eastAsia="zh-CN"/>
              </w:rPr>
              <w:t>北矿检测</w:t>
            </w:r>
          </w:p>
        </w:tc>
        <w:tc>
          <w:tcPr>
            <w:tcW w:w="3076" w:type="dxa"/>
            <w:noWrap w:val="0"/>
            <w:vAlign w:val="center"/>
          </w:tcPr>
          <w:p w14:paraId="5D9DF9FC">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000000"/>
                <w:kern w:val="2"/>
                <w:sz w:val="21"/>
                <w:szCs w:val="21"/>
                <w:vertAlign w:val="baseline"/>
                <w:lang w:val="en-US" w:eastAsia="zh-CN" w:bidi="ar-SA"/>
              </w:rPr>
            </w:pPr>
            <w:r>
              <w:rPr>
                <w:rFonts w:hint="eastAsia" w:ascii="Times New Roman" w:hAnsi="Times New Roman" w:cs="Times New Roman"/>
                <w:b w:val="0"/>
                <w:bCs/>
                <w:color w:val="000000"/>
                <w:sz w:val="21"/>
                <w:szCs w:val="21"/>
                <w:vertAlign w:val="baseline"/>
                <w:lang w:val="en-US" w:eastAsia="zh-CN"/>
              </w:rPr>
              <w:t>0.00</w:t>
            </w:r>
            <w:r>
              <w:rPr>
                <w:rFonts w:hint="eastAsia" w:cs="Times New Roman"/>
                <w:b w:val="0"/>
                <w:bCs/>
                <w:color w:val="000000"/>
                <w:sz w:val="21"/>
                <w:szCs w:val="21"/>
                <w:vertAlign w:val="baseline"/>
                <w:lang w:val="en-US" w:eastAsia="zh-CN"/>
              </w:rPr>
              <w:t>32</w:t>
            </w:r>
            <w:r>
              <w:rPr>
                <w:rFonts w:hint="eastAsia" w:ascii="Times New Roman" w:hAnsi="Times New Roman" w:cs="Times New Roman"/>
                <w:b w:val="0"/>
                <w:bCs/>
                <w:color w:val="000000"/>
                <w:sz w:val="21"/>
                <w:szCs w:val="21"/>
                <w:vertAlign w:val="baseline"/>
                <w:lang w:val="en-US" w:eastAsia="zh-CN"/>
              </w:rPr>
              <w:t>、0.0038、0.0037、0.00</w:t>
            </w:r>
            <w:r>
              <w:rPr>
                <w:rFonts w:hint="eastAsia" w:cs="Times New Roman"/>
                <w:b w:val="0"/>
                <w:bCs/>
                <w:color w:val="000000"/>
                <w:sz w:val="21"/>
                <w:szCs w:val="21"/>
                <w:vertAlign w:val="baseline"/>
                <w:lang w:val="en-US" w:eastAsia="zh-CN"/>
              </w:rPr>
              <w:t>36</w:t>
            </w:r>
            <w:r>
              <w:rPr>
                <w:rFonts w:hint="eastAsia" w:ascii="Times New Roman" w:hAnsi="Times New Roman" w:cs="Times New Roman"/>
                <w:b w:val="0"/>
                <w:bCs/>
                <w:color w:val="000000"/>
                <w:sz w:val="21"/>
                <w:szCs w:val="21"/>
                <w:vertAlign w:val="baseline"/>
                <w:lang w:val="en-US" w:eastAsia="zh-CN"/>
              </w:rPr>
              <w:t>、0.0035、0.003</w:t>
            </w:r>
            <w:r>
              <w:rPr>
                <w:rFonts w:hint="eastAsia" w:cs="Times New Roman"/>
                <w:b w:val="0"/>
                <w:bCs/>
                <w:color w:val="000000"/>
                <w:sz w:val="21"/>
                <w:szCs w:val="21"/>
                <w:vertAlign w:val="baseline"/>
                <w:lang w:val="en-US" w:eastAsia="zh-CN"/>
              </w:rPr>
              <w:t>3</w:t>
            </w:r>
            <w:r>
              <w:rPr>
                <w:rFonts w:hint="eastAsia" w:ascii="Times New Roman" w:hAnsi="Times New Roman" w:cs="Times New Roman"/>
                <w:b w:val="0"/>
                <w:bCs/>
                <w:color w:val="000000"/>
                <w:sz w:val="21"/>
                <w:szCs w:val="21"/>
                <w:vertAlign w:val="baseline"/>
                <w:lang w:val="en-US" w:eastAsia="zh-CN"/>
              </w:rPr>
              <w:t>、0.00</w:t>
            </w:r>
            <w:r>
              <w:rPr>
                <w:rFonts w:hint="eastAsia" w:cs="Times New Roman"/>
                <w:b w:val="0"/>
                <w:bCs/>
                <w:color w:val="000000"/>
                <w:sz w:val="21"/>
                <w:szCs w:val="21"/>
                <w:vertAlign w:val="baseline"/>
                <w:lang w:val="en-US" w:eastAsia="zh-CN"/>
              </w:rPr>
              <w:t>27</w:t>
            </w:r>
            <w:r>
              <w:rPr>
                <w:rFonts w:hint="eastAsia" w:ascii="Times New Roman" w:hAnsi="Times New Roman" w:cs="Times New Roman"/>
                <w:b w:val="0"/>
                <w:bCs/>
                <w:color w:val="000000"/>
                <w:sz w:val="21"/>
                <w:szCs w:val="21"/>
                <w:vertAlign w:val="baseline"/>
                <w:lang w:val="en-US" w:eastAsia="zh-CN"/>
              </w:rPr>
              <w:t>、0.00</w:t>
            </w:r>
            <w:r>
              <w:rPr>
                <w:rFonts w:hint="eastAsia" w:cs="Times New Roman"/>
                <w:b w:val="0"/>
                <w:bCs/>
                <w:color w:val="000000"/>
                <w:sz w:val="21"/>
                <w:szCs w:val="21"/>
                <w:vertAlign w:val="baseline"/>
                <w:lang w:val="en-US" w:eastAsia="zh-CN"/>
              </w:rPr>
              <w:t>32</w:t>
            </w:r>
            <w:r>
              <w:rPr>
                <w:rFonts w:hint="eastAsia" w:ascii="Times New Roman" w:hAnsi="Times New Roman" w:cs="Times New Roman"/>
                <w:b w:val="0"/>
                <w:bCs/>
                <w:color w:val="000000"/>
                <w:sz w:val="21"/>
                <w:szCs w:val="21"/>
                <w:vertAlign w:val="baseline"/>
                <w:lang w:val="en-US" w:eastAsia="zh-CN"/>
              </w:rPr>
              <w:t>、0.0038、0.004</w:t>
            </w:r>
            <w:r>
              <w:rPr>
                <w:rFonts w:hint="eastAsia" w:cs="Times New Roman"/>
                <w:b w:val="0"/>
                <w:bCs/>
                <w:color w:val="000000"/>
                <w:sz w:val="21"/>
                <w:szCs w:val="21"/>
                <w:vertAlign w:val="baseline"/>
                <w:lang w:val="en-US" w:eastAsia="zh-CN"/>
              </w:rPr>
              <w:t>3</w:t>
            </w:r>
            <w:r>
              <w:rPr>
                <w:rFonts w:hint="eastAsia" w:ascii="Times New Roman" w:hAnsi="Times New Roman" w:cs="Times New Roman"/>
                <w:b w:val="0"/>
                <w:bCs/>
                <w:color w:val="000000"/>
                <w:sz w:val="21"/>
                <w:szCs w:val="21"/>
                <w:vertAlign w:val="baseline"/>
                <w:lang w:val="en-US" w:eastAsia="zh-CN"/>
              </w:rPr>
              <w:t xml:space="preserve"> </w:t>
            </w:r>
          </w:p>
        </w:tc>
        <w:tc>
          <w:tcPr>
            <w:tcW w:w="899" w:type="dxa"/>
            <w:noWrap w:val="0"/>
            <w:vAlign w:val="center"/>
          </w:tcPr>
          <w:p w14:paraId="209262A5">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000000"/>
                <w:kern w:val="2"/>
                <w:sz w:val="21"/>
                <w:szCs w:val="21"/>
                <w:vertAlign w:val="baseline"/>
                <w:lang w:val="en-US" w:eastAsia="zh-CN" w:bidi="ar-SA"/>
              </w:rPr>
            </w:pPr>
            <w:r>
              <w:rPr>
                <w:rFonts w:hint="eastAsia" w:ascii="Times New Roman" w:hAnsi="Times New Roman" w:cs="Times New Roman"/>
                <w:b w:val="0"/>
                <w:bCs/>
                <w:color w:val="000000"/>
                <w:sz w:val="21"/>
                <w:szCs w:val="21"/>
                <w:vertAlign w:val="baseline"/>
                <w:lang w:val="en-US" w:eastAsia="zh-CN"/>
              </w:rPr>
              <w:t>0.0004</w:t>
            </w:r>
            <w:r>
              <w:rPr>
                <w:rFonts w:hint="eastAsia" w:cs="Times New Roman"/>
                <w:b w:val="0"/>
                <w:bCs/>
                <w:color w:val="000000"/>
                <w:sz w:val="21"/>
                <w:szCs w:val="21"/>
                <w:vertAlign w:val="baseline"/>
                <w:lang w:val="en-US" w:eastAsia="zh-CN"/>
              </w:rPr>
              <w:t>4</w:t>
            </w:r>
          </w:p>
        </w:tc>
        <w:tc>
          <w:tcPr>
            <w:tcW w:w="862" w:type="dxa"/>
            <w:noWrap w:val="0"/>
            <w:vAlign w:val="center"/>
          </w:tcPr>
          <w:p w14:paraId="2198EC6C">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000000"/>
                <w:kern w:val="2"/>
                <w:sz w:val="21"/>
                <w:szCs w:val="21"/>
                <w:vertAlign w:val="baseline"/>
                <w:lang w:val="en-US" w:eastAsia="zh-CN" w:bidi="ar-SA"/>
              </w:rPr>
            </w:pPr>
            <w:r>
              <w:rPr>
                <w:rFonts w:hint="eastAsia" w:ascii="Times New Roman" w:hAnsi="Times New Roman" w:cs="Times New Roman"/>
                <w:b w:val="0"/>
                <w:bCs/>
                <w:color w:val="000000"/>
                <w:sz w:val="21"/>
                <w:szCs w:val="21"/>
                <w:vertAlign w:val="baseline"/>
                <w:lang w:val="en-US" w:eastAsia="zh-CN"/>
              </w:rPr>
              <w:t>0.001</w:t>
            </w:r>
            <w:r>
              <w:rPr>
                <w:rFonts w:hint="eastAsia" w:cs="Times New Roman"/>
                <w:b w:val="0"/>
                <w:bCs/>
                <w:color w:val="000000"/>
                <w:sz w:val="21"/>
                <w:szCs w:val="21"/>
                <w:vertAlign w:val="baseline"/>
                <w:lang w:val="en-US" w:eastAsia="zh-CN"/>
              </w:rPr>
              <w:t>3</w:t>
            </w:r>
          </w:p>
        </w:tc>
        <w:tc>
          <w:tcPr>
            <w:tcW w:w="862" w:type="dxa"/>
            <w:noWrap w:val="0"/>
            <w:vAlign w:val="center"/>
          </w:tcPr>
          <w:p w14:paraId="1BCDF96E">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000000"/>
                <w:kern w:val="2"/>
                <w:sz w:val="21"/>
                <w:szCs w:val="21"/>
                <w:vertAlign w:val="baseline"/>
                <w:lang w:val="en-US" w:eastAsia="zh-CN" w:bidi="ar-SA"/>
              </w:rPr>
            </w:pPr>
            <w:r>
              <w:rPr>
                <w:rFonts w:hint="eastAsia" w:ascii="Times New Roman" w:hAnsi="Times New Roman" w:cs="Times New Roman"/>
                <w:b w:val="0"/>
                <w:bCs/>
                <w:color w:val="000000"/>
                <w:sz w:val="21"/>
                <w:szCs w:val="21"/>
                <w:vertAlign w:val="baseline"/>
                <w:lang w:val="en-US" w:eastAsia="zh-CN"/>
              </w:rPr>
              <w:t>0.004</w:t>
            </w:r>
            <w:r>
              <w:rPr>
                <w:rFonts w:hint="eastAsia" w:cs="Times New Roman"/>
                <w:b w:val="0"/>
                <w:bCs/>
                <w:color w:val="000000"/>
                <w:sz w:val="21"/>
                <w:szCs w:val="21"/>
                <w:vertAlign w:val="baseline"/>
                <w:lang w:val="en-US" w:eastAsia="zh-CN"/>
              </w:rPr>
              <w:t>4</w:t>
            </w:r>
          </w:p>
        </w:tc>
        <w:tc>
          <w:tcPr>
            <w:tcW w:w="862" w:type="dxa"/>
            <w:noWrap w:val="0"/>
            <w:vAlign w:val="center"/>
          </w:tcPr>
          <w:p w14:paraId="40B57BE1">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000000"/>
                <w:kern w:val="2"/>
                <w:sz w:val="21"/>
                <w:szCs w:val="21"/>
                <w:vertAlign w:val="baseline"/>
                <w:lang w:val="en-US" w:eastAsia="zh-CN" w:bidi="ar-SA"/>
              </w:rPr>
            </w:pPr>
            <w:r>
              <w:rPr>
                <w:rFonts w:hint="eastAsia" w:ascii="Times New Roman" w:hAnsi="Times New Roman" w:cs="Times New Roman"/>
                <w:b w:val="0"/>
                <w:bCs/>
                <w:color w:val="000000"/>
                <w:sz w:val="21"/>
                <w:szCs w:val="21"/>
                <w:vertAlign w:val="baseline"/>
                <w:lang w:val="en-US" w:eastAsia="zh-CN"/>
              </w:rPr>
              <w:t>0.0</w:t>
            </w:r>
            <w:r>
              <w:rPr>
                <w:rFonts w:hint="eastAsia" w:cs="Times New Roman"/>
                <w:b w:val="0"/>
                <w:bCs/>
                <w:color w:val="000000"/>
                <w:sz w:val="21"/>
                <w:szCs w:val="21"/>
                <w:vertAlign w:val="baseline"/>
                <w:lang w:val="en-US" w:eastAsia="zh-CN"/>
              </w:rPr>
              <w:t>45</w:t>
            </w:r>
          </w:p>
        </w:tc>
        <w:tc>
          <w:tcPr>
            <w:tcW w:w="865" w:type="dxa"/>
            <w:noWrap w:val="0"/>
            <w:vAlign w:val="center"/>
          </w:tcPr>
          <w:p w14:paraId="708A6796">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000000"/>
                <w:kern w:val="2"/>
                <w:sz w:val="21"/>
                <w:szCs w:val="21"/>
                <w:vertAlign w:val="baseline"/>
                <w:lang w:val="en-US" w:eastAsia="zh-CN" w:bidi="ar-SA"/>
              </w:rPr>
            </w:pPr>
            <w:r>
              <w:rPr>
                <w:rFonts w:hint="eastAsia" w:ascii="Times New Roman" w:hAnsi="Times New Roman" w:cs="Times New Roman"/>
                <w:b w:val="0"/>
                <w:bCs/>
                <w:color w:val="000000"/>
                <w:sz w:val="21"/>
                <w:szCs w:val="21"/>
                <w:vertAlign w:val="baseline"/>
                <w:lang w:val="en-US" w:eastAsia="zh-CN"/>
              </w:rPr>
              <w:t>0.000</w:t>
            </w:r>
            <w:r>
              <w:rPr>
                <w:rFonts w:hint="eastAsia" w:cs="Times New Roman"/>
                <w:b w:val="0"/>
                <w:bCs/>
                <w:color w:val="000000"/>
                <w:sz w:val="21"/>
                <w:szCs w:val="21"/>
                <w:vertAlign w:val="baseline"/>
                <w:lang w:val="en-US" w:eastAsia="zh-CN"/>
              </w:rPr>
              <w:t>2</w:t>
            </w:r>
          </w:p>
        </w:tc>
      </w:tr>
      <w:tr w14:paraId="0271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96" w:type="dxa"/>
            <w:noWrap w:val="0"/>
            <w:vAlign w:val="center"/>
          </w:tcPr>
          <w:p w14:paraId="04EAF77C">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Times New Roman" w:hAnsi="Times New Roman" w:cs="Times New Roman"/>
                <w:b w:val="0"/>
                <w:bCs/>
                <w:color w:val="000000"/>
                <w:sz w:val="21"/>
                <w:szCs w:val="21"/>
                <w:vertAlign w:val="baseline"/>
                <w:lang w:val="en-US" w:eastAsia="zh-CN"/>
              </w:rPr>
            </w:pPr>
            <w:r>
              <w:rPr>
                <w:rFonts w:hint="eastAsia" w:ascii="Times New Roman" w:hAnsi="Times New Roman" w:cs="Times New Roman"/>
                <w:b w:val="0"/>
                <w:bCs/>
                <w:color w:val="000000"/>
                <w:sz w:val="21"/>
                <w:szCs w:val="21"/>
                <w:vertAlign w:val="baseline"/>
                <w:lang w:val="en-US" w:eastAsia="zh-CN"/>
              </w:rPr>
              <w:t>江西铜业</w:t>
            </w:r>
          </w:p>
        </w:tc>
        <w:tc>
          <w:tcPr>
            <w:tcW w:w="3076" w:type="dxa"/>
            <w:noWrap w:val="0"/>
            <w:vAlign w:val="center"/>
          </w:tcPr>
          <w:p w14:paraId="73655E6B">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0.00</w:t>
            </w:r>
            <w:r>
              <w:rPr>
                <w:rFonts w:hint="eastAsia" w:cs="Times New Roman"/>
                <w:b w:val="0"/>
                <w:bCs/>
                <w:color w:val="auto"/>
                <w:sz w:val="21"/>
                <w:szCs w:val="21"/>
                <w:highlight w:val="none"/>
                <w:vertAlign w:val="baseline"/>
                <w:lang w:val="en-US" w:eastAsia="zh-CN"/>
              </w:rPr>
              <w:t>75</w:t>
            </w:r>
            <w:r>
              <w:rPr>
                <w:rFonts w:hint="eastAsia" w:ascii="Times New Roman" w:hAnsi="Times New Roman" w:cs="Times New Roman"/>
                <w:b w:val="0"/>
                <w:bCs/>
                <w:color w:val="auto"/>
                <w:sz w:val="21"/>
                <w:szCs w:val="21"/>
                <w:highlight w:val="none"/>
                <w:vertAlign w:val="baseline"/>
                <w:lang w:val="en-US" w:eastAsia="zh-CN"/>
              </w:rPr>
              <w:t>、0.00</w:t>
            </w:r>
            <w:r>
              <w:rPr>
                <w:rFonts w:hint="eastAsia" w:cs="Times New Roman"/>
                <w:b w:val="0"/>
                <w:bCs/>
                <w:color w:val="auto"/>
                <w:sz w:val="21"/>
                <w:szCs w:val="21"/>
                <w:highlight w:val="none"/>
                <w:vertAlign w:val="baseline"/>
                <w:lang w:val="en-US" w:eastAsia="zh-CN"/>
              </w:rPr>
              <w:t>75</w:t>
            </w:r>
            <w:r>
              <w:rPr>
                <w:rFonts w:hint="eastAsia" w:ascii="Times New Roman" w:hAnsi="Times New Roman" w:cs="Times New Roman"/>
                <w:b w:val="0"/>
                <w:bCs/>
                <w:color w:val="auto"/>
                <w:sz w:val="21"/>
                <w:szCs w:val="21"/>
                <w:highlight w:val="none"/>
                <w:vertAlign w:val="baseline"/>
                <w:lang w:val="en-US" w:eastAsia="zh-CN"/>
              </w:rPr>
              <w:t>、0.00</w:t>
            </w:r>
            <w:r>
              <w:rPr>
                <w:rFonts w:hint="eastAsia" w:cs="Times New Roman"/>
                <w:b w:val="0"/>
                <w:bCs/>
                <w:color w:val="auto"/>
                <w:sz w:val="21"/>
                <w:szCs w:val="21"/>
                <w:highlight w:val="none"/>
                <w:vertAlign w:val="baseline"/>
                <w:lang w:val="en-US" w:eastAsia="zh-CN"/>
              </w:rPr>
              <w:t>72</w:t>
            </w:r>
            <w:r>
              <w:rPr>
                <w:rFonts w:hint="eastAsia" w:ascii="Times New Roman" w:hAnsi="Times New Roman" w:cs="Times New Roman"/>
                <w:b w:val="0"/>
                <w:bCs/>
                <w:color w:val="auto"/>
                <w:sz w:val="21"/>
                <w:szCs w:val="21"/>
                <w:highlight w:val="none"/>
                <w:vertAlign w:val="baseline"/>
                <w:lang w:val="en-US" w:eastAsia="zh-CN"/>
              </w:rPr>
              <w:t>、0.00</w:t>
            </w:r>
            <w:r>
              <w:rPr>
                <w:rFonts w:hint="eastAsia" w:cs="Times New Roman"/>
                <w:b w:val="0"/>
                <w:bCs/>
                <w:color w:val="auto"/>
                <w:sz w:val="21"/>
                <w:szCs w:val="21"/>
                <w:highlight w:val="none"/>
                <w:vertAlign w:val="baseline"/>
                <w:lang w:val="en-US" w:eastAsia="zh-CN"/>
              </w:rPr>
              <w:t>68</w:t>
            </w:r>
            <w:r>
              <w:rPr>
                <w:rFonts w:hint="eastAsia" w:ascii="Times New Roman" w:hAnsi="Times New Roman" w:cs="Times New Roman"/>
                <w:b w:val="0"/>
                <w:bCs/>
                <w:color w:val="auto"/>
                <w:sz w:val="21"/>
                <w:szCs w:val="21"/>
                <w:highlight w:val="none"/>
                <w:vertAlign w:val="baseline"/>
                <w:lang w:val="en-US" w:eastAsia="zh-CN"/>
              </w:rPr>
              <w:t>、0.00</w:t>
            </w:r>
            <w:r>
              <w:rPr>
                <w:rFonts w:hint="eastAsia" w:cs="Times New Roman"/>
                <w:b w:val="0"/>
                <w:bCs/>
                <w:color w:val="auto"/>
                <w:sz w:val="21"/>
                <w:szCs w:val="21"/>
                <w:highlight w:val="none"/>
                <w:vertAlign w:val="baseline"/>
                <w:lang w:val="en-US" w:eastAsia="zh-CN"/>
              </w:rPr>
              <w:t>73</w:t>
            </w:r>
            <w:r>
              <w:rPr>
                <w:rFonts w:hint="eastAsia" w:ascii="Times New Roman" w:hAnsi="Times New Roman" w:cs="Times New Roman"/>
                <w:b w:val="0"/>
                <w:bCs/>
                <w:color w:val="auto"/>
                <w:sz w:val="21"/>
                <w:szCs w:val="21"/>
                <w:highlight w:val="none"/>
                <w:vertAlign w:val="baseline"/>
                <w:lang w:val="en-US" w:eastAsia="zh-CN"/>
              </w:rPr>
              <w:t>、0.00</w:t>
            </w:r>
            <w:r>
              <w:rPr>
                <w:rFonts w:hint="eastAsia" w:cs="Times New Roman"/>
                <w:b w:val="0"/>
                <w:bCs/>
                <w:color w:val="auto"/>
                <w:sz w:val="21"/>
                <w:szCs w:val="21"/>
                <w:highlight w:val="none"/>
                <w:vertAlign w:val="baseline"/>
                <w:lang w:val="en-US" w:eastAsia="zh-CN"/>
              </w:rPr>
              <w:t>75</w:t>
            </w:r>
            <w:r>
              <w:rPr>
                <w:rFonts w:hint="eastAsia" w:ascii="Times New Roman" w:hAnsi="Times New Roman" w:cs="Times New Roman"/>
                <w:b w:val="0"/>
                <w:bCs/>
                <w:color w:val="auto"/>
                <w:sz w:val="21"/>
                <w:szCs w:val="21"/>
                <w:highlight w:val="none"/>
                <w:vertAlign w:val="baseline"/>
                <w:lang w:val="en-US" w:eastAsia="zh-CN"/>
              </w:rPr>
              <w:t>、0.00</w:t>
            </w:r>
            <w:r>
              <w:rPr>
                <w:rFonts w:hint="eastAsia" w:cs="Times New Roman"/>
                <w:b w:val="0"/>
                <w:bCs/>
                <w:color w:val="auto"/>
                <w:sz w:val="21"/>
                <w:szCs w:val="21"/>
                <w:highlight w:val="none"/>
                <w:vertAlign w:val="baseline"/>
                <w:lang w:val="en-US" w:eastAsia="zh-CN"/>
              </w:rPr>
              <w:t>78</w:t>
            </w:r>
            <w:r>
              <w:rPr>
                <w:rFonts w:hint="eastAsia" w:ascii="Times New Roman" w:hAnsi="Times New Roman" w:cs="Times New Roman"/>
                <w:b w:val="0"/>
                <w:bCs/>
                <w:color w:val="auto"/>
                <w:sz w:val="21"/>
                <w:szCs w:val="21"/>
                <w:highlight w:val="none"/>
                <w:vertAlign w:val="baseline"/>
                <w:lang w:val="en-US" w:eastAsia="zh-CN"/>
              </w:rPr>
              <w:t>、0.00</w:t>
            </w:r>
            <w:r>
              <w:rPr>
                <w:rFonts w:hint="eastAsia" w:cs="Times New Roman"/>
                <w:b w:val="0"/>
                <w:bCs/>
                <w:color w:val="auto"/>
                <w:sz w:val="21"/>
                <w:szCs w:val="21"/>
                <w:highlight w:val="none"/>
                <w:vertAlign w:val="baseline"/>
                <w:lang w:val="en-US" w:eastAsia="zh-CN"/>
              </w:rPr>
              <w:t>77</w:t>
            </w:r>
            <w:r>
              <w:rPr>
                <w:rFonts w:hint="eastAsia" w:ascii="Times New Roman" w:hAnsi="Times New Roman" w:cs="Times New Roman"/>
                <w:b w:val="0"/>
                <w:bCs/>
                <w:color w:val="auto"/>
                <w:sz w:val="21"/>
                <w:szCs w:val="21"/>
                <w:highlight w:val="none"/>
                <w:vertAlign w:val="baseline"/>
                <w:lang w:val="en-US" w:eastAsia="zh-CN"/>
              </w:rPr>
              <w:t>、0.00</w:t>
            </w:r>
            <w:r>
              <w:rPr>
                <w:rFonts w:hint="eastAsia" w:cs="Times New Roman"/>
                <w:b w:val="0"/>
                <w:bCs/>
                <w:color w:val="auto"/>
                <w:sz w:val="21"/>
                <w:szCs w:val="21"/>
                <w:highlight w:val="none"/>
                <w:vertAlign w:val="baseline"/>
                <w:lang w:val="en-US" w:eastAsia="zh-CN"/>
              </w:rPr>
              <w:t>79</w:t>
            </w:r>
            <w:r>
              <w:rPr>
                <w:rFonts w:hint="eastAsia" w:ascii="Times New Roman" w:hAnsi="Times New Roman" w:cs="Times New Roman"/>
                <w:b w:val="0"/>
                <w:bCs/>
                <w:color w:val="auto"/>
                <w:sz w:val="21"/>
                <w:szCs w:val="21"/>
                <w:highlight w:val="none"/>
                <w:vertAlign w:val="baseline"/>
                <w:lang w:val="en-US" w:eastAsia="zh-CN"/>
              </w:rPr>
              <w:t>、0.00</w:t>
            </w:r>
            <w:r>
              <w:rPr>
                <w:rFonts w:hint="eastAsia" w:cs="Times New Roman"/>
                <w:b w:val="0"/>
                <w:bCs/>
                <w:color w:val="auto"/>
                <w:sz w:val="21"/>
                <w:szCs w:val="21"/>
                <w:highlight w:val="none"/>
                <w:vertAlign w:val="baseline"/>
                <w:lang w:val="en-US" w:eastAsia="zh-CN"/>
              </w:rPr>
              <w:t>70</w:t>
            </w:r>
            <w:r>
              <w:rPr>
                <w:rFonts w:hint="eastAsia" w:ascii="Times New Roman" w:hAnsi="Times New Roman" w:cs="Times New Roman"/>
                <w:b w:val="0"/>
                <w:bCs/>
                <w:color w:val="auto"/>
                <w:sz w:val="21"/>
                <w:szCs w:val="21"/>
                <w:highlight w:val="none"/>
                <w:vertAlign w:val="baseline"/>
                <w:lang w:val="en-US" w:eastAsia="zh-CN"/>
              </w:rPr>
              <w:t xml:space="preserve"> </w:t>
            </w:r>
          </w:p>
        </w:tc>
        <w:tc>
          <w:tcPr>
            <w:tcW w:w="899" w:type="dxa"/>
            <w:noWrap w:val="0"/>
            <w:vAlign w:val="center"/>
          </w:tcPr>
          <w:p w14:paraId="3B079D9C">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0.000</w:t>
            </w:r>
            <w:r>
              <w:rPr>
                <w:rFonts w:hint="eastAsia" w:cs="Times New Roman"/>
                <w:b w:val="0"/>
                <w:bCs/>
                <w:color w:val="auto"/>
                <w:sz w:val="21"/>
                <w:szCs w:val="21"/>
                <w:highlight w:val="none"/>
                <w:vertAlign w:val="baseline"/>
                <w:lang w:val="en-US" w:eastAsia="zh-CN"/>
              </w:rPr>
              <w:t>32</w:t>
            </w:r>
          </w:p>
        </w:tc>
        <w:tc>
          <w:tcPr>
            <w:tcW w:w="862" w:type="dxa"/>
            <w:noWrap w:val="0"/>
            <w:vAlign w:val="center"/>
          </w:tcPr>
          <w:p w14:paraId="7153AD2C">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0.00</w:t>
            </w:r>
            <w:r>
              <w:rPr>
                <w:rFonts w:hint="eastAsia" w:cs="Times New Roman"/>
                <w:b w:val="0"/>
                <w:bCs/>
                <w:color w:val="auto"/>
                <w:sz w:val="21"/>
                <w:szCs w:val="21"/>
                <w:highlight w:val="none"/>
                <w:vertAlign w:val="baseline"/>
                <w:lang w:val="en-US" w:eastAsia="zh-CN"/>
              </w:rPr>
              <w:t>09</w:t>
            </w:r>
          </w:p>
        </w:tc>
        <w:tc>
          <w:tcPr>
            <w:tcW w:w="862" w:type="dxa"/>
            <w:noWrap w:val="0"/>
            <w:vAlign w:val="center"/>
          </w:tcPr>
          <w:p w14:paraId="7BA3AE77">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0.00</w:t>
            </w:r>
            <w:r>
              <w:rPr>
                <w:rFonts w:hint="eastAsia" w:cs="Times New Roman"/>
                <w:b w:val="0"/>
                <w:bCs/>
                <w:color w:val="auto"/>
                <w:sz w:val="21"/>
                <w:szCs w:val="21"/>
                <w:highlight w:val="none"/>
                <w:vertAlign w:val="baseline"/>
                <w:lang w:val="en-US" w:eastAsia="zh-CN"/>
              </w:rPr>
              <w:t>32</w:t>
            </w:r>
          </w:p>
        </w:tc>
        <w:tc>
          <w:tcPr>
            <w:tcW w:w="862" w:type="dxa"/>
            <w:noWrap w:val="0"/>
            <w:vAlign w:val="center"/>
          </w:tcPr>
          <w:p w14:paraId="1A09264B">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w:t>
            </w:r>
            <w:r>
              <w:rPr>
                <w:rFonts w:hint="eastAsia" w:cs="Times New Roman"/>
                <w:b w:val="0"/>
                <w:bCs/>
                <w:color w:val="auto"/>
                <w:sz w:val="21"/>
                <w:szCs w:val="21"/>
                <w:highlight w:val="none"/>
                <w:vertAlign w:val="baseline"/>
                <w:lang w:val="en-US" w:eastAsia="zh-CN"/>
              </w:rPr>
              <w:t>35</w:t>
            </w:r>
          </w:p>
        </w:tc>
        <w:tc>
          <w:tcPr>
            <w:tcW w:w="865" w:type="dxa"/>
            <w:noWrap w:val="0"/>
            <w:vAlign w:val="center"/>
          </w:tcPr>
          <w:p w14:paraId="447F8974">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ascii="Times New Roman" w:hAnsi="Times New Roman" w:cs="Times New Roman"/>
                <w:b w:val="0"/>
                <w:bCs/>
                <w:color w:val="auto"/>
                <w:sz w:val="21"/>
                <w:szCs w:val="21"/>
                <w:highlight w:val="none"/>
                <w:vertAlign w:val="baseline"/>
                <w:lang w:val="en-US" w:eastAsia="zh-CN"/>
              </w:rPr>
              <w:t>0.0001</w:t>
            </w:r>
          </w:p>
        </w:tc>
      </w:tr>
      <w:tr w14:paraId="384A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96" w:type="dxa"/>
            <w:noWrap w:val="0"/>
            <w:vAlign w:val="center"/>
          </w:tcPr>
          <w:p w14:paraId="2060FCB4">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Times New Roman" w:hAnsi="Times New Roman" w:cs="Times New Roman"/>
                <w:b w:val="0"/>
                <w:bCs/>
                <w:color w:val="000000"/>
                <w:sz w:val="21"/>
                <w:szCs w:val="21"/>
                <w:vertAlign w:val="baseline"/>
                <w:lang w:val="en-US" w:eastAsia="zh-CN"/>
              </w:rPr>
            </w:pPr>
            <w:r>
              <w:rPr>
                <w:rFonts w:hint="eastAsia" w:ascii="Times New Roman" w:hAnsi="Times New Roman" w:cs="Times New Roman"/>
                <w:b w:val="0"/>
                <w:bCs/>
                <w:color w:val="000000"/>
                <w:sz w:val="21"/>
                <w:szCs w:val="21"/>
                <w:vertAlign w:val="baseline"/>
                <w:lang w:val="en-US" w:eastAsia="zh-CN"/>
              </w:rPr>
              <w:t>中金铜业</w:t>
            </w:r>
          </w:p>
        </w:tc>
        <w:tc>
          <w:tcPr>
            <w:tcW w:w="3076" w:type="dxa"/>
            <w:noWrap w:val="0"/>
            <w:vAlign w:val="center"/>
          </w:tcPr>
          <w:p w14:paraId="7594A366">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000000"/>
                <w:kern w:val="2"/>
                <w:sz w:val="21"/>
                <w:szCs w:val="21"/>
                <w:vertAlign w:val="baseline"/>
                <w:lang w:val="en-US" w:eastAsia="zh-CN" w:bidi="ar-SA"/>
              </w:rPr>
            </w:pPr>
            <w:r>
              <w:rPr>
                <w:rFonts w:hint="eastAsia" w:ascii="Times New Roman" w:hAnsi="Times New Roman" w:cs="Times New Roman"/>
                <w:b w:val="0"/>
                <w:bCs/>
                <w:color w:val="000000"/>
                <w:sz w:val="21"/>
                <w:szCs w:val="21"/>
                <w:vertAlign w:val="baseline"/>
                <w:lang w:val="en-US" w:eastAsia="zh-CN"/>
              </w:rPr>
              <w:t>0.00</w:t>
            </w:r>
            <w:r>
              <w:rPr>
                <w:rFonts w:hint="eastAsia" w:cs="Times New Roman"/>
                <w:b w:val="0"/>
                <w:bCs/>
                <w:color w:val="000000"/>
                <w:sz w:val="21"/>
                <w:szCs w:val="21"/>
                <w:vertAlign w:val="baseline"/>
                <w:lang w:val="en-US" w:eastAsia="zh-CN"/>
              </w:rPr>
              <w:t>45</w:t>
            </w:r>
            <w:r>
              <w:rPr>
                <w:rFonts w:hint="eastAsia" w:ascii="Times New Roman" w:hAnsi="Times New Roman" w:cs="Times New Roman"/>
                <w:b w:val="0"/>
                <w:bCs/>
                <w:color w:val="000000"/>
                <w:sz w:val="21"/>
                <w:szCs w:val="21"/>
                <w:vertAlign w:val="baseline"/>
                <w:lang w:val="en-US" w:eastAsia="zh-CN"/>
              </w:rPr>
              <w:t>、0.00</w:t>
            </w:r>
            <w:r>
              <w:rPr>
                <w:rFonts w:hint="eastAsia" w:cs="Times New Roman"/>
                <w:b w:val="0"/>
                <w:bCs/>
                <w:color w:val="000000"/>
                <w:sz w:val="21"/>
                <w:szCs w:val="21"/>
                <w:vertAlign w:val="baseline"/>
                <w:lang w:val="en-US" w:eastAsia="zh-CN"/>
              </w:rPr>
              <w:t>47</w:t>
            </w:r>
            <w:r>
              <w:rPr>
                <w:rFonts w:hint="eastAsia" w:ascii="Times New Roman" w:hAnsi="Times New Roman" w:cs="Times New Roman"/>
                <w:b w:val="0"/>
                <w:bCs/>
                <w:color w:val="000000"/>
                <w:sz w:val="21"/>
                <w:szCs w:val="21"/>
                <w:vertAlign w:val="baseline"/>
                <w:lang w:val="en-US" w:eastAsia="zh-CN"/>
              </w:rPr>
              <w:t>、0.00</w:t>
            </w:r>
            <w:r>
              <w:rPr>
                <w:rFonts w:hint="eastAsia" w:cs="Times New Roman"/>
                <w:b w:val="0"/>
                <w:bCs/>
                <w:color w:val="000000"/>
                <w:sz w:val="21"/>
                <w:szCs w:val="21"/>
                <w:vertAlign w:val="baseline"/>
                <w:lang w:val="en-US" w:eastAsia="zh-CN"/>
              </w:rPr>
              <w:t>39</w:t>
            </w:r>
            <w:r>
              <w:rPr>
                <w:rFonts w:hint="eastAsia" w:ascii="Times New Roman" w:hAnsi="Times New Roman" w:cs="Times New Roman"/>
                <w:b w:val="0"/>
                <w:bCs/>
                <w:color w:val="000000"/>
                <w:sz w:val="21"/>
                <w:szCs w:val="21"/>
                <w:vertAlign w:val="baseline"/>
                <w:lang w:val="en-US" w:eastAsia="zh-CN"/>
              </w:rPr>
              <w:t>、0.00</w:t>
            </w:r>
            <w:r>
              <w:rPr>
                <w:rFonts w:hint="eastAsia" w:cs="Times New Roman"/>
                <w:b w:val="0"/>
                <w:bCs/>
                <w:color w:val="000000"/>
                <w:sz w:val="21"/>
                <w:szCs w:val="21"/>
                <w:vertAlign w:val="baseline"/>
                <w:lang w:val="en-US" w:eastAsia="zh-CN"/>
              </w:rPr>
              <w:t>42</w:t>
            </w:r>
            <w:r>
              <w:rPr>
                <w:rFonts w:hint="eastAsia" w:ascii="Times New Roman" w:hAnsi="Times New Roman" w:cs="Times New Roman"/>
                <w:b w:val="0"/>
                <w:bCs/>
                <w:color w:val="000000"/>
                <w:sz w:val="21"/>
                <w:szCs w:val="21"/>
                <w:vertAlign w:val="baseline"/>
                <w:lang w:val="en-US" w:eastAsia="zh-CN"/>
              </w:rPr>
              <w:t>、0.00</w:t>
            </w:r>
            <w:r>
              <w:rPr>
                <w:rFonts w:hint="eastAsia" w:cs="Times New Roman"/>
                <w:b w:val="0"/>
                <w:bCs/>
                <w:color w:val="000000"/>
                <w:sz w:val="21"/>
                <w:szCs w:val="21"/>
                <w:vertAlign w:val="baseline"/>
                <w:lang w:val="en-US" w:eastAsia="zh-CN"/>
              </w:rPr>
              <w:t>40</w:t>
            </w:r>
            <w:r>
              <w:rPr>
                <w:rFonts w:hint="eastAsia" w:ascii="Times New Roman" w:hAnsi="Times New Roman" w:cs="Times New Roman"/>
                <w:b w:val="0"/>
                <w:bCs/>
                <w:color w:val="000000"/>
                <w:sz w:val="21"/>
                <w:szCs w:val="21"/>
                <w:vertAlign w:val="baseline"/>
                <w:lang w:val="en-US" w:eastAsia="zh-CN"/>
              </w:rPr>
              <w:t>、0.00</w:t>
            </w:r>
            <w:r>
              <w:rPr>
                <w:rFonts w:hint="eastAsia" w:cs="Times New Roman"/>
                <w:b w:val="0"/>
                <w:bCs/>
                <w:color w:val="000000"/>
                <w:sz w:val="21"/>
                <w:szCs w:val="21"/>
                <w:vertAlign w:val="baseline"/>
                <w:lang w:val="en-US" w:eastAsia="zh-CN"/>
              </w:rPr>
              <w:t>45</w:t>
            </w:r>
            <w:r>
              <w:rPr>
                <w:rFonts w:hint="eastAsia" w:ascii="Times New Roman" w:hAnsi="Times New Roman" w:cs="Times New Roman"/>
                <w:b w:val="0"/>
                <w:bCs/>
                <w:color w:val="000000"/>
                <w:sz w:val="21"/>
                <w:szCs w:val="21"/>
                <w:vertAlign w:val="baseline"/>
                <w:lang w:val="en-US" w:eastAsia="zh-CN"/>
              </w:rPr>
              <w:t>、0.00</w:t>
            </w:r>
            <w:r>
              <w:rPr>
                <w:rFonts w:hint="eastAsia" w:cs="Times New Roman"/>
                <w:b w:val="0"/>
                <w:bCs/>
                <w:color w:val="000000"/>
                <w:sz w:val="21"/>
                <w:szCs w:val="21"/>
                <w:vertAlign w:val="baseline"/>
                <w:lang w:val="en-US" w:eastAsia="zh-CN"/>
              </w:rPr>
              <w:t>46</w:t>
            </w:r>
            <w:r>
              <w:rPr>
                <w:rFonts w:hint="eastAsia" w:ascii="Times New Roman" w:hAnsi="Times New Roman" w:cs="Times New Roman"/>
                <w:b w:val="0"/>
                <w:bCs/>
                <w:color w:val="000000"/>
                <w:sz w:val="21"/>
                <w:szCs w:val="21"/>
                <w:vertAlign w:val="baseline"/>
                <w:lang w:val="en-US" w:eastAsia="zh-CN"/>
              </w:rPr>
              <w:t>、0.00</w:t>
            </w:r>
            <w:r>
              <w:rPr>
                <w:rFonts w:hint="eastAsia" w:cs="Times New Roman"/>
                <w:b w:val="0"/>
                <w:bCs/>
                <w:color w:val="000000"/>
                <w:sz w:val="21"/>
                <w:szCs w:val="21"/>
                <w:vertAlign w:val="baseline"/>
                <w:lang w:val="en-US" w:eastAsia="zh-CN"/>
              </w:rPr>
              <w:t>41</w:t>
            </w:r>
            <w:r>
              <w:rPr>
                <w:rFonts w:hint="eastAsia" w:ascii="Times New Roman" w:hAnsi="Times New Roman" w:cs="Times New Roman"/>
                <w:b w:val="0"/>
                <w:bCs/>
                <w:color w:val="000000"/>
                <w:sz w:val="21"/>
                <w:szCs w:val="21"/>
                <w:vertAlign w:val="baseline"/>
                <w:lang w:val="en-US" w:eastAsia="zh-CN"/>
              </w:rPr>
              <w:t>、0.00</w:t>
            </w:r>
            <w:r>
              <w:rPr>
                <w:rFonts w:hint="eastAsia" w:cs="Times New Roman"/>
                <w:b w:val="0"/>
                <w:bCs/>
                <w:color w:val="000000"/>
                <w:sz w:val="21"/>
                <w:szCs w:val="21"/>
                <w:vertAlign w:val="baseline"/>
                <w:lang w:val="en-US" w:eastAsia="zh-CN"/>
              </w:rPr>
              <w:t>45</w:t>
            </w:r>
            <w:r>
              <w:rPr>
                <w:rFonts w:hint="eastAsia" w:ascii="Times New Roman" w:hAnsi="Times New Roman" w:cs="Times New Roman"/>
                <w:b w:val="0"/>
                <w:bCs/>
                <w:color w:val="000000"/>
                <w:sz w:val="21"/>
                <w:szCs w:val="21"/>
                <w:vertAlign w:val="baseline"/>
                <w:lang w:val="en-US" w:eastAsia="zh-CN"/>
              </w:rPr>
              <w:t>、0.00</w:t>
            </w:r>
            <w:r>
              <w:rPr>
                <w:rFonts w:hint="eastAsia" w:cs="Times New Roman"/>
                <w:b w:val="0"/>
                <w:bCs/>
                <w:color w:val="000000"/>
                <w:sz w:val="21"/>
                <w:szCs w:val="21"/>
                <w:vertAlign w:val="baseline"/>
                <w:lang w:val="en-US" w:eastAsia="zh-CN"/>
              </w:rPr>
              <w:t>38</w:t>
            </w:r>
            <w:r>
              <w:rPr>
                <w:rFonts w:hint="eastAsia" w:ascii="Times New Roman" w:hAnsi="Times New Roman" w:cs="Times New Roman"/>
                <w:b w:val="0"/>
                <w:bCs/>
                <w:color w:val="000000"/>
                <w:sz w:val="21"/>
                <w:szCs w:val="21"/>
                <w:vertAlign w:val="baseline"/>
                <w:lang w:val="en-US" w:eastAsia="zh-CN"/>
              </w:rPr>
              <w:t xml:space="preserve"> </w:t>
            </w:r>
          </w:p>
        </w:tc>
        <w:tc>
          <w:tcPr>
            <w:tcW w:w="899" w:type="dxa"/>
            <w:noWrap w:val="0"/>
            <w:vAlign w:val="center"/>
          </w:tcPr>
          <w:p w14:paraId="35AE63BE">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000000"/>
                <w:kern w:val="2"/>
                <w:sz w:val="21"/>
                <w:szCs w:val="21"/>
                <w:vertAlign w:val="baseline"/>
                <w:lang w:val="en-US" w:eastAsia="zh-CN" w:bidi="ar-SA"/>
              </w:rPr>
            </w:pPr>
            <w:r>
              <w:rPr>
                <w:rFonts w:hint="eastAsia" w:cs="Times New Roman"/>
                <w:b w:val="0"/>
                <w:bCs/>
                <w:color w:val="000000"/>
                <w:sz w:val="21"/>
                <w:szCs w:val="21"/>
                <w:vertAlign w:val="baseline"/>
                <w:lang w:val="en-US" w:eastAsia="zh-CN"/>
              </w:rPr>
              <w:t>0.00032</w:t>
            </w:r>
          </w:p>
        </w:tc>
        <w:tc>
          <w:tcPr>
            <w:tcW w:w="862" w:type="dxa"/>
            <w:noWrap w:val="0"/>
            <w:vAlign w:val="center"/>
          </w:tcPr>
          <w:p w14:paraId="75325EE3">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000000"/>
                <w:kern w:val="2"/>
                <w:sz w:val="21"/>
                <w:szCs w:val="21"/>
                <w:vertAlign w:val="baseline"/>
                <w:lang w:val="en-US" w:eastAsia="zh-CN" w:bidi="ar-SA"/>
              </w:rPr>
            </w:pPr>
            <w:r>
              <w:rPr>
                <w:rFonts w:hint="eastAsia" w:cs="Times New Roman"/>
                <w:b w:val="0"/>
                <w:bCs/>
                <w:color w:val="000000"/>
                <w:sz w:val="21"/>
                <w:szCs w:val="21"/>
                <w:vertAlign w:val="baseline"/>
                <w:lang w:val="en-US" w:eastAsia="zh-CN"/>
              </w:rPr>
              <w:t>0.00096</w:t>
            </w:r>
          </w:p>
        </w:tc>
        <w:tc>
          <w:tcPr>
            <w:tcW w:w="862" w:type="dxa"/>
            <w:noWrap w:val="0"/>
            <w:vAlign w:val="center"/>
          </w:tcPr>
          <w:p w14:paraId="05E43676">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000000"/>
                <w:kern w:val="2"/>
                <w:sz w:val="21"/>
                <w:szCs w:val="21"/>
                <w:vertAlign w:val="baseline"/>
                <w:lang w:val="en-US" w:eastAsia="zh-CN" w:bidi="ar-SA"/>
              </w:rPr>
            </w:pPr>
            <w:r>
              <w:rPr>
                <w:rFonts w:hint="eastAsia" w:cs="Times New Roman"/>
                <w:b w:val="0"/>
                <w:bCs/>
                <w:color w:val="000000"/>
                <w:sz w:val="21"/>
                <w:szCs w:val="21"/>
                <w:vertAlign w:val="baseline"/>
                <w:lang w:val="en-US" w:eastAsia="zh-CN"/>
              </w:rPr>
              <w:t>0.0032</w:t>
            </w:r>
          </w:p>
        </w:tc>
        <w:tc>
          <w:tcPr>
            <w:tcW w:w="862" w:type="dxa"/>
            <w:noWrap w:val="0"/>
            <w:vAlign w:val="center"/>
          </w:tcPr>
          <w:p w14:paraId="1FE1E6B2">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auto"/>
                <w:kern w:val="2"/>
                <w:sz w:val="21"/>
                <w:szCs w:val="21"/>
                <w:vertAlign w:val="baseline"/>
                <w:lang w:val="en-US" w:eastAsia="zh-CN" w:bidi="ar-SA"/>
              </w:rPr>
            </w:pPr>
            <w:r>
              <w:rPr>
                <w:rFonts w:hint="eastAsia" w:cs="Times New Roman"/>
                <w:b w:val="0"/>
                <w:bCs/>
                <w:color w:val="auto"/>
                <w:sz w:val="21"/>
                <w:szCs w:val="21"/>
                <w:vertAlign w:val="baseline"/>
                <w:lang w:val="en-US" w:eastAsia="zh-CN"/>
              </w:rPr>
              <w:t>0.045</w:t>
            </w:r>
          </w:p>
        </w:tc>
        <w:tc>
          <w:tcPr>
            <w:tcW w:w="865" w:type="dxa"/>
            <w:noWrap w:val="0"/>
            <w:vAlign w:val="center"/>
          </w:tcPr>
          <w:p w14:paraId="2920A4D8">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eastAsia" w:ascii="Times New Roman" w:hAnsi="Times New Roman" w:eastAsia="宋体" w:cs="Times New Roman"/>
                <w:b w:val="0"/>
                <w:bCs/>
                <w:color w:val="auto"/>
                <w:kern w:val="2"/>
                <w:sz w:val="21"/>
                <w:szCs w:val="21"/>
                <w:vertAlign w:val="baseline"/>
                <w:lang w:val="en-US" w:eastAsia="zh-CN" w:bidi="ar-SA"/>
              </w:rPr>
            </w:pPr>
            <w:r>
              <w:rPr>
                <w:rFonts w:hint="eastAsia" w:cs="Times New Roman"/>
                <w:b w:val="0"/>
                <w:bCs/>
                <w:color w:val="auto"/>
                <w:sz w:val="21"/>
                <w:szCs w:val="21"/>
                <w:vertAlign w:val="baseline"/>
                <w:lang w:val="en-US" w:eastAsia="zh-CN"/>
              </w:rPr>
              <w:t>0.0001</w:t>
            </w:r>
          </w:p>
        </w:tc>
      </w:tr>
      <w:tr w14:paraId="6DEF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096" w:type="dxa"/>
            <w:noWrap w:val="0"/>
            <w:vAlign w:val="center"/>
          </w:tcPr>
          <w:p w14:paraId="79DDE640">
            <w:pPr>
              <w:pStyle w:val="4"/>
              <w:keepNext w:val="0"/>
              <w:keepLines w:val="0"/>
              <w:pageBreakBefore w:val="0"/>
              <w:widowControl w:val="0"/>
              <w:kinsoku/>
              <w:wordWrap/>
              <w:overflowPunct/>
              <w:topLinePunct w:val="0"/>
              <w:autoSpaceDE/>
              <w:autoSpaceDN/>
              <w:bidi w:val="0"/>
              <w:adjustRightInd/>
              <w:snapToGrid/>
              <w:spacing w:after="0"/>
              <w:jc w:val="left"/>
              <w:textAlignment w:val="auto"/>
              <w:rPr>
                <w:rFonts w:hint="default" w:ascii="Times New Roman" w:hAnsi="Times New Roman" w:cs="Times New Roman"/>
                <w:b w:val="0"/>
                <w:bCs/>
                <w:color w:val="000000"/>
                <w:sz w:val="21"/>
                <w:szCs w:val="21"/>
                <w:vertAlign w:val="baseline"/>
                <w:lang w:val="en-US" w:eastAsia="zh-CN"/>
              </w:rPr>
            </w:pPr>
            <w:r>
              <w:rPr>
                <w:rFonts w:hint="eastAsia" w:ascii="Times New Roman" w:hAnsi="Times New Roman" w:cs="Times New Roman"/>
                <w:b w:val="0"/>
                <w:bCs/>
                <w:color w:val="000000"/>
                <w:sz w:val="21"/>
                <w:szCs w:val="21"/>
                <w:vertAlign w:val="baseline"/>
                <w:lang w:val="en-US" w:eastAsia="zh-CN"/>
              </w:rPr>
              <w:t>紫金矿业</w:t>
            </w:r>
          </w:p>
        </w:tc>
        <w:tc>
          <w:tcPr>
            <w:tcW w:w="3076" w:type="dxa"/>
            <w:noWrap w:val="0"/>
            <w:vAlign w:val="center"/>
          </w:tcPr>
          <w:p w14:paraId="161D251E">
            <w:pPr>
              <w:pStyle w:val="4"/>
              <w:spacing w:after="0"/>
              <w:jc w:val="left"/>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0.0041、0.0055、0.0034、0.0056、0.0047、0.0051、0.0039、0.0042、0.0036、0.005</w:t>
            </w:r>
          </w:p>
        </w:tc>
        <w:tc>
          <w:tcPr>
            <w:tcW w:w="899" w:type="dxa"/>
            <w:noWrap w:val="0"/>
            <w:vAlign w:val="center"/>
          </w:tcPr>
          <w:p w14:paraId="771ACF6F">
            <w:pPr>
              <w:pStyle w:val="4"/>
              <w:spacing w:after="0"/>
              <w:jc w:val="left"/>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0.00074</w:t>
            </w:r>
          </w:p>
        </w:tc>
        <w:tc>
          <w:tcPr>
            <w:tcW w:w="862" w:type="dxa"/>
            <w:noWrap w:val="0"/>
            <w:vAlign w:val="center"/>
          </w:tcPr>
          <w:p w14:paraId="2345DE38">
            <w:pPr>
              <w:pStyle w:val="4"/>
              <w:spacing w:after="0"/>
              <w:jc w:val="left"/>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0.0022</w:t>
            </w:r>
          </w:p>
        </w:tc>
        <w:tc>
          <w:tcPr>
            <w:tcW w:w="862" w:type="dxa"/>
            <w:noWrap w:val="0"/>
            <w:vAlign w:val="center"/>
          </w:tcPr>
          <w:p w14:paraId="093106B4">
            <w:pPr>
              <w:pStyle w:val="4"/>
              <w:spacing w:after="0"/>
              <w:jc w:val="left"/>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0.0074</w:t>
            </w:r>
          </w:p>
        </w:tc>
        <w:tc>
          <w:tcPr>
            <w:tcW w:w="862" w:type="dxa"/>
            <w:noWrap w:val="0"/>
            <w:vAlign w:val="center"/>
          </w:tcPr>
          <w:p w14:paraId="54A0E47A">
            <w:pPr>
              <w:pStyle w:val="4"/>
              <w:spacing w:after="0"/>
              <w:jc w:val="left"/>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0.072</w:t>
            </w:r>
          </w:p>
        </w:tc>
        <w:tc>
          <w:tcPr>
            <w:tcW w:w="865" w:type="dxa"/>
            <w:noWrap w:val="0"/>
            <w:vAlign w:val="center"/>
          </w:tcPr>
          <w:p w14:paraId="21944EC1">
            <w:pPr>
              <w:pStyle w:val="4"/>
              <w:spacing w:after="0"/>
              <w:jc w:val="left"/>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0.0002</w:t>
            </w:r>
          </w:p>
        </w:tc>
      </w:tr>
    </w:tbl>
    <w:p w14:paraId="3E63ED50">
      <w:pPr>
        <w:pStyle w:val="4"/>
        <w:keepNext w:val="0"/>
        <w:keepLines w:val="0"/>
        <w:pageBreakBefore w:val="0"/>
        <w:widowControl w:val="0"/>
        <w:tabs>
          <w:tab w:val="left" w:pos="420"/>
        </w:tabs>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从上述计算结果可知，本方法的检出限为0.029 µg/mL，测定下限为0.0001%，完全能够满足标准设定的测定下限0.0005%的定量分析。</w:t>
      </w:r>
    </w:p>
    <w:p w14:paraId="24619EA2">
      <w:pPr>
        <w:pStyle w:val="4"/>
        <w:keepNext w:val="0"/>
        <w:keepLines w:val="0"/>
        <w:pageBreakBefore w:val="0"/>
        <w:widowControl w:val="0"/>
        <w:tabs>
          <w:tab w:val="left" w:pos="420"/>
        </w:tabs>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由上表可知，验证单位与主编单位的结论基本一致。</w:t>
      </w:r>
    </w:p>
    <w:p w14:paraId="2F7DC3CD">
      <w:pPr>
        <w:pStyle w:val="4"/>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黑体" w:hAnsi="黑体" w:eastAsia="黑体" w:cs="黑体"/>
          <w:b w:val="0"/>
          <w:bCs w:val="0"/>
          <w:color w:val="000000"/>
          <w:sz w:val="21"/>
          <w:szCs w:val="21"/>
          <w:lang w:val="en-US" w:eastAsia="zh-CN"/>
        </w:rPr>
      </w:pPr>
      <w:r>
        <w:rPr>
          <w:rFonts w:hint="eastAsia" w:ascii="黑体" w:hAnsi="黑体" w:eastAsia="黑体" w:cs="黑体"/>
          <w:b w:val="0"/>
          <w:bCs w:val="0"/>
          <w:color w:val="000000"/>
          <w:sz w:val="21"/>
          <w:szCs w:val="21"/>
          <w:lang w:val="en-US" w:eastAsia="zh-CN"/>
        </w:rPr>
        <w:t>1.3 仪器精密度的考察</w:t>
      </w:r>
    </w:p>
    <w:p w14:paraId="6B5665DC">
      <w:pPr>
        <w:keepNext w:val="0"/>
        <w:keepLines w:val="0"/>
        <w:pageBreakBefore w:val="0"/>
        <w:widowControl/>
        <w:tabs>
          <w:tab w:val="left" w:pos="1440"/>
        </w:tabs>
        <w:kinsoku/>
        <w:wordWrap/>
        <w:overflowPunct/>
        <w:topLinePunct w:val="0"/>
        <w:autoSpaceDE/>
        <w:autoSpaceDN/>
        <w:bidi w:val="0"/>
        <w:adjustRightInd/>
        <w:snapToGrid/>
        <w:spacing w:line="440" w:lineRule="exact"/>
        <w:ind w:firstLine="420" w:firstLineChars="200"/>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以系列标准溶液中最低浓度（非“零”浓度）和最高浓度的溶液，质量浓度分别为0.</w:t>
      </w:r>
      <w:r>
        <w:rPr>
          <w:rFonts w:hint="default" w:ascii="Times New Roman" w:hAnsi="Times New Roman" w:eastAsia="宋体" w:cs="Times New Roman"/>
          <w:sz w:val="21"/>
          <w:szCs w:val="21"/>
          <w:highlight w:val="none"/>
          <w:lang w:val="en-US" w:eastAsia="zh-CN"/>
        </w:rPr>
        <w:t>5</w:t>
      </w:r>
      <w:r>
        <w:rPr>
          <w:rFonts w:hint="eastAsia" w:ascii="Times New Roman" w:hAnsi="Times New Roman" w:eastAsia="宋体" w:cs="Times New Roman"/>
          <w:sz w:val="21"/>
          <w:szCs w:val="21"/>
          <w:highlight w:val="none"/>
          <w:lang w:val="en-US" w:eastAsia="zh-CN"/>
        </w:rPr>
        <w:t>0</w:t>
      </w:r>
      <w:r>
        <w:rPr>
          <w:rFonts w:hint="default" w:ascii="Times New Roman" w:hAnsi="Times New Roman" w:eastAsia="宋体" w:cs="Times New Roman"/>
          <w:sz w:val="21"/>
          <w:szCs w:val="21"/>
          <w:highlight w:val="none"/>
          <w:lang w:val="en-US" w:eastAsia="zh-CN"/>
        </w:rPr>
        <w:t xml:space="preserve"> μg/mL和</w:t>
      </w:r>
      <w:r>
        <w:rPr>
          <w:rFonts w:hint="eastAsia" w:ascii="Times New Roman" w:hAnsi="Times New Roman" w:eastAsia="宋体" w:cs="Times New Roman"/>
          <w:sz w:val="21"/>
          <w:szCs w:val="21"/>
          <w:highlight w:val="none"/>
          <w:lang w:val="en-US" w:eastAsia="zh-CN"/>
        </w:rPr>
        <w:t>6.00</w:t>
      </w:r>
      <w:r>
        <w:rPr>
          <w:rFonts w:hint="default" w:ascii="Times New Roman" w:hAnsi="Times New Roman" w:eastAsia="宋体" w:cs="Times New Roman"/>
          <w:sz w:val="21"/>
          <w:szCs w:val="21"/>
          <w:highlight w:val="none"/>
          <w:lang w:val="en-US" w:eastAsia="zh-CN"/>
        </w:rPr>
        <w:t xml:space="preserve"> μg/mL</w:t>
      </w:r>
      <w:r>
        <w:rPr>
          <w:rFonts w:hint="eastAsia" w:ascii="Times New Roman" w:hAnsi="Times New Roman" w:eastAsia="宋体" w:cs="Times New Roman"/>
          <w:sz w:val="21"/>
          <w:szCs w:val="21"/>
          <w:highlight w:val="none"/>
          <w:lang w:val="en-US" w:eastAsia="zh-CN"/>
        </w:rPr>
        <w:t>，在选定的仪器工作条件下，分别重复测试10次吸光度，计算测试结果的平均值和标准偏差，见表3-13所示。</w:t>
      </w:r>
    </w:p>
    <w:p w14:paraId="263672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表3-13 最低浓度和最高浓度标准溶液吸光度测试结果</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878"/>
        <w:gridCol w:w="3930"/>
        <w:gridCol w:w="1016"/>
        <w:gridCol w:w="1180"/>
        <w:gridCol w:w="837"/>
      </w:tblGrid>
      <w:tr w14:paraId="51E8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681" w:type="dxa"/>
            <w:noWrap w:val="0"/>
            <w:vAlign w:val="center"/>
          </w:tcPr>
          <w:p w14:paraId="5032DBC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单位</w:t>
            </w:r>
          </w:p>
        </w:tc>
        <w:tc>
          <w:tcPr>
            <w:tcW w:w="878" w:type="dxa"/>
            <w:noWrap w:val="0"/>
            <w:vAlign w:val="center"/>
          </w:tcPr>
          <w:p w14:paraId="528406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标准溶液浓度</w:t>
            </w:r>
          </w:p>
          <w:p w14:paraId="189BBE8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μg/mL</w:t>
            </w:r>
          </w:p>
        </w:tc>
        <w:tc>
          <w:tcPr>
            <w:tcW w:w="3930" w:type="dxa"/>
            <w:noWrap w:val="0"/>
            <w:vAlign w:val="center"/>
          </w:tcPr>
          <w:p w14:paraId="0898172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吸光度A测试结果（</w:t>
            </w:r>
            <w:r>
              <w:rPr>
                <w:rFonts w:hint="eastAsia" w:ascii="Times New Roman" w:hAnsi="Times New Roman" w:eastAsia="宋体" w:cs="Times New Roman"/>
                <w:b/>
                <w:bCs/>
                <w:i/>
                <w:iCs/>
                <w:sz w:val="21"/>
                <w:szCs w:val="21"/>
                <w:vertAlign w:val="baseline"/>
                <w:lang w:val="en-US" w:eastAsia="zh-CN"/>
              </w:rPr>
              <w:t>n</w:t>
            </w:r>
            <w:r>
              <w:rPr>
                <w:rFonts w:hint="eastAsia" w:ascii="Times New Roman" w:hAnsi="Times New Roman" w:eastAsia="宋体" w:cs="Times New Roman"/>
                <w:b/>
                <w:bCs/>
                <w:sz w:val="21"/>
                <w:szCs w:val="21"/>
                <w:vertAlign w:val="baseline"/>
                <w:lang w:val="en-US" w:eastAsia="zh-CN"/>
              </w:rPr>
              <w:t>=10）</w:t>
            </w:r>
          </w:p>
        </w:tc>
        <w:tc>
          <w:tcPr>
            <w:tcW w:w="1016" w:type="dxa"/>
            <w:noWrap w:val="0"/>
            <w:vAlign w:val="center"/>
          </w:tcPr>
          <w:p w14:paraId="7295EC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平均值</w:t>
            </w:r>
          </w:p>
          <w:p w14:paraId="0C0951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w:t>
            </w:r>
          </w:p>
        </w:tc>
        <w:tc>
          <w:tcPr>
            <w:tcW w:w="1180" w:type="dxa"/>
            <w:noWrap w:val="0"/>
            <w:vAlign w:val="center"/>
          </w:tcPr>
          <w:p w14:paraId="144ED0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标准偏差</w:t>
            </w:r>
          </w:p>
          <w:p w14:paraId="4537A2B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w:t>
            </w:r>
          </w:p>
        </w:tc>
        <w:tc>
          <w:tcPr>
            <w:tcW w:w="837" w:type="dxa"/>
            <w:noWrap w:val="0"/>
            <w:vAlign w:val="center"/>
          </w:tcPr>
          <w:p w14:paraId="144F91A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RSD</w:t>
            </w:r>
          </w:p>
          <w:p w14:paraId="005C16C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w:t>
            </w:r>
          </w:p>
        </w:tc>
      </w:tr>
      <w:tr w14:paraId="727D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1" w:type="dxa"/>
            <w:vMerge w:val="restart"/>
            <w:noWrap w:val="0"/>
            <w:vAlign w:val="center"/>
          </w:tcPr>
          <w:p w14:paraId="5F2E9B1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国标检验</w:t>
            </w:r>
          </w:p>
        </w:tc>
        <w:tc>
          <w:tcPr>
            <w:tcW w:w="878" w:type="dxa"/>
            <w:noWrap w:val="0"/>
            <w:vAlign w:val="center"/>
          </w:tcPr>
          <w:p w14:paraId="3677BE9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0.50</w:t>
            </w:r>
          </w:p>
        </w:tc>
        <w:tc>
          <w:tcPr>
            <w:tcW w:w="3930" w:type="dxa"/>
            <w:noWrap w:val="0"/>
            <w:vAlign w:val="top"/>
          </w:tcPr>
          <w:p w14:paraId="6453E6B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0.0286</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0.0285</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0.0284</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0.0286</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0.0284</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0.0287</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0.0285</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0.0286</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0.0287</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0.0286</w:t>
            </w:r>
          </w:p>
        </w:tc>
        <w:tc>
          <w:tcPr>
            <w:tcW w:w="1016" w:type="dxa"/>
            <w:noWrap w:val="0"/>
            <w:vAlign w:val="center"/>
          </w:tcPr>
          <w:p w14:paraId="3A1752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0.0286</w:t>
            </w:r>
          </w:p>
        </w:tc>
        <w:tc>
          <w:tcPr>
            <w:tcW w:w="1180" w:type="dxa"/>
            <w:noWrap w:val="0"/>
            <w:vAlign w:val="center"/>
          </w:tcPr>
          <w:p w14:paraId="46F5287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 xml:space="preserve">0.00011 </w:t>
            </w:r>
          </w:p>
        </w:tc>
        <w:tc>
          <w:tcPr>
            <w:tcW w:w="837" w:type="dxa"/>
            <w:noWrap w:val="0"/>
            <w:vAlign w:val="center"/>
          </w:tcPr>
          <w:p w14:paraId="1CDB133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0.38</w:t>
            </w:r>
          </w:p>
        </w:tc>
      </w:tr>
      <w:tr w14:paraId="29B7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1" w:type="dxa"/>
            <w:vMerge w:val="continue"/>
            <w:noWrap w:val="0"/>
            <w:vAlign w:val="center"/>
          </w:tcPr>
          <w:p w14:paraId="306F20B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878" w:type="dxa"/>
            <w:noWrap w:val="0"/>
            <w:vAlign w:val="center"/>
          </w:tcPr>
          <w:p w14:paraId="7ABA77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6.00</w:t>
            </w:r>
          </w:p>
        </w:tc>
        <w:tc>
          <w:tcPr>
            <w:tcW w:w="3930" w:type="dxa"/>
            <w:noWrap w:val="0"/>
            <w:vAlign w:val="top"/>
          </w:tcPr>
          <w:p w14:paraId="3C2A14F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0.2842</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0.2854</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0.2848</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0.2854</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0.2847</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0.2867</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0.2856</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0.2855</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0.2858</w:t>
            </w:r>
            <w:r>
              <w:rPr>
                <w:rFonts w:hint="eastAsia" w:ascii="Times New Roman" w:hAnsi="Times New Roman" w:eastAsia="宋体" w:cs="Times New Roman"/>
                <w:b w:val="0"/>
                <w:bCs w:val="0"/>
                <w:sz w:val="21"/>
                <w:szCs w:val="21"/>
                <w:vertAlign w:val="baseline"/>
                <w:lang w:val="en-US" w:eastAsia="zh-CN"/>
              </w:rPr>
              <w:t>、</w:t>
            </w:r>
            <w:r>
              <w:rPr>
                <w:rFonts w:hint="default" w:ascii="Times New Roman" w:hAnsi="Times New Roman" w:eastAsia="宋体" w:cs="Times New Roman"/>
                <w:b w:val="0"/>
                <w:bCs w:val="0"/>
                <w:sz w:val="21"/>
                <w:szCs w:val="21"/>
                <w:vertAlign w:val="baseline"/>
                <w:lang w:val="en-US" w:eastAsia="zh-CN"/>
              </w:rPr>
              <w:t>0.2866</w:t>
            </w:r>
          </w:p>
        </w:tc>
        <w:tc>
          <w:tcPr>
            <w:tcW w:w="1016" w:type="dxa"/>
            <w:noWrap w:val="0"/>
            <w:vAlign w:val="center"/>
          </w:tcPr>
          <w:p w14:paraId="58509B1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0.2855</w:t>
            </w:r>
          </w:p>
        </w:tc>
        <w:tc>
          <w:tcPr>
            <w:tcW w:w="1180" w:type="dxa"/>
            <w:noWrap w:val="0"/>
            <w:vAlign w:val="center"/>
          </w:tcPr>
          <w:p w14:paraId="175FC7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 xml:space="preserve">0.00079 </w:t>
            </w:r>
          </w:p>
        </w:tc>
        <w:tc>
          <w:tcPr>
            <w:tcW w:w="837" w:type="dxa"/>
            <w:noWrap w:val="0"/>
            <w:vAlign w:val="center"/>
          </w:tcPr>
          <w:p w14:paraId="392BDBA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0.28</w:t>
            </w:r>
          </w:p>
        </w:tc>
      </w:tr>
      <w:tr w14:paraId="6C68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1" w:type="dxa"/>
            <w:vMerge w:val="restart"/>
            <w:noWrap w:val="0"/>
            <w:vAlign w:val="center"/>
          </w:tcPr>
          <w:p w14:paraId="48802B9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北矿检测</w:t>
            </w:r>
          </w:p>
        </w:tc>
        <w:tc>
          <w:tcPr>
            <w:tcW w:w="878" w:type="dxa"/>
            <w:noWrap w:val="0"/>
            <w:vAlign w:val="center"/>
          </w:tcPr>
          <w:p w14:paraId="5C8F1F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0.50</w:t>
            </w:r>
          </w:p>
        </w:tc>
        <w:tc>
          <w:tcPr>
            <w:tcW w:w="3930" w:type="dxa"/>
            <w:noWrap w:val="0"/>
            <w:vAlign w:val="top"/>
          </w:tcPr>
          <w:p w14:paraId="54B7B91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154</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160</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158</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153</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157</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154</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157</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159</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154</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15</w:t>
            </w:r>
            <w:r>
              <w:rPr>
                <w:rFonts w:hint="default" w:ascii="Times New Roman" w:hAnsi="Times New Roman" w:eastAsia="宋体" w:cs="Times New Roman"/>
                <w:b w:val="0"/>
                <w:bCs w:val="0"/>
                <w:sz w:val="21"/>
                <w:szCs w:val="21"/>
                <w:vertAlign w:val="baseline"/>
                <w:lang w:val="en-US" w:eastAsia="zh-CN"/>
              </w:rPr>
              <w:t>6</w:t>
            </w:r>
          </w:p>
        </w:tc>
        <w:tc>
          <w:tcPr>
            <w:tcW w:w="1016" w:type="dxa"/>
            <w:noWrap w:val="0"/>
            <w:vAlign w:val="center"/>
          </w:tcPr>
          <w:p w14:paraId="67644D6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156</w:t>
            </w:r>
          </w:p>
        </w:tc>
        <w:tc>
          <w:tcPr>
            <w:tcW w:w="1180" w:type="dxa"/>
            <w:noWrap w:val="0"/>
            <w:vAlign w:val="center"/>
          </w:tcPr>
          <w:p w14:paraId="46E819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0.000</w:t>
            </w:r>
            <w:r>
              <w:rPr>
                <w:rFonts w:hint="default" w:ascii="Times New Roman" w:hAnsi="Times New Roman" w:cs="Times New Roman"/>
                <w:b w:val="0"/>
                <w:bCs w:val="0"/>
                <w:sz w:val="21"/>
                <w:szCs w:val="21"/>
                <w:vertAlign w:val="baseline"/>
                <w:lang w:val="en-US" w:eastAsia="zh-CN"/>
              </w:rPr>
              <w:t>24</w:t>
            </w:r>
            <w:r>
              <w:rPr>
                <w:rFonts w:hint="default" w:ascii="Times New Roman" w:hAnsi="Times New Roman" w:eastAsia="宋体" w:cs="Times New Roman"/>
                <w:b w:val="0"/>
                <w:bCs w:val="0"/>
                <w:sz w:val="21"/>
                <w:szCs w:val="21"/>
                <w:vertAlign w:val="baseline"/>
                <w:lang w:val="en-US" w:eastAsia="zh-CN"/>
              </w:rPr>
              <w:t xml:space="preserve"> </w:t>
            </w:r>
          </w:p>
        </w:tc>
        <w:tc>
          <w:tcPr>
            <w:tcW w:w="837" w:type="dxa"/>
            <w:noWrap w:val="0"/>
            <w:vAlign w:val="center"/>
          </w:tcPr>
          <w:p w14:paraId="1BAE667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015</w:t>
            </w:r>
          </w:p>
        </w:tc>
      </w:tr>
      <w:tr w14:paraId="25C1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1" w:type="dxa"/>
            <w:vMerge w:val="continue"/>
            <w:noWrap w:val="0"/>
            <w:vAlign w:val="center"/>
          </w:tcPr>
          <w:p w14:paraId="28B55D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878" w:type="dxa"/>
            <w:noWrap w:val="0"/>
            <w:vAlign w:val="center"/>
          </w:tcPr>
          <w:p w14:paraId="4AAF1C4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6.00</w:t>
            </w:r>
          </w:p>
        </w:tc>
        <w:tc>
          <w:tcPr>
            <w:tcW w:w="3930" w:type="dxa"/>
            <w:noWrap w:val="0"/>
            <w:vAlign w:val="top"/>
          </w:tcPr>
          <w:p w14:paraId="2C89B98A">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170</w:t>
            </w: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172</w:t>
            </w: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175</w:t>
            </w: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173</w:t>
            </w: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172</w:t>
            </w: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172</w:t>
            </w: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175</w:t>
            </w: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170</w:t>
            </w: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170</w:t>
            </w: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170</w:t>
            </w:r>
          </w:p>
        </w:tc>
        <w:tc>
          <w:tcPr>
            <w:tcW w:w="1016" w:type="dxa"/>
            <w:noWrap w:val="0"/>
            <w:vAlign w:val="center"/>
          </w:tcPr>
          <w:p w14:paraId="5F8ADB2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172</w:t>
            </w:r>
          </w:p>
        </w:tc>
        <w:tc>
          <w:tcPr>
            <w:tcW w:w="1180" w:type="dxa"/>
            <w:noWrap w:val="0"/>
            <w:vAlign w:val="center"/>
          </w:tcPr>
          <w:p w14:paraId="7037C0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0.00</w:t>
            </w:r>
            <w:r>
              <w:rPr>
                <w:rFonts w:hint="default" w:ascii="Times New Roman" w:hAnsi="Times New Roman" w:cs="Times New Roman"/>
                <w:b w:val="0"/>
                <w:bCs w:val="0"/>
                <w:sz w:val="21"/>
                <w:szCs w:val="21"/>
                <w:vertAlign w:val="baseline"/>
                <w:lang w:val="en-US" w:eastAsia="zh-CN"/>
              </w:rPr>
              <w:t>20</w:t>
            </w:r>
            <w:r>
              <w:rPr>
                <w:rFonts w:hint="default" w:ascii="Times New Roman" w:hAnsi="Times New Roman" w:eastAsia="宋体" w:cs="Times New Roman"/>
                <w:b w:val="0"/>
                <w:bCs w:val="0"/>
                <w:sz w:val="21"/>
                <w:szCs w:val="21"/>
                <w:vertAlign w:val="baseline"/>
                <w:lang w:val="en-US" w:eastAsia="zh-CN"/>
              </w:rPr>
              <w:t xml:space="preserve"> </w:t>
            </w:r>
          </w:p>
        </w:tc>
        <w:tc>
          <w:tcPr>
            <w:tcW w:w="837" w:type="dxa"/>
            <w:noWrap w:val="0"/>
            <w:vAlign w:val="center"/>
          </w:tcPr>
          <w:p w14:paraId="232583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011</w:t>
            </w:r>
          </w:p>
        </w:tc>
      </w:tr>
      <w:tr w14:paraId="4E07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1" w:type="dxa"/>
            <w:vMerge w:val="restart"/>
            <w:noWrap w:val="0"/>
            <w:vAlign w:val="center"/>
          </w:tcPr>
          <w:p w14:paraId="683DCA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江西铜业</w:t>
            </w:r>
          </w:p>
        </w:tc>
        <w:tc>
          <w:tcPr>
            <w:tcW w:w="878" w:type="dxa"/>
            <w:noWrap w:val="0"/>
            <w:vAlign w:val="center"/>
          </w:tcPr>
          <w:p w14:paraId="5CF7D4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sz w:val="21"/>
                <w:szCs w:val="21"/>
                <w:vertAlign w:val="baseline"/>
                <w:lang w:val="en-US" w:eastAsia="zh-CN"/>
              </w:rPr>
              <w:t>0.50</w:t>
            </w:r>
          </w:p>
        </w:tc>
        <w:tc>
          <w:tcPr>
            <w:tcW w:w="3930" w:type="dxa"/>
            <w:noWrap w:val="0"/>
            <w:vAlign w:val="top"/>
          </w:tcPr>
          <w:p w14:paraId="67F21B3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0.0</w:t>
            </w:r>
            <w:r>
              <w:rPr>
                <w:rFonts w:hint="default" w:ascii="Times New Roman" w:hAnsi="Times New Roman" w:cs="Times New Roman"/>
                <w:b w:val="0"/>
                <w:bCs w:val="0"/>
                <w:color w:val="auto"/>
                <w:sz w:val="21"/>
                <w:szCs w:val="21"/>
                <w:vertAlign w:val="baseline"/>
                <w:lang w:val="en-US" w:eastAsia="zh-CN"/>
              </w:rPr>
              <w:t>121</w:t>
            </w:r>
            <w:r>
              <w:rPr>
                <w:rFonts w:hint="default" w:ascii="Times New Roman" w:hAnsi="Times New Roman" w:eastAsia="宋体" w:cs="Times New Roman"/>
                <w:b w:val="0"/>
                <w:bCs w:val="0"/>
                <w:color w:val="auto"/>
                <w:sz w:val="21"/>
                <w:szCs w:val="21"/>
                <w:vertAlign w:val="baseline"/>
                <w:lang w:val="en-US" w:eastAsia="zh-CN"/>
              </w:rPr>
              <w:t>、0.0</w:t>
            </w:r>
            <w:r>
              <w:rPr>
                <w:rFonts w:hint="default" w:ascii="Times New Roman" w:hAnsi="Times New Roman" w:cs="Times New Roman"/>
                <w:b w:val="0"/>
                <w:bCs w:val="0"/>
                <w:color w:val="auto"/>
                <w:sz w:val="21"/>
                <w:szCs w:val="21"/>
                <w:vertAlign w:val="baseline"/>
                <w:lang w:val="en-US" w:eastAsia="zh-CN"/>
              </w:rPr>
              <w:t>120</w:t>
            </w:r>
            <w:r>
              <w:rPr>
                <w:rFonts w:hint="default" w:ascii="Times New Roman" w:hAnsi="Times New Roman" w:eastAsia="宋体" w:cs="Times New Roman"/>
                <w:b w:val="0"/>
                <w:bCs w:val="0"/>
                <w:color w:val="auto"/>
                <w:sz w:val="21"/>
                <w:szCs w:val="21"/>
                <w:vertAlign w:val="baseline"/>
                <w:lang w:val="en-US" w:eastAsia="zh-CN"/>
              </w:rPr>
              <w:t>、0.0</w:t>
            </w:r>
            <w:r>
              <w:rPr>
                <w:rFonts w:hint="default" w:ascii="Times New Roman" w:hAnsi="Times New Roman" w:cs="Times New Roman"/>
                <w:b w:val="0"/>
                <w:bCs w:val="0"/>
                <w:color w:val="auto"/>
                <w:sz w:val="21"/>
                <w:szCs w:val="21"/>
                <w:vertAlign w:val="baseline"/>
                <w:lang w:val="en-US" w:eastAsia="zh-CN"/>
              </w:rPr>
              <w:t>122</w:t>
            </w:r>
            <w:r>
              <w:rPr>
                <w:rFonts w:hint="default" w:ascii="Times New Roman" w:hAnsi="Times New Roman" w:eastAsia="宋体" w:cs="Times New Roman"/>
                <w:b w:val="0"/>
                <w:bCs w:val="0"/>
                <w:color w:val="auto"/>
                <w:sz w:val="21"/>
                <w:szCs w:val="21"/>
                <w:vertAlign w:val="baseline"/>
                <w:lang w:val="en-US" w:eastAsia="zh-CN"/>
              </w:rPr>
              <w:t>、0.0</w:t>
            </w:r>
            <w:r>
              <w:rPr>
                <w:rFonts w:hint="default" w:ascii="Times New Roman" w:hAnsi="Times New Roman" w:cs="Times New Roman"/>
                <w:b w:val="0"/>
                <w:bCs w:val="0"/>
                <w:color w:val="auto"/>
                <w:sz w:val="21"/>
                <w:szCs w:val="21"/>
                <w:vertAlign w:val="baseline"/>
                <w:lang w:val="en-US" w:eastAsia="zh-CN"/>
              </w:rPr>
              <w:t>121</w:t>
            </w:r>
            <w:r>
              <w:rPr>
                <w:rFonts w:hint="default" w:ascii="Times New Roman" w:hAnsi="Times New Roman" w:eastAsia="宋体" w:cs="Times New Roman"/>
                <w:b w:val="0"/>
                <w:bCs w:val="0"/>
                <w:color w:val="auto"/>
                <w:sz w:val="21"/>
                <w:szCs w:val="21"/>
                <w:vertAlign w:val="baseline"/>
                <w:lang w:val="en-US" w:eastAsia="zh-CN"/>
              </w:rPr>
              <w:t>、0.0</w:t>
            </w:r>
            <w:r>
              <w:rPr>
                <w:rFonts w:hint="default" w:ascii="Times New Roman" w:hAnsi="Times New Roman" w:cs="Times New Roman"/>
                <w:b w:val="0"/>
                <w:bCs w:val="0"/>
                <w:color w:val="auto"/>
                <w:sz w:val="21"/>
                <w:szCs w:val="21"/>
                <w:vertAlign w:val="baseline"/>
                <w:lang w:val="en-US" w:eastAsia="zh-CN"/>
              </w:rPr>
              <w:t>121</w:t>
            </w:r>
            <w:r>
              <w:rPr>
                <w:rFonts w:hint="default" w:ascii="Times New Roman" w:hAnsi="Times New Roman" w:eastAsia="宋体" w:cs="Times New Roman"/>
                <w:b w:val="0"/>
                <w:bCs w:val="0"/>
                <w:color w:val="auto"/>
                <w:sz w:val="21"/>
                <w:szCs w:val="21"/>
                <w:vertAlign w:val="baseline"/>
                <w:lang w:val="en-US" w:eastAsia="zh-CN"/>
              </w:rPr>
              <w:t>、0.0</w:t>
            </w:r>
            <w:r>
              <w:rPr>
                <w:rFonts w:hint="default" w:ascii="Times New Roman" w:hAnsi="Times New Roman" w:cs="Times New Roman"/>
                <w:b w:val="0"/>
                <w:bCs w:val="0"/>
                <w:color w:val="auto"/>
                <w:sz w:val="21"/>
                <w:szCs w:val="21"/>
                <w:vertAlign w:val="baseline"/>
                <w:lang w:val="en-US" w:eastAsia="zh-CN"/>
              </w:rPr>
              <w:t>123</w:t>
            </w:r>
            <w:r>
              <w:rPr>
                <w:rFonts w:hint="default" w:ascii="Times New Roman" w:hAnsi="Times New Roman" w:eastAsia="宋体" w:cs="Times New Roman"/>
                <w:b w:val="0"/>
                <w:bCs w:val="0"/>
                <w:color w:val="auto"/>
                <w:sz w:val="21"/>
                <w:szCs w:val="21"/>
                <w:vertAlign w:val="baseline"/>
                <w:lang w:val="en-US" w:eastAsia="zh-CN"/>
              </w:rPr>
              <w:t>、0.0</w:t>
            </w:r>
            <w:r>
              <w:rPr>
                <w:rFonts w:hint="default" w:ascii="Times New Roman" w:hAnsi="Times New Roman" w:cs="Times New Roman"/>
                <w:b w:val="0"/>
                <w:bCs w:val="0"/>
                <w:color w:val="auto"/>
                <w:sz w:val="21"/>
                <w:szCs w:val="21"/>
                <w:vertAlign w:val="baseline"/>
                <w:lang w:val="en-US" w:eastAsia="zh-CN"/>
              </w:rPr>
              <w:t>121</w:t>
            </w:r>
            <w:r>
              <w:rPr>
                <w:rFonts w:hint="default" w:ascii="Times New Roman" w:hAnsi="Times New Roman" w:eastAsia="宋体" w:cs="Times New Roman"/>
                <w:b w:val="0"/>
                <w:bCs w:val="0"/>
                <w:color w:val="auto"/>
                <w:sz w:val="21"/>
                <w:szCs w:val="21"/>
                <w:vertAlign w:val="baseline"/>
                <w:lang w:val="en-US" w:eastAsia="zh-CN"/>
              </w:rPr>
              <w:t>、0.0</w:t>
            </w:r>
            <w:r>
              <w:rPr>
                <w:rFonts w:hint="default" w:ascii="Times New Roman" w:hAnsi="Times New Roman" w:cs="Times New Roman"/>
                <w:b w:val="0"/>
                <w:bCs w:val="0"/>
                <w:color w:val="auto"/>
                <w:sz w:val="21"/>
                <w:szCs w:val="21"/>
                <w:vertAlign w:val="baseline"/>
                <w:lang w:val="en-US" w:eastAsia="zh-CN"/>
              </w:rPr>
              <w:t>122</w:t>
            </w:r>
            <w:r>
              <w:rPr>
                <w:rFonts w:hint="default" w:ascii="Times New Roman" w:hAnsi="Times New Roman" w:eastAsia="宋体" w:cs="Times New Roman"/>
                <w:b w:val="0"/>
                <w:bCs w:val="0"/>
                <w:color w:val="auto"/>
                <w:sz w:val="21"/>
                <w:szCs w:val="21"/>
                <w:vertAlign w:val="baseline"/>
                <w:lang w:val="en-US" w:eastAsia="zh-CN"/>
              </w:rPr>
              <w:t>、0.0</w:t>
            </w:r>
            <w:r>
              <w:rPr>
                <w:rFonts w:hint="default" w:ascii="Times New Roman" w:hAnsi="Times New Roman" w:cs="Times New Roman"/>
                <w:b w:val="0"/>
                <w:bCs w:val="0"/>
                <w:color w:val="auto"/>
                <w:sz w:val="21"/>
                <w:szCs w:val="21"/>
                <w:vertAlign w:val="baseline"/>
                <w:lang w:val="en-US" w:eastAsia="zh-CN"/>
              </w:rPr>
              <w:t>121</w:t>
            </w:r>
            <w:r>
              <w:rPr>
                <w:rFonts w:hint="default" w:ascii="Times New Roman" w:hAnsi="Times New Roman" w:eastAsia="宋体" w:cs="Times New Roman"/>
                <w:b w:val="0"/>
                <w:bCs w:val="0"/>
                <w:color w:val="auto"/>
                <w:sz w:val="21"/>
                <w:szCs w:val="21"/>
                <w:vertAlign w:val="baseline"/>
                <w:lang w:val="en-US" w:eastAsia="zh-CN"/>
              </w:rPr>
              <w:t>、0.0</w:t>
            </w:r>
            <w:r>
              <w:rPr>
                <w:rFonts w:hint="default" w:ascii="Times New Roman" w:hAnsi="Times New Roman" w:cs="Times New Roman"/>
                <w:b w:val="0"/>
                <w:bCs w:val="0"/>
                <w:color w:val="auto"/>
                <w:sz w:val="21"/>
                <w:szCs w:val="21"/>
                <w:vertAlign w:val="baseline"/>
                <w:lang w:val="en-US" w:eastAsia="zh-CN"/>
              </w:rPr>
              <w:t>123</w:t>
            </w:r>
          </w:p>
        </w:tc>
        <w:tc>
          <w:tcPr>
            <w:tcW w:w="1016" w:type="dxa"/>
            <w:noWrap w:val="0"/>
            <w:vAlign w:val="center"/>
          </w:tcPr>
          <w:p w14:paraId="6DF9AC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0.0</w:t>
            </w:r>
            <w:r>
              <w:rPr>
                <w:rFonts w:hint="default" w:ascii="Times New Roman" w:hAnsi="Times New Roman" w:cs="Times New Roman"/>
                <w:b w:val="0"/>
                <w:bCs w:val="0"/>
                <w:color w:val="auto"/>
                <w:sz w:val="21"/>
                <w:szCs w:val="21"/>
                <w:vertAlign w:val="baseline"/>
                <w:lang w:val="en-US" w:eastAsia="zh-CN"/>
              </w:rPr>
              <w:t>122</w:t>
            </w:r>
          </w:p>
        </w:tc>
        <w:tc>
          <w:tcPr>
            <w:tcW w:w="1180" w:type="dxa"/>
            <w:noWrap w:val="0"/>
            <w:vAlign w:val="center"/>
          </w:tcPr>
          <w:p w14:paraId="020D23C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0.000</w:t>
            </w:r>
            <w:r>
              <w:rPr>
                <w:rFonts w:hint="default" w:ascii="Times New Roman" w:hAnsi="Times New Roman" w:cs="Times New Roman"/>
                <w:b w:val="0"/>
                <w:bCs w:val="0"/>
                <w:color w:val="auto"/>
                <w:sz w:val="21"/>
                <w:szCs w:val="21"/>
                <w:vertAlign w:val="baseline"/>
                <w:lang w:val="en-US" w:eastAsia="zh-CN"/>
              </w:rPr>
              <w:t>09</w:t>
            </w:r>
          </w:p>
        </w:tc>
        <w:tc>
          <w:tcPr>
            <w:tcW w:w="837" w:type="dxa"/>
            <w:noWrap w:val="0"/>
            <w:vAlign w:val="center"/>
          </w:tcPr>
          <w:p w14:paraId="2C309CD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0.</w:t>
            </w:r>
            <w:r>
              <w:rPr>
                <w:rFonts w:hint="default" w:ascii="Times New Roman" w:hAnsi="Times New Roman" w:cs="Times New Roman"/>
                <w:b w:val="0"/>
                <w:bCs w:val="0"/>
                <w:color w:val="auto"/>
                <w:sz w:val="21"/>
                <w:szCs w:val="21"/>
                <w:vertAlign w:val="baseline"/>
                <w:lang w:val="en-US" w:eastAsia="zh-CN"/>
              </w:rPr>
              <w:t>76</w:t>
            </w:r>
          </w:p>
        </w:tc>
      </w:tr>
      <w:tr w14:paraId="39B1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1" w:type="dxa"/>
            <w:vMerge w:val="continue"/>
            <w:noWrap w:val="0"/>
            <w:vAlign w:val="center"/>
          </w:tcPr>
          <w:p w14:paraId="76884A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878" w:type="dxa"/>
            <w:noWrap w:val="0"/>
            <w:vAlign w:val="center"/>
          </w:tcPr>
          <w:p w14:paraId="04002F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color w:val="auto"/>
                <w:sz w:val="21"/>
                <w:szCs w:val="21"/>
                <w:vertAlign w:val="baseline"/>
                <w:lang w:val="en-US" w:eastAsia="zh-CN"/>
              </w:rPr>
              <w:t>6.00</w:t>
            </w:r>
          </w:p>
        </w:tc>
        <w:tc>
          <w:tcPr>
            <w:tcW w:w="3930" w:type="dxa"/>
            <w:noWrap w:val="0"/>
            <w:vAlign w:val="top"/>
          </w:tcPr>
          <w:p w14:paraId="745ED08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0.</w:t>
            </w:r>
            <w:r>
              <w:rPr>
                <w:rFonts w:hint="default" w:ascii="Times New Roman" w:hAnsi="Times New Roman" w:cs="Times New Roman"/>
                <w:b w:val="0"/>
                <w:bCs w:val="0"/>
                <w:color w:val="auto"/>
                <w:sz w:val="21"/>
                <w:szCs w:val="21"/>
                <w:vertAlign w:val="baseline"/>
                <w:lang w:val="en-US" w:eastAsia="zh-CN"/>
              </w:rPr>
              <w:t>0948</w:t>
            </w:r>
            <w:r>
              <w:rPr>
                <w:rFonts w:hint="default" w:ascii="Times New Roman" w:hAnsi="Times New Roman" w:eastAsia="宋体" w:cs="Times New Roman"/>
                <w:b w:val="0"/>
                <w:bCs w:val="0"/>
                <w:color w:val="auto"/>
                <w:sz w:val="21"/>
                <w:szCs w:val="21"/>
                <w:vertAlign w:val="baseline"/>
                <w:lang w:val="en-US" w:eastAsia="zh-CN"/>
              </w:rPr>
              <w:t>、0.</w:t>
            </w:r>
            <w:r>
              <w:rPr>
                <w:rFonts w:hint="default" w:ascii="Times New Roman" w:hAnsi="Times New Roman" w:cs="Times New Roman"/>
                <w:b w:val="0"/>
                <w:bCs w:val="0"/>
                <w:color w:val="auto"/>
                <w:sz w:val="21"/>
                <w:szCs w:val="21"/>
                <w:vertAlign w:val="baseline"/>
                <w:lang w:val="en-US" w:eastAsia="zh-CN"/>
              </w:rPr>
              <w:t>0941</w:t>
            </w:r>
            <w:r>
              <w:rPr>
                <w:rFonts w:hint="default" w:ascii="Times New Roman" w:hAnsi="Times New Roman" w:eastAsia="宋体" w:cs="Times New Roman"/>
                <w:b w:val="0"/>
                <w:bCs w:val="0"/>
                <w:color w:val="auto"/>
                <w:sz w:val="21"/>
                <w:szCs w:val="21"/>
                <w:vertAlign w:val="baseline"/>
                <w:lang w:val="en-US" w:eastAsia="zh-CN"/>
              </w:rPr>
              <w:t>、0.</w:t>
            </w:r>
            <w:r>
              <w:rPr>
                <w:rFonts w:hint="default" w:ascii="Times New Roman" w:hAnsi="Times New Roman" w:cs="Times New Roman"/>
                <w:b w:val="0"/>
                <w:bCs w:val="0"/>
                <w:color w:val="auto"/>
                <w:sz w:val="21"/>
                <w:szCs w:val="21"/>
                <w:vertAlign w:val="baseline"/>
                <w:lang w:val="en-US" w:eastAsia="zh-CN"/>
              </w:rPr>
              <w:t>0943</w:t>
            </w:r>
            <w:r>
              <w:rPr>
                <w:rFonts w:hint="default" w:ascii="Times New Roman" w:hAnsi="Times New Roman" w:eastAsia="宋体" w:cs="Times New Roman"/>
                <w:b w:val="0"/>
                <w:bCs w:val="0"/>
                <w:color w:val="auto"/>
                <w:sz w:val="21"/>
                <w:szCs w:val="21"/>
                <w:vertAlign w:val="baseline"/>
                <w:lang w:val="en-US" w:eastAsia="zh-CN"/>
              </w:rPr>
              <w:t>、0.</w:t>
            </w:r>
            <w:r>
              <w:rPr>
                <w:rFonts w:hint="default" w:ascii="Times New Roman" w:hAnsi="Times New Roman" w:cs="Times New Roman"/>
                <w:b w:val="0"/>
                <w:bCs w:val="0"/>
                <w:color w:val="auto"/>
                <w:sz w:val="21"/>
                <w:szCs w:val="21"/>
                <w:vertAlign w:val="baseline"/>
                <w:lang w:val="en-US" w:eastAsia="zh-CN"/>
              </w:rPr>
              <w:t>0942</w:t>
            </w:r>
            <w:r>
              <w:rPr>
                <w:rFonts w:hint="default" w:ascii="Times New Roman" w:hAnsi="Times New Roman" w:eastAsia="宋体" w:cs="Times New Roman"/>
                <w:b w:val="0"/>
                <w:bCs w:val="0"/>
                <w:color w:val="auto"/>
                <w:sz w:val="21"/>
                <w:szCs w:val="21"/>
                <w:vertAlign w:val="baseline"/>
                <w:lang w:val="en-US" w:eastAsia="zh-CN"/>
              </w:rPr>
              <w:t>、0.</w:t>
            </w:r>
            <w:r>
              <w:rPr>
                <w:rFonts w:hint="default" w:ascii="Times New Roman" w:hAnsi="Times New Roman" w:cs="Times New Roman"/>
                <w:b w:val="0"/>
                <w:bCs w:val="0"/>
                <w:color w:val="auto"/>
                <w:sz w:val="21"/>
                <w:szCs w:val="21"/>
                <w:vertAlign w:val="baseline"/>
                <w:lang w:val="en-US" w:eastAsia="zh-CN"/>
              </w:rPr>
              <w:t>0948</w:t>
            </w:r>
            <w:r>
              <w:rPr>
                <w:rFonts w:hint="default" w:ascii="Times New Roman" w:hAnsi="Times New Roman" w:eastAsia="宋体" w:cs="Times New Roman"/>
                <w:b w:val="0"/>
                <w:bCs w:val="0"/>
                <w:color w:val="auto"/>
                <w:sz w:val="21"/>
                <w:szCs w:val="21"/>
                <w:vertAlign w:val="baseline"/>
                <w:lang w:val="en-US" w:eastAsia="zh-CN"/>
              </w:rPr>
              <w:t>、0.</w:t>
            </w:r>
            <w:r>
              <w:rPr>
                <w:rFonts w:hint="default" w:ascii="Times New Roman" w:hAnsi="Times New Roman" w:cs="Times New Roman"/>
                <w:b w:val="0"/>
                <w:bCs w:val="0"/>
                <w:color w:val="auto"/>
                <w:sz w:val="21"/>
                <w:szCs w:val="21"/>
                <w:vertAlign w:val="baseline"/>
                <w:lang w:val="en-US" w:eastAsia="zh-CN"/>
              </w:rPr>
              <w:t>0949</w:t>
            </w:r>
            <w:r>
              <w:rPr>
                <w:rFonts w:hint="default" w:ascii="Times New Roman" w:hAnsi="Times New Roman" w:eastAsia="宋体" w:cs="Times New Roman"/>
                <w:b w:val="0"/>
                <w:bCs w:val="0"/>
                <w:color w:val="auto"/>
                <w:sz w:val="21"/>
                <w:szCs w:val="21"/>
                <w:vertAlign w:val="baseline"/>
                <w:lang w:val="en-US" w:eastAsia="zh-CN"/>
              </w:rPr>
              <w:t>、0.</w:t>
            </w:r>
            <w:r>
              <w:rPr>
                <w:rFonts w:hint="default" w:ascii="Times New Roman" w:hAnsi="Times New Roman" w:cs="Times New Roman"/>
                <w:b w:val="0"/>
                <w:bCs w:val="0"/>
                <w:color w:val="auto"/>
                <w:sz w:val="21"/>
                <w:szCs w:val="21"/>
                <w:vertAlign w:val="baseline"/>
                <w:lang w:val="en-US" w:eastAsia="zh-CN"/>
              </w:rPr>
              <w:t>0951</w:t>
            </w:r>
            <w:r>
              <w:rPr>
                <w:rFonts w:hint="default" w:ascii="Times New Roman" w:hAnsi="Times New Roman" w:eastAsia="宋体" w:cs="Times New Roman"/>
                <w:b w:val="0"/>
                <w:bCs w:val="0"/>
                <w:color w:val="auto"/>
                <w:sz w:val="21"/>
                <w:szCs w:val="21"/>
                <w:vertAlign w:val="baseline"/>
                <w:lang w:val="en-US" w:eastAsia="zh-CN"/>
              </w:rPr>
              <w:t>、0.</w:t>
            </w:r>
            <w:r>
              <w:rPr>
                <w:rFonts w:hint="default" w:ascii="Times New Roman" w:hAnsi="Times New Roman" w:cs="Times New Roman"/>
                <w:b w:val="0"/>
                <w:bCs w:val="0"/>
                <w:color w:val="auto"/>
                <w:sz w:val="21"/>
                <w:szCs w:val="21"/>
                <w:vertAlign w:val="baseline"/>
                <w:lang w:val="en-US" w:eastAsia="zh-CN"/>
              </w:rPr>
              <w:t>0941</w:t>
            </w:r>
            <w:r>
              <w:rPr>
                <w:rFonts w:hint="default" w:ascii="Times New Roman" w:hAnsi="Times New Roman" w:eastAsia="宋体" w:cs="Times New Roman"/>
                <w:b w:val="0"/>
                <w:bCs w:val="0"/>
                <w:color w:val="auto"/>
                <w:sz w:val="21"/>
                <w:szCs w:val="21"/>
                <w:vertAlign w:val="baseline"/>
                <w:lang w:val="en-US" w:eastAsia="zh-CN"/>
              </w:rPr>
              <w:t>、0.</w:t>
            </w:r>
            <w:r>
              <w:rPr>
                <w:rFonts w:hint="default" w:ascii="Times New Roman" w:hAnsi="Times New Roman" w:cs="Times New Roman"/>
                <w:b w:val="0"/>
                <w:bCs w:val="0"/>
                <w:color w:val="auto"/>
                <w:sz w:val="21"/>
                <w:szCs w:val="21"/>
                <w:vertAlign w:val="baseline"/>
                <w:lang w:val="en-US" w:eastAsia="zh-CN"/>
              </w:rPr>
              <w:t>0944</w:t>
            </w:r>
            <w:r>
              <w:rPr>
                <w:rFonts w:hint="default" w:ascii="Times New Roman" w:hAnsi="Times New Roman" w:eastAsia="宋体" w:cs="Times New Roman"/>
                <w:b w:val="0"/>
                <w:bCs w:val="0"/>
                <w:color w:val="auto"/>
                <w:sz w:val="21"/>
                <w:szCs w:val="21"/>
                <w:vertAlign w:val="baseline"/>
                <w:lang w:val="en-US" w:eastAsia="zh-CN"/>
              </w:rPr>
              <w:t>、0.</w:t>
            </w:r>
            <w:r>
              <w:rPr>
                <w:rFonts w:hint="default" w:ascii="Times New Roman" w:hAnsi="Times New Roman" w:cs="Times New Roman"/>
                <w:b w:val="0"/>
                <w:bCs w:val="0"/>
                <w:color w:val="auto"/>
                <w:sz w:val="21"/>
                <w:szCs w:val="21"/>
                <w:vertAlign w:val="baseline"/>
                <w:lang w:val="en-US" w:eastAsia="zh-CN"/>
              </w:rPr>
              <w:t>0946</w:t>
            </w:r>
          </w:p>
        </w:tc>
        <w:tc>
          <w:tcPr>
            <w:tcW w:w="1016" w:type="dxa"/>
            <w:noWrap w:val="0"/>
            <w:vAlign w:val="center"/>
          </w:tcPr>
          <w:p w14:paraId="671D20A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0.</w:t>
            </w:r>
            <w:r>
              <w:rPr>
                <w:rFonts w:hint="default" w:ascii="Times New Roman" w:hAnsi="Times New Roman" w:cs="Times New Roman"/>
                <w:b w:val="0"/>
                <w:bCs w:val="0"/>
                <w:color w:val="auto"/>
                <w:sz w:val="21"/>
                <w:szCs w:val="21"/>
                <w:vertAlign w:val="baseline"/>
                <w:lang w:val="en-US" w:eastAsia="zh-CN"/>
              </w:rPr>
              <w:t>0945</w:t>
            </w:r>
          </w:p>
        </w:tc>
        <w:tc>
          <w:tcPr>
            <w:tcW w:w="1180" w:type="dxa"/>
            <w:noWrap w:val="0"/>
            <w:vAlign w:val="center"/>
          </w:tcPr>
          <w:p w14:paraId="505017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0.000</w:t>
            </w:r>
            <w:r>
              <w:rPr>
                <w:rFonts w:hint="default" w:ascii="Times New Roman" w:hAnsi="Times New Roman" w:cs="Times New Roman"/>
                <w:b w:val="0"/>
                <w:bCs w:val="0"/>
                <w:color w:val="auto"/>
                <w:sz w:val="21"/>
                <w:szCs w:val="21"/>
                <w:vertAlign w:val="baseline"/>
                <w:lang w:val="en-US" w:eastAsia="zh-CN"/>
              </w:rPr>
              <w:t>34</w:t>
            </w:r>
            <w:r>
              <w:rPr>
                <w:rFonts w:hint="default" w:ascii="Times New Roman" w:hAnsi="Times New Roman" w:eastAsia="宋体" w:cs="Times New Roman"/>
                <w:b w:val="0"/>
                <w:bCs w:val="0"/>
                <w:color w:val="auto"/>
                <w:sz w:val="21"/>
                <w:szCs w:val="21"/>
                <w:vertAlign w:val="baseline"/>
                <w:lang w:val="en-US" w:eastAsia="zh-CN"/>
              </w:rPr>
              <w:t xml:space="preserve"> </w:t>
            </w:r>
          </w:p>
        </w:tc>
        <w:tc>
          <w:tcPr>
            <w:tcW w:w="837" w:type="dxa"/>
            <w:noWrap w:val="0"/>
            <w:vAlign w:val="center"/>
          </w:tcPr>
          <w:p w14:paraId="5B4ABB8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vertAlign w:val="baseline"/>
                <w:lang w:val="en-US" w:eastAsia="zh-CN"/>
              </w:rPr>
              <w:t>0.</w:t>
            </w:r>
            <w:r>
              <w:rPr>
                <w:rFonts w:hint="default" w:ascii="Times New Roman" w:hAnsi="Times New Roman" w:cs="Times New Roman"/>
                <w:b w:val="0"/>
                <w:bCs w:val="0"/>
                <w:color w:val="auto"/>
                <w:sz w:val="21"/>
                <w:szCs w:val="21"/>
                <w:vertAlign w:val="baseline"/>
                <w:lang w:val="en-US" w:eastAsia="zh-CN"/>
              </w:rPr>
              <w:t>36</w:t>
            </w:r>
          </w:p>
        </w:tc>
      </w:tr>
      <w:tr w14:paraId="7D79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1" w:type="dxa"/>
            <w:vMerge w:val="restart"/>
            <w:noWrap w:val="0"/>
            <w:vAlign w:val="center"/>
          </w:tcPr>
          <w:p w14:paraId="6E9A65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中金铜业</w:t>
            </w:r>
          </w:p>
        </w:tc>
        <w:tc>
          <w:tcPr>
            <w:tcW w:w="878" w:type="dxa"/>
            <w:noWrap w:val="0"/>
            <w:vAlign w:val="center"/>
          </w:tcPr>
          <w:p w14:paraId="4C82281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val="0"/>
                <w:kern w:val="2"/>
                <w:sz w:val="21"/>
                <w:szCs w:val="21"/>
                <w:vertAlign w:val="baseline"/>
                <w:lang w:val="en-US" w:eastAsia="zh-CN" w:bidi="ar-SA"/>
              </w:rPr>
            </w:pPr>
            <w:r>
              <w:rPr>
                <w:rFonts w:hint="eastAsia" w:ascii="Times New Roman" w:hAnsi="Times New Roman" w:eastAsia="宋体" w:cs="Times New Roman"/>
                <w:b w:val="0"/>
                <w:bCs w:val="0"/>
                <w:sz w:val="21"/>
                <w:szCs w:val="21"/>
                <w:vertAlign w:val="baseline"/>
                <w:lang w:val="en-US" w:eastAsia="zh-CN"/>
              </w:rPr>
              <w:t>0.50</w:t>
            </w:r>
          </w:p>
        </w:tc>
        <w:tc>
          <w:tcPr>
            <w:tcW w:w="3930" w:type="dxa"/>
            <w:noWrap w:val="0"/>
            <w:vAlign w:val="top"/>
          </w:tcPr>
          <w:p w14:paraId="24239CF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125</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128</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126</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125</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127</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124</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125</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125</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124</w:t>
            </w: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126</w:t>
            </w:r>
          </w:p>
        </w:tc>
        <w:tc>
          <w:tcPr>
            <w:tcW w:w="1016" w:type="dxa"/>
            <w:noWrap w:val="0"/>
            <w:vAlign w:val="center"/>
          </w:tcPr>
          <w:p w14:paraId="61F965F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0.0</w:t>
            </w:r>
            <w:r>
              <w:rPr>
                <w:rFonts w:hint="default" w:ascii="Times New Roman" w:hAnsi="Times New Roman" w:cs="Times New Roman"/>
                <w:b w:val="0"/>
                <w:bCs w:val="0"/>
                <w:sz w:val="21"/>
                <w:szCs w:val="21"/>
                <w:vertAlign w:val="baseline"/>
                <w:lang w:val="en-US" w:eastAsia="zh-CN"/>
              </w:rPr>
              <w:t>126</w:t>
            </w:r>
          </w:p>
        </w:tc>
        <w:tc>
          <w:tcPr>
            <w:tcW w:w="1180" w:type="dxa"/>
            <w:noWrap w:val="0"/>
            <w:vAlign w:val="center"/>
          </w:tcPr>
          <w:p w14:paraId="7DAEC48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0.000</w:t>
            </w:r>
            <w:r>
              <w:rPr>
                <w:rFonts w:hint="default" w:ascii="Times New Roman" w:hAnsi="Times New Roman" w:cs="Times New Roman"/>
                <w:b w:val="0"/>
                <w:bCs w:val="0"/>
                <w:sz w:val="21"/>
                <w:szCs w:val="21"/>
                <w:vertAlign w:val="baseline"/>
                <w:lang w:val="en-US" w:eastAsia="zh-CN"/>
              </w:rPr>
              <w:t>14</w:t>
            </w:r>
          </w:p>
        </w:tc>
        <w:tc>
          <w:tcPr>
            <w:tcW w:w="837" w:type="dxa"/>
            <w:noWrap w:val="0"/>
            <w:vAlign w:val="center"/>
          </w:tcPr>
          <w:p w14:paraId="10EB0B1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1.09</w:t>
            </w:r>
          </w:p>
        </w:tc>
      </w:tr>
      <w:tr w14:paraId="1989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1" w:type="dxa"/>
            <w:vMerge w:val="continue"/>
            <w:noWrap w:val="0"/>
            <w:vAlign w:val="center"/>
          </w:tcPr>
          <w:p w14:paraId="232B372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878" w:type="dxa"/>
            <w:noWrap w:val="0"/>
            <w:vAlign w:val="center"/>
          </w:tcPr>
          <w:p w14:paraId="2DF9830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val="0"/>
                <w:bCs w:val="0"/>
                <w:kern w:val="2"/>
                <w:sz w:val="21"/>
                <w:szCs w:val="21"/>
                <w:vertAlign w:val="baseline"/>
                <w:lang w:val="en-US" w:eastAsia="zh-CN" w:bidi="ar-SA"/>
              </w:rPr>
            </w:pPr>
            <w:r>
              <w:rPr>
                <w:rFonts w:hint="eastAsia" w:ascii="Times New Roman" w:hAnsi="Times New Roman" w:eastAsia="宋体" w:cs="Times New Roman"/>
                <w:b w:val="0"/>
                <w:bCs w:val="0"/>
                <w:sz w:val="21"/>
                <w:szCs w:val="21"/>
                <w:vertAlign w:val="baseline"/>
                <w:lang w:val="en-US" w:eastAsia="zh-CN"/>
              </w:rPr>
              <w:t>6.00</w:t>
            </w:r>
          </w:p>
        </w:tc>
        <w:tc>
          <w:tcPr>
            <w:tcW w:w="3930" w:type="dxa"/>
            <w:noWrap w:val="0"/>
            <w:vAlign w:val="top"/>
          </w:tcPr>
          <w:p w14:paraId="6ECCC86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1289</w:t>
            </w:r>
            <w:r>
              <w:rPr>
                <w:rFonts w:hint="default" w:ascii="Times New Roman" w:hAnsi="Times New Roman" w:eastAsia="宋体"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0.1290</w:t>
            </w:r>
            <w:r>
              <w:rPr>
                <w:rFonts w:hint="default" w:ascii="Times New Roman" w:hAnsi="Times New Roman" w:eastAsia="宋体"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0.1281</w:t>
            </w:r>
            <w:r>
              <w:rPr>
                <w:rFonts w:hint="default" w:ascii="Times New Roman" w:hAnsi="Times New Roman" w:eastAsia="宋体"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0.1285</w:t>
            </w:r>
            <w:r>
              <w:rPr>
                <w:rFonts w:hint="default" w:ascii="Times New Roman" w:hAnsi="Times New Roman" w:eastAsia="宋体"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0.1287</w:t>
            </w:r>
            <w:r>
              <w:rPr>
                <w:rFonts w:hint="default" w:ascii="Times New Roman" w:hAnsi="Times New Roman" w:eastAsia="宋体" w:cs="Times New Roman"/>
                <w:b w:val="0"/>
                <w:bCs w:val="0"/>
                <w:sz w:val="21"/>
                <w:szCs w:val="21"/>
                <w:vertAlign w:val="baseline"/>
                <w:lang w:val="en-US" w:eastAsia="zh-CN"/>
              </w:rPr>
              <w:t>、</w:t>
            </w:r>
          </w:p>
          <w:p w14:paraId="74C5CED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cs="Times New Roman"/>
                <w:b w:val="0"/>
                <w:bCs w:val="0"/>
                <w:sz w:val="21"/>
                <w:szCs w:val="21"/>
                <w:vertAlign w:val="baseline"/>
                <w:lang w:val="en-US" w:eastAsia="zh-CN"/>
              </w:rPr>
              <w:t>0.1293</w:t>
            </w:r>
            <w:r>
              <w:rPr>
                <w:rFonts w:hint="default" w:ascii="Times New Roman" w:hAnsi="Times New Roman" w:eastAsia="宋体"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0.1285</w:t>
            </w:r>
            <w:r>
              <w:rPr>
                <w:rFonts w:hint="default" w:ascii="Times New Roman" w:hAnsi="Times New Roman" w:eastAsia="宋体"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0.1286</w:t>
            </w:r>
            <w:r>
              <w:rPr>
                <w:rFonts w:hint="default" w:ascii="Times New Roman" w:hAnsi="Times New Roman" w:eastAsia="宋体"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0.1290</w:t>
            </w:r>
            <w:r>
              <w:rPr>
                <w:rFonts w:hint="default" w:ascii="Times New Roman" w:hAnsi="Times New Roman" w:eastAsia="宋体" w:cs="Times New Roman"/>
                <w:b w:val="0"/>
                <w:bCs w:val="0"/>
                <w:sz w:val="21"/>
                <w:szCs w:val="21"/>
                <w:vertAlign w:val="baseline"/>
                <w:lang w:val="en-US" w:eastAsia="zh-CN"/>
              </w:rPr>
              <w:t>、</w:t>
            </w:r>
            <w:r>
              <w:rPr>
                <w:rFonts w:hint="default" w:ascii="Times New Roman" w:hAnsi="Times New Roman" w:cs="Times New Roman"/>
                <w:b w:val="0"/>
                <w:bCs w:val="0"/>
                <w:sz w:val="21"/>
                <w:szCs w:val="21"/>
                <w:vertAlign w:val="baseline"/>
                <w:lang w:val="en-US" w:eastAsia="zh-CN"/>
              </w:rPr>
              <w:t>0.1288</w:t>
            </w:r>
          </w:p>
        </w:tc>
        <w:tc>
          <w:tcPr>
            <w:tcW w:w="1016" w:type="dxa"/>
            <w:noWrap w:val="0"/>
            <w:vAlign w:val="center"/>
          </w:tcPr>
          <w:p w14:paraId="38C24CD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cs="Times New Roman"/>
                <w:b w:val="0"/>
                <w:bCs w:val="0"/>
                <w:sz w:val="21"/>
                <w:szCs w:val="21"/>
                <w:vertAlign w:val="baseline"/>
                <w:lang w:val="en-US" w:eastAsia="zh-CN"/>
              </w:rPr>
              <w:t>1287</w:t>
            </w:r>
          </w:p>
        </w:tc>
        <w:tc>
          <w:tcPr>
            <w:tcW w:w="1180" w:type="dxa"/>
            <w:noWrap w:val="0"/>
            <w:vAlign w:val="center"/>
          </w:tcPr>
          <w:p w14:paraId="11CF4E2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0.000</w:t>
            </w:r>
            <w:r>
              <w:rPr>
                <w:rFonts w:hint="default" w:ascii="Times New Roman" w:hAnsi="Times New Roman" w:cs="Times New Roman"/>
                <w:b w:val="0"/>
                <w:bCs w:val="0"/>
                <w:sz w:val="21"/>
                <w:szCs w:val="21"/>
                <w:vertAlign w:val="baseline"/>
                <w:lang w:val="en-US" w:eastAsia="zh-CN"/>
              </w:rPr>
              <w:t>34</w:t>
            </w:r>
            <w:r>
              <w:rPr>
                <w:rFonts w:hint="default" w:ascii="Times New Roman" w:hAnsi="Times New Roman" w:eastAsia="宋体" w:cs="Times New Roman"/>
                <w:b w:val="0"/>
                <w:bCs w:val="0"/>
                <w:sz w:val="21"/>
                <w:szCs w:val="21"/>
                <w:vertAlign w:val="baseline"/>
                <w:lang w:val="en-US" w:eastAsia="zh-CN"/>
              </w:rPr>
              <w:t xml:space="preserve"> </w:t>
            </w:r>
          </w:p>
        </w:tc>
        <w:tc>
          <w:tcPr>
            <w:tcW w:w="837" w:type="dxa"/>
            <w:noWrap w:val="0"/>
            <w:vAlign w:val="center"/>
          </w:tcPr>
          <w:p w14:paraId="4DB72CB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0.2</w:t>
            </w:r>
            <w:r>
              <w:rPr>
                <w:rFonts w:hint="default" w:ascii="Times New Roman" w:hAnsi="Times New Roman" w:cs="Times New Roman"/>
                <w:b w:val="0"/>
                <w:bCs w:val="0"/>
                <w:sz w:val="21"/>
                <w:szCs w:val="21"/>
                <w:vertAlign w:val="baseline"/>
                <w:lang w:val="en-US" w:eastAsia="zh-CN"/>
              </w:rPr>
              <w:t>6</w:t>
            </w:r>
          </w:p>
        </w:tc>
      </w:tr>
      <w:tr w14:paraId="7E8E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1" w:type="dxa"/>
            <w:vMerge w:val="restart"/>
            <w:noWrap w:val="0"/>
            <w:vAlign w:val="center"/>
          </w:tcPr>
          <w:p w14:paraId="6FF2CFB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紫金矿业</w:t>
            </w:r>
          </w:p>
        </w:tc>
        <w:tc>
          <w:tcPr>
            <w:tcW w:w="878" w:type="dxa"/>
            <w:noWrap w:val="0"/>
            <w:vAlign w:val="center"/>
          </w:tcPr>
          <w:p w14:paraId="72692943">
            <w:pPr>
              <w:snapToGrid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0.50</w:t>
            </w:r>
          </w:p>
        </w:tc>
        <w:tc>
          <w:tcPr>
            <w:tcW w:w="3930" w:type="dxa"/>
            <w:noWrap w:val="0"/>
            <w:vAlign w:val="center"/>
          </w:tcPr>
          <w:p w14:paraId="6F7494C8">
            <w:pPr>
              <w:snapToGrid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rPr>
              <w:t>0.0165、0.0169、0.0177、0.0161、0.0162、0.0158、0.0171、0.0172、0.0165、0.0164</w:t>
            </w:r>
          </w:p>
        </w:tc>
        <w:tc>
          <w:tcPr>
            <w:tcW w:w="1016" w:type="dxa"/>
            <w:noWrap w:val="0"/>
            <w:vAlign w:val="center"/>
          </w:tcPr>
          <w:p w14:paraId="7300B093">
            <w:pPr>
              <w:widowControl/>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kern w:val="0"/>
                <w:szCs w:val="21"/>
                <w:lang w:bidi="ar"/>
              </w:rPr>
              <w:t>0.0166</w:t>
            </w:r>
          </w:p>
        </w:tc>
        <w:tc>
          <w:tcPr>
            <w:tcW w:w="1180" w:type="dxa"/>
            <w:noWrap w:val="0"/>
            <w:vAlign w:val="center"/>
          </w:tcPr>
          <w:p w14:paraId="7284EECD">
            <w:pPr>
              <w:widowControl/>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kern w:val="0"/>
                <w:szCs w:val="21"/>
                <w:lang w:bidi="ar"/>
              </w:rPr>
              <w:t>0.00055</w:t>
            </w:r>
          </w:p>
        </w:tc>
        <w:tc>
          <w:tcPr>
            <w:tcW w:w="837" w:type="dxa"/>
            <w:noWrap w:val="0"/>
            <w:vAlign w:val="center"/>
          </w:tcPr>
          <w:p w14:paraId="445DB0A2">
            <w:pPr>
              <w:widowControl/>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kern w:val="0"/>
                <w:szCs w:val="21"/>
                <w:lang w:bidi="ar"/>
              </w:rPr>
              <w:t>2.97</w:t>
            </w:r>
          </w:p>
        </w:tc>
      </w:tr>
      <w:tr w14:paraId="4DDC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1" w:type="dxa"/>
            <w:vMerge w:val="continue"/>
            <w:noWrap w:val="0"/>
            <w:vAlign w:val="center"/>
          </w:tcPr>
          <w:p w14:paraId="0925A8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p>
        </w:tc>
        <w:tc>
          <w:tcPr>
            <w:tcW w:w="878" w:type="dxa"/>
            <w:noWrap w:val="0"/>
            <w:vAlign w:val="center"/>
          </w:tcPr>
          <w:p w14:paraId="3960E1D8">
            <w:pPr>
              <w:snapToGrid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6.00</w:t>
            </w:r>
          </w:p>
        </w:tc>
        <w:tc>
          <w:tcPr>
            <w:tcW w:w="3930" w:type="dxa"/>
            <w:noWrap w:val="0"/>
            <w:vAlign w:val="center"/>
          </w:tcPr>
          <w:p w14:paraId="6ED01658">
            <w:pPr>
              <w:snapToGrid w:val="0"/>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0.01854、0.01842、0.01849、0.01861、0.01860、0.01851、0.01859、0.01849、0.01852、0.01848</w:t>
            </w:r>
          </w:p>
        </w:tc>
        <w:tc>
          <w:tcPr>
            <w:tcW w:w="1016" w:type="dxa"/>
            <w:noWrap w:val="0"/>
            <w:vAlign w:val="center"/>
          </w:tcPr>
          <w:p w14:paraId="1E1F75C9">
            <w:pPr>
              <w:widowControl/>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kern w:val="0"/>
                <w:szCs w:val="21"/>
                <w:lang w:bidi="ar"/>
              </w:rPr>
              <w:t>0.01853</w:t>
            </w:r>
          </w:p>
        </w:tc>
        <w:tc>
          <w:tcPr>
            <w:tcW w:w="1180" w:type="dxa"/>
            <w:noWrap w:val="0"/>
            <w:vAlign w:val="center"/>
          </w:tcPr>
          <w:p w14:paraId="244F5B49">
            <w:pPr>
              <w:widowControl/>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kern w:val="0"/>
                <w:szCs w:val="21"/>
                <w:lang w:bidi="ar"/>
              </w:rPr>
              <w:t>0.00006</w:t>
            </w:r>
          </w:p>
        </w:tc>
        <w:tc>
          <w:tcPr>
            <w:tcW w:w="837" w:type="dxa"/>
            <w:noWrap w:val="0"/>
            <w:vAlign w:val="center"/>
          </w:tcPr>
          <w:p w14:paraId="370E7F15">
            <w:pPr>
              <w:widowControl/>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kern w:val="0"/>
                <w:szCs w:val="21"/>
                <w:lang w:bidi="ar"/>
              </w:rPr>
              <w:t>0.31</w:t>
            </w:r>
          </w:p>
        </w:tc>
      </w:tr>
    </w:tbl>
    <w:p w14:paraId="7D459F05">
      <w:pPr>
        <w:pStyle w:val="4"/>
        <w:keepNext w:val="0"/>
        <w:keepLines w:val="0"/>
        <w:pageBreakBefore w:val="0"/>
        <w:widowControl w:val="0"/>
        <w:tabs>
          <w:tab w:val="left" w:pos="420"/>
        </w:tabs>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highlight w:val="none"/>
          <w:lang w:val="en-US" w:eastAsia="zh-CN"/>
        </w:rPr>
        <w:t>从上表结果可以看出，最高浓度标准溶液10次吸光度测试结果的标准偏差为平均吸光度的0.28%；最低浓度标准溶液（非“零”浓度标准溶液）10次吸光度试结果的标准偏差为最高浓度标准溶液平均吸光度的0.039%。</w:t>
      </w:r>
    </w:p>
    <w:p w14:paraId="589BFF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2"/>
        <w:rPr>
          <w:rFonts w:hint="eastAsia" w:ascii="黑体" w:hAnsi="黑体" w:eastAsia="黑体" w:cs="黑体"/>
          <w:b w:val="0"/>
          <w:bCs w:val="0"/>
          <w:kern w:val="2"/>
          <w:sz w:val="21"/>
          <w:szCs w:val="21"/>
          <w:lang w:val="en-US" w:eastAsia="zh-CN" w:bidi="ar-SA"/>
        </w:rPr>
      </w:pPr>
      <w:bookmarkStart w:id="1" w:name="_Toc29498"/>
      <w:r>
        <w:rPr>
          <w:rFonts w:hint="eastAsia" w:ascii="黑体" w:hAnsi="黑体" w:eastAsia="黑体" w:cs="黑体"/>
          <w:b w:val="0"/>
          <w:bCs w:val="0"/>
          <w:kern w:val="2"/>
          <w:sz w:val="21"/>
          <w:szCs w:val="21"/>
          <w:lang w:val="en-US" w:eastAsia="zh-CN" w:bidi="ar-SA"/>
        </w:rPr>
        <w:t>1.4 精密度试验</w:t>
      </w:r>
      <w:bookmarkEnd w:id="1"/>
    </w:p>
    <w:p w14:paraId="456226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b/>
          <w:bCs/>
          <w:sz w:val="24"/>
          <w:szCs w:val="24"/>
          <w:lang w:val="en-US" w:eastAsia="zh-CN"/>
        </w:rPr>
      </w:pPr>
      <w:r>
        <w:rPr>
          <w:rFonts w:hint="eastAsia" w:ascii="黑体" w:hAnsi="黑体" w:eastAsia="黑体" w:cs="黑体"/>
          <w:b w:val="0"/>
          <w:bCs w:val="0"/>
          <w:sz w:val="21"/>
          <w:szCs w:val="21"/>
          <w:lang w:val="en-US" w:eastAsia="zh-CN"/>
        </w:rPr>
        <w:t>1.4.1 试验样品及实验室情况</w:t>
      </w:r>
    </w:p>
    <w:p w14:paraId="4CE2E6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default" w:ascii="Times New Roman" w:hAnsi="Times New Roman" w:eastAsia="宋体"/>
          <w:b w:val="0"/>
          <w:bCs w:val="0"/>
          <w:sz w:val="21"/>
          <w:szCs w:val="21"/>
          <w:lang w:val="en-US" w:eastAsia="zh-CN"/>
        </w:rPr>
      </w:pPr>
      <w:r>
        <w:rPr>
          <w:rFonts w:hint="eastAsia" w:ascii="Times New Roman" w:hAnsi="Times New Roman" w:eastAsia="宋体"/>
          <w:b w:val="0"/>
          <w:bCs w:val="0"/>
          <w:sz w:val="21"/>
          <w:szCs w:val="21"/>
          <w:lang w:val="en-US" w:eastAsia="zh-CN"/>
        </w:rPr>
        <w:t>根据方法设定的测定范围，对收集的铜及铜合金样品进行筛选，分别在质量分数</w:t>
      </w:r>
      <w:r>
        <w:rPr>
          <w:rFonts w:hint="default" w:ascii="Times New Roman" w:hAnsi="Times New Roman" w:eastAsia="宋体"/>
          <w:b w:val="0"/>
          <w:bCs w:val="0"/>
          <w:sz w:val="21"/>
          <w:szCs w:val="21"/>
          <w:lang w:val="en-US" w:eastAsia="zh-CN"/>
        </w:rPr>
        <w:t>0.00050</w:t>
      </w:r>
      <w:r>
        <w:rPr>
          <w:rFonts w:hint="eastAsia" w:ascii="Times New Roman" w:hAnsi="Times New Roman" w:eastAsia="宋体"/>
          <w:b w:val="0"/>
          <w:bCs w:val="0"/>
          <w:sz w:val="21"/>
          <w:szCs w:val="21"/>
          <w:lang w:val="en-US" w:eastAsia="zh-CN"/>
        </w:rPr>
        <w:t>%</w:t>
      </w:r>
      <w:r>
        <w:rPr>
          <w:rFonts w:hint="default" w:ascii="Times New Roman" w:hAnsi="Times New Roman" w:eastAsia="宋体"/>
          <w:b w:val="0"/>
          <w:bCs w:val="0"/>
          <w:sz w:val="21"/>
          <w:szCs w:val="21"/>
          <w:lang w:val="en-US" w:eastAsia="zh-CN"/>
        </w:rPr>
        <w:t>～0.0050</w:t>
      </w:r>
      <w:r>
        <w:rPr>
          <w:rFonts w:hint="eastAsia" w:ascii="Times New Roman" w:hAnsi="Times New Roman" w:eastAsia="宋体"/>
          <w:b w:val="0"/>
          <w:bCs w:val="0"/>
          <w:sz w:val="21"/>
          <w:szCs w:val="21"/>
          <w:lang w:val="en-US" w:eastAsia="zh-CN"/>
        </w:rPr>
        <w:t>%、</w:t>
      </w:r>
      <w:r>
        <w:rPr>
          <w:rFonts w:hint="default" w:ascii="Times New Roman" w:hAnsi="Times New Roman" w:eastAsia="宋体"/>
          <w:b w:val="0"/>
          <w:bCs w:val="0"/>
          <w:sz w:val="21"/>
          <w:szCs w:val="21"/>
          <w:lang w:val="en-US" w:eastAsia="zh-CN"/>
        </w:rPr>
        <w:t>0.0050</w:t>
      </w:r>
      <w:r>
        <w:rPr>
          <w:rFonts w:hint="eastAsia" w:ascii="Times New Roman" w:hAnsi="Times New Roman" w:eastAsia="宋体"/>
          <w:b w:val="0"/>
          <w:bCs w:val="0"/>
          <w:sz w:val="21"/>
          <w:szCs w:val="21"/>
          <w:lang w:val="en-US" w:eastAsia="zh-CN"/>
        </w:rPr>
        <w:t>%</w:t>
      </w:r>
      <w:r>
        <w:rPr>
          <w:rFonts w:hint="default" w:ascii="Times New Roman" w:hAnsi="Times New Roman" w:eastAsia="宋体"/>
          <w:b w:val="0"/>
          <w:bCs w:val="0"/>
          <w:sz w:val="21"/>
          <w:szCs w:val="21"/>
          <w:lang w:val="en-US" w:eastAsia="zh-CN"/>
        </w:rPr>
        <w:t>～0.050</w:t>
      </w:r>
      <w:r>
        <w:rPr>
          <w:rFonts w:hint="eastAsia" w:ascii="Times New Roman" w:hAnsi="Times New Roman" w:eastAsia="宋体"/>
          <w:b w:val="0"/>
          <w:bCs w:val="0"/>
          <w:sz w:val="21"/>
          <w:szCs w:val="21"/>
          <w:lang w:val="en-US" w:eastAsia="zh-CN"/>
        </w:rPr>
        <w:t>%、</w:t>
      </w:r>
      <w:r>
        <w:rPr>
          <w:rFonts w:hint="default" w:ascii="Times New Roman" w:hAnsi="Times New Roman" w:eastAsia="宋体"/>
          <w:b w:val="0"/>
          <w:bCs w:val="0"/>
          <w:sz w:val="21"/>
          <w:szCs w:val="21"/>
          <w:lang w:val="en-US" w:eastAsia="zh-CN"/>
        </w:rPr>
        <w:t>0.050</w:t>
      </w:r>
      <w:r>
        <w:rPr>
          <w:rFonts w:hint="eastAsia" w:ascii="Times New Roman" w:hAnsi="Times New Roman" w:eastAsia="宋体"/>
          <w:b w:val="0"/>
          <w:bCs w:val="0"/>
          <w:sz w:val="21"/>
          <w:szCs w:val="21"/>
          <w:lang w:val="en-US" w:eastAsia="zh-CN"/>
        </w:rPr>
        <w:t>%</w:t>
      </w:r>
      <w:r>
        <w:rPr>
          <w:rFonts w:hint="default" w:ascii="Times New Roman" w:hAnsi="Times New Roman" w:eastAsia="宋体"/>
          <w:b w:val="0"/>
          <w:bCs w:val="0"/>
          <w:sz w:val="21"/>
          <w:szCs w:val="21"/>
          <w:lang w:val="en-US" w:eastAsia="zh-CN"/>
        </w:rPr>
        <w:t>～0.50</w:t>
      </w:r>
      <w:r>
        <w:rPr>
          <w:rFonts w:hint="eastAsia" w:ascii="Times New Roman" w:hAnsi="Times New Roman" w:eastAsia="宋体"/>
          <w:b w:val="0"/>
          <w:bCs w:val="0"/>
          <w:sz w:val="21"/>
          <w:szCs w:val="21"/>
          <w:lang w:val="en-US" w:eastAsia="zh-CN"/>
        </w:rPr>
        <w:t>%、</w:t>
      </w:r>
      <w:r>
        <w:rPr>
          <w:rFonts w:hint="default" w:ascii="Times New Roman" w:hAnsi="Times New Roman" w:eastAsia="宋体"/>
          <w:b w:val="0"/>
          <w:bCs w:val="0"/>
          <w:sz w:val="21"/>
          <w:szCs w:val="21"/>
          <w:lang w:val="en-US" w:eastAsia="zh-CN"/>
        </w:rPr>
        <w:t>0.50</w:t>
      </w:r>
      <w:r>
        <w:rPr>
          <w:rFonts w:hint="eastAsia" w:ascii="Times New Roman" w:hAnsi="Times New Roman" w:eastAsia="宋体"/>
          <w:b w:val="0"/>
          <w:bCs w:val="0"/>
          <w:sz w:val="21"/>
          <w:szCs w:val="21"/>
          <w:lang w:val="en-US" w:eastAsia="zh-CN"/>
        </w:rPr>
        <w:t>%</w:t>
      </w:r>
      <w:r>
        <w:rPr>
          <w:rFonts w:hint="default" w:ascii="Times New Roman" w:hAnsi="Times New Roman" w:eastAsia="宋体"/>
          <w:b w:val="0"/>
          <w:bCs w:val="0"/>
          <w:sz w:val="21"/>
          <w:szCs w:val="21"/>
          <w:lang w:val="en-US" w:eastAsia="zh-CN"/>
        </w:rPr>
        <w:t>～2.50</w:t>
      </w:r>
      <w:r>
        <w:rPr>
          <w:rFonts w:hint="eastAsia" w:ascii="Times New Roman" w:hAnsi="Times New Roman" w:eastAsia="宋体"/>
          <w:b w:val="0"/>
          <w:bCs w:val="0"/>
          <w:sz w:val="21"/>
          <w:szCs w:val="21"/>
          <w:lang w:val="en-US" w:eastAsia="zh-CN"/>
        </w:rPr>
        <w:t>%四个测定范围区间内共筛选6个样品，作为火焰原子吸收法的精密度试验样品。</w:t>
      </w:r>
    </w:p>
    <w:p w14:paraId="54FE3C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b w:val="0"/>
          <w:bCs w:val="0"/>
          <w:sz w:val="21"/>
          <w:szCs w:val="21"/>
          <w:lang w:val="en-US" w:eastAsia="zh-CN"/>
        </w:rPr>
      </w:pPr>
      <w:r>
        <w:rPr>
          <w:rFonts w:hint="eastAsia" w:ascii="Times New Roman" w:hAnsi="Times New Roman" w:eastAsia="宋体"/>
          <w:b w:val="0"/>
          <w:bCs w:val="0"/>
          <w:sz w:val="21"/>
          <w:szCs w:val="21"/>
          <w:lang w:val="en-US" w:eastAsia="zh-CN"/>
        </w:rPr>
        <w:t>将6个含量水平的试验样品分开发给编制组内12家实验室开展协同试验，实验室名称及代码见表3-14。</w:t>
      </w:r>
    </w:p>
    <w:p w14:paraId="42656B31">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eastAsia" w:ascii="黑体" w:hAnsi="黑体" w:eastAsia="黑体" w:cs="黑体"/>
          <w:b w:val="0"/>
          <w:bCs w:val="0"/>
          <w:spacing w:val="-2"/>
          <w:sz w:val="21"/>
          <w:szCs w:val="21"/>
          <w:highlight w:val="none"/>
          <w:lang w:val="en-US" w:eastAsia="zh-CN"/>
        </w:rPr>
      </w:pPr>
      <w:r>
        <w:rPr>
          <w:rFonts w:hint="eastAsia" w:ascii="黑体" w:hAnsi="黑体" w:eastAsia="黑体" w:cs="黑体"/>
          <w:b w:val="0"/>
          <w:bCs w:val="0"/>
          <w:spacing w:val="-2"/>
          <w:sz w:val="21"/>
          <w:szCs w:val="21"/>
          <w:highlight w:val="none"/>
          <w:lang w:val="en-US" w:eastAsia="zh-CN"/>
        </w:rPr>
        <w:t>表3-14 实验室名称及代码</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3570"/>
        <w:gridCol w:w="698"/>
        <w:gridCol w:w="3564"/>
      </w:tblGrid>
      <w:tr w14:paraId="45D7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5D13AF8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代码</w:t>
            </w:r>
          </w:p>
        </w:tc>
        <w:tc>
          <w:tcPr>
            <w:tcW w:w="3570" w:type="dxa"/>
            <w:vAlign w:val="center"/>
          </w:tcPr>
          <w:p w14:paraId="5167AB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实验室名称</w:t>
            </w:r>
          </w:p>
        </w:tc>
        <w:tc>
          <w:tcPr>
            <w:tcW w:w="698" w:type="dxa"/>
            <w:vAlign w:val="center"/>
          </w:tcPr>
          <w:p w14:paraId="67D2BF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代码</w:t>
            </w:r>
          </w:p>
        </w:tc>
        <w:tc>
          <w:tcPr>
            <w:tcW w:w="3564" w:type="dxa"/>
            <w:vAlign w:val="center"/>
          </w:tcPr>
          <w:p w14:paraId="286C0A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实验室名称</w:t>
            </w:r>
          </w:p>
        </w:tc>
      </w:tr>
      <w:tr w14:paraId="4B9A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6BD9B8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1</w:t>
            </w:r>
          </w:p>
        </w:tc>
        <w:tc>
          <w:tcPr>
            <w:tcW w:w="3570" w:type="dxa"/>
            <w:vAlign w:val="center"/>
          </w:tcPr>
          <w:p w14:paraId="139F06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国标（北京）检验认证有限公司</w:t>
            </w:r>
          </w:p>
        </w:tc>
        <w:tc>
          <w:tcPr>
            <w:tcW w:w="698" w:type="dxa"/>
            <w:vAlign w:val="center"/>
          </w:tcPr>
          <w:p w14:paraId="03FC73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8</w:t>
            </w:r>
          </w:p>
        </w:tc>
        <w:tc>
          <w:tcPr>
            <w:tcW w:w="3564" w:type="dxa"/>
            <w:vAlign w:val="center"/>
          </w:tcPr>
          <w:p w14:paraId="66A95F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聊城市产品质量监督检验所</w:t>
            </w:r>
          </w:p>
        </w:tc>
      </w:tr>
      <w:tr w14:paraId="58BE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2478B55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2</w:t>
            </w:r>
          </w:p>
        </w:tc>
        <w:tc>
          <w:tcPr>
            <w:tcW w:w="3570" w:type="dxa"/>
            <w:vAlign w:val="center"/>
          </w:tcPr>
          <w:p w14:paraId="2139BD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北矿检测技术股份有限公司</w:t>
            </w:r>
          </w:p>
        </w:tc>
        <w:tc>
          <w:tcPr>
            <w:tcW w:w="698" w:type="dxa"/>
            <w:vAlign w:val="center"/>
          </w:tcPr>
          <w:p w14:paraId="649EDB5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9</w:t>
            </w:r>
          </w:p>
        </w:tc>
        <w:tc>
          <w:tcPr>
            <w:tcW w:w="3564" w:type="dxa"/>
            <w:vAlign w:val="center"/>
          </w:tcPr>
          <w:p w14:paraId="36FFA0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厦门双瑞材料研究院有限公司</w:t>
            </w:r>
          </w:p>
        </w:tc>
      </w:tr>
      <w:tr w14:paraId="2CA5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2BD038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3</w:t>
            </w:r>
          </w:p>
        </w:tc>
        <w:tc>
          <w:tcPr>
            <w:tcW w:w="3570" w:type="dxa"/>
            <w:vAlign w:val="center"/>
          </w:tcPr>
          <w:p w14:paraId="6CEA49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b w:val="0"/>
                <w:bCs w:val="0"/>
                <w:sz w:val="21"/>
                <w:szCs w:val="21"/>
                <w:vertAlign w:val="baseline"/>
                <w:lang w:val="en-US" w:eastAsia="zh-CN"/>
              </w:rPr>
              <w:t>江西铜业股份有限公司</w:t>
            </w:r>
          </w:p>
        </w:tc>
        <w:tc>
          <w:tcPr>
            <w:tcW w:w="698" w:type="dxa"/>
            <w:vAlign w:val="center"/>
          </w:tcPr>
          <w:p w14:paraId="7F8482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10</w:t>
            </w:r>
          </w:p>
        </w:tc>
        <w:tc>
          <w:tcPr>
            <w:tcW w:w="3564" w:type="dxa"/>
            <w:vAlign w:val="center"/>
          </w:tcPr>
          <w:p w14:paraId="3158E8A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上海有色金属工业技术监测中心有限公司</w:t>
            </w:r>
          </w:p>
        </w:tc>
      </w:tr>
      <w:tr w14:paraId="650A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7BC3657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heme="minorBidi"/>
                <w:b w:val="0"/>
                <w:bCs w:val="0"/>
                <w:kern w:val="2"/>
                <w:sz w:val="21"/>
                <w:szCs w:val="21"/>
                <w:vertAlign w:val="baseline"/>
                <w:lang w:val="en-US" w:eastAsia="zh-CN" w:bidi="ar-SA"/>
              </w:rPr>
            </w:pPr>
            <w:r>
              <w:rPr>
                <w:rFonts w:hint="eastAsia" w:ascii="Times New Roman" w:hAnsi="Times New Roman" w:eastAsia="宋体"/>
                <w:b w:val="0"/>
                <w:bCs w:val="0"/>
                <w:sz w:val="21"/>
                <w:szCs w:val="21"/>
                <w:vertAlign w:val="baseline"/>
                <w:lang w:val="en-US" w:eastAsia="zh-CN"/>
              </w:rPr>
              <w:t>4</w:t>
            </w:r>
          </w:p>
        </w:tc>
        <w:tc>
          <w:tcPr>
            <w:tcW w:w="3570" w:type="dxa"/>
            <w:vAlign w:val="center"/>
          </w:tcPr>
          <w:p w14:paraId="6307CD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山东中金岭南铜业有限责任公司</w:t>
            </w:r>
          </w:p>
        </w:tc>
        <w:tc>
          <w:tcPr>
            <w:tcW w:w="698" w:type="dxa"/>
            <w:vAlign w:val="center"/>
          </w:tcPr>
          <w:p w14:paraId="178306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11</w:t>
            </w:r>
          </w:p>
        </w:tc>
        <w:tc>
          <w:tcPr>
            <w:tcW w:w="3564" w:type="dxa"/>
            <w:vAlign w:val="center"/>
          </w:tcPr>
          <w:p w14:paraId="777488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铜陵有色金属集团控股有限公司</w:t>
            </w:r>
          </w:p>
        </w:tc>
      </w:tr>
      <w:tr w14:paraId="7CEF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4BE30E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heme="minorBidi"/>
                <w:b w:val="0"/>
                <w:bCs w:val="0"/>
                <w:kern w:val="2"/>
                <w:sz w:val="21"/>
                <w:szCs w:val="21"/>
                <w:vertAlign w:val="baseline"/>
                <w:lang w:val="en-US" w:eastAsia="zh-CN" w:bidi="ar-SA"/>
              </w:rPr>
            </w:pPr>
            <w:r>
              <w:rPr>
                <w:rFonts w:hint="eastAsia" w:ascii="Times New Roman" w:hAnsi="Times New Roman" w:eastAsia="宋体"/>
                <w:b w:val="0"/>
                <w:bCs w:val="0"/>
                <w:sz w:val="21"/>
                <w:szCs w:val="21"/>
                <w:vertAlign w:val="baseline"/>
                <w:lang w:val="en-US" w:eastAsia="zh-CN"/>
              </w:rPr>
              <w:t>5</w:t>
            </w:r>
          </w:p>
        </w:tc>
        <w:tc>
          <w:tcPr>
            <w:tcW w:w="3570" w:type="dxa"/>
            <w:vAlign w:val="center"/>
          </w:tcPr>
          <w:p w14:paraId="6BD812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紫金矿业集团股份有限公司</w:t>
            </w:r>
          </w:p>
        </w:tc>
        <w:tc>
          <w:tcPr>
            <w:tcW w:w="698" w:type="dxa"/>
            <w:vAlign w:val="center"/>
          </w:tcPr>
          <w:p w14:paraId="687146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12</w:t>
            </w:r>
          </w:p>
        </w:tc>
        <w:tc>
          <w:tcPr>
            <w:tcW w:w="3564" w:type="dxa"/>
            <w:vAlign w:val="center"/>
          </w:tcPr>
          <w:p w14:paraId="66880D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浙江省冶金产品质量检验站有限公司</w:t>
            </w:r>
          </w:p>
        </w:tc>
      </w:tr>
      <w:tr w14:paraId="5D8A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13F67F3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heme="minorBidi"/>
                <w:b w:val="0"/>
                <w:bCs w:val="0"/>
                <w:kern w:val="2"/>
                <w:sz w:val="21"/>
                <w:szCs w:val="21"/>
                <w:vertAlign w:val="baseline"/>
                <w:lang w:val="en-US" w:eastAsia="zh-CN" w:bidi="ar-SA"/>
              </w:rPr>
            </w:pPr>
            <w:r>
              <w:rPr>
                <w:rFonts w:hint="eastAsia" w:ascii="Times New Roman" w:hAnsi="Times New Roman" w:eastAsia="宋体"/>
                <w:b w:val="0"/>
                <w:bCs w:val="0"/>
                <w:sz w:val="21"/>
                <w:szCs w:val="21"/>
                <w:vertAlign w:val="baseline"/>
                <w:lang w:val="en-US" w:eastAsia="zh-CN"/>
              </w:rPr>
              <w:t>6</w:t>
            </w:r>
          </w:p>
        </w:tc>
        <w:tc>
          <w:tcPr>
            <w:tcW w:w="3570" w:type="dxa"/>
            <w:vAlign w:val="center"/>
          </w:tcPr>
          <w:p w14:paraId="2E9C8C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大冶有色设计研究院有限公司</w:t>
            </w:r>
          </w:p>
        </w:tc>
        <w:tc>
          <w:tcPr>
            <w:tcW w:w="698" w:type="dxa"/>
            <w:vAlign w:val="center"/>
          </w:tcPr>
          <w:p w14:paraId="76F714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13</w:t>
            </w:r>
          </w:p>
        </w:tc>
        <w:tc>
          <w:tcPr>
            <w:tcW w:w="3564" w:type="dxa"/>
            <w:vAlign w:val="center"/>
          </w:tcPr>
          <w:p w14:paraId="1C67D5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中国船舶集团有限公司第七二五研究所</w:t>
            </w:r>
          </w:p>
        </w:tc>
      </w:tr>
      <w:tr w14:paraId="1E25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2CF4C5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7</w:t>
            </w:r>
          </w:p>
        </w:tc>
        <w:tc>
          <w:tcPr>
            <w:tcW w:w="3570" w:type="dxa"/>
            <w:vAlign w:val="center"/>
          </w:tcPr>
          <w:p w14:paraId="20D857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广东省科学院工业分析检测中心</w:t>
            </w:r>
          </w:p>
        </w:tc>
        <w:tc>
          <w:tcPr>
            <w:tcW w:w="698" w:type="dxa"/>
            <w:vAlign w:val="center"/>
          </w:tcPr>
          <w:p w14:paraId="34579A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b w:val="0"/>
                <w:bCs w:val="0"/>
                <w:sz w:val="21"/>
                <w:szCs w:val="21"/>
                <w:vertAlign w:val="baseline"/>
                <w:lang w:val="en-US" w:eastAsia="zh-CN"/>
              </w:rPr>
            </w:pPr>
          </w:p>
        </w:tc>
        <w:tc>
          <w:tcPr>
            <w:tcW w:w="3564" w:type="dxa"/>
            <w:vAlign w:val="center"/>
          </w:tcPr>
          <w:p w14:paraId="7D3FCD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p>
        </w:tc>
      </w:tr>
    </w:tbl>
    <w:p w14:paraId="1F9DAE41">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outlineLvl w:val="9"/>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sz w:val="21"/>
          <w:szCs w:val="21"/>
          <w:lang w:val="en-US" w:eastAsia="zh-CN"/>
        </w:rPr>
        <w:t>1.4.2主编单位的</w:t>
      </w:r>
      <w:r>
        <w:rPr>
          <w:rFonts w:hint="eastAsia" w:ascii="黑体" w:hAnsi="黑体" w:eastAsia="黑体" w:cs="黑体"/>
          <w:b w:val="0"/>
          <w:bCs w:val="0"/>
          <w:kern w:val="2"/>
          <w:sz w:val="21"/>
          <w:szCs w:val="21"/>
          <w:lang w:val="en-US" w:eastAsia="zh-CN" w:bidi="ar-SA"/>
        </w:rPr>
        <w:t>精密度试验</w:t>
      </w:r>
    </w:p>
    <w:p w14:paraId="55A1B25B">
      <w:pPr>
        <w:pStyle w:val="4"/>
        <w:keepNext w:val="0"/>
        <w:keepLines w:val="0"/>
        <w:pageBreakBefore w:val="0"/>
        <w:widowControl w:val="0"/>
        <w:tabs>
          <w:tab w:val="left" w:pos="420"/>
        </w:tabs>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b/>
          <w:bCs/>
          <w:spacing w:val="-2"/>
          <w:sz w:val="21"/>
          <w:szCs w:val="21"/>
          <w:highlight w:val="none"/>
          <w:lang w:val="en-US" w:eastAsia="zh-CN"/>
        </w:rPr>
      </w:pPr>
      <w:r>
        <w:rPr>
          <w:rFonts w:hint="eastAsia" w:ascii="Times New Roman" w:hAnsi="Times New Roman" w:eastAsia="宋体" w:cstheme="minorBidi"/>
          <w:kern w:val="2"/>
          <w:sz w:val="21"/>
          <w:szCs w:val="21"/>
          <w:lang w:val="en-US" w:eastAsia="zh-CN" w:bidi="ar-SA"/>
        </w:rPr>
        <w:t>按照</w:t>
      </w:r>
      <w:r>
        <w:rPr>
          <w:rFonts w:hint="eastAsia" w:cstheme="minorBidi"/>
          <w:kern w:val="2"/>
          <w:sz w:val="21"/>
          <w:szCs w:val="21"/>
          <w:lang w:val="en-US" w:eastAsia="zh-CN" w:bidi="ar-SA"/>
        </w:rPr>
        <w:t>既定</w:t>
      </w:r>
      <w:r>
        <w:rPr>
          <w:rFonts w:hint="eastAsia" w:ascii="Times New Roman" w:hAnsi="Times New Roman" w:eastAsia="宋体" w:cstheme="minorBidi"/>
          <w:kern w:val="2"/>
          <w:sz w:val="21"/>
          <w:szCs w:val="21"/>
          <w:lang w:val="en-US" w:eastAsia="zh-CN" w:bidi="ar-SA"/>
        </w:rPr>
        <w:t>的试验</w:t>
      </w:r>
      <w:r>
        <w:rPr>
          <w:rFonts w:hint="eastAsia" w:cstheme="minorBidi"/>
          <w:kern w:val="2"/>
          <w:sz w:val="21"/>
          <w:szCs w:val="21"/>
          <w:lang w:val="en-US" w:eastAsia="zh-CN" w:bidi="ar-SA"/>
        </w:rPr>
        <w:t>步骤</w:t>
      </w:r>
      <w:r>
        <w:rPr>
          <w:rFonts w:hint="eastAsia" w:ascii="Times New Roman" w:hAnsi="Times New Roman" w:eastAsia="宋体" w:cstheme="minorBidi"/>
          <w:kern w:val="2"/>
          <w:sz w:val="21"/>
          <w:szCs w:val="21"/>
          <w:lang w:val="en-US" w:eastAsia="zh-CN" w:bidi="ar-SA"/>
        </w:rPr>
        <w:t>，</w:t>
      </w:r>
      <w:r>
        <w:rPr>
          <w:rFonts w:hint="default" w:ascii="Times New Roman" w:hAnsi="Times New Roman" w:eastAsia="宋体" w:cstheme="minorBidi"/>
          <w:kern w:val="2"/>
          <w:sz w:val="21"/>
          <w:szCs w:val="21"/>
          <w:lang w:val="en-US" w:eastAsia="zh-CN" w:bidi="ar-SA"/>
        </w:rPr>
        <w:t>对</w:t>
      </w:r>
      <w:r>
        <w:rPr>
          <w:rFonts w:hint="eastAsia" w:cstheme="minorBidi"/>
          <w:kern w:val="2"/>
          <w:sz w:val="21"/>
          <w:szCs w:val="21"/>
          <w:lang w:val="en-US" w:eastAsia="zh-CN" w:bidi="ar-SA"/>
        </w:rPr>
        <w:t>6</w:t>
      </w:r>
      <w:r>
        <w:rPr>
          <w:rFonts w:hint="default" w:ascii="Times New Roman" w:hAnsi="Times New Roman" w:eastAsia="宋体" w:cstheme="minorBidi"/>
          <w:kern w:val="2"/>
          <w:sz w:val="21"/>
          <w:szCs w:val="21"/>
          <w:lang w:val="en-US" w:eastAsia="zh-CN" w:bidi="ar-SA"/>
        </w:rPr>
        <w:t>个</w:t>
      </w:r>
      <w:r>
        <w:rPr>
          <w:rFonts w:hint="eastAsia" w:ascii="Times New Roman" w:hAnsi="Times New Roman" w:eastAsia="宋体" w:cstheme="minorBidi"/>
          <w:kern w:val="2"/>
          <w:sz w:val="21"/>
          <w:szCs w:val="21"/>
          <w:lang w:val="en-US" w:eastAsia="zh-CN" w:bidi="ar-SA"/>
        </w:rPr>
        <w:t>水平的</w:t>
      </w:r>
      <w:r>
        <w:rPr>
          <w:rFonts w:hint="eastAsia" w:cstheme="minorBidi"/>
          <w:kern w:val="2"/>
          <w:sz w:val="21"/>
          <w:szCs w:val="21"/>
          <w:lang w:val="en-US" w:eastAsia="zh-CN" w:bidi="ar-SA"/>
        </w:rPr>
        <w:t>铜及铜合金</w:t>
      </w:r>
      <w:r>
        <w:rPr>
          <w:rFonts w:hint="default" w:ascii="Times New Roman" w:hAnsi="Times New Roman" w:eastAsia="宋体" w:cstheme="minorBidi"/>
          <w:kern w:val="2"/>
          <w:sz w:val="21"/>
          <w:szCs w:val="21"/>
          <w:lang w:val="en-US" w:eastAsia="zh-CN" w:bidi="ar-SA"/>
        </w:rPr>
        <w:t>样品</w:t>
      </w:r>
      <w:r>
        <w:rPr>
          <w:rFonts w:hint="eastAsia" w:ascii="Times New Roman" w:hAnsi="Times New Roman" w:eastAsia="宋体" w:cstheme="minorBidi"/>
          <w:kern w:val="2"/>
          <w:sz w:val="21"/>
          <w:szCs w:val="21"/>
          <w:lang w:val="en-US" w:eastAsia="zh-CN" w:bidi="ar-SA"/>
        </w:rPr>
        <w:t>开展精密度试验。在重复性条件下对每个水平的样品独立测定7次，结果见表</w:t>
      </w:r>
      <w:r>
        <w:rPr>
          <w:rFonts w:hint="eastAsia" w:cstheme="minorBidi"/>
          <w:kern w:val="2"/>
          <w:sz w:val="21"/>
          <w:szCs w:val="21"/>
          <w:lang w:val="en-US" w:eastAsia="zh-CN" w:bidi="ar-SA"/>
        </w:rPr>
        <w:t>3-15</w:t>
      </w:r>
      <w:r>
        <w:rPr>
          <w:rFonts w:hint="default" w:ascii="Times New Roman" w:hAnsi="Times New Roman" w:eastAsia="宋体" w:cstheme="minorBidi"/>
          <w:kern w:val="2"/>
          <w:sz w:val="21"/>
          <w:szCs w:val="21"/>
          <w:lang w:val="en-US" w:eastAsia="zh-CN" w:bidi="ar-SA"/>
        </w:rPr>
        <w:t>。</w:t>
      </w:r>
    </w:p>
    <w:p w14:paraId="7F269A23">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eastAsia" w:ascii="黑体" w:hAnsi="黑体" w:eastAsia="黑体" w:cs="黑体"/>
          <w:b w:val="0"/>
          <w:bCs w:val="0"/>
          <w:spacing w:val="-2"/>
          <w:sz w:val="21"/>
          <w:szCs w:val="21"/>
          <w:highlight w:val="none"/>
          <w:lang w:val="en-US" w:eastAsia="zh-CN"/>
        </w:rPr>
      </w:pPr>
      <w:bookmarkStart w:id="2" w:name="_Toc20368"/>
      <w:r>
        <w:rPr>
          <w:rFonts w:hint="eastAsia" w:ascii="黑体" w:hAnsi="黑体" w:eastAsia="黑体" w:cs="黑体"/>
          <w:b w:val="0"/>
          <w:bCs w:val="0"/>
          <w:spacing w:val="-2"/>
          <w:sz w:val="21"/>
          <w:szCs w:val="21"/>
          <w:highlight w:val="none"/>
          <w:lang w:val="en-US" w:eastAsia="zh-CN"/>
        </w:rPr>
        <w:t>表3-15 国标（北京）检验认证有限公司的精密度试验结果</w:t>
      </w:r>
      <w:bookmarkEnd w:id="2"/>
    </w:p>
    <w:tbl>
      <w:tblPr>
        <w:tblStyle w:val="11"/>
        <w:tblW w:w="8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1206"/>
        <w:gridCol w:w="1206"/>
        <w:gridCol w:w="1206"/>
        <w:gridCol w:w="1206"/>
        <w:gridCol w:w="1206"/>
        <w:gridCol w:w="1207"/>
      </w:tblGrid>
      <w:tr w14:paraId="74D6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5840">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测定次数</w:t>
            </w:r>
          </w:p>
        </w:tc>
        <w:tc>
          <w:tcPr>
            <w:tcW w:w="7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522F5D">
            <w:pPr>
              <w:keepNext w:val="0"/>
              <w:keepLines w:val="0"/>
              <w:widowControl/>
              <w:suppressLineNumbers w:val="0"/>
              <w:jc w:val="center"/>
              <w:textAlignment w:val="top"/>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样品编号</w:t>
            </w:r>
          </w:p>
        </w:tc>
      </w:tr>
      <w:tr w14:paraId="5C412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D44A">
            <w:pPr>
              <w:jc w:val="center"/>
              <w:outlineLvl w:val="9"/>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6CF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2DA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C73FE92">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F4C034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22D1D46">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AC90B9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6#</w:t>
            </w:r>
          </w:p>
        </w:tc>
      </w:tr>
      <w:tr w14:paraId="6682B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73CE">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787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0.00064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D50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928B4A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0.0217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B40F60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0.114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C52CD5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0.856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top"/>
          </w:tcPr>
          <w:p w14:paraId="2EE27B93">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2.262</w:t>
            </w:r>
          </w:p>
        </w:tc>
      </w:tr>
      <w:tr w14:paraId="65E40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BE32">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F08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E5B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830BF9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0.0219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782D89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AE0D9A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0.844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4E61632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2.132 </w:t>
            </w:r>
          </w:p>
        </w:tc>
      </w:tr>
      <w:tr w14:paraId="331B0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3984">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02D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EFB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79C50A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0.0219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8378B2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986CE9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0.827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DFA349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2.287 </w:t>
            </w:r>
          </w:p>
        </w:tc>
      </w:tr>
      <w:tr w14:paraId="506C4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28F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B96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0.00059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246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0.00411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793BB8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0.0224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A9C557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04C1EE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0.823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45792F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2.128 </w:t>
            </w:r>
          </w:p>
        </w:tc>
      </w:tr>
      <w:tr w14:paraId="54B6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1F0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4AC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0.00058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DC1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0.00395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3B8572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0.0219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624557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2E2697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0.833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C3541D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2.198 </w:t>
            </w:r>
          </w:p>
        </w:tc>
      </w:tr>
      <w:tr w14:paraId="7BBF6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874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3C4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0.00066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AB1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7F6A96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0.0221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5439E9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0.114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A8E79A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0.839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679D40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2.173 </w:t>
            </w:r>
          </w:p>
        </w:tc>
      </w:tr>
      <w:tr w14:paraId="0C2A4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DF7E">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EB5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0.00068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79F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0.00405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E1D9C2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0.0220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E3B2C6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0.117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CDDC3D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0.865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FA4D4A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2.185 </w:t>
            </w:r>
          </w:p>
        </w:tc>
      </w:tr>
      <w:tr w14:paraId="31BBD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F31D">
            <w:pPr>
              <w:keepNext w:val="0"/>
              <w:keepLines w:val="0"/>
              <w:widowControl/>
              <w:suppressLineNumbers w:val="0"/>
              <w:jc w:val="center"/>
              <w:textAlignment w:val="top"/>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平均值</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B16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815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E2E61C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0.0220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1EFA84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75ED6A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0.841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520F3D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2.195 </w:t>
            </w:r>
          </w:p>
        </w:tc>
      </w:tr>
      <w:tr w14:paraId="55E7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7BE7">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rPr>
            </w:pPr>
            <w:r>
              <w:rPr>
                <w:rFonts w:hint="eastAsia"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EAD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0.000036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9F6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0.000090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17DD4A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0.00023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81210D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0.0032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AF508C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0.0153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2959E0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0.0606 </w:t>
            </w:r>
          </w:p>
        </w:tc>
      </w:tr>
      <w:tr w14:paraId="6B5BD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1DDE">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RSD/%</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F50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1A2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815EE2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B41854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1D5D52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736534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w:t>
            </w:r>
          </w:p>
        </w:tc>
      </w:tr>
    </w:tbl>
    <w:p w14:paraId="5E228A4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由上表结果可知，4个水平的铜及铜合金样品测试结果的相对标准偏差（RSD）为1.0%~5.8%，精密度良好。</w:t>
      </w:r>
    </w:p>
    <w:p w14:paraId="26B254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sz w:val="21"/>
          <w:szCs w:val="21"/>
          <w:lang w:val="en-US" w:eastAsia="zh-CN"/>
        </w:rPr>
        <w:t>1.4.3各验证单位的</w:t>
      </w:r>
      <w:r>
        <w:rPr>
          <w:rFonts w:hint="eastAsia" w:ascii="黑体" w:hAnsi="黑体" w:eastAsia="黑体" w:cs="黑体"/>
          <w:b w:val="0"/>
          <w:bCs w:val="0"/>
          <w:kern w:val="2"/>
          <w:sz w:val="21"/>
          <w:szCs w:val="21"/>
          <w:lang w:val="en-US" w:eastAsia="zh-CN" w:bidi="ar-SA"/>
        </w:rPr>
        <w:t>精密度试验</w:t>
      </w:r>
    </w:p>
    <w:p w14:paraId="74D17D2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每家</w:t>
      </w:r>
      <w:r>
        <w:rPr>
          <w:rFonts w:hint="eastAsia" w:ascii="Times New Roman" w:hAnsi="Times New Roman" w:eastAsia="宋体" w:cs="Times New Roman"/>
          <w:b w:val="0"/>
          <w:bCs w:val="0"/>
          <w:sz w:val="21"/>
          <w:szCs w:val="21"/>
          <w:lang w:val="en-US" w:eastAsia="zh-CN"/>
        </w:rPr>
        <w:t>验证</w:t>
      </w:r>
      <w:r>
        <w:rPr>
          <w:rFonts w:hint="default" w:ascii="Times New Roman" w:hAnsi="Times New Roman" w:eastAsia="宋体" w:cs="Times New Roman"/>
          <w:b w:val="0"/>
          <w:bCs w:val="0"/>
          <w:sz w:val="21"/>
          <w:szCs w:val="21"/>
          <w:lang w:val="en-US" w:eastAsia="zh-CN"/>
        </w:rPr>
        <w:t>单位按照</w:t>
      </w:r>
      <w:r>
        <w:rPr>
          <w:rFonts w:hint="eastAsia" w:ascii="Times New Roman" w:hAnsi="Times New Roman" w:eastAsia="宋体" w:cs="Times New Roman"/>
          <w:b w:val="0"/>
          <w:bCs w:val="0"/>
          <w:sz w:val="21"/>
          <w:szCs w:val="21"/>
          <w:lang w:val="en-US" w:eastAsia="zh-CN"/>
        </w:rPr>
        <w:t>主编单位提供</w:t>
      </w:r>
      <w:r>
        <w:rPr>
          <w:rFonts w:hint="default" w:ascii="Times New Roman" w:hAnsi="Times New Roman" w:eastAsia="宋体" w:cs="Times New Roman"/>
          <w:b w:val="0"/>
          <w:bCs w:val="0"/>
          <w:sz w:val="21"/>
          <w:szCs w:val="21"/>
          <w:lang w:val="en-US" w:eastAsia="zh-CN"/>
        </w:rPr>
        <w:t>的试验步骤分别对每</w:t>
      </w:r>
      <w:r>
        <w:rPr>
          <w:rFonts w:hint="eastAsia" w:ascii="Times New Roman" w:hAnsi="Times New Roman" w:eastAsia="宋体" w:cs="Times New Roman"/>
          <w:b w:val="0"/>
          <w:bCs w:val="0"/>
          <w:sz w:val="21"/>
          <w:szCs w:val="21"/>
          <w:lang w:val="en-US" w:eastAsia="zh-CN"/>
        </w:rPr>
        <w:t>个水平的</w:t>
      </w:r>
      <w:r>
        <w:rPr>
          <w:rFonts w:hint="default" w:ascii="Times New Roman" w:hAnsi="Times New Roman" w:eastAsia="宋体" w:cs="Times New Roman"/>
          <w:b w:val="0"/>
          <w:bCs w:val="0"/>
          <w:sz w:val="21"/>
          <w:szCs w:val="21"/>
          <w:lang w:val="en-US" w:eastAsia="zh-CN"/>
        </w:rPr>
        <w:t>样品在重复性条件下独立测定</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次，结果见表</w:t>
      </w:r>
      <w:r>
        <w:rPr>
          <w:rFonts w:hint="eastAsia" w:ascii="Times New Roman" w:hAnsi="Times New Roman" w:eastAsia="宋体" w:cs="Times New Roman"/>
          <w:b w:val="0"/>
          <w:bCs w:val="0"/>
          <w:sz w:val="21"/>
          <w:szCs w:val="21"/>
          <w:lang w:val="en-US" w:eastAsia="zh-CN"/>
        </w:rPr>
        <w:t>3-16</w:t>
      </w:r>
      <w:r>
        <w:rPr>
          <w:rFonts w:hint="default" w:ascii="Times New Roman" w:hAnsi="Times New Roman" w:eastAsia="宋体" w:cs="Times New Roman"/>
          <w:b w:val="0"/>
          <w:bCs w:val="0"/>
          <w:sz w:val="21"/>
          <w:szCs w:val="21"/>
          <w:lang w:val="en-US" w:eastAsia="zh-CN"/>
        </w:rPr>
        <w:t>~表</w:t>
      </w:r>
      <w:r>
        <w:rPr>
          <w:rFonts w:hint="eastAsia" w:ascii="Times New Roman" w:hAnsi="Times New Roman" w:eastAsia="宋体" w:cs="Times New Roman"/>
          <w:b w:val="0"/>
          <w:bCs w:val="0"/>
          <w:sz w:val="21"/>
          <w:szCs w:val="21"/>
          <w:lang w:val="en-US" w:eastAsia="zh-CN"/>
        </w:rPr>
        <w:t>3-27</w:t>
      </w:r>
      <w:r>
        <w:rPr>
          <w:rFonts w:hint="default" w:ascii="Times New Roman" w:hAnsi="Times New Roman" w:eastAsia="宋体" w:cs="Times New Roman"/>
          <w:b w:val="0"/>
          <w:bCs w:val="0"/>
          <w:sz w:val="21"/>
          <w:szCs w:val="21"/>
          <w:lang w:val="en-US" w:eastAsia="zh-CN"/>
        </w:rPr>
        <w:t>所示</w:t>
      </w:r>
      <w:r>
        <w:rPr>
          <w:rFonts w:hint="eastAsia" w:ascii="Times New Roman" w:hAnsi="Times New Roman" w:eastAsia="宋体" w:cs="Times New Roman"/>
          <w:b w:val="0"/>
          <w:bCs w:val="0"/>
          <w:sz w:val="21"/>
          <w:szCs w:val="21"/>
          <w:lang w:val="en-US" w:eastAsia="zh-CN"/>
        </w:rPr>
        <w:t>。</w:t>
      </w:r>
    </w:p>
    <w:p w14:paraId="6EB56225">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default" w:ascii="Times New Roman" w:hAnsi="Times New Roman" w:eastAsia="宋体" w:cs="Times New Roman"/>
          <w:b/>
          <w:bCs/>
          <w:spacing w:val="-2"/>
          <w:sz w:val="21"/>
          <w:szCs w:val="21"/>
          <w:highlight w:val="none"/>
          <w:lang w:val="en-US" w:eastAsia="zh-CN"/>
        </w:rPr>
      </w:pPr>
      <w:bookmarkStart w:id="3" w:name="_Toc10386"/>
      <w:r>
        <w:rPr>
          <w:rFonts w:hint="eastAsia" w:ascii="Times New Roman" w:hAnsi="Times New Roman" w:eastAsia="宋体" w:cs="Times New Roman"/>
          <w:b/>
          <w:bCs/>
          <w:spacing w:val="-2"/>
          <w:sz w:val="21"/>
          <w:szCs w:val="21"/>
          <w:highlight w:val="none"/>
          <w:lang w:val="en-US" w:eastAsia="zh-CN"/>
        </w:rPr>
        <w:t>表3-16 北矿检测技术股份有限公司的精密度试验结果</w:t>
      </w:r>
      <w:bookmarkEnd w:id="3"/>
    </w:p>
    <w:tbl>
      <w:tblPr>
        <w:tblStyle w:val="11"/>
        <w:tblW w:w="8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1206"/>
        <w:gridCol w:w="1206"/>
        <w:gridCol w:w="1206"/>
        <w:gridCol w:w="1206"/>
        <w:gridCol w:w="1206"/>
        <w:gridCol w:w="1207"/>
      </w:tblGrid>
      <w:tr w14:paraId="6F69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004B">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1"/>
                <w:szCs w:val="21"/>
                <w:u w:val="none"/>
              </w:rPr>
            </w:pPr>
            <w:bookmarkStart w:id="4" w:name="_Toc4992"/>
            <w:r>
              <w:rPr>
                <w:rFonts w:hint="eastAsia" w:ascii="宋体" w:hAnsi="宋体" w:eastAsia="宋体" w:cs="宋体"/>
                <w:b w:val="0"/>
                <w:bCs w:val="0"/>
                <w:i w:val="0"/>
                <w:iCs w:val="0"/>
                <w:color w:val="000000"/>
                <w:kern w:val="0"/>
                <w:sz w:val="21"/>
                <w:szCs w:val="21"/>
                <w:u w:val="none"/>
                <w:lang w:val="en-US" w:eastAsia="zh-CN" w:bidi="ar"/>
              </w:rPr>
              <w:t>测定次数</w:t>
            </w:r>
          </w:p>
        </w:tc>
        <w:tc>
          <w:tcPr>
            <w:tcW w:w="7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F16D03">
            <w:pPr>
              <w:keepNext w:val="0"/>
              <w:keepLines w:val="0"/>
              <w:widowControl/>
              <w:suppressLineNumbers w:val="0"/>
              <w:jc w:val="center"/>
              <w:textAlignment w:val="top"/>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样品编号</w:t>
            </w:r>
          </w:p>
        </w:tc>
      </w:tr>
      <w:tr w14:paraId="6B9D4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BAAE">
            <w:pPr>
              <w:jc w:val="center"/>
              <w:outlineLvl w:val="9"/>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AA82">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5E77">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5503DB3">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086702C">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9A89F2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D70B01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6#</w:t>
            </w:r>
          </w:p>
        </w:tc>
      </w:tr>
      <w:tr w14:paraId="66773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3C14">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78C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0.00069</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DF9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0.00392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9705BF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0.0212</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8BA570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3A5F0B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0.854</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top"/>
          </w:tcPr>
          <w:p w14:paraId="2B656D6D">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2.174</w:t>
            </w:r>
          </w:p>
        </w:tc>
      </w:tr>
      <w:tr w14:paraId="27DB2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DEB2">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43E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559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0.00404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3BC621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0.0216</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BFCCE4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0.117</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FE2AFC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0.863</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523D97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2.188</w:t>
            </w:r>
          </w:p>
        </w:tc>
      </w:tr>
      <w:tr w14:paraId="241AC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1D3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87A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F0C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0.00401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7D8F24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0.0222</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C38DFB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0.115</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7D803A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0.856</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67DDD9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2.194</w:t>
            </w:r>
          </w:p>
        </w:tc>
      </w:tr>
      <w:tr w14:paraId="3301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08DE">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1D9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0.00059</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C5C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0.00396</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1BB265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0.0214</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1D01E4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0.118</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BC372A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0.823</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937A19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2.177</w:t>
            </w:r>
          </w:p>
        </w:tc>
      </w:tr>
      <w:tr w14:paraId="44591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D6D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0C0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930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0.00399</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E233B7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0.0219</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5AF11B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0.118</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18FFCE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0.833</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E5B3E0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2.178</w:t>
            </w:r>
          </w:p>
        </w:tc>
      </w:tr>
      <w:tr w14:paraId="38EFB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7D81">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640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62B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0.00408</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DD9307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0.0224</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74193B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2F680E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0.839</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7E8234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2.159</w:t>
            </w:r>
          </w:p>
        </w:tc>
      </w:tr>
      <w:tr w14:paraId="1DA7A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E1E6">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DCB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005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0.00405</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8D14F3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0.0220</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AEC293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0.119</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9CBBAE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0.865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CE400A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2.194</w:t>
            </w:r>
          </w:p>
        </w:tc>
      </w:tr>
      <w:tr w14:paraId="0E042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93BE">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平均值/%</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5D7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5C4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0.00401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D12A5E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0.0218</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4855A2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0.116</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451A77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0.848</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E8EF1D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2.181</w:t>
            </w:r>
          </w:p>
        </w:tc>
      </w:tr>
      <w:tr w14:paraId="44F30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AEDA">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798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0.000038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799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0.000055</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17B23C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0.00043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152D3C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0.0021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34E3C4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0.0160</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5504F20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0.0125</w:t>
            </w:r>
          </w:p>
        </w:tc>
      </w:tr>
      <w:tr w14:paraId="5E7C7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D323">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RSD/%</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675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9BC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54B291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23286C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3BDDB2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835BD7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0.6</w:t>
            </w:r>
          </w:p>
        </w:tc>
      </w:tr>
    </w:tbl>
    <w:p w14:paraId="2CA32B81">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default" w:ascii="Times New Roman" w:hAnsi="Times New Roman" w:eastAsia="宋体" w:cs="Times New Roman"/>
          <w:b/>
          <w:bCs/>
          <w:spacing w:val="-2"/>
          <w:sz w:val="21"/>
          <w:szCs w:val="21"/>
          <w:highlight w:val="none"/>
          <w:lang w:val="en-US" w:eastAsia="zh-CN"/>
        </w:rPr>
      </w:pPr>
    </w:p>
    <w:p w14:paraId="43D13D3E">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default" w:ascii="Times New Roman" w:hAnsi="Times New Roman" w:eastAsia="宋体" w:cs="Times New Roman"/>
          <w:b/>
          <w:bCs/>
          <w:spacing w:val="-2"/>
          <w:sz w:val="21"/>
          <w:szCs w:val="21"/>
          <w:highlight w:val="none"/>
          <w:lang w:val="en-US" w:eastAsia="zh-CN"/>
        </w:rPr>
      </w:pPr>
      <w:r>
        <w:rPr>
          <w:rFonts w:hint="eastAsia" w:ascii="Times New Roman" w:hAnsi="Times New Roman" w:eastAsia="宋体" w:cs="Times New Roman"/>
          <w:b/>
          <w:bCs/>
          <w:spacing w:val="-2"/>
          <w:sz w:val="21"/>
          <w:szCs w:val="21"/>
          <w:highlight w:val="none"/>
          <w:lang w:val="en-US" w:eastAsia="zh-CN"/>
        </w:rPr>
        <w:t xml:space="preserve">表3-17 </w:t>
      </w:r>
      <w:r>
        <w:rPr>
          <w:rFonts w:hint="eastAsia" w:cs="Times New Roman"/>
          <w:b/>
          <w:bCs/>
          <w:spacing w:val="-2"/>
          <w:sz w:val="21"/>
          <w:szCs w:val="21"/>
          <w:highlight w:val="none"/>
          <w:lang w:val="en-US" w:eastAsia="zh-CN"/>
        </w:rPr>
        <w:t>江西铜业股份有限公司</w:t>
      </w:r>
      <w:r>
        <w:rPr>
          <w:rFonts w:hint="eastAsia" w:ascii="Times New Roman" w:hAnsi="Times New Roman" w:eastAsia="宋体" w:cs="Times New Roman"/>
          <w:b/>
          <w:bCs/>
          <w:spacing w:val="-2"/>
          <w:sz w:val="21"/>
          <w:szCs w:val="21"/>
          <w:highlight w:val="none"/>
          <w:lang w:val="en-US" w:eastAsia="zh-CN"/>
        </w:rPr>
        <w:t>的精密度试验结果</w:t>
      </w:r>
      <w:bookmarkEnd w:id="4"/>
    </w:p>
    <w:tbl>
      <w:tblPr>
        <w:tblStyle w:val="11"/>
        <w:tblW w:w="8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1206"/>
        <w:gridCol w:w="1206"/>
        <w:gridCol w:w="1206"/>
        <w:gridCol w:w="1206"/>
        <w:gridCol w:w="1206"/>
        <w:gridCol w:w="1207"/>
      </w:tblGrid>
      <w:tr w14:paraId="3BA9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D98D">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1"/>
                <w:szCs w:val="21"/>
                <w:u w:val="none"/>
              </w:rPr>
            </w:pPr>
            <w:bookmarkStart w:id="5" w:name="OLE_LINK2"/>
            <w:r>
              <w:rPr>
                <w:rFonts w:hint="eastAsia" w:ascii="宋体" w:hAnsi="宋体" w:eastAsia="宋体" w:cs="宋体"/>
                <w:b w:val="0"/>
                <w:bCs w:val="0"/>
                <w:i w:val="0"/>
                <w:iCs w:val="0"/>
                <w:color w:val="000000"/>
                <w:kern w:val="0"/>
                <w:sz w:val="21"/>
                <w:szCs w:val="21"/>
                <w:u w:val="none"/>
                <w:lang w:val="en-US" w:eastAsia="zh-CN" w:bidi="ar"/>
              </w:rPr>
              <w:t>测定次数</w:t>
            </w:r>
          </w:p>
        </w:tc>
        <w:tc>
          <w:tcPr>
            <w:tcW w:w="7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776480">
            <w:pPr>
              <w:keepNext w:val="0"/>
              <w:keepLines w:val="0"/>
              <w:widowControl/>
              <w:suppressLineNumbers w:val="0"/>
              <w:jc w:val="center"/>
              <w:textAlignment w:val="top"/>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样品编号</w:t>
            </w:r>
          </w:p>
        </w:tc>
      </w:tr>
      <w:tr w14:paraId="0B22B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C049">
            <w:pPr>
              <w:jc w:val="center"/>
              <w:outlineLvl w:val="9"/>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91EC">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914E">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674D8FB">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13893D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93508CC">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5A6F2F76">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6#</w:t>
            </w:r>
          </w:p>
        </w:tc>
      </w:tr>
      <w:tr w14:paraId="5F097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08B0">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EF6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BBC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0.00362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E176A1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0.0211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212150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648F70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0.851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top"/>
          </w:tcPr>
          <w:p w14:paraId="19EE83E7">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2.212</w:t>
            </w:r>
          </w:p>
        </w:tc>
      </w:tr>
      <w:tr w14:paraId="66AD8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F65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85D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177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0.00371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A2866F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0.0213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DC4579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754A0B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0.849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47547D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2.102 </w:t>
            </w:r>
          </w:p>
        </w:tc>
      </w:tr>
      <w:tr w14:paraId="13612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BB03">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04E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EC1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69FECB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0.0216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906C3A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0.105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A1B352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0.843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84E6EF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2.216 </w:t>
            </w:r>
          </w:p>
        </w:tc>
      </w:tr>
      <w:tr w14:paraId="2D766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731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677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0.00058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F9B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0.00368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AAD743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0.0214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07CCDF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6F4830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0.831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170181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2.118 </w:t>
            </w:r>
          </w:p>
        </w:tc>
      </w:tr>
      <w:tr w14:paraId="3D0A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9E9B">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CC9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0.00064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E8D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0.00361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8B98EF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0.0218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A7F269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9610F7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0.823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9B8E15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2.238 </w:t>
            </w:r>
          </w:p>
        </w:tc>
      </w:tr>
      <w:tr w14:paraId="2DE2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54D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7E4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0.00066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4DD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0.00371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475278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0.0211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444931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D47DA7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0.843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5E7242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2.179 </w:t>
            </w:r>
          </w:p>
        </w:tc>
      </w:tr>
      <w:tr w14:paraId="7E8F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9D0B">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C9D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0.00056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41A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384DF8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0.0215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777646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90553F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0.839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5FA941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2.265 </w:t>
            </w:r>
          </w:p>
        </w:tc>
      </w:tr>
      <w:tr w14:paraId="4E4C7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909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平均值/%</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2A8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86C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0.00371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5A6F77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0.0214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14E508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D87959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0.840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F91EC5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2.190 </w:t>
            </w:r>
          </w:p>
        </w:tc>
      </w:tr>
      <w:tr w14:paraId="56431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AF42">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E5A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0.000035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84A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0.000081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39145B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0.00026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5F1DBA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0.0043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C3435D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0.0099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7AF7AD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0.0607 </w:t>
            </w:r>
          </w:p>
        </w:tc>
      </w:tr>
      <w:tr w14:paraId="10B3C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FF32">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RSD/%</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E68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534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453A1B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73B6FF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DDFC63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441C379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w:t>
            </w:r>
          </w:p>
        </w:tc>
      </w:tr>
      <w:bookmarkEnd w:id="5"/>
    </w:tbl>
    <w:p w14:paraId="1C3EA9AD">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outlineLvl w:val="9"/>
        <w:rPr>
          <w:rFonts w:hint="eastAsia" w:ascii="Times New Roman" w:hAnsi="Times New Roman" w:eastAsia="宋体" w:cs="Times New Roman"/>
          <w:b/>
          <w:bCs/>
          <w:spacing w:val="-2"/>
          <w:sz w:val="24"/>
          <w:szCs w:val="24"/>
          <w:highlight w:val="none"/>
          <w:lang w:val="en-US" w:eastAsia="zh-CN"/>
        </w:rPr>
      </w:pPr>
    </w:p>
    <w:p w14:paraId="3EAAE8D3">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default" w:ascii="Times New Roman" w:hAnsi="Times New Roman" w:eastAsia="宋体" w:cs="Times New Roman"/>
          <w:b/>
          <w:bCs/>
          <w:spacing w:val="-2"/>
          <w:sz w:val="21"/>
          <w:szCs w:val="21"/>
          <w:highlight w:val="none"/>
          <w:lang w:val="en-US" w:eastAsia="zh-CN"/>
        </w:rPr>
      </w:pPr>
      <w:bookmarkStart w:id="6" w:name="_Toc19273"/>
      <w:r>
        <w:rPr>
          <w:rFonts w:hint="eastAsia" w:ascii="Times New Roman" w:hAnsi="Times New Roman" w:eastAsia="宋体" w:cs="Times New Roman"/>
          <w:b/>
          <w:bCs/>
          <w:spacing w:val="-2"/>
          <w:sz w:val="21"/>
          <w:szCs w:val="21"/>
          <w:highlight w:val="none"/>
          <w:lang w:val="en-US" w:eastAsia="zh-CN"/>
        </w:rPr>
        <w:t>表3-18 山东中金岭南铜业有限责任公司的精密度试验结果</w:t>
      </w:r>
      <w:bookmarkEnd w:id="6"/>
    </w:p>
    <w:tbl>
      <w:tblPr>
        <w:tblStyle w:val="11"/>
        <w:tblW w:w="8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1206"/>
        <w:gridCol w:w="1206"/>
        <w:gridCol w:w="1206"/>
        <w:gridCol w:w="1206"/>
        <w:gridCol w:w="1206"/>
        <w:gridCol w:w="1207"/>
      </w:tblGrid>
      <w:tr w14:paraId="59F87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53B9">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测定次数</w:t>
            </w:r>
          </w:p>
        </w:tc>
        <w:tc>
          <w:tcPr>
            <w:tcW w:w="7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4CC226">
            <w:pPr>
              <w:keepNext w:val="0"/>
              <w:keepLines w:val="0"/>
              <w:widowControl/>
              <w:suppressLineNumbers w:val="0"/>
              <w:jc w:val="center"/>
              <w:textAlignment w:val="top"/>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样品编号</w:t>
            </w:r>
          </w:p>
        </w:tc>
      </w:tr>
      <w:tr w14:paraId="1B68B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2644">
            <w:pPr>
              <w:jc w:val="center"/>
              <w:outlineLvl w:val="9"/>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47D3">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F671">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B4A639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5C4FD2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498CDDE">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39BADEE">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6#</w:t>
            </w:r>
          </w:p>
        </w:tc>
      </w:tr>
      <w:tr w14:paraId="2C5A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994E">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405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0.00057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897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0.00410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3D7D76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0.0203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230B3A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B0C040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0.837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top"/>
          </w:tcPr>
          <w:p w14:paraId="10ACAB38">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2.144</w:t>
            </w:r>
          </w:p>
        </w:tc>
      </w:tr>
      <w:tr w14:paraId="7BC0E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7D7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FF1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3E0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0.00387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3375C4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0.0214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D95251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C3D5D3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0.843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52A43B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2.167 </w:t>
            </w:r>
          </w:p>
        </w:tc>
      </w:tr>
      <w:tr w14:paraId="71C16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09B6">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F91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0.00054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4CE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2E5CEE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0.0204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7314B1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0F6D66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0.829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461FAB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2.198 </w:t>
            </w:r>
          </w:p>
        </w:tc>
      </w:tr>
      <w:tr w14:paraId="4EB4C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D4BC">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E22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1AF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0.00417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805BF8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0.0217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1F985F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276224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0.830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25A742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2.200 </w:t>
            </w:r>
          </w:p>
        </w:tc>
      </w:tr>
      <w:tr w14:paraId="2BA54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4C12">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749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0.00059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BB8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E42446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0.0196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FFE5EB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327458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0.837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829D97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2.173 </w:t>
            </w:r>
          </w:p>
        </w:tc>
      </w:tr>
      <w:tr w14:paraId="4EB33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F476">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62E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0.00065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217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0.00412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F7A7DC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0.0216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CFEFFD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0.104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BE20A0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0.823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B42388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2.165 </w:t>
            </w:r>
          </w:p>
        </w:tc>
      </w:tr>
      <w:tr w14:paraId="175E7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3D7B">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D5D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0.00056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32B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0.00379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786C39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0.0204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FE1AB4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D48BC1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0.825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3A107A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2.188 </w:t>
            </w:r>
          </w:p>
        </w:tc>
      </w:tr>
      <w:tr w14:paraId="7E155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FBD4">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平均值/%</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F9F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0.00059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618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AE2263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0.0208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9D5108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0.105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093E80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0.832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375A6A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2.176 </w:t>
            </w:r>
          </w:p>
        </w:tc>
      </w:tr>
      <w:tr w14:paraId="2CCE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BB5C">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E99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0.000040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12E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0.00014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1827F1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0.00080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699C8C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0.0042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244346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0.0072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1F5BB6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0.0202 </w:t>
            </w:r>
          </w:p>
        </w:tc>
      </w:tr>
      <w:tr w14:paraId="66E19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305C">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RSD/%</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C6B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7FE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337826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AE9E92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2CD3AD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0.9</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8A50DD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0.9</w:t>
            </w:r>
          </w:p>
        </w:tc>
      </w:tr>
    </w:tbl>
    <w:p w14:paraId="77200BCF">
      <w:pPr>
        <w:keepNext w:val="0"/>
        <w:keepLines w:val="0"/>
        <w:pageBreakBefore w:val="0"/>
        <w:widowControl w:val="0"/>
        <w:kinsoku/>
        <w:wordWrap/>
        <w:overflowPunct/>
        <w:topLinePunct w:val="0"/>
        <w:autoSpaceDE/>
        <w:autoSpaceDN/>
        <w:bidi w:val="0"/>
        <w:adjustRightInd/>
        <w:snapToGrid/>
        <w:spacing w:line="240" w:lineRule="auto"/>
        <w:ind w:right="0"/>
        <w:jc w:val="both"/>
        <w:textAlignment w:val="auto"/>
        <w:outlineLvl w:val="9"/>
        <w:rPr>
          <w:rFonts w:hint="eastAsia" w:ascii="Times New Roman" w:hAnsi="Times New Roman" w:eastAsia="宋体" w:cs="Times New Roman"/>
          <w:b/>
          <w:bCs/>
          <w:spacing w:val="-2"/>
          <w:sz w:val="24"/>
          <w:szCs w:val="24"/>
          <w:highlight w:val="none"/>
          <w:lang w:val="en-US" w:eastAsia="zh-CN"/>
        </w:rPr>
      </w:pPr>
    </w:p>
    <w:p w14:paraId="30517F52">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default" w:ascii="Times New Roman" w:hAnsi="Times New Roman" w:eastAsia="宋体" w:cs="Times New Roman"/>
          <w:b/>
          <w:bCs/>
          <w:spacing w:val="-2"/>
          <w:sz w:val="21"/>
          <w:szCs w:val="21"/>
          <w:highlight w:val="none"/>
          <w:lang w:val="en-US" w:eastAsia="zh-CN"/>
        </w:rPr>
      </w:pPr>
      <w:bookmarkStart w:id="7" w:name="_Toc27360"/>
      <w:r>
        <w:rPr>
          <w:rFonts w:hint="eastAsia" w:ascii="Times New Roman" w:hAnsi="Times New Roman" w:eastAsia="宋体" w:cs="Times New Roman"/>
          <w:b/>
          <w:bCs/>
          <w:spacing w:val="-2"/>
          <w:sz w:val="21"/>
          <w:szCs w:val="21"/>
          <w:highlight w:val="none"/>
          <w:lang w:val="en-US" w:eastAsia="zh-CN"/>
        </w:rPr>
        <w:t>表3-19 紫金矿业集团股份有限公司的精密度试验结果</w:t>
      </w:r>
      <w:bookmarkEnd w:id="7"/>
    </w:p>
    <w:tbl>
      <w:tblPr>
        <w:tblStyle w:val="11"/>
        <w:tblW w:w="8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1206"/>
        <w:gridCol w:w="1206"/>
        <w:gridCol w:w="1206"/>
        <w:gridCol w:w="1206"/>
        <w:gridCol w:w="1206"/>
        <w:gridCol w:w="1207"/>
      </w:tblGrid>
      <w:tr w14:paraId="08DA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6714">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测定次数</w:t>
            </w:r>
          </w:p>
        </w:tc>
        <w:tc>
          <w:tcPr>
            <w:tcW w:w="7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CF9347">
            <w:pPr>
              <w:keepNext w:val="0"/>
              <w:keepLines w:val="0"/>
              <w:widowControl/>
              <w:suppressLineNumbers w:val="0"/>
              <w:jc w:val="center"/>
              <w:textAlignment w:val="top"/>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样品编号</w:t>
            </w:r>
          </w:p>
        </w:tc>
      </w:tr>
      <w:tr w14:paraId="348A0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1786">
            <w:pPr>
              <w:jc w:val="center"/>
              <w:outlineLvl w:val="9"/>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9EDC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057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60E8BB3">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AD26AB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19CBBAE">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F7C215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6#</w:t>
            </w:r>
          </w:p>
        </w:tc>
      </w:tr>
      <w:tr w14:paraId="2F9B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E0F1">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110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0.00064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27E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1DD484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0.0226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9B8E5A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0.115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7FC238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0.822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top"/>
          </w:tcPr>
          <w:p w14:paraId="5DE7C6BD">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2.218</w:t>
            </w:r>
          </w:p>
        </w:tc>
      </w:tr>
      <w:tr w14:paraId="1F9E8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939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7EC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DE8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FB5838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0.0225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12938B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F089C2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0.840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472C68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2.124 </w:t>
            </w:r>
          </w:p>
        </w:tc>
      </w:tr>
      <w:tr w14:paraId="41A6C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DD9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137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C73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0.00384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A72E07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0.0223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628D5F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8FCF57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0.824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CDE4D9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2.168 </w:t>
            </w:r>
          </w:p>
        </w:tc>
      </w:tr>
      <w:tr w14:paraId="447E8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F6B7">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92B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C66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23C663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0.0226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D38589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BE92A4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0.827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50C67F9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2.175 </w:t>
            </w:r>
          </w:p>
        </w:tc>
      </w:tr>
      <w:tr w14:paraId="633AA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890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11E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497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5606C3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0.0212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34A0C2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C0B43D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0.857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E4D5D4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2.235 </w:t>
            </w:r>
          </w:p>
        </w:tc>
      </w:tr>
      <w:tr w14:paraId="5895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5D3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8A7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0.00059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7B3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93748F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0.0219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D4656B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9C671C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0.860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B32D55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2.189 </w:t>
            </w:r>
          </w:p>
        </w:tc>
      </w:tr>
      <w:tr w14:paraId="31C0F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07C3">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253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0.00057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F40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0.00387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CC88F2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0.0213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5AB85F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2E017D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0.822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3291D3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2.238 </w:t>
            </w:r>
          </w:p>
        </w:tc>
      </w:tr>
      <w:tr w14:paraId="6675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782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平均值/%</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722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A8C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D8FA44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0.0221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6413CD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DD1ECD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0.836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4CFAC12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2.192 </w:t>
            </w:r>
          </w:p>
        </w:tc>
      </w:tr>
      <w:tr w14:paraId="5C793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021D">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B74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0.000025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7FB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0.000084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232BB2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0.00060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EF6B1E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0.0042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04B081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0.017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E5B138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0.0411 </w:t>
            </w:r>
          </w:p>
        </w:tc>
      </w:tr>
      <w:tr w14:paraId="1AE98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EC6D">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RSD/%</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0FB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23F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FC9C69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3A8216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2E83FC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52AF94B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w:t>
            </w:r>
          </w:p>
        </w:tc>
      </w:tr>
    </w:tbl>
    <w:p w14:paraId="707D15D1">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outlineLvl w:val="9"/>
        <w:rPr>
          <w:rFonts w:hint="eastAsia" w:ascii="Times New Roman" w:hAnsi="Times New Roman" w:eastAsia="宋体" w:cs="Times New Roman"/>
          <w:b/>
          <w:bCs/>
          <w:spacing w:val="-2"/>
          <w:sz w:val="24"/>
          <w:szCs w:val="24"/>
          <w:highlight w:val="none"/>
          <w:lang w:val="en-US" w:eastAsia="zh-CN"/>
        </w:rPr>
      </w:pPr>
    </w:p>
    <w:p w14:paraId="6C31902E">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default" w:ascii="Times New Roman" w:hAnsi="Times New Roman" w:eastAsia="宋体" w:cs="Times New Roman"/>
          <w:b/>
          <w:bCs/>
          <w:spacing w:val="-2"/>
          <w:sz w:val="21"/>
          <w:szCs w:val="21"/>
          <w:highlight w:val="none"/>
          <w:lang w:val="en-US" w:eastAsia="zh-CN"/>
        </w:rPr>
      </w:pPr>
      <w:bookmarkStart w:id="8" w:name="_Toc25907"/>
      <w:r>
        <w:rPr>
          <w:rFonts w:hint="eastAsia" w:ascii="Times New Roman" w:hAnsi="Times New Roman" w:eastAsia="宋体" w:cs="Times New Roman"/>
          <w:b/>
          <w:bCs/>
          <w:spacing w:val="-2"/>
          <w:sz w:val="21"/>
          <w:szCs w:val="21"/>
          <w:highlight w:val="none"/>
          <w:lang w:val="en-US" w:eastAsia="zh-CN"/>
        </w:rPr>
        <w:t>表3-20 大冶有色设计研究院有限公司的精密度试验结果</w:t>
      </w:r>
      <w:bookmarkEnd w:id="8"/>
    </w:p>
    <w:tbl>
      <w:tblPr>
        <w:tblStyle w:val="11"/>
        <w:tblW w:w="8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1206"/>
        <w:gridCol w:w="1206"/>
        <w:gridCol w:w="1206"/>
        <w:gridCol w:w="1206"/>
        <w:gridCol w:w="1206"/>
        <w:gridCol w:w="1207"/>
      </w:tblGrid>
      <w:tr w14:paraId="7D51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D75C">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测定次数</w:t>
            </w:r>
          </w:p>
        </w:tc>
        <w:tc>
          <w:tcPr>
            <w:tcW w:w="7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793935">
            <w:pPr>
              <w:keepNext w:val="0"/>
              <w:keepLines w:val="0"/>
              <w:widowControl/>
              <w:suppressLineNumbers w:val="0"/>
              <w:jc w:val="center"/>
              <w:textAlignment w:val="top"/>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样品编号</w:t>
            </w:r>
          </w:p>
        </w:tc>
      </w:tr>
      <w:tr w14:paraId="79C08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E3E5">
            <w:pPr>
              <w:jc w:val="center"/>
              <w:outlineLvl w:val="9"/>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380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BAF1">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2ECA13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D079977">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17967A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C5EBEEA">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6#</w:t>
            </w:r>
          </w:p>
        </w:tc>
      </w:tr>
      <w:tr w14:paraId="14639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3BE2">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131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0.00064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B4F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6B15AF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0.0226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2F661B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0.115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945432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0.822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top"/>
          </w:tcPr>
          <w:p w14:paraId="5AA11F78">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2.218</w:t>
            </w:r>
          </w:p>
        </w:tc>
      </w:tr>
      <w:tr w14:paraId="79E4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1324">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645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043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DD523C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0.0225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AEDA30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BDDD91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0.840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0BF495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2.124 </w:t>
            </w:r>
          </w:p>
        </w:tc>
      </w:tr>
      <w:tr w14:paraId="72B17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FF92">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192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F9B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0.00384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A83D00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0.0223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A124B8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CCD38A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0.824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5828DB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2.168 </w:t>
            </w:r>
          </w:p>
        </w:tc>
      </w:tr>
      <w:tr w14:paraId="47D9D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E1C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704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B1E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AA6915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0.0226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C3A0AA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0915D8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0.827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D2187C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2.175 </w:t>
            </w:r>
          </w:p>
        </w:tc>
      </w:tr>
      <w:tr w14:paraId="45FD4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F9A3">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ED9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2D8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740536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0.0212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A280FB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D811D1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0.857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4734D5A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2.235 </w:t>
            </w:r>
          </w:p>
        </w:tc>
      </w:tr>
      <w:tr w14:paraId="02AE5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B3B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D79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0.00059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FDC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CD5ADD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0.0219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9B4B22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AF65A2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0.860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FFB8CF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2.189 </w:t>
            </w:r>
          </w:p>
        </w:tc>
      </w:tr>
      <w:tr w14:paraId="7502C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FAEC">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0B8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0.00057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4AB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0.00387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FAD95C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0.0213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3A23F6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00FEEB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0.822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6A11EA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2.238 </w:t>
            </w:r>
          </w:p>
        </w:tc>
      </w:tr>
      <w:tr w14:paraId="3395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747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平均值/%</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8C6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132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80A502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0.0221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D9492E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3AE5F7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0.836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44A0EFB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2.192 </w:t>
            </w:r>
          </w:p>
        </w:tc>
      </w:tr>
      <w:tr w14:paraId="586E4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89A3">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D4A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0.000025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0EF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0.000084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4749CA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0.00060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49AC76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0.0042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585A60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0.017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9F43B3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0.0411 </w:t>
            </w:r>
          </w:p>
        </w:tc>
      </w:tr>
      <w:tr w14:paraId="2DED7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74D1">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RSD/%</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AFC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C42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CCC965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EE9992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09A07F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D5902D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w:t>
            </w:r>
          </w:p>
        </w:tc>
      </w:tr>
    </w:tbl>
    <w:p w14:paraId="36C2D575">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default" w:ascii="Times New Roman" w:hAnsi="Times New Roman" w:eastAsia="宋体" w:cs="Times New Roman"/>
          <w:b/>
          <w:bCs/>
          <w:spacing w:val="-2"/>
          <w:sz w:val="21"/>
          <w:szCs w:val="21"/>
          <w:highlight w:val="none"/>
          <w:lang w:val="en-US" w:eastAsia="zh-CN"/>
        </w:rPr>
      </w:pPr>
      <w:r>
        <w:rPr>
          <w:rFonts w:hint="eastAsia" w:ascii="Times New Roman" w:hAnsi="Times New Roman" w:eastAsia="宋体" w:cs="Times New Roman"/>
          <w:b/>
          <w:bCs/>
          <w:spacing w:val="-2"/>
          <w:sz w:val="21"/>
          <w:szCs w:val="21"/>
          <w:highlight w:val="none"/>
          <w:lang w:val="en-US" w:eastAsia="zh-CN"/>
        </w:rPr>
        <w:t>表3-21 广东省科学院工业分析检测中心的精密度试验结果</w:t>
      </w:r>
    </w:p>
    <w:tbl>
      <w:tblPr>
        <w:tblStyle w:val="11"/>
        <w:tblW w:w="8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1206"/>
        <w:gridCol w:w="1206"/>
        <w:gridCol w:w="1206"/>
        <w:gridCol w:w="1206"/>
        <w:gridCol w:w="1206"/>
        <w:gridCol w:w="1207"/>
      </w:tblGrid>
      <w:tr w14:paraId="46E9F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E757">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测定次数</w:t>
            </w:r>
          </w:p>
        </w:tc>
        <w:tc>
          <w:tcPr>
            <w:tcW w:w="7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C7A822">
            <w:pPr>
              <w:keepNext w:val="0"/>
              <w:keepLines w:val="0"/>
              <w:widowControl/>
              <w:suppressLineNumbers w:val="0"/>
              <w:jc w:val="center"/>
              <w:textAlignment w:val="top"/>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样品编号</w:t>
            </w:r>
          </w:p>
        </w:tc>
      </w:tr>
      <w:tr w14:paraId="24520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F10C">
            <w:pPr>
              <w:jc w:val="center"/>
              <w:outlineLvl w:val="9"/>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D440">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940">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9F37ED0">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D4B8996">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88A8133">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E6DF441">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6#</w:t>
            </w:r>
          </w:p>
        </w:tc>
      </w:tr>
      <w:tr w14:paraId="29094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F0B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0DE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0.00069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374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FBD2B5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0.0230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756A22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E86516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0.814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top"/>
          </w:tcPr>
          <w:p w14:paraId="555AC80C">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2.15</w:t>
            </w:r>
            <w:r>
              <w:rPr>
                <w:rFonts w:hint="eastAsia" w:ascii="Times New Roman" w:hAnsi="Times New Roman" w:eastAsia="宋体" w:cs="Times New Roman"/>
                <w:i w:val="0"/>
                <w:iCs w:val="0"/>
                <w:color w:val="000000"/>
                <w:kern w:val="0"/>
                <w:sz w:val="21"/>
                <w:szCs w:val="21"/>
                <w:u w:val="none"/>
                <w:lang w:val="en-US" w:eastAsia="zh-CN" w:bidi="ar"/>
              </w:rPr>
              <w:t>0</w:t>
            </w:r>
          </w:p>
        </w:tc>
      </w:tr>
      <w:tr w14:paraId="6DEC4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DF9B">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B43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0.00068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85D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0AD59B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0.0230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23594E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6435C9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0.820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517E440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2.162 </w:t>
            </w:r>
          </w:p>
        </w:tc>
      </w:tr>
      <w:tr w14:paraId="663D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9BA1">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08A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0.00069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609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90EA9B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0.0227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8B002A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A3F36E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0.815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465B2B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2.154 </w:t>
            </w:r>
          </w:p>
        </w:tc>
      </w:tr>
      <w:tr w14:paraId="56815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BA54">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7CC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0.00068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A92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0.00387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0B6D99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0.0228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73C858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0.105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E3797E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0.808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502D72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2.155 </w:t>
            </w:r>
          </w:p>
        </w:tc>
      </w:tr>
      <w:tr w14:paraId="39B87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934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2C2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0.00074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070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0.00379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84F1AA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0.0232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64841C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7D3841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0.812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86F42F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2.166 </w:t>
            </w:r>
          </w:p>
        </w:tc>
      </w:tr>
      <w:tr w14:paraId="3DE7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5F4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E72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FEC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B91501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0.0225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EF9D4E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AEC311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0.812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A58F04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2.153 </w:t>
            </w:r>
          </w:p>
        </w:tc>
      </w:tr>
      <w:tr w14:paraId="659FA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59E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272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0.00065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C17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6298A4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0.0210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6FFAEF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3114FD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0.817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5CA1D7E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2.152 </w:t>
            </w:r>
          </w:p>
        </w:tc>
      </w:tr>
      <w:tr w14:paraId="6E0E2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8D8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平均值/%</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8A1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0.00068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227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441190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0.0226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3A34EB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4B81A9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0.814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8B014E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2.156 </w:t>
            </w:r>
          </w:p>
        </w:tc>
      </w:tr>
      <w:tr w14:paraId="5C290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C7E6">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920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0.000035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849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0.000041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ECF243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0.00074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6F3339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0.0031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E84599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CDAE51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0.0058 </w:t>
            </w:r>
          </w:p>
        </w:tc>
      </w:tr>
      <w:tr w14:paraId="22A32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C99E">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RSD/%</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8EA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AB3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7F0C5F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B5CF8F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761C77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15BE98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0.3</w:t>
            </w:r>
          </w:p>
        </w:tc>
      </w:tr>
    </w:tbl>
    <w:p w14:paraId="09B7B77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Times New Roman" w:hAnsi="Times New Roman" w:eastAsia="宋体" w:cstheme="minorBidi"/>
          <w:kern w:val="2"/>
          <w:sz w:val="24"/>
          <w:szCs w:val="24"/>
          <w:lang w:val="en-US" w:eastAsia="zh-CN" w:bidi="ar-SA"/>
        </w:rPr>
      </w:pPr>
    </w:p>
    <w:p w14:paraId="77516946">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default" w:ascii="Times New Roman" w:hAnsi="Times New Roman" w:eastAsia="宋体" w:cs="Times New Roman"/>
          <w:b/>
          <w:bCs/>
          <w:spacing w:val="-2"/>
          <w:sz w:val="21"/>
          <w:szCs w:val="21"/>
          <w:highlight w:val="none"/>
          <w:lang w:val="en-US" w:eastAsia="zh-CN"/>
        </w:rPr>
      </w:pPr>
      <w:r>
        <w:rPr>
          <w:rFonts w:hint="eastAsia" w:ascii="Times New Roman" w:hAnsi="Times New Roman" w:eastAsia="宋体" w:cs="Times New Roman"/>
          <w:b/>
          <w:bCs/>
          <w:spacing w:val="-2"/>
          <w:sz w:val="21"/>
          <w:szCs w:val="21"/>
          <w:highlight w:val="none"/>
          <w:lang w:val="en-US" w:eastAsia="zh-CN"/>
        </w:rPr>
        <w:t>表3-22 聊城市产品质量监督检验所的精密度试验结果</w:t>
      </w:r>
    </w:p>
    <w:tbl>
      <w:tblPr>
        <w:tblStyle w:val="11"/>
        <w:tblW w:w="8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1206"/>
        <w:gridCol w:w="1206"/>
        <w:gridCol w:w="1206"/>
        <w:gridCol w:w="1206"/>
        <w:gridCol w:w="1206"/>
        <w:gridCol w:w="1207"/>
      </w:tblGrid>
      <w:tr w14:paraId="61142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9202">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测定次数</w:t>
            </w:r>
          </w:p>
        </w:tc>
        <w:tc>
          <w:tcPr>
            <w:tcW w:w="7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E09639">
            <w:pPr>
              <w:keepNext w:val="0"/>
              <w:keepLines w:val="0"/>
              <w:widowControl/>
              <w:suppressLineNumbers w:val="0"/>
              <w:jc w:val="center"/>
              <w:textAlignment w:val="top"/>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样品编号</w:t>
            </w:r>
          </w:p>
        </w:tc>
      </w:tr>
      <w:tr w14:paraId="774B2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4F13">
            <w:pPr>
              <w:jc w:val="center"/>
              <w:outlineLvl w:val="9"/>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C5A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0D50">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D6FD6E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EF5015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5AACD5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85E2E13">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6#</w:t>
            </w:r>
          </w:p>
        </w:tc>
      </w:tr>
      <w:tr w14:paraId="22C26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E736">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FCE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6C4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F773CB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0.0218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D5DFDA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0277EA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0.836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top"/>
          </w:tcPr>
          <w:p w14:paraId="436160B0">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2.249</w:t>
            </w:r>
          </w:p>
        </w:tc>
      </w:tr>
      <w:tr w14:paraId="257E5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93CE">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709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0.00066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EF3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70B0C4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0.0212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ED431E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ACAD42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0.841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4EAEDB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2.213 </w:t>
            </w:r>
          </w:p>
        </w:tc>
      </w:tr>
      <w:tr w14:paraId="6A06A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3750">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CEE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0D9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0.00394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98DF53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0.0218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0B7A43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5593A0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0.849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B304E0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2.227 </w:t>
            </w:r>
          </w:p>
        </w:tc>
      </w:tr>
      <w:tr w14:paraId="2C020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00D1">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0DA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0.00057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5DF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0.00404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14DF05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0.0223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34D34D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0.114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4E8B23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0.830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FD3EC6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2.176 </w:t>
            </w:r>
          </w:p>
        </w:tc>
      </w:tr>
      <w:tr w14:paraId="6F69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14B2">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742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0.00059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7F8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6FD3BD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0.0215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4D6BC8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0.117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142BD5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0.827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EC347A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2.140 </w:t>
            </w:r>
          </w:p>
        </w:tc>
      </w:tr>
      <w:tr w14:paraId="443DE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DF7E">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6FA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0.00065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D48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A59B01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0.0221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056D94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568955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0.838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2CD87B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2.182 </w:t>
            </w:r>
          </w:p>
        </w:tc>
      </w:tr>
      <w:tr w14:paraId="5FAE0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023A">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505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910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0.00407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C18A26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0.0224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7C529E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072E1E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0.845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A6A7D2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2.238 </w:t>
            </w:r>
          </w:p>
        </w:tc>
      </w:tr>
      <w:tr w14:paraId="573DF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885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平均值/%</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2DD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94A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0.00397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347DAC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0.0219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7077F2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A0921F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0.838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4D5B64A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2.204 </w:t>
            </w:r>
          </w:p>
        </w:tc>
      </w:tr>
      <w:tr w14:paraId="5A5C2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CC7B">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41A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0.000032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964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0.000066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01347B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0.00043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C12EA8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0.0035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C32E5C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0.0078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2C4689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0.0391 </w:t>
            </w:r>
          </w:p>
        </w:tc>
      </w:tr>
      <w:tr w14:paraId="4CF2B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6573">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RSD/%</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05B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AC0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8DA77C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3711DB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1A5970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0.9</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DC6DDA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r>
    </w:tbl>
    <w:p w14:paraId="562D9ADB">
      <w:pPr>
        <w:pStyle w:val="4"/>
        <w:rPr>
          <w:rFonts w:hint="eastAsia"/>
          <w:lang w:val="en-US" w:eastAsia="zh-CN"/>
        </w:rPr>
      </w:pPr>
    </w:p>
    <w:p w14:paraId="0BBE75A8">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default" w:ascii="Times New Roman" w:hAnsi="Times New Roman" w:eastAsia="宋体" w:cs="Times New Roman"/>
          <w:b/>
          <w:bCs/>
          <w:spacing w:val="-2"/>
          <w:sz w:val="21"/>
          <w:szCs w:val="21"/>
          <w:highlight w:val="none"/>
          <w:lang w:val="en-US" w:eastAsia="zh-CN"/>
        </w:rPr>
      </w:pPr>
      <w:r>
        <w:rPr>
          <w:rFonts w:hint="eastAsia" w:ascii="Times New Roman" w:hAnsi="Times New Roman" w:eastAsia="宋体" w:cs="Times New Roman"/>
          <w:b/>
          <w:bCs/>
          <w:spacing w:val="-2"/>
          <w:sz w:val="21"/>
          <w:szCs w:val="21"/>
          <w:highlight w:val="none"/>
          <w:lang w:val="en-US" w:eastAsia="zh-CN"/>
        </w:rPr>
        <w:t>表3-23 厦门双瑞材料研究院有限公司的精密度试验结果</w:t>
      </w:r>
    </w:p>
    <w:tbl>
      <w:tblPr>
        <w:tblStyle w:val="11"/>
        <w:tblW w:w="8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1206"/>
        <w:gridCol w:w="1206"/>
        <w:gridCol w:w="1206"/>
        <w:gridCol w:w="1206"/>
        <w:gridCol w:w="1206"/>
        <w:gridCol w:w="1207"/>
      </w:tblGrid>
      <w:tr w14:paraId="1554B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A1CD">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测定次数</w:t>
            </w:r>
          </w:p>
        </w:tc>
        <w:tc>
          <w:tcPr>
            <w:tcW w:w="7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E08600">
            <w:pPr>
              <w:keepNext w:val="0"/>
              <w:keepLines w:val="0"/>
              <w:widowControl/>
              <w:suppressLineNumbers w:val="0"/>
              <w:jc w:val="center"/>
              <w:textAlignment w:val="top"/>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样品编号</w:t>
            </w:r>
          </w:p>
        </w:tc>
      </w:tr>
      <w:tr w14:paraId="21F7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ABB4">
            <w:pPr>
              <w:jc w:val="center"/>
              <w:outlineLvl w:val="9"/>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84A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D5A6">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16044B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19CA0F1">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8182910">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505EDA7">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6#</w:t>
            </w:r>
          </w:p>
        </w:tc>
      </w:tr>
      <w:tr w14:paraId="7FB27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6C5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C81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0.00050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88A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0.00416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2833C5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0.0226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65EDBE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434CD9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0.870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top"/>
          </w:tcPr>
          <w:p w14:paraId="002CCE94">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2.199</w:t>
            </w:r>
          </w:p>
        </w:tc>
      </w:tr>
      <w:tr w14:paraId="5FB90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7D5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588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E17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1B68B2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0.0212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F7C13F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EA71A6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0.835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443AAE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2.149 </w:t>
            </w:r>
          </w:p>
        </w:tc>
      </w:tr>
      <w:tr w14:paraId="64387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75B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591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0.00060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CE1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0.00407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259220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0.0216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342BEB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8FFA09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0.861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4F262B4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2.149 </w:t>
            </w:r>
          </w:p>
        </w:tc>
      </w:tr>
      <w:tr w14:paraId="6F0FC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9384">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52D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0.00068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22B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0.00412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734311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0.0229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7CCDB9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0F4EBD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0.838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6D2EF8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2.148 </w:t>
            </w:r>
          </w:p>
        </w:tc>
      </w:tr>
      <w:tr w14:paraId="55667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BCD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B86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0.00059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4E3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72B982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0.0225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A71972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8FE9FE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0.863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A43334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2.175 </w:t>
            </w:r>
          </w:p>
        </w:tc>
      </w:tr>
      <w:tr w14:paraId="0501A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094B">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C22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2D4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0.00418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1D8248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0.0220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F8FDBC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0.115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287CF7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0.853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2005DE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2.168 </w:t>
            </w:r>
          </w:p>
        </w:tc>
      </w:tr>
      <w:tr w14:paraId="5E189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F441">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1EB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0.00068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D71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0.00388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7D81AD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0.0218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D39BB5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A50F27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0.830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E3EF26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2.134 </w:t>
            </w:r>
          </w:p>
        </w:tc>
      </w:tr>
      <w:tr w14:paraId="2B78D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72B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平均值/%</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8E0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2E9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0D1C68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0.0221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F12EC2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93A1FD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0.850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52F81D2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2.160 </w:t>
            </w:r>
          </w:p>
        </w:tc>
      </w:tr>
      <w:tr w14:paraId="58D30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5D74">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915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1CC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0.000108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B50674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D9FB8F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0.00160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09D11D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0.0156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AB38B0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0.0219 </w:t>
            </w:r>
          </w:p>
        </w:tc>
      </w:tr>
      <w:tr w14:paraId="2A2D7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3B79">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RSD/%</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0B4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E6C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6E6512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42E7D1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7C3171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2F52BA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r>
    </w:tbl>
    <w:p w14:paraId="78619E0B">
      <w:pPr>
        <w:pStyle w:val="4"/>
        <w:rPr>
          <w:rFonts w:hint="eastAsia"/>
          <w:lang w:val="en-US" w:eastAsia="zh-CN"/>
        </w:rPr>
      </w:pPr>
    </w:p>
    <w:p w14:paraId="21CDF644">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default" w:ascii="Times New Roman" w:hAnsi="Times New Roman" w:eastAsia="宋体" w:cs="Times New Roman"/>
          <w:b/>
          <w:bCs/>
          <w:spacing w:val="-2"/>
          <w:sz w:val="21"/>
          <w:szCs w:val="21"/>
          <w:highlight w:val="none"/>
          <w:lang w:val="en-US" w:eastAsia="zh-CN"/>
        </w:rPr>
      </w:pPr>
      <w:r>
        <w:rPr>
          <w:rFonts w:hint="eastAsia" w:ascii="Times New Roman" w:hAnsi="Times New Roman" w:eastAsia="宋体" w:cs="Times New Roman"/>
          <w:b/>
          <w:bCs/>
          <w:spacing w:val="-2"/>
          <w:sz w:val="21"/>
          <w:szCs w:val="21"/>
          <w:highlight w:val="none"/>
          <w:lang w:val="en-US" w:eastAsia="zh-CN"/>
        </w:rPr>
        <w:t>表3-24 上海有色金属工业技术监测中心有限公司的精密度试验结果</w:t>
      </w:r>
    </w:p>
    <w:tbl>
      <w:tblPr>
        <w:tblStyle w:val="11"/>
        <w:tblW w:w="8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1206"/>
        <w:gridCol w:w="1206"/>
        <w:gridCol w:w="1206"/>
        <w:gridCol w:w="1206"/>
        <w:gridCol w:w="1206"/>
        <w:gridCol w:w="1207"/>
      </w:tblGrid>
      <w:tr w14:paraId="3DAF2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2DFC">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测定次数</w:t>
            </w:r>
          </w:p>
        </w:tc>
        <w:tc>
          <w:tcPr>
            <w:tcW w:w="7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F94663">
            <w:pPr>
              <w:keepNext w:val="0"/>
              <w:keepLines w:val="0"/>
              <w:widowControl/>
              <w:suppressLineNumbers w:val="0"/>
              <w:jc w:val="center"/>
              <w:textAlignment w:val="top"/>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样品编号</w:t>
            </w:r>
          </w:p>
        </w:tc>
      </w:tr>
      <w:tr w14:paraId="5EDF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F6FF">
            <w:pPr>
              <w:jc w:val="center"/>
              <w:outlineLvl w:val="9"/>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452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8F3B">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9ED7D4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6A67C80">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3CDE5C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73991D7">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6#</w:t>
            </w:r>
          </w:p>
        </w:tc>
      </w:tr>
      <w:tr w14:paraId="1D839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4546">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791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0.00065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7FE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0.00395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E1B4F0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0.0215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B9CA30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E2FCC4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0.816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top"/>
          </w:tcPr>
          <w:p w14:paraId="647F0982">
            <w:pPr>
              <w:keepNext w:val="0"/>
              <w:keepLines w:val="0"/>
              <w:widowControl/>
              <w:suppressLineNumbers w:val="0"/>
              <w:jc w:val="center"/>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2.177</w:t>
            </w:r>
          </w:p>
        </w:tc>
      </w:tr>
      <w:tr w14:paraId="43EA9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0CB3">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1C1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627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0.00415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676B1E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0.0214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D1A7BD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77B0EB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0.838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44512B4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2.156 </w:t>
            </w:r>
          </w:p>
        </w:tc>
      </w:tr>
      <w:tr w14:paraId="6CE04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457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08B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71F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0.00405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1615EF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0.0214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43975A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0.109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049C96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0.828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924F64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2.167 </w:t>
            </w:r>
          </w:p>
        </w:tc>
      </w:tr>
      <w:tr w14:paraId="200A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8A2B">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FF3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0.00058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DBC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CA64B8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0.0220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7077DF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39D584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0.821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35B1EA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2.206 </w:t>
            </w:r>
          </w:p>
        </w:tc>
      </w:tr>
      <w:tr w14:paraId="0340E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7400">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F79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0.00057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239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0.00395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93850E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0.0221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467311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2842CD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0.846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C9CDC7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2.202 </w:t>
            </w:r>
          </w:p>
        </w:tc>
      </w:tr>
      <w:tr w14:paraId="061E7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555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469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0.00059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14E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AB5ED4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0.0215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A4134B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2A713B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0.844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F7450C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2.175 </w:t>
            </w:r>
          </w:p>
        </w:tc>
      </w:tr>
      <w:tr w14:paraId="752C5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F477">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52F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0.00065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B9A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384489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0.0215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EEB75E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0.114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85DAE8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0.830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B74E23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2.160 </w:t>
            </w:r>
          </w:p>
        </w:tc>
      </w:tr>
      <w:tr w14:paraId="03CC3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8C2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平均值/%</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513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92C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0.00400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6ECB03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0.0216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ED801B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EDDD8E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0.832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A14809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2.178 </w:t>
            </w:r>
          </w:p>
        </w:tc>
      </w:tr>
      <w:tr w14:paraId="4E88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D97B">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3C6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0.000032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57B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0.000078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DBD17A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0.00029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AD846A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0.0018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BAECCF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0.0113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9BA8BC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0.0196 </w:t>
            </w:r>
          </w:p>
        </w:tc>
      </w:tr>
      <w:tr w14:paraId="65FBB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C967">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RSD/%</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F5C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5.3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694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8CBC35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1.4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BF3AC3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5619B5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1.4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561798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0.9 </w:t>
            </w:r>
          </w:p>
        </w:tc>
      </w:tr>
    </w:tbl>
    <w:p w14:paraId="2F133BDF">
      <w:pPr>
        <w:pStyle w:val="4"/>
        <w:rPr>
          <w:rFonts w:hint="eastAsia"/>
          <w:lang w:val="en-US" w:eastAsia="zh-CN"/>
        </w:rPr>
      </w:pPr>
    </w:p>
    <w:p w14:paraId="708A6E2D">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default" w:ascii="Times New Roman" w:hAnsi="Times New Roman" w:eastAsia="宋体" w:cs="Times New Roman"/>
          <w:b/>
          <w:bCs/>
          <w:spacing w:val="-2"/>
          <w:sz w:val="21"/>
          <w:szCs w:val="21"/>
          <w:highlight w:val="none"/>
          <w:lang w:val="en-US" w:eastAsia="zh-CN"/>
        </w:rPr>
      </w:pPr>
      <w:r>
        <w:rPr>
          <w:rFonts w:hint="eastAsia" w:ascii="Times New Roman" w:hAnsi="Times New Roman" w:eastAsia="宋体" w:cs="Times New Roman"/>
          <w:b/>
          <w:bCs/>
          <w:spacing w:val="-2"/>
          <w:sz w:val="21"/>
          <w:szCs w:val="21"/>
          <w:highlight w:val="none"/>
          <w:lang w:val="en-US" w:eastAsia="zh-CN"/>
        </w:rPr>
        <w:t>表3-25 铜陵有色金属集团控股有限公司的精密度试验结果</w:t>
      </w:r>
    </w:p>
    <w:tbl>
      <w:tblPr>
        <w:tblStyle w:val="11"/>
        <w:tblW w:w="8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1206"/>
        <w:gridCol w:w="1206"/>
        <w:gridCol w:w="1206"/>
        <w:gridCol w:w="1206"/>
        <w:gridCol w:w="1206"/>
        <w:gridCol w:w="1207"/>
      </w:tblGrid>
      <w:tr w14:paraId="5561D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601F">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测定次数</w:t>
            </w:r>
          </w:p>
        </w:tc>
        <w:tc>
          <w:tcPr>
            <w:tcW w:w="7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38CB29">
            <w:pPr>
              <w:keepNext w:val="0"/>
              <w:keepLines w:val="0"/>
              <w:widowControl/>
              <w:suppressLineNumbers w:val="0"/>
              <w:jc w:val="center"/>
              <w:textAlignment w:val="top"/>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样品编号</w:t>
            </w:r>
          </w:p>
        </w:tc>
      </w:tr>
      <w:tr w14:paraId="1FD6F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6DA3">
            <w:pPr>
              <w:jc w:val="center"/>
              <w:outlineLvl w:val="9"/>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422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EBC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F7BAF5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00B9FDD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1209587">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52B5A2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6#</w:t>
            </w:r>
          </w:p>
        </w:tc>
      </w:tr>
      <w:tr w14:paraId="641AC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057E">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7DE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0CD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0.00381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31CEA5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0.0209</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82EB7F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0.107</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12E94D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0.791</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7B0ECF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2.105</w:t>
            </w:r>
          </w:p>
        </w:tc>
      </w:tr>
      <w:tr w14:paraId="48E2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D59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79A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0.00073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0E2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0.00403</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E7E213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0.0226</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D0AEDC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0.116</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457222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0.863</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0E84A2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2.168</w:t>
            </w:r>
          </w:p>
        </w:tc>
      </w:tr>
      <w:tr w14:paraId="3C574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38D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1BE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0.00069</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F3C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0.00379</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D707A0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0.0218</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68C1C5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9E7532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0.798</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50EB3B2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2.122</w:t>
            </w:r>
          </w:p>
        </w:tc>
      </w:tr>
      <w:tr w14:paraId="45FB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198B">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04F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0.00072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8E6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0.00403</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69245F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0.0207</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6614AB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0.108</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9BCA01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0.875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D3E5D9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2.245</w:t>
            </w:r>
          </w:p>
        </w:tc>
      </w:tr>
      <w:tr w14:paraId="0A769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B64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FE6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0.00074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B74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0.00389</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B38B19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0.0212</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28D814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A0EF1C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0.813</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E39020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2.141</w:t>
            </w:r>
          </w:p>
        </w:tc>
      </w:tr>
      <w:tr w14:paraId="65134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729C">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BF9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A77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0.00408</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542E26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0.0201</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626D4B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0.108</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92DBC6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0.833</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4CE697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2.201</w:t>
            </w:r>
          </w:p>
        </w:tc>
      </w:tr>
      <w:tr w14:paraId="0E729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2E2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54B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896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0.00402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DE9D1D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0.0218</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F09600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1838E3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0.806</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1DC32A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2.221</w:t>
            </w:r>
          </w:p>
        </w:tc>
      </w:tr>
      <w:tr w14:paraId="7128F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13E0">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平均值/%</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5B0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0.00069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D5E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0.00395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F98091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0.0213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6B6010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119FB1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0.826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2B693B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2.172 </w:t>
            </w:r>
          </w:p>
        </w:tc>
      </w:tr>
      <w:tr w14:paraId="29FA4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C933">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742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0.000042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D89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0.00012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390AD0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0.00083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4C26899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0.00309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72A2B1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0.0326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5017654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0.0525 </w:t>
            </w:r>
          </w:p>
        </w:tc>
      </w:tr>
      <w:tr w14:paraId="603B3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7E35">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RSD/%</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E0F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6.1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176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E1E85D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3.9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C54329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3A1A4B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4.0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136620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2.4 </w:t>
            </w:r>
          </w:p>
        </w:tc>
      </w:tr>
    </w:tbl>
    <w:p w14:paraId="6C94BA69">
      <w:pPr>
        <w:pStyle w:val="4"/>
        <w:rPr>
          <w:rFonts w:hint="eastAsia"/>
          <w:lang w:val="en-US" w:eastAsia="zh-CN"/>
        </w:rPr>
      </w:pPr>
    </w:p>
    <w:p w14:paraId="342AC4EF">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default" w:ascii="Times New Roman" w:hAnsi="Times New Roman" w:eastAsia="宋体" w:cs="Times New Roman"/>
          <w:b/>
          <w:bCs/>
          <w:spacing w:val="-2"/>
          <w:sz w:val="21"/>
          <w:szCs w:val="21"/>
          <w:highlight w:val="none"/>
          <w:lang w:val="en-US" w:eastAsia="zh-CN"/>
        </w:rPr>
      </w:pPr>
      <w:r>
        <w:rPr>
          <w:rFonts w:hint="eastAsia" w:ascii="Times New Roman" w:hAnsi="Times New Roman" w:eastAsia="宋体" w:cs="Times New Roman"/>
          <w:b/>
          <w:bCs/>
          <w:spacing w:val="-2"/>
          <w:sz w:val="21"/>
          <w:szCs w:val="21"/>
          <w:highlight w:val="none"/>
          <w:lang w:val="en-US" w:eastAsia="zh-CN"/>
        </w:rPr>
        <w:t>表3-26 浙江省冶金产品质量检验站有限公司的精密度试验结果</w:t>
      </w:r>
    </w:p>
    <w:tbl>
      <w:tblPr>
        <w:tblStyle w:val="11"/>
        <w:tblW w:w="8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1206"/>
        <w:gridCol w:w="1206"/>
        <w:gridCol w:w="1206"/>
        <w:gridCol w:w="1206"/>
        <w:gridCol w:w="1206"/>
        <w:gridCol w:w="1207"/>
      </w:tblGrid>
      <w:tr w14:paraId="081B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C037">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测定次数</w:t>
            </w:r>
          </w:p>
        </w:tc>
        <w:tc>
          <w:tcPr>
            <w:tcW w:w="7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E5B973">
            <w:pPr>
              <w:keepNext w:val="0"/>
              <w:keepLines w:val="0"/>
              <w:widowControl/>
              <w:suppressLineNumbers w:val="0"/>
              <w:jc w:val="center"/>
              <w:textAlignment w:val="top"/>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样品编号</w:t>
            </w:r>
          </w:p>
        </w:tc>
      </w:tr>
      <w:tr w14:paraId="28ED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7E5F">
            <w:pPr>
              <w:jc w:val="center"/>
              <w:outlineLvl w:val="9"/>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3236">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D03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D20431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B1C64D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664E4E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75379F1">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6#</w:t>
            </w:r>
          </w:p>
        </w:tc>
      </w:tr>
      <w:tr w14:paraId="4A00D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E56B">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2BA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1D2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0.00383</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C4F963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0.0205</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2C00BA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E88EE2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0.808</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ECA805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2.123</w:t>
            </w:r>
          </w:p>
        </w:tc>
      </w:tr>
      <w:tr w14:paraId="58AB8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4751">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507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1B3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0.00391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9B89A8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0.0206</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161F7A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9AEAEC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0.786</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BDC3C9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2.121</w:t>
            </w:r>
          </w:p>
        </w:tc>
      </w:tr>
      <w:tr w14:paraId="4CFDC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695B">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FDF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794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0.00397</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3F13B2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0.0205</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68F89F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0.115</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1B6178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0.814</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C7D80F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2.099</w:t>
            </w:r>
          </w:p>
        </w:tc>
      </w:tr>
      <w:tr w14:paraId="6242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EC11">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11C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A46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0.00402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7D62AF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B6EA31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0.121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FDD30D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0.812</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6ACF4E3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2.045</w:t>
            </w:r>
          </w:p>
        </w:tc>
      </w:tr>
      <w:tr w14:paraId="11B61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351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BB5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616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0.00386</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065F84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913C54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0.116</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E16AA8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0.784</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5FCBF38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2.125</w:t>
            </w:r>
          </w:p>
        </w:tc>
      </w:tr>
      <w:tr w14:paraId="4F941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5F2E">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6FB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BE8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0.00385</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05BECF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0.0207</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4FBC17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0.118</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8C5CE5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0.795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494FC22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2.169</w:t>
            </w:r>
          </w:p>
        </w:tc>
      </w:tr>
      <w:tr w14:paraId="41D80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15E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912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216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0.00394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E51BA9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0.0212</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B33C89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7C153D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0.802</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00EE1AE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2.198</w:t>
            </w:r>
          </w:p>
        </w:tc>
      </w:tr>
      <w:tr w14:paraId="1E131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5C52">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平均值/%</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80E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F49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0.00391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077BD1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0.0208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193403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608333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0.800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8C3953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2.126 </w:t>
            </w:r>
          </w:p>
        </w:tc>
      </w:tr>
      <w:tr w14:paraId="70235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C905">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7C7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0.000011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4B4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0.000070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4D7444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0.00034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42929A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0.0028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9CD107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0.0121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327EF8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0.0489 </w:t>
            </w:r>
          </w:p>
        </w:tc>
      </w:tr>
      <w:tr w14:paraId="3389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F2DF">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RSD/%</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955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1.8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688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A43103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1.6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7E12F5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145C53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1.5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1D0325D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2.3 </w:t>
            </w:r>
          </w:p>
        </w:tc>
      </w:tr>
    </w:tbl>
    <w:p w14:paraId="1010E472">
      <w:pPr>
        <w:pStyle w:val="4"/>
        <w:rPr>
          <w:rFonts w:hint="eastAsia"/>
          <w:lang w:val="en-US" w:eastAsia="zh-CN"/>
        </w:rPr>
      </w:pPr>
    </w:p>
    <w:p w14:paraId="2CBC9850">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outlineLvl w:val="9"/>
        <w:rPr>
          <w:rFonts w:hint="default" w:ascii="Times New Roman" w:hAnsi="Times New Roman" w:eastAsia="宋体" w:cs="Times New Roman"/>
          <w:b/>
          <w:bCs/>
          <w:spacing w:val="-2"/>
          <w:sz w:val="21"/>
          <w:szCs w:val="21"/>
          <w:highlight w:val="none"/>
          <w:lang w:val="en-US" w:eastAsia="zh-CN"/>
        </w:rPr>
      </w:pPr>
      <w:r>
        <w:rPr>
          <w:rFonts w:hint="eastAsia" w:ascii="Times New Roman" w:hAnsi="Times New Roman" w:eastAsia="宋体" w:cs="Times New Roman"/>
          <w:b/>
          <w:bCs/>
          <w:spacing w:val="-2"/>
          <w:sz w:val="21"/>
          <w:szCs w:val="21"/>
          <w:highlight w:val="none"/>
          <w:lang w:val="en-US" w:eastAsia="zh-CN"/>
        </w:rPr>
        <w:t>表3-27 中国船舶集团有限公司第七二五研究所的精密度试验结果</w:t>
      </w:r>
    </w:p>
    <w:tbl>
      <w:tblPr>
        <w:tblStyle w:val="11"/>
        <w:tblW w:w="8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1206"/>
        <w:gridCol w:w="1206"/>
        <w:gridCol w:w="1206"/>
        <w:gridCol w:w="1206"/>
        <w:gridCol w:w="1206"/>
        <w:gridCol w:w="1207"/>
      </w:tblGrid>
      <w:tr w14:paraId="74C75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3E0E">
            <w:pPr>
              <w:keepNext w:val="0"/>
              <w:keepLines w:val="0"/>
              <w:widowControl/>
              <w:suppressLineNumbers w:val="0"/>
              <w:jc w:val="center"/>
              <w:textAlignment w:val="center"/>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测定次数</w:t>
            </w:r>
          </w:p>
        </w:tc>
        <w:tc>
          <w:tcPr>
            <w:tcW w:w="72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E1E564">
            <w:pPr>
              <w:keepNext w:val="0"/>
              <w:keepLines w:val="0"/>
              <w:widowControl/>
              <w:suppressLineNumbers w:val="0"/>
              <w:jc w:val="center"/>
              <w:textAlignment w:val="top"/>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样品编号</w:t>
            </w:r>
          </w:p>
        </w:tc>
      </w:tr>
      <w:tr w14:paraId="7FB0A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7110">
            <w:pPr>
              <w:jc w:val="center"/>
              <w:outlineLvl w:val="9"/>
              <w:rPr>
                <w:rFonts w:hint="eastAsia" w:ascii="宋体" w:hAnsi="宋体" w:eastAsia="宋体" w:cs="宋体"/>
                <w:b w:val="0"/>
                <w:bCs w:val="0"/>
                <w:i w:val="0"/>
                <w:iCs w:val="0"/>
                <w:color w:val="000000"/>
                <w:sz w:val="21"/>
                <w:szCs w:val="21"/>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AF71">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694C">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9AD8F7C">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77536DFD">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FF635BC">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lang w:val="en-US" w:eastAsia="zh-CN"/>
              </w:rPr>
            </w:pPr>
            <w:r>
              <w:rPr>
                <w:rFonts w:hint="eastAsia" w:ascii="Times New Roman" w:hAnsi="Times New Roman" w:eastAsia="宋体" w:cs="Times New Roman"/>
                <w:b w:val="0"/>
                <w:bCs w:val="0"/>
                <w:i w:val="0"/>
                <w:iCs w:val="0"/>
                <w:color w:val="000000"/>
                <w:sz w:val="21"/>
                <w:szCs w:val="21"/>
                <w:u w:val="none"/>
                <w:lang w:val="en-US" w:eastAsia="zh-CN"/>
              </w:rPr>
              <w:t>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43900235">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6#</w:t>
            </w:r>
          </w:p>
        </w:tc>
      </w:tr>
      <w:tr w14:paraId="5535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785A">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12D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0.00053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E97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0.00386</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8E043F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0.0216</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D05CF2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598C11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0.865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DC95A7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2.182</w:t>
            </w:r>
          </w:p>
        </w:tc>
      </w:tr>
      <w:tr w14:paraId="2F703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8D79">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038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0.00057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F27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0.00382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2F907C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3ADAAA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629984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0.859</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56CCD87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2.114</w:t>
            </w:r>
          </w:p>
        </w:tc>
      </w:tr>
      <w:tr w14:paraId="30230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E626">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2E0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CC5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0.00402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63A7D3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A19A6C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CBE9EB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0.833</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4D9EEF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2.192</w:t>
            </w:r>
          </w:p>
        </w:tc>
      </w:tr>
      <w:tr w14:paraId="4E50B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9B28">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7B9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0FB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0.00416</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922E6F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0.0217</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11CCDFE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1A7EDC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0.851</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416ADDF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2.114</w:t>
            </w:r>
          </w:p>
        </w:tc>
      </w:tr>
      <w:tr w14:paraId="7347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E22F">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3C5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C01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0.00402</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4BFED05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3AE47F8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0.108</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BD6556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0.85</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73E84BF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2.192</w:t>
            </w:r>
          </w:p>
        </w:tc>
      </w:tr>
      <w:tr w14:paraId="221F9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D20B">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93A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CA5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0.00417</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2269F1F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0.0222</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2D3A7B6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0.11</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F5BF2F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0.827</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8D08A7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2.119</w:t>
            </w:r>
          </w:p>
        </w:tc>
      </w:tr>
      <w:tr w14:paraId="5630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29D7">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917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0.0006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7A8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0.00385</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1C4D09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0.0218</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35583C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0.109</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EAA4D4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0.829</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B73FC9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2.112</w:t>
            </w:r>
          </w:p>
        </w:tc>
      </w:tr>
      <w:tr w14:paraId="09F33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755E">
            <w:pPr>
              <w:keepNext w:val="0"/>
              <w:keepLines w:val="0"/>
              <w:widowControl/>
              <w:suppressLineNumbers w:val="0"/>
              <w:jc w:val="center"/>
              <w:textAlignment w:val="top"/>
              <w:outlineLvl w:val="9"/>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平均值/%</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E03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E3F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0.00399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34D3746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0.0218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44D1CB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0.110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5264F51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0.845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28769B8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2.146 </w:t>
            </w:r>
          </w:p>
        </w:tc>
      </w:tr>
      <w:tr w14:paraId="73076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646A">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lang w:val="en-US" w:eastAsia="zh-CN" w:bidi="ar"/>
              </w:rPr>
              <w:t>/%</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13C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0.000055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44D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0.000146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020CFEB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0.00039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60972FA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0.00138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17257B4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0.0152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3EC3EF2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0.0397 </w:t>
            </w:r>
          </w:p>
        </w:tc>
      </w:tr>
      <w:tr w14:paraId="041B5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B833">
            <w:pPr>
              <w:keepNext w:val="0"/>
              <w:keepLines w:val="0"/>
              <w:widowControl/>
              <w:suppressLineNumbers w:val="0"/>
              <w:jc w:val="center"/>
              <w:textAlignment w:val="top"/>
              <w:outlineLvl w:val="9"/>
              <w:rPr>
                <w:rFonts w:hint="default" w:ascii="Times New Roman" w:hAnsi="Times New Roman" w:eastAsia="宋体" w:cs="Times New Roman"/>
                <w:b w:val="0"/>
                <w:bCs w:val="0"/>
                <w:i/>
                <w:iCs/>
                <w:color w:val="000000"/>
                <w:sz w:val="21"/>
                <w:szCs w:val="21"/>
                <w:u w:val="none"/>
                <w:lang w:val="en-US" w:eastAsia="zh-CN"/>
              </w:rPr>
            </w:pPr>
            <w:r>
              <w:rPr>
                <w:rFonts w:hint="default" w:ascii="Times New Roman" w:hAnsi="Times New Roman" w:eastAsia="宋体" w:cs="Times New Roman"/>
                <w:b w:val="0"/>
                <w:bCs w:val="0"/>
                <w:i w:val="0"/>
                <w:iCs w:val="0"/>
                <w:color w:val="000000"/>
                <w:sz w:val="21"/>
                <w:szCs w:val="21"/>
                <w:u w:val="none"/>
                <w:lang w:val="en-US" w:eastAsia="zh-CN"/>
              </w:rPr>
              <w:t>RSD/%</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A3C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8.9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5CD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3.7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79C76E0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1.8 </w:t>
            </w:r>
          </w:p>
        </w:tc>
        <w:tc>
          <w:tcPr>
            <w:tcW w:w="1206" w:type="dxa"/>
            <w:tcBorders>
              <w:top w:val="single" w:color="000000" w:sz="4" w:space="0"/>
              <w:left w:val="single" w:color="auto" w:sz="4" w:space="0"/>
              <w:bottom w:val="single" w:color="000000" w:sz="4" w:space="0"/>
              <w:right w:val="single" w:color="000000" w:sz="4" w:space="0"/>
            </w:tcBorders>
            <w:shd w:val="clear" w:color="auto" w:fill="auto"/>
            <w:vAlign w:val="center"/>
          </w:tcPr>
          <w:p w14:paraId="5D75ADB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1.3 </w:t>
            </w:r>
          </w:p>
        </w:tc>
        <w:tc>
          <w:tcPr>
            <w:tcW w:w="1206" w:type="dxa"/>
            <w:tcBorders>
              <w:top w:val="single" w:color="000000" w:sz="4" w:space="0"/>
              <w:left w:val="single" w:color="000000" w:sz="4" w:space="0"/>
              <w:bottom w:val="single" w:color="000000" w:sz="4" w:space="0"/>
              <w:right w:val="single" w:color="auto" w:sz="4" w:space="0"/>
            </w:tcBorders>
            <w:shd w:val="clear" w:color="auto" w:fill="auto"/>
            <w:vAlign w:val="center"/>
          </w:tcPr>
          <w:p w14:paraId="62E994E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1.8 </w:t>
            </w:r>
          </w:p>
        </w:tc>
        <w:tc>
          <w:tcPr>
            <w:tcW w:w="1207" w:type="dxa"/>
            <w:tcBorders>
              <w:top w:val="single" w:color="000000" w:sz="4" w:space="0"/>
              <w:left w:val="single" w:color="auto" w:sz="4" w:space="0"/>
              <w:bottom w:val="single" w:color="000000" w:sz="4" w:space="0"/>
              <w:right w:val="single" w:color="000000" w:sz="4" w:space="0"/>
            </w:tcBorders>
            <w:shd w:val="clear" w:color="auto" w:fill="auto"/>
            <w:vAlign w:val="center"/>
          </w:tcPr>
          <w:p w14:paraId="5638968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1.8 </w:t>
            </w:r>
          </w:p>
        </w:tc>
      </w:tr>
    </w:tbl>
    <w:p w14:paraId="6E434F3E">
      <w:pPr>
        <w:pStyle w:val="4"/>
        <w:rPr>
          <w:rFonts w:hint="eastAsia"/>
          <w:lang w:val="en-US" w:eastAsia="zh-CN"/>
        </w:rPr>
      </w:pPr>
    </w:p>
    <w:p w14:paraId="1F797CF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Times New Roman" w:hAnsi="Times New Roman" w:eastAsia="宋体" w:cs="Times New Roman"/>
          <w:b w:val="0"/>
          <w:bCs w:val="0"/>
          <w:sz w:val="21"/>
          <w:szCs w:val="21"/>
          <w:highlight w:val="none"/>
          <w:lang w:val="en-US" w:eastAsia="zh-CN"/>
        </w:rPr>
      </w:pPr>
      <w:r>
        <w:rPr>
          <w:rFonts w:hint="eastAsia" w:ascii="Times New Roman" w:hAnsi="Times New Roman" w:eastAsia="宋体" w:cstheme="minorBidi"/>
          <w:kern w:val="2"/>
          <w:sz w:val="21"/>
          <w:szCs w:val="21"/>
          <w:lang w:val="en-US" w:eastAsia="zh-CN" w:bidi="ar-SA"/>
        </w:rPr>
        <w:t>从以上结果可知，12家验证单位测试结果的相对标准偏差（RSD）为1.2%~6.8%，精密度良好。</w:t>
      </w:r>
    </w:p>
    <w:p w14:paraId="7B37698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Fonts w:hint="eastAsia" w:ascii="Times New Roman" w:hAnsi="Times New Roman" w:eastAsia="宋体" w:cstheme="minorBidi"/>
          <w:b/>
          <w:bCs/>
          <w:kern w:val="2"/>
          <w:sz w:val="21"/>
          <w:szCs w:val="21"/>
          <w:lang w:val="en-US" w:eastAsia="zh-CN" w:bidi="ar-SA"/>
        </w:rPr>
      </w:pPr>
      <w:bookmarkStart w:id="9" w:name="_Toc9089"/>
      <w:r>
        <w:rPr>
          <w:rFonts w:hint="eastAsia" w:cstheme="minorBidi"/>
          <w:b/>
          <w:bCs/>
          <w:kern w:val="2"/>
          <w:sz w:val="21"/>
          <w:szCs w:val="21"/>
          <w:lang w:val="en-US" w:eastAsia="zh-CN" w:bidi="ar-SA"/>
        </w:rPr>
        <w:t>1.</w:t>
      </w:r>
      <w:r>
        <w:rPr>
          <w:rFonts w:hint="eastAsia" w:ascii="Times New Roman" w:hAnsi="Times New Roman" w:eastAsia="宋体" w:cstheme="minorBidi"/>
          <w:b/>
          <w:bCs/>
          <w:kern w:val="2"/>
          <w:sz w:val="21"/>
          <w:szCs w:val="21"/>
          <w:lang w:val="en-US" w:eastAsia="zh-CN" w:bidi="ar-SA"/>
        </w:rPr>
        <w:t>4</w:t>
      </w:r>
      <w:r>
        <w:rPr>
          <w:rFonts w:hint="eastAsia" w:cstheme="minorBidi"/>
          <w:b/>
          <w:bCs/>
          <w:kern w:val="2"/>
          <w:sz w:val="21"/>
          <w:szCs w:val="21"/>
          <w:lang w:val="en-US" w:eastAsia="zh-CN" w:bidi="ar-SA"/>
        </w:rPr>
        <w:t xml:space="preserve"> </w:t>
      </w:r>
      <w:r>
        <w:rPr>
          <w:rFonts w:hint="eastAsia" w:ascii="Times New Roman" w:hAnsi="Times New Roman" w:eastAsia="宋体" w:cstheme="minorBidi"/>
          <w:b/>
          <w:bCs/>
          <w:kern w:val="2"/>
          <w:sz w:val="21"/>
          <w:szCs w:val="21"/>
          <w:lang w:val="en-US" w:eastAsia="zh-CN" w:bidi="ar-SA"/>
        </w:rPr>
        <w:t>正确度试验</w:t>
      </w:r>
      <w:bookmarkEnd w:id="9"/>
    </w:p>
    <w:p w14:paraId="528CA1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（1）采用铜合金CRM验证本方法的正确度。选取2个不同Bi含量水平的铜合金CRM，按照本方法的试验步骤分别对每个CRM独立测定7次，计算测定结果的平均值，见表3-28所示。</w:t>
      </w:r>
    </w:p>
    <w:p w14:paraId="4CA2C2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b/>
          <w:bCs/>
          <w:spacing w:val="-2"/>
          <w:sz w:val="21"/>
          <w:szCs w:val="21"/>
          <w:highlight w:val="none"/>
          <w:lang w:val="en-US" w:eastAsia="zh-CN"/>
        </w:rPr>
      </w:pPr>
      <w:r>
        <w:rPr>
          <w:rFonts w:hint="default" w:ascii="Times New Roman" w:hAnsi="Times New Roman" w:eastAsia="宋体" w:cs="Times New Roman"/>
          <w:b/>
          <w:bCs/>
          <w:spacing w:val="-2"/>
          <w:sz w:val="21"/>
          <w:szCs w:val="21"/>
          <w:highlight w:val="none"/>
          <w:lang w:val="en-US" w:eastAsia="zh-CN"/>
        </w:rPr>
        <w:t>表</w:t>
      </w:r>
      <w:r>
        <w:rPr>
          <w:rFonts w:hint="eastAsia" w:ascii="Times New Roman" w:hAnsi="Times New Roman" w:eastAsia="宋体" w:cs="Times New Roman"/>
          <w:b/>
          <w:bCs/>
          <w:spacing w:val="-2"/>
          <w:sz w:val="21"/>
          <w:szCs w:val="21"/>
          <w:highlight w:val="none"/>
          <w:lang w:val="en-US" w:eastAsia="zh-CN"/>
        </w:rPr>
        <w:t>3</w:t>
      </w:r>
      <w:r>
        <w:rPr>
          <w:rFonts w:hint="default" w:ascii="Times New Roman" w:hAnsi="Times New Roman" w:eastAsia="宋体" w:cs="Times New Roman"/>
          <w:b/>
          <w:bCs/>
          <w:spacing w:val="-2"/>
          <w:sz w:val="21"/>
          <w:szCs w:val="21"/>
          <w:highlight w:val="none"/>
          <w:lang w:val="en-US" w:eastAsia="zh-CN"/>
        </w:rPr>
        <w:t>-</w:t>
      </w:r>
      <w:r>
        <w:rPr>
          <w:rFonts w:hint="eastAsia" w:ascii="Times New Roman" w:hAnsi="Times New Roman" w:eastAsia="宋体" w:cs="Times New Roman"/>
          <w:b/>
          <w:bCs/>
          <w:spacing w:val="-2"/>
          <w:sz w:val="21"/>
          <w:szCs w:val="21"/>
          <w:highlight w:val="none"/>
          <w:lang w:val="en-US" w:eastAsia="zh-CN"/>
        </w:rPr>
        <w:t>28</w:t>
      </w:r>
      <w:r>
        <w:rPr>
          <w:rFonts w:hint="default" w:ascii="Times New Roman" w:hAnsi="Times New Roman" w:eastAsia="宋体" w:cs="Times New Roman"/>
          <w:b/>
          <w:bCs/>
          <w:spacing w:val="-2"/>
          <w:sz w:val="21"/>
          <w:szCs w:val="21"/>
          <w:highlight w:val="none"/>
          <w:lang w:val="en-US" w:eastAsia="zh-CN"/>
        </w:rPr>
        <w:t xml:space="preserve"> </w:t>
      </w:r>
      <w:r>
        <w:rPr>
          <w:rFonts w:hint="eastAsia" w:ascii="Times New Roman" w:hAnsi="Times New Roman" w:eastAsia="宋体" w:cs="Times New Roman"/>
          <w:b/>
          <w:bCs/>
          <w:spacing w:val="-2"/>
          <w:sz w:val="21"/>
          <w:szCs w:val="21"/>
          <w:highlight w:val="none"/>
          <w:lang w:val="en-US" w:eastAsia="zh-CN"/>
        </w:rPr>
        <w:t>铜合金标样</w:t>
      </w:r>
      <w:r>
        <w:rPr>
          <w:rFonts w:hint="default" w:ascii="Times New Roman" w:hAnsi="Times New Roman" w:eastAsia="宋体" w:cs="Times New Roman"/>
          <w:b/>
          <w:bCs/>
          <w:spacing w:val="-2"/>
          <w:sz w:val="21"/>
          <w:szCs w:val="21"/>
          <w:highlight w:val="none"/>
          <w:lang w:val="en-US" w:eastAsia="zh-CN"/>
        </w:rPr>
        <w:t>中</w:t>
      </w:r>
      <w:r>
        <w:rPr>
          <w:rFonts w:hint="eastAsia" w:ascii="Times New Roman" w:hAnsi="Times New Roman" w:eastAsia="宋体" w:cs="Times New Roman"/>
          <w:b/>
          <w:bCs/>
          <w:spacing w:val="-2"/>
          <w:sz w:val="21"/>
          <w:szCs w:val="21"/>
          <w:highlight w:val="none"/>
          <w:lang w:val="en-US" w:eastAsia="zh-CN"/>
        </w:rPr>
        <w:t>Bi</w:t>
      </w:r>
      <w:r>
        <w:rPr>
          <w:rFonts w:hint="default" w:ascii="Times New Roman" w:hAnsi="Times New Roman" w:eastAsia="宋体" w:cs="Times New Roman"/>
          <w:b/>
          <w:bCs/>
          <w:spacing w:val="-2"/>
          <w:sz w:val="21"/>
          <w:szCs w:val="21"/>
          <w:highlight w:val="none"/>
          <w:lang w:val="en-US" w:eastAsia="zh-CN"/>
        </w:rPr>
        <w:t>的测定结果</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1155"/>
        <w:gridCol w:w="1170"/>
        <w:gridCol w:w="1605"/>
        <w:gridCol w:w="1620"/>
        <w:gridCol w:w="1017"/>
      </w:tblGrid>
      <w:tr w14:paraId="0672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4273" w:type="dxa"/>
            <w:gridSpan w:val="3"/>
            <w:noWrap w:val="0"/>
            <w:vAlign w:val="center"/>
          </w:tcPr>
          <w:p w14:paraId="49E4E7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szCs w:val="21"/>
                <w:highlight w:val="none"/>
                <w:vertAlign w:val="baseline"/>
                <w:lang w:val="en-US" w:eastAsia="zh-CN"/>
              </w:rPr>
            </w:pPr>
            <w:r>
              <w:rPr>
                <w:rFonts w:hint="eastAsia" w:ascii="Times New Roman" w:hAnsi="Times New Roman" w:eastAsia="宋体" w:cs="Times New Roman"/>
                <w:b/>
                <w:bCs/>
                <w:szCs w:val="21"/>
                <w:highlight w:val="none"/>
                <w:vertAlign w:val="baseline"/>
                <w:lang w:val="en-US" w:eastAsia="zh-CN"/>
              </w:rPr>
              <w:t>CRM信息</w:t>
            </w:r>
          </w:p>
        </w:tc>
        <w:tc>
          <w:tcPr>
            <w:tcW w:w="1605" w:type="dxa"/>
            <w:vMerge w:val="restart"/>
            <w:noWrap w:val="0"/>
            <w:vAlign w:val="center"/>
          </w:tcPr>
          <w:p w14:paraId="7DD7A28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szCs w:val="21"/>
                <w:highlight w:val="none"/>
                <w:vertAlign w:val="baseline"/>
                <w:lang w:val="en-US" w:eastAsia="zh-CN"/>
              </w:rPr>
            </w:pPr>
            <w:r>
              <w:rPr>
                <w:rFonts w:hint="eastAsia" w:ascii="Times New Roman" w:hAnsi="Times New Roman" w:eastAsia="宋体" w:cs="Times New Roman"/>
                <w:b/>
                <w:bCs/>
                <w:szCs w:val="21"/>
                <w:highlight w:val="none"/>
                <w:vertAlign w:val="baseline"/>
                <w:lang w:val="en-US" w:eastAsia="zh-CN"/>
              </w:rPr>
              <w:t>单位名称</w:t>
            </w:r>
          </w:p>
        </w:tc>
        <w:tc>
          <w:tcPr>
            <w:tcW w:w="1620" w:type="dxa"/>
            <w:vMerge w:val="restart"/>
            <w:noWrap w:val="0"/>
            <w:vAlign w:val="center"/>
          </w:tcPr>
          <w:p w14:paraId="280F0D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szCs w:val="21"/>
                <w:highlight w:val="none"/>
                <w:vertAlign w:val="baseline"/>
                <w:lang w:val="en-US" w:eastAsia="zh-CN"/>
              </w:rPr>
            </w:pPr>
            <w:r>
              <w:rPr>
                <w:rFonts w:hint="default" w:ascii="Times New Roman" w:hAnsi="Times New Roman" w:eastAsia="宋体" w:cs="Times New Roman"/>
                <w:b/>
                <w:bCs/>
                <w:szCs w:val="21"/>
                <w:highlight w:val="none"/>
                <w:vertAlign w:val="baseline"/>
                <w:lang w:val="en-US" w:eastAsia="zh-CN"/>
              </w:rPr>
              <w:t>平均值</w:t>
            </w:r>
            <w:r>
              <w:rPr>
                <w:rFonts w:hint="eastAsia" w:ascii="Times New Roman" w:hAnsi="Times New Roman" w:eastAsia="宋体" w:cs="Times New Roman"/>
                <w:b/>
                <w:bCs/>
                <w:szCs w:val="21"/>
                <w:highlight w:val="none"/>
                <w:vertAlign w:val="baseline"/>
                <w:lang w:val="en-US" w:eastAsia="zh-CN"/>
              </w:rPr>
              <w:t>（n=7）</w:t>
            </w:r>
          </w:p>
          <w:p w14:paraId="0DA9F28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b/>
                <w:bCs/>
                <w:szCs w:val="21"/>
                <w:highlight w:val="none"/>
                <w:vertAlign w:val="baseline"/>
                <w:lang w:val="en-US" w:eastAsia="zh-CN"/>
              </w:rPr>
            </w:pPr>
            <w:r>
              <w:rPr>
                <w:rFonts w:hint="eastAsia" w:ascii="Times New Roman" w:hAnsi="Times New Roman" w:eastAsia="宋体" w:cs="Times New Roman"/>
                <w:b/>
                <w:bCs/>
                <w:szCs w:val="21"/>
                <w:highlight w:val="none"/>
                <w:vertAlign w:val="baseline"/>
                <w:lang w:val="en-US" w:eastAsia="zh-CN"/>
              </w:rPr>
              <w:t>%</w:t>
            </w:r>
          </w:p>
        </w:tc>
        <w:tc>
          <w:tcPr>
            <w:tcW w:w="1017" w:type="dxa"/>
            <w:vMerge w:val="restart"/>
            <w:noWrap w:val="0"/>
            <w:vAlign w:val="center"/>
          </w:tcPr>
          <w:p w14:paraId="7C56854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szCs w:val="21"/>
                <w:highlight w:val="none"/>
                <w:vertAlign w:val="baseline"/>
                <w:lang w:val="en-US" w:eastAsia="zh-CN"/>
              </w:rPr>
            </w:pPr>
            <w:r>
              <w:rPr>
                <w:rFonts w:hint="default" w:ascii="Times New Roman" w:hAnsi="Times New Roman" w:eastAsia="宋体" w:cs="Times New Roman"/>
                <w:b/>
                <w:bCs/>
                <w:szCs w:val="21"/>
                <w:highlight w:val="none"/>
                <w:vertAlign w:val="baseline"/>
                <w:lang w:val="en-US" w:eastAsia="zh-CN"/>
              </w:rPr>
              <w:t>RSD</w:t>
            </w:r>
          </w:p>
          <w:p w14:paraId="222CB6E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szCs w:val="21"/>
                <w:highlight w:val="none"/>
                <w:vertAlign w:val="baseline"/>
                <w:lang w:val="en-US" w:eastAsia="zh-CN"/>
              </w:rPr>
            </w:pPr>
            <w:r>
              <w:rPr>
                <w:rFonts w:hint="default" w:ascii="Times New Roman" w:hAnsi="Times New Roman" w:eastAsia="宋体" w:cs="Times New Roman"/>
                <w:b/>
                <w:bCs/>
                <w:szCs w:val="21"/>
                <w:highlight w:val="none"/>
                <w:vertAlign w:val="baseline"/>
                <w:lang w:val="en-US" w:eastAsia="zh-CN"/>
              </w:rPr>
              <w:t>%</w:t>
            </w:r>
          </w:p>
        </w:tc>
      </w:tr>
      <w:tr w14:paraId="1315A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1948" w:type="dxa"/>
            <w:noWrap w:val="0"/>
            <w:vAlign w:val="center"/>
          </w:tcPr>
          <w:p w14:paraId="651E783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szCs w:val="21"/>
                <w:highlight w:val="none"/>
                <w:vertAlign w:val="baseline"/>
                <w:lang w:val="en-US" w:eastAsia="zh-CN"/>
              </w:rPr>
            </w:pPr>
            <w:r>
              <w:rPr>
                <w:rFonts w:hint="default" w:ascii="Times New Roman" w:hAnsi="Times New Roman" w:eastAsia="宋体" w:cs="Times New Roman"/>
                <w:b/>
                <w:bCs/>
                <w:szCs w:val="21"/>
                <w:highlight w:val="none"/>
                <w:vertAlign w:val="baseline"/>
                <w:lang w:val="en-US" w:eastAsia="zh-CN"/>
              </w:rPr>
              <w:t>编号</w:t>
            </w:r>
          </w:p>
        </w:tc>
        <w:tc>
          <w:tcPr>
            <w:tcW w:w="1155" w:type="dxa"/>
            <w:noWrap w:val="0"/>
            <w:vAlign w:val="center"/>
          </w:tcPr>
          <w:p w14:paraId="43F756D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szCs w:val="21"/>
                <w:highlight w:val="none"/>
                <w:vertAlign w:val="baseline"/>
                <w:lang w:val="en-US" w:eastAsia="zh-CN"/>
              </w:rPr>
            </w:pPr>
            <w:r>
              <w:rPr>
                <w:rFonts w:hint="default" w:ascii="Times New Roman" w:hAnsi="Times New Roman" w:eastAsia="宋体" w:cs="Times New Roman"/>
                <w:b/>
                <w:bCs/>
                <w:szCs w:val="21"/>
                <w:highlight w:val="none"/>
                <w:vertAlign w:val="baseline"/>
                <w:lang w:val="en-US" w:eastAsia="zh-CN"/>
              </w:rPr>
              <w:t>标准值</w:t>
            </w:r>
          </w:p>
          <w:p w14:paraId="6E00D5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kern w:val="2"/>
                <w:sz w:val="21"/>
                <w:szCs w:val="21"/>
                <w:highlight w:val="none"/>
                <w:vertAlign w:val="baseline"/>
                <w:lang w:val="en-US" w:eastAsia="zh-CN" w:bidi="he-IL"/>
              </w:rPr>
            </w:pPr>
            <w:r>
              <w:rPr>
                <w:rFonts w:hint="default" w:ascii="Times New Roman" w:hAnsi="Times New Roman" w:eastAsia="宋体" w:cs="Times New Roman"/>
                <w:b/>
                <w:bCs/>
                <w:szCs w:val="21"/>
                <w:highlight w:val="none"/>
                <w:vertAlign w:val="baseline"/>
                <w:lang w:val="en-US" w:eastAsia="zh-CN"/>
              </w:rPr>
              <w:t>%</w:t>
            </w:r>
          </w:p>
        </w:tc>
        <w:tc>
          <w:tcPr>
            <w:tcW w:w="1170" w:type="dxa"/>
            <w:noWrap w:val="0"/>
            <w:vAlign w:val="center"/>
          </w:tcPr>
          <w:p w14:paraId="20D7307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szCs w:val="21"/>
                <w:highlight w:val="none"/>
                <w:vertAlign w:val="baseline"/>
                <w:lang w:val="en-US" w:eastAsia="zh-CN"/>
              </w:rPr>
            </w:pPr>
            <w:r>
              <w:rPr>
                <w:rFonts w:hint="default" w:ascii="Times New Roman" w:hAnsi="Times New Roman" w:eastAsia="宋体" w:cs="Times New Roman"/>
                <w:b/>
                <w:bCs/>
                <w:szCs w:val="21"/>
                <w:highlight w:val="none"/>
                <w:vertAlign w:val="baseline"/>
                <w:lang w:val="en-US" w:eastAsia="zh-CN"/>
              </w:rPr>
              <w:t>不确定度</w:t>
            </w:r>
          </w:p>
          <w:p w14:paraId="13588B2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b/>
                <w:bCs/>
                <w:szCs w:val="21"/>
                <w:highlight w:val="none"/>
                <w:vertAlign w:val="baseline"/>
                <w:lang w:val="en-US" w:eastAsia="zh-CN"/>
              </w:rPr>
            </w:pPr>
            <w:r>
              <w:rPr>
                <w:rFonts w:hint="default" w:ascii="Times New Roman" w:hAnsi="Times New Roman" w:eastAsia="宋体" w:cs="Times New Roman"/>
                <w:b/>
                <w:bCs/>
                <w:szCs w:val="21"/>
                <w:highlight w:val="none"/>
                <w:vertAlign w:val="baseline"/>
                <w:lang w:val="en-US" w:eastAsia="zh-CN"/>
              </w:rPr>
              <w:t>%</w:t>
            </w:r>
          </w:p>
        </w:tc>
        <w:tc>
          <w:tcPr>
            <w:tcW w:w="1605" w:type="dxa"/>
            <w:vMerge w:val="continue"/>
            <w:noWrap w:val="0"/>
            <w:vAlign w:val="center"/>
          </w:tcPr>
          <w:p w14:paraId="0B3A70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szCs w:val="21"/>
                <w:highlight w:val="none"/>
                <w:vertAlign w:val="baseline"/>
                <w:lang w:val="en-US" w:eastAsia="zh-CN"/>
              </w:rPr>
            </w:pPr>
          </w:p>
        </w:tc>
        <w:tc>
          <w:tcPr>
            <w:tcW w:w="1620" w:type="dxa"/>
            <w:vMerge w:val="continue"/>
            <w:noWrap w:val="0"/>
            <w:vAlign w:val="center"/>
          </w:tcPr>
          <w:p w14:paraId="22F8A3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szCs w:val="21"/>
                <w:highlight w:val="none"/>
                <w:vertAlign w:val="baseline"/>
                <w:lang w:val="en-US" w:eastAsia="zh-CN"/>
              </w:rPr>
            </w:pPr>
          </w:p>
        </w:tc>
        <w:tc>
          <w:tcPr>
            <w:tcW w:w="1017" w:type="dxa"/>
            <w:vMerge w:val="continue"/>
            <w:noWrap w:val="0"/>
            <w:vAlign w:val="center"/>
          </w:tcPr>
          <w:p w14:paraId="1D3507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szCs w:val="21"/>
                <w:highlight w:val="none"/>
                <w:vertAlign w:val="baseline"/>
                <w:lang w:val="en-US" w:eastAsia="zh-CN"/>
              </w:rPr>
            </w:pPr>
          </w:p>
        </w:tc>
      </w:tr>
      <w:tr w14:paraId="7894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948" w:type="dxa"/>
            <w:vMerge w:val="restart"/>
            <w:noWrap w:val="0"/>
            <w:vAlign w:val="center"/>
          </w:tcPr>
          <w:p w14:paraId="6A3BE66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2"/>
                <w:sz w:val="21"/>
                <w:szCs w:val="21"/>
                <w:highlight w:val="none"/>
                <w:vertAlign w:val="baseline"/>
                <w:lang w:val="en-US" w:eastAsia="zh-CN" w:bidi="he-IL"/>
              </w:rPr>
            </w:pPr>
            <w:r>
              <w:rPr>
                <w:rFonts w:hint="default" w:ascii="Times New Roman" w:hAnsi="Times New Roman" w:cs="Times New Roman"/>
                <w:sz w:val="21"/>
                <w:szCs w:val="21"/>
                <w:highlight w:val="none"/>
                <w:vertAlign w:val="baseline"/>
                <w:lang w:val="en-US" w:eastAsia="zh-CN"/>
              </w:rPr>
              <w:t>GSB 04-21</w:t>
            </w:r>
            <w:r>
              <w:rPr>
                <w:rFonts w:hint="eastAsia" w:ascii="Times New Roman" w:hAnsi="Times New Roman" w:cs="Times New Roman"/>
                <w:sz w:val="21"/>
                <w:szCs w:val="21"/>
                <w:highlight w:val="none"/>
                <w:vertAlign w:val="baseline"/>
                <w:lang w:val="en-US" w:eastAsia="zh-CN"/>
              </w:rPr>
              <w:t>70</w:t>
            </w:r>
            <w:r>
              <w:rPr>
                <w:rFonts w:hint="default" w:ascii="Times New Roman" w:hAnsi="Times New Roman" w:cs="Times New Roman"/>
                <w:sz w:val="21"/>
                <w:szCs w:val="21"/>
                <w:highlight w:val="none"/>
                <w:vertAlign w:val="baseline"/>
                <w:lang w:val="en-US" w:eastAsia="zh-CN"/>
              </w:rPr>
              <w:t>-2007</w:t>
            </w:r>
          </w:p>
        </w:tc>
        <w:tc>
          <w:tcPr>
            <w:tcW w:w="1155" w:type="dxa"/>
            <w:vMerge w:val="restart"/>
            <w:noWrap w:val="0"/>
            <w:vAlign w:val="center"/>
          </w:tcPr>
          <w:p w14:paraId="02D63E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2"/>
                <w:sz w:val="21"/>
                <w:szCs w:val="21"/>
                <w:vertAlign w:val="baseline"/>
                <w:lang w:val="en-US" w:eastAsia="zh-CN" w:bidi="he-IL"/>
              </w:rPr>
            </w:pPr>
            <w:r>
              <w:rPr>
                <w:rFonts w:hint="eastAsia" w:ascii="Times New Roman" w:hAnsi="Times New Roman" w:cs="Times New Roman"/>
                <w:sz w:val="21"/>
                <w:szCs w:val="21"/>
                <w:vertAlign w:val="baseline"/>
                <w:lang w:val="en-US" w:eastAsia="zh-CN"/>
              </w:rPr>
              <w:t>0.11</w:t>
            </w:r>
          </w:p>
        </w:tc>
        <w:tc>
          <w:tcPr>
            <w:tcW w:w="1170" w:type="dxa"/>
            <w:vMerge w:val="restart"/>
            <w:noWrap w:val="0"/>
            <w:vAlign w:val="center"/>
          </w:tcPr>
          <w:p w14:paraId="5657EC8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szCs w:val="21"/>
                <w:highlight w:val="none"/>
                <w:vertAlign w:val="baseline"/>
                <w:lang w:val="en-US" w:eastAsia="zh-CN"/>
              </w:rPr>
            </w:pPr>
            <w:r>
              <w:rPr>
                <w:rFonts w:hint="eastAsia" w:ascii="Times New Roman" w:hAnsi="Times New Roman" w:eastAsia="宋体" w:cs="Times New Roman"/>
                <w:szCs w:val="21"/>
                <w:highlight w:val="none"/>
                <w:vertAlign w:val="baseline"/>
                <w:lang w:val="en-US" w:eastAsia="zh-CN"/>
              </w:rPr>
              <w:t>0.01</w:t>
            </w:r>
          </w:p>
        </w:tc>
        <w:tc>
          <w:tcPr>
            <w:tcW w:w="1605" w:type="dxa"/>
            <w:noWrap w:val="0"/>
            <w:vAlign w:val="center"/>
          </w:tcPr>
          <w:p w14:paraId="6730334E">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eastAsia" w:ascii="Times New Roman" w:hAnsi="Times New Roman" w:cs="Times New Roman"/>
                <w:b w:val="0"/>
                <w:bCs/>
                <w:color w:val="000000"/>
                <w:kern w:val="2"/>
                <w:sz w:val="21"/>
                <w:szCs w:val="24"/>
                <w:highlight w:val="none"/>
                <w:vertAlign w:val="baseline"/>
                <w:lang w:val="en-US" w:eastAsia="zh-CN" w:bidi="ar-SA"/>
              </w:rPr>
              <w:t>国标检验</w:t>
            </w:r>
          </w:p>
        </w:tc>
        <w:tc>
          <w:tcPr>
            <w:tcW w:w="1620" w:type="dxa"/>
            <w:noWrap w:val="0"/>
            <w:vAlign w:val="center"/>
          </w:tcPr>
          <w:p w14:paraId="73013EE4">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b w:val="0"/>
                <w:bCs/>
                <w:color w:val="000000"/>
                <w:highlight w:val="none"/>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0.112</w:t>
            </w:r>
          </w:p>
        </w:tc>
        <w:tc>
          <w:tcPr>
            <w:tcW w:w="1017" w:type="dxa"/>
            <w:noWrap w:val="0"/>
            <w:vAlign w:val="center"/>
          </w:tcPr>
          <w:p w14:paraId="375581F3">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eastAsia" w:ascii="Times New Roman" w:hAnsi="Times New Roman" w:eastAsia="宋体" w:cs="Times New Roman"/>
                <w:b w:val="0"/>
                <w:bCs/>
                <w:color w:val="000000"/>
                <w:highlight w:val="none"/>
                <w:vertAlign w:val="baseline"/>
                <w:lang w:val="en-US" w:eastAsia="zh-CN"/>
              </w:rPr>
              <w:t>2.9</w:t>
            </w:r>
          </w:p>
        </w:tc>
      </w:tr>
      <w:tr w14:paraId="332C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948" w:type="dxa"/>
            <w:vMerge w:val="continue"/>
            <w:noWrap w:val="0"/>
            <w:vAlign w:val="center"/>
          </w:tcPr>
          <w:p w14:paraId="24BD58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2"/>
                <w:sz w:val="21"/>
                <w:szCs w:val="21"/>
                <w:highlight w:val="none"/>
                <w:vertAlign w:val="baseline"/>
                <w:lang w:val="en-US" w:eastAsia="zh-CN" w:bidi="he-IL"/>
              </w:rPr>
            </w:pPr>
          </w:p>
        </w:tc>
        <w:tc>
          <w:tcPr>
            <w:tcW w:w="1155" w:type="dxa"/>
            <w:vMerge w:val="continue"/>
            <w:noWrap w:val="0"/>
            <w:vAlign w:val="center"/>
          </w:tcPr>
          <w:p w14:paraId="506BD4D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kern w:val="2"/>
                <w:sz w:val="21"/>
                <w:szCs w:val="21"/>
                <w:vertAlign w:val="baseline"/>
                <w:lang w:val="en-US" w:eastAsia="zh-CN" w:bidi="he-IL"/>
              </w:rPr>
            </w:pPr>
          </w:p>
        </w:tc>
        <w:tc>
          <w:tcPr>
            <w:tcW w:w="1170" w:type="dxa"/>
            <w:vMerge w:val="continue"/>
            <w:noWrap w:val="0"/>
            <w:vAlign w:val="center"/>
          </w:tcPr>
          <w:p w14:paraId="33534E3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szCs w:val="21"/>
                <w:highlight w:val="none"/>
                <w:vertAlign w:val="baseline"/>
                <w:lang w:val="en-US" w:eastAsia="zh-CN"/>
              </w:rPr>
            </w:pPr>
          </w:p>
        </w:tc>
        <w:tc>
          <w:tcPr>
            <w:tcW w:w="1605" w:type="dxa"/>
            <w:noWrap w:val="0"/>
            <w:vAlign w:val="center"/>
          </w:tcPr>
          <w:p w14:paraId="1525BC32">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eastAsia" w:ascii="Times New Roman" w:hAnsi="Times New Roman" w:cs="Times New Roman"/>
                <w:b w:val="0"/>
                <w:bCs/>
                <w:color w:val="000000"/>
                <w:kern w:val="2"/>
                <w:sz w:val="21"/>
                <w:szCs w:val="24"/>
                <w:highlight w:val="none"/>
                <w:vertAlign w:val="baseline"/>
                <w:lang w:val="en-US" w:eastAsia="zh-CN" w:bidi="ar-SA"/>
              </w:rPr>
              <w:t>北矿检测</w:t>
            </w:r>
          </w:p>
        </w:tc>
        <w:tc>
          <w:tcPr>
            <w:tcW w:w="1620" w:type="dxa"/>
            <w:noWrap w:val="0"/>
            <w:vAlign w:val="center"/>
          </w:tcPr>
          <w:p w14:paraId="64A399D3">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eastAsia" w:ascii="Times New Roman" w:hAnsi="Times New Roman" w:eastAsia="宋体" w:cs="Times New Roman"/>
                <w:b w:val="0"/>
                <w:bCs/>
                <w:color w:val="000000"/>
                <w:highlight w:val="none"/>
                <w:vertAlign w:val="baseline"/>
                <w:lang w:val="en-US" w:eastAsia="zh-CN"/>
              </w:rPr>
              <w:t>0.11</w:t>
            </w:r>
            <w:r>
              <w:rPr>
                <w:rFonts w:hint="eastAsia" w:cs="Times New Roman"/>
                <w:b w:val="0"/>
                <w:bCs/>
                <w:color w:val="000000"/>
                <w:highlight w:val="none"/>
                <w:vertAlign w:val="baseline"/>
                <w:lang w:val="en-US" w:eastAsia="zh-CN"/>
              </w:rPr>
              <w:t>6</w:t>
            </w:r>
          </w:p>
        </w:tc>
        <w:tc>
          <w:tcPr>
            <w:tcW w:w="1017" w:type="dxa"/>
            <w:noWrap w:val="0"/>
            <w:vAlign w:val="center"/>
          </w:tcPr>
          <w:p w14:paraId="36433E4B">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eastAsia" w:cs="Times New Roman"/>
                <w:b w:val="0"/>
                <w:bCs/>
                <w:color w:val="000000"/>
                <w:highlight w:val="none"/>
                <w:vertAlign w:val="baseline"/>
                <w:lang w:val="en-US" w:eastAsia="zh-CN"/>
              </w:rPr>
              <w:t>1.8</w:t>
            </w:r>
          </w:p>
        </w:tc>
      </w:tr>
      <w:tr w14:paraId="41A7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948" w:type="dxa"/>
            <w:vMerge w:val="continue"/>
            <w:noWrap w:val="0"/>
            <w:vAlign w:val="center"/>
          </w:tcPr>
          <w:p w14:paraId="0DDCA96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1"/>
                <w:szCs w:val="21"/>
                <w:highlight w:val="none"/>
                <w:vertAlign w:val="baseline"/>
                <w:lang w:val="en-US" w:eastAsia="zh-CN"/>
              </w:rPr>
            </w:pPr>
          </w:p>
        </w:tc>
        <w:tc>
          <w:tcPr>
            <w:tcW w:w="1155" w:type="dxa"/>
            <w:vMerge w:val="continue"/>
            <w:noWrap w:val="0"/>
            <w:vAlign w:val="center"/>
          </w:tcPr>
          <w:p w14:paraId="45B54E0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21"/>
                <w:szCs w:val="21"/>
                <w:vertAlign w:val="baseline"/>
                <w:lang w:val="en-US" w:eastAsia="zh-CN"/>
              </w:rPr>
            </w:pPr>
          </w:p>
        </w:tc>
        <w:tc>
          <w:tcPr>
            <w:tcW w:w="1170" w:type="dxa"/>
            <w:vMerge w:val="continue"/>
            <w:noWrap w:val="0"/>
            <w:vAlign w:val="center"/>
          </w:tcPr>
          <w:p w14:paraId="25654F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Cs w:val="21"/>
                <w:highlight w:val="none"/>
                <w:vertAlign w:val="baseline"/>
                <w:lang w:val="en-US" w:eastAsia="zh-CN"/>
              </w:rPr>
            </w:pPr>
          </w:p>
        </w:tc>
        <w:tc>
          <w:tcPr>
            <w:tcW w:w="1605" w:type="dxa"/>
            <w:noWrap w:val="0"/>
            <w:vAlign w:val="center"/>
          </w:tcPr>
          <w:p w14:paraId="78A5B88F">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color w:val="000000"/>
                <w:highlight w:val="none"/>
                <w:vertAlign w:val="baseline"/>
                <w:lang w:val="en-US" w:eastAsia="zh-CN"/>
              </w:rPr>
            </w:pPr>
            <w:r>
              <w:rPr>
                <w:rFonts w:hint="eastAsia" w:ascii="Times New Roman" w:hAnsi="Times New Roman" w:cs="Times New Roman"/>
                <w:b w:val="0"/>
                <w:bCs/>
                <w:color w:val="000000"/>
                <w:highlight w:val="none"/>
                <w:vertAlign w:val="baseline"/>
                <w:lang w:val="en-US" w:eastAsia="zh-CN"/>
              </w:rPr>
              <w:t>江西铜业</w:t>
            </w:r>
          </w:p>
        </w:tc>
        <w:tc>
          <w:tcPr>
            <w:tcW w:w="1620" w:type="dxa"/>
            <w:noWrap w:val="0"/>
            <w:vAlign w:val="center"/>
          </w:tcPr>
          <w:p w14:paraId="7561F94E">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b w:val="0"/>
                <w:bCs/>
                <w:color w:val="auto"/>
                <w:kern w:val="2"/>
                <w:sz w:val="21"/>
                <w:szCs w:val="24"/>
                <w:highlight w:val="none"/>
                <w:vertAlign w:val="baseline"/>
                <w:lang w:val="en-US" w:eastAsia="zh-CN" w:bidi="ar-SA"/>
              </w:rPr>
            </w:pPr>
            <w:r>
              <w:rPr>
                <w:rFonts w:hint="eastAsia" w:ascii="Times New Roman" w:hAnsi="Times New Roman" w:eastAsia="宋体" w:cs="Times New Roman"/>
                <w:b w:val="0"/>
                <w:bCs/>
                <w:color w:val="auto"/>
                <w:highlight w:val="none"/>
                <w:vertAlign w:val="baseline"/>
                <w:lang w:val="en-US" w:eastAsia="zh-CN"/>
              </w:rPr>
              <w:t>0.11</w:t>
            </w:r>
            <w:r>
              <w:rPr>
                <w:rFonts w:hint="eastAsia" w:cs="Times New Roman"/>
                <w:b w:val="0"/>
                <w:bCs/>
                <w:color w:val="auto"/>
                <w:highlight w:val="none"/>
                <w:vertAlign w:val="baseline"/>
                <w:lang w:val="en-US" w:eastAsia="zh-CN"/>
              </w:rPr>
              <w:t>1</w:t>
            </w:r>
          </w:p>
        </w:tc>
        <w:tc>
          <w:tcPr>
            <w:tcW w:w="1017" w:type="dxa"/>
            <w:noWrap w:val="0"/>
            <w:vAlign w:val="center"/>
          </w:tcPr>
          <w:p w14:paraId="5C0178C6">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b w:val="0"/>
                <w:bCs/>
                <w:color w:val="auto"/>
                <w:kern w:val="2"/>
                <w:sz w:val="21"/>
                <w:szCs w:val="24"/>
                <w:highlight w:val="none"/>
                <w:vertAlign w:val="baseline"/>
                <w:lang w:val="en-US" w:eastAsia="zh-CN" w:bidi="ar-SA"/>
              </w:rPr>
            </w:pPr>
            <w:r>
              <w:rPr>
                <w:rFonts w:hint="eastAsia" w:cs="Times New Roman"/>
                <w:b w:val="0"/>
                <w:bCs/>
                <w:color w:val="auto"/>
                <w:highlight w:val="none"/>
                <w:vertAlign w:val="baseline"/>
                <w:lang w:val="en-US" w:eastAsia="zh-CN"/>
              </w:rPr>
              <w:t>3.9</w:t>
            </w:r>
          </w:p>
        </w:tc>
      </w:tr>
      <w:tr w14:paraId="784D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948" w:type="dxa"/>
            <w:vMerge w:val="continue"/>
            <w:noWrap w:val="0"/>
            <w:vAlign w:val="center"/>
          </w:tcPr>
          <w:p w14:paraId="07481F6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1"/>
                <w:szCs w:val="21"/>
                <w:highlight w:val="none"/>
                <w:vertAlign w:val="baseline"/>
                <w:lang w:val="en-US" w:eastAsia="zh-CN"/>
              </w:rPr>
            </w:pPr>
          </w:p>
        </w:tc>
        <w:tc>
          <w:tcPr>
            <w:tcW w:w="1155" w:type="dxa"/>
            <w:vMerge w:val="continue"/>
            <w:noWrap w:val="0"/>
            <w:vAlign w:val="center"/>
          </w:tcPr>
          <w:p w14:paraId="7ED0E7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21"/>
                <w:szCs w:val="21"/>
                <w:vertAlign w:val="baseline"/>
                <w:lang w:val="en-US" w:eastAsia="zh-CN"/>
              </w:rPr>
            </w:pPr>
          </w:p>
        </w:tc>
        <w:tc>
          <w:tcPr>
            <w:tcW w:w="1170" w:type="dxa"/>
            <w:vMerge w:val="continue"/>
            <w:noWrap w:val="0"/>
            <w:vAlign w:val="center"/>
          </w:tcPr>
          <w:p w14:paraId="033681E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Cs w:val="21"/>
                <w:highlight w:val="none"/>
                <w:vertAlign w:val="baseline"/>
                <w:lang w:val="en-US" w:eastAsia="zh-CN"/>
              </w:rPr>
            </w:pPr>
          </w:p>
        </w:tc>
        <w:tc>
          <w:tcPr>
            <w:tcW w:w="1605" w:type="dxa"/>
            <w:noWrap w:val="0"/>
            <w:vAlign w:val="center"/>
          </w:tcPr>
          <w:p w14:paraId="51F71467">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b w:val="0"/>
                <w:bCs/>
                <w:color w:val="000000"/>
                <w:highlight w:val="none"/>
                <w:vertAlign w:val="baseline"/>
                <w:lang w:val="en-US" w:eastAsia="zh-CN"/>
              </w:rPr>
            </w:pPr>
            <w:r>
              <w:rPr>
                <w:rFonts w:hint="eastAsia" w:ascii="Times New Roman" w:hAnsi="Times New Roman" w:cs="Times New Roman"/>
                <w:b w:val="0"/>
                <w:bCs/>
                <w:color w:val="000000"/>
                <w:highlight w:val="none"/>
                <w:vertAlign w:val="baseline"/>
                <w:lang w:val="en-US" w:eastAsia="zh-CN"/>
              </w:rPr>
              <w:t>中金铜业</w:t>
            </w:r>
          </w:p>
        </w:tc>
        <w:tc>
          <w:tcPr>
            <w:tcW w:w="1620" w:type="dxa"/>
            <w:noWrap w:val="0"/>
            <w:vAlign w:val="center"/>
          </w:tcPr>
          <w:p w14:paraId="3C2420B8">
            <w:pPr>
              <w:pStyle w:val="4"/>
              <w:snapToGrid w:val="0"/>
              <w:spacing w:after="0" w:line="240" w:lineRule="auto"/>
              <w:jc w:val="center"/>
              <w:rPr>
                <w:rFonts w:hint="eastAsia" w:ascii="Times New Roman" w:hAnsi="Times New Roman" w:eastAsia="宋体" w:cs="Times New Roman"/>
                <w:b w:val="0"/>
                <w:bCs/>
                <w:color w:val="auto"/>
                <w:kern w:val="2"/>
                <w:sz w:val="21"/>
                <w:szCs w:val="24"/>
                <w:highlight w:val="red"/>
                <w:vertAlign w:val="baseline"/>
                <w:lang w:val="en-US" w:eastAsia="zh-CN" w:bidi="ar-SA"/>
              </w:rPr>
            </w:pPr>
            <w:r>
              <w:rPr>
                <w:rFonts w:hint="eastAsia"/>
                <w:bCs/>
                <w:color w:val="000000"/>
              </w:rPr>
              <w:t>0.105</w:t>
            </w:r>
          </w:p>
        </w:tc>
        <w:tc>
          <w:tcPr>
            <w:tcW w:w="1017" w:type="dxa"/>
            <w:noWrap w:val="0"/>
            <w:vAlign w:val="center"/>
          </w:tcPr>
          <w:p w14:paraId="489DD952">
            <w:pPr>
              <w:pStyle w:val="4"/>
              <w:snapToGrid w:val="0"/>
              <w:spacing w:after="0" w:line="240" w:lineRule="auto"/>
              <w:jc w:val="center"/>
              <w:rPr>
                <w:rFonts w:hint="eastAsia" w:ascii="Times New Roman" w:hAnsi="Times New Roman" w:eastAsia="宋体" w:cs="Times New Roman"/>
                <w:b w:val="0"/>
                <w:bCs/>
                <w:color w:val="auto"/>
                <w:kern w:val="2"/>
                <w:sz w:val="21"/>
                <w:szCs w:val="24"/>
                <w:highlight w:val="red"/>
                <w:vertAlign w:val="baseline"/>
                <w:lang w:val="en-US" w:eastAsia="zh-CN" w:bidi="ar-SA"/>
              </w:rPr>
            </w:pPr>
            <w:r>
              <w:rPr>
                <w:rFonts w:hint="eastAsia"/>
                <w:bCs/>
                <w:color w:val="000000"/>
              </w:rPr>
              <w:t>4.0</w:t>
            </w:r>
          </w:p>
        </w:tc>
      </w:tr>
      <w:tr w14:paraId="2C53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948" w:type="dxa"/>
            <w:vMerge w:val="continue"/>
            <w:noWrap w:val="0"/>
            <w:vAlign w:val="center"/>
          </w:tcPr>
          <w:p w14:paraId="66538A7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1"/>
                <w:szCs w:val="21"/>
                <w:highlight w:val="none"/>
                <w:vertAlign w:val="baseline"/>
                <w:lang w:val="en-US" w:eastAsia="zh-CN"/>
              </w:rPr>
            </w:pPr>
          </w:p>
        </w:tc>
        <w:tc>
          <w:tcPr>
            <w:tcW w:w="1155" w:type="dxa"/>
            <w:vMerge w:val="continue"/>
            <w:noWrap w:val="0"/>
            <w:vAlign w:val="center"/>
          </w:tcPr>
          <w:p w14:paraId="65954DC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21"/>
                <w:szCs w:val="21"/>
                <w:vertAlign w:val="baseline"/>
                <w:lang w:val="en-US" w:eastAsia="zh-CN"/>
              </w:rPr>
            </w:pPr>
          </w:p>
        </w:tc>
        <w:tc>
          <w:tcPr>
            <w:tcW w:w="1170" w:type="dxa"/>
            <w:vMerge w:val="continue"/>
            <w:noWrap w:val="0"/>
            <w:vAlign w:val="center"/>
          </w:tcPr>
          <w:p w14:paraId="3065448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Cs w:val="21"/>
                <w:highlight w:val="none"/>
                <w:vertAlign w:val="baseline"/>
                <w:lang w:val="en-US" w:eastAsia="zh-CN"/>
              </w:rPr>
            </w:pPr>
          </w:p>
        </w:tc>
        <w:tc>
          <w:tcPr>
            <w:tcW w:w="1605" w:type="dxa"/>
            <w:noWrap w:val="0"/>
            <w:vAlign w:val="center"/>
          </w:tcPr>
          <w:p w14:paraId="19BBD8DD">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b w:val="0"/>
                <w:bCs/>
                <w:color w:val="000000"/>
                <w:highlight w:val="none"/>
                <w:vertAlign w:val="baseline"/>
                <w:lang w:val="en-US" w:eastAsia="zh-CN"/>
              </w:rPr>
            </w:pPr>
            <w:r>
              <w:rPr>
                <w:rFonts w:hint="eastAsia" w:ascii="Times New Roman" w:hAnsi="Times New Roman" w:cs="Times New Roman"/>
                <w:b w:val="0"/>
                <w:bCs/>
                <w:color w:val="000000"/>
                <w:highlight w:val="none"/>
                <w:vertAlign w:val="baseline"/>
                <w:lang w:val="en-US" w:eastAsia="zh-CN"/>
              </w:rPr>
              <w:t>紫金矿业</w:t>
            </w:r>
          </w:p>
        </w:tc>
        <w:tc>
          <w:tcPr>
            <w:tcW w:w="1620" w:type="dxa"/>
            <w:noWrap w:val="0"/>
            <w:vAlign w:val="center"/>
          </w:tcPr>
          <w:p w14:paraId="76F6A933">
            <w:pPr>
              <w:pStyle w:val="4"/>
              <w:snapToGrid w:val="0"/>
              <w:spacing w:after="0"/>
              <w:jc w:val="center"/>
              <w:rPr>
                <w:rFonts w:hint="eastAsia" w:ascii="Times New Roman" w:hAnsi="Times New Roman" w:eastAsia="宋体" w:cs="Times New Roman"/>
                <w:bCs/>
                <w:color w:val="auto"/>
                <w:kern w:val="2"/>
                <w:sz w:val="21"/>
                <w:szCs w:val="24"/>
                <w:lang w:val="en-US" w:eastAsia="zh-CN" w:bidi="ar-SA"/>
              </w:rPr>
            </w:pPr>
            <w:r>
              <w:rPr>
                <w:rFonts w:hint="eastAsia"/>
                <w:bCs/>
                <w:color w:val="auto"/>
              </w:rPr>
              <w:t>0.116</w:t>
            </w:r>
          </w:p>
        </w:tc>
        <w:tc>
          <w:tcPr>
            <w:tcW w:w="1017" w:type="dxa"/>
            <w:noWrap w:val="0"/>
            <w:vAlign w:val="center"/>
          </w:tcPr>
          <w:p w14:paraId="5E17748C">
            <w:pPr>
              <w:pStyle w:val="4"/>
              <w:snapToGrid w:val="0"/>
              <w:spacing w:after="0"/>
              <w:jc w:val="center"/>
              <w:rPr>
                <w:rFonts w:hint="eastAsia" w:ascii="Times New Roman" w:hAnsi="Times New Roman" w:eastAsia="宋体" w:cs="Times New Roman"/>
                <w:bCs/>
                <w:color w:val="auto"/>
                <w:kern w:val="2"/>
                <w:sz w:val="21"/>
                <w:szCs w:val="24"/>
                <w:lang w:val="en-US" w:eastAsia="zh-CN" w:bidi="ar-SA"/>
              </w:rPr>
            </w:pPr>
            <w:r>
              <w:rPr>
                <w:rFonts w:hint="eastAsia"/>
                <w:bCs/>
                <w:color w:val="auto"/>
              </w:rPr>
              <w:t>3.</w:t>
            </w:r>
            <w:r>
              <w:rPr>
                <w:rFonts w:hint="eastAsia"/>
                <w:bCs/>
                <w:color w:val="auto"/>
                <w:lang w:val="en-US" w:eastAsia="zh-CN"/>
              </w:rPr>
              <w:t>8</w:t>
            </w:r>
          </w:p>
        </w:tc>
      </w:tr>
      <w:tr w14:paraId="3965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948" w:type="dxa"/>
            <w:vMerge w:val="restart"/>
            <w:noWrap w:val="0"/>
            <w:vAlign w:val="center"/>
          </w:tcPr>
          <w:p w14:paraId="33CEABA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eastAsiaTheme="minorEastAsia"/>
                <w:kern w:val="2"/>
                <w:sz w:val="21"/>
                <w:szCs w:val="21"/>
                <w:highlight w:val="none"/>
                <w:vertAlign w:val="baseline"/>
                <w:lang w:val="en-US" w:eastAsia="zh-CN" w:bidi="he-IL"/>
              </w:rPr>
            </w:pPr>
            <w:r>
              <w:rPr>
                <w:rFonts w:hint="default" w:ascii="Times New Roman" w:hAnsi="Times New Roman" w:cs="Times New Roman"/>
                <w:sz w:val="21"/>
                <w:szCs w:val="21"/>
                <w:highlight w:val="none"/>
                <w:vertAlign w:val="baseline"/>
                <w:lang w:val="en-US" w:eastAsia="zh-CN"/>
              </w:rPr>
              <w:t>GSB 04-2166-2007</w:t>
            </w:r>
          </w:p>
        </w:tc>
        <w:tc>
          <w:tcPr>
            <w:tcW w:w="1155" w:type="dxa"/>
            <w:vMerge w:val="restart"/>
            <w:noWrap w:val="0"/>
            <w:vAlign w:val="center"/>
          </w:tcPr>
          <w:p w14:paraId="3F2A7B9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eastAsiaTheme="minorEastAsia"/>
                <w:kern w:val="2"/>
                <w:sz w:val="21"/>
                <w:szCs w:val="21"/>
                <w:vertAlign w:val="baseline"/>
                <w:lang w:val="en-US" w:eastAsia="zh-CN" w:bidi="he-IL"/>
              </w:rPr>
            </w:pPr>
            <w:r>
              <w:rPr>
                <w:rFonts w:hint="eastAsia" w:ascii="Times New Roman" w:hAnsi="Times New Roman" w:cs="Times New Roman"/>
                <w:sz w:val="21"/>
                <w:szCs w:val="21"/>
                <w:vertAlign w:val="baseline"/>
                <w:lang w:val="en-US" w:eastAsia="zh-CN"/>
              </w:rPr>
              <w:t>0.83</w:t>
            </w:r>
          </w:p>
        </w:tc>
        <w:tc>
          <w:tcPr>
            <w:tcW w:w="1170" w:type="dxa"/>
            <w:vMerge w:val="restart"/>
            <w:noWrap w:val="0"/>
            <w:vAlign w:val="center"/>
          </w:tcPr>
          <w:p w14:paraId="040A0A3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kern w:val="2"/>
                <w:sz w:val="21"/>
                <w:szCs w:val="21"/>
                <w:highlight w:val="none"/>
                <w:vertAlign w:val="baseline"/>
                <w:lang w:val="en-US" w:eastAsia="zh-CN" w:bidi="ar-SA"/>
              </w:rPr>
            </w:pPr>
            <w:r>
              <w:rPr>
                <w:rFonts w:hint="eastAsia" w:ascii="Times New Roman" w:hAnsi="Times New Roman" w:eastAsia="宋体" w:cs="Times New Roman"/>
                <w:szCs w:val="21"/>
                <w:highlight w:val="none"/>
                <w:vertAlign w:val="baseline"/>
                <w:lang w:val="en-US" w:eastAsia="zh-CN"/>
              </w:rPr>
              <w:t>0.02</w:t>
            </w:r>
          </w:p>
        </w:tc>
        <w:tc>
          <w:tcPr>
            <w:tcW w:w="1605" w:type="dxa"/>
            <w:noWrap w:val="0"/>
            <w:vAlign w:val="center"/>
          </w:tcPr>
          <w:p w14:paraId="5AB80651">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b w:val="0"/>
                <w:bCs/>
                <w:color w:val="000000"/>
                <w:kern w:val="2"/>
                <w:sz w:val="21"/>
                <w:szCs w:val="24"/>
                <w:highlight w:val="none"/>
                <w:vertAlign w:val="baseline"/>
                <w:lang w:val="en-US" w:eastAsia="zh-CN" w:bidi="ar-SA"/>
              </w:rPr>
            </w:pPr>
            <w:r>
              <w:rPr>
                <w:rFonts w:hint="eastAsia" w:ascii="Times New Roman" w:hAnsi="Times New Roman" w:cs="Times New Roman"/>
                <w:b w:val="0"/>
                <w:bCs/>
                <w:color w:val="000000"/>
                <w:kern w:val="2"/>
                <w:sz w:val="21"/>
                <w:szCs w:val="24"/>
                <w:highlight w:val="none"/>
                <w:vertAlign w:val="baseline"/>
                <w:lang w:val="en-US" w:eastAsia="zh-CN" w:bidi="ar-SA"/>
              </w:rPr>
              <w:t>国标检验</w:t>
            </w:r>
          </w:p>
        </w:tc>
        <w:tc>
          <w:tcPr>
            <w:tcW w:w="1620" w:type="dxa"/>
            <w:noWrap w:val="0"/>
            <w:vAlign w:val="center"/>
          </w:tcPr>
          <w:p w14:paraId="0D9D4C26">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b w:val="0"/>
                <w:bCs/>
                <w:color w:val="000000"/>
                <w:highlight w:val="none"/>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0.841</w:t>
            </w:r>
          </w:p>
        </w:tc>
        <w:tc>
          <w:tcPr>
            <w:tcW w:w="1017" w:type="dxa"/>
            <w:noWrap w:val="0"/>
            <w:vAlign w:val="center"/>
          </w:tcPr>
          <w:p w14:paraId="60051CD8">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b w:val="0"/>
                <w:bCs/>
                <w:color w:val="000000"/>
                <w:kern w:val="2"/>
                <w:sz w:val="21"/>
                <w:szCs w:val="24"/>
                <w:highlight w:val="none"/>
                <w:vertAlign w:val="baseline"/>
                <w:lang w:val="en-US" w:eastAsia="zh-CN" w:bidi="ar-SA"/>
              </w:rPr>
            </w:pPr>
            <w:r>
              <w:rPr>
                <w:rFonts w:hint="eastAsia" w:ascii="Times New Roman" w:hAnsi="Times New Roman" w:eastAsia="宋体" w:cs="Times New Roman"/>
                <w:b w:val="0"/>
                <w:bCs/>
                <w:color w:val="000000"/>
                <w:highlight w:val="none"/>
                <w:vertAlign w:val="baseline"/>
                <w:lang w:val="en-US" w:eastAsia="zh-CN"/>
              </w:rPr>
              <w:t>1.9</w:t>
            </w:r>
          </w:p>
        </w:tc>
      </w:tr>
      <w:tr w14:paraId="2C01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948" w:type="dxa"/>
            <w:vMerge w:val="continue"/>
            <w:noWrap w:val="0"/>
            <w:vAlign w:val="center"/>
          </w:tcPr>
          <w:p w14:paraId="08C9CF1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1"/>
                <w:szCs w:val="21"/>
                <w:highlight w:val="none"/>
                <w:vertAlign w:val="baseline"/>
                <w:lang w:val="en-US" w:eastAsia="zh-CN"/>
              </w:rPr>
            </w:pPr>
          </w:p>
        </w:tc>
        <w:tc>
          <w:tcPr>
            <w:tcW w:w="1155" w:type="dxa"/>
            <w:vMerge w:val="continue"/>
            <w:noWrap w:val="0"/>
            <w:vAlign w:val="center"/>
          </w:tcPr>
          <w:p w14:paraId="035D774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21"/>
                <w:szCs w:val="21"/>
                <w:vertAlign w:val="baseline"/>
                <w:lang w:val="en-US" w:eastAsia="zh-CN"/>
              </w:rPr>
            </w:pPr>
          </w:p>
        </w:tc>
        <w:tc>
          <w:tcPr>
            <w:tcW w:w="1170" w:type="dxa"/>
            <w:vMerge w:val="continue"/>
            <w:noWrap w:val="0"/>
            <w:vAlign w:val="center"/>
          </w:tcPr>
          <w:p w14:paraId="147EE3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Cs w:val="21"/>
                <w:highlight w:val="none"/>
                <w:vertAlign w:val="baseline"/>
                <w:lang w:val="en-US" w:eastAsia="zh-CN"/>
              </w:rPr>
            </w:pPr>
          </w:p>
        </w:tc>
        <w:tc>
          <w:tcPr>
            <w:tcW w:w="1605" w:type="dxa"/>
            <w:noWrap w:val="0"/>
            <w:vAlign w:val="center"/>
          </w:tcPr>
          <w:p w14:paraId="58A811EC">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b w:val="0"/>
                <w:bCs/>
                <w:color w:val="000000"/>
                <w:kern w:val="2"/>
                <w:sz w:val="21"/>
                <w:szCs w:val="24"/>
                <w:highlight w:val="none"/>
                <w:vertAlign w:val="baseline"/>
                <w:lang w:val="en-US" w:eastAsia="zh-CN" w:bidi="ar-SA"/>
              </w:rPr>
            </w:pPr>
            <w:r>
              <w:rPr>
                <w:rFonts w:hint="eastAsia" w:ascii="Times New Roman" w:hAnsi="Times New Roman" w:cs="Times New Roman"/>
                <w:b w:val="0"/>
                <w:bCs/>
                <w:color w:val="000000"/>
                <w:kern w:val="2"/>
                <w:sz w:val="21"/>
                <w:szCs w:val="24"/>
                <w:highlight w:val="none"/>
                <w:vertAlign w:val="baseline"/>
                <w:lang w:val="en-US" w:eastAsia="zh-CN" w:bidi="ar-SA"/>
              </w:rPr>
              <w:t>北矿检测</w:t>
            </w:r>
          </w:p>
        </w:tc>
        <w:tc>
          <w:tcPr>
            <w:tcW w:w="1620" w:type="dxa"/>
            <w:noWrap w:val="0"/>
            <w:vAlign w:val="center"/>
          </w:tcPr>
          <w:p w14:paraId="1956F3EC">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b w:val="0"/>
                <w:bCs/>
                <w:color w:val="000000"/>
                <w:kern w:val="2"/>
                <w:sz w:val="21"/>
                <w:szCs w:val="24"/>
                <w:highlight w:val="none"/>
                <w:vertAlign w:val="baseline"/>
                <w:lang w:val="en-US" w:eastAsia="zh-CN" w:bidi="ar-SA"/>
              </w:rPr>
            </w:pPr>
            <w:r>
              <w:rPr>
                <w:rFonts w:hint="eastAsia" w:ascii="Times New Roman" w:hAnsi="Times New Roman" w:eastAsia="宋体" w:cs="Times New Roman"/>
                <w:b w:val="0"/>
                <w:bCs/>
                <w:color w:val="000000"/>
                <w:highlight w:val="none"/>
                <w:vertAlign w:val="baseline"/>
                <w:lang w:val="en-US" w:eastAsia="zh-CN"/>
              </w:rPr>
              <w:t>0.84</w:t>
            </w:r>
            <w:r>
              <w:rPr>
                <w:rFonts w:hint="eastAsia" w:cs="Times New Roman"/>
                <w:b w:val="0"/>
                <w:bCs/>
                <w:color w:val="000000"/>
                <w:highlight w:val="none"/>
                <w:vertAlign w:val="baseline"/>
                <w:lang w:val="en-US" w:eastAsia="zh-CN"/>
              </w:rPr>
              <w:t>8</w:t>
            </w:r>
          </w:p>
        </w:tc>
        <w:tc>
          <w:tcPr>
            <w:tcW w:w="1017" w:type="dxa"/>
            <w:noWrap w:val="0"/>
            <w:vAlign w:val="center"/>
          </w:tcPr>
          <w:p w14:paraId="37C30655">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b w:val="0"/>
                <w:bCs/>
                <w:color w:val="000000"/>
                <w:kern w:val="2"/>
                <w:sz w:val="21"/>
                <w:szCs w:val="24"/>
                <w:highlight w:val="none"/>
                <w:vertAlign w:val="baseline"/>
                <w:lang w:val="en-US" w:eastAsia="zh-CN" w:bidi="ar-SA"/>
              </w:rPr>
            </w:pPr>
            <w:r>
              <w:rPr>
                <w:rFonts w:hint="eastAsia" w:ascii="Times New Roman" w:hAnsi="Times New Roman" w:eastAsia="宋体" w:cs="Times New Roman"/>
                <w:b w:val="0"/>
                <w:bCs/>
                <w:color w:val="000000"/>
                <w:highlight w:val="none"/>
                <w:vertAlign w:val="baseline"/>
                <w:lang w:val="en-US" w:eastAsia="zh-CN"/>
              </w:rPr>
              <w:t>1.9</w:t>
            </w:r>
          </w:p>
        </w:tc>
      </w:tr>
      <w:tr w14:paraId="5FBD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948" w:type="dxa"/>
            <w:vMerge w:val="continue"/>
            <w:noWrap w:val="0"/>
            <w:vAlign w:val="center"/>
          </w:tcPr>
          <w:p w14:paraId="6488B89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1"/>
                <w:szCs w:val="21"/>
                <w:highlight w:val="none"/>
                <w:vertAlign w:val="baseline"/>
                <w:lang w:val="en-US" w:eastAsia="zh-CN"/>
              </w:rPr>
            </w:pPr>
          </w:p>
        </w:tc>
        <w:tc>
          <w:tcPr>
            <w:tcW w:w="1155" w:type="dxa"/>
            <w:vMerge w:val="continue"/>
            <w:noWrap w:val="0"/>
            <w:vAlign w:val="center"/>
          </w:tcPr>
          <w:p w14:paraId="063CF70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21"/>
                <w:szCs w:val="21"/>
                <w:vertAlign w:val="baseline"/>
                <w:lang w:val="en-US" w:eastAsia="zh-CN"/>
              </w:rPr>
            </w:pPr>
          </w:p>
        </w:tc>
        <w:tc>
          <w:tcPr>
            <w:tcW w:w="1170" w:type="dxa"/>
            <w:vMerge w:val="continue"/>
            <w:noWrap w:val="0"/>
            <w:vAlign w:val="center"/>
          </w:tcPr>
          <w:p w14:paraId="15A1763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Cs w:val="21"/>
                <w:highlight w:val="none"/>
                <w:vertAlign w:val="baseline"/>
                <w:lang w:val="en-US" w:eastAsia="zh-CN"/>
              </w:rPr>
            </w:pPr>
          </w:p>
        </w:tc>
        <w:tc>
          <w:tcPr>
            <w:tcW w:w="1605" w:type="dxa"/>
            <w:noWrap w:val="0"/>
            <w:vAlign w:val="center"/>
          </w:tcPr>
          <w:p w14:paraId="5DF4CC93">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b w:val="0"/>
                <w:bCs/>
                <w:color w:val="000000"/>
                <w:kern w:val="2"/>
                <w:sz w:val="21"/>
                <w:szCs w:val="24"/>
                <w:highlight w:val="none"/>
                <w:vertAlign w:val="baseline"/>
                <w:lang w:val="en-US" w:eastAsia="zh-CN" w:bidi="ar-SA"/>
              </w:rPr>
            </w:pPr>
            <w:r>
              <w:rPr>
                <w:rFonts w:hint="eastAsia" w:ascii="Times New Roman" w:hAnsi="Times New Roman" w:cs="Times New Roman"/>
                <w:b w:val="0"/>
                <w:bCs/>
                <w:color w:val="000000"/>
                <w:highlight w:val="none"/>
                <w:vertAlign w:val="baseline"/>
                <w:lang w:val="en-US" w:eastAsia="zh-CN"/>
              </w:rPr>
              <w:t>江西铜业</w:t>
            </w:r>
          </w:p>
        </w:tc>
        <w:tc>
          <w:tcPr>
            <w:tcW w:w="1620" w:type="dxa"/>
            <w:noWrap w:val="0"/>
            <w:vAlign w:val="center"/>
          </w:tcPr>
          <w:p w14:paraId="18DEBB4F">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b w:val="0"/>
                <w:bCs/>
                <w:color w:val="auto"/>
                <w:kern w:val="2"/>
                <w:sz w:val="21"/>
                <w:szCs w:val="24"/>
                <w:highlight w:val="none"/>
                <w:vertAlign w:val="baseline"/>
                <w:lang w:val="en-US" w:eastAsia="zh-CN" w:bidi="ar-SA"/>
              </w:rPr>
            </w:pPr>
            <w:r>
              <w:rPr>
                <w:rFonts w:hint="eastAsia" w:ascii="Times New Roman" w:hAnsi="Times New Roman" w:eastAsia="宋体" w:cs="Times New Roman"/>
                <w:b w:val="0"/>
                <w:bCs/>
                <w:color w:val="auto"/>
                <w:highlight w:val="none"/>
                <w:vertAlign w:val="baseline"/>
                <w:lang w:val="en-US" w:eastAsia="zh-CN"/>
              </w:rPr>
              <w:t>0.84</w:t>
            </w:r>
            <w:r>
              <w:rPr>
                <w:rFonts w:hint="eastAsia" w:cs="Times New Roman"/>
                <w:b w:val="0"/>
                <w:bCs/>
                <w:color w:val="auto"/>
                <w:highlight w:val="none"/>
                <w:vertAlign w:val="baseline"/>
                <w:lang w:val="en-US" w:eastAsia="zh-CN"/>
              </w:rPr>
              <w:t>0</w:t>
            </w:r>
          </w:p>
        </w:tc>
        <w:tc>
          <w:tcPr>
            <w:tcW w:w="1017" w:type="dxa"/>
            <w:noWrap w:val="0"/>
            <w:vAlign w:val="center"/>
          </w:tcPr>
          <w:p w14:paraId="0F5C4159">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b w:val="0"/>
                <w:bCs/>
                <w:color w:val="auto"/>
                <w:kern w:val="2"/>
                <w:sz w:val="21"/>
                <w:szCs w:val="24"/>
                <w:highlight w:val="none"/>
                <w:vertAlign w:val="baseline"/>
                <w:lang w:val="en-US" w:eastAsia="zh-CN" w:bidi="ar-SA"/>
              </w:rPr>
            </w:pPr>
            <w:r>
              <w:rPr>
                <w:rFonts w:hint="eastAsia" w:ascii="Times New Roman" w:hAnsi="Times New Roman" w:eastAsia="宋体" w:cs="Times New Roman"/>
                <w:b w:val="0"/>
                <w:bCs/>
                <w:color w:val="auto"/>
                <w:highlight w:val="none"/>
                <w:vertAlign w:val="baseline"/>
                <w:lang w:val="en-US" w:eastAsia="zh-CN"/>
              </w:rPr>
              <w:t>1.</w:t>
            </w:r>
            <w:r>
              <w:rPr>
                <w:rFonts w:hint="eastAsia" w:cs="Times New Roman"/>
                <w:b w:val="0"/>
                <w:bCs/>
                <w:color w:val="auto"/>
                <w:highlight w:val="none"/>
                <w:vertAlign w:val="baseline"/>
                <w:lang w:val="en-US" w:eastAsia="zh-CN"/>
              </w:rPr>
              <w:t>2</w:t>
            </w:r>
          </w:p>
        </w:tc>
      </w:tr>
      <w:tr w14:paraId="5120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948" w:type="dxa"/>
            <w:vMerge w:val="continue"/>
            <w:noWrap w:val="0"/>
            <w:vAlign w:val="center"/>
          </w:tcPr>
          <w:p w14:paraId="504D1F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1"/>
                <w:szCs w:val="21"/>
                <w:highlight w:val="none"/>
                <w:vertAlign w:val="baseline"/>
                <w:lang w:val="en-US" w:eastAsia="zh-CN"/>
              </w:rPr>
            </w:pPr>
          </w:p>
        </w:tc>
        <w:tc>
          <w:tcPr>
            <w:tcW w:w="1155" w:type="dxa"/>
            <w:vMerge w:val="continue"/>
            <w:noWrap w:val="0"/>
            <w:vAlign w:val="center"/>
          </w:tcPr>
          <w:p w14:paraId="213BAA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21"/>
                <w:szCs w:val="21"/>
                <w:vertAlign w:val="baseline"/>
                <w:lang w:val="en-US" w:eastAsia="zh-CN"/>
              </w:rPr>
            </w:pPr>
          </w:p>
        </w:tc>
        <w:tc>
          <w:tcPr>
            <w:tcW w:w="1170" w:type="dxa"/>
            <w:vMerge w:val="continue"/>
            <w:noWrap w:val="0"/>
            <w:vAlign w:val="center"/>
          </w:tcPr>
          <w:p w14:paraId="36A3E0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Cs w:val="21"/>
                <w:highlight w:val="none"/>
                <w:vertAlign w:val="baseline"/>
                <w:lang w:val="en-US" w:eastAsia="zh-CN"/>
              </w:rPr>
            </w:pPr>
          </w:p>
        </w:tc>
        <w:tc>
          <w:tcPr>
            <w:tcW w:w="1605" w:type="dxa"/>
            <w:noWrap w:val="0"/>
            <w:vAlign w:val="center"/>
          </w:tcPr>
          <w:p w14:paraId="092AC595">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b w:val="0"/>
                <w:bCs/>
                <w:color w:val="000000"/>
                <w:kern w:val="2"/>
                <w:sz w:val="21"/>
                <w:szCs w:val="24"/>
                <w:highlight w:val="none"/>
                <w:vertAlign w:val="baseline"/>
                <w:lang w:val="en-US" w:eastAsia="zh-CN" w:bidi="ar-SA"/>
              </w:rPr>
            </w:pPr>
            <w:r>
              <w:rPr>
                <w:rFonts w:hint="eastAsia" w:ascii="Times New Roman" w:hAnsi="Times New Roman" w:cs="Times New Roman"/>
                <w:b w:val="0"/>
                <w:bCs/>
                <w:color w:val="000000"/>
                <w:highlight w:val="none"/>
                <w:vertAlign w:val="baseline"/>
                <w:lang w:val="en-US" w:eastAsia="zh-CN"/>
              </w:rPr>
              <w:t>中金铜业</w:t>
            </w:r>
          </w:p>
        </w:tc>
        <w:tc>
          <w:tcPr>
            <w:tcW w:w="1620" w:type="dxa"/>
            <w:noWrap w:val="0"/>
            <w:vAlign w:val="center"/>
          </w:tcPr>
          <w:p w14:paraId="14AA8393">
            <w:pPr>
              <w:pStyle w:val="4"/>
              <w:snapToGrid w:val="0"/>
              <w:spacing w:after="0" w:line="240" w:lineRule="auto"/>
              <w:jc w:val="center"/>
              <w:rPr>
                <w:rFonts w:hint="eastAsia" w:ascii="Times New Roman" w:hAnsi="Times New Roman" w:eastAsia="宋体" w:cs="Times New Roman"/>
                <w:b w:val="0"/>
                <w:bCs/>
                <w:color w:val="auto"/>
                <w:kern w:val="2"/>
                <w:sz w:val="21"/>
                <w:szCs w:val="24"/>
                <w:highlight w:val="red"/>
                <w:vertAlign w:val="baseline"/>
                <w:lang w:val="en-US" w:eastAsia="zh-CN" w:bidi="ar-SA"/>
              </w:rPr>
            </w:pPr>
            <w:r>
              <w:rPr>
                <w:rFonts w:hint="eastAsia"/>
                <w:bCs/>
                <w:color w:val="000000"/>
              </w:rPr>
              <w:t>0.832</w:t>
            </w:r>
          </w:p>
        </w:tc>
        <w:tc>
          <w:tcPr>
            <w:tcW w:w="1017" w:type="dxa"/>
            <w:noWrap w:val="0"/>
            <w:vAlign w:val="center"/>
          </w:tcPr>
          <w:p w14:paraId="2A325E89">
            <w:pPr>
              <w:pStyle w:val="4"/>
              <w:snapToGrid w:val="0"/>
              <w:spacing w:after="0" w:line="240" w:lineRule="auto"/>
              <w:jc w:val="center"/>
              <w:rPr>
                <w:rFonts w:hint="eastAsia" w:ascii="Times New Roman" w:hAnsi="Times New Roman" w:eastAsia="宋体" w:cs="Times New Roman"/>
                <w:b w:val="0"/>
                <w:bCs/>
                <w:color w:val="auto"/>
                <w:kern w:val="2"/>
                <w:sz w:val="21"/>
                <w:szCs w:val="24"/>
                <w:highlight w:val="red"/>
                <w:vertAlign w:val="baseline"/>
                <w:lang w:val="en-US" w:eastAsia="zh-CN" w:bidi="ar-SA"/>
              </w:rPr>
            </w:pPr>
            <w:r>
              <w:rPr>
                <w:rFonts w:hint="eastAsia"/>
                <w:bCs/>
                <w:color w:val="000000"/>
              </w:rPr>
              <w:t>0.8</w:t>
            </w:r>
          </w:p>
        </w:tc>
      </w:tr>
      <w:tr w14:paraId="5601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948" w:type="dxa"/>
            <w:vMerge w:val="continue"/>
            <w:noWrap w:val="0"/>
            <w:vAlign w:val="center"/>
          </w:tcPr>
          <w:p w14:paraId="295144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21"/>
                <w:szCs w:val="21"/>
                <w:highlight w:val="none"/>
                <w:vertAlign w:val="baseline"/>
                <w:lang w:val="en-US" w:eastAsia="zh-CN"/>
              </w:rPr>
            </w:pPr>
          </w:p>
        </w:tc>
        <w:tc>
          <w:tcPr>
            <w:tcW w:w="1155" w:type="dxa"/>
            <w:vMerge w:val="continue"/>
            <w:noWrap w:val="0"/>
            <w:vAlign w:val="center"/>
          </w:tcPr>
          <w:p w14:paraId="4C0A24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21"/>
                <w:szCs w:val="21"/>
                <w:vertAlign w:val="baseline"/>
                <w:lang w:val="en-US" w:eastAsia="zh-CN"/>
              </w:rPr>
            </w:pPr>
          </w:p>
        </w:tc>
        <w:tc>
          <w:tcPr>
            <w:tcW w:w="1170" w:type="dxa"/>
            <w:vMerge w:val="continue"/>
            <w:noWrap w:val="0"/>
            <w:vAlign w:val="center"/>
          </w:tcPr>
          <w:p w14:paraId="78B3B1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szCs w:val="21"/>
                <w:highlight w:val="none"/>
                <w:vertAlign w:val="baseline"/>
                <w:lang w:val="en-US" w:eastAsia="zh-CN"/>
              </w:rPr>
            </w:pPr>
          </w:p>
        </w:tc>
        <w:tc>
          <w:tcPr>
            <w:tcW w:w="1605" w:type="dxa"/>
            <w:noWrap w:val="0"/>
            <w:vAlign w:val="center"/>
          </w:tcPr>
          <w:p w14:paraId="10D649C9">
            <w:pPr>
              <w:pStyle w:val="4"/>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b w:val="0"/>
                <w:bCs/>
                <w:color w:val="000000"/>
                <w:kern w:val="2"/>
                <w:sz w:val="21"/>
                <w:szCs w:val="24"/>
                <w:highlight w:val="none"/>
                <w:vertAlign w:val="baseline"/>
                <w:lang w:val="en-US" w:eastAsia="zh-CN" w:bidi="ar-SA"/>
              </w:rPr>
            </w:pPr>
            <w:r>
              <w:rPr>
                <w:rFonts w:hint="eastAsia" w:ascii="Times New Roman" w:hAnsi="Times New Roman" w:cs="Times New Roman"/>
                <w:b w:val="0"/>
                <w:bCs/>
                <w:color w:val="000000"/>
                <w:highlight w:val="none"/>
                <w:vertAlign w:val="baseline"/>
                <w:lang w:val="en-US" w:eastAsia="zh-CN"/>
              </w:rPr>
              <w:t>紫金矿业</w:t>
            </w:r>
          </w:p>
        </w:tc>
        <w:tc>
          <w:tcPr>
            <w:tcW w:w="1620" w:type="dxa"/>
            <w:noWrap w:val="0"/>
            <w:vAlign w:val="center"/>
          </w:tcPr>
          <w:p w14:paraId="14957C72">
            <w:pPr>
              <w:pStyle w:val="4"/>
              <w:snapToGrid w:val="0"/>
              <w:spacing w:after="0"/>
              <w:jc w:val="center"/>
              <w:rPr>
                <w:rFonts w:hint="eastAsia" w:ascii="Times New Roman" w:hAnsi="Times New Roman" w:eastAsia="宋体" w:cs="Times New Roman"/>
                <w:bCs/>
                <w:color w:val="auto"/>
                <w:kern w:val="2"/>
                <w:sz w:val="21"/>
                <w:szCs w:val="24"/>
                <w:lang w:val="en-US" w:eastAsia="zh-CN" w:bidi="ar-SA"/>
              </w:rPr>
            </w:pPr>
            <w:r>
              <w:rPr>
                <w:rFonts w:hint="eastAsia"/>
                <w:bCs/>
                <w:color w:val="auto"/>
              </w:rPr>
              <w:t>0.836</w:t>
            </w:r>
          </w:p>
        </w:tc>
        <w:tc>
          <w:tcPr>
            <w:tcW w:w="1017" w:type="dxa"/>
            <w:noWrap w:val="0"/>
            <w:vAlign w:val="center"/>
          </w:tcPr>
          <w:p w14:paraId="0FFA7C37">
            <w:pPr>
              <w:pStyle w:val="4"/>
              <w:snapToGrid w:val="0"/>
              <w:spacing w:after="0"/>
              <w:jc w:val="center"/>
              <w:rPr>
                <w:rFonts w:hint="eastAsia" w:ascii="Times New Roman" w:hAnsi="Times New Roman" w:eastAsia="宋体" w:cs="Times New Roman"/>
                <w:bCs/>
                <w:color w:val="auto"/>
                <w:kern w:val="2"/>
                <w:sz w:val="21"/>
                <w:szCs w:val="24"/>
                <w:lang w:val="en-US" w:eastAsia="zh-CN" w:bidi="ar-SA"/>
              </w:rPr>
            </w:pPr>
            <w:r>
              <w:rPr>
                <w:rFonts w:hint="eastAsia"/>
                <w:bCs/>
                <w:color w:val="auto"/>
              </w:rPr>
              <w:t>2.0</w:t>
            </w:r>
          </w:p>
        </w:tc>
      </w:tr>
    </w:tbl>
    <w:p w14:paraId="5BC1D6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从上表结果可知，主编单位和4家一验单位采用本方法的测定结果均在</w:t>
      </w:r>
      <w:r>
        <w:rPr>
          <w:rFonts w:hint="default" w:ascii="Times New Roman" w:hAnsi="Times New Roman" w:eastAsia="宋体" w:cs="Times New Roman"/>
          <w:color w:val="000000"/>
          <w:sz w:val="21"/>
          <w:szCs w:val="21"/>
          <w:highlight w:val="none"/>
          <w:lang w:val="en-US" w:eastAsia="zh-CN"/>
        </w:rPr>
        <w:t>CRM</w:t>
      </w:r>
      <w:r>
        <w:rPr>
          <w:rFonts w:hint="eastAsia" w:ascii="Times New Roman" w:hAnsi="Times New Roman" w:eastAsia="宋体" w:cs="Times New Roman"/>
          <w:color w:val="000000"/>
          <w:sz w:val="21"/>
          <w:szCs w:val="21"/>
          <w:highlight w:val="none"/>
          <w:lang w:val="en-US" w:eastAsia="zh-CN"/>
        </w:rPr>
        <w:t>的</w:t>
      </w:r>
      <w:r>
        <w:rPr>
          <w:rFonts w:hint="default" w:ascii="Times New Roman" w:hAnsi="Times New Roman" w:eastAsia="宋体" w:cs="Times New Roman"/>
          <w:color w:val="000000"/>
          <w:sz w:val="21"/>
          <w:szCs w:val="21"/>
          <w:highlight w:val="none"/>
          <w:lang w:val="en-US" w:eastAsia="zh-CN"/>
        </w:rPr>
        <w:t>不确</w:t>
      </w:r>
      <w:r>
        <w:rPr>
          <w:rFonts w:hint="eastAsia" w:ascii="Times New Roman" w:hAnsi="Times New Roman" w:eastAsia="宋体" w:cs="Times New Roman"/>
          <w:color w:val="000000"/>
          <w:sz w:val="21"/>
          <w:szCs w:val="21"/>
          <w:highlight w:val="none"/>
          <w:lang w:val="en-US" w:eastAsia="zh-CN"/>
        </w:rPr>
        <w:t>定度范围内，表明本方法具有较高的正确度。</w:t>
      </w:r>
    </w:p>
    <w:p w14:paraId="5AAF41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（2）采用方法比对进一步验证本方法的正确度。</w:t>
      </w:r>
    </w:p>
    <w:p w14:paraId="6E7779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a）</w:t>
      </w:r>
      <w:r>
        <w:rPr>
          <w:rFonts w:hint="default" w:ascii="Times New Roman" w:hAnsi="Times New Roman" w:eastAsia="宋体" w:cs="Times New Roman"/>
          <w:color w:val="000000"/>
          <w:sz w:val="21"/>
          <w:szCs w:val="21"/>
          <w:highlight w:val="none"/>
          <w:lang w:val="en-US" w:eastAsia="zh-CN"/>
        </w:rPr>
        <w:t>ICP-</w:t>
      </w:r>
      <w:r>
        <w:rPr>
          <w:rFonts w:hint="eastAsia" w:ascii="Times New Roman" w:hAnsi="Times New Roman" w:eastAsia="宋体" w:cs="Times New Roman"/>
          <w:color w:val="000000"/>
          <w:sz w:val="21"/>
          <w:szCs w:val="21"/>
          <w:highlight w:val="none"/>
          <w:lang w:val="en-US" w:eastAsia="zh-CN"/>
        </w:rPr>
        <w:t>M</w:t>
      </w:r>
      <w:r>
        <w:rPr>
          <w:rFonts w:hint="default" w:ascii="Times New Roman" w:hAnsi="Times New Roman" w:eastAsia="宋体" w:cs="Times New Roman"/>
          <w:color w:val="000000"/>
          <w:sz w:val="21"/>
          <w:szCs w:val="21"/>
          <w:highlight w:val="none"/>
          <w:lang w:val="en-US" w:eastAsia="zh-CN"/>
        </w:rPr>
        <w:t>S法</w:t>
      </w:r>
      <w:r>
        <w:rPr>
          <w:rFonts w:hint="eastAsia" w:ascii="Times New Roman" w:hAnsi="Times New Roman" w:eastAsia="宋体" w:cs="Times New Roman"/>
          <w:color w:val="000000"/>
          <w:sz w:val="21"/>
          <w:szCs w:val="21"/>
          <w:highlight w:val="none"/>
          <w:lang w:val="en-US" w:eastAsia="zh-CN"/>
        </w:rPr>
        <w:t>：依据GB/T 5121.28-2021《铜及铜合金化学分析方法 第28部分：铬、铁、锰、钴、镍、锌、砷、硒、银、镉、锡、锑、碲、铅和铋含量的测定 电感耦合等离子体质谱法》对1#和2#铜合金样品进行测试，每个样品分别在重复性条件下独立测定3次，计算测定结果的平均值。</w:t>
      </w:r>
      <w:r>
        <w:rPr>
          <w:rFonts w:hint="default" w:ascii="Times New Roman" w:hAnsi="Times New Roman" w:eastAsia="宋体" w:cs="Times New Roman"/>
          <w:color w:val="000000"/>
          <w:sz w:val="21"/>
          <w:szCs w:val="21"/>
          <w:highlight w:val="none"/>
          <w:lang w:val="en-US" w:eastAsia="zh-CN"/>
        </w:rPr>
        <w:t>考察</w:t>
      </w:r>
      <w:r>
        <w:rPr>
          <w:rFonts w:hint="eastAsia" w:ascii="Times New Roman" w:hAnsi="Times New Roman" w:eastAsia="宋体" w:cs="Times New Roman"/>
          <w:color w:val="000000"/>
          <w:sz w:val="21"/>
          <w:szCs w:val="21"/>
          <w:highlight w:val="none"/>
          <w:lang w:val="en-US" w:eastAsia="zh-CN"/>
        </w:rPr>
        <w:t>两种分析方法</w:t>
      </w:r>
      <w:r>
        <w:rPr>
          <w:rFonts w:hint="default" w:ascii="Times New Roman" w:hAnsi="Times New Roman" w:eastAsia="宋体" w:cs="Times New Roman"/>
          <w:color w:val="000000"/>
          <w:sz w:val="21"/>
          <w:szCs w:val="21"/>
          <w:highlight w:val="none"/>
          <w:lang w:val="en-US" w:eastAsia="zh-CN"/>
        </w:rPr>
        <w:t>的</w:t>
      </w:r>
      <w:r>
        <w:rPr>
          <w:rFonts w:hint="eastAsia" w:ascii="Times New Roman" w:hAnsi="Times New Roman" w:eastAsia="宋体" w:cs="Times New Roman"/>
          <w:color w:val="000000"/>
          <w:sz w:val="21"/>
          <w:szCs w:val="21"/>
          <w:highlight w:val="none"/>
          <w:lang w:val="en-US" w:eastAsia="zh-CN"/>
        </w:rPr>
        <w:t>测试</w:t>
      </w:r>
      <w:r>
        <w:rPr>
          <w:rFonts w:hint="default" w:ascii="Times New Roman" w:hAnsi="Times New Roman" w:eastAsia="宋体" w:cs="Times New Roman"/>
          <w:color w:val="000000"/>
          <w:sz w:val="21"/>
          <w:szCs w:val="21"/>
          <w:highlight w:val="none"/>
          <w:lang w:val="en-US" w:eastAsia="zh-CN"/>
        </w:rPr>
        <w:t>结果</w:t>
      </w:r>
      <w:r>
        <w:rPr>
          <w:rFonts w:hint="eastAsia" w:ascii="Times New Roman" w:hAnsi="Times New Roman" w:eastAsia="宋体" w:cs="Times New Roman"/>
          <w:color w:val="000000"/>
          <w:sz w:val="21"/>
          <w:szCs w:val="21"/>
          <w:highlight w:val="none"/>
          <w:lang w:val="en-US" w:eastAsia="zh-CN"/>
        </w:rPr>
        <w:t>之间</w:t>
      </w:r>
      <w:r>
        <w:rPr>
          <w:rFonts w:hint="default" w:ascii="Times New Roman" w:hAnsi="Times New Roman" w:eastAsia="宋体" w:cs="Times New Roman"/>
          <w:color w:val="000000"/>
          <w:sz w:val="21"/>
          <w:szCs w:val="21"/>
          <w:highlight w:val="none"/>
          <w:lang w:val="en-US" w:eastAsia="zh-CN"/>
        </w:rPr>
        <w:t>是否有显著差异，见表</w:t>
      </w:r>
      <w:r>
        <w:rPr>
          <w:rFonts w:hint="eastAsia" w:ascii="Times New Roman" w:hAnsi="Times New Roman" w:eastAsia="宋体" w:cs="Times New Roman"/>
          <w:color w:val="000000"/>
          <w:sz w:val="21"/>
          <w:szCs w:val="21"/>
          <w:highlight w:val="none"/>
          <w:lang w:val="en-US" w:eastAsia="zh-CN"/>
        </w:rPr>
        <w:t>3-29所示。</w:t>
      </w:r>
    </w:p>
    <w:p w14:paraId="55D70C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pacing w:val="-2"/>
          <w:sz w:val="21"/>
          <w:szCs w:val="21"/>
          <w:highlight w:val="none"/>
          <w:lang w:val="en-US" w:eastAsia="zh-CN"/>
        </w:rPr>
      </w:pPr>
      <w:r>
        <w:rPr>
          <w:rFonts w:hint="default" w:ascii="Times New Roman" w:hAnsi="Times New Roman" w:eastAsia="宋体" w:cs="Times New Roman"/>
          <w:b/>
          <w:bCs/>
          <w:spacing w:val="-2"/>
          <w:sz w:val="21"/>
          <w:szCs w:val="21"/>
          <w:highlight w:val="none"/>
          <w:lang w:val="en-US" w:eastAsia="zh-CN"/>
        </w:rPr>
        <w:t>表</w:t>
      </w:r>
      <w:r>
        <w:rPr>
          <w:rFonts w:hint="eastAsia" w:ascii="Times New Roman" w:hAnsi="Times New Roman" w:eastAsia="宋体" w:cs="Times New Roman"/>
          <w:b/>
          <w:bCs/>
          <w:spacing w:val="-2"/>
          <w:sz w:val="21"/>
          <w:szCs w:val="21"/>
          <w:highlight w:val="none"/>
          <w:lang w:val="en-US" w:eastAsia="zh-CN"/>
        </w:rPr>
        <w:t>3</w:t>
      </w:r>
      <w:r>
        <w:rPr>
          <w:rFonts w:hint="default" w:ascii="Times New Roman" w:hAnsi="Times New Roman" w:eastAsia="宋体" w:cs="Times New Roman"/>
          <w:b/>
          <w:bCs/>
          <w:spacing w:val="-2"/>
          <w:sz w:val="21"/>
          <w:szCs w:val="21"/>
          <w:highlight w:val="none"/>
          <w:lang w:val="en-US" w:eastAsia="zh-CN"/>
        </w:rPr>
        <w:t>-</w:t>
      </w:r>
      <w:r>
        <w:rPr>
          <w:rFonts w:hint="eastAsia" w:ascii="Times New Roman" w:hAnsi="Times New Roman" w:eastAsia="宋体" w:cs="Times New Roman"/>
          <w:b/>
          <w:bCs/>
          <w:spacing w:val="-2"/>
          <w:sz w:val="21"/>
          <w:szCs w:val="21"/>
          <w:highlight w:val="none"/>
          <w:lang w:val="en-US" w:eastAsia="zh-CN"/>
        </w:rPr>
        <w:t>29</w:t>
      </w:r>
      <w:r>
        <w:rPr>
          <w:rFonts w:hint="default" w:ascii="Times New Roman" w:hAnsi="Times New Roman" w:eastAsia="宋体" w:cs="Times New Roman"/>
          <w:b/>
          <w:bCs/>
          <w:spacing w:val="-2"/>
          <w:sz w:val="21"/>
          <w:szCs w:val="21"/>
          <w:highlight w:val="none"/>
          <w:lang w:val="en-US" w:eastAsia="zh-CN"/>
        </w:rPr>
        <w:t xml:space="preserve"> 不同方法比对结果</w:t>
      </w:r>
      <w:r>
        <w:rPr>
          <w:rFonts w:hint="eastAsia" w:ascii="Times New Roman" w:hAnsi="Times New Roman" w:eastAsia="宋体" w:cs="Times New Roman"/>
          <w:b/>
          <w:bCs/>
          <w:spacing w:val="-2"/>
          <w:sz w:val="21"/>
          <w:szCs w:val="21"/>
          <w:highlight w:val="none"/>
          <w:lang w:val="en-US" w:eastAsia="zh-CN"/>
        </w:rPr>
        <w:t>（国标检验）</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235"/>
        <w:gridCol w:w="1643"/>
        <w:gridCol w:w="2629"/>
        <w:gridCol w:w="1102"/>
        <w:gridCol w:w="1190"/>
      </w:tblGrid>
      <w:tr w14:paraId="5667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4" w:type="dxa"/>
            <w:vMerge w:val="restart"/>
            <w:noWrap w:val="0"/>
            <w:vAlign w:val="center"/>
          </w:tcPr>
          <w:p w14:paraId="0B986C6F">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bCs/>
                <w:color w:val="000000"/>
                <w:szCs w:val="21"/>
                <w:highlight w:val="none"/>
                <w:vertAlign w:val="baseline"/>
                <w:lang w:val="en-US" w:eastAsia="zh-CN"/>
              </w:rPr>
            </w:pPr>
            <w:r>
              <w:rPr>
                <w:rFonts w:hint="default" w:ascii="Times New Roman" w:hAnsi="Times New Roman" w:eastAsia="宋体" w:cs="Times New Roman"/>
                <w:b/>
                <w:bCs/>
                <w:color w:val="000000"/>
                <w:szCs w:val="21"/>
                <w:highlight w:val="none"/>
                <w:vertAlign w:val="baseline"/>
                <w:lang w:val="en-US" w:eastAsia="zh-CN"/>
              </w:rPr>
              <w:t>序号</w:t>
            </w:r>
          </w:p>
        </w:tc>
        <w:tc>
          <w:tcPr>
            <w:tcW w:w="1237" w:type="dxa"/>
            <w:vMerge w:val="restart"/>
            <w:noWrap w:val="0"/>
            <w:vAlign w:val="center"/>
          </w:tcPr>
          <w:p w14:paraId="7C449736">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bCs/>
                <w:color w:val="000000"/>
                <w:szCs w:val="21"/>
                <w:highlight w:val="none"/>
                <w:vertAlign w:val="baseline"/>
                <w:lang w:val="en-US" w:eastAsia="zh-CN"/>
              </w:rPr>
            </w:pPr>
            <w:r>
              <w:rPr>
                <w:rFonts w:hint="default" w:ascii="Times New Roman" w:hAnsi="Times New Roman" w:eastAsia="宋体" w:cs="Times New Roman"/>
                <w:b/>
                <w:bCs/>
                <w:color w:val="000000"/>
                <w:szCs w:val="21"/>
                <w:highlight w:val="none"/>
                <w:vertAlign w:val="baseline"/>
                <w:lang w:val="en-US" w:eastAsia="zh-CN"/>
              </w:rPr>
              <w:t>样品编号</w:t>
            </w:r>
          </w:p>
        </w:tc>
        <w:tc>
          <w:tcPr>
            <w:tcW w:w="6567" w:type="dxa"/>
            <w:gridSpan w:val="4"/>
            <w:noWrap w:val="0"/>
            <w:vAlign w:val="center"/>
          </w:tcPr>
          <w:p w14:paraId="22CCE21F">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bCs/>
                <w:color w:val="000000"/>
                <w:szCs w:val="21"/>
                <w:highlight w:val="none"/>
                <w:vertAlign w:val="baseline"/>
                <w:lang w:val="en-US" w:eastAsia="zh-CN"/>
              </w:rPr>
            </w:pPr>
            <w:r>
              <w:rPr>
                <w:rFonts w:hint="eastAsia" w:ascii="Times New Roman" w:hAnsi="Times New Roman" w:eastAsia="宋体" w:cs="Times New Roman"/>
                <w:b/>
                <w:bCs/>
                <w:color w:val="000000"/>
                <w:szCs w:val="21"/>
                <w:highlight w:val="none"/>
                <w:vertAlign w:val="baseline"/>
                <w:lang w:val="en-US" w:eastAsia="zh-CN"/>
              </w:rPr>
              <w:t>测试</w:t>
            </w:r>
            <w:r>
              <w:rPr>
                <w:rFonts w:hint="default" w:ascii="Times New Roman" w:hAnsi="Times New Roman" w:eastAsia="宋体" w:cs="Times New Roman"/>
                <w:b/>
                <w:bCs/>
                <w:color w:val="000000"/>
                <w:szCs w:val="21"/>
                <w:highlight w:val="none"/>
                <w:vertAlign w:val="baseline"/>
                <w:lang w:val="en-US" w:eastAsia="zh-CN"/>
              </w:rPr>
              <w:t>结果</w:t>
            </w:r>
          </w:p>
          <w:p w14:paraId="0A594EB5">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bCs/>
                <w:color w:val="000000"/>
                <w:szCs w:val="21"/>
                <w:highlight w:val="none"/>
                <w:vertAlign w:val="baseline"/>
                <w:lang w:val="en-US" w:eastAsia="zh-CN"/>
              </w:rPr>
            </w:pPr>
            <w:r>
              <w:rPr>
                <w:rFonts w:hint="default" w:ascii="Times New Roman" w:hAnsi="Times New Roman" w:eastAsia="宋体" w:cs="Times New Roman"/>
                <w:b/>
                <w:bCs/>
                <w:color w:val="000000"/>
                <w:szCs w:val="21"/>
                <w:highlight w:val="none"/>
                <w:vertAlign w:val="baseline"/>
                <w:lang w:val="en-US" w:eastAsia="zh-CN"/>
              </w:rPr>
              <w:t>%</w:t>
            </w:r>
          </w:p>
        </w:tc>
      </w:tr>
      <w:tr w14:paraId="7E63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4" w:type="dxa"/>
            <w:vMerge w:val="continue"/>
            <w:noWrap w:val="0"/>
            <w:vAlign w:val="center"/>
          </w:tcPr>
          <w:p w14:paraId="6647B997">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bCs/>
                <w:color w:val="000000"/>
                <w:szCs w:val="21"/>
                <w:highlight w:val="none"/>
                <w:vertAlign w:val="baseline"/>
                <w:lang w:val="en-US" w:eastAsia="zh-CN"/>
              </w:rPr>
            </w:pPr>
          </w:p>
        </w:tc>
        <w:tc>
          <w:tcPr>
            <w:tcW w:w="1237" w:type="dxa"/>
            <w:vMerge w:val="continue"/>
            <w:noWrap w:val="0"/>
            <w:vAlign w:val="center"/>
          </w:tcPr>
          <w:p w14:paraId="065B538C">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bCs/>
                <w:color w:val="000000"/>
                <w:szCs w:val="21"/>
                <w:highlight w:val="none"/>
                <w:vertAlign w:val="baseline"/>
                <w:lang w:val="en-US" w:eastAsia="zh-CN"/>
              </w:rPr>
            </w:pPr>
          </w:p>
        </w:tc>
        <w:tc>
          <w:tcPr>
            <w:tcW w:w="1644" w:type="dxa"/>
            <w:vMerge w:val="restart"/>
            <w:noWrap w:val="0"/>
            <w:vAlign w:val="center"/>
          </w:tcPr>
          <w:p w14:paraId="5FC248D0">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AAS法平均值</w:t>
            </w:r>
          </w:p>
          <w:p w14:paraId="2273A358">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（n=7）</w:t>
            </w:r>
          </w:p>
        </w:tc>
        <w:tc>
          <w:tcPr>
            <w:tcW w:w="4923" w:type="dxa"/>
            <w:gridSpan w:val="3"/>
            <w:noWrap w:val="0"/>
            <w:vAlign w:val="center"/>
          </w:tcPr>
          <w:p w14:paraId="404511C1">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default" w:ascii="Times New Roman" w:hAnsi="Times New Roman" w:eastAsia="宋体" w:cs="Times New Roman"/>
                <w:b w:val="0"/>
                <w:bCs w:val="0"/>
                <w:color w:val="000000"/>
                <w:szCs w:val="21"/>
                <w:highlight w:val="none"/>
                <w:vertAlign w:val="baseline"/>
                <w:lang w:val="en-US" w:eastAsia="zh-CN"/>
              </w:rPr>
              <w:t>ICP-</w:t>
            </w:r>
            <w:r>
              <w:rPr>
                <w:rFonts w:hint="eastAsia" w:ascii="Times New Roman" w:hAnsi="Times New Roman" w:eastAsia="宋体" w:cs="Times New Roman"/>
                <w:b w:val="0"/>
                <w:bCs w:val="0"/>
                <w:color w:val="000000"/>
                <w:szCs w:val="21"/>
                <w:highlight w:val="none"/>
                <w:vertAlign w:val="baseline"/>
                <w:lang w:val="en-US" w:eastAsia="zh-CN"/>
              </w:rPr>
              <w:t>M</w:t>
            </w:r>
            <w:r>
              <w:rPr>
                <w:rFonts w:hint="default" w:ascii="Times New Roman" w:hAnsi="Times New Roman" w:eastAsia="宋体" w:cs="Times New Roman"/>
                <w:b w:val="0"/>
                <w:bCs w:val="0"/>
                <w:color w:val="000000"/>
                <w:szCs w:val="21"/>
                <w:highlight w:val="none"/>
                <w:vertAlign w:val="baseline"/>
                <w:lang w:val="en-US" w:eastAsia="zh-CN"/>
              </w:rPr>
              <w:t>S法</w:t>
            </w:r>
          </w:p>
        </w:tc>
      </w:tr>
      <w:tr w14:paraId="6EE4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4" w:type="dxa"/>
            <w:vMerge w:val="continue"/>
            <w:noWrap w:val="0"/>
            <w:vAlign w:val="center"/>
          </w:tcPr>
          <w:p w14:paraId="41AB1218">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color w:val="000000"/>
                <w:szCs w:val="21"/>
                <w:highlight w:val="none"/>
                <w:vertAlign w:val="baseline"/>
                <w:lang w:val="en-US" w:eastAsia="zh-CN"/>
              </w:rPr>
            </w:pPr>
          </w:p>
        </w:tc>
        <w:tc>
          <w:tcPr>
            <w:tcW w:w="1237" w:type="dxa"/>
            <w:vMerge w:val="continue"/>
            <w:noWrap w:val="0"/>
            <w:vAlign w:val="center"/>
          </w:tcPr>
          <w:p w14:paraId="73275DA1">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kern w:val="2"/>
                <w:sz w:val="21"/>
                <w:szCs w:val="21"/>
                <w:highlight w:val="none"/>
                <w:vertAlign w:val="baseline"/>
                <w:lang w:val="en-US" w:eastAsia="zh-CN" w:bidi="he-IL"/>
              </w:rPr>
            </w:pPr>
          </w:p>
        </w:tc>
        <w:tc>
          <w:tcPr>
            <w:tcW w:w="1644" w:type="dxa"/>
            <w:vMerge w:val="continue"/>
            <w:noWrap w:val="0"/>
            <w:vAlign w:val="center"/>
          </w:tcPr>
          <w:p w14:paraId="184BD87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b w:val="0"/>
                <w:bCs w:val="0"/>
                <w:kern w:val="2"/>
                <w:sz w:val="21"/>
                <w:szCs w:val="21"/>
                <w:highlight w:val="none"/>
                <w:vertAlign w:val="baseline"/>
                <w:lang w:val="en-US" w:eastAsia="zh-CN" w:bidi="he-IL"/>
              </w:rPr>
            </w:pPr>
          </w:p>
        </w:tc>
        <w:tc>
          <w:tcPr>
            <w:tcW w:w="2631" w:type="dxa"/>
            <w:noWrap w:val="0"/>
            <w:vAlign w:val="center"/>
          </w:tcPr>
          <w:p w14:paraId="538A3CB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测试结果</w:t>
            </w:r>
          </w:p>
        </w:tc>
        <w:tc>
          <w:tcPr>
            <w:tcW w:w="1102" w:type="dxa"/>
            <w:noWrap w:val="0"/>
            <w:vAlign w:val="center"/>
          </w:tcPr>
          <w:p w14:paraId="5B5ABF4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平均值（n=3）</w:t>
            </w:r>
          </w:p>
        </w:tc>
        <w:tc>
          <w:tcPr>
            <w:tcW w:w="1190" w:type="dxa"/>
            <w:noWrap w:val="0"/>
            <w:vAlign w:val="center"/>
          </w:tcPr>
          <w:p w14:paraId="5B31757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标准偏差</w:t>
            </w:r>
          </w:p>
        </w:tc>
      </w:tr>
      <w:tr w14:paraId="1E77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4" w:type="dxa"/>
            <w:noWrap w:val="0"/>
            <w:vAlign w:val="center"/>
          </w:tcPr>
          <w:p w14:paraId="0DA17488">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color w:val="000000"/>
                <w:szCs w:val="21"/>
                <w:highlight w:val="none"/>
                <w:vertAlign w:val="baseline"/>
                <w:lang w:val="en-US" w:eastAsia="zh-CN"/>
              </w:rPr>
            </w:pPr>
            <w:r>
              <w:rPr>
                <w:rFonts w:hint="eastAsia" w:ascii="Times New Roman" w:hAnsi="Times New Roman" w:eastAsia="宋体" w:cs="Times New Roman"/>
                <w:color w:val="000000"/>
                <w:szCs w:val="21"/>
                <w:highlight w:val="none"/>
                <w:vertAlign w:val="baseline"/>
                <w:lang w:val="en-US" w:eastAsia="zh-CN"/>
              </w:rPr>
              <w:t>1</w:t>
            </w:r>
          </w:p>
        </w:tc>
        <w:tc>
          <w:tcPr>
            <w:tcW w:w="1237" w:type="dxa"/>
            <w:noWrap w:val="0"/>
            <w:vAlign w:val="center"/>
          </w:tcPr>
          <w:p w14:paraId="11F39F6F">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kern w:val="2"/>
                <w:sz w:val="21"/>
                <w:szCs w:val="21"/>
                <w:highlight w:val="none"/>
                <w:vertAlign w:val="baseline"/>
                <w:lang w:val="en-US" w:eastAsia="zh-CN" w:bidi="he-IL"/>
              </w:rPr>
              <w:t>1#</w:t>
            </w:r>
          </w:p>
        </w:tc>
        <w:tc>
          <w:tcPr>
            <w:tcW w:w="1644" w:type="dxa"/>
            <w:noWrap w:val="0"/>
            <w:vAlign w:val="center"/>
          </w:tcPr>
          <w:p w14:paraId="3CDCA5ED">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b w:val="0"/>
                <w:bCs/>
                <w:color w:val="000000"/>
                <w:highlight w:val="none"/>
                <w:vertAlign w:val="baseline"/>
                <w:lang w:val="en-US" w:eastAsia="zh-CN"/>
              </w:rPr>
              <w:t>0.0006</w:t>
            </w:r>
            <w:r>
              <w:rPr>
                <w:rFonts w:hint="eastAsia" w:ascii="Times New Roman" w:hAnsi="Times New Roman" w:eastAsia="宋体" w:cs="Times New Roman"/>
                <w:b w:val="0"/>
                <w:bCs/>
                <w:color w:val="000000"/>
                <w:highlight w:val="none"/>
                <w:vertAlign w:val="baseline"/>
                <w:lang w:val="en-US" w:eastAsia="zh-CN"/>
              </w:rPr>
              <w:t>2</w:t>
            </w:r>
          </w:p>
        </w:tc>
        <w:tc>
          <w:tcPr>
            <w:tcW w:w="2631" w:type="dxa"/>
            <w:noWrap w:val="0"/>
            <w:vAlign w:val="center"/>
          </w:tcPr>
          <w:p w14:paraId="6E0E6FF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kern w:val="2"/>
                <w:sz w:val="21"/>
                <w:szCs w:val="21"/>
                <w:highlight w:val="none"/>
                <w:vertAlign w:val="baseline"/>
                <w:lang w:val="en-US" w:eastAsia="zh-CN" w:bidi="he-IL"/>
              </w:rPr>
              <w:t>0.00066</w:t>
            </w:r>
            <w:r>
              <w:rPr>
                <w:rFonts w:hint="eastAsia" w:ascii="Times New Roman" w:hAnsi="Times New Roman" w:eastAsia="宋体" w:cs="Times New Roman"/>
                <w:kern w:val="2"/>
                <w:sz w:val="21"/>
                <w:szCs w:val="21"/>
                <w:highlight w:val="none"/>
                <w:vertAlign w:val="baseline"/>
                <w:lang w:val="en-US" w:eastAsia="zh-CN" w:bidi="he-IL"/>
              </w:rPr>
              <w:t>、</w:t>
            </w:r>
            <w:r>
              <w:rPr>
                <w:rFonts w:hint="default" w:ascii="Times New Roman" w:hAnsi="Times New Roman" w:eastAsia="宋体" w:cs="Times New Roman"/>
                <w:kern w:val="2"/>
                <w:sz w:val="21"/>
                <w:szCs w:val="21"/>
                <w:highlight w:val="none"/>
                <w:vertAlign w:val="baseline"/>
                <w:lang w:val="en-US" w:eastAsia="zh-CN" w:bidi="he-IL"/>
              </w:rPr>
              <w:t>0.00071</w:t>
            </w:r>
            <w:r>
              <w:rPr>
                <w:rFonts w:hint="eastAsia" w:ascii="Times New Roman" w:hAnsi="Times New Roman" w:eastAsia="宋体" w:cs="Times New Roman"/>
                <w:kern w:val="2"/>
                <w:sz w:val="21"/>
                <w:szCs w:val="21"/>
                <w:highlight w:val="none"/>
                <w:vertAlign w:val="baseline"/>
                <w:lang w:val="en-US" w:eastAsia="zh-CN" w:bidi="he-IL"/>
              </w:rPr>
              <w:t>、</w:t>
            </w:r>
            <w:r>
              <w:rPr>
                <w:rFonts w:hint="default" w:ascii="Times New Roman" w:hAnsi="Times New Roman" w:eastAsia="宋体" w:cs="Times New Roman"/>
                <w:kern w:val="2"/>
                <w:sz w:val="21"/>
                <w:szCs w:val="21"/>
                <w:highlight w:val="none"/>
                <w:vertAlign w:val="baseline"/>
                <w:lang w:val="en-US" w:eastAsia="zh-CN" w:bidi="he-IL"/>
              </w:rPr>
              <w:t>0.00057</w:t>
            </w:r>
          </w:p>
        </w:tc>
        <w:tc>
          <w:tcPr>
            <w:tcW w:w="1102" w:type="dxa"/>
            <w:noWrap w:val="0"/>
            <w:vAlign w:val="center"/>
          </w:tcPr>
          <w:p w14:paraId="0C5B8B7B">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b w:val="0"/>
                <w:bCs/>
                <w:color w:val="000000"/>
                <w:highlight w:val="none"/>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0.00065</w:t>
            </w:r>
          </w:p>
        </w:tc>
        <w:tc>
          <w:tcPr>
            <w:tcW w:w="1190" w:type="dxa"/>
            <w:noWrap w:val="0"/>
            <w:vAlign w:val="center"/>
          </w:tcPr>
          <w:p w14:paraId="2C19A618">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b w:val="0"/>
                <w:bCs/>
                <w:color w:val="000000"/>
                <w:highlight w:val="none"/>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0.00007</w:t>
            </w:r>
          </w:p>
        </w:tc>
      </w:tr>
      <w:tr w14:paraId="3509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4" w:type="dxa"/>
            <w:noWrap w:val="0"/>
            <w:vAlign w:val="center"/>
          </w:tcPr>
          <w:p w14:paraId="06BFFA30">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color w:val="000000"/>
                <w:szCs w:val="21"/>
                <w:highlight w:val="none"/>
                <w:vertAlign w:val="baseline"/>
                <w:lang w:val="en-US" w:eastAsia="zh-CN"/>
              </w:rPr>
            </w:pPr>
            <w:r>
              <w:rPr>
                <w:rFonts w:hint="eastAsia" w:ascii="Times New Roman" w:hAnsi="Times New Roman" w:eastAsia="宋体" w:cs="Times New Roman"/>
                <w:color w:val="000000"/>
                <w:szCs w:val="21"/>
                <w:highlight w:val="none"/>
                <w:vertAlign w:val="baseline"/>
                <w:lang w:val="en-US" w:eastAsia="zh-CN"/>
              </w:rPr>
              <w:t>2</w:t>
            </w:r>
          </w:p>
        </w:tc>
        <w:tc>
          <w:tcPr>
            <w:tcW w:w="1237" w:type="dxa"/>
            <w:noWrap w:val="0"/>
            <w:vAlign w:val="center"/>
          </w:tcPr>
          <w:p w14:paraId="4C752C26">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kern w:val="2"/>
                <w:sz w:val="21"/>
                <w:szCs w:val="21"/>
                <w:highlight w:val="none"/>
                <w:vertAlign w:val="baseline"/>
                <w:lang w:val="en-US" w:eastAsia="zh-CN" w:bidi="he-IL"/>
              </w:rPr>
              <w:t>2#</w:t>
            </w:r>
          </w:p>
        </w:tc>
        <w:tc>
          <w:tcPr>
            <w:tcW w:w="1644" w:type="dxa"/>
            <w:noWrap w:val="0"/>
            <w:vAlign w:val="center"/>
          </w:tcPr>
          <w:p w14:paraId="31E9C39C">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b w:val="0"/>
                <w:bCs/>
                <w:color w:val="000000"/>
                <w:highlight w:val="none"/>
                <w:vertAlign w:val="baseline"/>
                <w:lang w:val="en-US" w:eastAsia="zh-CN"/>
              </w:rPr>
              <w:t>0.00399</w:t>
            </w:r>
          </w:p>
        </w:tc>
        <w:tc>
          <w:tcPr>
            <w:tcW w:w="2631" w:type="dxa"/>
            <w:noWrap w:val="0"/>
            <w:vAlign w:val="center"/>
          </w:tcPr>
          <w:p w14:paraId="3CF5D16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kern w:val="2"/>
                <w:sz w:val="21"/>
                <w:szCs w:val="21"/>
                <w:highlight w:val="none"/>
                <w:vertAlign w:val="baseline"/>
                <w:lang w:val="en-US" w:eastAsia="zh-CN" w:bidi="he-IL"/>
              </w:rPr>
              <w:t>0.00411</w:t>
            </w:r>
            <w:r>
              <w:rPr>
                <w:rFonts w:hint="eastAsia" w:ascii="Times New Roman" w:hAnsi="Times New Roman" w:eastAsia="宋体" w:cs="Times New Roman"/>
                <w:kern w:val="2"/>
                <w:sz w:val="21"/>
                <w:szCs w:val="21"/>
                <w:highlight w:val="none"/>
                <w:vertAlign w:val="baseline"/>
                <w:lang w:val="en-US" w:eastAsia="zh-CN" w:bidi="he-IL"/>
              </w:rPr>
              <w:t>、</w:t>
            </w:r>
            <w:r>
              <w:rPr>
                <w:rFonts w:hint="default" w:ascii="Times New Roman" w:hAnsi="Times New Roman" w:eastAsia="宋体" w:cs="Times New Roman"/>
                <w:kern w:val="2"/>
                <w:sz w:val="21"/>
                <w:szCs w:val="21"/>
                <w:highlight w:val="none"/>
                <w:vertAlign w:val="baseline"/>
                <w:lang w:val="en-US" w:eastAsia="zh-CN" w:bidi="he-IL"/>
              </w:rPr>
              <w:t>0.00415</w:t>
            </w:r>
            <w:r>
              <w:rPr>
                <w:rFonts w:hint="eastAsia" w:ascii="Times New Roman" w:hAnsi="Times New Roman" w:eastAsia="宋体" w:cs="Times New Roman"/>
                <w:kern w:val="2"/>
                <w:sz w:val="21"/>
                <w:szCs w:val="21"/>
                <w:highlight w:val="none"/>
                <w:vertAlign w:val="baseline"/>
                <w:lang w:val="en-US" w:eastAsia="zh-CN" w:bidi="he-IL"/>
              </w:rPr>
              <w:t>、</w:t>
            </w:r>
            <w:r>
              <w:rPr>
                <w:rFonts w:hint="default" w:ascii="Times New Roman" w:hAnsi="Times New Roman" w:eastAsia="宋体" w:cs="Times New Roman"/>
                <w:kern w:val="2"/>
                <w:sz w:val="21"/>
                <w:szCs w:val="21"/>
                <w:highlight w:val="none"/>
                <w:vertAlign w:val="baseline"/>
                <w:lang w:val="en-US" w:eastAsia="zh-CN" w:bidi="he-IL"/>
              </w:rPr>
              <w:t>0.00387</w:t>
            </w:r>
          </w:p>
        </w:tc>
        <w:tc>
          <w:tcPr>
            <w:tcW w:w="1102" w:type="dxa"/>
            <w:noWrap w:val="0"/>
            <w:vAlign w:val="center"/>
          </w:tcPr>
          <w:p w14:paraId="1A6DDCA8">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b w:val="0"/>
                <w:bCs/>
                <w:color w:val="000000"/>
                <w:highlight w:val="none"/>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0.00404</w:t>
            </w:r>
          </w:p>
        </w:tc>
        <w:tc>
          <w:tcPr>
            <w:tcW w:w="1190" w:type="dxa"/>
            <w:noWrap w:val="0"/>
            <w:vAlign w:val="center"/>
          </w:tcPr>
          <w:p w14:paraId="430C8826">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b w:val="0"/>
                <w:bCs/>
                <w:color w:val="000000"/>
                <w:highlight w:val="none"/>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0.00015</w:t>
            </w:r>
          </w:p>
        </w:tc>
      </w:tr>
    </w:tbl>
    <w:p w14:paraId="20BAFD8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采用</w:t>
      </w:r>
      <w:r>
        <w:rPr>
          <w:rFonts w:hint="default" w:ascii="Times New Roman" w:hAnsi="Times New Roman" w:eastAsia="宋体" w:cs="Times New Roman"/>
          <w:i/>
          <w:iCs/>
          <w:color w:val="000000"/>
          <w:sz w:val="21"/>
          <w:szCs w:val="21"/>
          <w:lang w:val="en-US" w:eastAsia="zh-CN"/>
        </w:rPr>
        <w:t>t</w:t>
      </w:r>
      <w:r>
        <w:rPr>
          <w:rFonts w:hint="default" w:ascii="Times New Roman" w:hAnsi="Times New Roman" w:eastAsia="宋体" w:cs="Times New Roman"/>
          <w:color w:val="000000"/>
          <w:sz w:val="21"/>
          <w:szCs w:val="21"/>
          <w:lang w:val="en-US" w:eastAsia="zh-CN"/>
        </w:rPr>
        <w:t>检验法对</w:t>
      </w:r>
      <w:r>
        <w:rPr>
          <w:rFonts w:hint="eastAsia" w:ascii="Times New Roman" w:hAnsi="Times New Roman" w:eastAsia="宋体" w:cs="Times New Roman"/>
          <w:color w:val="000000"/>
          <w:sz w:val="21"/>
          <w:szCs w:val="21"/>
          <w:lang w:val="en-US" w:eastAsia="zh-CN"/>
        </w:rPr>
        <w:t>两种分析方法测试结果</w:t>
      </w:r>
      <w:r>
        <w:rPr>
          <w:rFonts w:hint="default" w:ascii="Times New Roman" w:hAnsi="Times New Roman" w:eastAsia="宋体" w:cs="Times New Roman"/>
          <w:color w:val="000000"/>
          <w:sz w:val="21"/>
          <w:szCs w:val="21"/>
          <w:lang w:val="en-US" w:eastAsia="zh-CN"/>
        </w:rPr>
        <w:t>之间的一致性进行考察</w:t>
      </w:r>
      <w:r>
        <w:rPr>
          <w:rFonts w:hint="eastAsia" w:ascii="Times New Roman" w:hAnsi="Times New Roman" w:eastAsia="宋体" w:cs="Times New Roman"/>
          <w:color w:val="000000"/>
          <w:sz w:val="21"/>
          <w:szCs w:val="21"/>
          <w:lang w:val="en-US" w:eastAsia="zh-CN"/>
        </w:rPr>
        <w:t>，结果见表3-30所示。</w:t>
      </w:r>
    </w:p>
    <w:p w14:paraId="03B4A0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b/>
          <w:bCs/>
          <w:spacing w:val="-2"/>
          <w:sz w:val="21"/>
          <w:szCs w:val="21"/>
          <w:highlight w:val="none"/>
          <w:lang w:val="en-US" w:eastAsia="zh-CN"/>
        </w:rPr>
      </w:pPr>
      <w:r>
        <w:rPr>
          <w:rFonts w:hint="default" w:ascii="Times New Roman" w:hAnsi="Times New Roman" w:eastAsia="宋体" w:cs="Times New Roman"/>
          <w:b/>
          <w:bCs/>
          <w:spacing w:val="-2"/>
          <w:sz w:val="21"/>
          <w:szCs w:val="21"/>
          <w:highlight w:val="none"/>
          <w:lang w:val="en-US" w:eastAsia="zh-CN"/>
        </w:rPr>
        <w:t>表</w:t>
      </w:r>
      <w:r>
        <w:rPr>
          <w:rFonts w:hint="eastAsia" w:ascii="Times New Roman" w:hAnsi="Times New Roman" w:eastAsia="宋体" w:cs="Times New Roman"/>
          <w:b/>
          <w:bCs/>
          <w:spacing w:val="-2"/>
          <w:sz w:val="21"/>
          <w:szCs w:val="21"/>
          <w:highlight w:val="none"/>
          <w:lang w:val="en-US" w:eastAsia="zh-CN"/>
        </w:rPr>
        <w:t>3</w:t>
      </w:r>
      <w:r>
        <w:rPr>
          <w:rFonts w:hint="default" w:ascii="Times New Roman" w:hAnsi="Times New Roman" w:eastAsia="宋体" w:cs="Times New Roman"/>
          <w:b/>
          <w:bCs/>
          <w:spacing w:val="-2"/>
          <w:sz w:val="21"/>
          <w:szCs w:val="21"/>
          <w:highlight w:val="none"/>
          <w:lang w:val="en-US" w:eastAsia="zh-CN"/>
        </w:rPr>
        <w:t>-</w:t>
      </w:r>
      <w:r>
        <w:rPr>
          <w:rFonts w:hint="eastAsia" w:ascii="Times New Roman" w:hAnsi="Times New Roman" w:eastAsia="宋体" w:cs="Times New Roman"/>
          <w:b/>
          <w:bCs/>
          <w:spacing w:val="-2"/>
          <w:sz w:val="21"/>
          <w:szCs w:val="21"/>
          <w:highlight w:val="none"/>
          <w:lang w:val="en-US" w:eastAsia="zh-CN"/>
        </w:rPr>
        <w:t>30</w:t>
      </w:r>
      <w:r>
        <w:rPr>
          <w:rFonts w:hint="default" w:ascii="Times New Roman" w:hAnsi="Times New Roman" w:eastAsia="宋体" w:cs="Times New Roman"/>
          <w:b/>
          <w:bCs/>
          <w:spacing w:val="-2"/>
          <w:sz w:val="21"/>
          <w:szCs w:val="21"/>
          <w:highlight w:val="none"/>
          <w:lang w:val="en-US" w:eastAsia="zh-CN"/>
        </w:rPr>
        <w:t xml:space="preserve"> 两种分析方法的平均值一致性检验（</w:t>
      </w:r>
      <w:r>
        <w:rPr>
          <w:rFonts w:hint="default" w:ascii="Times New Roman" w:hAnsi="Times New Roman" w:eastAsia="宋体" w:cs="Times New Roman"/>
          <w:b/>
          <w:bCs/>
          <w:i/>
          <w:iCs/>
          <w:spacing w:val="-2"/>
          <w:sz w:val="21"/>
          <w:szCs w:val="21"/>
          <w:highlight w:val="none"/>
          <w:lang w:val="en-US" w:eastAsia="zh-CN"/>
        </w:rPr>
        <w:t>t</w:t>
      </w:r>
      <w:r>
        <w:rPr>
          <w:rFonts w:hint="default" w:ascii="Times New Roman" w:hAnsi="Times New Roman" w:eastAsia="宋体" w:cs="Times New Roman"/>
          <w:b/>
          <w:bCs/>
          <w:spacing w:val="-2"/>
          <w:sz w:val="21"/>
          <w:szCs w:val="21"/>
          <w:highlight w:val="none"/>
          <w:lang w:val="en-US" w:eastAsia="zh-CN"/>
        </w:rPr>
        <w:t>检验）结果</w:t>
      </w:r>
      <w:r>
        <w:rPr>
          <w:rFonts w:hint="eastAsia" w:ascii="Times New Roman" w:hAnsi="Times New Roman" w:eastAsia="宋体" w:cs="Times New Roman"/>
          <w:b/>
          <w:bCs/>
          <w:spacing w:val="-2"/>
          <w:sz w:val="21"/>
          <w:szCs w:val="21"/>
          <w:highlight w:val="none"/>
          <w:lang w:val="en-US" w:eastAsia="zh-CN"/>
        </w:rPr>
        <w:t>（国标检验）</w:t>
      </w:r>
    </w:p>
    <w:tbl>
      <w:tblPr>
        <w:tblStyle w:val="12"/>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9"/>
        <w:gridCol w:w="1035"/>
        <w:gridCol w:w="740"/>
        <w:gridCol w:w="740"/>
        <w:gridCol w:w="987"/>
        <w:gridCol w:w="2149"/>
        <w:gridCol w:w="1264"/>
      </w:tblGrid>
      <w:tr w14:paraId="0DD6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693" w:type="dxa"/>
            <w:vMerge w:val="restart"/>
            <w:noWrap w:val="0"/>
            <w:vAlign w:val="center"/>
          </w:tcPr>
          <w:p w14:paraId="271EC6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样品编号</w:t>
            </w:r>
          </w:p>
        </w:tc>
        <w:tc>
          <w:tcPr>
            <w:tcW w:w="1964" w:type="dxa"/>
            <w:gridSpan w:val="2"/>
            <w:noWrap w:val="0"/>
            <w:vAlign w:val="center"/>
          </w:tcPr>
          <w:p w14:paraId="53E1C7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i w:val="0"/>
                <w:iCs w:val="0"/>
                <w:sz w:val="21"/>
                <w:szCs w:val="21"/>
                <w:vertAlign w:val="baseline"/>
                <w:lang w:val="en-US" w:eastAsia="zh-CN"/>
              </w:rPr>
            </w:pPr>
            <w:r>
              <w:rPr>
                <w:rFonts w:hint="eastAsia" w:ascii="Times New Roman" w:hAnsi="Times New Roman" w:eastAsia="宋体" w:cs="Times New Roman"/>
                <w:b/>
                <w:bCs/>
                <w:i w:val="0"/>
                <w:iCs w:val="0"/>
                <w:sz w:val="21"/>
                <w:szCs w:val="21"/>
                <w:vertAlign w:val="baseline"/>
                <w:lang w:val="en-US" w:eastAsia="zh-CN"/>
              </w:rPr>
              <w:t>平均值</w:t>
            </w:r>
          </w:p>
          <w:p w14:paraId="5CDD83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superscript"/>
                <w:lang w:val="en-US" w:eastAsia="zh-CN"/>
              </w:rPr>
            </w:pPr>
            <w:r>
              <w:rPr>
                <w:rFonts w:hint="eastAsia" w:ascii="Times New Roman" w:hAnsi="Times New Roman" w:eastAsia="宋体" w:cs="Times New Roman"/>
                <w:b/>
                <w:bCs/>
                <w:sz w:val="21"/>
                <w:szCs w:val="21"/>
                <w:vertAlign w:val="baseline"/>
                <w:lang w:val="en-US" w:eastAsia="zh-CN"/>
              </w:rPr>
              <w:t>%</w:t>
            </w:r>
          </w:p>
        </w:tc>
        <w:tc>
          <w:tcPr>
            <w:tcW w:w="1480" w:type="dxa"/>
            <w:gridSpan w:val="2"/>
            <w:noWrap w:val="0"/>
            <w:vAlign w:val="center"/>
          </w:tcPr>
          <w:p w14:paraId="1806DC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i w:val="0"/>
                <w:iCs w:val="0"/>
                <w:sz w:val="21"/>
                <w:szCs w:val="21"/>
                <w:vertAlign w:val="baseline"/>
                <w:lang w:val="en-US" w:eastAsia="zh-CN"/>
              </w:rPr>
              <w:t>测定次数</w:t>
            </w:r>
            <w:r>
              <w:rPr>
                <w:rFonts w:hint="eastAsia" w:ascii="Times New Roman" w:hAnsi="Times New Roman" w:eastAsia="宋体" w:cs="Times New Roman"/>
                <w:b/>
                <w:bCs/>
                <w:i/>
                <w:iCs/>
                <w:sz w:val="21"/>
                <w:szCs w:val="21"/>
                <w:vertAlign w:val="baseline"/>
                <w:lang w:val="en-US" w:eastAsia="zh-CN"/>
              </w:rPr>
              <w:t>n</w:t>
            </w:r>
          </w:p>
        </w:tc>
        <w:tc>
          <w:tcPr>
            <w:tcW w:w="987" w:type="dxa"/>
            <w:vMerge w:val="restart"/>
            <w:noWrap w:val="0"/>
            <w:vAlign w:val="center"/>
          </w:tcPr>
          <w:p w14:paraId="023500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自由度</w:t>
            </w:r>
          </w:p>
          <w:p w14:paraId="730CEB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i/>
                <w:iCs/>
                <w:sz w:val="21"/>
                <w:szCs w:val="21"/>
                <w:vertAlign w:val="baseline"/>
                <w:lang w:val="en-US" w:eastAsia="zh-CN"/>
              </w:rPr>
              <w:t>f</w:t>
            </w:r>
          </w:p>
        </w:tc>
        <w:tc>
          <w:tcPr>
            <w:tcW w:w="2149" w:type="dxa"/>
            <w:vMerge w:val="restart"/>
            <w:noWrap w:val="0"/>
            <w:vAlign w:val="center"/>
          </w:tcPr>
          <w:p w14:paraId="545A22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position w:val="-70"/>
              </w:rPr>
            </w:pPr>
            <w:r>
              <w:rPr>
                <w:rFonts w:hint="eastAsia"/>
                <w:color w:val="000000"/>
                <w:position w:val="-70"/>
              </w:rPr>
              <w:object>
                <v:shape id="_x0000_i1025" o:spt="75" type="#_x0000_t75" style="height:33.95pt;width:93.9pt;" o:ole="t" filled="f" o:preferrelative="t" stroked="f" coordsize="21600,21600">
                  <v:path/>
                  <v:fill on="f" focussize="0,0"/>
                  <v:stroke on="f"/>
                  <v:imagedata r:id="rId11" o:title=""/>
                  <o:lock v:ext="edit" aspectratio="t"/>
                  <w10:wrap type="none"/>
                  <w10:anchorlock/>
                </v:shape>
                <o:OLEObject Type="Embed" ProgID="Equation.KSEE3" ShapeID="_x0000_i1025" DrawAspect="Content" ObjectID="_1468075725" r:id="rId10">
                  <o:LockedField>false</o:LockedField>
                </o:OLEObject>
              </w:object>
            </w:r>
          </w:p>
        </w:tc>
        <w:tc>
          <w:tcPr>
            <w:tcW w:w="1264" w:type="dxa"/>
            <w:vMerge w:val="restart"/>
            <w:noWrap w:val="0"/>
            <w:vAlign w:val="center"/>
          </w:tcPr>
          <w:p w14:paraId="646C9E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临界值</w:t>
            </w:r>
          </w:p>
          <w:p w14:paraId="3BE32E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i/>
                <w:iCs/>
                <w:sz w:val="21"/>
                <w:szCs w:val="21"/>
                <w:vertAlign w:val="baseline"/>
                <w:lang w:val="en-US" w:eastAsia="zh-CN"/>
              </w:rPr>
              <w:t>t</w:t>
            </w:r>
            <w:r>
              <w:rPr>
                <w:rFonts w:hint="eastAsia" w:ascii="Times New Roman" w:hAnsi="Times New Roman" w:eastAsia="宋体" w:cs="Times New Roman"/>
                <w:b/>
                <w:bCs/>
                <w:sz w:val="21"/>
                <w:szCs w:val="21"/>
                <w:vertAlign w:val="baseline"/>
                <w:lang w:val="en-US" w:eastAsia="zh-CN"/>
              </w:rPr>
              <w:t>（</w:t>
            </w:r>
            <w:r>
              <w:rPr>
                <w:rFonts w:hint="eastAsia" w:ascii="Times New Roman" w:hAnsi="Times New Roman" w:eastAsia="宋体" w:cs="Times New Roman"/>
                <w:b/>
                <w:bCs/>
                <w:i w:val="0"/>
                <w:iCs w:val="0"/>
                <w:sz w:val="21"/>
                <w:szCs w:val="21"/>
                <w:vertAlign w:val="baseline"/>
                <w:lang w:val="en-US" w:eastAsia="zh-CN"/>
              </w:rPr>
              <w:t>0.05，</w:t>
            </w:r>
            <w:r>
              <w:rPr>
                <w:rFonts w:hint="eastAsia" w:ascii="Times New Roman" w:hAnsi="Times New Roman" w:eastAsia="宋体" w:cs="Times New Roman"/>
                <w:b/>
                <w:bCs/>
                <w:i/>
                <w:iCs/>
                <w:sz w:val="21"/>
                <w:szCs w:val="21"/>
                <w:vertAlign w:val="baseline"/>
                <w:lang w:val="en-US" w:eastAsia="zh-CN"/>
              </w:rPr>
              <w:t>f</w:t>
            </w:r>
            <w:r>
              <w:rPr>
                <w:rFonts w:hint="eastAsia" w:ascii="Times New Roman" w:hAnsi="Times New Roman" w:eastAsia="宋体" w:cs="Times New Roman"/>
                <w:b/>
                <w:bCs/>
                <w:sz w:val="21"/>
                <w:szCs w:val="21"/>
                <w:vertAlign w:val="baseline"/>
                <w:lang w:val="en-US" w:eastAsia="zh-CN"/>
              </w:rPr>
              <w:t>）</w:t>
            </w:r>
          </w:p>
        </w:tc>
      </w:tr>
      <w:tr w14:paraId="6796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693" w:type="dxa"/>
            <w:vMerge w:val="continue"/>
            <w:noWrap w:val="0"/>
            <w:vAlign w:val="top"/>
          </w:tcPr>
          <w:p w14:paraId="4DED74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sz w:val="21"/>
                <w:szCs w:val="21"/>
                <w:vertAlign w:val="baseline"/>
                <w:lang w:val="en-US" w:eastAsia="zh-CN"/>
              </w:rPr>
            </w:pPr>
          </w:p>
        </w:tc>
        <w:tc>
          <w:tcPr>
            <w:tcW w:w="929" w:type="dxa"/>
            <w:noWrap w:val="0"/>
            <w:vAlign w:val="top"/>
          </w:tcPr>
          <w:p w14:paraId="6E9CA1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position w:val="-10"/>
                <w:sz w:val="21"/>
                <w:szCs w:val="21"/>
                <w:vertAlign w:val="baseline"/>
                <w:lang w:val="en-US" w:eastAsia="zh-CN"/>
              </w:rPr>
              <w:object>
                <v:shape id="_x0000_i1026" o:spt="75" type="#_x0000_t75" style="height:19pt;width:13pt;" o:ole="t" filled="f" o:preferrelative="t" stroked="f" coordsize="21600,21600">
                  <v:path/>
                  <v:fill on="f" focussize="0,0"/>
                  <v:stroke on="f"/>
                  <v:imagedata r:id="rId13" o:title=""/>
                  <o:lock v:ext="edit" aspectratio="t"/>
                  <w10:wrap type="none"/>
                  <w10:anchorlock/>
                </v:shape>
                <o:OLEObject Type="Embed" ProgID="Equation.KSEE3" ShapeID="_x0000_i1026" DrawAspect="Content" ObjectID="_1468075726" r:id="rId12">
                  <o:LockedField>false</o:LockedField>
                </o:OLEObject>
              </w:object>
            </w:r>
          </w:p>
        </w:tc>
        <w:tc>
          <w:tcPr>
            <w:tcW w:w="1035" w:type="dxa"/>
            <w:noWrap w:val="0"/>
            <w:vAlign w:val="top"/>
          </w:tcPr>
          <w:p w14:paraId="7D7A64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position w:val="-10"/>
                <w:sz w:val="21"/>
                <w:szCs w:val="21"/>
                <w:vertAlign w:val="baseline"/>
                <w:lang w:val="en-US" w:eastAsia="zh-CN"/>
              </w:rPr>
              <w:object>
                <v:shape id="_x0000_i1027" o:spt="75" type="#_x0000_t75" style="height:19pt;width:15pt;" o:ole="t" filled="f" o:preferrelative="t" stroked="f" coordsize="21600,21600">
                  <v:path/>
                  <v:fill on="f" focussize="0,0"/>
                  <v:stroke on="f"/>
                  <v:imagedata r:id="rId15" o:title=""/>
                  <o:lock v:ext="edit" aspectratio="t"/>
                  <w10:wrap type="none"/>
                  <w10:anchorlock/>
                </v:shape>
                <o:OLEObject Type="Embed" ProgID="Equation.KSEE3" ShapeID="_x0000_i1027" DrawAspect="Content" ObjectID="_1468075727" r:id="rId14">
                  <o:LockedField>false</o:LockedField>
                </o:OLEObject>
              </w:object>
            </w:r>
          </w:p>
        </w:tc>
        <w:tc>
          <w:tcPr>
            <w:tcW w:w="740" w:type="dxa"/>
            <w:noWrap w:val="0"/>
            <w:vAlign w:val="top"/>
          </w:tcPr>
          <w:p w14:paraId="050697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position w:val="-10"/>
                <w:sz w:val="21"/>
                <w:szCs w:val="21"/>
                <w:vertAlign w:val="baseline"/>
                <w:lang w:val="en-US" w:eastAsia="zh-CN"/>
              </w:rPr>
              <w:object>
                <v:shape id="_x0000_i1028" o:spt="75" type="#_x0000_t75" style="height:17pt;width:12pt;" o:ole="t" filled="f" o:preferrelative="t" stroked="f" coordsize="21600,21600">
                  <v:path/>
                  <v:fill on="f" focussize="0,0"/>
                  <v:stroke on="f"/>
                  <v:imagedata r:id="rId17" o:title=""/>
                  <o:lock v:ext="edit" aspectratio="t"/>
                  <w10:wrap type="none"/>
                  <w10:anchorlock/>
                </v:shape>
                <o:OLEObject Type="Embed" ProgID="Equation.KSEE3" ShapeID="_x0000_i1028" DrawAspect="Content" ObjectID="_1468075728" r:id="rId16">
                  <o:LockedField>false</o:LockedField>
                </o:OLEObject>
              </w:object>
            </w:r>
          </w:p>
        </w:tc>
        <w:tc>
          <w:tcPr>
            <w:tcW w:w="740" w:type="dxa"/>
            <w:noWrap w:val="0"/>
            <w:vAlign w:val="top"/>
          </w:tcPr>
          <w:p w14:paraId="6E146D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position w:val="-10"/>
                <w:sz w:val="21"/>
                <w:szCs w:val="21"/>
                <w:vertAlign w:val="baseline"/>
                <w:lang w:val="en-US" w:eastAsia="zh-CN"/>
              </w:rPr>
              <w:object>
                <v:shape id="_x0000_i1029" o:spt="75" type="#_x0000_t75" style="height:17pt;width:13pt;" o:ole="t" filled="f" o:preferrelative="t" stroked="f" coordsize="21600,21600">
                  <v:path/>
                  <v:fill on="f" focussize="0,0"/>
                  <v:stroke on="f"/>
                  <v:imagedata r:id="rId19" o:title=""/>
                  <o:lock v:ext="edit" aspectratio="t"/>
                  <w10:wrap type="none"/>
                  <w10:anchorlock/>
                </v:shape>
                <o:OLEObject Type="Embed" ProgID="Equation.KSEE3" ShapeID="_x0000_i1029" DrawAspect="Content" ObjectID="_1468075729" r:id="rId18">
                  <o:LockedField>false</o:LockedField>
                </o:OLEObject>
              </w:object>
            </w:r>
          </w:p>
        </w:tc>
        <w:tc>
          <w:tcPr>
            <w:tcW w:w="987" w:type="dxa"/>
            <w:vMerge w:val="continue"/>
            <w:noWrap w:val="0"/>
            <w:vAlign w:val="top"/>
          </w:tcPr>
          <w:p w14:paraId="061947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p>
        </w:tc>
        <w:tc>
          <w:tcPr>
            <w:tcW w:w="2149" w:type="dxa"/>
            <w:vMerge w:val="continue"/>
            <w:noWrap w:val="0"/>
            <w:vAlign w:val="top"/>
          </w:tcPr>
          <w:p w14:paraId="2329B7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p>
        </w:tc>
        <w:tc>
          <w:tcPr>
            <w:tcW w:w="1264" w:type="dxa"/>
            <w:vMerge w:val="continue"/>
            <w:noWrap w:val="0"/>
            <w:vAlign w:val="top"/>
          </w:tcPr>
          <w:p w14:paraId="22698B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p>
        </w:tc>
      </w:tr>
      <w:tr w14:paraId="7D7E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3" w:type="dxa"/>
            <w:noWrap w:val="0"/>
            <w:vAlign w:val="center"/>
          </w:tcPr>
          <w:p w14:paraId="331588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1#</w:t>
            </w:r>
          </w:p>
        </w:tc>
        <w:tc>
          <w:tcPr>
            <w:tcW w:w="929" w:type="dxa"/>
            <w:noWrap w:val="0"/>
            <w:vAlign w:val="center"/>
          </w:tcPr>
          <w:p w14:paraId="093F272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sz w:val="21"/>
                <w:szCs w:val="21"/>
                <w:highlight w:val="yellow"/>
                <w:vertAlign w:val="baseline"/>
                <w:lang w:val="en-US" w:eastAsia="zh-CN"/>
              </w:rPr>
            </w:pPr>
            <w:r>
              <w:rPr>
                <w:rFonts w:hint="default" w:ascii="Times New Roman" w:hAnsi="Times New Roman" w:eastAsia="宋体" w:cs="Times New Roman"/>
                <w:b w:val="0"/>
                <w:bCs/>
                <w:color w:val="000000"/>
                <w:sz w:val="21"/>
                <w:szCs w:val="21"/>
                <w:highlight w:val="none"/>
                <w:vertAlign w:val="baseline"/>
                <w:lang w:val="en-US" w:eastAsia="zh-CN"/>
              </w:rPr>
              <w:t>0.0006</w:t>
            </w:r>
            <w:r>
              <w:rPr>
                <w:rFonts w:hint="eastAsia" w:ascii="Times New Roman" w:hAnsi="Times New Roman" w:eastAsia="宋体" w:cs="Times New Roman"/>
                <w:b w:val="0"/>
                <w:bCs/>
                <w:color w:val="000000"/>
                <w:sz w:val="21"/>
                <w:szCs w:val="21"/>
                <w:highlight w:val="none"/>
                <w:vertAlign w:val="baseline"/>
                <w:lang w:val="en-US" w:eastAsia="zh-CN"/>
              </w:rPr>
              <w:t>2</w:t>
            </w:r>
          </w:p>
        </w:tc>
        <w:tc>
          <w:tcPr>
            <w:tcW w:w="1035" w:type="dxa"/>
            <w:noWrap w:val="0"/>
            <w:vAlign w:val="bottom"/>
          </w:tcPr>
          <w:p w14:paraId="4FAF0F9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b w:val="0"/>
                <w:bCs/>
                <w:color w:val="000000"/>
                <w:sz w:val="21"/>
                <w:szCs w:val="21"/>
                <w:highlight w:val="none"/>
                <w:vertAlign w:val="baseline"/>
                <w:lang w:val="en-US" w:eastAsia="zh-CN"/>
              </w:rPr>
              <w:t xml:space="preserve">0.00065 </w:t>
            </w:r>
          </w:p>
        </w:tc>
        <w:tc>
          <w:tcPr>
            <w:tcW w:w="740" w:type="dxa"/>
            <w:noWrap w:val="0"/>
            <w:vAlign w:val="center"/>
          </w:tcPr>
          <w:p w14:paraId="5B13AA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7</w:t>
            </w:r>
          </w:p>
        </w:tc>
        <w:tc>
          <w:tcPr>
            <w:tcW w:w="740" w:type="dxa"/>
            <w:noWrap w:val="0"/>
            <w:vAlign w:val="center"/>
          </w:tcPr>
          <w:p w14:paraId="243AAB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3</w:t>
            </w:r>
          </w:p>
        </w:tc>
        <w:tc>
          <w:tcPr>
            <w:tcW w:w="987" w:type="dxa"/>
            <w:noWrap w:val="0"/>
            <w:vAlign w:val="center"/>
          </w:tcPr>
          <w:p w14:paraId="0FA044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8</w:t>
            </w:r>
          </w:p>
        </w:tc>
        <w:tc>
          <w:tcPr>
            <w:tcW w:w="2149" w:type="dxa"/>
            <w:noWrap w:val="0"/>
            <w:vAlign w:val="center"/>
          </w:tcPr>
          <w:p w14:paraId="5FA372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0.511</w:t>
            </w:r>
          </w:p>
        </w:tc>
        <w:tc>
          <w:tcPr>
            <w:tcW w:w="1264" w:type="dxa"/>
            <w:noWrap w:val="0"/>
            <w:vAlign w:val="center"/>
          </w:tcPr>
          <w:p w14:paraId="4CA348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2.306</w:t>
            </w:r>
          </w:p>
        </w:tc>
      </w:tr>
      <w:tr w14:paraId="10D0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3" w:type="dxa"/>
            <w:noWrap w:val="0"/>
            <w:vAlign w:val="center"/>
          </w:tcPr>
          <w:p w14:paraId="241B83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2#</w:t>
            </w:r>
          </w:p>
        </w:tc>
        <w:tc>
          <w:tcPr>
            <w:tcW w:w="929" w:type="dxa"/>
            <w:noWrap w:val="0"/>
            <w:vAlign w:val="center"/>
          </w:tcPr>
          <w:p w14:paraId="557BA3B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color w:val="000000"/>
                <w:sz w:val="21"/>
                <w:szCs w:val="21"/>
                <w:highlight w:val="none"/>
                <w:vertAlign w:val="baseline"/>
                <w:lang w:val="en-US" w:eastAsia="zh-CN"/>
              </w:rPr>
              <w:t>0.00399</w:t>
            </w:r>
          </w:p>
        </w:tc>
        <w:tc>
          <w:tcPr>
            <w:tcW w:w="1035" w:type="dxa"/>
            <w:noWrap w:val="0"/>
            <w:vAlign w:val="bottom"/>
          </w:tcPr>
          <w:p w14:paraId="547F35B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color w:val="000000"/>
                <w:sz w:val="21"/>
                <w:szCs w:val="21"/>
                <w:highlight w:val="none"/>
                <w:vertAlign w:val="baseline"/>
                <w:lang w:val="en-US" w:eastAsia="zh-CN"/>
              </w:rPr>
              <w:t xml:space="preserve">0.00404 </w:t>
            </w:r>
          </w:p>
        </w:tc>
        <w:tc>
          <w:tcPr>
            <w:tcW w:w="740" w:type="dxa"/>
            <w:noWrap w:val="0"/>
            <w:vAlign w:val="center"/>
          </w:tcPr>
          <w:p w14:paraId="7E5AF5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7</w:t>
            </w:r>
          </w:p>
        </w:tc>
        <w:tc>
          <w:tcPr>
            <w:tcW w:w="740" w:type="dxa"/>
            <w:noWrap w:val="0"/>
            <w:vAlign w:val="center"/>
          </w:tcPr>
          <w:p w14:paraId="325DC0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3</w:t>
            </w:r>
          </w:p>
        </w:tc>
        <w:tc>
          <w:tcPr>
            <w:tcW w:w="987" w:type="dxa"/>
            <w:noWrap w:val="0"/>
            <w:vAlign w:val="center"/>
          </w:tcPr>
          <w:p w14:paraId="4C956F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8</w:t>
            </w:r>
          </w:p>
        </w:tc>
        <w:tc>
          <w:tcPr>
            <w:tcW w:w="2149" w:type="dxa"/>
            <w:noWrap w:val="0"/>
            <w:vAlign w:val="center"/>
          </w:tcPr>
          <w:p w14:paraId="42CBB9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bidi="ar-SA"/>
              </w:rPr>
            </w:pPr>
            <w:r>
              <w:rPr>
                <w:rFonts w:hint="eastAsia" w:ascii="Times New Roman" w:hAnsi="Times New Roman" w:eastAsia="宋体" w:cs="Times New Roman"/>
                <w:b w:val="0"/>
                <w:bCs w:val="0"/>
                <w:sz w:val="21"/>
                <w:szCs w:val="21"/>
                <w:vertAlign w:val="baseline"/>
                <w:lang w:val="en-US" w:eastAsia="zh-CN" w:bidi="ar-SA"/>
              </w:rPr>
              <w:t>0.711</w:t>
            </w:r>
          </w:p>
        </w:tc>
        <w:tc>
          <w:tcPr>
            <w:tcW w:w="1264" w:type="dxa"/>
            <w:noWrap w:val="0"/>
            <w:vAlign w:val="center"/>
          </w:tcPr>
          <w:p w14:paraId="5E830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2.306</w:t>
            </w:r>
          </w:p>
        </w:tc>
      </w:tr>
      <w:tr w14:paraId="5662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37" w:type="dxa"/>
            <w:gridSpan w:val="8"/>
            <w:noWrap w:val="0"/>
            <w:vAlign w:val="top"/>
          </w:tcPr>
          <w:p w14:paraId="7754E63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注：a）AAS法标记为序号1，ICP-MS法标记为序号2。</w:t>
            </w:r>
          </w:p>
          <w:p w14:paraId="38427F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 xml:space="preserve">    b）自由度</w:t>
            </w:r>
            <w:r>
              <w:rPr>
                <w:rFonts w:hint="eastAsia" w:ascii="Times New Roman" w:hAnsi="Times New Roman" w:eastAsia="宋体" w:cs="Times New Roman"/>
                <w:b w:val="0"/>
                <w:bCs w:val="0"/>
                <w:i/>
                <w:iCs/>
                <w:sz w:val="18"/>
                <w:szCs w:val="18"/>
                <w:vertAlign w:val="baseline"/>
                <w:lang w:val="en-US" w:eastAsia="zh-CN"/>
              </w:rPr>
              <w:t>f</w:t>
            </w:r>
            <w:r>
              <w:rPr>
                <w:rFonts w:hint="eastAsia" w:ascii="Times New Roman" w:hAnsi="Times New Roman" w:eastAsia="宋体" w:cs="Times New Roman"/>
                <w:b w:val="0"/>
                <w:bCs w:val="0"/>
                <w:sz w:val="18"/>
                <w:szCs w:val="18"/>
                <w:vertAlign w:val="baseline"/>
                <w:lang w:val="en-US" w:eastAsia="zh-CN"/>
              </w:rPr>
              <w:t>=</w:t>
            </w:r>
            <w:r>
              <w:rPr>
                <w:rFonts w:hint="eastAsia" w:ascii="Times New Roman" w:hAnsi="Times New Roman" w:eastAsia="宋体" w:cs="Times New Roman"/>
                <w:b w:val="0"/>
                <w:bCs w:val="0"/>
                <w:i/>
                <w:iCs/>
                <w:sz w:val="18"/>
                <w:szCs w:val="18"/>
                <w:vertAlign w:val="baseline"/>
                <w:lang w:val="en-US" w:eastAsia="zh-CN"/>
              </w:rPr>
              <w:t>n</w:t>
            </w:r>
            <w:r>
              <w:rPr>
                <w:rFonts w:hint="eastAsia" w:ascii="Times New Roman" w:hAnsi="Times New Roman" w:eastAsia="宋体" w:cs="Times New Roman"/>
                <w:b w:val="0"/>
                <w:bCs w:val="0"/>
                <w:sz w:val="18"/>
                <w:szCs w:val="18"/>
                <w:vertAlign w:val="subscript"/>
                <w:lang w:val="en-US" w:eastAsia="zh-CN"/>
              </w:rPr>
              <w:t>1</w:t>
            </w:r>
            <w:r>
              <w:rPr>
                <w:rFonts w:hint="eastAsia" w:ascii="Times New Roman" w:hAnsi="Times New Roman" w:eastAsia="宋体" w:cs="Times New Roman"/>
                <w:b w:val="0"/>
                <w:bCs w:val="0"/>
                <w:sz w:val="18"/>
                <w:szCs w:val="18"/>
                <w:vertAlign w:val="baseline"/>
                <w:lang w:val="en-US" w:eastAsia="zh-CN"/>
              </w:rPr>
              <w:t>+</w:t>
            </w:r>
            <w:r>
              <w:rPr>
                <w:rFonts w:hint="eastAsia" w:ascii="Times New Roman" w:hAnsi="Times New Roman" w:eastAsia="宋体" w:cs="Times New Roman"/>
                <w:b w:val="0"/>
                <w:bCs w:val="0"/>
                <w:i/>
                <w:iCs/>
                <w:sz w:val="18"/>
                <w:szCs w:val="18"/>
                <w:vertAlign w:val="baseline"/>
                <w:lang w:val="en-US" w:eastAsia="zh-CN"/>
              </w:rPr>
              <w:t>n</w:t>
            </w:r>
            <w:r>
              <w:rPr>
                <w:rFonts w:hint="eastAsia" w:ascii="Times New Roman" w:hAnsi="Times New Roman" w:eastAsia="宋体" w:cs="Times New Roman"/>
                <w:b w:val="0"/>
                <w:bCs w:val="0"/>
                <w:sz w:val="18"/>
                <w:szCs w:val="18"/>
                <w:vertAlign w:val="subscript"/>
                <w:lang w:val="en-US" w:eastAsia="zh-CN"/>
              </w:rPr>
              <w:t>2</w:t>
            </w:r>
            <w:r>
              <w:rPr>
                <w:rFonts w:hint="eastAsia" w:ascii="Times New Roman" w:hAnsi="Times New Roman" w:eastAsia="宋体" w:cs="Times New Roman"/>
                <w:b w:val="0"/>
                <w:bCs w:val="0"/>
                <w:sz w:val="18"/>
                <w:szCs w:val="18"/>
                <w:vertAlign w:val="baseline"/>
                <w:lang w:val="en-US" w:eastAsia="zh-CN"/>
              </w:rPr>
              <w:t>-2。</w:t>
            </w:r>
          </w:p>
        </w:tc>
      </w:tr>
    </w:tbl>
    <w:p w14:paraId="5AB9A5E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由</w:t>
      </w:r>
      <w:r>
        <w:rPr>
          <w:rFonts w:hint="eastAsia" w:ascii="Times New Roman" w:hAnsi="Times New Roman" w:eastAsia="宋体" w:cs="Times New Roman"/>
          <w:color w:val="000000"/>
          <w:sz w:val="21"/>
          <w:szCs w:val="21"/>
          <w:lang w:val="en-US" w:eastAsia="zh-CN"/>
        </w:rPr>
        <w:t>上表</w:t>
      </w:r>
      <w:r>
        <w:rPr>
          <w:rFonts w:hint="default" w:ascii="Times New Roman" w:hAnsi="Times New Roman" w:eastAsia="宋体" w:cs="Times New Roman"/>
          <w:color w:val="000000"/>
          <w:sz w:val="21"/>
          <w:szCs w:val="21"/>
          <w:lang w:val="en-US" w:eastAsia="zh-CN"/>
        </w:rPr>
        <w:t>结果可知，本方法</w:t>
      </w:r>
      <w:r>
        <w:rPr>
          <w:rFonts w:hint="eastAsia" w:ascii="Times New Roman" w:hAnsi="Times New Roman" w:eastAsia="宋体" w:cs="Times New Roman"/>
          <w:color w:val="000000"/>
          <w:sz w:val="21"/>
          <w:szCs w:val="21"/>
          <w:lang w:val="en-US" w:eastAsia="zh-CN"/>
        </w:rPr>
        <w:t>的测试</w:t>
      </w:r>
      <w:r>
        <w:rPr>
          <w:rFonts w:hint="default" w:ascii="Times New Roman" w:hAnsi="Times New Roman" w:eastAsia="宋体" w:cs="Times New Roman"/>
          <w:color w:val="000000"/>
          <w:sz w:val="21"/>
          <w:szCs w:val="21"/>
          <w:lang w:val="en-US" w:eastAsia="zh-CN"/>
        </w:rPr>
        <w:t>结果与ICP-</w:t>
      </w:r>
      <w:r>
        <w:rPr>
          <w:rFonts w:hint="eastAsia" w:ascii="Times New Roman" w:hAnsi="Times New Roman" w:eastAsia="宋体" w:cs="Times New Roman"/>
          <w:color w:val="000000"/>
          <w:sz w:val="21"/>
          <w:szCs w:val="21"/>
          <w:lang w:val="en-US" w:eastAsia="zh-CN"/>
        </w:rPr>
        <w:t>M</w:t>
      </w:r>
      <w:r>
        <w:rPr>
          <w:rFonts w:hint="default" w:ascii="Times New Roman" w:hAnsi="Times New Roman" w:eastAsia="宋体" w:cs="Times New Roman"/>
          <w:color w:val="000000"/>
          <w:sz w:val="21"/>
          <w:szCs w:val="21"/>
          <w:lang w:val="en-US" w:eastAsia="zh-CN"/>
        </w:rPr>
        <w:t>S法</w:t>
      </w:r>
      <w:r>
        <w:rPr>
          <w:rFonts w:hint="eastAsia" w:ascii="Times New Roman" w:hAnsi="Times New Roman" w:eastAsia="宋体" w:cs="Times New Roman"/>
          <w:color w:val="000000"/>
          <w:sz w:val="21"/>
          <w:szCs w:val="21"/>
          <w:lang w:val="en-US" w:eastAsia="zh-CN"/>
        </w:rPr>
        <w:t>之间</w:t>
      </w:r>
      <w:r>
        <w:rPr>
          <w:rFonts w:hint="default" w:ascii="Times New Roman" w:hAnsi="Times New Roman" w:eastAsia="宋体" w:cs="Times New Roman"/>
          <w:color w:val="000000"/>
          <w:sz w:val="21"/>
          <w:szCs w:val="21"/>
          <w:lang w:val="en-US" w:eastAsia="zh-CN"/>
        </w:rPr>
        <w:t>没有显著差异。</w:t>
      </w:r>
    </w:p>
    <w:p w14:paraId="0FD5A91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eastAsia="宋体"/>
          <w:sz w:val="24"/>
          <w:szCs w:val="24"/>
          <w:lang w:val="en-US" w:eastAsia="zh-CN"/>
        </w:rPr>
      </w:pPr>
      <w:bookmarkStart w:id="10" w:name="OLE_LINK3"/>
      <w:r>
        <w:rPr>
          <w:rFonts w:hint="default" w:ascii="Times New Roman" w:hAnsi="Times New Roman" w:eastAsia="宋体"/>
          <w:sz w:val="21"/>
          <w:szCs w:val="21"/>
          <w:lang w:val="en-US" w:eastAsia="zh-CN"/>
        </w:rPr>
        <w:t>一验单位</w:t>
      </w:r>
      <w:r>
        <w:rPr>
          <w:rFonts w:hint="eastAsia" w:ascii="Times New Roman" w:hAnsi="Times New Roman" w:eastAsia="宋体"/>
          <w:sz w:val="21"/>
          <w:szCs w:val="21"/>
          <w:lang w:val="en-US" w:eastAsia="zh-CN"/>
        </w:rPr>
        <w:t>北矿检测、江西铜业、中金铜业、紫金矿业均采用ICP-MS法比对两种方式</w:t>
      </w:r>
      <w:r>
        <w:rPr>
          <w:rFonts w:hint="default" w:ascii="Times New Roman" w:hAnsi="Times New Roman" w:eastAsia="宋体"/>
          <w:sz w:val="21"/>
          <w:szCs w:val="21"/>
          <w:lang w:val="en-US" w:eastAsia="zh-CN"/>
        </w:rPr>
        <w:t>验证</w:t>
      </w:r>
      <w:r>
        <w:rPr>
          <w:rFonts w:hint="eastAsia" w:ascii="Times New Roman" w:hAnsi="Times New Roman" w:eastAsia="宋体"/>
          <w:sz w:val="21"/>
          <w:szCs w:val="21"/>
          <w:lang w:val="en-US" w:eastAsia="zh-CN"/>
        </w:rPr>
        <w:t>了本方法的正确度，</w:t>
      </w:r>
      <w:r>
        <w:rPr>
          <w:rFonts w:hint="default" w:ascii="Times New Roman" w:hAnsi="Times New Roman" w:eastAsia="宋体"/>
          <w:sz w:val="21"/>
          <w:szCs w:val="21"/>
          <w:lang w:val="en-US" w:eastAsia="zh-CN"/>
        </w:rPr>
        <w:t>得到的试验现象和结论与起草单位一致</w:t>
      </w:r>
      <w:r>
        <w:rPr>
          <w:rFonts w:hint="eastAsia" w:ascii="Times New Roman" w:hAnsi="Times New Roman" w:eastAsia="宋体"/>
          <w:sz w:val="21"/>
          <w:szCs w:val="21"/>
          <w:lang w:val="en-US" w:eastAsia="zh-CN"/>
        </w:rPr>
        <w:t>，见表3-31。</w:t>
      </w:r>
      <w:bookmarkEnd w:id="10"/>
    </w:p>
    <w:p w14:paraId="59859B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b/>
          <w:bCs/>
          <w:spacing w:val="-2"/>
          <w:sz w:val="21"/>
          <w:szCs w:val="21"/>
          <w:highlight w:val="none"/>
          <w:lang w:val="en-US" w:eastAsia="zh-CN"/>
        </w:rPr>
      </w:pPr>
      <w:r>
        <w:rPr>
          <w:rFonts w:hint="default" w:ascii="Times New Roman" w:hAnsi="Times New Roman" w:eastAsia="宋体" w:cs="Times New Roman"/>
          <w:b/>
          <w:bCs/>
          <w:spacing w:val="-2"/>
          <w:sz w:val="21"/>
          <w:szCs w:val="21"/>
          <w:highlight w:val="none"/>
          <w:lang w:val="en-US" w:eastAsia="zh-CN"/>
        </w:rPr>
        <w:t>表</w:t>
      </w:r>
      <w:r>
        <w:rPr>
          <w:rFonts w:hint="default" w:ascii="Times New Roman" w:hAnsi="Times New Roman" w:cs="Times New Roman"/>
          <w:b/>
          <w:bCs/>
          <w:spacing w:val="-2"/>
          <w:sz w:val="21"/>
          <w:szCs w:val="21"/>
          <w:highlight w:val="none"/>
          <w:lang w:val="en-US" w:eastAsia="zh-CN"/>
        </w:rPr>
        <w:t>3-31</w:t>
      </w:r>
      <w:r>
        <w:rPr>
          <w:rFonts w:hint="default" w:ascii="Times New Roman" w:hAnsi="Times New Roman" w:eastAsia="宋体" w:cs="Times New Roman"/>
          <w:b/>
          <w:bCs/>
          <w:spacing w:val="-2"/>
          <w:sz w:val="21"/>
          <w:szCs w:val="21"/>
          <w:highlight w:val="none"/>
          <w:lang w:val="en-US" w:eastAsia="zh-CN"/>
        </w:rPr>
        <w:t xml:space="preserve"> 不同方法比对结果</w:t>
      </w:r>
      <w:r>
        <w:rPr>
          <w:rFonts w:hint="eastAsia" w:ascii="Times New Roman" w:hAnsi="Times New Roman" w:eastAsia="宋体" w:cs="Times New Roman"/>
          <w:b/>
          <w:bCs/>
          <w:spacing w:val="-2"/>
          <w:sz w:val="21"/>
          <w:szCs w:val="21"/>
          <w:highlight w:val="none"/>
          <w:lang w:val="en-US" w:eastAsia="zh-CN"/>
        </w:rPr>
        <w:t>（北矿检测、江西铜业、中金铜业、紫金矿业）</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030"/>
        <w:gridCol w:w="1445"/>
        <w:gridCol w:w="2753"/>
        <w:gridCol w:w="1594"/>
        <w:gridCol w:w="1068"/>
      </w:tblGrid>
      <w:tr w14:paraId="47E4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07AC9431">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北矿检测</w:t>
            </w:r>
          </w:p>
        </w:tc>
      </w:tr>
      <w:tr w14:paraId="5C78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2" w:type="dxa"/>
            <w:vMerge w:val="restart"/>
            <w:tcBorders>
              <w:top w:val="single" w:color="auto" w:sz="4" w:space="0"/>
              <w:left w:val="single" w:color="auto" w:sz="4" w:space="0"/>
              <w:bottom w:val="single" w:color="auto" w:sz="4" w:space="0"/>
              <w:right w:val="single" w:color="auto" w:sz="4" w:space="0"/>
            </w:tcBorders>
            <w:noWrap w:val="0"/>
            <w:vAlign w:val="center"/>
          </w:tcPr>
          <w:p w14:paraId="57FA61B4">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default" w:ascii="Times New Roman" w:hAnsi="Times New Roman" w:eastAsia="宋体" w:cs="Times New Roman"/>
                <w:b w:val="0"/>
                <w:bCs w:val="0"/>
                <w:color w:val="000000"/>
                <w:szCs w:val="21"/>
                <w:highlight w:val="none"/>
                <w:vertAlign w:val="baseline"/>
                <w:lang w:val="en-US" w:eastAsia="zh-CN"/>
              </w:rPr>
              <w:t>序号</w:t>
            </w:r>
          </w:p>
        </w:tc>
        <w:tc>
          <w:tcPr>
            <w:tcW w:w="1031" w:type="dxa"/>
            <w:vMerge w:val="restart"/>
            <w:tcBorders>
              <w:top w:val="single" w:color="auto" w:sz="4" w:space="0"/>
              <w:left w:val="single" w:color="auto" w:sz="4" w:space="0"/>
              <w:bottom w:val="single" w:color="auto" w:sz="4" w:space="0"/>
              <w:right w:val="single" w:color="auto" w:sz="4" w:space="0"/>
            </w:tcBorders>
            <w:noWrap w:val="0"/>
            <w:vAlign w:val="center"/>
          </w:tcPr>
          <w:p w14:paraId="4AB1E7D7">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default" w:ascii="Times New Roman" w:hAnsi="Times New Roman" w:eastAsia="宋体" w:cs="Times New Roman"/>
                <w:b w:val="0"/>
                <w:bCs w:val="0"/>
                <w:color w:val="000000"/>
                <w:szCs w:val="21"/>
                <w:highlight w:val="none"/>
                <w:vertAlign w:val="baseline"/>
                <w:lang w:val="en-US" w:eastAsia="zh-CN"/>
              </w:rPr>
              <w:t>样品编号</w:t>
            </w:r>
          </w:p>
        </w:tc>
        <w:tc>
          <w:tcPr>
            <w:tcW w:w="6859" w:type="dxa"/>
            <w:gridSpan w:val="4"/>
            <w:tcBorders>
              <w:top w:val="single" w:color="auto" w:sz="4" w:space="0"/>
              <w:left w:val="single" w:color="auto" w:sz="4" w:space="0"/>
              <w:bottom w:val="single" w:color="auto" w:sz="4" w:space="0"/>
              <w:right w:val="single" w:color="auto" w:sz="4" w:space="0"/>
            </w:tcBorders>
            <w:noWrap w:val="0"/>
            <w:vAlign w:val="center"/>
          </w:tcPr>
          <w:p w14:paraId="2BC48590">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测试</w:t>
            </w:r>
            <w:r>
              <w:rPr>
                <w:rFonts w:hint="default" w:ascii="Times New Roman" w:hAnsi="Times New Roman" w:eastAsia="宋体" w:cs="Times New Roman"/>
                <w:b w:val="0"/>
                <w:bCs w:val="0"/>
                <w:color w:val="000000"/>
                <w:szCs w:val="21"/>
                <w:highlight w:val="none"/>
                <w:vertAlign w:val="baseline"/>
                <w:lang w:val="en-US" w:eastAsia="zh-CN"/>
              </w:rPr>
              <w:t>结果%</w:t>
            </w:r>
          </w:p>
        </w:tc>
      </w:tr>
      <w:tr w14:paraId="59E7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14:paraId="43BEA9A5">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p>
        </w:tc>
        <w:tc>
          <w:tcPr>
            <w:tcW w:w="1031" w:type="dxa"/>
            <w:vMerge w:val="continue"/>
            <w:tcBorders>
              <w:top w:val="single" w:color="auto" w:sz="4" w:space="0"/>
              <w:left w:val="single" w:color="auto" w:sz="4" w:space="0"/>
              <w:bottom w:val="single" w:color="auto" w:sz="4" w:space="0"/>
              <w:right w:val="single" w:color="auto" w:sz="4" w:space="0"/>
            </w:tcBorders>
            <w:noWrap w:val="0"/>
            <w:vAlign w:val="center"/>
          </w:tcPr>
          <w:p w14:paraId="5A055E06">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p>
        </w:tc>
        <w:tc>
          <w:tcPr>
            <w:tcW w:w="1446" w:type="dxa"/>
            <w:vMerge w:val="restart"/>
            <w:tcBorders>
              <w:top w:val="single" w:color="auto" w:sz="4" w:space="0"/>
              <w:left w:val="single" w:color="auto" w:sz="4" w:space="0"/>
              <w:bottom w:val="single" w:color="auto" w:sz="4" w:space="0"/>
              <w:right w:val="single" w:color="auto" w:sz="4" w:space="0"/>
            </w:tcBorders>
            <w:noWrap w:val="0"/>
            <w:vAlign w:val="center"/>
          </w:tcPr>
          <w:p w14:paraId="39F2F036">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AAS法平均值</w:t>
            </w:r>
          </w:p>
          <w:p w14:paraId="15FE1B81">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（n=7）</w:t>
            </w:r>
          </w:p>
        </w:tc>
        <w:tc>
          <w:tcPr>
            <w:tcW w:w="5413" w:type="dxa"/>
            <w:gridSpan w:val="3"/>
            <w:tcBorders>
              <w:top w:val="single" w:color="auto" w:sz="4" w:space="0"/>
              <w:left w:val="single" w:color="auto" w:sz="4" w:space="0"/>
              <w:bottom w:val="single" w:color="auto" w:sz="4" w:space="0"/>
              <w:right w:val="single" w:color="auto" w:sz="4" w:space="0"/>
            </w:tcBorders>
            <w:noWrap w:val="0"/>
            <w:vAlign w:val="center"/>
          </w:tcPr>
          <w:p w14:paraId="0DA59550">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default" w:ascii="Times New Roman" w:hAnsi="Times New Roman" w:eastAsia="宋体" w:cs="Times New Roman"/>
                <w:b w:val="0"/>
                <w:bCs w:val="0"/>
                <w:color w:val="000000"/>
                <w:szCs w:val="21"/>
                <w:highlight w:val="none"/>
                <w:vertAlign w:val="baseline"/>
                <w:lang w:val="en-US" w:eastAsia="zh-CN"/>
              </w:rPr>
              <w:t>ICP-</w:t>
            </w:r>
            <w:r>
              <w:rPr>
                <w:rFonts w:hint="eastAsia" w:ascii="Times New Roman" w:hAnsi="Times New Roman" w:eastAsia="宋体" w:cs="Times New Roman"/>
                <w:b w:val="0"/>
                <w:bCs w:val="0"/>
                <w:color w:val="000000"/>
                <w:szCs w:val="21"/>
                <w:highlight w:val="none"/>
                <w:vertAlign w:val="baseline"/>
                <w:lang w:val="en-US" w:eastAsia="zh-CN"/>
              </w:rPr>
              <w:t>M</w:t>
            </w:r>
            <w:r>
              <w:rPr>
                <w:rFonts w:hint="default" w:ascii="Times New Roman" w:hAnsi="Times New Roman" w:eastAsia="宋体" w:cs="Times New Roman"/>
                <w:b w:val="0"/>
                <w:bCs w:val="0"/>
                <w:color w:val="000000"/>
                <w:szCs w:val="21"/>
                <w:highlight w:val="none"/>
                <w:vertAlign w:val="baseline"/>
                <w:lang w:val="en-US" w:eastAsia="zh-CN"/>
              </w:rPr>
              <w:t>S法</w:t>
            </w:r>
          </w:p>
        </w:tc>
      </w:tr>
      <w:tr w14:paraId="781B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14:paraId="0078DCB6">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 w:val="0"/>
                <w:bCs w:val="0"/>
                <w:color w:val="000000"/>
                <w:szCs w:val="21"/>
                <w:highlight w:val="none"/>
                <w:vertAlign w:val="baseline"/>
                <w:lang w:val="en-US" w:eastAsia="zh-CN"/>
              </w:rPr>
            </w:pPr>
          </w:p>
        </w:tc>
        <w:tc>
          <w:tcPr>
            <w:tcW w:w="1031" w:type="dxa"/>
            <w:vMerge w:val="continue"/>
            <w:tcBorders>
              <w:top w:val="single" w:color="auto" w:sz="4" w:space="0"/>
              <w:left w:val="single" w:color="auto" w:sz="4" w:space="0"/>
              <w:bottom w:val="single" w:color="auto" w:sz="4" w:space="0"/>
              <w:right w:val="single" w:color="auto" w:sz="4" w:space="0"/>
            </w:tcBorders>
            <w:noWrap w:val="0"/>
            <w:vAlign w:val="center"/>
          </w:tcPr>
          <w:p w14:paraId="694994FC">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 w:val="0"/>
                <w:bCs w:val="0"/>
                <w:kern w:val="2"/>
                <w:sz w:val="21"/>
                <w:szCs w:val="21"/>
                <w:highlight w:val="none"/>
                <w:vertAlign w:val="baseline"/>
                <w:lang w:val="en-US" w:eastAsia="zh-CN" w:bidi="he-IL"/>
              </w:rPr>
            </w:pPr>
          </w:p>
        </w:tc>
        <w:tc>
          <w:tcPr>
            <w:tcW w:w="1446" w:type="dxa"/>
            <w:vMerge w:val="continue"/>
            <w:tcBorders>
              <w:top w:val="single" w:color="auto" w:sz="4" w:space="0"/>
              <w:left w:val="single" w:color="auto" w:sz="4" w:space="0"/>
              <w:bottom w:val="single" w:color="auto" w:sz="4" w:space="0"/>
              <w:right w:val="single" w:color="auto" w:sz="4" w:space="0"/>
            </w:tcBorders>
            <w:noWrap w:val="0"/>
            <w:vAlign w:val="center"/>
          </w:tcPr>
          <w:p w14:paraId="181A4B8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b w:val="0"/>
                <w:bCs w:val="0"/>
                <w:kern w:val="2"/>
                <w:sz w:val="21"/>
                <w:szCs w:val="21"/>
                <w:highlight w:val="none"/>
                <w:vertAlign w:val="baseline"/>
                <w:lang w:val="en-US" w:eastAsia="zh-CN" w:bidi="he-IL"/>
              </w:rPr>
            </w:pPr>
          </w:p>
        </w:tc>
        <w:tc>
          <w:tcPr>
            <w:tcW w:w="2755" w:type="dxa"/>
            <w:tcBorders>
              <w:top w:val="single" w:color="auto" w:sz="4" w:space="0"/>
              <w:left w:val="single" w:color="auto" w:sz="4" w:space="0"/>
              <w:bottom w:val="single" w:color="auto" w:sz="4" w:space="0"/>
              <w:right w:val="single" w:color="auto" w:sz="4" w:space="0"/>
            </w:tcBorders>
            <w:noWrap w:val="0"/>
            <w:vAlign w:val="center"/>
          </w:tcPr>
          <w:p w14:paraId="6BC9B7E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测试结果</w:t>
            </w:r>
          </w:p>
        </w:tc>
        <w:tc>
          <w:tcPr>
            <w:tcW w:w="1591" w:type="dxa"/>
            <w:tcBorders>
              <w:top w:val="single" w:color="auto" w:sz="4" w:space="0"/>
              <w:left w:val="single" w:color="auto" w:sz="4" w:space="0"/>
              <w:bottom w:val="single" w:color="auto" w:sz="4" w:space="0"/>
              <w:right w:val="single" w:color="auto" w:sz="4" w:space="0"/>
            </w:tcBorders>
            <w:noWrap w:val="0"/>
            <w:vAlign w:val="center"/>
          </w:tcPr>
          <w:p w14:paraId="7D4E4D5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平均值（n=3）</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77EACB0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标准偏差</w:t>
            </w:r>
          </w:p>
        </w:tc>
      </w:tr>
      <w:tr w14:paraId="6926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1321702C">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1</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5E087A6">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1#</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F10DBCF">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b w:val="0"/>
                <w:bCs w:val="0"/>
                <w:kern w:val="2"/>
                <w:sz w:val="21"/>
                <w:szCs w:val="21"/>
                <w:highlight w:val="none"/>
                <w:vertAlign w:val="baseline"/>
                <w:lang w:val="en-US" w:eastAsia="zh-CN" w:bidi="he-IL"/>
              </w:rPr>
            </w:pPr>
            <w:r>
              <w:rPr>
                <w:rFonts w:hint="default" w:ascii="Times New Roman" w:hAnsi="Times New Roman" w:eastAsia="宋体" w:cs="Times New Roman"/>
                <w:b w:val="0"/>
                <w:bCs w:val="0"/>
                <w:color w:val="000000"/>
                <w:highlight w:val="none"/>
                <w:vertAlign w:val="baseline"/>
                <w:lang w:val="en-US" w:eastAsia="zh-CN"/>
              </w:rPr>
              <w:t>0.0006</w:t>
            </w:r>
            <w:r>
              <w:rPr>
                <w:rFonts w:hint="eastAsia" w:cs="Times New Roman"/>
                <w:b w:val="0"/>
                <w:bCs w:val="0"/>
                <w:color w:val="000000"/>
                <w:highlight w:val="none"/>
                <w:vertAlign w:val="baseline"/>
                <w:lang w:val="en-US" w:eastAsia="zh-CN"/>
              </w:rPr>
              <w:t>3</w:t>
            </w:r>
          </w:p>
        </w:tc>
        <w:tc>
          <w:tcPr>
            <w:tcW w:w="2755" w:type="dxa"/>
            <w:tcBorders>
              <w:top w:val="single" w:color="auto" w:sz="4" w:space="0"/>
              <w:left w:val="single" w:color="auto" w:sz="4" w:space="0"/>
              <w:bottom w:val="single" w:color="auto" w:sz="4" w:space="0"/>
              <w:right w:val="single" w:color="auto" w:sz="4" w:space="0"/>
            </w:tcBorders>
            <w:noWrap w:val="0"/>
            <w:vAlign w:val="center"/>
          </w:tcPr>
          <w:p w14:paraId="136506A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default" w:ascii="Times New Roman" w:hAnsi="Times New Roman" w:eastAsia="宋体" w:cs="Times New Roman"/>
                <w:b w:val="0"/>
                <w:bCs w:val="0"/>
                <w:kern w:val="2"/>
                <w:sz w:val="21"/>
                <w:szCs w:val="21"/>
                <w:highlight w:val="none"/>
                <w:vertAlign w:val="baseline"/>
                <w:lang w:val="en-US" w:eastAsia="zh-CN" w:bidi="he-IL"/>
              </w:rPr>
              <w:t>0.0006</w:t>
            </w:r>
            <w:r>
              <w:rPr>
                <w:rFonts w:hint="eastAsia" w:cs="Times New Roman"/>
                <w:b w:val="0"/>
                <w:bCs w:val="0"/>
                <w:kern w:val="2"/>
                <w:sz w:val="21"/>
                <w:szCs w:val="21"/>
                <w:highlight w:val="none"/>
                <w:vertAlign w:val="baseline"/>
                <w:lang w:val="en-US" w:eastAsia="zh-CN" w:bidi="he-IL"/>
              </w:rPr>
              <w:t>4</w:t>
            </w:r>
            <w:r>
              <w:rPr>
                <w:rFonts w:hint="eastAsia" w:ascii="Times New Roman" w:hAnsi="Times New Roman" w:eastAsia="宋体" w:cs="Times New Roman"/>
                <w:b w:val="0"/>
                <w:bCs w:val="0"/>
                <w:kern w:val="2"/>
                <w:sz w:val="21"/>
                <w:szCs w:val="21"/>
                <w:highlight w:val="none"/>
                <w:vertAlign w:val="baseline"/>
                <w:lang w:val="en-US" w:eastAsia="zh-CN" w:bidi="he-IL"/>
              </w:rPr>
              <w:t>、</w:t>
            </w:r>
            <w:r>
              <w:rPr>
                <w:rFonts w:hint="default" w:ascii="Times New Roman" w:hAnsi="Times New Roman" w:eastAsia="宋体" w:cs="Times New Roman"/>
                <w:b w:val="0"/>
                <w:bCs w:val="0"/>
                <w:kern w:val="2"/>
                <w:sz w:val="21"/>
                <w:szCs w:val="21"/>
                <w:highlight w:val="none"/>
                <w:vertAlign w:val="baseline"/>
                <w:lang w:val="en-US" w:eastAsia="zh-CN" w:bidi="he-IL"/>
              </w:rPr>
              <w:t>0.000</w:t>
            </w:r>
            <w:r>
              <w:rPr>
                <w:rFonts w:hint="eastAsia" w:cs="Times New Roman"/>
                <w:b w:val="0"/>
                <w:bCs w:val="0"/>
                <w:kern w:val="2"/>
                <w:sz w:val="21"/>
                <w:szCs w:val="21"/>
                <w:highlight w:val="none"/>
                <w:vertAlign w:val="baseline"/>
                <w:lang w:val="en-US" w:eastAsia="zh-CN" w:bidi="he-IL"/>
              </w:rPr>
              <w:t>60</w:t>
            </w:r>
            <w:r>
              <w:rPr>
                <w:rFonts w:hint="eastAsia" w:ascii="Times New Roman" w:hAnsi="Times New Roman" w:eastAsia="宋体" w:cs="Times New Roman"/>
                <w:b w:val="0"/>
                <w:bCs w:val="0"/>
                <w:kern w:val="2"/>
                <w:sz w:val="21"/>
                <w:szCs w:val="21"/>
                <w:highlight w:val="none"/>
                <w:vertAlign w:val="baseline"/>
                <w:lang w:val="en-US" w:eastAsia="zh-CN" w:bidi="he-IL"/>
              </w:rPr>
              <w:t>、</w:t>
            </w:r>
            <w:r>
              <w:rPr>
                <w:rFonts w:hint="default" w:ascii="Times New Roman" w:hAnsi="Times New Roman" w:eastAsia="宋体" w:cs="Times New Roman"/>
                <w:b w:val="0"/>
                <w:bCs w:val="0"/>
                <w:kern w:val="2"/>
                <w:sz w:val="21"/>
                <w:szCs w:val="21"/>
                <w:highlight w:val="none"/>
                <w:vertAlign w:val="baseline"/>
                <w:lang w:val="en-US" w:eastAsia="zh-CN" w:bidi="he-IL"/>
              </w:rPr>
              <w:t>0.0005</w:t>
            </w:r>
            <w:r>
              <w:rPr>
                <w:rFonts w:hint="eastAsia" w:cs="Times New Roman"/>
                <w:b w:val="0"/>
                <w:bCs w:val="0"/>
                <w:kern w:val="2"/>
                <w:sz w:val="21"/>
                <w:szCs w:val="21"/>
                <w:highlight w:val="none"/>
                <w:vertAlign w:val="baseline"/>
                <w:lang w:val="en-US" w:eastAsia="zh-CN" w:bidi="he-IL"/>
              </w:rPr>
              <w:t>8</w:t>
            </w:r>
          </w:p>
        </w:tc>
        <w:tc>
          <w:tcPr>
            <w:tcW w:w="1591" w:type="dxa"/>
            <w:tcBorders>
              <w:top w:val="single" w:color="auto" w:sz="4" w:space="0"/>
              <w:left w:val="single" w:color="auto" w:sz="4" w:space="0"/>
              <w:bottom w:val="single" w:color="auto" w:sz="4" w:space="0"/>
              <w:right w:val="single" w:color="auto" w:sz="4" w:space="0"/>
            </w:tcBorders>
            <w:noWrap w:val="0"/>
            <w:vAlign w:val="center"/>
          </w:tcPr>
          <w:p w14:paraId="11833DE4">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b w:val="0"/>
                <w:bCs w:val="0"/>
                <w:color w:val="000000"/>
                <w:highlight w:val="none"/>
                <w:vertAlign w:val="baseline"/>
                <w:lang w:val="en-US" w:eastAsia="zh-CN"/>
              </w:rPr>
            </w:pPr>
            <w:r>
              <w:rPr>
                <w:rFonts w:hint="eastAsia" w:ascii="Times New Roman" w:hAnsi="Times New Roman" w:eastAsia="宋体" w:cs="Times New Roman"/>
                <w:b w:val="0"/>
                <w:bCs w:val="0"/>
                <w:color w:val="000000"/>
                <w:highlight w:val="none"/>
                <w:vertAlign w:val="baseline"/>
                <w:lang w:val="en-US" w:eastAsia="zh-CN"/>
              </w:rPr>
              <w:t>0.0006</w:t>
            </w:r>
            <w:r>
              <w:rPr>
                <w:rFonts w:hint="eastAsia" w:cs="Times New Roman"/>
                <w:b w:val="0"/>
                <w:bCs w:val="0"/>
                <w:color w:val="000000"/>
                <w:highlight w:val="none"/>
                <w:vertAlign w:val="baseline"/>
                <w:lang w:val="en-US" w:eastAsia="zh-CN"/>
              </w:rPr>
              <w:t>1</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1A69B7F9">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b w:val="0"/>
                <w:bCs w:val="0"/>
                <w:color w:val="000000"/>
                <w:highlight w:val="none"/>
                <w:vertAlign w:val="baseline"/>
                <w:lang w:val="en-US" w:eastAsia="zh-CN"/>
              </w:rPr>
            </w:pPr>
            <w:r>
              <w:rPr>
                <w:rFonts w:hint="eastAsia" w:ascii="Times New Roman" w:hAnsi="Times New Roman" w:eastAsia="宋体" w:cs="Times New Roman"/>
                <w:b w:val="0"/>
                <w:bCs w:val="0"/>
                <w:color w:val="000000"/>
                <w:highlight w:val="none"/>
                <w:vertAlign w:val="baseline"/>
                <w:lang w:val="en-US" w:eastAsia="zh-CN"/>
              </w:rPr>
              <w:t>0.0000</w:t>
            </w:r>
            <w:r>
              <w:rPr>
                <w:rFonts w:hint="eastAsia" w:cs="Times New Roman"/>
                <w:b w:val="0"/>
                <w:bCs w:val="0"/>
                <w:color w:val="000000"/>
                <w:highlight w:val="none"/>
                <w:vertAlign w:val="baseline"/>
                <w:lang w:val="en-US" w:eastAsia="zh-CN"/>
              </w:rPr>
              <w:t>3</w:t>
            </w:r>
          </w:p>
        </w:tc>
      </w:tr>
      <w:tr w14:paraId="4925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16D64995">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2</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6678FC4">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2#</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9881AE7">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color w:val="000000"/>
                <w:highlight w:val="none"/>
                <w:vertAlign w:val="baseline"/>
                <w:lang w:val="en-US" w:eastAsia="zh-CN"/>
              </w:rPr>
              <w:t>0.00</w:t>
            </w:r>
            <w:r>
              <w:rPr>
                <w:rFonts w:hint="eastAsia" w:cs="Times New Roman"/>
                <w:b w:val="0"/>
                <w:bCs w:val="0"/>
                <w:color w:val="000000"/>
                <w:highlight w:val="none"/>
                <w:vertAlign w:val="baseline"/>
                <w:lang w:val="en-US" w:eastAsia="zh-CN"/>
              </w:rPr>
              <w:t>401</w:t>
            </w:r>
          </w:p>
        </w:tc>
        <w:tc>
          <w:tcPr>
            <w:tcW w:w="2755" w:type="dxa"/>
            <w:tcBorders>
              <w:top w:val="single" w:color="auto" w:sz="4" w:space="0"/>
              <w:left w:val="single" w:color="auto" w:sz="4" w:space="0"/>
              <w:bottom w:val="single" w:color="auto" w:sz="4" w:space="0"/>
              <w:right w:val="single" w:color="auto" w:sz="4" w:space="0"/>
            </w:tcBorders>
            <w:noWrap w:val="0"/>
            <w:vAlign w:val="center"/>
          </w:tcPr>
          <w:p w14:paraId="74B271F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default" w:ascii="Times New Roman" w:hAnsi="Times New Roman" w:eastAsia="宋体" w:cs="Times New Roman"/>
                <w:b w:val="0"/>
                <w:bCs w:val="0"/>
                <w:kern w:val="2"/>
                <w:sz w:val="21"/>
                <w:szCs w:val="21"/>
                <w:highlight w:val="none"/>
                <w:vertAlign w:val="baseline"/>
                <w:lang w:val="en-US" w:eastAsia="zh-CN" w:bidi="he-IL"/>
              </w:rPr>
              <w:t>0.0041</w:t>
            </w:r>
            <w:r>
              <w:rPr>
                <w:rFonts w:hint="eastAsia" w:cs="Times New Roman"/>
                <w:b w:val="0"/>
                <w:bCs w:val="0"/>
                <w:kern w:val="2"/>
                <w:sz w:val="21"/>
                <w:szCs w:val="21"/>
                <w:highlight w:val="none"/>
                <w:vertAlign w:val="baseline"/>
                <w:lang w:val="en-US" w:eastAsia="zh-CN" w:bidi="he-IL"/>
              </w:rPr>
              <w:t>2</w:t>
            </w:r>
            <w:r>
              <w:rPr>
                <w:rFonts w:hint="eastAsia" w:ascii="Times New Roman" w:hAnsi="Times New Roman" w:eastAsia="宋体" w:cs="Times New Roman"/>
                <w:b w:val="0"/>
                <w:bCs w:val="0"/>
                <w:kern w:val="2"/>
                <w:sz w:val="21"/>
                <w:szCs w:val="21"/>
                <w:highlight w:val="none"/>
                <w:vertAlign w:val="baseline"/>
                <w:lang w:val="en-US" w:eastAsia="zh-CN" w:bidi="he-IL"/>
              </w:rPr>
              <w:t>、</w:t>
            </w:r>
            <w:r>
              <w:rPr>
                <w:rFonts w:hint="default" w:ascii="Times New Roman" w:hAnsi="Times New Roman" w:eastAsia="宋体" w:cs="Times New Roman"/>
                <w:b w:val="0"/>
                <w:bCs w:val="0"/>
                <w:kern w:val="2"/>
                <w:sz w:val="21"/>
                <w:szCs w:val="21"/>
                <w:highlight w:val="none"/>
                <w:vertAlign w:val="baseline"/>
                <w:lang w:val="en-US" w:eastAsia="zh-CN" w:bidi="he-IL"/>
              </w:rPr>
              <w:t>0.004</w:t>
            </w:r>
            <w:r>
              <w:rPr>
                <w:rFonts w:hint="eastAsia" w:cs="Times New Roman"/>
                <w:b w:val="0"/>
                <w:bCs w:val="0"/>
                <w:kern w:val="2"/>
                <w:sz w:val="21"/>
                <w:szCs w:val="21"/>
                <w:highlight w:val="none"/>
                <w:vertAlign w:val="baseline"/>
                <w:lang w:val="en-US" w:eastAsia="zh-CN" w:bidi="he-IL"/>
              </w:rPr>
              <w:t>0</w:t>
            </w:r>
            <w:r>
              <w:rPr>
                <w:rFonts w:hint="default" w:ascii="Times New Roman" w:hAnsi="Times New Roman" w:eastAsia="宋体" w:cs="Times New Roman"/>
                <w:b w:val="0"/>
                <w:bCs w:val="0"/>
                <w:kern w:val="2"/>
                <w:sz w:val="21"/>
                <w:szCs w:val="21"/>
                <w:highlight w:val="none"/>
                <w:vertAlign w:val="baseline"/>
                <w:lang w:val="en-US" w:eastAsia="zh-CN" w:bidi="he-IL"/>
              </w:rPr>
              <w:t>5</w:t>
            </w:r>
            <w:r>
              <w:rPr>
                <w:rFonts w:hint="eastAsia" w:ascii="Times New Roman" w:hAnsi="Times New Roman" w:eastAsia="宋体" w:cs="Times New Roman"/>
                <w:b w:val="0"/>
                <w:bCs w:val="0"/>
                <w:kern w:val="2"/>
                <w:sz w:val="21"/>
                <w:szCs w:val="21"/>
                <w:highlight w:val="none"/>
                <w:vertAlign w:val="baseline"/>
                <w:lang w:val="en-US" w:eastAsia="zh-CN" w:bidi="he-IL"/>
              </w:rPr>
              <w:t>、</w:t>
            </w:r>
            <w:r>
              <w:rPr>
                <w:rFonts w:hint="default" w:ascii="Times New Roman" w:hAnsi="Times New Roman" w:eastAsia="宋体" w:cs="Times New Roman"/>
                <w:b w:val="0"/>
                <w:bCs w:val="0"/>
                <w:kern w:val="2"/>
                <w:sz w:val="21"/>
                <w:szCs w:val="21"/>
                <w:highlight w:val="none"/>
                <w:vertAlign w:val="baseline"/>
                <w:lang w:val="en-US" w:eastAsia="zh-CN" w:bidi="he-IL"/>
              </w:rPr>
              <w:t>0.003</w:t>
            </w:r>
            <w:r>
              <w:rPr>
                <w:rFonts w:hint="eastAsia" w:cs="Times New Roman"/>
                <w:b w:val="0"/>
                <w:bCs w:val="0"/>
                <w:kern w:val="2"/>
                <w:sz w:val="21"/>
                <w:szCs w:val="21"/>
                <w:highlight w:val="none"/>
                <w:vertAlign w:val="baseline"/>
                <w:lang w:val="en-US" w:eastAsia="zh-CN" w:bidi="he-IL"/>
              </w:rPr>
              <w:t>9</w:t>
            </w:r>
            <w:r>
              <w:rPr>
                <w:rFonts w:hint="default" w:ascii="Times New Roman" w:hAnsi="Times New Roman" w:eastAsia="宋体" w:cs="Times New Roman"/>
                <w:b w:val="0"/>
                <w:bCs w:val="0"/>
                <w:kern w:val="2"/>
                <w:sz w:val="21"/>
                <w:szCs w:val="21"/>
                <w:highlight w:val="none"/>
                <w:vertAlign w:val="baseline"/>
                <w:lang w:val="en-US" w:eastAsia="zh-CN" w:bidi="he-IL"/>
              </w:rPr>
              <w:t>7</w:t>
            </w:r>
          </w:p>
        </w:tc>
        <w:tc>
          <w:tcPr>
            <w:tcW w:w="1591" w:type="dxa"/>
            <w:tcBorders>
              <w:top w:val="single" w:color="auto" w:sz="4" w:space="0"/>
              <w:left w:val="single" w:color="auto" w:sz="4" w:space="0"/>
              <w:bottom w:val="single" w:color="auto" w:sz="4" w:space="0"/>
              <w:right w:val="single" w:color="auto" w:sz="4" w:space="0"/>
            </w:tcBorders>
            <w:noWrap w:val="0"/>
            <w:vAlign w:val="center"/>
          </w:tcPr>
          <w:p w14:paraId="5F455F05">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b w:val="0"/>
                <w:bCs w:val="0"/>
                <w:color w:val="000000"/>
                <w:highlight w:val="none"/>
                <w:vertAlign w:val="baseline"/>
                <w:lang w:val="en-US" w:eastAsia="zh-CN"/>
              </w:rPr>
            </w:pPr>
            <w:r>
              <w:rPr>
                <w:rFonts w:hint="eastAsia" w:ascii="Times New Roman" w:hAnsi="Times New Roman" w:eastAsia="宋体" w:cs="Times New Roman"/>
                <w:b w:val="0"/>
                <w:bCs w:val="0"/>
                <w:color w:val="000000"/>
                <w:highlight w:val="none"/>
                <w:vertAlign w:val="baseline"/>
                <w:lang w:val="en-US" w:eastAsia="zh-CN"/>
              </w:rPr>
              <w:t>0.0040</w:t>
            </w:r>
            <w:r>
              <w:rPr>
                <w:rFonts w:hint="eastAsia" w:cs="Times New Roman"/>
                <w:b w:val="0"/>
                <w:bCs w:val="0"/>
                <w:color w:val="000000"/>
                <w:highlight w:val="none"/>
                <w:vertAlign w:val="baseline"/>
                <w:lang w:val="en-US" w:eastAsia="zh-CN"/>
              </w:rPr>
              <w:t>5</w:t>
            </w:r>
          </w:p>
        </w:tc>
        <w:tc>
          <w:tcPr>
            <w:tcW w:w="1067" w:type="dxa"/>
            <w:tcBorders>
              <w:top w:val="single" w:color="auto" w:sz="4" w:space="0"/>
              <w:left w:val="single" w:color="auto" w:sz="4" w:space="0"/>
              <w:bottom w:val="single" w:color="auto" w:sz="4" w:space="0"/>
              <w:right w:val="single" w:color="auto" w:sz="4" w:space="0"/>
            </w:tcBorders>
            <w:noWrap w:val="0"/>
            <w:vAlign w:val="center"/>
          </w:tcPr>
          <w:p w14:paraId="39BE8ADB">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b w:val="0"/>
                <w:bCs w:val="0"/>
                <w:color w:val="000000"/>
                <w:highlight w:val="none"/>
                <w:vertAlign w:val="baseline"/>
                <w:lang w:val="en-US" w:eastAsia="zh-CN"/>
              </w:rPr>
            </w:pPr>
            <w:r>
              <w:rPr>
                <w:rFonts w:hint="eastAsia" w:ascii="Times New Roman" w:hAnsi="Times New Roman" w:eastAsia="宋体" w:cs="Times New Roman"/>
                <w:b w:val="0"/>
                <w:bCs w:val="0"/>
                <w:color w:val="000000"/>
                <w:highlight w:val="none"/>
                <w:vertAlign w:val="baseline"/>
                <w:lang w:val="en-US" w:eastAsia="zh-CN"/>
              </w:rPr>
              <w:t>0.000</w:t>
            </w:r>
            <w:r>
              <w:rPr>
                <w:rFonts w:hint="eastAsia" w:cs="Times New Roman"/>
                <w:b w:val="0"/>
                <w:bCs w:val="0"/>
                <w:color w:val="000000"/>
                <w:highlight w:val="none"/>
                <w:vertAlign w:val="baseline"/>
                <w:lang w:val="en-US" w:eastAsia="zh-CN"/>
              </w:rPr>
              <w:t>08</w:t>
            </w:r>
          </w:p>
        </w:tc>
      </w:tr>
      <w:tr w14:paraId="05A7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0326AF6B">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b w:val="0"/>
                <w:bCs w:val="0"/>
                <w:color w:val="000000"/>
                <w:highlight w:val="none"/>
                <w:vertAlign w:val="baseline"/>
                <w:lang w:val="en-US" w:eastAsia="zh-CN"/>
              </w:rPr>
            </w:pPr>
            <w:r>
              <w:rPr>
                <w:rFonts w:hint="eastAsia" w:ascii="Times New Roman" w:hAnsi="Times New Roman" w:cs="Times New Roman"/>
                <w:b w:val="0"/>
                <w:bCs w:val="0"/>
                <w:color w:val="000000"/>
                <w:highlight w:val="none"/>
                <w:vertAlign w:val="baseline"/>
                <w:lang w:val="en-US" w:eastAsia="zh-CN"/>
              </w:rPr>
              <w:t>江西铜业</w:t>
            </w:r>
          </w:p>
        </w:tc>
      </w:tr>
      <w:tr w14:paraId="25B5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2" w:type="dxa"/>
            <w:vMerge w:val="restart"/>
            <w:tcBorders>
              <w:top w:val="single" w:color="auto" w:sz="4" w:space="0"/>
              <w:left w:val="single" w:color="auto" w:sz="4" w:space="0"/>
              <w:right w:val="single" w:color="auto" w:sz="4" w:space="0"/>
            </w:tcBorders>
            <w:noWrap w:val="0"/>
            <w:vAlign w:val="center"/>
          </w:tcPr>
          <w:p w14:paraId="16107538">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Cs w:val="21"/>
                <w:highlight w:val="none"/>
                <w:vertAlign w:val="baseline"/>
                <w:lang w:val="en-US" w:eastAsia="zh-CN"/>
              </w:rPr>
              <w:t>序号</w:t>
            </w:r>
          </w:p>
        </w:tc>
        <w:tc>
          <w:tcPr>
            <w:tcW w:w="1031" w:type="dxa"/>
            <w:vMerge w:val="restart"/>
            <w:tcBorders>
              <w:top w:val="single" w:color="auto" w:sz="4" w:space="0"/>
              <w:left w:val="single" w:color="auto" w:sz="4" w:space="0"/>
              <w:right w:val="single" w:color="auto" w:sz="4" w:space="0"/>
            </w:tcBorders>
            <w:noWrap w:val="0"/>
            <w:vAlign w:val="center"/>
          </w:tcPr>
          <w:p w14:paraId="0F800EB8">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default" w:ascii="Times New Roman" w:hAnsi="Times New Roman" w:eastAsia="宋体" w:cs="Times New Roman"/>
                <w:b w:val="0"/>
                <w:bCs w:val="0"/>
                <w:color w:val="auto"/>
                <w:szCs w:val="21"/>
                <w:highlight w:val="none"/>
                <w:vertAlign w:val="baseline"/>
                <w:lang w:val="en-US" w:eastAsia="zh-CN"/>
              </w:rPr>
              <w:t>样品编号</w:t>
            </w:r>
          </w:p>
        </w:tc>
        <w:tc>
          <w:tcPr>
            <w:tcW w:w="6859" w:type="dxa"/>
            <w:gridSpan w:val="4"/>
            <w:tcBorders>
              <w:top w:val="single" w:color="auto" w:sz="4" w:space="0"/>
              <w:left w:val="single" w:color="auto" w:sz="4" w:space="0"/>
              <w:bottom w:val="single" w:color="auto" w:sz="4" w:space="0"/>
              <w:right w:val="single" w:color="auto" w:sz="4" w:space="0"/>
            </w:tcBorders>
            <w:noWrap w:val="0"/>
            <w:vAlign w:val="center"/>
          </w:tcPr>
          <w:p w14:paraId="23E25FA0">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 w:val="0"/>
                <w:bCs w:val="0"/>
                <w:color w:val="000000"/>
                <w:highlight w:val="none"/>
                <w:vertAlign w:val="baseline"/>
                <w:lang w:val="en-US" w:eastAsia="zh-CN"/>
              </w:rPr>
            </w:pPr>
            <w:r>
              <w:rPr>
                <w:rFonts w:hint="eastAsia" w:ascii="Times New Roman" w:hAnsi="Times New Roman" w:eastAsia="宋体" w:cs="Times New Roman"/>
                <w:b w:val="0"/>
                <w:bCs w:val="0"/>
                <w:color w:val="auto"/>
                <w:szCs w:val="21"/>
                <w:highlight w:val="none"/>
                <w:vertAlign w:val="baseline"/>
                <w:lang w:val="en-US" w:eastAsia="zh-CN"/>
              </w:rPr>
              <w:t>测试</w:t>
            </w:r>
            <w:r>
              <w:rPr>
                <w:rFonts w:hint="default" w:ascii="Times New Roman" w:hAnsi="Times New Roman" w:eastAsia="宋体" w:cs="Times New Roman"/>
                <w:b w:val="0"/>
                <w:bCs w:val="0"/>
                <w:color w:val="auto"/>
                <w:szCs w:val="21"/>
                <w:highlight w:val="none"/>
                <w:vertAlign w:val="baseline"/>
                <w:lang w:val="en-US" w:eastAsia="zh-CN"/>
              </w:rPr>
              <w:t>结果%</w:t>
            </w:r>
          </w:p>
        </w:tc>
      </w:tr>
      <w:tr w14:paraId="0494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2" w:type="dxa"/>
            <w:vMerge w:val="continue"/>
            <w:tcBorders>
              <w:left w:val="single" w:color="auto" w:sz="4" w:space="0"/>
              <w:right w:val="single" w:color="auto" w:sz="4" w:space="0"/>
            </w:tcBorders>
          </w:tcPr>
          <w:p w14:paraId="344874C0">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 w:val="0"/>
                <w:bCs w:val="0"/>
                <w:color w:val="000000"/>
                <w:szCs w:val="21"/>
                <w:highlight w:val="none"/>
                <w:vertAlign w:val="baseline"/>
                <w:lang w:val="en-US" w:eastAsia="zh-CN"/>
              </w:rPr>
            </w:pPr>
          </w:p>
        </w:tc>
        <w:tc>
          <w:tcPr>
            <w:tcW w:w="1031" w:type="dxa"/>
            <w:vMerge w:val="continue"/>
            <w:tcBorders>
              <w:left w:val="single" w:color="auto" w:sz="4" w:space="0"/>
              <w:right w:val="single" w:color="auto" w:sz="4" w:space="0"/>
            </w:tcBorders>
          </w:tcPr>
          <w:p w14:paraId="06344297">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 w:val="0"/>
                <w:bCs w:val="0"/>
                <w:kern w:val="2"/>
                <w:sz w:val="21"/>
                <w:szCs w:val="21"/>
                <w:highlight w:val="none"/>
                <w:vertAlign w:val="baseline"/>
                <w:lang w:val="en-US" w:eastAsia="zh-CN" w:bidi="he-IL"/>
              </w:rPr>
            </w:pPr>
          </w:p>
        </w:tc>
        <w:tc>
          <w:tcPr>
            <w:tcW w:w="1446" w:type="dxa"/>
            <w:vMerge w:val="restart"/>
            <w:vAlign w:val="center"/>
          </w:tcPr>
          <w:p w14:paraId="5B0C387C">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 w:val="0"/>
                <w:bCs w:val="0"/>
                <w:color w:val="auto"/>
                <w:szCs w:val="21"/>
                <w:highlight w:val="none"/>
                <w:vertAlign w:val="baseline"/>
                <w:lang w:val="en-US" w:eastAsia="zh-CN"/>
              </w:rPr>
            </w:pPr>
            <w:r>
              <w:rPr>
                <w:rFonts w:hint="eastAsia" w:ascii="Times New Roman" w:hAnsi="Times New Roman" w:eastAsia="宋体" w:cs="Times New Roman"/>
                <w:b w:val="0"/>
                <w:bCs w:val="0"/>
                <w:color w:val="auto"/>
                <w:szCs w:val="21"/>
                <w:highlight w:val="none"/>
                <w:vertAlign w:val="baseline"/>
                <w:lang w:val="en-US" w:eastAsia="zh-CN"/>
              </w:rPr>
              <w:t>AAS法平均值</w:t>
            </w:r>
          </w:p>
          <w:p w14:paraId="066DAA8A">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szCs w:val="21"/>
                <w:highlight w:val="none"/>
                <w:vertAlign w:val="baseline"/>
                <w:lang w:val="en-US" w:eastAsia="zh-CN"/>
              </w:rPr>
              <w:t>（n=7）</w:t>
            </w:r>
          </w:p>
        </w:tc>
        <w:tc>
          <w:tcPr>
            <w:tcW w:w="5413" w:type="dxa"/>
            <w:gridSpan w:val="3"/>
            <w:vAlign w:val="center"/>
          </w:tcPr>
          <w:p w14:paraId="3038318C">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b w:val="0"/>
                <w:bCs w:val="0"/>
                <w:color w:val="000000"/>
                <w:highlight w:val="none"/>
                <w:vertAlign w:val="baseline"/>
                <w:lang w:val="en-US" w:eastAsia="zh-CN"/>
              </w:rPr>
            </w:pPr>
            <w:r>
              <w:rPr>
                <w:rFonts w:hint="default" w:ascii="Times New Roman" w:hAnsi="Times New Roman" w:eastAsia="宋体" w:cs="Times New Roman"/>
                <w:b w:val="0"/>
                <w:bCs w:val="0"/>
                <w:color w:val="auto"/>
                <w:szCs w:val="21"/>
                <w:highlight w:val="none"/>
                <w:vertAlign w:val="baseline"/>
                <w:lang w:val="en-US" w:eastAsia="zh-CN"/>
              </w:rPr>
              <w:t>ICP-</w:t>
            </w:r>
            <w:r>
              <w:rPr>
                <w:rFonts w:hint="eastAsia" w:ascii="Times New Roman" w:hAnsi="Times New Roman" w:eastAsia="宋体" w:cs="Times New Roman"/>
                <w:b w:val="0"/>
                <w:bCs w:val="0"/>
                <w:color w:val="auto"/>
                <w:szCs w:val="21"/>
                <w:highlight w:val="none"/>
                <w:vertAlign w:val="baseline"/>
                <w:lang w:val="en-US" w:eastAsia="zh-CN"/>
              </w:rPr>
              <w:t>M</w:t>
            </w:r>
            <w:r>
              <w:rPr>
                <w:rFonts w:hint="default" w:ascii="Times New Roman" w:hAnsi="Times New Roman" w:eastAsia="宋体" w:cs="Times New Roman"/>
                <w:b w:val="0"/>
                <w:bCs w:val="0"/>
                <w:color w:val="auto"/>
                <w:szCs w:val="21"/>
                <w:highlight w:val="none"/>
                <w:vertAlign w:val="baseline"/>
                <w:lang w:val="en-US" w:eastAsia="zh-CN"/>
              </w:rPr>
              <w:t>S法</w:t>
            </w:r>
          </w:p>
        </w:tc>
      </w:tr>
      <w:tr w14:paraId="1A1D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2" w:type="dxa"/>
            <w:vMerge w:val="continue"/>
            <w:tcBorders>
              <w:left w:val="single" w:color="auto" w:sz="4" w:space="0"/>
              <w:right w:val="single" w:color="auto" w:sz="4" w:space="0"/>
            </w:tcBorders>
          </w:tcPr>
          <w:p w14:paraId="5144D26A">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 w:val="0"/>
                <w:bCs w:val="0"/>
                <w:color w:val="000000"/>
                <w:szCs w:val="21"/>
                <w:highlight w:val="none"/>
                <w:vertAlign w:val="baseline"/>
                <w:lang w:val="en-US" w:eastAsia="zh-CN"/>
              </w:rPr>
            </w:pPr>
          </w:p>
        </w:tc>
        <w:tc>
          <w:tcPr>
            <w:tcW w:w="1031" w:type="dxa"/>
            <w:vMerge w:val="continue"/>
            <w:tcBorders>
              <w:left w:val="single" w:color="auto" w:sz="4" w:space="0"/>
              <w:right w:val="single" w:color="auto" w:sz="4" w:space="0"/>
            </w:tcBorders>
          </w:tcPr>
          <w:p w14:paraId="03BBB0E3">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 w:val="0"/>
                <w:bCs w:val="0"/>
                <w:kern w:val="2"/>
                <w:sz w:val="21"/>
                <w:szCs w:val="21"/>
                <w:highlight w:val="none"/>
                <w:vertAlign w:val="baseline"/>
                <w:lang w:val="en-US" w:eastAsia="zh-CN" w:bidi="he-IL"/>
              </w:rPr>
            </w:pPr>
          </w:p>
        </w:tc>
        <w:tc>
          <w:tcPr>
            <w:tcW w:w="1446" w:type="dxa"/>
            <w:vMerge w:val="continue"/>
          </w:tcPr>
          <w:p w14:paraId="2816E58F">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b w:val="0"/>
                <w:bCs w:val="0"/>
                <w:color w:val="000000"/>
                <w:highlight w:val="none"/>
                <w:vertAlign w:val="baseline"/>
                <w:lang w:val="en-US" w:eastAsia="zh-CN"/>
              </w:rPr>
            </w:pPr>
          </w:p>
        </w:tc>
        <w:tc>
          <w:tcPr>
            <w:tcW w:w="0" w:type="auto"/>
            <w:vAlign w:val="center"/>
          </w:tcPr>
          <w:p w14:paraId="39F13BE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he-IL"/>
              </w:rPr>
            </w:pPr>
            <w:r>
              <w:rPr>
                <w:rFonts w:hint="eastAsia" w:ascii="Times New Roman" w:hAnsi="Times New Roman" w:eastAsia="宋体" w:cs="Times New Roman"/>
                <w:b w:val="0"/>
                <w:bCs w:val="0"/>
                <w:color w:val="auto"/>
                <w:kern w:val="2"/>
                <w:sz w:val="21"/>
                <w:szCs w:val="21"/>
                <w:highlight w:val="none"/>
                <w:vertAlign w:val="baseline"/>
                <w:lang w:val="en-US" w:eastAsia="zh-CN" w:bidi="he-IL"/>
              </w:rPr>
              <w:t>测试结果</w:t>
            </w:r>
          </w:p>
        </w:tc>
        <w:tc>
          <w:tcPr>
            <w:tcW w:w="0" w:type="auto"/>
            <w:vAlign w:val="center"/>
          </w:tcPr>
          <w:p w14:paraId="3B277FD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r>
              <w:rPr>
                <w:rFonts w:hint="eastAsia" w:ascii="Times New Roman" w:hAnsi="Times New Roman" w:eastAsia="宋体" w:cs="Times New Roman"/>
                <w:b w:val="0"/>
                <w:bCs w:val="0"/>
                <w:color w:val="auto"/>
                <w:kern w:val="2"/>
                <w:sz w:val="21"/>
                <w:szCs w:val="21"/>
                <w:highlight w:val="none"/>
                <w:vertAlign w:val="baseline"/>
                <w:lang w:val="en-US" w:eastAsia="zh-CN" w:bidi="he-IL"/>
              </w:rPr>
              <w:t>平均值（n=3）</w:t>
            </w:r>
          </w:p>
        </w:tc>
        <w:tc>
          <w:tcPr>
            <w:tcW w:w="0" w:type="auto"/>
            <w:vAlign w:val="center"/>
          </w:tcPr>
          <w:p w14:paraId="3630A4C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r>
              <w:rPr>
                <w:rFonts w:hint="eastAsia" w:ascii="Times New Roman" w:hAnsi="Times New Roman" w:eastAsia="宋体" w:cs="Times New Roman"/>
                <w:b w:val="0"/>
                <w:bCs w:val="0"/>
                <w:color w:val="auto"/>
                <w:kern w:val="2"/>
                <w:sz w:val="21"/>
                <w:szCs w:val="21"/>
                <w:highlight w:val="none"/>
                <w:vertAlign w:val="baseline"/>
                <w:lang w:val="en-US" w:eastAsia="zh-CN" w:bidi="he-IL"/>
              </w:rPr>
              <w:t>标准偏差</w:t>
            </w:r>
          </w:p>
        </w:tc>
      </w:tr>
      <w:tr w14:paraId="2EA4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0" w:type="auto"/>
            <w:vAlign w:val="center"/>
          </w:tcPr>
          <w:p w14:paraId="0BEA571A">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Cs w:val="21"/>
                <w:highlight w:val="none"/>
                <w:vertAlign w:val="baseline"/>
                <w:lang w:val="en-US" w:eastAsia="zh-CN"/>
              </w:rPr>
              <w:t>1</w:t>
            </w:r>
          </w:p>
        </w:tc>
        <w:tc>
          <w:tcPr>
            <w:tcW w:w="0" w:type="auto"/>
            <w:vAlign w:val="center"/>
          </w:tcPr>
          <w:p w14:paraId="6FC7C799">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color w:val="auto"/>
                <w:kern w:val="2"/>
                <w:sz w:val="21"/>
                <w:szCs w:val="21"/>
                <w:highlight w:val="none"/>
                <w:vertAlign w:val="baseline"/>
                <w:lang w:val="en-US" w:eastAsia="zh-CN" w:bidi="he-IL"/>
              </w:rPr>
            </w:pPr>
            <w:r>
              <w:rPr>
                <w:rFonts w:hint="eastAsia" w:ascii="Times New Roman" w:hAnsi="Times New Roman" w:eastAsia="宋体" w:cs="Times New Roman"/>
                <w:color w:val="auto"/>
                <w:kern w:val="2"/>
                <w:sz w:val="21"/>
                <w:szCs w:val="21"/>
                <w:highlight w:val="none"/>
                <w:vertAlign w:val="baseline"/>
                <w:lang w:val="en-US" w:eastAsia="zh-CN" w:bidi="he-IL"/>
              </w:rPr>
              <w:t>1#</w:t>
            </w:r>
          </w:p>
        </w:tc>
        <w:tc>
          <w:tcPr>
            <w:tcW w:w="0" w:type="auto"/>
            <w:vAlign w:val="center"/>
          </w:tcPr>
          <w:p w14:paraId="2E4FFF45">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color w:val="auto"/>
                <w:kern w:val="2"/>
                <w:sz w:val="21"/>
                <w:szCs w:val="21"/>
                <w:highlight w:val="none"/>
                <w:vertAlign w:val="baseline"/>
                <w:lang w:val="en-US" w:eastAsia="zh-CN" w:bidi="he-IL"/>
              </w:rPr>
            </w:pPr>
            <w:r>
              <w:rPr>
                <w:rFonts w:hint="default" w:ascii="Times New Roman" w:hAnsi="Times New Roman" w:eastAsia="宋体" w:cs="Times New Roman"/>
                <w:b w:val="0"/>
                <w:bCs/>
                <w:color w:val="auto"/>
                <w:highlight w:val="none"/>
                <w:vertAlign w:val="baseline"/>
                <w:lang w:val="en-US" w:eastAsia="zh-CN"/>
              </w:rPr>
              <w:t>0.0006</w:t>
            </w:r>
            <w:r>
              <w:rPr>
                <w:rFonts w:hint="eastAsia" w:cs="Times New Roman"/>
                <w:b w:val="0"/>
                <w:bCs/>
                <w:color w:val="auto"/>
                <w:highlight w:val="none"/>
                <w:vertAlign w:val="baseline"/>
                <w:lang w:val="en-US" w:eastAsia="zh-CN"/>
              </w:rPr>
              <w:t>1</w:t>
            </w:r>
          </w:p>
        </w:tc>
        <w:tc>
          <w:tcPr>
            <w:tcW w:w="0" w:type="auto"/>
            <w:vAlign w:val="center"/>
          </w:tcPr>
          <w:p w14:paraId="78BF6A8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2"/>
                <w:sz w:val="21"/>
                <w:szCs w:val="21"/>
                <w:highlight w:val="none"/>
                <w:vertAlign w:val="baseline"/>
                <w:lang w:val="en-US" w:eastAsia="zh-CN" w:bidi="he-IL"/>
              </w:rPr>
            </w:pPr>
            <w:r>
              <w:rPr>
                <w:rFonts w:hint="default" w:ascii="Times New Roman" w:hAnsi="Times New Roman" w:eastAsia="宋体" w:cs="Times New Roman"/>
                <w:color w:val="auto"/>
                <w:kern w:val="2"/>
                <w:sz w:val="21"/>
                <w:szCs w:val="21"/>
                <w:highlight w:val="none"/>
                <w:vertAlign w:val="baseline"/>
                <w:lang w:val="en-US" w:eastAsia="zh-CN" w:bidi="he-IL"/>
              </w:rPr>
              <w:t>0.00053、0.00060、0.00054</w:t>
            </w:r>
          </w:p>
        </w:tc>
        <w:tc>
          <w:tcPr>
            <w:tcW w:w="0" w:type="auto"/>
            <w:vAlign w:val="center"/>
          </w:tcPr>
          <w:p w14:paraId="49AB5508">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b w:val="0"/>
                <w:bCs/>
                <w:color w:val="auto"/>
                <w:kern w:val="2"/>
                <w:sz w:val="21"/>
                <w:szCs w:val="24"/>
                <w:highlight w:val="none"/>
                <w:vertAlign w:val="baseline"/>
                <w:lang w:val="en-US" w:eastAsia="zh-CN" w:bidi="ar-SA"/>
              </w:rPr>
            </w:pPr>
            <w:r>
              <w:rPr>
                <w:rFonts w:hint="eastAsia" w:ascii="Times New Roman" w:hAnsi="Times New Roman" w:eastAsia="宋体" w:cs="Times New Roman"/>
                <w:b w:val="0"/>
                <w:bCs/>
                <w:color w:val="auto"/>
                <w:highlight w:val="none"/>
                <w:vertAlign w:val="baseline"/>
                <w:lang w:val="en-US" w:eastAsia="zh-CN"/>
              </w:rPr>
              <w:t>0.000</w:t>
            </w:r>
            <w:r>
              <w:rPr>
                <w:rFonts w:hint="eastAsia" w:cs="Times New Roman"/>
                <w:b w:val="0"/>
                <w:bCs/>
                <w:color w:val="auto"/>
                <w:highlight w:val="none"/>
                <w:vertAlign w:val="baseline"/>
                <w:lang w:val="en-US" w:eastAsia="zh-CN"/>
              </w:rPr>
              <w:t>56</w:t>
            </w:r>
          </w:p>
        </w:tc>
        <w:tc>
          <w:tcPr>
            <w:tcW w:w="0" w:type="auto"/>
            <w:vAlign w:val="center"/>
          </w:tcPr>
          <w:p w14:paraId="760EC422">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b w:val="0"/>
                <w:bCs/>
                <w:color w:val="auto"/>
                <w:kern w:val="2"/>
                <w:sz w:val="21"/>
                <w:szCs w:val="24"/>
                <w:highlight w:val="none"/>
                <w:vertAlign w:val="baseline"/>
                <w:lang w:val="en-US" w:eastAsia="zh-CN" w:bidi="ar-SA"/>
              </w:rPr>
            </w:pPr>
            <w:r>
              <w:rPr>
                <w:rFonts w:hint="eastAsia" w:ascii="Times New Roman" w:hAnsi="Times New Roman" w:eastAsia="宋体" w:cs="Times New Roman"/>
                <w:b w:val="0"/>
                <w:bCs/>
                <w:color w:val="auto"/>
                <w:highlight w:val="none"/>
                <w:vertAlign w:val="baseline"/>
                <w:lang w:val="en-US" w:eastAsia="zh-CN"/>
              </w:rPr>
              <w:t>0.0000</w:t>
            </w:r>
            <w:r>
              <w:rPr>
                <w:rFonts w:hint="eastAsia" w:cs="Times New Roman"/>
                <w:b w:val="0"/>
                <w:bCs/>
                <w:color w:val="auto"/>
                <w:highlight w:val="none"/>
                <w:vertAlign w:val="baseline"/>
                <w:lang w:val="en-US" w:eastAsia="zh-CN"/>
              </w:rPr>
              <w:t>4</w:t>
            </w:r>
          </w:p>
        </w:tc>
      </w:tr>
      <w:tr w14:paraId="3269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0" w:type="auto"/>
            <w:vAlign w:val="center"/>
          </w:tcPr>
          <w:p w14:paraId="6670AC5F">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宋体" w:cs="Times New Roman"/>
                <w:color w:val="auto"/>
                <w:szCs w:val="21"/>
                <w:highlight w:val="none"/>
                <w:vertAlign w:val="baseline"/>
                <w:lang w:val="en-US" w:eastAsia="zh-CN"/>
              </w:rPr>
              <w:t>2</w:t>
            </w:r>
          </w:p>
        </w:tc>
        <w:tc>
          <w:tcPr>
            <w:tcW w:w="0" w:type="auto"/>
            <w:vAlign w:val="center"/>
          </w:tcPr>
          <w:p w14:paraId="4ACE82E5">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color w:val="auto"/>
                <w:kern w:val="2"/>
                <w:sz w:val="21"/>
                <w:szCs w:val="21"/>
                <w:highlight w:val="none"/>
                <w:vertAlign w:val="baseline"/>
                <w:lang w:val="en-US" w:eastAsia="zh-CN" w:bidi="he-IL"/>
              </w:rPr>
            </w:pPr>
            <w:r>
              <w:rPr>
                <w:rFonts w:hint="eastAsia" w:ascii="Times New Roman" w:hAnsi="Times New Roman" w:eastAsia="宋体" w:cs="Times New Roman"/>
                <w:color w:val="auto"/>
                <w:kern w:val="2"/>
                <w:sz w:val="21"/>
                <w:szCs w:val="21"/>
                <w:highlight w:val="none"/>
                <w:vertAlign w:val="baseline"/>
                <w:lang w:val="en-US" w:eastAsia="zh-CN" w:bidi="he-IL"/>
              </w:rPr>
              <w:t>2#</w:t>
            </w:r>
          </w:p>
        </w:tc>
        <w:tc>
          <w:tcPr>
            <w:tcW w:w="0" w:type="auto"/>
            <w:vAlign w:val="center"/>
          </w:tcPr>
          <w:p w14:paraId="392350C1">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color w:val="auto"/>
                <w:kern w:val="2"/>
                <w:sz w:val="21"/>
                <w:szCs w:val="21"/>
                <w:highlight w:val="none"/>
                <w:vertAlign w:val="baseline"/>
                <w:lang w:val="en-US" w:eastAsia="zh-CN" w:bidi="he-IL"/>
              </w:rPr>
            </w:pPr>
            <w:r>
              <w:rPr>
                <w:rFonts w:hint="eastAsia" w:ascii="Times New Roman" w:hAnsi="Times New Roman" w:eastAsia="宋体" w:cs="Times New Roman"/>
                <w:b w:val="0"/>
                <w:bCs/>
                <w:color w:val="auto"/>
                <w:highlight w:val="none"/>
                <w:vertAlign w:val="baseline"/>
                <w:lang w:val="en-US" w:eastAsia="zh-CN"/>
              </w:rPr>
              <w:t>0.003</w:t>
            </w:r>
            <w:r>
              <w:rPr>
                <w:rFonts w:hint="eastAsia" w:cs="Times New Roman"/>
                <w:b w:val="0"/>
                <w:bCs/>
                <w:color w:val="auto"/>
                <w:highlight w:val="none"/>
                <w:vertAlign w:val="baseline"/>
                <w:lang w:val="en-US" w:eastAsia="zh-CN"/>
              </w:rPr>
              <w:t>71</w:t>
            </w:r>
          </w:p>
        </w:tc>
        <w:tc>
          <w:tcPr>
            <w:tcW w:w="0" w:type="auto"/>
            <w:vAlign w:val="center"/>
          </w:tcPr>
          <w:p w14:paraId="36B9B47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color w:val="auto"/>
                <w:kern w:val="2"/>
                <w:sz w:val="21"/>
                <w:szCs w:val="21"/>
                <w:highlight w:val="none"/>
                <w:vertAlign w:val="baseline"/>
                <w:lang w:val="en-US" w:eastAsia="zh-CN" w:bidi="he-IL"/>
              </w:rPr>
            </w:pPr>
            <w:r>
              <w:rPr>
                <w:rFonts w:hint="default" w:ascii="Times New Roman" w:hAnsi="Times New Roman" w:eastAsia="宋体" w:cs="Times New Roman"/>
                <w:color w:val="auto"/>
                <w:kern w:val="2"/>
                <w:sz w:val="21"/>
                <w:szCs w:val="21"/>
                <w:highlight w:val="none"/>
                <w:vertAlign w:val="baseline"/>
                <w:lang w:val="en-US" w:eastAsia="zh-CN" w:bidi="he-IL"/>
              </w:rPr>
              <w:t>0.00381、0.00385、0.00377</w:t>
            </w:r>
          </w:p>
        </w:tc>
        <w:tc>
          <w:tcPr>
            <w:tcW w:w="0" w:type="auto"/>
            <w:vAlign w:val="center"/>
          </w:tcPr>
          <w:p w14:paraId="09AAAD15">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b w:val="0"/>
                <w:bCs/>
                <w:color w:val="auto"/>
                <w:kern w:val="2"/>
                <w:sz w:val="21"/>
                <w:szCs w:val="24"/>
                <w:highlight w:val="none"/>
                <w:vertAlign w:val="baseline"/>
                <w:lang w:val="en-US" w:eastAsia="zh-CN" w:bidi="ar-SA"/>
              </w:rPr>
            </w:pPr>
            <w:r>
              <w:rPr>
                <w:rFonts w:hint="eastAsia" w:ascii="Times New Roman" w:hAnsi="Times New Roman" w:eastAsia="宋体" w:cs="Times New Roman"/>
                <w:b w:val="0"/>
                <w:bCs/>
                <w:color w:val="auto"/>
                <w:highlight w:val="none"/>
                <w:vertAlign w:val="baseline"/>
                <w:lang w:val="en-US" w:eastAsia="zh-CN"/>
              </w:rPr>
              <w:t>0.00</w:t>
            </w:r>
            <w:r>
              <w:rPr>
                <w:rFonts w:hint="eastAsia" w:cs="Times New Roman"/>
                <w:b w:val="0"/>
                <w:bCs/>
                <w:color w:val="auto"/>
                <w:highlight w:val="none"/>
                <w:vertAlign w:val="baseline"/>
                <w:lang w:val="en-US" w:eastAsia="zh-CN"/>
              </w:rPr>
              <w:t>381</w:t>
            </w:r>
          </w:p>
        </w:tc>
        <w:tc>
          <w:tcPr>
            <w:tcW w:w="0" w:type="auto"/>
            <w:vAlign w:val="center"/>
          </w:tcPr>
          <w:p w14:paraId="5FEE6BA0">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b w:val="0"/>
                <w:bCs/>
                <w:color w:val="auto"/>
                <w:kern w:val="2"/>
                <w:sz w:val="21"/>
                <w:szCs w:val="24"/>
                <w:highlight w:val="none"/>
                <w:vertAlign w:val="baseline"/>
                <w:lang w:val="en-US" w:eastAsia="zh-CN" w:bidi="ar-SA"/>
              </w:rPr>
            </w:pPr>
            <w:r>
              <w:rPr>
                <w:rFonts w:hint="eastAsia" w:ascii="Times New Roman" w:hAnsi="Times New Roman" w:eastAsia="宋体" w:cs="Times New Roman"/>
                <w:b w:val="0"/>
                <w:bCs/>
                <w:color w:val="auto"/>
                <w:highlight w:val="none"/>
                <w:vertAlign w:val="baseline"/>
                <w:lang w:val="en-US" w:eastAsia="zh-CN"/>
              </w:rPr>
              <w:t>0.000</w:t>
            </w:r>
            <w:r>
              <w:rPr>
                <w:rFonts w:hint="eastAsia" w:cs="Times New Roman"/>
                <w:b w:val="0"/>
                <w:bCs/>
                <w:color w:val="auto"/>
                <w:highlight w:val="none"/>
                <w:vertAlign w:val="baseline"/>
                <w:lang w:val="en-US" w:eastAsia="zh-CN"/>
              </w:rPr>
              <w:t>04</w:t>
            </w:r>
          </w:p>
        </w:tc>
      </w:tr>
      <w:tr w14:paraId="47BB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22" w:type="dxa"/>
            <w:gridSpan w:val="6"/>
            <w:vAlign w:val="center"/>
          </w:tcPr>
          <w:p w14:paraId="7713EBD0">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b w:val="0"/>
                <w:bCs/>
                <w:color w:val="auto"/>
                <w:highlight w:val="none"/>
                <w:vertAlign w:val="baseline"/>
                <w:lang w:val="en-US" w:eastAsia="zh-CN"/>
              </w:rPr>
            </w:pPr>
            <w:r>
              <w:rPr>
                <w:rFonts w:hint="eastAsia" w:ascii="Times New Roman" w:hAnsi="Times New Roman" w:cs="Times New Roman"/>
                <w:b w:val="0"/>
                <w:bCs/>
                <w:color w:val="auto"/>
                <w:highlight w:val="none"/>
                <w:vertAlign w:val="baseline"/>
                <w:lang w:val="en-US" w:eastAsia="zh-CN"/>
              </w:rPr>
              <w:t>中金铜业</w:t>
            </w:r>
          </w:p>
        </w:tc>
      </w:tr>
      <w:tr w14:paraId="2BC9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2" w:type="dxa"/>
            <w:vMerge w:val="restart"/>
            <w:vAlign w:val="center"/>
          </w:tcPr>
          <w:p w14:paraId="51A75C5A">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eastAsia="宋体" w:cs="Times New Roman"/>
                <w:b w:val="0"/>
                <w:bCs w:val="0"/>
                <w:color w:val="000000"/>
                <w:szCs w:val="21"/>
                <w:highlight w:val="none"/>
                <w:vertAlign w:val="baseline"/>
                <w:lang w:val="en-US" w:eastAsia="zh-CN"/>
              </w:rPr>
              <w:t>序号</w:t>
            </w:r>
          </w:p>
        </w:tc>
        <w:tc>
          <w:tcPr>
            <w:tcW w:w="1031" w:type="dxa"/>
            <w:vMerge w:val="restart"/>
            <w:vAlign w:val="center"/>
          </w:tcPr>
          <w:p w14:paraId="2556DD9A">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eastAsia="宋体" w:cs="Times New Roman"/>
                <w:b w:val="0"/>
                <w:bCs w:val="0"/>
                <w:color w:val="000000"/>
                <w:szCs w:val="21"/>
                <w:highlight w:val="none"/>
                <w:vertAlign w:val="baseline"/>
                <w:lang w:val="en-US" w:eastAsia="zh-CN"/>
              </w:rPr>
              <w:t>样品编号</w:t>
            </w:r>
          </w:p>
        </w:tc>
        <w:tc>
          <w:tcPr>
            <w:tcW w:w="6859" w:type="dxa"/>
            <w:gridSpan w:val="4"/>
            <w:vAlign w:val="center"/>
          </w:tcPr>
          <w:p w14:paraId="6012B90C">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 w:val="0"/>
                <w:bCs w:val="0"/>
                <w:color w:val="auto"/>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测试</w:t>
            </w:r>
            <w:r>
              <w:rPr>
                <w:rFonts w:hint="default" w:ascii="Times New Roman" w:hAnsi="Times New Roman" w:eastAsia="宋体" w:cs="Times New Roman"/>
                <w:b w:val="0"/>
                <w:bCs w:val="0"/>
                <w:color w:val="000000"/>
                <w:szCs w:val="21"/>
                <w:highlight w:val="none"/>
                <w:vertAlign w:val="baseline"/>
                <w:lang w:val="en-US" w:eastAsia="zh-CN"/>
              </w:rPr>
              <w:t>结果%</w:t>
            </w:r>
          </w:p>
        </w:tc>
      </w:tr>
      <w:tr w14:paraId="3398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2" w:type="dxa"/>
            <w:vMerge w:val="continue"/>
          </w:tcPr>
          <w:p w14:paraId="750B42CE">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Times New Roman" w:hAnsi="Times New Roman" w:eastAsia="宋体" w:cs="Times New Roman"/>
                <w:b w:val="0"/>
                <w:bCs w:val="0"/>
                <w:color w:val="auto"/>
                <w:szCs w:val="21"/>
                <w:highlight w:val="none"/>
                <w:vertAlign w:val="baseline"/>
                <w:lang w:val="en-US" w:eastAsia="zh-CN"/>
              </w:rPr>
            </w:pPr>
          </w:p>
        </w:tc>
        <w:tc>
          <w:tcPr>
            <w:tcW w:w="1031" w:type="dxa"/>
            <w:vMerge w:val="continue"/>
          </w:tcPr>
          <w:p w14:paraId="1F1948FA">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p>
        </w:tc>
        <w:tc>
          <w:tcPr>
            <w:tcW w:w="1446" w:type="dxa"/>
            <w:vMerge w:val="restart"/>
            <w:vAlign w:val="center"/>
          </w:tcPr>
          <w:p w14:paraId="0D074FD3">
            <w:pPr>
              <w:keepNext w:val="0"/>
              <w:keepLines w:val="0"/>
              <w:pageBreakBefore w:val="0"/>
              <w:numPr>
                <w:ilvl w:val="0"/>
                <w:numId w:val="0"/>
              </w:numPr>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AAS法平均值</w:t>
            </w:r>
          </w:p>
          <w:p w14:paraId="6E91FCC3">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Times New Roman" w:hAnsi="Times New Roman" w:eastAsia="宋体" w:cs="Times New Roman"/>
                <w:b w:val="0"/>
                <w:bCs w:val="0"/>
                <w:color w:val="000000"/>
                <w:kern w:val="2"/>
                <w:sz w:val="21"/>
                <w:szCs w:val="21"/>
                <w:highlight w:val="none"/>
                <w:vertAlign w:val="baseline"/>
                <w:lang w:val="en-US" w:eastAsia="zh-CN" w:bidi="ar-SA"/>
              </w:rPr>
            </w:pPr>
            <w:r>
              <w:rPr>
                <w:rFonts w:hint="eastAsia" w:ascii="Times New Roman" w:hAnsi="Times New Roman" w:eastAsia="宋体" w:cs="Times New Roman"/>
                <w:b w:val="0"/>
                <w:bCs w:val="0"/>
                <w:color w:val="000000"/>
                <w:szCs w:val="21"/>
                <w:highlight w:val="none"/>
                <w:vertAlign w:val="baseline"/>
                <w:lang w:val="en-US" w:eastAsia="zh-CN"/>
              </w:rPr>
              <w:t>（n=7）</w:t>
            </w:r>
          </w:p>
        </w:tc>
        <w:tc>
          <w:tcPr>
            <w:tcW w:w="5413" w:type="dxa"/>
            <w:gridSpan w:val="3"/>
            <w:vAlign w:val="center"/>
          </w:tcPr>
          <w:p w14:paraId="29D3BCD8">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b w:val="0"/>
                <w:bCs w:val="0"/>
                <w:color w:val="auto"/>
                <w:highlight w:val="none"/>
                <w:vertAlign w:val="baseline"/>
                <w:lang w:val="en-US" w:eastAsia="zh-CN"/>
              </w:rPr>
            </w:pPr>
            <w:r>
              <w:rPr>
                <w:rFonts w:hint="default" w:ascii="Times New Roman" w:hAnsi="Times New Roman" w:eastAsia="宋体" w:cs="Times New Roman"/>
                <w:b w:val="0"/>
                <w:bCs w:val="0"/>
                <w:color w:val="000000"/>
                <w:szCs w:val="21"/>
                <w:highlight w:val="none"/>
                <w:vertAlign w:val="baseline"/>
                <w:lang w:val="en-US" w:eastAsia="zh-CN"/>
              </w:rPr>
              <w:t>ICP-</w:t>
            </w:r>
            <w:r>
              <w:rPr>
                <w:rFonts w:hint="eastAsia" w:ascii="Times New Roman" w:hAnsi="Times New Roman" w:eastAsia="宋体" w:cs="Times New Roman"/>
                <w:b w:val="0"/>
                <w:bCs w:val="0"/>
                <w:color w:val="000000"/>
                <w:szCs w:val="21"/>
                <w:highlight w:val="none"/>
                <w:vertAlign w:val="baseline"/>
                <w:lang w:val="en-US" w:eastAsia="zh-CN"/>
              </w:rPr>
              <w:t>M</w:t>
            </w:r>
            <w:r>
              <w:rPr>
                <w:rFonts w:hint="default" w:ascii="Times New Roman" w:hAnsi="Times New Roman" w:eastAsia="宋体" w:cs="Times New Roman"/>
                <w:b w:val="0"/>
                <w:bCs w:val="0"/>
                <w:color w:val="000000"/>
                <w:szCs w:val="21"/>
                <w:highlight w:val="none"/>
                <w:vertAlign w:val="baseline"/>
                <w:lang w:val="en-US" w:eastAsia="zh-CN"/>
              </w:rPr>
              <w:t>S法</w:t>
            </w:r>
          </w:p>
        </w:tc>
      </w:tr>
      <w:tr w14:paraId="119D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2" w:type="dxa"/>
            <w:vMerge w:val="continue"/>
          </w:tcPr>
          <w:p w14:paraId="5306D32A">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Times New Roman" w:hAnsi="Times New Roman" w:eastAsia="宋体" w:cs="Times New Roman"/>
                <w:color w:val="auto"/>
                <w:szCs w:val="21"/>
                <w:highlight w:val="none"/>
                <w:vertAlign w:val="baseline"/>
                <w:lang w:val="en-US" w:eastAsia="zh-CN"/>
              </w:rPr>
            </w:pPr>
          </w:p>
        </w:tc>
        <w:tc>
          <w:tcPr>
            <w:tcW w:w="1031" w:type="dxa"/>
            <w:vMerge w:val="continue"/>
          </w:tcPr>
          <w:p w14:paraId="2AFA38AB">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color w:val="auto"/>
                <w:kern w:val="2"/>
                <w:sz w:val="21"/>
                <w:szCs w:val="21"/>
                <w:highlight w:val="none"/>
                <w:vertAlign w:val="baseline"/>
                <w:lang w:val="en-US" w:eastAsia="zh-CN" w:bidi="he-IL"/>
              </w:rPr>
            </w:pPr>
          </w:p>
        </w:tc>
        <w:tc>
          <w:tcPr>
            <w:tcW w:w="1446" w:type="dxa"/>
            <w:vMerge w:val="continue"/>
          </w:tcPr>
          <w:p w14:paraId="73C80CE0">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eastAsia" w:ascii="Times New Roman" w:hAnsi="Times New Roman" w:eastAsia="宋体" w:cs="Times New Roman"/>
                <w:b w:val="0"/>
                <w:bCs/>
                <w:color w:val="auto"/>
                <w:highlight w:val="none"/>
                <w:vertAlign w:val="baseline"/>
                <w:lang w:val="en-US" w:eastAsia="zh-CN"/>
              </w:rPr>
            </w:pPr>
          </w:p>
        </w:tc>
        <w:tc>
          <w:tcPr>
            <w:tcW w:w="0" w:type="auto"/>
            <w:vAlign w:val="center"/>
          </w:tcPr>
          <w:p w14:paraId="001A7EC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测试结果</w:t>
            </w:r>
          </w:p>
        </w:tc>
        <w:tc>
          <w:tcPr>
            <w:tcW w:w="0" w:type="auto"/>
            <w:vAlign w:val="center"/>
          </w:tcPr>
          <w:p w14:paraId="6F88676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平均值（n=3）</w:t>
            </w:r>
          </w:p>
        </w:tc>
        <w:tc>
          <w:tcPr>
            <w:tcW w:w="0" w:type="auto"/>
            <w:vAlign w:val="center"/>
          </w:tcPr>
          <w:p w14:paraId="22817C0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标准偏差</w:t>
            </w:r>
          </w:p>
        </w:tc>
      </w:tr>
      <w:tr w14:paraId="583B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0" w:type="auto"/>
            <w:vAlign w:val="center"/>
          </w:tcPr>
          <w:p w14:paraId="3BAD5513">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ascii="Times New Roman" w:hAnsi="Times New Roman" w:eastAsia="宋体" w:cs="Times New Roman"/>
                <w:color w:val="000000"/>
                <w:szCs w:val="21"/>
                <w:highlight w:val="none"/>
                <w:vertAlign w:val="baseline"/>
                <w:lang w:val="en-US" w:eastAsia="zh-CN"/>
              </w:rPr>
              <w:t>1</w:t>
            </w:r>
          </w:p>
        </w:tc>
        <w:tc>
          <w:tcPr>
            <w:tcW w:w="0" w:type="auto"/>
            <w:vAlign w:val="center"/>
          </w:tcPr>
          <w:p w14:paraId="63A7E540">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kern w:val="2"/>
                <w:sz w:val="21"/>
                <w:szCs w:val="21"/>
                <w:highlight w:val="none"/>
                <w:vertAlign w:val="baseline"/>
                <w:lang w:val="en-US" w:eastAsia="zh-CN" w:bidi="he-IL"/>
              </w:rPr>
              <w:t>1#</w:t>
            </w:r>
          </w:p>
        </w:tc>
        <w:tc>
          <w:tcPr>
            <w:tcW w:w="0" w:type="auto"/>
            <w:vAlign w:val="center"/>
          </w:tcPr>
          <w:p w14:paraId="324E8478">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b w:val="0"/>
                <w:bCs/>
                <w:color w:val="000000"/>
                <w:highlight w:val="none"/>
                <w:vertAlign w:val="baseline"/>
                <w:lang w:val="en-US" w:eastAsia="zh-CN"/>
              </w:rPr>
              <w:t>0.000</w:t>
            </w:r>
            <w:r>
              <w:rPr>
                <w:rFonts w:hint="default" w:ascii="Times New Roman" w:hAnsi="Times New Roman" w:cs="Times New Roman"/>
                <w:b w:val="0"/>
                <w:bCs/>
                <w:color w:val="000000"/>
                <w:highlight w:val="none"/>
                <w:vertAlign w:val="baseline"/>
                <w:lang w:val="en-US" w:eastAsia="zh-CN"/>
              </w:rPr>
              <w:t>59</w:t>
            </w:r>
          </w:p>
        </w:tc>
        <w:tc>
          <w:tcPr>
            <w:tcW w:w="0" w:type="auto"/>
            <w:vAlign w:val="center"/>
          </w:tcPr>
          <w:p w14:paraId="0125BF9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kern w:val="2"/>
                <w:sz w:val="21"/>
                <w:szCs w:val="21"/>
                <w:highlight w:val="none"/>
                <w:vertAlign w:val="baseline"/>
                <w:lang w:val="en-US" w:eastAsia="zh-CN" w:bidi="he-IL"/>
              </w:rPr>
              <w:t>0.000</w:t>
            </w:r>
            <w:r>
              <w:rPr>
                <w:rFonts w:hint="default" w:ascii="Times New Roman" w:hAnsi="Times New Roman" w:cs="Times New Roman"/>
                <w:kern w:val="2"/>
                <w:sz w:val="21"/>
                <w:szCs w:val="21"/>
                <w:highlight w:val="none"/>
                <w:vertAlign w:val="baseline"/>
                <w:lang w:val="en-US" w:eastAsia="zh-CN" w:bidi="he-IL"/>
              </w:rPr>
              <w:t>61</w:t>
            </w:r>
            <w:r>
              <w:rPr>
                <w:rFonts w:hint="default" w:ascii="Times New Roman" w:hAnsi="Times New Roman" w:eastAsia="宋体" w:cs="Times New Roman"/>
                <w:kern w:val="2"/>
                <w:sz w:val="21"/>
                <w:szCs w:val="21"/>
                <w:highlight w:val="none"/>
                <w:vertAlign w:val="baseline"/>
                <w:lang w:val="en-US" w:eastAsia="zh-CN" w:bidi="he-IL"/>
              </w:rPr>
              <w:t>、0.000</w:t>
            </w:r>
            <w:r>
              <w:rPr>
                <w:rFonts w:hint="default" w:ascii="Times New Roman" w:hAnsi="Times New Roman" w:cs="Times New Roman"/>
                <w:kern w:val="2"/>
                <w:sz w:val="21"/>
                <w:szCs w:val="21"/>
                <w:highlight w:val="none"/>
                <w:vertAlign w:val="baseline"/>
                <w:lang w:val="en-US" w:eastAsia="zh-CN" w:bidi="he-IL"/>
              </w:rPr>
              <w:t>69</w:t>
            </w:r>
            <w:r>
              <w:rPr>
                <w:rFonts w:hint="default" w:ascii="Times New Roman" w:hAnsi="Times New Roman" w:eastAsia="宋体" w:cs="Times New Roman"/>
                <w:kern w:val="2"/>
                <w:sz w:val="21"/>
                <w:szCs w:val="21"/>
                <w:highlight w:val="none"/>
                <w:vertAlign w:val="baseline"/>
                <w:lang w:val="en-US" w:eastAsia="zh-CN" w:bidi="he-IL"/>
              </w:rPr>
              <w:t>、0.000</w:t>
            </w:r>
            <w:r>
              <w:rPr>
                <w:rFonts w:hint="default" w:ascii="Times New Roman" w:hAnsi="Times New Roman" w:cs="Times New Roman"/>
                <w:kern w:val="2"/>
                <w:sz w:val="21"/>
                <w:szCs w:val="21"/>
                <w:highlight w:val="none"/>
                <w:vertAlign w:val="baseline"/>
                <w:lang w:val="en-US" w:eastAsia="zh-CN" w:bidi="he-IL"/>
              </w:rPr>
              <w:t>56</w:t>
            </w:r>
          </w:p>
        </w:tc>
        <w:tc>
          <w:tcPr>
            <w:tcW w:w="0" w:type="auto"/>
            <w:vAlign w:val="center"/>
          </w:tcPr>
          <w:p w14:paraId="76423CD6">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default" w:ascii="Times New Roman" w:hAnsi="Times New Roman" w:cs="Times New Roman"/>
                <w:b w:val="0"/>
                <w:bCs/>
                <w:color w:val="000000"/>
                <w:highlight w:val="none"/>
                <w:vertAlign w:val="baseline"/>
                <w:lang w:val="en-US" w:eastAsia="zh-CN"/>
              </w:rPr>
              <w:t>0.00062</w:t>
            </w:r>
          </w:p>
        </w:tc>
        <w:tc>
          <w:tcPr>
            <w:tcW w:w="0" w:type="auto"/>
            <w:vAlign w:val="center"/>
          </w:tcPr>
          <w:p w14:paraId="1D1E34C3">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default" w:ascii="Times New Roman" w:hAnsi="Times New Roman" w:cs="Times New Roman"/>
                <w:b w:val="0"/>
                <w:bCs/>
                <w:color w:val="000000"/>
                <w:highlight w:val="none"/>
                <w:vertAlign w:val="baseline"/>
                <w:lang w:val="en-US" w:eastAsia="zh-CN"/>
              </w:rPr>
              <w:t>0.00007</w:t>
            </w:r>
          </w:p>
        </w:tc>
      </w:tr>
      <w:tr w14:paraId="4934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0" w:type="auto"/>
            <w:vAlign w:val="center"/>
          </w:tcPr>
          <w:p w14:paraId="2A801932">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Times New Roman" w:hAnsi="Times New Roman" w:eastAsia="宋体" w:cs="Times New Roman"/>
                <w:color w:val="000000"/>
                <w:kern w:val="2"/>
                <w:sz w:val="21"/>
                <w:szCs w:val="21"/>
                <w:highlight w:val="none"/>
                <w:vertAlign w:val="baseline"/>
                <w:lang w:val="en-US" w:eastAsia="zh-CN" w:bidi="ar-SA"/>
              </w:rPr>
            </w:pPr>
            <w:r>
              <w:rPr>
                <w:rFonts w:hint="eastAsia" w:ascii="Times New Roman" w:hAnsi="Times New Roman" w:eastAsia="宋体" w:cs="Times New Roman"/>
                <w:color w:val="000000"/>
                <w:szCs w:val="21"/>
                <w:highlight w:val="none"/>
                <w:vertAlign w:val="baseline"/>
                <w:lang w:val="en-US" w:eastAsia="zh-CN"/>
              </w:rPr>
              <w:t>2</w:t>
            </w:r>
          </w:p>
        </w:tc>
        <w:tc>
          <w:tcPr>
            <w:tcW w:w="0" w:type="auto"/>
            <w:vAlign w:val="center"/>
          </w:tcPr>
          <w:p w14:paraId="285A0A3B">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kern w:val="2"/>
                <w:sz w:val="21"/>
                <w:szCs w:val="21"/>
                <w:highlight w:val="none"/>
                <w:vertAlign w:val="baseline"/>
                <w:lang w:val="en-US" w:eastAsia="zh-CN" w:bidi="he-IL"/>
              </w:rPr>
              <w:t>2#</w:t>
            </w:r>
          </w:p>
        </w:tc>
        <w:tc>
          <w:tcPr>
            <w:tcW w:w="0" w:type="auto"/>
            <w:vAlign w:val="center"/>
          </w:tcPr>
          <w:p w14:paraId="687F4FCF">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b w:val="0"/>
                <w:bCs/>
                <w:color w:val="000000"/>
                <w:highlight w:val="none"/>
                <w:vertAlign w:val="baseline"/>
                <w:lang w:val="en-US" w:eastAsia="zh-CN"/>
              </w:rPr>
              <w:t>0.00</w:t>
            </w:r>
            <w:r>
              <w:rPr>
                <w:rFonts w:hint="default" w:ascii="Times New Roman" w:hAnsi="Times New Roman" w:cs="Times New Roman"/>
                <w:b w:val="0"/>
                <w:bCs/>
                <w:color w:val="000000"/>
                <w:highlight w:val="none"/>
                <w:vertAlign w:val="baseline"/>
                <w:lang w:val="en-US" w:eastAsia="zh-CN"/>
              </w:rPr>
              <w:t>402</w:t>
            </w:r>
          </w:p>
        </w:tc>
        <w:tc>
          <w:tcPr>
            <w:tcW w:w="0" w:type="auto"/>
            <w:vAlign w:val="center"/>
          </w:tcPr>
          <w:p w14:paraId="11861B3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kern w:val="2"/>
                <w:sz w:val="21"/>
                <w:szCs w:val="21"/>
                <w:highlight w:val="none"/>
                <w:vertAlign w:val="baseline"/>
                <w:lang w:val="en-US" w:eastAsia="zh-CN" w:bidi="he-IL"/>
              </w:rPr>
              <w:t>0.00</w:t>
            </w:r>
            <w:r>
              <w:rPr>
                <w:rFonts w:hint="default" w:ascii="Times New Roman" w:hAnsi="Times New Roman" w:cs="Times New Roman"/>
                <w:kern w:val="2"/>
                <w:sz w:val="21"/>
                <w:szCs w:val="21"/>
                <w:highlight w:val="none"/>
                <w:vertAlign w:val="baseline"/>
                <w:lang w:val="en-US" w:eastAsia="zh-CN" w:bidi="he-IL"/>
              </w:rPr>
              <w:t>410</w:t>
            </w:r>
            <w:r>
              <w:rPr>
                <w:rFonts w:hint="default" w:ascii="Times New Roman" w:hAnsi="Times New Roman" w:eastAsia="宋体" w:cs="Times New Roman"/>
                <w:kern w:val="2"/>
                <w:sz w:val="21"/>
                <w:szCs w:val="21"/>
                <w:highlight w:val="none"/>
                <w:vertAlign w:val="baseline"/>
                <w:lang w:val="en-US" w:eastAsia="zh-CN" w:bidi="he-IL"/>
              </w:rPr>
              <w:t>、0.00</w:t>
            </w:r>
            <w:r>
              <w:rPr>
                <w:rFonts w:hint="default" w:ascii="Times New Roman" w:hAnsi="Times New Roman" w:cs="Times New Roman"/>
                <w:kern w:val="2"/>
                <w:sz w:val="21"/>
                <w:szCs w:val="21"/>
                <w:highlight w:val="none"/>
                <w:vertAlign w:val="baseline"/>
                <w:lang w:val="en-US" w:eastAsia="zh-CN" w:bidi="he-IL"/>
              </w:rPr>
              <w:t>421</w:t>
            </w:r>
            <w:r>
              <w:rPr>
                <w:rFonts w:hint="default" w:ascii="Times New Roman" w:hAnsi="Times New Roman" w:eastAsia="宋体" w:cs="Times New Roman"/>
                <w:kern w:val="2"/>
                <w:sz w:val="21"/>
                <w:szCs w:val="21"/>
                <w:highlight w:val="none"/>
                <w:vertAlign w:val="baseline"/>
                <w:lang w:val="en-US" w:eastAsia="zh-CN" w:bidi="he-IL"/>
              </w:rPr>
              <w:t>、0.00</w:t>
            </w:r>
            <w:r>
              <w:rPr>
                <w:rFonts w:hint="default" w:ascii="Times New Roman" w:hAnsi="Times New Roman" w:cs="Times New Roman"/>
                <w:kern w:val="2"/>
                <w:sz w:val="21"/>
                <w:szCs w:val="21"/>
                <w:highlight w:val="none"/>
                <w:vertAlign w:val="baseline"/>
                <w:lang w:val="en-US" w:eastAsia="zh-CN" w:bidi="he-IL"/>
              </w:rPr>
              <w:t>405</w:t>
            </w:r>
          </w:p>
        </w:tc>
        <w:tc>
          <w:tcPr>
            <w:tcW w:w="0" w:type="auto"/>
            <w:vAlign w:val="center"/>
          </w:tcPr>
          <w:p w14:paraId="1196F67A">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default" w:ascii="Times New Roman" w:hAnsi="Times New Roman" w:cs="Times New Roman"/>
                <w:b w:val="0"/>
                <w:bCs/>
                <w:color w:val="000000"/>
                <w:highlight w:val="none"/>
                <w:vertAlign w:val="baseline"/>
                <w:lang w:val="en-US" w:eastAsia="zh-CN"/>
              </w:rPr>
              <w:t>0.00412</w:t>
            </w:r>
          </w:p>
        </w:tc>
        <w:tc>
          <w:tcPr>
            <w:tcW w:w="0" w:type="auto"/>
            <w:vAlign w:val="center"/>
          </w:tcPr>
          <w:p w14:paraId="2571417A">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default" w:ascii="Times New Roman" w:hAnsi="Times New Roman" w:cs="Times New Roman"/>
                <w:b w:val="0"/>
                <w:bCs/>
                <w:color w:val="000000"/>
                <w:highlight w:val="none"/>
                <w:vertAlign w:val="baseline"/>
                <w:lang w:val="en-US" w:eastAsia="zh-CN"/>
              </w:rPr>
              <w:t>0.00008</w:t>
            </w:r>
          </w:p>
        </w:tc>
      </w:tr>
      <w:tr w14:paraId="0028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22" w:type="dxa"/>
            <w:gridSpan w:val="6"/>
            <w:vAlign w:val="center"/>
          </w:tcPr>
          <w:p w14:paraId="2CB2D2FA">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cs="Times New Roman"/>
                <w:b w:val="0"/>
                <w:bCs/>
                <w:color w:val="000000"/>
                <w:highlight w:val="none"/>
                <w:vertAlign w:val="baseline"/>
                <w:lang w:val="en-US" w:eastAsia="zh-CN"/>
              </w:rPr>
            </w:pPr>
            <w:r>
              <w:rPr>
                <w:rFonts w:hint="eastAsia" w:cs="Times New Roman"/>
                <w:b w:val="0"/>
                <w:bCs/>
                <w:color w:val="000000"/>
                <w:highlight w:val="none"/>
                <w:vertAlign w:val="baseline"/>
                <w:lang w:val="en-US" w:eastAsia="zh-CN"/>
              </w:rPr>
              <w:t>紫金矿业</w:t>
            </w:r>
          </w:p>
        </w:tc>
      </w:tr>
      <w:tr w14:paraId="5D61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2" w:type="dxa"/>
            <w:vMerge w:val="restart"/>
            <w:vAlign w:val="center"/>
          </w:tcPr>
          <w:p w14:paraId="65F94676">
            <w:pPr>
              <w:snapToGrid w:val="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Cs w:val="21"/>
              </w:rPr>
              <w:t>序号</w:t>
            </w:r>
          </w:p>
        </w:tc>
        <w:tc>
          <w:tcPr>
            <w:tcW w:w="1031" w:type="dxa"/>
            <w:vMerge w:val="restart"/>
            <w:vAlign w:val="center"/>
          </w:tcPr>
          <w:p w14:paraId="527B4019">
            <w:pPr>
              <w:snapToGrid w:val="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Cs w:val="21"/>
              </w:rPr>
              <w:t>样品编号</w:t>
            </w:r>
          </w:p>
        </w:tc>
        <w:tc>
          <w:tcPr>
            <w:tcW w:w="6859" w:type="dxa"/>
            <w:gridSpan w:val="4"/>
            <w:vAlign w:val="center"/>
          </w:tcPr>
          <w:p w14:paraId="79D4CC7E">
            <w:pPr>
              <w:snapToGrid w:val="0"/>
              <w:jc w:val="center"/>
              <w:rPr>
                <w:rFonts w:hint="default" w:ascii="Times New Roman" w:hAnsi="Times New Roman" w:eastAsia="宋体" w:cs="Times New Roman"/>
                <w:b w:val="0"/>
                <w:bCs/>
                <w:color w:val="000000"/>
                <w:highlight w:val="none"/>
                <w:vertAlign w:val="baseline"/>
                <w:lang w:val="en-US" w:eastAsia="zh-CN"/>
              </w:rPr>
            </w:pPr>
            <w:r>
              <w:rPr>
                <w:rFonts w:hint="default" w:ascii="Times New Roman" w:hAnsi="Times New Roman" w:eastAsia="宋体" w:cs="Times New Roman"/>
                <w:b w:val="0"/>
                <w:bCs/>
                <w:color w:val="auto"/>
                <w:szCs w:val="21"/>
              </w:rPr>
              <w:t>测试结果%</w:t>
            </w:r>
          </w:p>
        </w:tc>
      </w:tr>
      <w:tr w14:paraId="70B8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2" w:type="dxa"/>
            <w:vMerge w:val="continue"/>
          </w:tcPr>
          <w:p w14:paraId="4D0CCE9F">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default" w:ascii="Times New Roman" w:hAnsi="Times New Roman" w:eastAsia="宋体" w:cs="Times New Roman"/>
                <w:b w:val="0"/>
                <w:bCs/>
                <w:color w:val="000000"/>
                <w:szCs w:val="21"/>
                <w:highlight w:val="none"/>
                <w:vertAlign w:val="baseline"/>
                <w:lang w:val="en-US" w:eastAsia="zh-CN"/>
              </w:rPr>
            </w:pPr>
          </w:p>
        </w:tc>
        <w:tc>
          <w:tcPr>
            <w:tcW w:w="1031" w:type="dxa"/>
            <w:vMerge w:val="continue"/>
          </w:tcPr>
          <w:p w14:paraId="10D11523">
            <w:pPr>
              <w:keepNext w:val="0"/>
              <w:keepLines w:val="0"/>
              <w:pageBreakBefore w:val="0"/>
              <w:kinsoku/>
              <w:wordWrap/>
              <w:overflowPunct/>
              <w:topLinePunct w:val="0"/>
              <w:autoSpaceDE/>
              <w:autoSpaceDN/>
              <w:bidi w:val="0"/>
              <w:adjustRightInd/>
              <w:snapToGrid w:val="0"/>
              <w:spacing w:line="240" w:lineRule="auto"/>
              <w:jc w:val="center"/>
              <w:rPr>
                <w:rFonts w:hint="default" w:ascii="Times New Roman" w:hAnsi="Times New Roman" w:eastAsia="宋体" w:cs="Times New Roman"/>
                <w:b w:val="0"/>
                <w:bCs/>
                <w:kern w:val="2"/>
                <w:sz w:val="21"/>
                <w:szCs w:val="21"/>
                <w:highlight w:val="none"/>
                <w:vertAlign w:val="baseline"/>
                <w:lang w:val="en-US" w:eastAsia="zh-CN" w:bidi="he-IL"/>
              </w:rPr>
            </w:pPr>
          </w:p>
        </w:tc>
        <w:tc>
          <w:tcPr>
            <w:tcW w:w="1446" w:type="dxa"/>
            <w:vMerge w:val="restart"/>
            <w:vAlign w:val="center"/>
          </w:tcPr>
          <w:p w14:paraId="1F259EAA">
            <w:pPr>
              <w:snapToGrid w:val="0"/>
              <w:jc w:val="center"/>
              <w:rPr>
                <w:rFonts w:hint="default" w:ascii="Times New Roman" w:hAnsi="Times New Roman" w:eastAsia="宋体" w:cs="Times New Roman"/>
                <w:b w:val="0"/>
                <w:bCs/>
                <w:color w:val="auto"/>
                <w:szCs w:val="21"/>
              </w:rPr>
            </w:pPr>
            <w:r>
              <w:rPr>
                <w:rFonts w:hint="default" w:ascii="Times New Roman" w:hAnsi="Times New Roman" w:eastAsia="宋体" w:cs="Times New Roman"/>
                <w:b w:val="0"/>
                <w:bCs/>
                <w:color w:val="auto"/>
                <w:szCs w:val="21"/>
              </w:rPr>
              <w:t>AAS法平均值</w:t>
            </w:r>
          </w:p>
          <w:p w14:paraId="37431A66">
            <w:pPr>
              <w:snapToGrid w:val="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Cs w:val="21"/>
              </w:rPr>
              <w:t>（n=7）</w:t>
            </w:r>
          </w:p>
        </w:tc>
        <w:tc>
          <w:tcPr>
            <w:tcW w:w="5413" w:type="dxa"/>
            <w:gridSpan w:val="3"/>
            <w:vAlign w:val="center"/>
          </w:tcPr>
          <w:p w14:paraId="5F30267A">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b w:val="0"/>
                <w:bCs/>
                <w:color w:val="000000"/>
                <w:highlight w:val="none"/>
                <w:vertAlign w:val="baseline"/>
                <w:lang w:val="en-US" w:eastAsia="zh-CN"/>
              </w:rPr>
            </w:pPr>
            <w:r>
              <w:rPr>
                <w:rFonts w:hint="default" w:ascii="Times New Roman" w:hAnsi="Times New Roman" w:eastAsia="宋体" w:cs="Times New Roman"/>
                <w:b w:val="0"/>
                <w:bCs/>
                <w:color w:val="auto"/>
                <w:szCs w:val="21"/>
              </w:rPr>
              <w:t>ICP-MS法</w:t>
            </w:r>
          </w:p>
        </w:tc>
      </w:tr>
      <w:tr w14:paraId="78F7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32" w:type="dxa"/>
            <w:vMerge w:val="continue"/>
          </w:tcPr>
          <w:p w14:paraId="61A2E935">
            <w:pPr>
              <w:keepNext w:val="0"/>
              <w:keepLines w:val="0"/>
              <w:pageBreakBefore w:val="0"/>
              <w:numPr>
                <w:ilvl w:val="0"/>
                <w:numId w:val="0"/>
              </w:numPr>
              <w:kinsoku/>
              <w:wordWrap/>
              <w:overflowPunct/>
              <w:topLinePunct w:val="0"/>
              <w:autoSpaceDE/>
              <w:autoSpaceDN/>
              <w:bidi w:val="0"/>
              <w:adjustRightInd/>
              <w:snapToGrid w:val="0"/>
              <w:spacing w:line="240" w:lineRule="auto"/>
              <w:ind w:left="0" w:leftChars="0" w:firstLine="0" w:firstLineChars="0"/>
              <w:jc w:val="center"/>
              <w:rPr>
                <w:rFonts w:hint="eastAsia" w:ascii="Times New Roman" w:hAnsi="Times New Roman" w:eastAsia="宋体" w:cs="Times New Roman"/>
                <w:color w:val="000000"/>
                <w:szCs w:val="21"/>
                <w:highlight w:val="none"/>
                <w:vertAlign w:val="baseline"/>
                <w:lang w:val="en-US" w:eastAsia="zh-CN"/>
              </w:rPr>
            </w:pPr>
          </w:p>
        </w:tc>
        <w:tc>
          <w:tcPr>
            <w:tcW w:w="1031" w:type="dxa"/>
            <w:vMerge w:val="continue"/>
          </w:tcPr>
          <w:p w14:paraId="751F8A98">
            <w:pPr>
              <w:keepNext w:val="0"/>
              <w:keepLines w:val="0"/>
              <w:pageBreakBefore w:val="0"/>
              <w:kinsoku/>
              <w:wordWrap/>
              <w:overflowPunct/>
              <w:topLinePunct w:val="0"/>
              <w:autoSpaceDE/>
              <w:autoSpaceDN/>
              <w:bidi w:val="0"/>
              <w:adjustRightInd/>
              <w:snapToGrid w:val="0"/>
              <w:spacing w:line="240" w:lineRule="auto"/>
              <w:jc w:val="center"/>
              <w:rPr>
                <w:rFonts w:hint="eastAsia" w:ascii="Times New Roman" w:hAnsi="Times New Roman" w:eastAsia="宋体" w:cs="Times New Roman"/>
                <w:kern w:val="2"/>
                <w:sz w:val="21"/>
                <w:szCs w:val="21"/>
                <w:highlight w:val="none"/>
                <w:vertAlign w:val="baseline"/>
                <w:lang w:val="en-US" w:eastAsia="zh-CN" w:bidi="he-IL"/>
              </w:rPr>
            </w:pPr>
          </w:p>
        </w:tc>
        <w:tc>
          <w:tcPr>
            <w:tcW w:w="1446" w:type="dxa"/>
            <w:vMerge w:val="continue"/>
          </w:tcPr>
          <w:p w14:paraId="553079C6">
            <w:pPr>
              <w:pStyle w:val="4"/>
              <w:keepNext w:val="0"/>
              <w:keepLines w:val="0"/>
              <w:pageBreakBefore w:val="0"/>
              <w:widowControl w:val="0"/>
              <w:kinsoku/>
              <w:wordWrap/>
              <w:overflowPunct/>
              <w:topLinePunct w:val="0"/>
              <w:autoSpaceDE/>
              <w:autoSpaceDN/>
              <w:bidi w:val="0"/>
              <w:adjustRightInd/>
              <w:snapToGrid w:val="0"/>
              <w:spacing w:after="0"/>
              <w:jc w:val="center"/>
              <w:textAlignment w:val="auto"/>
              <w:rPr>
                <w:rFonts w:hint="default" w:ascii="Times New Roman" w:hAnsi="Times New Roman" w:eastAsia="宋体" w:cs="Times New Roman"/>
                <w:b w:val="0"/>
                <w:bCs/>
                <w:color w:val="000000"/>
                <w:highlight w:val="none"/>
                <w:vertAlign w:val="baseline"/>
                <w:lang w:val="en-US" w:eastAsia="zh-CN"/>
              </w:rPr>
            </w:pPr>
          </w:p>
        </w:tc>
        <w:tc>
          <w:tcPr>
            <w:tcW w:w="0" w:type="auto"/>
            <w:vAlign w:val="center"/>
          </w:tcPr>
          <w:p w14:paraId="731622A1">
            <w:pPr>
              <w:widowControl/>
              <w:snapToGrid w:val="0"/>
              <w:jc w:val="center"/>
              <w:textAlignment w:val="center"/>
              <w:rPr>
                <w:rFonts w:hint="default" w:ascii="Times New Roman" w:hAnsi="Times New Roman" w:eastAsia="宋体" w:cs="Times New Roman"/>
                <w:color w:val="auto"/>
                <w:kern w:val="2"/>
                <w:sz w:val="21"/>
                <w:szCs w:val="21"/>
                <w:lang w:val="en-US" w:eastAsia="zh-CN" w:bidi="he-IL"/>
              </w:rPr>
            </w:pPr>
            <w:r>
              <w:rPr>
                <w:rFonts w:hint="default" w:ascii="Times New Roman" w:hAnsi="Times New Roman" w:eastAsia="宋体" w:cs="Times New Roman"/>
                <w:color w:val="auto"/>
                <w:szCs w:val="21"/>
                <w:lang w:bidi="he-IL"/>
              </w:rPr>
              <w:t>测试结果</w:t>
            </w:r>
          </w:p>
        </w:tc>
        <w:tc>
          <w:tcPr>
            <w:tcW w:w="0" w:type="auto"/>
            <w:vAlign w:val="center"/>
          </w:tcPr>
          <w:p w14:paraId="1A6BB268">
            <w:pPr>
              <w:widowControl/>
              <w:snapToGrid w:val="0"/>
              <w:jc w:val="center"/>
              <w:textAlignment w:val="center"/>
              <w:rPr>
                <w:rFonts w:hint="default" w:ascii="Times New Roman" w:hAnsi="Times New Roman" w:eastAsia="宋体" w:cs="Times New Roman"/>
                <w:color w:val="auto"/>
                <w:kern w:val="2"/>
                <w:sz w:val="21"/>
                <w:szCs w:val="21"/>
                <w:lang w:val="en-US" w:eastAsia="zh-CN" w:bidi="he-IL"/>
              </w:rPr>
            </w:pPr>
            <w:r>
              <w:rPr>
                <w:rFonts w:hint="default" w:ascii="Times New Roman" w:hAnsi="Times New Roman" w:eastAsia="宋体" w:cs="Times New Roman"/>
                <w:color w:val="auto"/>
                <w:szCs w:val="21"/>
                <w:lang w:bidi="he-IL"/>
              </w:rPr>
              <w:t>平均值（n=3）</w:t>
            </w:r>
          </w:p>
        </w:tc>
        <w:tc>
          <w:tcPr>
            <w:tcW w:w="0" w:type="auto"/>
            <w:vAlign w:val="center"/>
          </w:tcPr>
          <w:p w14:paraId="645E26D8">
            <w:pPr>
              <w:widowControl/>
              <w:snapToGrid w:val="0"/>
              <w:jc w:val="center"/>
              <w:textAlignment w:val="center"/>
              <w:rPr>
                <w:rFonts w:hint="default" w:ascii="Times New Roman" w:hAnsi="Times New Roman" w:eastAsia="宋体" w:cs="Times New Roman"/>
                <w:color w:val="auto"/>
                <w:kern w:val="2"/>
                <w:sz w:val="21"/>
                <w:szCs w:val="21"/>
                <w:lang w:val="en-US" w:eastAsia="zh-CN" w:bidi="he-IL"/>
              </w:rPr>
            </w:pPr>
            <w:r>
              <w:rPr>
                <w:rFonts w:hint="default" w:ascii="Times New Roman" w:hAnsi="Times New Roman" w:eastAsia="宋体" w:cs="Times New Roman"/>
                <w:color w:val="auto"/>
                <w:szCs w:val="21"/>
                <w:lang w:bidi="he-IL"/>
              </w:rPr>
              <w:t>标准偏差</w:t>
            </w:r>
          </w:p>
        </w:tc>
      </w:tr>
      <w:tr w14:paraId="7050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0" w:type="auto"/>
            <w:vAlign w:val="center"/>
          </w:tcPr>
          <w:p w14:paraId="63D2B3A4">
            <w:pPr>
              <w:snapToGrid w:val="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rPr>
              <w:t>1</w:t>
            </w:r>
          </w:p>
        </w:tc>
        <w:tc>
          <w:tcPr>
            <w:tcW w:w="0" w:type="auto"/>
            <w:vAlign w:val="center"/>
          </w:tcPr>
          <w:p w14:paraId="149FF521">
            <w:pPr>
              <w:snapToGrid w:val="0"/>
              <w:jc w:val="center"/>
              <w:rPr>
                <w:rFonts w:hint="eastAsia" w:asciiTheme="minorHAnsi" w:hAnsiTheme="minorHAnsi" w:eastAsiaTheme="minorEastAsia" w:cstheme="minorBidi"/>
                <w:color w:val="auto"/>
                <w:kern w:val="2"/>
                <w:sz w:val="21"/>
                <w:szCs w:val="21"/>
                <w:lang w:val="en-US" w:eastAsia="zh-CN" w:bidi="he-IL"/>
              </w:rPr>
            </w:pPr>
            <w:r>
              <w:rPr>
                <w:rFonts w:hint="eastAsia"/>
                <w:color w:val="auto"/>
                <w:szCs w:val="21"/>
                <w:lang w:bidi="he-IL"/>
              </w:rPr>
              <w:t>1#</w:t>
            </w:r>
          </w:p>
        </w:tc>
        <w:tc>
          <w:tcPr>
            <w:tcW w:w="0" w:type="auto"/>
            <w:vAlign w:val="center"/>
          </w:tcPr>
          <w:p w14:paraId="7A7F965D">
            <w:pPr>
              <w:widowControl/>
              <w:jc w:val="center"/>
              <w:textAlignment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kern w:val="0"/>
                <w:szCs w:val="21"/>
                <w:lang w:bidi="ar"/>
              </w:rPr>
              <w:t>0.00061</w:t>
            </w:r>
          </w:p>
        </w:tc>
        <w:tc>
          <w:tcPr>
            <w:tcW w:w="0" w:type="auto"/>
            <w:vAlign w:val="center"/>
          </w:tcPr>
          <w:p w14:paraId="72C68F82">
            <w:pPr>
              <w:widowControl/>
              <w:snapToGrid w:val="0"/>
              <w:jc w:val="center"/>
              <w:textAlignment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szCs w:val="21"/>
                <w:lang w:bidi="he-IL"/>
              </w:rPr>
              <w:t>0.00061、0.00063、0.00065</w:t>
            </w:r>
          </w:p>
        </w:tc>
        <w:tc>
          <w:tcPr>
            <w:tcW w:w="0" w:type="auto"/>
            <w:vAlign w:val="center"/>
          </w:tcPr>
          <w:p w14:paraId="5FE1DE42">
            <w:pPr>
              <w:pStyle w:val="4"/>
              <w:snapToGrid w:val="0"/>
              <w:spacing w:after="0"/>
              <w:jc w:val="center"/>
              <w:rPr>
                <w:rFonts w:hint="default" w:ascii="Times New Roman" w:hAnsi="Times New Roman" w:eastAsia="宋体" w:cs="Times New Roman"/>
                <w:bCs/>
                <w:color w:val="auto"/>
                <w:kern w:val="2"/>
                <w:sz w:val="21"/>
                <w:szCs w:val="24"/>
                <w:lang w:val="en-US" w:eastAsia="zh-CN" w:bidi="ar-SA"/>
              </w:rPr>
            </w:pPr>
            <w:r>
              <w:rPr>
                <w:rFonts w:hint="default" w:ascii="Times New Roman" w:hAnsi="Times New Roman" w:cs="Times New Roman"/>
                <w:bCs/>
                <w:color w:val="auto"/>
              </w:rPr>
              <w:t>0.00063</w:t>
            </w:r>
          </w:p>
        </w:tc>
        <w:tc>
          <w:tcPr>
            <w:tcW w:w="0" w:type="auto"/>
            <w:vAlign w:val="center"/>
          </w:tcPr>
          <w:p w14:paraId="01FF01B6">
            <w:pPr>
              <w:pStyle w:val="4"/>
              <w:snapToGrid w:val="0"/>
              <w:spacing w:after="0"/>
              <w:jc w:val="center"/>
              <w:rPr>
                <w:rFonts w:hint="default" w:ascii="Times New Roman" w:hAnsi="Times New Roman" w:eastAsia="宋体" w:cs="Times New Roman"/>
                <w:bCs/>
                <w:color w:val="auto"/>
                <w:kern w:val="2"/>
                <w:sz w:val="21"/>
                <w:szCs w:val="24"/>
                <w:lang w:val="en-US" w:eastAsia="zh-CN" w:bidi="ar-SA"/>
              </w:rPr>
            </w:pPr>
            <w:r>
              <w:rPr>
                <w:rFonts w:hint="default" w:ascii="Times New Roman" w:hAnsi="Times New Roman" w:cs="Times New Roman"/>
                <w:bCs/>
                <w:color w:val="auto"/>
              </w:rPr>
              <w:t>0.00002</w:t>
            </w:r>
          </w:p>
        </w:tc>
      </w:tr>
      <w:tr w14:paraId="5FA8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0" w:type="auto"/>
            <w:vAlign w:val="center"/>
          </w:tcPr>
          <w:p w14:paraId="05DC2B67">
            <w:pPr>
              <w:snapToGrid w:val="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Cs w:val="21"/>
              </w:rPr>
              <w:t>2</w:t>
            </w:r>
          </w:p>
        </w:tc>
        <w:tc>
          <w:tcPr>
            <w:tcW w:w="0" w:type="auto"/>
            <w:vAlign w:val="center"/>
          </w:tcPr>
          <w:p w14:paraId="78FBC147">
            <w:pPr>
              <w:snapToGrid w:val="0"/>
              <w:jc w:val="center"/>
              <w:rPr>
                <w:rFonts w:hint="eastAsia" w:asciiTheme="minorHAnsi" w:hAnsiTheme="minorHAnsi" w:eastAsiaTheme="minorEastAsia" w:cstheme="minorBidi"/>
                <w:color w:val="auto"/>
                <w:kern w:val="2"/>
                <w:sz w:val="21"/>
                <w:szCs w:val="21"/>
                <w:lang w:val="en-US" w:eastAsia="zh-CN" w:bidi="he-IL"/>
              </w:rPr>
            </w:pPr>
            <w:r>
              <w:rPr>
                <w:rFonts w:hint="eastAsia"/>
                <w:color w:val="auto"/>
                <w:szCs w:val="21"/>
                <w:lang w:bidi="he-IL"/>
              </w:rPr>
              <w:t>2#</w:t>
            </w:r>
          </w:p>
        </w:tc>
        <w:tc>
          <w:tcPr>
            <w:tcW w:w="0" w:type="auto"/>
            <w:vAlign w:val="center"/>
          </w:tcPr>
          <w:p w14:paraId="2C6214BF">
            <w:pPr>
              <w:widowControl/>
              <w:jc w:val="center"/>
              <w:textAlignment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kern w:val="0"/>
                <w:szCs w:val="21"/>
                <w:lang w:bidi="ar"/>
              </w:rPr>
              <w:t>0.00392</w:t>
            </w:r>
          </w:p>
        </w:tc>
        <w:tc>
          <w:tcPr>
            <w:tcW w:w="0" w:type="auto"/>
            <w:vAlign w:val="center"/>
          </w:tcPr>
          <w:p w14:paraId="18A1CE8F">
            <w:pPr>
              <w:widowControl/>
              <w:snapToGrid w:val="0"/>
              <w:jc w:val="center"/>
              <w:textAlignment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szCs w:val="21"/>
                <w:lang w:bidi="he-IL"/>
              </w:rPr>
              <w:t>0.00392、0.00391、0.00399</w:t>
            </w:r>
          </w:p>
        </w:tc>
        <w:tc>
          <w:tcPr>
            <w:tcW w:w="0" w:type="auto"/>
            <w:vAlign w:val="center"/>
          </w:tcPr>
          <w:p w14:paraId="512E3234">
            <w:pPr>
              <w:pStyle w:val="4"/>
              <w:snapToGrid w:val="0"/>
              <w:spacing w:after="0"/>
              <w:jc w:val="center"/>
              <w:rPr>
                <w:rFonts w:hint="default" w:ascii="Times New Roman" w:hAnsi="Times New Roman" w:eastAsia="宋体" w:cs="Times New Roman"/>
                <w:bCs/>
                <w:color w:val="auto"/>
                <w:kern w:val="2"/>
                <w:sz w:val="21"/>
                <w:szCs w:val="24"/>
                <w:lang w:val="en-US" w:eastAsia="zh-CN" w:bidi="ar-SA"/>
              </w:rPr>
            </w:pPr>
            <w:r>
              <w:rPr>
                <w:rFonts w:hint="default" w:ascii="Times New Roman" w:hAnsi="Times New Roman" w:cs="Times New Roman"/>
                <w:bCs/>
                <w:color w:val="auto"/>
              </w:rPr>
              <w:t>0.00394</w:t>
            </w:r>
          </w:p>
        </w:tc>
        <w:tc>
          <w:tcPr>
            <w:tcW w:w="0" w:type="auto"/>
            <w:vAlign w:val="center"/>
          </w:tcPr>
          <w:p w14:paraId="06F8C894">
            <w:pPr>
              <w:pStyle w:val="4"/>
              <w:snapToGrid w:val="0"/>
              <w:spacing w:after="0"/>
              <w:jc w:val="center"/>
              <w:rPr>
                <w:rFonts w:hint="default" w:ascii="Times New Roman" w:hAnsi="Times New Roman" w:eastAsia="宋体" w:cs="Times New Roman"/>
                <w:bCs/>
                <w:color w:val="auto"/>
                <w:kern w:val="2"/>
                <w:sz w:val="21"/>
                <w:szCs w:val="24"/>
                <w:lang w:val="en-US" w:eastAsia="zh-CN" w:bidi="ar-SA"/>
              </w:rPr>
            </w:pPr>
            <w:r>
              <w:rPr>
                <w:rFonts w:hint="default" w:ascii="Times New Roman" w:hAnsi="Times New Roman" w:cs="Times New Roman"/>
                <w:bCs/>
                <w:color w:val="auto"/>
              </w:rPr>
              <w:t>0.00004</w:t>
            </w:r>
          </w:p>
        </w:tc>
      </w:tr>
    </w:tbl>
    <w:p w14:paraId="592FC305">
      <w:pPr>
        <w:bidi w:val="0"/>
        <w:jc w:val="center"/>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表</w:t>
      </w:r>
      <w:r>
        <w:rPr>
          <w:rFonts w:hint="eastAsia" w:ascii="Times New Roman" w:hAnsi="Times New Roman" w:eastAsia="宋体" w:cs="Times New Roman"/>
          <w:b/>
          <w:bCs/>
          <w:color w:val="auto"/>
          <w:spacing w:val="-2"/>
          <w:sz w:val="21"/>
          <w:szCs w:val="21"/>
          <w:highlight w:val="none"/>
          <w:lang w:val="en-US" w:eastAsia="zh-CN"/>
        </w:rPr>
        <w:t>3-32</w:t>
      </w:r>
      <w:r>
        <w:rPr>
          <w:rFonts w:hint="default" w:ascii="Times New Roman" w:hAnsi="Times New Roman" w:eastAsia="宋体" w:cs="Times New Roman"/>
          <w:b/>
          <w:bCs/>
          <w:color w:val="auto"/>
          <w:spacing w:val="-2"/>
          <w:sz w:val="21"/>
          <w:szCs w:val="21"/>
          <w:highlight w:val="none"/>
          <w:lang w:val="en-US" w:eastAsia="zh-CN"/>
        </w:rPr>
        <w:t xml:space="preserve"> 两种分析方法的平均值一致性检验（</w:t>
      </w:r>
      <w:r>
        <w:rPr>
          <w:rFonts w:hint="default" w:ascii="Times New Roman" w:hAnsi="Times New Roman" w:eastAsia="宋体" w:cs="Times New Roman"/>
          <w:b/>
          <w:bCs/>
          <w:i/>
          <w:iCs/>
          <w:color w:val="auto"/>
          <w:spacing w:val="-2"/>
          <w:sz w:val="21"/>
          <w:szCs w:val="21"/>
          <w:highlight w:val="none"/>
          <w:lang w:val="en-US" w:eastAsia="zh-CN"/>
        </w:rPr>
        <w:t>t</w:t>
      </w:r>
      <w:r>
        <w:rPr>
          <w:rFonts w:hint="default" w:ascii="Times New Roman" w:hAnsi="Times New Roman" w:eastAsia="宋体" w:cs="Times New Roman"/>
          <w:b/>
          <w:bCs/>
          <w:color w:val="auto"/>
          <w:spacing w:val="-2"/>
          <w:sz w:val="21"/>
          <w:szCs w:val="21"/>
          <w:highlight w:val="none"/>
          <w:lang w:val="en-US" w:eastAsia="zh-CN"/>
        </w:rPr>
        <w:t>检验）结果</w:t>
      </w:r>
    </w:p>
    <w:tbl>
      <w:tblPr>
        <w:tblStyle w:val="12"/>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9"/>
        <w:gridCol w:w="1035"/>
        <w:gridCol w:w="740"/>
        <w:gridCol w:w="740"/>
        <w:gridCol w:w="987"/>
        <w:gridCol w:w="2149"/>
        <w:gridCol w:w="1264"/>
      </w:tblGrid>
      <w:tr w14:paraId="2399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8537" w:type="dxa"/>
            <w:gridSpan w:val="8"/>
            <w:noWrap w:val="0"/>
            <w:vAlign w:val="center"/>
          </w:tcPr>
          <w:p w14:paraId="242AC0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i/>
                <w:iCs/>
                <w:color w:val="auto"/>
                <w:sz w:val="21"/>
                <w:szCs w:val="21"/>
                <w:vertAlign w:val="baseline"/>
                <w:lang w:val="en-US" w:eastAsia="zh-CN"/>
              </w:rPr>
            </w:pPr>
            <w:r>
              <w:rPr>
                <w:rFonts w:hint="eastAsia" w:ascii="Times New Roman" w:hAnsi="Times New Roman" w:eastAsia="宋体" w:cs="Times New Roman"/>
                <w:b/>
                <w:bCs/>
                <w:i w:val="0"/>
                <w:iCs w:val="0"/>
                <w:color w:val="auto"/>
                <w:sz w:val="21"/>
                <w:szCs w:val="21"/>
                <w:vertAlign w:val="baseline"/>
                <w:lang w:val="en-US" w:eastAsia="zh-CN"/>
              </w:rPr>
              <w:t>江西铜业</w:t>
            </w:r>
          </w:p>
        </w:tc>
      </w:tr>
      <w:tr w14:paraId="5B82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693" w:type="dxa"/>
            <w:vMerge w:val="restart"/>
            <w:noWrap w:val="0"/>
            <w:vAlign w:val="center"/>
          </w:tcPr>
          <w:p w14:paraId="141322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样品编号</w:t>
            </w:r>
          </w:p>
        </w:tc>
        <w:tc>
          <w:tcPr>
            <w:tcW w:w="1964" w:type="dxa"/>
            <w:gridSpan w:val="2"/>
            <w:noWrap w:val="0"/>
            <w:vAlign w:val="center"/>
          </w:tcPr>
          <w:p w14:paraId="0E4264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i w:val="0"/>
                <w:iCs w:val="0"/>
                <w:color w:val="auto"/>
                <w:sz w:val="21"/>
                <w:szCs w:val="21"/>
                <w:vertAlign w:val="baseline"/>
                <w:lang w:val="en-US" w:eastAsia="zh-CN"/>
              </w:rPr>
            </w:pPr>
            <w:r>
              <w:rPr>
                <w:rFonts w:hint="eastAsia" w:ascii="Times New Roman" w:hAnsi="Times New Roman" w:eastAsia="宋体" w:cs="Times New Roman"/>
                <w:b/>
                <w:bCs/>
                <w:i w:val="0"/>
                <w:iCs w:val="0"/>
                <w:color w:val="auto"/>
                <w:sz w:val="21"/>
                <w:szCs w:val="21"/>
                <w:vertAlign w:val="baseline"/>
                <w:lang w:val="en-US" w:eastAsia="zh-CN"/>
              </w:rPr>
              <w:t>平均值</w:t>
            </w:r>
          </w:p>
          <w:p w14:paraId="01EDAA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superscript"/>
                <w:lang w:val="en-US" w:eastAsia="zh-CN"/>
              </w:rPr>
            </w:pPr>
            <w:r>
              <w:rPr>
                <w:rFonts w:hint="eastAsia" w:ascii="Times New Roman" w:hAnsi="Times New Roman" w:eastAsia="宋体" w:cs="Times New Roman"/>
                <w:b/>
                <w:bCs/>
                <w:color w:val="auto"/>
                <w:sz w:val="21"/>
                <w:szCs w:val="21"/>
                <w:vertAlign w:val="baseline"/>
                <w:lang w:val="en-US" w:eastAsia="zh-CN"/>
              </w:rPr>
              <w:t>%</w:t>
            </w:r>
          </w:p>
        </w:tc>
        <w:tc>
          <w:tcPr>
            <w:tcW w:w="1480" w:type="dxa"/>
            <w:gridSpan w:val="2"/>
            <w:noWrap w:val="0"/>
            <w:vAlign w:val="center"/>
          </w:tcPr>
          <w:p w14:paraId="51BBEB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i w:val="0"/>
                <w:iCs w:val="0"/>
                <w:color w:val="auto"/>
                <w:sz w:val="21"/>
                <w:szCs w:val="21"/>
                <w:vertAlign w:val="baseline"/>
                <w:lang w:val="en-US" w:eastAsia="zh-CN"/>
              </w:rPr>
              <w:t>测定次数</w:t>
            </w:r>
            <w:r>
              <w:rPr>
                <w:rFonts w:hint="eastAsia" w:ascii="Times New Roman" w:hAnsi="Times New Roman" w:eastAsia="宋体" w:cs="Times New Roman"/>
                <w:b/>
                <w:bCs/>
                <w:i/>
                <w:iCs/>
                <w:color w:val="auto"/>
                <w:sz w:val="21"/>
                <w:szCs w:val="21"/>
                <w:vertAlign w:val="baseline"/>
                <w:lang w:val="en-US" w:eastAsia="zh-CN"/>
              </w:rPr>
              <w:t>n</w:t>
            </w:r>
          </w:p>
        </w:tc>
        <w:tc>
          <w:tcPr>
            <w:tcW w:w="987" w:type="dxa"/>
            <w:vMerge w:val="restart"/>
            <w:noWrap w:val="0"/>
            <w:vAlign w:val="center"/>
          </w:tcPr>
          <w:p w14:paraId="795197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自由度</w:t>
            </w:r>
          </w:p>
          <w:p w14:paraId="4082E1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i/>
                <w:iCs/>
                <w:color w:val="auto"/>
                <w:sz w:val="21"/>
                <w:szCs w:val="21"/>
                <w:vertAlign w:val="baseline"/>
                <w:lang w:val="en-US" w:eastAsia="zh-CN"/>
              </w:rPr>
              <w:t>f</w:t>
            </w:r>
          </w:p>
        </w:tc>
        <w:tc>
          <w:tcPr>
            <w:tcW w:w="2149" w:type="dxa"/>
            <w:vMerge w:val="restart"/>
            <w:noWrap w:val="0"/>
            <w:vAlign w:val="center"/>
          </w:tcPr>
          <w:p w14:paraId="61298C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position w:val="-70"/>
              </w:rPr>
            </w:pPr>
            <w:r>
              <w:rPr>
                <w:rFonts w:hint="eastAsia"/>
                <w:color w:val="auto"/>
                <w:position w:val="-70"/>
              </w:rPr>
              <w:object>
                <v:shape id="_x0000_i1030" o:spt="75" type="#_x0000_t75" style="height:33.95pt;width:93.9pt;" o:ole="t" filled="f" o:preferrelative="t" stroked="f" coordsize="21600,21600">
                  <v:path/>
                  <v:fill on="f" focussize="0,0"/>
                  <v:stroke on="f"/>
                  <v:imagedata r:id="rId11" o:title=""/>
                  <o:lock v:ext="edit" aspectratio="t"/>
                  <w10:wrap type="none"/>
                  <w10:anchorlock/>
                </v:shape>
                <o:OLEObject Type="Embed" ProgID="Equation.KSEE3" ShapeID="_x0000_i1030" DrawAspect="Content" ObjectID="_1468075730" r:id="rId20">
                  <o:LockedField>false</o:LockedField>
                </o:OLEObject>
              </w:object>
            </w:r>
          </w:p>
        </w:tc>
        <w:tc>
          <w:tcPr>
            <w:tcW w:w="1264" w:type="dxa"/>
            <w:vMerge w:val="restart"/>
            <w:noWrap w:val="0"/>
            <w:vAlign w:val="center"/>
          </w:tcPr>
          <w:p w14:paraId="2F2D0C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临界值</w:t>
            </w:r>
          </w:p>
          <w:p w14:paraId="4CBC68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i/>
                <w:iCs/>
                <w:color w:val="auto"/>
                <w:sz w:val="21"/>
                <w:szCs w:val="21"/>
                <w:vertAlign w:val="baseline"/>
                <w:lang w:val="en-US" w:eastAsia="zh-CN"/>
              </w:rPr>
              <w:t>t</w:t>
            </w:r>
            <w:r>
              <w:rPr>
                <w:rFonts w:hint="eastAsia" w:ascii="Times New Roman" w:hAnsi="Times New Roman" w:eastAsia="宋体" w:cs="Times New Roman"/>
                <w:b/>
                <w:bCs/>
                <w:color w:val="auto"/>
                <w:sz w:val="21"/>
                <w:szCs w:val="21"/>
                <w:vertAlign w:val="baseline"/>
                <w:lang w:val="en-US" w:eastAsia="zh-CN"/>
              </w:rPr>
              <w:t>（</w:t>
            </w:r>
            <w:r>
              <w:rPr>
                <w:rFonts w:hint="eastAsia" w:ascii="Times New Roman" w:hAnsi="Times New Roman" w:eastAsia="宋体" w:cs="Times New Roman"/>
                <w:b/>
                <w:bCs/>
                <w:i w:val="0"/>
                <w:iCs w:val="0"/>
                <w:color w:val="auto"/>
                <w:sz w:val="21"/>
                <w:szCs w:val="21"/>
                <w:vertAlign w:val="baseline"/>
                <w:lang w:val="en-US" w:eastAsia="zh-CN"/>
              </w:rPr>
              <w:t>0.05，</w:t>
            </w:r>
            <w:r>
              <w:rPr>
                <w:rFonts w:hint="eastAsia" w:ascii="Times New Roman" w:hAnsi="Times New Roman" w:eastAsia="宋体" w:cs="Times New Roman"/>
                <w:b/>
                <w:bCs/>
                <w:i/>
                <w:iCs/>
                <w:color w:val="auto"/>
                <w:sz w:val="21"/>
                <w:szCs w:val="21"/>
                <w:vertAlign w:val="baseline"/>
                <w:lang w:val="en-US" w:eastAsia="zh-CN"/>
              </w:rPr>
              <w:t>f</w:t>
            </w:r>
            <w:r>
              <w:rPr>
                <w:rFonts w:hint="eastAsia" w:ascii="Times New Roman" w:hAnsi="Times New Roman" w:eastAsia="宋体" w:cs="Times New Roman"/>
                <w:b/>
                <w:bCs/>
                <w:color w:val="auto"/>
                <w:sz w:val="21"/>
                <w:szCs w:val="21"/>
                <w:vertAlign w:val="baseline"/>
                <w:lang w:val="en-US" w:eastAsia="zh-CN"/>
              </w:rPr>
              <w:t>）</w:t>
            </w:r>
          </w:p>
        </w:tc>
      </w:tr>
      <w:tr w14:paraId="11E1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693" w:type="dxa"/>
            <w:vMerge w:val="continue"/>
            <w:noWrap w:val="0"/>
            <w:vAlign w:val="top"/>
          </w:tcPr>
          <w:p w14:paraId="1919C9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p>
        </w:tc>
        <w:tc>
          <w:tcPr>
            <w:tcW w:w="929" w:type="dxa"/>
            <w:noWrap w:val="0"/>
            <w:vAlign w:val="top"/>
          </w:tcPr>
          <w:p w14:paraId="3D006D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position w:val="-10"/>
                <w:sz w:val="21"/>
                <w:szCs w:val="21"/>
                <w:vertAlign w:val="baseline"/>
                <w:lang w:val="en-US" w:eastAsia="zh-CN"/>
              </w:rPr>
              <w:object>
                <v:shape id="_x0000_i1031" o:spt="75" type="#_x0000_t75" style="height:19pt;width:13pt;" o:ole="t" filled="f" o:preferrelative="t" stroked="f" coordsize="21600,21600">
                  <v:path/>
                  <v:fill on="f" focussize="0,0"/>
                  <v:stroke on="f"/>
                  <v:imagedata r:id="rId13" o:title=""/>
                  <o:lock v:ext="edit" aspectratio="t"/>
                  <w10:wrap type="none"/>
                  <w10:anchorlock/>
                </v:shape>
                <o:OLEObject Type="Embed" ProgID="Equation.KSEE3" ShapeID="_x0000_i1031" DrawAspect="Content" ObjectID="_1468075731" r:id="rId21">
                  <o:LockedField>false</o:LockedField>
                </o:OLEObject>
              </w:object>
            </w:r>
          </w:p>
        </w:tc>
        <w:tc>
          <w:tcPr>
            <w:tcW w:w="1035" w:type="dxa"/>
            <w:noWrap w:val="0"/>
            <w:vAlign w:val="top"/>
          </w:tcPr>
          <w:p w14:paraId="2711CB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position w:val="-10"/>
                <w:sz w:val="21"/>
                <w:szCs w:val="21"/>
                <w:vertAlign w:val="baseline"/>
                <w:lang w:val="en-US" w:eastAsia="zh-CN"/>
              </w:rPr>
              <w:object>
                <v:shape id="_x0000_i1032" o:spt="75" type="#_x0000_t75" style="height:19pt;width:15pt;" o:ole="t" filled="f" o:preferrelative="t" stroked="f" coordsize="21600,21600">
                  <v:path/>
                  <v:fill on="f" focussize="0,0"/>
                  <v:stroke on="f"/>
                  <v:imagedata r:id="rId15" o:title=""/>
                  <o:lock v:ext="edit" aspectratio="t"/>
                  <w10:wrap type="none"/>
                  <w10:anchorlock/>
                </v:shape>
                <o:OLEObject Type="Embed" ProgID="Equation.KSEE3" ShapeID="_x0000_i1032" DrawAspect="Content" ObjectID="_1468075732" r:id="rId22">
                  <o:LockedField>false</o:LockedField>
                </o:OLEObject>
              </w:object>
            </w:r>
          </w:p>
        </w:tc>
        <w:tc>
          <w:tcPr>
            <w:tcW w:w="740" w:type="dxa"/>
            <w:noWrap w:val="0"/>
            <w:vAlign w:val="top"/>
          </w:tcPr>
          <w:p w14:paraId="6899DB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position w:val="-10"/>
                <w:sz w:val="21"/>
                <w:szCs w:val="21"/>
                <w:vertAlign w:val="baseline"/>
                <w:lang w:val="en-US" w:eastAsia="zh-CN"/>
              </w:rPr>
              <w:object>
                <v:shape id="_x0000_i1033" o:spt="75" type="#_x0000_t75" style="height:17pt;width:12pt;" o:ole="t" filled="f" o:preferrelative="t" stroked="f" coordsize="21600,21600">
                  <v:path/>
                  <v:fill on="f" focussize="0,0"/>
                  <v:stroke on="f"/>
                  <v:imagedata r:id="rId17" o:title=""/>
                  <o:lock v:ext="edit" aspectratio="t"/>
                  <w10:wrap type="none"/>
                  <w10:anchorlock/>
                </v:shape>
                <o:OLEObject Type="Embed" ProgID="Equation.KSEE3" ShapeID="_x0000_i1033" DrawAspect="Content" ObjectID="_1468075733" r:id="rId23">
                  <o:LockedField>false</o:LockedField>
                </o:OLEObject>
              </w:object>
            </w:r>
          </w:p>
        </w:tc>
        <w:tc>
          <w:tcPr>
            <w:tcW w:w="740" w:type="dxa"/>
            <w:noWrap w:val="0"/>
            <w:vAlign w:val="top"/>
          </w:tcPr>
          <w:p w14:paraId="68398E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position w:val="-10"/>
                <w:sz w:val="21"/>
                <w:szCs w:val="21"/>
                <w:vertAlign w:val="baseline"/>
                <w:lang w:val="en-US" w:eastAsia="zh-CN"/>
              </w:rPr>
              <w:object>
                <v:shape id="_x0000_i1034" o:spt="75" type="#_x0000_t75" style="height:17pt;width:13pt;" o:ole="t" filled="f" o:preferrelative="t" stroked="f" coordsize="21600,21600">
                  <v:path/>
                  <v:fill on="f" focussize="0,0"/>
                  <v:stroke on="f"/>
                  <v:imagedata r:id="rId19" o:title=""/>
                  <o:lock v:ext="edit" aspectratio="t"/>
                  <w10:wrap type="none"/>
                  <w10:anchorlock/>
                </v:shape>
                <o:OLEObject Type="Embed" ProgID="Equation.KSEE3" ShapeID="_x0000_i1034" DrawAspect="Content" ObjectID="_1468075734" r:id="rId24">
                  <o:LockedField>false</o:LockedField>
                </o:OLEObject>
              </w:object>
            </w:r>
          </w:p>
        </w:tc>
        <w:tc>
          <w:tcPr>
            <w:tcW w:w="987" w:type="dxa"/>
            <w:vMerge w:val="continue"/>
            <w:noWrap w:val="0"/>
            <w:vAlign w:val="top"/>
          </w:tcPr>
          <w:p w14:paraId="4F6325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p>
        </w:tc>
        <w:tc>
          <w:tcPr>
            <w:tcW w:w="2149" w:type="dxa"/>
            <w:vMerge w:val="continue"/>
            <w:noWrap w:val="0"/>
            <w:vAlign w:val="top"/>
          </w:tcPr>
          <w:p w14:paraId="0D2143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p>
        </w:tc>
        <w:tc>
          <w:tcPr>
            <w:tcW w:w="1264" w:type="dxa"/>
            <w:vMerge w:val="continue"/>
            <w:noWrap w:val="0"/>
            <w:vAlign w:val="top"/>
          </w:tcPr>
          <w:p w14:paraId="53160F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p>
        </w:tc>
      </w:tr>
      <w:tr w14:paraId="154E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3" w:type="dxa"/>
            <w:noWrap w:val="0"/>
            <w:vAlign w:val="center"/>
          </w:tcPr>
          <w:p w14:paraId="1CE8BE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yellow"/>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1#</w:t>
            </w:r>
          </w:p>
        </w:tc>
        <w:tc>
          <w:tcPr>
            <w:tcW w:w="929" w:type="dxa"/>
            <w:noWrap w:val="0"/>
            <w:vAlign w:val="center"/>
          </w:tcPr>
          <w:p w14:paraId="7BDA9B6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sz w:val="21"/>
                <w:szCs w:val="21"/>
                <w:highlight w:val="yellow"/>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0.000</w:t>
            </w:r>
            <w:r>
              <w:rPr>
                <w:rFonts w:hint="eastAsia" w:cs="Times New Roman"/>
                <w:b w:val="0"/>
                <w:bCs/>
                <w:color w:val="auto"/>
                <w:sz w:val="21"/>
                <w:szCs w:val="21"/>
                <w:highlight w:val="none"/>
                <w:vertAlign w:val="baseline"/>
                <w:lang w:val="en-US" w:eastAsia="zh-CN"/>
              </w:rPr>
              <w:t>61</w:t>
            </w:r>
          </w:p>
        </w:tc>
        <w:tc>
          <w:tcPr>
            <w:tcW w:w="1035" w:type="dxa"/>
            <w:noWrap w:val="0"/>
            <w:vAlign w:val="bottom"/>
          </w:tcPr>
          <w:p w14:paraId="2AEA9AB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val="0"/>
                <w:color w:val="auto"/>
                <w:sz w:val="21"/>
                <w:szCs w:val="21"/>
                <w:highlight w:val="yellow"/>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0.000</w:t>
            </w:r>
            <w:r>
              <w:rPr>
                <w:rFonts w:hint="eastAsia" w:cs="Times New Roman"/>
                <w:b w:val="0"/>
                <w:bCs/>
                <w:color w:val="auto"/>
                <w:sz w:val="21"/>
                <w:szCs w:val="21"/>
                <w:highlight w:val="none"/>
                <w:vertAlign w:val="baseline"/>
                <w:lang w:val="en-US" w:eastAsia="zh-CN"/>
              </w:rPr>
              <w:t>56</w:t>
            </w:r>
            <w:r>
              <w:rPr>
                <w:rFonts w:hint="eastAsia" w:ascii="Times New Roman" w:hAnsi="Times New Roman" w:eastAsia="宋体" w:cs="Times New Roman"/>
                <w:b w:val="0"/>
                <w:bCs/>
                <w:color w:val="auto"/>
                <w:sz w:val="21"/>
                <w:szCs w:val="21"/>
                <w:highlight w:val="none"/>
                <w:vertAlign w:val="baseline"/>
                <w:lang w:val="en-US" w:eastAsia="zh-CN"/>
              </w:rPr>
              <w:t xml:space="preserve"> </w:t>
            </w:r>
          </w:p>
        </w:tc>
        <w:tc>
          <w:tcPr>
            <w:tcW w:w="740" w:type="dxa"/>
            <w:noWrap w:val="0"/>
            <w:vAlign w:val="center"/>
          </w:tcPr>
          <w:p w14:paraId="0CC4E6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yellow"/>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7</w:t>
            </w:r>
          </w:p>
        </w:tc>
        <w:tc>
          <w:tcPr>
            <w:tcW w:w="740" w:type="dxa"/>
            <w:noWrap w:val="0"/>
            <w:vAlign w:val="center"/>
          </w:tcPr>
          <w:p w14:paraId="134410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yellow"/>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3</w:t>
            </w:r>
          </w:p>
        </w:tc>
        <w:tc>
          <w:tcPr>
            <w:tcW w:w="987" w:type="dxa"/>
            <w:noWrap w:val="0"/>
            <w:vAlign w:val="center"/>
          </w:tcPr>
          <w:p w14:paraId="2F853C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yellow"/>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8</w:t>
            </w:r>
          </w:p>
        </w:tc>
        <w:tc>
          <w:tcPr>
            <w:tcW w:w="2149" w:type="dxa"/>
            <w:noWrap w:val="0"/>
            <w:vAlign w:val="center"/>
          </w:tcPr>
          <w:p w14:paraId="0F5275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yellow"/>
                <w:vertAlign w:val="baseline"/>
                <w:lang w:val="en-US" w:eastAsia="zh-CN"/>
              </w:rPr>
            </w:pPr>
            <w:r>
              <w:rPr>
                <w:rFonts w:hint="default" w:ascii="Times New Roman" w:hAnsi="Times New Roman" w:cs="Times New Roman"/>
                <w:b w:val="0"/>
                <w:bCs w:val="0"/>
                <w:color w:val="auto"/>
                <w:sz w:val="21"/>
                <w:szCs w:val="21"/>
                <w:highlight w:val="none"/>
                <w:vertAlign w:val="baseline"/>
                <w:lang w:val="en-US" w:eastAsia="zh-CN"/>
              </w:rPr>
              <w:t>2.212</w:t>
            </w:r>
          </w:p>
        </w:tc>
        <w:tc>
          <w:tcPr>
            <w:tcW w:w="1264" w:type="dxa"/>
            <w:noWrap w:val="0"/>
            <w:vAlign w:val="center"/>
          </w:tcPr>
          <w:p w14:paraId="0AF7B9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yellow"/>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2.306</w:t>
            </w:r>
          </w:p>
        </w:tc>
      </w:tr>
      <w:tr w14:paraId="5B1A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3" w:type="dxa"/>
            <w:noWrap w:val="0"/>
            <w:vAlign w:val="center"/>
          </w:tcPr>
          <w:p w14:paraId="612C5F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2#</w:t>
            </w:r>
          </w:p>
        </w:tc>
        <w:tc>
          <w:tcPr>
            <w:tcW w:w="929" w:type="dxa"/>
            <w:noWrap w:val="0"/>
            <w:vAlign w:val="center"/>
          </w:tcPr>
          <w:p w14:paraId="5D16058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0.003</w:t>
            </w:r>
            <w:r>
              <w:rPr>
                <w:rFonts w:hint="eastAsia" w:cs="Times New Roman"/>
                <w:b w:val="0"/>
                <w:bCs/>
                <w:color w:val="auto"/>
                <w:sz w:val="21"/>
                <w:szCs w:val="21"/>
                <w:highlight w:val="none"/>
                <w:vertAlign w:val="baseline"/>
                <w:lang w:val="en-US" w:eastAsia="zh-CN"/>
              </w:rPr>
              <w:t>71</w:t>
            </w:r>
          </w:p>
        </w:tc>
        <w:tc>
          <w:tcPr>
            <w:tcW w:w="1035" w:type="dxa"/>
            <w:noWrap w:val="0"/>
            <w:vAlign w:val="bottom"/>
          </w:tcPr>
          <w:p w14:paraId="07AF442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0.00</w:t>
            </w:r>
            <w:r>
              <w:rPr>
                <w:rFonts w:hint="eastAsia" w:cs="Times New Roman"/>
                <w:b w:val="0"/>
                <w:bCs/>
                <w:color w:val="auto"/>
                <w:sz w:val="21"/>
                <w:szCs w:val="21"/>
                <w:highlight w:val="none"/>
                <w:vertAlign w:val="baseline"/>
                <w:lang w:val="en-US" w:eastAsia="zh-CN"/>
              </w:rPr>
              <w:t>381</w:t>
            </w:r>
          </w:p>
        </w:tc>
        <w:tc>
          <w:tcPr>
            <w:tcW w:w="740" w:type="dxa"/>
            <w:noWrap w:val="0"/>
            <w:vAlign w:val="center"/>
          </w:tcPr>
          <w:p w14:paraId="7904A9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7</w:t>
            </w:r>
          </w:p>
        </w:tc>
        <w:tc>
          <w:tcPr>
            <w:tcW w:w="740" w:type="dxa"/>
            <w:noWrap w:val="0"/>
            <w:vAlign w:val="center"/>
          </w:tcPr>
          <w:p w14:paraId="4496A2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3</w:t>
            </w:r>
          </w:p>
        </w:tc>
        <w:tc>
          <w:tcPr>
            <w:tcW w:w="987" w:type="dxa"/>
            <w:noWrap w:val="0"/>
            <w:vAlign w:val="center"/>
          </w:tcPr>
          <w:p w14:paraId="3FC798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8</w:t>
            </w:r>
          </w:p>
        </w:tc>
        <w:tc>
          <w:tcPr>
            <w:tcW w:w="2149" w:type="dxa"/>
            <w:noWrap w:val="0"/>
            <w:vAlign w:val="center"/>
          </w:tcPr>
          <w:p w14:paraId="77E33A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bidi="ar-SA"/>
              </w:rPr>
            </w:pPr>
            <w:r>
              <w:rPr>
                <w:rFonts w:hint="default" w:ascii="Times New Roman" w:hAnsi="Times New Roman" w:cs="Times New Roman"/>
                <w:b w:val="0"/>
                <w:bCs w:val="0"/>
                <w:color w:val="auto"/>
                <w:sz w:val="21"/>
                <w:szCs w:val="21"/>
                <w:vertAlign w:val="baseline"/>
                <w:lang w:val="en-US" w:eastAsia="zh-CN" w:bidi="ar-SA"/>
              </w:rPr>
              <w:t>1.55</w:t>
            </w:r>
          </w:p>
        </w:tc>
        <w:tc>
          <w:tcPr>
            <w:tcW w:w="1264" w:type="dxa"/>
            <w:noWrap w:val="0"/>
            <w:vAlign w:val="center"/>
          </w:tcPr>
          <w:p w14:paraId="1F3F6F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2.306</w:t>
            </w:r>
          </w:p>
        </w:tc>
      </w:tr>
      <w:tr w14:paraId="271B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37" w:type="dxa"/>
            <w:gridSpan w:val="8"/>
            <w:noWrap w:val="0"/>
            <w:vAlign w:val="center"/>
          </w:tcPr>
          <w:p w14:paraId="4D0CC8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中金铜业</w:t>
            </w:r>
          </w:p>
        </w:tc>
      </w:tr>
      <w:tr w14:paraId="6D6A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3" w:type="dxa"/>
            <w:vMerge w:val="restart"/>
            <w:noWrap w:val="0"/>
            <w:vAlign w:val="center"/>
          </w:tcPr>
          <w:p w14:paraId="4E89B8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eastAsia="宋体" w:cs="Times New Roman"/>
                <w:b/>
                <w:bCs/>
                <w:color w:val="auto"/>
                <w:sz w:val="21"/>
                <w:szCs w:val="21"/>
                <w:vertAlign w:val="baseline"/>
                <w:lang w:val="en-US" w:eastAsia="zh-CN"/>
              </w:rPr>
              <w:t>样品编号</w:t>
            </w:r>
          </w:p>
        </w:tc>
        <w:tc>
          <w:tcPr>
            <w:tcW w:w="1964" w:type="dxa"/>
            <w:gridSpan w:val="2"/>
            <w:noWrap w:val="0"/>
            <w:vAlign w:val="center"/>
          </w:tcPr>
          <w:p w14:paraId="1FD088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i w:val="0"/>
                <w:iCs w:val="0"/>
                <w:color w:val="auto"/>
                <w:sz w:val="21"/>
                <w:szCs w:val="21"/>
                <w:vertAlign w:val="baseline"/>
                <w:lang w:val="en-US" w:eastAsia="zh-CN"/>
              </w:rPr>
            </w:pPr>
            <w:r>
              <w:rPr>
                <w:rFonts w:hint="eastAsia" w:ascii="Times New Roman" w:hAnsi="Times New Roman" w:eastAsia="宋体" w:cs="Times New Roman"/>
                <w:b/>
                <w:bCs/>
                <w:i w:val="0"/>
                <w:iCs w:val="0"/>
                <w:color w:val="auto"/>
                <w:sz w:val="21"/>
                <w:szCs w:val="21"/>
                <w:vertAlign w:val="baseline"/>
                <w:lang w:val="en-US" w:eastAsia="zh-CN"/>
              </w:rPr>
              <w:t>平均值</w:t>
            </w:r>
          </w:p>
          <w:p w14:paraId="7D2477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superscript"/>
                <w:lang w:val="en-US" w:eastAsia="zh-CN" w:bidi="ar-SA"/>
              </w:rPr>
            </w:pPr>
            <w:r>
              <w:rPr>
                <w:rFonts w:hint="eastAsia" w:ascii="Times New Roman" w:hAnsi="Times New Roman" w:eastAsia="宋体" w:cs="Times New Roman"/>
                <w:b/>
                <w:bCs/>
                <w:color w:val="auto"/>
                <w:sz w:val="21"/>
                <w:szCs w:val="21"/>
                <w:vertAlign w:val="baseline"/>
                <w:lang w:val="en-US" w:eastAsia="zh-CN"/>
              </w:rPr>
              <w:t>%</w:t>
            </w:r>
          </w:p>
        </w:tc>
        <w:tc>
          <w:tcPr>
            <w:tcW w:w="1480" w:type="dxa"/>
            <w:gridSpan w:val="2"/>
            <w:noWrap w:val="0"/>
            <w:vAlign w:val="center"/>
          </w:tcPr>
          <w:p w14:paraId="607931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eastAsia="宋体" w:cs="Times New Roman"/>
                <w:b/>
                <w:bCs/>
                <w:i w:val="0"/>
                <w:iCs w:val="0"/>
                <w:color w:val="auto"/>
                <w:sz w:val="21"/>
                <w:szCs w:val="21"/>
                <w:vertAlign w:val="baseline"/>
                <w:lang w:val="en-US" w:eastAsia="zh-CN"/>
              </w:rPr>
              <w:t>测定次数</w:t>
            </w:r>
            <w:r>
              <w:rPr>
                <w:rFonts w:hint="eastAsia" w:ascii="Times New Roman" w:hAnsi="Times New Roman" w:eastAsia="宋体" w:cs="Times New Roman"/>
                <w:b/>
                <w:bCs/>
                <w:i/>
                <w:iCs/>
                <w:color w:val="auto"/>
                <w:sz w:val="21"/>
                <w:szCs w:val="21"/>
                <w:vertAlign w:val="baseline"/>
                <w:lang w:val="en-US" w:eastAsia="zh-CN"/>
              </w:rPr>
              <w:t>n</w:t>
            </w:r>
          </w:p>
        </w:tc>
        <w:tc>
          <w:tcPr>
            <w:tcW w:w="987" w:type="dxa"/>
            <w:vMerge w:val="restart"/>
            <w:noWrap w:val="0"/>
            <w:vAlign w:val="center"/>
          </w:tcPr>
          <w:p w14:paraId="484C62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自由度</w:t>
            </w:r>
          </w:p>
          <w:p w14:paraId="7BC4D4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eastAsia="宋体" w:cs="Times New Roman"/>
                <w:b/>
                <w:bCs/>
                <w:i/>
                <w:iCs/>
                <w:color w:val="auto"/>
                <w:sz w:val="21"/>
                <w:szCs w:val="21"/>
                <w:vertAlign w:val="baseline"/>
                <w:lang w:val="en-US" w:eastAsia="zh-CN"/>
              </w:rPr>
              <w:t>f</w:t>
            </w:r>
          </w:p>
        </w:tc>
        <w:tc>
          <w:tcPr>
            <w:tcW w:w="2149" w:type="dxa"/>
            <w:vMerge w:val="restart"/>
            <w:noWrap w:val="0"/>
            <w:vAlign w:val="center"/>
          </w:tcPr>
          <w:p w14:paraId="1B08D4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HAnsi" w:hAnsiTheme="minorHAnsi" w:eastAsiaTheme="minorEastAsia" w:cstheme="minorBidi"/>
                <w:color w:val="auto"/>
                <w:kern w:val="2"/>
                <w:position w:val="-70"/>
                <w:sz w:val="21"/>
                <w:szCs w:val="22"/>
                <w:lang w:val="en-US" w:eastAsia="zh-CN" w:bidi="ar-SA"/>
              </w:rPr>
            </w:pPr>
            <w:r>
              <w:rPr>
                <w:rFonts w:hint="eastAsia"/>
                <w:color w:val="auto"/>
                <w:position w:val="-70"/>
              </w:rPr>
              <w:object>
                <v:shape id="_x0000_i1035" o:spt="75" type="#_x0000_t75" style="height:33.95pt;width:93.9pt;" o:ole="t" filled="f" o:preferrelative="t" stroked="f" coordsize="21600,21600">
                  <v:path/>
                  <v:fill on="f" focussize="0,0"/>
                  <v:stroke on="f"/>
                  <v:imagedata r:id="rId11" o:title=""/>
                  <o:lock v:ext="edit" aspectratio="t"/>
                  <w10:wrap type="none"/>
                  <w10:anchorlock/>
                </v:shape>
                <o:OLEObject Type="Embed" ProgID="Equation.KSEE3" ShapeID="_x0000_i1035" DrawAspect="Content" ObjectID="_1468075735" r:id="rId25">
                  <o:LockedField>false</o:LockedField>
                </o:OLEObject>
              </w:object>
            </w:r>
          </w:p>
        </w:tc>
        <w:tc>
          <w:tcPr>
            <w:tcW w:w="1264" w:type="dxa"/>
            <w:vMerge w:val="restart"/>
            <w:noWrap w:val="0"/>
            <w:vAlign w:val="center"/>
          </w:tcPr>
          <w:p w14:paraId="44D7F1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临界值</w:t>
            </w:r>
          </w:p>
          <w:p w14:paraId="551E33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eastAsia="宋体" w:cs="Times New Roman"/>
                <w:b/>
                <w:bCs/>
                <w:i/>
                <w:iCs/>
                <w:color w:val="auto"/>
                <w:sz w:val="21"/>
                <w:szCs w:val="21"/>
                <w:vertAlign w:val="baseline"/>
                <w:lang w:val="en-US" w:eastAsia="zh-CN"/>
              </w:rPr>
              <w:t>t</w:t>
            </w:r>
            <w:r>
              <w:rPr>
                <w:rFonts w:hint="eastAsia" w:ascii="Times New Roman" w:hAnsi="Times New Roman" w:eastAsia="宋体" w:cs="Times New Roman"/>
                <w:b/>
                <w:bCs/>
                <w:color w:val="auto"/>
                <w:sz w:val="21"/>
                <w:szCs w:val="21"/>
                <w:vertAlign w:val="baseline"/>
                <w:lang w:val="en-US" w:eastAsia="zh-CN"/>
              </w:rPr>
              <w:t>（</w:t>
            </w:r>
            <w:r>
              <w:rPr>
                <w:rFonts w:hint="eastAsia" w:ascii="Times New Roman" w:hAnsi="Times New Roman" w:eastAsia="宋体" w:cs="Times New Roman"/>
                <w:b/>
                <w:bCs/>
                <w:i w:val="0"/>
                <w:iCs w:val="0"/>
                <w:color w:val="auto"/>
                <w:sz w:val="21"/>
                <w:szCs w:val="21"/>
                <w:vertAlign w:val="baseline"/>
                <w:lang w:val="en-US" w:eastAsia="zh-CN"/>
              </w:rPr>
              <w:t>0.05，</w:t>
            </w:r>
            <w:r>
              <w:rPr>
                <w:rFonts w:hint="eastAsia" w:ascii="Times New Roman" w:hAnsi="Times New Roman" w:eastAsia="宋体" w:cs="Times New Roman"/>
                <w:b/>
                <w:bCs/>
                <w:i/>
                <w:iCs/>
                <w:color w:val="auto"/>
                <w:sz w:val="21"/>
                <w:szCs w:val="21"/>
                <w:vertAlign w:val="baseline"/>
                <w:lang w:val="en-US" w:eastAsia="zh-CN"/>
              </w:rPr>
              <w:t>f</w:t>
            </w:r>
            <w:r>
              <w:rPr>
                <w:rFonts w:hint="eastAsia" w:ascii="Times New Roman" w:hAnsi="Times New Roman" w:eastAsia="宋体" w:cs="Times New Roman"/>
                <w:b/>
                <w:bCs/>
                <w:color w:val="auto"/>
                <w:sz w:val="21"/>
                <w:szCs w:val="21"/>
                <w:vertAlign w:val="baseline"/>
                <w:lang w:val="en-US" w:eastAsia="zh-CN"/>
              </w:rPr>
              <w:t>）</w:t>
            </w:r>
          </w:p>
        </w:tc>
      </w:tr>
      <w:tr w14:paraId="682B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3" w:type="dxa"/>
            <w:vMerge w:val="continue"/>
            <w:noWrap w:val="0"/>
            <w:vAlign w:val="center"/>
          </w:tcPr>
          <w:p w14:paraId="76BDD6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p>
        </w:tc>
        <w:tc>
          <w:tcPr>
            <w:tcW w:w="929" w:type="dxa"/>
            <w:noWrap w:val="0"/>
            <w:vAlign w:val="top"/>
          </w:tcPr>
          <w:p w14:paraId="60EB1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position w:val="-10"/>
                <w:sz w:val="21"/>
                <w:szCs w:val="21"/>
                <w:vertAlign w:val="baseline"/>
                <w:lang w:val="en-US" w:eastAsia="zh-CN"/>
              </w:rPr>
              <w:object>
                <v:shape id="_x0000_i1036" o:spt="75" type="#_x0000_t75" style="height:19pt;width:13pt;" o:ole="t" filled="f" o:preferrelative="t" stroked="f" coordsize="21600,21600">
                  <v:path/>
                  <v:fill on="f" focussize="0,0"/>
                  <v:stroke on="f"/>
                  <v:imagedata r:id="rId13" o:title=""/>
                  <o:lock v:ext="edit" aspectratio="t"/>
                  <w10:wrap type="none"/>
                  <w10:anchorlock/>
                </v:shape>
                <o:OLEObject Type="Embed" ProgID="Equation.KSEE3" ShapeID="_x0000_i1036" DrawAspect="Content" ObjectID="_1468075736" r:id="rId26">
                  <o:LockedField>false</o:LockedField>
                </o:OLEObject>
              </w:object>
            </w:r>
          </w:p>
        </w:tc>
        <w:tc>
          <w:tcPr>
            <w:tcW w:w="1035" w:type="dxa"/>
            <w:noWrap w:val="0"/>
            <w:vAlign w:val="top"/>
          </w:tcPr>
          <w:p w14:paraId="4BE0F7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position w:val="-10"/>
                <w:sz w:val="21"/>
                <w:szCs w:val="21"/>
                <w:vertAlign w:val="baseline"/>
                <w:lang w:val="en-US" w:eastAsia="zh-CN"/>
              </w:rPr>
              <w:object>
                <v:shape id="_x0000_i1037" o:spt="75" type="#_x0000_t75" style="height:19pt;width:15pt;" o:ole="t" filled="f" o:preferrelative="t" stroked="f" coordsize="21600,21600">
                  <v:path/>
                  <v:fill on="f" focussize="0,0"/>
                  <v:stroke on="f"/>
                  <v:imagedata r:id="rId15" o:title=""/>
                  <o:lock v:ext="edit" aspectratio="t"/>
                  <w10:wrap type="none"/>
                  <w10:anchorlock/>
                </v:shape>
                <o:OLEObject Type="Embed" ProgID="Equation.KSEE3" ShapeID="_x0000_i1037" DrawAspect="Content" ObjectID="_1468075737" r:id="rId27">
                  <o:LockedField>false</o:LockedField>
                </o:OLEObject>
              </w:object>
            </w:r>
          </w:p>
        </w:tc>
        <w:tc>
          <w:tcPr>
            <w:tcW w:w="740" w:type="dxa"/>
            <w:noWrap w:val="0"/>
            <w:vAlign w:val="top"/>
          </w:tcPr>
          <w:p w14:paraId="430969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position w:val="-10"/>
                <w:sz w:val="21"/>
                <w:szCs w:val="21"/>
                <w:vertAlign w:val="baseline"/>
                <w:lang w:val="en-US" w:eastAsia="zh-CN"/>
              </w:rPr>
              <w:object>
                <v:shape id="_x0000_i1038" o:spt="75" type="#_x0000_t75" style="height:17pt;width:12pt;" o:ole="t" filled="f" o:preferrelative="t" stroked="f" coordsize="21600,21600">
                  <v:path/>
                  <v:fill on="f" focussize="0,0"/>
                  <v:stroke on="f"/>
                  <v:imagedata r:id="rId17" o:title=""/>
                  <o:lock v:ext="edit" aspectratio="t"/>
                  <w10:wrap type="none"/>
                  <w10:anchorlock/>
                </v:shape>
                <o:OLEObject Type="Embed" ProgID="Equation.KSEE3" ShapeID="_x0000_i1038" DrawAspect="Content" ObjectID="_1468075738" r:id="rId28">
                  <o:LockedField>false</o:LockedField>
                </o:OLEObject>
              </w:object>
            </w:r>
          </w:p>
        </w:tc>
        <w:tc>
          <w:tcPr>
            <w:tcW w:w="740" w:type="dxa"/>
            <w:noWrap w:val="0"/>
            <w:vAlign w:val="top"/>
          </w:tcPr>
          <w:p w14:paraId="09FFD3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position w:val="-10"/>
                <w:sz w:val="21"/>
                <w:szCs w:val="21"/>
                <w:vertAlign w:val="baseline"/>
                <w:lang w:val="en-US" w:eastAsia="zh-CN"/>
              </w:rPr>
              <w:object>
                <v:shape id="_x0000_i1039" o:spt="75" type="#_x0000_t75" style="height:17pt;width:13pt;" o:ole="t" filled="f" o:preferrelative="t" stroked="f" coordsize="21600,21600">
                  <v:path/>
                  <v:fill on="f" focussize="0,0"/>
                  <v:stroke on="f"/>
                  <v:imagedata r:id="rId19" o:title=""/>
                  <o:lock v:ext="edit" aspectratio="t"/>
                  <w10:wrap type="none"/>
                  <w10:anchorlock/>
                </v:shape>
                <o:OLEObject Type="Embed" ProgID="Equation.KSEE3" ShapeID="_x0000_i1039" DrawAspect="Content" ObjectID="_1468075739" r:id="rId29">
                  <o:LockedField>false</o:LockedField>
                </o:OLEObject>
              </w:object>
            </w:r>
          </w:p>
        </w:tc>
        <w:tc>
          <w:tcPr>
            <w:tcW w:w="987" w:type="dxa"/>
            <w:vMerge w:val="continue"/>
            <w:noWrap w:val="0"/>
            <w:vAlign w:val="center"/>
          </w:tcPr>
          <w:p w14:paraId="223609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p>
        </w:tc>
        <w:tc>
          <w:tcPr>
            <w:tcW w:w="2149" w:type="dxa"/>
            <w:vMerge w:val="continue"/>
            <w:noWrap w:val="0"/>
            <w:vAlign w:val="center"/>
          </w:tcPr>
          <w:p w14:paraId="0853DC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vertAlign w:val="baseline"/>
                <w:lang w:val="en-US" w:eastAsia="zh-CN" w:bidi="ar-SA"/>
              </w:rPr>
            </w:pPr>
          </w:p>
        </w:tc>
        <w:tc>
          <w:tcPr>
            <w:tcW w:w="1264" w:type="dxa"/>
            <w:vMerge w:val="continue"/>
            <w:noWrap w:val="0"/>
            <w:vAlign w:val="center"/>
          </w:tcPr>
          <w:p w14:paraId="0E7E6C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p>
        </w:tc>
      </w:tr>
      <w:tr w14:paraId="0992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3" w:type="dxa"/>
            <w:noWrap w:val="0"/>
            <w:vAlign w:val="center"/>
          </w:tcPr>
          <w:p w14:paraId="2E2BD4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1#</w:t>
            </w:r>
          </w:p>
        </w:tc>
        <w:tc>
          <w:tcPr>
            <w:tcW w:w="929" w:type="dxa"/>
            <w:noWrap w:val="0"/>
            <w:vAlign w:val="center"/>
          </w:tcPr>
          <w:p w14:paraId="1700904C">
            <w:pPr>
              <w:pStyle w:val="4"/>
              <w:spacing w:after="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bCs/>
                <w:sz w:val="21"/>
                <w:szCs w:val="21"/>
              </w:rPr>
              <w:t>0.000</w:t>
            </w:r>
            <w:r>
              <w:rPr>
                <w:rFonts w:hint="eastAsia"/>
                <w:bCs/>
                <w:sz w:val="21"/>
                <w:szCs w:val="21"/>
              </w:rPr>
              <w:t>59</w:t>
            </w:r>
          </w:p>
        </w:tc>
        <w:tc>
          <w:tcPr>
            <w:tcW w:w="1035" w:type="dxa"/>
            <w:noWrap w:val="0"/>
            <w:vAlign w:val="bottom"/>
          </w:tcPr>
          <w:p w14:paraId="4C3B2CB2">
            <w:pPr>
              <w:pStyle w:val="4"/>
              <w:spacing w:after="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bCs/>
                <w:sz w:val="21"/>
                <w:szCs w:val="21"/>
              </w:rPr>
              <w:t xml:space="preserve">0.00062 </w:t>
            </w:r>
          </w:p>
        </w:tc>
        <w:tc>
          <w:tcPr>
            <w:tcW w:w="740" w:type="dxa"/>
            <w:noWrap w:val="0"/>
            <w:vAlign w:val="center"/>
          </w:tcPr>
          <w:p w14:paraId="6E36BCF6">
            <w:pPr>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sz w:val="21"/>
                <w:szCs w:val="21"/>
              </w:rPr>
              <w:t>7</w:t>
            </w:r>
          </w:p>
        </w:tc>
        <w:tc>
          <w:tcPr>
            <w:tcW w:w="740" w:type="dxa"/>
            <w:noWrap w:val="0"/>
            <w:vAlign w:val="center"/>
          </w:tcPr>
          <w:p w14:paraId="56EF7729">
            <w:pPr>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sz w:val="21"/>
                <w:szCs w:val="21"/>
              </w:rPr>
              <w:t>3</w:t>
            </w:r>
          </w:p>
        </w:tc>
        <w:tc>
          <w:tcPr>
            <w:tcW w:w="987" w:type="dxa"/>
            <w:noWrap w:val="0"/>
            <w:vAlign w:val="center"/>
          </w:tcPr>
          <w:p w14:paraId="09D3225B">
            <w:pPr>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sz w:val="21"/>
                <w:szCs w:val="21"/>
              </w:rPr>
              <w:t>8</w:t>
            </w:r>
          </w:p>
        </w:tc>
        <w:tc>
          <w:tcPr>
            <w:tcW w:w="2149" w:type="dxa"/>
            <w:noWrap w:val="0"/>
            <w:vAlign w:val="center"/>
          </w:tcPr>
          <w:p w14:paraId="0D8FFDD2">
            <w:pPr>
              <w:spacing w:line="240" w:lineRule="auto"/>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sz w:val="21"/>
                <w:szCs w:val="21"/>
              </w:rPr>
              <w:t>0.883</w:t>
            </w:r>
          </w:p>
        </w:tc>
        <w:tc>
          <w:tcPr>
            <w:tcW w:w="1264" w:type="dxa"/>
            <w:noWrap w:val="0"/>
            <w:vAlign w:val="center"/>
          </w:tcPr>
          <w:p w14:paraId="01FF26FF">
            <w:pPr>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sz w:val="21"/>
                <w:szCs w:val="21"/>
              </w:rPr>
              <w:t>2.306</w:t>
            </w:r>
          </w:p>
        </w:tc>
      </w:tr>
      <w:tr w14:paraId="53E0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3" w:type="dxa"/>
            <w:noWrap w:val="0"/>
            <w:vAlign w:val="center"/>
          </w:tcPr>
          <w:p w14:paraId="4B51B3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2#</w:t>
            </w:r>
          </w:p>
        </w:tc>
        <w:tc>
          <w:tcPr>
            <w:tcW w:w="929" w:type="dxa"/>
            <w:noWrap w:val="0"/>
            <w:vAlign w:val="center"/>
          </w:tcPr>
          <w:p w14:paraId="63ACC515">
            <w:pPr>
              <w:pStyle w:val="4"/>
              <w:spacing w:after="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bCs/>
                <w:sz w:val="21"/>
                <w:szCs w:val="21"/>
              </w:rPr>
              <w:t>0.00402</w:t>
            </w:r>
          </w:p>
        </w:tc>
        <w:tc>
          <w:tcPr>
            <w:tcW w:w="1035" w:type="dxa"/>
            <w:noWrap w:val="0"/>
            <w:vAlign w:val="bottom"/>
          </w:tcPr>
          <w:p w14:paraId="10CC1F92">
            <w:pPr>
              <w:pStyle w:val="4"/>
              <w:spacing w:after="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bCs/>
                <w:sz w:val="21"/>
                <w:szCs w:val="21"/>
              </w:rPr>
              <w:t xml:space="preserve">0.00412 </w:t>
            </w:r>
          </w:p>
        </w:tc>
        <w:tc>
          <w:tcPr>
            <w:tcW w:w="740" w:type="dxa"/>
            <w:noWrap w:val="0"/>
            <w:vAlign w:val="center"/>
          </w:tcPr>
          <w:p w14:paraId="4C1B5250">
            <w:pPr>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sz w:val="21"/>
                <w:szCs w:val="21"/>
              </w:rPr>
              <w:t>7</w:t>
            </w:r>
          </w:p>
        </w:tc>
        <w:tc>
          <w:tcPr>
            <w:tcW w:w="740" w:type="dxa"/>
            <w:noWrap w:val="0"/>
            <w:vAlign w:val="center"/>
          </w:tcPr>
          <w:p w14:paraId="242BF4CE">
            <w:pPr>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sz w:val="21"/>
                <w:szCs w:val="21"/>
              </w:rPr>
              <w:t>3</w:t>
            </w:r>
          </w:p>
        </w:tc>
        <w:tc>
          <w:tcPr>
            <w:tcW w:w="987" w:type="dxa"/>
            <w:noWrap w:val="0"/>
            <w:vAlign w:val="center"/>
          </w:tcPr>
          <w:p w14:paraId="394889E4">
            <w:pPr>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sz w:val="21"/>
                <w:szCs w:val="21"/>
              </w:rPr>
              <w:t>8</w:t>
            </w:r>
          </w:p>
        </w:tc>
        <w:tc>
          <w:tcPr>
            <w:tcW w:w="2149" w:type="dxa"/>
            <w:noWrap w:val="0"/>
            <w:vAlign w:val="center"/>
          </w:tcPr>
          <w:p w14:paraId="66FC5BEB">
            <w:pPr>
              <w:spacing w:line="240" w:lineRule="auto"/>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sz w:val="21"/>
                <w:szCs w:val="21"/>
              </w:rPr>
              <w:t>1.146</w:t>
            </w:r>
          </w:p>
        </w:tc>
        <w:tc>
          <w:tcPr>
            <w:tcW w:w="1264" w:type="dxa"/>
            <w:noWrap w:val="0"/>
            <w:vAlign w:val="center"/>
          </w:tcPr>
          <w:p w14:paraId="235EE82B">
            <w:pPr>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sz w:val="21"/>
                <w:szCs w:val="21"/>
              </w:rPr>
              <w:t>2.306</w:t>
            </w:r>
          </w:p>
        </w:tc>
      </w:tr>
      <w:tr w14:paraId="110D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37" w:type="dxa"/>
            <w:gridSpan w:val="8"/>
            <w:noWrap w:val="0"/>
            <w:vAlign w:val="center"/>
          </w:tcPr>
          <w:p w14:paraId="4AB2B3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紫金矿业</w:t>
            </w:r>
          </w:p>
        </w:tc>
      </w:tr>
      <w:tr w14:paraId="6E63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3" w:type="dxa"/>
            <w:vMerge w:val="restart"/>
            <w:noWrap w:val="0"/>
            <w:vAlign w:val="center"/>
          </w:tcPr>
          <w:p w14:paraId="53D682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eastAsia="宋体" w:cs="Times New Roman"/>
                <w:b/>
                <w:bCs/>
                <w:color w:val="auto"/>
                <w:sz w:val="21"/>
                <w:szCs w:val="21"/>
                <w:vertAlign w:val="baseline"/>
                <w:lang w:val="en-US" w:eastAsia="zh-CN"/>
              </w:rPr>
              <w:t>样品编号</w:t>
            </w:r>
          </w:p>
        </w:tc>
        <w:tc>
          <w:tcPr>
            <w:tcW w:w="1964" w:type="dxa"/>
            <w:gridSpan w:val="2"/>
            <w:noWrap w:val="0"/>
            <w:vAlign w:val="center"/>
          </w:tcPr>
          <w:p w14:paraId="5F7D9C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i w:val="0"/>
                <w:iCs w:val="0"/>
                <w:color w:val="auto"/>
                <w:sz w:val="21"/>
                <w:szCs w:val="21"/>
                <w:vertAlign w:val="baseline"/>
                <w:lang w:val="en-US" w:eastAsia="zh-CN"/>
              </w:rPr>
            </w:pPr>
            <w:r>
              <w:rPr>
                <w:rFonts w:hint="eastAsia" w:ascii="Times New Roman" w:hAnsi="Times New Roman" w:eastAsia="宋体" w:cs="Times New Roman"/>
                <w:b/>
                <w:bCs/>
                <w:i w:val="0"/>
                <w:iCs w:val="0"/>
                <w:color w:val="auto"/>
                <w:sz w:val="21"/>
                <w:szCs w:val="21"/>
                <w:vertAlign w:val="baseline"/>
                <w:lang w:val="en-US" w:eastAsia="zh-CN"/>
              </w:rPr>
              <w:t>平均值</w:t>
            </w:r>
          </w:p>
          <w:p w14:paraId="6CF64A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superscript"/>
                <w:lang w:val="en-US" w:eastAsia="zh-CN" w:bidi="ar-SA"/>
              </w:rPr>
            </w:pPr>
            <w:r>
              <w:rPr>
                <w:rFonts w:hint="eastAsia" w:ascii="Times New Roman" w:hAnsi="Times New Roman" w:eastAsia="宋体" w:cs="Times New Roman"/>
                <w:b/>
                <w:bCs/>
                <w:color w:val="auto"/>
                <w:sz w:val="21"/>
                <w:szCs w:val="21"/>
                <w:vertAlign w:val="baseline"/>
                <w:lang w:val="en-US" w:eastAsia="zh-CN"/>
              </w:rPr>
              <w:t>%</w:t>
            </w:r>
          </w:p>
        </w:tc>
        <w:tc>
          <w:tcPr>
            <w:tcW w:w="1480" w:type="dxa"/>
            <w:gridSpan w:val="2"/>
            <w:noWrap w:val="0"/>
            <w:vAlign w:val="center"/>
          </w:tcPr>
          <w:p w14:paraId="5A4D3A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eastAsia="宋体" w:cs="Times New Roman"/>
                <w:b/>
                <w:bCs/>
                <w:i w:val="0"/>
                <w:iCs w:val="0"/>
                <w:color w:val="auto"/>
                <w:sz w:val="21"/>
                <w:szCs w:val="21"/>
                <w:vertAlign w:val="baseline"/>
                <w:lang w:val="en-US" w:eastAsia="zh-CN"/>
              </w:rPr>
              <w:t>测定次数</w:t>
            </w:r>
            <w:r>
              <w:rPr>
                <w:rFonts w:hint="eastAsia" w:ascii="Times New Roman" w:hAnsi="Times New Roman" w:eastAsia="宋体" w:cs="Times New Roman"/>
                <w:b/>
                <w:bCs/>
                <w:i/>
                <w:iCs/>
                <w:color w:val="auto"/>
                <w:sz w:val="21"/>
                <w:szCs w:val="21"/>
                <w:vertAlign w:val="baseline"/>
                <w:lang w:val="en-US" w:eastAsia="zh-CN"/>
              </w:rPr>
              <w:t>n</w:t>
            </w:r>
          </w:p>
        </w:tc>
        <w:tc>
          <w:tcPr>
            <w:tcW w:w="987" w:type="dxa"/>
            <w:vMerge w:val="restart"/>
            <w:noWrap w:val="0"/>
            <w:vAlign w:val="center"/>
          </w:tcPr>
          <w:p w14:paraId="730C59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自由度</w:t>
            </w:r>
          </w:p>
          <w:p w14:paraId="642039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eastAsia="宋体" w:cs="Times New Roman"/>
                <w:b/>
                <w:bCs/>
                <w:i/>
                <w:iCs/>
                <w:color w:val="auto"/>
                <w:sz w:val="21"/>
                <w:szCs w:val="21"/>
                <w:vertAlign w:val="baseline"/>
                <w:lang w:val="en-US" w:eastAsia="zh-CN"/>
              </w:rPr>
              <w:t>f</w:t>
            </w:r>
          </w:p>
        </w:tc>
        <w:tc>
          <w:tcPr>
            <w:tcW w:w="2149" w:type="dxa"/>
            <w:vMerge w:val="restart"/>
            <w:noWrap w:val="0"/>
            <w:vAlign w:val="center"/>
          </w:tcPr>
          <w:p w14:paraId="6A2649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HAnsi" w:hAnsiTheme="minorHAnsi" w:eastAsiaTheme="minorEastAsia" w:cstheme="minorBidi"/>
                <w:color w:val="auto"/>
                <w:kern w:val="2"/>
                <w:position w:val="-70"/>
                <w:sz w:val="21"/>
                <w:szCs w:val="22"/>
                <w:lang w:val="en-US" w:eastAsia="zh-CN" w:bidi="ar-SA"/>
              </w:rPr>
            </w:pPr>
            <w:r>
              <w:rPr>
                <w:rFonts w:hint="eastAsia"/>
                <w:color w:val="auto"/>
                <w:position w:val="-70"/>
              </w:rPr>
              <w:object>
                <v:shape id="_x0000_i1040" o:spt="75" type="#_x0000_t75" style="height:33.95pt;width:93.9pt;" o:ole="t" filled="f" o:preferrelative="t" stroked="f" coordsize="21600,21600">
                  <v:path/>
                  <v:fill on="f" focussize="0,0"/>
                  <v:stroke on="f"/>
                  <v:imagedata r:id="rId11" o:title=""/>
                  <o:lock v:ext="edit" aspectratio="t"/>
                  <w10:wrap type="none"/>
                  <w10:anchorlock/>
                </v:shape>
                <o:OLEObject Type="Embed" ProgID="Equation.KSEE3" ShapeID="_x0000_i1040" DrawAspect="Content" ObjectID="_1468075740" r:id="rId30">
                  <o:LockedField>false</o:LockedField>
                </o:OLEObject>
              </w:object>
            </w:r>
          </w:p>
        </w:tc>
        <w:tc>
          <w:tcPr>
            <w:tcW w:w="1264" w:type="dxa"/>
            <w:vMerge w:val="restart"/>
            <w:noWrap w:val="0"/>
            <w:vAlign w:val="center"/>
          </w:tcPr>
          <w:p w14:paraId="4DC2D1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b/>
                <w:bCs/>
                <w:color w:val="auto"/>
                <w:sz w:val="21"/>
                <w:szCs w:val="21"/>
                <w:vertAlign w:val="baseline"/>
                <w:lang w:val="en-US" w:eastAsia="zh-CN"/>
              </w:rPr>
              <w:t>临界值</w:t>
            </w:r>
          </w:p>
          <w:p w14:paraId="3306AD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eastAsia" w:ascii="Times New Roman" w:hAnsi="Times New Roman" w:eastAsia="宋体" w:cs="Times New Roman"/>
                <w:b/>
                <w:bCs/>
                <w:i/>
                <w:iCs/>
                <w:color w:val="auto"/>
                <w:sz w:val="21"/>
                <w:szCs w:val="21"/>
                <w:vertAlign w:val="baseline"/>
                <w:lang w:val="en-US" w:eastAsia="zh-CN"/>
              </w:rPr>
              <w:t>t</w:t>
            </w:r>
            <w:r>
              <w:rPr>
                <w:rFonts w:hint="eastAsia" w:ascii="Times New Roman" w:hAnsi="Times New Roman" w:eastAsia="宋体" w:cs="Times New Roman"/>
                <w:b/>
                <w:bCs/>
                <w:color w:val="auto"/>
                <w:sz w:val="21"/>
                <w:szCs w:val="21"/>
                <w:vertAlign w:val="baseline"/>
                <w:lang w:val="en-US" w:eastAsia="zh-CN"/>
              </w:rPr>
              <w:t>（</w:t>
            </w:r>
            <w:r>
              <w:rPr>
                <w:rFonts w:hint="eastAsia" w:ascii="Times New Roman" w:hAnsi="Times New Roman" w:eastAsia="宋体" w:cs="Times New Roman"/>
                <w:b/>
                <w:bCs/>
                <w:i w:val="0"/>
                <w:iCs w:val="0"/>
                <w:color w:val="auto"/>
                <w:sz w:val="21"/>
                <w:szCs w:val="21"/>
                <w:vertAlign w:val="baseline"/>
                <w:lang w:val="en-US" w:eastAsia="zh-CN"/>
              </w:rPr>
              <w:t>0.05，</w:t>
            </w:r>
            <w:r>
              <w:rPr>
                <w:rFonts w:hint="eastAsia" w:ascii="Times New Roman" w:hAnsi="Times New Roman" w:eastAsia="宋体" w:cs="Times New Roman"/>
                <w:b/>
                <w:bCs/>
                <w:i/>
                <w:iCs/>
                <w:color w:val="auto"/>
                <w:sz w:val="21"/>
                <w:szCs w:val="21"/>
                <w:vertAlign w:val="baseline"/>
                <w:lang w:val="en-US" w:eastAsia="zh-CN"/>
              </w:rPr>
              <w:t>f</w:t>
            </w:r>
            <w:r>
              <w:rPr>
                <w:rFonts w:hint="eastAsia" w:ascii="Times New Roman" w:hAnsi="Times New Roman" w:eastAsia="宋体" w:cs="Times New Roman"/>
                <w:b/>
                <w:bCs/>
                <w:color w:val="auto"/>
                <w:sz w:val="21"/>
                <w:szCs w:val="21"/>
                <w:vertAlign w:val="baseline"/>
                <w:lang w:val="en-US" w:eastAsia="zh-CN"/>
              </w:rPr>
              <w:t>）</w:t>
            </w:r>
          </w:p>
        </w:tc>
      </w:tr>
      <w:tr w14:paraId="7800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3" w:type="dxa"/>
            <w:vMerge w:val="continue"/>
            <w:noWrap w:val="0"/>
            <w:vAlign w:val="center"/>
          </w:tcPr>
          <w:p w14:paraId="578559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p>
        </w:tc>
        <w:tc>
          <w:tcPr>
            <w:tcW w:w="929" w:type="dxa"/>
            <w:noWrap w:val="0"/>
            <w:vAlign w:val="top"/>
          </w:tcPr>
          <w:p w14:paraId="599F4B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position w:val="-10"/>
                <w:sz w:val="21"/>
                <w:szCs w:val="21"/>
                <w:vertAlign w:val="baseline"/>
                <w:lang w:val="en-US" w:eastAsia="zh-CN"/>
              </w:rPr>
              <w:object>
                <v:shape id="_x0000_i1041" o:spt="75" type="#_x0000_t75" style="height:19pt;width:13pt;" o:ole="t" filled="f" o:preferrelative="t" stroked="f" coordsize="21600,21600">
                  <v:path/>
                  <v:fill on="f" focussize="0,0"/>
                  <v:stroke on="f"/>
                  <v:imagedata r:id="rId13" o:title=""/>
                  <o:lock v:ext="edit" aspectratio="t"/>
                  <w10:wrap type="none"/>
                  <w10:anchorlock/>
                </v:shape>
                <o:OLEObject Type="Embed" ProgID="Equation.KSEE3" ShapeID="_x0000_i1041" DrawAspect="Content" ObjectID="_1468075741" r:id="rId31">
                  <o:LockedField>false</o:LockedField>
                </o:OLEObject>
              </w:object>
            </w:r>
          </w:p>
        </w:tc>
        <w:tc>
          <w:tcPr>
            <w:tcW w:w="1035" w:type="dxa"/>
            <w:noWrap w:val="0"/>
            <w:vAlign w:val="top"/>
          </w:tcPr>
          <w:p w14:paraId="120CF9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position w:val="-10"/>
                <w:sz w:val="21"/>
                <w:szCs w:val="21"/>
                <w:vertAlign w:val="baseline"/>
                <w:lang w:val="en-US" w:eastAsia="zh-CN"/>
              </w:rPr>
              <w:object>
                <v:shape id="_x0000_i1042" o:spt="75" type="#_x0000_t75" style="height:19pt;width:15pt;" o:ole="t" filled="f" o:preferrelative="t" stroked="f" coordsize="21600,21600">
                  <v:path/>
                  <v:fill on="f" focussize="0,0"/>
                  <v:stroke on="f"/>
                  <v:imagedata r:id="rId15" o:title=""/>
                  <o:lock v:ext="edit" aspectratio="t"/>
                  <w10:wrap type="none"/>
                  <w10:anchorlock/>
                </v:shape>
                <o:OLEObject Type="Embed" ProgID="Equation.KSEE3" ShapeID="_x0000_i1042" DrawAspect="Content" ObjectID="_1468075742" r:id="rId32">
                  <o:LockedField>false</o:LockedField>
                </o:OLEObject>
              </w:object>
            </w:r>
          </w:p>
        </w:tc>
        <w:tc>
          <w:tcPr>
            <w:tcW w:w="740" w:type="dxa"/>
            <w:noWrap w:val="0"/>
            <w:vAlign w:val="top"/>
          </w:tcPr>
          <w:p w14:paraId="2C4D5B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position w:val="-10"/>
                <w:sz w:val="21"/>
                <w:szCs w:val="21"/>
                <w:vertAlign w:val="baseline"/>
                <w:lang w:val="en-US" w:eastAsia="zh-CN"/>
              </w:rPr>
              <w:object>
                <v:shape id="_x0000_i1043" o:spt="75" type="#_x0000_t75" style="height:17pt;width:12pt;" o:ole="t" filled="f" o:preferrelative="t" stroked="f" coordsize="21600,21600">
                  <v:path/>
                  <v:fill on="f" focussize="0,0"/>
                  <v:stroke on="f"/>
                  <v:imagedata r:id="rId17" o:title=""/>
                  <o:lock v:ext="edit" aspectratio="t"/>
                  <w10:wrap type="none"/>
                  <w10:anchorlock/>
                </v:shape>
                <o:OLEObject Type="Embed" ProgID="Equation.KSEE3" ShapeID="_x0000_i1043" DrawAspect="Content" ObjectID="_1468075743" r:id="rId33">
                  <o:LockedField>false</o:LockedField>
                </o:OLEObject>
              </w:object>
            </w:r>
          </w:p>
        </w:tc>
        <w:tc>
          <w:tcPr>
            <w:tcW w:w="740" w:type="dxa"/>
            <w:noWrap w:val="0"/>
            <w:vAlign w:val="top"/>
          </w:tcPr>
          <w:p w14:paraId="017893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
                <w:sz w:val="21"/>
                <w:szCs w:val="21"/>
                <w:vertAlign w:val="baseline"/>
                <w:lang w:val="en-US" w:eastAsia="zh-CN" w:bidi="ar-SA"/>
              </w:rPr>
            </w:pPr>
            <w:r>
              <w:rPr>
                <w:rFonts w:hint="default" w:ascii="Times New Roman" w:hAnsi="Times New Roman" w:eastAsia="宋体" w:cs="Times New Roman"/>
                <w:b/>
                <w:bCs/>
                <w:color w:val="auto"/>
                <w:position w:val="-10"/>
                <w:sz w:val="21"/>
                <w:szCs w:val="21"/>
                <w:vertAlign w:val="baseline"/>
                <w:lang w:val="en-US" w:eastAsia="zh-CN"/>
              </w:rPr>
              <w:object>
                <v:shape id="_x0000_i1044" o:spt="75" type="#_x0000_t75" style="height:17pt;width:13pt;" o:ole="t" filled="f" o:preferrelative="t" stroked="f" coordsize="21600,21600">
                  <v:path/>
                  <v:fill on="f" focussize="0,0"/>
                  <v:stroke on="f"/>
                  <v:imagedata r:id="rId19" o:title=""/>
                  <o:lock v:ext="edit" aspectratio="t"/>
                  <w10:wrap type="none"/>
                  <w10:anchorlock/>
                </v:shape>
                <o:OLEObject Type="Embed" ProgID="Equation.KSEE3" ShapeID="_x0000_i1044" DrawAspect="Content" ObjectID="_1468075744" r:id="rId34">
                  <o:LockedField>false</o:LockedField>
                </o:OLEObject>
              </w:object>
            </w:r>
          </w:p>
        </w:tc>
        <w:tc>
          <w:tcPr>
            <w:tcW w:w="987" w:type="dxa"/>
            <w:vMerge w:val="continue"/>
            <w:noWrap w:val="0"/>
            <w:vAlign w:val="center"/>
          </w:tcPr>
          <w:p w14:paraId="26D426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p>
        </w:tc>
        <w:tc>
          <w:tcPr>
            <w:tcW w:w="2149" w:type="dxa"/>
            <w:vMerge w:val="continue"/>
            <w:noWrap w:val="0"/>
            <w:vAlign w:val="center"/>
          </w:tcPr>
          <w:p w14:paraId="4597B3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auto"/>
                <w:sz w:val="21"/>
                <w:szCs w:val="21"/>
                <w:vertAlign w:val="baseline"/>
                <w:lang w:val="en-US" w:eastAsia="zh-CN" w:bidi="ar-SA"/>
              </w:rPr>
            </w:pPr>
          </w:p>
        </w:tc>
        <w:tc>
          <w:tcPr>
            <w:tcW w:w="1264" w:type="dxa"/>
            <w:vMerge w:val="continue"/>
            <w:noWrap w:val="0"/>
            <w:vAlign w:val="center"/>
          </w:tcPr>
          <w:p w14:paraId="2BDA7C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p>
        </w:tc>
      </w:tr>
      <w:tr w14:paraId="5951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3" w:type="dxa"/>
            <w:noWrap w:val="0"/>
            <w:vAlign w:val="center"/>
          </w:tcPr>
          <w:p w14:paraId="5E86BAA2">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1#</w:t>
            </w:r>
          </w:p>
        </w:tc>
        <w:tc>
          <w:tcPr>
            <w:tcW w:w="929" w:type="dxa"/>
            <w:noWrap w:val="0"/>
            <w:vAlign w:val="center"/>
          </w:tcPr>
          <w:p w14:paraId="31F608CA">
            <w:pPr>
              <w:widowControl/>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kern w:val="0"/>
                <w:szCs w:val="21"/>
                <w:lang w:bidi="ar"/>
              </w:rPr>
              <w:t>0.00061</w:t>
            </w:r>
          </w:p>
        </w:tc>
        <w:tc>
          <w:tcPr>
            <w:tcW w:w="1035" w:type="dxa"/>
            <w:noWrap w:val="0"/>
            <w:vAlign w:val="center"/>
          </w:tcPr>
          <w:p w14:paraId="227BDFFC">
            <w:pPr>
              <w:pStyle w:val="4"/>
              <w:snapToGrid w:val="0"/>
              <w:spacing w:after="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rPr>
              <w:t>0.00063</w:t>
            </w:r>
          </w:p>
        </w:tc>
        <w:tc>
          <w:tcPr>
            <w:tcW w:w="740" w:type="dxa"/>
            <w:noWrap w:val="0"/>
            <w:vAlign w:val="center"/>
          </w:tcPr>
          <w:p w14:paraId="4966FA29">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7</w:t>
            </w:r>
          </w:p>
        </w:tc>
        <w:tc>
          <w:tcPr>
            <w:tcW w:w="740" w:type="dxa"/>
            <w:noWrap w:val="0"/>
            <w:vAlign w:val="center"/>
          </w:tcPr>
          <w:p w14:paraId="60BDBFA1">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3</w:t>
            </w:r>
          </w:p>
        </w:tc>
        <w:tc>
          <w:tcPr>
            <w:tcW w:w="987" w:type="dxa"/>
            <w:noWrap w:val="0"/>
            <w:vAlign w:val="center"/>
          </w:tcPr>
          <w:p w14:paraId="6B379092">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8</w:t>
            </w:r>
          </w:p>
        </w:tc>
        <w:tc>
          <w:tcPr>
            <w:tcW w:w="2149" w:type="dxa"/>
            <w:noWrap w:val="0"/>
            <w:vAlign w:val="center"/>
          </w:tcPr>
          <w:p w14:paraId="198D96A7">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1.041</w:t>
            </w:r>
          </w:p>
        </w:tc>
        <w:tc>
          <w:tcPr>
            <w:tcW w:w="1264" w:type="dxa"/>
            <w:noWrap w:val="0"/>
            <w:vAlign w:val="center"/>
          </w:tcPr>
          <w:p w14:paraId="59D19E0A">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2.306</w:t>
            </w:r>
          </w:p>
        </w:tc>
      </w:tr>
      <w:tr w14:paraId="7BDA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93" w:type="dxa"/>
            <w:noWrap w:val="0"/>
            <w:vAlign w:val="center"/>
          </w:tcPr>
          <w:p w14:paraId="56B266D7">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2#</w:t>
            </w:r>
          </w:p>
        </w:tc>
        <w:tc>
          <w:tcPr>
            <w:tcW w:w="929" w:type="dxa"/>
            <w:noWrap w:val="0"/>
            <w:vAlign w:val="center"/>
          </w:tcPr>
          <w:p w14:paraId="12DE4E8B">
            <w:pPr>
              <w:widowControl/>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kern w:val="0"/>
                <w:szCs w:val="21"/>
                <w:lang w:bidi="ar"/>
              </w:rPr>
              <w:t>0.00392</w:t>
            </w:r>
          </w:p>
        </w:tc>
        <w:tc>
          <w:tcPr>
            <w:tcW w:w="1035" w:type="dxa"/>
            <w:noWrap w:val="0"/>
            <w:vAlign w:val="center"/>
          </w:tcPr>
          <w:p w14:paraId="0F0D613D">
            <w:pPr>
              <w:pStyle w:val="4"/>
              <w:snapToGrid w:val="0"/>
              <w:spacing w:after="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Cs/>
                <w:color w:val="auto"/>
              </w:rPr>
              <w:t>0.00394</w:t>
            </w:r>
          </w:p>
        </w:tc>
        <w:tc>
          <w:tcPr>
            <w:tcW w:w="740" w:type="dxa"/>
            <w:noWrap w:val="0"/>
            <w:vAlign w:val="center"/>
          </w:tcPr>
          <w:p w14:paraId="45568873">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7</w:t>
            </w:r>
          </w:p>
        </w:tc>
        <w:tc>
          <w:tcPr>
            <w:tcW w:w="740" w:type="dxa"/>
            <w:noWrap w:val="0"/>
            <w:vAlign w:val="center"/>
          </w:tcPr>
          <w:p w14:paraId="189B925D">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3</w:t>
            </w:r>
          </w:p>
        </w:tc>
        <w:tc>
          <w:tcPr>
            <w:tcW w:w="987" w:type="dxa"/>
            <w:noWrap w:val="0"/>
            <w:vAlign w:val="center"/>
          </w:tcPr>
          <w:p w14:paraId="71B36A47">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8</w:t>
            </w:r>
          </w:p>
        </w:tc>
        <w:tc>
          <w:tcPr>
            <w:tcW w:w="2149" w:type="dxa"/>
            <w:noWrap w:val="0"/>
            <w:vAlign w:val="center"/>
          </w:tcPr>
          <w:p w14:paraId="217DCE03">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0.360</w:t>
            </w:r>
          </w:p>
        </w:tc>
        <w:tc>
          <w:tcPr>
            <w:tcW w:w="1264" w:type="dxa"/>
            <w:noWrap w:val="0"/>
            <w:vAlign w:val="center"/>
          </w:tcPr>
          <w:p w14:paraId="03CBFA51">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2.306</w:t>
            </w:r>
          </w:p>
        </w:tc>
      </w:tr>
      <w:tr w14:paraId="5664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37" w:type="dxa"/>
            <w:gridSpan w:val="8"/>
            <w:noWrap w:val="0"/>
            <w:vAlign w:val="top"/>
          </w:tcPr>
          <w:p w14:paraId="7A355A5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注：a）AAS法标记为序号1，ICP-MS法标记为序号2。</w:t>
            </w:r>
          </w:p>
          <w:p w14:paraId="41DB093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 xml:space="preserve">    b）自由度</w:t>
            </w:r>
            <w:r>
              <w:rPr>
                <w:rFonts w:hint="eastAsia" w:ascii="Times New Roman" w:hAnsi="Times New Roman" w:eastAsia="宋体" w:cs="Times New Roman"/>
                <w:b w:val="0"/>
                <w:bCs w:val="0"/>
                <w:i/>
                <w:iCs/>
                <w:color w:val="auto"/>
                <w:sz w:val="18"/>
                <w:szCs w:val="18"/>
                <w:vertAlign w:val="baseline"/>
                <w:lang w:val="en-US" w:eastAsia="zh-CN"/>
              </w:rPr>
              <w:t>f</w:t>
            </w:r>
            <w:r>
              <w:rPr>
                <w:rFonts w:hint="eastAsia" w:ascii="Times New Roman" w:hAnsi="Times New Roman" w:eastAsia="宋体" w:cs="Times New Roman"/>
                <w:b w:val="0"/>
                <w:bCs w:val="0"/>
                <w:color w:val="auto"/>
                <w:sz w:val="18"/>
                <w:szCs w:val="18"/>
                <w:vertAlign w:val="baseline"/>
                <w:lang w:val="en-US" w:eastAsia="zh-CN"/>
              </w:rPr>
              <w:t>=</w:t>
            </w:r>
            <w:r>
              <w:rPr>
                <w:rFonts w:hint="eastAsia" w:ascii="Times New Roman" w:hAnsi="Times New Roman" w:eastAsia="宋体" w:cs="Times New Roman"/>
                <w:b w:val="0"/>
                <w:bCs w:val="0"/>
                <w:i/>
                <w:iCs/>
                <w:color w:val="auto"/>
                <w:sz w:val="18"/>
                <w:szCs w:val="18"/>
                <w:vertAlign w:val="baseline"/>
                <w:lang w:val="en-US" w:eastAsia="zh-CN"/>
              </w:rPr>
              <w:t>n</w:t>
            </w:r>
            <w:r>
              <w:rPr>
                <w:rFonts w:hint="eastAsia" w:ascii="Times New Roman" w:hAnsi="Times New Roman" w:eastAsia="宋体" w:cs="Times New Roman"/>
                <w:b w:val="0"/>
                <w:bCs w:val="0"/>
                <w:color w:val="auto"/>
                <w:sz w:val="18"/>
                <w:szCs w:val="18"/>
                <w:vertAlign w:val="subscript"/>
                <w:lang w:val="en-US" w:eastAsia="zh-CN"/>
              </w:rPr>
              <w:t>1</w:t>
            </w:r>
            <w:r>
              <w:rPr>
                <w:rFonts w:hint="eastAsia" w:ascii="Times New Roman" w:hAnsi="Times New Roman" w:eastAsia="宋体" w:cs="Times New Roman"/>
                <w:b w:val="0"/>
                <w:bCs w:val="0"/>
                <w:color w:val="auto"/>
                <w:sz w:val="18"/>
                <w:szCs w:val="18"/>
                <w:vertAlign w:val="baseline"/>
                <w:lang w:val="en-US" w:eastAsia="zh-CN"/>
              </w:rPr>
              <w:t>+</w:t>
            </w:r>
            <w:r>
              <w:rPr>
                <w:rFonts w:hint="eastAsia" w:ascii="Times New Roman" w:hAnsi="Times New Roman" w:eastAsia="宋体" w:cs="Times New Roman"/>
                <w:b w:val="0"/>
                <w:bCs w:val="0"/>
                <w:i/>
                <w:iCs/>
                <w:color w:val="auto"/>
                <w:sz w:val="18"/>
                <w:szCs w:val="18"/>
                <w:vertAlign w:val="baseline"/>
                <w:lang w:val="en-US" w:eastAsia="zh-CN"/>
              </w:rPr>
              <w:t>n</w:t>
            </w:r>
            <w:r>
              <w:rPr>
                <w:rFonts w:hint="eastAsia" w:ascii="Times New Roman" w:hAnsi="Times New Roman" w:eastAsia="宋体" w:cs="Times New Roman"/>
                <w:b w:val="0"/>
                <w:bCs w:val="0"/>
                <w:color w:val="auto"/>
                <w:sz w:val="18"/>
                <w:szCs w:val="18"/>
                <w:vertAlign w:val="subscript"/>
                <w:lang w:val="en-US" w:eastAsia="zh-CN"/>
              </w:rPr>
              <w:t>2</w:t>
            </w:r>
            <w:r>
              <w:rPr>
                <w:rFonts w:hint="eastAsia" w:ascii="Times New Roman" w:hAnsi="Times New Roman" w:eastAsia="宋体" w:cs="Times New Roman"/>
                <w:b w:val="0"/>
                <w:bCs w:val="0"/>
                <w:color w:val="auto"/>
                <w:sz w:val="18"/>
                <w:szCs w:val="18"/>
                <w:vertAlign w:val="baseline"/>
                <w:lang w:val="en-US" w:eastAsia="zh-CN"/>
              </w:rPr>
              <w:t>-2。</w:t>
            </w:r>
          </w:p>
        </w:tc>
      </w:tr>
    </w:tbl>
    <w:p w14:paraId="086EF014">
      <w:pPr>
        <w:pStyle w:val="4"/>
        <w:rPr>
          <w:rFonts w:hint="eastAsia"/>
          <w:lang w:val="en-US" w:eastAsia="zh-CN"/>
        </w:rPr>
      </w:pPr>
    </w:p>
    <w:p w14:paraId="794298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b）</w:t>
      </w:r>
      <w:r>
        <w:rPr>
          <w:rFonts w:hint="default" w:ascii="Times New Roman" w:hAnsi="Times New Roman" w:eastAsia="宋体" w:cs="Times New Roman"/>
          <w:color w:val="000000"/>
          <w:sz w:val="21"/>
          <w:szCs w:val="21"/>
          <w:highlight w:val="none"/>
          <w:lang w:val="en-US" w:eastAsia="zh-CN"/>
        </w:rPr>
        <w:t>ICP-</w:t>
      </w:r>
      <w:r>
        <w:rPr>
          <w:rFonts w:hint="eastAsia" w:ascii="Times New Roman" w:hAnsi="Times New Roman" w:eastAsia="宋体" w:cs="Times New Roman"/>
          <w:color w:val="000000"/>
          <w:sz w:val="21"/>
          <w:szCs w:val="21"/>
          <w:highlight w:val="none"/>
          <w:lang w:val="en-US" w:eastAsia="zh-CN"/>
        </w:rPr>
        <w:t>O</w:t>
      </w:r>
      <w:r>
        <w:rPr>
          <w:rFonts w:hint="default" w:ascii="Times New Roman" w:hAnsi="Times New Roman" w:eastAsia="宋体" w:cs="Times New Roman"/>
          <w:color w:val="000000"/>
          <w:sz w:val="21"/>
          <w:szCs w:val="21"/>
          <w:highlight w:val="none"/>
          <w:lang w:val="en-US" w:eastAsia="zh-CN"/>
        </w:rPr>
        <w:t>ES法</w:t>
      </w:r>
      <w:r>
        <w:rPr>
          <w:rFonts w:hint="eastAsia" w:ascii="Times New Roman" w:hAnsi="Times New Roman" w:eastAsia="宋体" w:cs="Times New Roman"/>
          <w:color w:val="000000"/>
          <w:sz w:val="21"/>
          <w:szCs w:val="21"/>
          <w:highlight w:val="none"/>
          <w:lang w:val="en-US" w:eastAsia="zh-CN"/>
        </w:rPr>
        <w:t>：依据GB/T 5121.27-2008《铜及铜合金化学分析方法 第27部分：电感耦合等离子体原子发射光谱法》对3#、4#、5#和6#铜合金样品进行测试，每个样品分别在重复性条件下独立测定3次，计算测定结果的平均值。</w:t>
      </w:r>
      <w:r>
        <w:rPr>
          <w:rFonts w:hint="default" w:ascii="Times New Roman" w:hAnsi="Times New Roman" w:eastAsia="宋体" w:cs="Times New Roman"/>
          <w:color w:val="000000"/>
          <w:sz w:val="21"/>
          <w:szCs w:val="21"/>
          <w:highlight w:val="none"/>
          <w:lang w:val="en-US" w:eastAsia="zh-CN"/>
        </w:rPr>
        <w:t>考察</w:t>
      </w:r>
      <w:r>
        <w:rPr>
          <w:rFonts w:hint="eastAsia" w:ascii="Times New Roman" w:hAnsi="Times New Roman" w:eastAsia="宋体" w:cs="Times New Roman"/>
          <w:color w:val="000000"/>
          <w:sz w:val="21"/>
          <w:szCs w:val="21"/>
          <w:highlight w:val="none"/>
          <w:lang w:val="en-US" w:eastAsia="zh-CN"/>
        </w:rPr>
        <w:t>两种分析方法</w:t>
      </w:r>
      <w:r>
        <w:rPr>
          <w:rFonts w:hint="default" w:ascii="Times New Roman" w:hAnsi="Times New Roman" w:eastAsia="宋体" w:cs="Times New Roman"/>
          <w:color w:val="000000"/>
          <w:sz w:val="21"/>
          <w:szCs w:val="21"/>
          <w:highlight w:val="none"/>
          <w:lang w:val="en-US" w:eastAsia="zh-CN"/>
        </w:rPr>
        <w:t>的</w:t>
      </w:r>
      <w:r>
        <w:rPr>
          <w:rFonts w:hint="eastAsia" w:ascii="Times New Roman" w:hAnsi="Times New Roman" w:eastAsia="宋体" w:cs="Times New Roman"/>
          <w:color w:val="000000"/>
          <w:sz w:val="21"/>
          <w:szCs w:val="21"/>
          <w:highlight w:val="none"/>
          <w:lang w:val="en-US" w:eastAsia="zh-CN"/>
        </w:rPr>
        <w:t>测试</w:t>
      </w:r>
      <w:r>
        <w:rPr>
          <w:rFonts w:hint="default" w:ascii="Times New Roman" w:hAnsi="Times New Roman" w:eastAsia="宋体" w:cs="Times New Roman"/>
          <w:color w:val="000000"/>
          <w:sz w:val="21"/>
          <w:szCs w:val="21"/>
          <w:highlight w:val="none"/>
          <w:lang w:val="en-US" w:eastAsia="zh-CN"/>
        </w:rPr>
        <w:t>结果</w:t>
      </w:r>
      <w:r>
        <w:rPr>
          <w:rFonts w:hint="eastAsia" w:ascii="Times New Roman" w:hAnsi="Times New Roman" w:eastAsia="宋体" w:cs="Times New Roman"/>
          <w:color w:val="000000"/>
          <w:sz w:val="21"/>
          <w:szCs w:val="21"/>
          <w:highlight w:val="none"/>
          <w:lang w:val="en-US" w:eastAsia="zh-CN"/>
        </w:rPr>
        <w:t>之间</w:t>
      </w:r>
      <w:r>
        <w:rPr>
          <w:rFonts w:hint="default" w:ascii="Times New Roman" w:hAnsi="Times New Roman" w:eastAsia="宋体" w:cs="Times New Roman"/>
          <w:color w:val="000000"/>
          <w:sz w:val="21"/>
          <w:szCs w:val="21"/>
          <w:highlight w:val="none"/>
          <w:lang w:val="en-US" w:eastAsia="zh-CN"/>
        </w:rPr>
        <w:t>是否有显著差异，见表</w:t>
      </w:r>
      <w:r>
        <w:rPr>
          <w:rFonts w:hint="eastAsia" w:ascii="Times New Roman" w:hAnsi="Times New Roman" w:eastAsia="宋体" w:cs="Times New Roman"/>
          <w:color w:val="000000"/>
          <w:sz w:val="21"/>
          <w:szCs w:val="21"/>
          <w:highlight w:val="none"/>
          <w:lang w:val="en-US" w:eastAsia="zh-CN"/>
        </w:rPr>
        <w:t>3-33所示。</w:t>
      </w:r>
    </w:p>
    <w:p w14:paraId="399F97D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pacing w:val="-2"/>
          <w:sz w:val="21"/>
          <w:szCs w:val="21"/>
          <w:highlight w:val="none"/>
          <w:lang w:val="en-US" w:eastAsia="zh-CN"/>
        </w:rPr>
      </w:pPr>
      <w:r>
        <w:rPr>
          <w:rFonts w:hint="default" w:ascii="Times New Roman" w:hAnsi="Times New Roman" w:eastAsia="宋体" w:cs="Times New Roman"/>
          <w:b/>
          <w:bCs/>
          <w:spacing w:val="-2"/>
          <w:sz w:val="21"/>
          <w:szCs w:val="21"/>
          <w:highlight w:val="none"/>
          <w:lang w:val="en-US" w:eastAsia="zh-CN"/>
        </w:rPr>
        <w:t>表</w:t>
      </w:r>
      <w:r>
        <w:rPr>
          <w:rFonts w:hint="eastAsia" w:ascii="Times New Roman" w:hAnsi="Times New Roman" w:eastAsia="宋体" w:cs="Times New Roman"/>
          <w:b/>
          <w:bCs/>
          <w:spacing w:val="-2"/>
          <w:sz w:val="21"/>
          <w:szCs w:val="21"/>
          <w:highlight w:val="none"/>
          <w:lang w:val="en-US" w:eastAsia="zh-CN"/>
        </w:rPr>
        <w:t>3</w:t>
      </w:r>
      <w:r>
        <w:rPr>
          <w:rFonts w:hint="default" w:ascii="Times New Roman" w:hAnsi="Times New Roman" w:eastAsia="宋体" w:cs="Times New Roman"/>
          <w:b/>
          <w:bCs/>
          <w:spacing w:val="-2"/>
          <w:sz w:val="21"/>
          <w:szCs w:val="21"/>
          <w:highlight w:val="none"/>
          <w:lang w:val="en-US" w:eastAsia="zh-CN"/>
        </w:rPr>
        <w:t>-</w:t>
      </w:r>
      <w:r>
        <w:rPr>
          <w:rFonts w:hint="eastAsia" w:ascii="Times New Roman" w:hAnsi="Times New Roman" w:eastAsia="宋体" w:cs="Times New Roman"/>
          <w:b/>
          <w:bCs/>
          <w:spacing w:val="-2"/>
          <w:sz w:val="21"/>
          <w:szCs w:val="21"/>
          <w:highlight w:val="none"/>
          <w:lang w:val="en-US" w:eastAsia="zh-CN"/>
        </w:rPr>
        <w:t>33</w:t>
      </w:r>
      <w:r>
        <w:rPr>
          <w:rFonts w:hint="default" w:ascii="Times New Roman" w:hAnsi="Times New Roman" w:eastAsia="宋体" w:cs="Times New Roman"/>
          <w:b/>
          <w:bCs/>
          <w:spacing w:val="-2"/>
          <w:sz w:val="21"/>
          <w:szCs w:val="21"/>
          <w:highlight w:val="none"/>
          <w:lang w:val="en-US" w:eastAsia="zh-CN"/>
        </w:rPr>
        <w:t xml:space="preserve"> 不同方法比对结果</w:t>
      </w:r>
      <w:r>
        <w:rPr>
          <w:rFonts w:hint="eastAsia" w:ascii="Times New Roman" w:hAnsi="Times New Roman" w:eastAsia="宋体" w:cs="Times New Roman"/>
          <w:b/>
          <w:bCs/>
          <w:spacing w:val="-2"/>
          <w:sz w:val="21"/>
          <w:szCs w:val="21"/>
          <w:highlight w:val="none"/>
          <w:lang w:val="en-US" w:eastAsia="zh-CN"/>
        </w:rPr>
        <w:t>（国标检验）</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236"/>
        <w:gridCol w:w="1643"/>
        <w:gridCol w:w="2541"/>
        <w:gridCol w:w="1190"/>
        <w:gridCol w:w="1189"/>
      </w:tblGrid>
      <w:tr w14:paraId="14D9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4" w:type="dxa"/>
            <w:vMerge w:val="restart"/>
            <w:noWrap w:val="0"/>
            <w:vAlign w:val="center"/>
          </w:tcPr>
          <w:p w14:paraId="26B083F6">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000000"/>
                <w:szCs w:val="21"/>
                <w:highlight w:val="none"/>
                <w:vertAlign w:val="baseline"/>
                <w:lang w:val="en-US" w:eastAsia="zh-CN"/>
              </w:rPr>
            </w:pPr>
            <w:r>
              <w:rPr>
                <w:rFonts w:hint="default" w:ascii="Times New Roman" w:hAnsi="Times New Roman" w:eastAsia="宋体" w:cs="Times New Roman"/>
                <w:b/>
                <w:bCs/>
                <w:color w:val="000000"/>
                <w:szCs w:val="21"/>
                <w:highlight w:val="none"/>
                <w:vertAlign w:val="baseline"/>
                <w:lang w:val="en-US" w:eastAsia="zh-CN"/>
              </w:rPr>
              <w:t>序号</w:t>
            </w:r>
          </w:p>
        </w:tc>
        <w:tc>
          <w:tcPr>
            <w:tcW w:w="1237" w:type="dxa"/>
            <w:vMerge w:val="restart"/>
            <w:noWrap w:val="0"/>
            <w:vAlign w:val="center"/>
          </w:tcPr>
          <w:p w14:paraId="1E0FD7B3">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000000"/>
                <w:szCs w:val="21"/>
                <w:highlight w:val="none"/>
                <w:vertAlign w:val="baseline"/>
                <w:lang w:val="en-US" w:eastAsia="zh-CN"/>
              </w:rPr>
            </w:pPr>
            <w:r>
              <w:rPr>
                <w:rFonts w:hint="default" w:ascii="Times New Roman" w:hAnsi="Times New Roman" w:eastAsia="宋体" w:cs="Times New Roman"/>
                <w:b/>
                <w:bCs/>
                <w:color w:val="000000"/>
                <w:szCs w:val="21"/>
                <w:highlight w:val="none"/>
                <w:vertAlign w:val="baseline"/>
                <w:lang w:val="en-US" w:eastAsia="zh-CN"/>
              </w:rPr>
              <w:t>样品编号</w:t>
            </w:r>
          </w:p>
        </w:tc>
        <w:tc>
          <w:tcPr>
            <w:tcW w:w="6567" w:type="dxa"/>
            <w:gridSpan w:val="4"/>
            <w:noWrap w:val="0"/>
            <w:vAlign w:val="top"/>
          </w:tcPr>
          <w:p w14:paraId="2C41DF6A">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000000"/>
                <w:szCs w:val="21"/>
                <w:highlight w:val="none"/>
                <w:vertAlign w:val="baseline"/>
                <w:lang w:val="en-US" w:eastAsia="zh-CN"/>
              </w:rPr>
            </w:pPr>
            <w:r>
              <w:rPr>
                <w:rFonts w:hint="eastAsia" w:ascii="Times New Roman" w:hAnsi="Times New Roman" w:eastAsia="宋体" w:cs="Times New Roman"/>
                <w:b/>
                <w:bCs/>
                <w:color w:val="000000"/>
                <w:szCs w:val="21"/>
                <w:highlight w:val="none"/>
                <w:vertAlign w:val="baseline"/>
                <w:lang w:val="en-US" w:eastAsia="zh-CN"/>
              </w:rPr>
              <w:t>测试</w:t>
            </w:r>
            <w:r>
              <w:rPr>
                <w:rFonts w:hint="default" w:ascii="Times New Roman" w:hAnsi="Times New Roman" w:eastAsia="宋体" w:cs="Times New Roman"/>
                <w:b/>
                <w:bCs/>
                <w:color w:val="000000"/>
                <w:szCs w:val="21"/>
                <w:highlight w:val="none"/>
                <w:vertAlign w:val="baseline"/>
                <w:lang w:val="en-US" w:eastAsia="zh-CN"/>
              </w:rPr>
              <w:t>结果%</w:t>
            </w:r>
          </w:p>
        </w:tc>
      </w:tr>
      <w:tr w14:paraId="0366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4" w:type="dxa"/>
            <w:vMerge w:val="continue"/>
            <w:noWrap w:val="0"/>
            <w:vAlign w:val="top"/>
          </w:tcPr>
          <w:p w14:paraId="6D885D1B">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宋体" w:cs="Times New Roman"/>
                <w:b/>
                <w:bCs/>
                <w:color w:val="000000"/>
                <w:szCs w:val="21"/>
                <w:highlight w:val="none"/>
                <w:vertAlign w:val="baseline"/>
                <w:lang w:val="en-US" w:eastAsia="zh-CN"/>
              </w:rPr>
            </w:pPr>
          </w:p>
        </w:tc>
        <w:tc>
          <w:tcPr>
            <w:tcW w:w="1237" w:type="dxa"/>
            <w:vMerge w:val="continue"/>
            <w:noWrap w:val="0"/>
            <w:vAlign w:val="top"/>
          </w:tcPr>
          <w:p w14:paraId="08EBD265">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宋体" w:cs="Times New Roman"/>
                <w:b/>
                <w:bCs/>
                <w:color w:val="000000"/>
                <w:szCs w:val="21"/>
                <w:highlight w:val="none"/>
                <w:vertAlign w:val="baseline"/>
                <w:lang w:val="en-US" w:eastAsia="zh-CN"/>
              </w:rPr>
            </w:pPr>
          </w:p>
        </w:tc>
        <w:tc>
          <w:tcPr>
            <w:tcW w:w="1644" w:type="dxa"/>
            <w:vMerge w:val="restart"/>
            <w:noWrap w:val="0"/>
            <w:vAlign w:val="center"/>
          </w:tcPr>
          <w:p w14:paraId="7D485F64">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AAS法平均值</w:t>
            </w:r>
          </w:p>
          <w:p w14:paraId="193A9A6F">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（n=7）</w:t>
            </w:r>
          </w:p>
        </w:tc>
        <w:tc>
          <w:tcPr>
            <w:tcW w:w="4923" w:type="dxa"/>
            <w:gridSpan w:val="3"/>
            <w:noWrap w:val="0"/>
            <w:vAlign w:val="top"/>
          </w:tcPr>
          <w:p w14:paraId="587D8ED0">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default" w:ascii="Times New Roman" w:hAnsi="Times New Roman" w:eastAsia="宋体" w:cs="Times New Roman"/>
                <w:b w:val="0"/>
                <w:bCs w:val="0"/>
                <w:color w:val="000000"/>
                <w:szCs w:val="21"/>
                <w:highlight w:val="none"/>
                <w:vertAlign w:val="baseline"/>
                <w:lang w:val="en-US" w:eastAsia="zh-CN"/>
              </w:rPr>
              <w:t>ICP-</w:t>
            </w:r>
            <w:r>
              <w:rPr>
                <w:rFonts w:hint="eastAsia" w:ascii="Times New Roman" w:hAnsi="Times New Roman" w:eastAsia="宋体" w:cs="Times New Roman"/>
                <w:b w:val="0"/>
                <w:bCs w:val="0"/>
                <w:color w:val="000000"/>
                <w:szCs w:val="21"/>
                <w:highlight w:val="none"/>
                <w:vertAlign w:val="baseline"/>
                <w:lang w:val="en-US" w:eastAsia="zh-CN"/>
              </w:rPr>
              <w:t>OE</w:t>
            </w:r>
            <w:r>
              <w:rPr>
                <w:rFonts w:hint="default" w:ascii="Times New Roman" w:hAnsi="Times New Roman" w:eastAsia="宋体" w:cs="Times New Roman"/>
                <w:b w:val="0"/>
                <w:bCs w:val="0"/>
                <w:color w:val="000000"/>
                <w:szCs w:val="21"/>
                <w:highlight w:val="none"/>
                <w:vertAlign w:val="baseline"/>
                <w:lang w:val="en-US" w:eastAsia="zh-CN"/>
              </w:rPr>
              <w:t>S法</w:t>
            </w:r>
          </w:p>
        </w:tc>
      </w:tr>
      <w:tr w14:paraId="612F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4" w:type="dxa"/>
            <w:vMerge w:val="continue"/>
            <w:noWrap w:val="0"/>
            <w:vAlign w:val="top"/>
          </w:tcPr>
          <w:p w14:paraId="6D051252">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000000"/>
                <w:szCs w:val="21"/>
                <w:highlight w:val="none"/>
                <w:vertAlign w:val="baseline"/>
                <w:lang w:val="en-US" w:eastAsia="zh-CN"/>
              </w:rPr>
            </w:pPr>
          </w:p>
        </w:tc>
        <w:tc>
          <w:tcPr>
            <w:tcW w:w="1237" w:type="dxa"/>
            <w:vMerge w:val="continue"/>
            <w:noWrap w:val="0"/>
            <w:vAlign w:val="top"/>
          </w:tcPr>
          <w:p w14:paraId="732DA8F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kern w:val="2"/>
                <w:sz w:val="21"/>
                <w:szCs w:val="21"/>
                <w:highlight w:val="none"/>
                <w:vertAlign w:val="baseline"/>
                <w:lang w:val="en-US" w:eastAsia="zh-CN" w:bidi="he-IL"/>
              </w:rPr>
            </w:pPr>
          </w:p>
        </w:tc>
        <w:tc>
          <w:tcPr>
            <w:tcW w:w="1644" w:type="dxa"/>
            <w:vMerge w:val="continue"/>
            <w:noWrap w:val="0"/>
            <w:vAlign w:val="center"/>
          </w:tcPr>
          <w:p w14:paraId="5B6103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 w:val="0"/>
                <w:bCs w:val="0"/>
                <w:kern w:val="2"/>
                <w:sz w:val="21"/>
                <w:szCs w:val="21"/>
                <w:highlight w:val="none"/>
                <w:vertAlign w:val="baseline"/>
                <w:lang w:val="en-US" w:eastAsia="zh-CN" w:bidi="he-IL"/>
              </w:rPr>
            </w:pPr>
          </w:p>
        </w:tc>
        <w:tc>
          <w:tcPr>
            <w:tcW w:w="2543" w:type="dxa"/>
            <w:noWrap w:val="0"/>
            <w:vAlign w:val="center"/>
          </w:tcPr>
          <w:p w14:paraId="2CB56A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测试结果</w:t>
            </w:r>
          </w:p>
        </w:tc>
        <w:tc>
          <w:tcPr>
            <w:tcW w:w="1190" w:type="dxa"/>
            <w:noWrap w:val="0"/>
            <w:vAlign w:val="center"/>
          </w:tcPr>
          <w:p w14:paraId="77A9DE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平均值（n=3）</w:t>
            </w:r>
          </w:p>
        </w:tc>
        <w:tc>
          <w:tcPr>
            <w:tcW w:w="1190" w:type="dxa"/>
            <w:noWrap w:val="0"/>
            <w:vAlign w:val="center"/>
          </w:tcPr>
          <w:p w14:paraId="75902B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标准偏差</w:t>
            </w:r>
          </w:p>
        </w:tc>
      </w:tr>
      <w:tr w14:paraId="6CF7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4" w:type="dxa"/>
            <w:noWrap w:val="0"/>
            <w:vAlign w:val="center"/>
          </w:tcPr>
          <w:p w14:paraId="7F3A67D5">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szCs w:val="21"/>
                <w:highlight w:val="none"/>
                <w:vertAlign w:val="baseline"/>
                <w:lang w:val="en-US" w:eastAsia="zh-CN"/>
              </w:rPr>
            </w:pPr>
            <w:r>
              <w:rPr>
                <w:rFonts w:hint="eastAsia" w:ascii="Times New Roman" w:hAnsi="Times New Roman" w:eastAsia="宋体" w:cs="Times New Roman"/>
                <w:color w:val="000000"/>
                <w:szCs w:val="21"/>
                <w:highlight w:val="none"/>
                <w:vertAlign w:val="baseline"/>
                <w:lang w:val="en-US" w:eastAsia="zh-CN"/>
              </w:rPr>
              <w:t>1</w:t>
            </w:r>
          </w:p>
        </w:tc>
        <w:tc>
          <w:tcPr>
            <w:tcW w:w="1237" w:type="dxa"/>
            <w:noWrap w:val="0"/>
            <w:vAlign w:val="center"/>
          </w:tcPr>
          <w:p w14:paraId="73986ADB">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kern w:val="2"/>
                <w:sz w:val="21"/>
                <w:szCs w:val="21"/>
                <w:highlight w:val="none"/>
                <w:vertAlign w:val="baseline"/>
                <w:lang w:val="en-US" w:eastAsia="zh-CN" w:bidi="he-IL"/>
              </w:rPr>
              <w:t>3#</w:t>
            </w:r>
          </w:p>
        </w:tc>
        <w:tc>
          <w:tcPr>
            <w:tcW w:w="1644" w:type="dxa"/>
            <w:noWrap w:val="0"/>
            <w:vAlign w:val="center"/>
          </w:tcPr>
          <w:p w14:paraId="12A4763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b w:val="0"/>
                <w:bCs/>
                <w:color w:val="000000"/>
                <w:vertAlign w:val="baseline"/>
                <w:lang w:val="en-US" w:eastAsia="zh-CN"/>
              </w:rPr>
              <w:t>0.0220</w:t>
            </w:r>
          </w:p>
        </w:tc>
        <w:tc>
          <w:tcPr>
            <w:tcW w:w="2543" w:type="dxa"/>
            <w:noWrap w:val="0"/>
            <w:vAlign w:val="center"/>
          </w:tcPr>
          <w:p w14:paraId="0914F6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kern w:val="2"/>
                <w:sz w:val="21"/>
                <w:szCs w:val="21"/>
                <w:highlight w:val="none"/>
                <w:vertAlign w:val="baseline"/>
                <w:lang w:val="en-US" w:eastAsia="zh-CN" w:bidi="he-IL"/>
              </w:rPr>
              <w:t>0.0223、0.0225、0.0221</w:t>
            </w:r>
          </w:p>
        </w:tc>
        <w:tc>
          <w:tcPr>
            <w:tcW w:w="1190" w:type="dxa"/>
            <w:noWrap w:val="0"/>
            <w:vAlign w:val="center"/>
          </w:tcPr>
          <w:p w14:paraId="067BE24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highlight w:val="none"/>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0.0223</w:t>
            </w:r>
          </w:p>
        </w:tc>
        <w:tc>
          <w:tcPr>
            <w:tcW w:w="1190" w:type="dxa"/>
            <w:noWrap w:val="0"/>
            <w:vAlign w:val="center"/>
          </w:tcPr>
          <w:p w14:paraId="582C18D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highlight w:val="none"/>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0.0002</w:t>
            </w:r>
          </w:p>
        </w:tc>
      </w:tr>
      <w:tr w14:paraId="0B66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4" w:type="dxa"/>
            <w:noWrap w:val="0"/>
            <w:vAlign w:val="center"/>
          </w:tcPr>
          <w:p w14:paraId="234421F8">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szCs w:val="21"/>
                <w:highlight w:val="none"/>
                <w:vertAlign w:val="baseline"/>
                <w:lang w:val="en-US" w:eastAsia="zh-CN"/>
              </w:rPr>
            </w:pPr>
            <w:r>
              <w:rPr>
                <w:rFonts w:hint="eastAsia" w:ascii="Times New Roman" w:hAnsi="Times New Roman" w:eastAsia="宋体" w:cs="Times New Roman"/>
                <w:color w:val="000000"/>
                <w:szCs w:val="21"/>
                <w:highlight w:val="none"/>
                <w:vertAlign w:val="baseline"/>
                <w:lang w:val="en-US" w:eastAsia="zh-CN"/>
              </w:rPr>
              <w:t>2</w:t>
            </w:r>
          </w:p>
        </w:tc>
        <w:tc>
          <w:tcPr>
            <w:tcW w:w="1237" w:type="dxa"/>
            <w:noWrap w:val="0"/>
            <w:vAlign w:val="center"/>
          </w:tcPr>
          <w:p w14:paraId="1B0994F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kern w:val="2"/>
                <w:sz w:val="21"/>
                <w:szCs w:val="21"/>
                <w:highlight w:val="none"/>
                <w:vertAlign w:val="baseline"/>
                <w:lang w:val="en-US" w:eastAsia="zh-CN" w:bidi="he-IL"/>
              </w:rPr>
              <w:t>4#</w:t>
            </w:r>
          </w:p>
        </w:tc>
        <w:tc>
          <w:tcPr>
            <w:tcW w:w="1644" w:type="dxa"/>
            <w:noWrap w:val="0"/>
            <w:vAlign w:val="center"/>
          </w:tcPr>
          <w:p w14:paraId="1D8D28D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b w:val="0"/>
                <w:bCs/>
                <w:color w:val="000000"/>
                <w:highlight w:val="none"/>
                <w:vertAlign w:val="baseline"/>
                <w:lang w:val="en-US" w:eastAsia="zh-CN"/>
              </w:rPr>
              <w:t>0.112</w:t>
            </w:r>
          </w:p>
        </w:tc>
        <w:tc>
          <w:tcPr>
            <w:tcW w:w="2543" w:type="dxa"/>
            <w:noWrap w:val="0"/>
            <w:vAlign w:val="center"/>
          </w:tcPr>
          <w:p w14:paraId="622947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kern w:val="2"/>
                <w:sz w:val="21"/>
                <w:szCs w:val="21"/>
                <w:highlight w:val="none"/>
                <w:vertAlign w:val="baseline"/>
                <w:lang w:val="en-US" w:eastAsia="zh-CN" w:bidi="he-IL"/>
              </w:rPr>
              <w:t>0.106、0.107、0.111</w:t>
            </w:r>
          </w:p>
        </w:tc>
        <w:tc>
          <w:tcPr>
            <w:tcW w:w="1190" w:type="dxa"/>
            <w:noWrap w:val="0"/>
            <w:vAlign w:val="center"/>
          </w:tcPr>
          <w:p w14:paraId="1EEDF00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highlight w:val="none"/>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0.108</w:t>
            </w:r>
          </w:p>
        </w:tc>
        <w:tc>
          <w:tcPr>
            <w:tcW w:w="1190" w:type="dxa"/>
            <w:noWrap w:val="0"/>
            <w:vAlign w:val="center"/>
          </w:tcPr>
          <w:p w14:paraId="18894AF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highlight w:val="none"/>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0.0026</w:t>
            </w:r>
          </w:p>
        </w:tc>
      </w:tr>
      <w:tr w14:paraId="2C4C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4" w:type="dxa"/>
            <w:noWrap w:val="0"/>
            <w:vAlign w:val="center"/>
          </w:tcPr>
          <w:p w14:paraId="573FC2E8">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szCs w:val="21"/>
                <w:highlight w:val="none"/>
                <w:vertAlign w:val="baseline"/>
                <w:lang w:val="en-US" w:eastAsia="zh-CN"/>
              </w:rPr>
            </w:pPr>
            <w:r>
              <w:rPr>
                <w:rFonts w:hint="eastAsia" w:ascii="Times New Roman" w:hAnsi="Times New Roman" w:eastAsia="宋体" w:cs="Times New Roman"/>
                <w:color w:val="000000"/>
                <w:szCs w:val="21"/>
                <w:highlight w:val="none"/>
                <w:vertAlign w:val="baseline"/>
                <w:lang w:val="en-US" w:eastAsia="zh-CN"/>
              </w:rPr>
              <w:t>3</w:t>
            </w:r>
          </w:p>
        </w:tc>
        <w:tc>
          <w:tcPr>
            <w:tcW w:w="1237" w:type="dxa"/>
            <w:noWrap w:val="0"/>
            <w:vAlign w:val="center"/>
          </w:tcPr>
          <w:p w14:paraId="718D1C7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kern w:val="2"/>
                <w:sz w:val="21"/>
                <w:szCs w:val="21"/>
                <w:highlight w:val="none"/>
                <w:vertAlign w:val="baseline"/>
                <w:lang w:val="en-US" w:eastAsia="zh-CN" w:bidi="he-IL"/>
              </w:rPr>
              <w:t>5#</w:t>
            </w:r>
          </w:p>
        </w:tc>
        <w:tc>
          <w:tcPr>
            <w:tcW w:w="1644" w:type="dxa"/>
            <w:noWrap w:val="0"/>
            <w:vAlign w:val="center"/>
          </w:tcPr>
          <w:p w14:paraId="0165E0B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b w:val="0"/>
                <w:bCs/>
                <w:color w:val="000000"/>
                <w:highlight w:val="none"/>
                <w:vertAlign w:val="baseline"/>
                <w:lang w:val="en-US" w:eastAsia="zh-CN"/>
              </w:rPr>
              <w:t>0.841</w:t>
            </w:r>
          </w:p>
        </w:tc>
        <w:tc>
          <w:tcPr>
            <w:tcW w:w="2543" w:type="dxa"/>
            <w:noWrap w:val="0"/>
            <w:vAlign w:val="center"/>
          </w:tcPr>
          <w:p w14:paraId="51FA42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kern w:val="2"/>
                <w:sz w:val="21"/>
                <w:szCs w:val="21"/>
                <w:highlight w:val="none"/>
                <w:vertAlign w:val="baseline"/>
                <w:lang w:val="en-US" w:eastAsia="zh-CN" w:bidi="he-IL"/>
              </w:rPr>
              <w:t>0.844、0.833、0.839</w:t>
            </w:r>
          </w:p>
        </w:tc>
        <w:tc>
          <w:tcPr>
            <w:tcW w:w="1190" w:type="dxa"/>
            <w:noWrap w:val="0"/>
            <w:vAlign w:val="center"/>
          </w:tcPr>
          <w:p w14:paraId="62B1393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highlight w:val="none"/>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0.839</w:t>
            </w:r>
          </w:p>
        </w:tc>
        <w:tc>
          <w:tcPr>
            <w:tcW w:w="1190" w:type="dxa"/>
            <w:noWrap w:val="0"/>
            <w:vAlign w:val="center"/>
          </w:tcPr>
          <w:p w14:paraId="31C1F7AE">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highlight w:val="none"/>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0.0055</w:t>
            </w:r>
          </w:p>
        </w:tc>
      </w:tr>
      <w:tr w14:paraId="7666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4" w:type="dxa"/>
            <w:noWrap w:val="0"/>
            <w:vAlign w:val="center"/>
          </w:tcPr>
          <w:p w14:paraId="0BECF08F">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szCs w:val="21"/>
                <w:highlight w:val="none"/>
                <w:vertAlign w:val="baseline"/>
                <w:lang w:val="en-US" w:eastAsia="zh-CN"/>
              </w:rPr>
            </w:pPr>
            <w:r>
              <w:rPr>
                <w:rFonts w:hint="eastAsia" w:ascii="Times New Roman" w:hAnsi="Times New Roman" w:eastAsia="宋体" w:cs="Times New Roman"/>
                <w:color w:val="000000"/>
                <w:szCs w:val="21"/>
                <w:highlight w:val="none"/>
                <w:vertAlign w:val="baseline"/>
                <w:lang w:val="en-US" w:eastAsia="zh-CN"/>
              </w:rPr>
              <w:t>4</w:t>
            </w:r>
          </w:p>
        </w:tc>
        <w:tc>
          <w:tcPr>
            <w:tcW w:w="1237" w:type="dxa"/>
            <w:noWrap w:val="0"/>
            <w:vAlign w:val="center"/>
          </w:tcPr>
          <w:p w14:paraId="738F1AE0">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kern w:val="2"/>
                <w:sz w:val="21"/>
                <w:szCs w:val="21"/>
                <w:highlight w:val="none"/>
                <w:vertAlign w:val="baseline"/>
                <w:lang w:val="en-US" w:eastAsia="zh-CN" w:bidi="he-IL"/>
              </w:rPr>
              <w:t>6#</w:t>
            </w:r>
          </w:p>
        </w:tc>
        <w:tc>
          <w:tcPr>
            <w:tcW w:w="1644" w:type="dxa"/>
            <w:noWrap w:val="0"/>
            <w:vAlign w:val="center"/>
          </w:tcPr>
          <w:p w14:paraId="0809730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b w:val="0"/>
                <w:bCs/>
                <w:color w:val="000000"/>
                <w:highlight w:val="none"/>
                <w:vertAlign w:val="baseline"/>
                <w:lang w:val="en-US" w:eastAsia="zh-CN"/>
              </w:rPr>
              <w:t>2.195</w:t>
            </w:r>
          </w:p>
        </w:tc>
        <w:tc>
          <w:tcPr>
            <w:tcW w:w="2543" w:type="dxa"/>
            <w:noWrap w:val="0"/>
            <w:vAlign w:val="center"/>
          </w:tcPr>
          <w:p w14:paraId="4AAEEC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kern w:val="2"/>
                <w:sz w:val="21"/>
                <w:szCs w:val="21"/>
                <w:highlight w:val="none"/>
                <w:vertAlign w:val="baseline"/>
                <w:lang w:val="en-US" w:eastAsia="zh-CN" w:bidi="he-IL"/>
              </w:rPr>
            </w:pPr>
            <w:r>
              <w:rPr>
                <w:rFonts w:hint="eastAsia" w:ascii="Times New Roman" w:hAnsi="Times New Roman" w:eastAsia="宋体" w:cs="Times New Roman"/>
                <w:kern w:val="2"/>
                <w:sz w:val="21"/>
                <w:szCs w:val="21"/>
                <w:highlight w:val="none"/>
                <w:vertAlign w:val="baseline"/>
                <w:lang w:val="en-US" w:eastAsia="zh-CN" w:bidi="he-IL"/>
              </w:rPr>
              <w:t>2.267、2.199、2.218</w:t>
            </w:r>
          </w:p>
        </w:tc>
        <w:tc>
          <w:tcPr>
            <w:tcW w:w="1190" w:type="dxa"/>
            <w:noWrap w:val="0"/>
            <w:vAlign w:val="center"/>
          </w:tcPr>
          <w:p w14:paraId="70DD2B9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highlight w:val="none"/>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2.228</w:t>
            </w:r>
          </w:p>
        </w:tc>
        <w:tc>
          <w:tcPr>
            <w:tcW w:w="1190" w:type="dxa"/>
            <w:noWrap w:val="0"/>
            <w:vAlign w:val="center"/>
          </w:tcPr>
          <w:p w14:paraId="03B026F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color w:val="000000"/>
                <w:highlight w:val="none"/>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0.0351</w:t>
            </w:r>
          </w:p>
        </w:tc>
      </w:tr>
    </w:tbl>
    <w:p w14:paraId="26445D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采用</w:t>
      </w:r>
      <w:r>
        <w:rPr>
          <w:rFonts w:hint="default" w:ascii="Times New Roman" w:hAnsi="Times New Roman" w:eastAsia="宋体" w:cs="Times New Roman"/>
          <w:i/>
          <w:iCs/>
          <w:color w:val="000000"/>
          <w:sz w:val="24"/>
          <w:szCs w:val="24"/>
          <w:lang w:val="en-US" w:eastAsia="zh-CN"/>
        </w:rPr>
        <w:t>t</w:t>
      </w:r>
      <w:r>
        <w:rPr>
          <w:rFonts w:hint="default" w:ascii="Times New Roman" w:hAnsi="Times New Roman" w:eastAsia="宋体" w:cs="Times New Roman"/>
          <w:color w:val="000000"/>
          <w:sz w:val="24"/>
          <w:szCs w:val="24"/>
          <w:lang w:val="en-US" w:eastAsia="zh-CN"/>
        </w:rPr>
        <w:t>检验法对</w:t>
      </w:r>
      <w:r>
        <w:rPr>
          <w:rFonts w:hint="eastAsia" w:ascii="Times New Roman" w:hAnsi="Times New Roman" w:eastAsia="宋体" w:cs="Times New Roman"/>
          <w:color w:val="000000"/>
          <w:sz w:val="24"/>
          <w:szCs w:val="24"/>
          <w:lang w:val="en-US" w:eastAsia="zh-CN"/>
        </w:rPr>
        <w:t>两种分析方法测试结果</w:t>
      </w:r>
      <w:r>
        <w:rPr>
          <w:rFonts w:hint="default" w:ascii="Times New Roman" w:hAnsi="Times New Roman" w:eastAsia="宋体" w:cs="Times New Roman"/>
          <w:color w:val="000000"/>
          <w:sz w:val="24"/>
          <w:szCs w:val="24"/>
          <w:lang w:val="en-US" w:eastAsia="zh-CN"/>
        </w:rPr>
        <w:t>之间的一致性进行考察</w:t>
      </w:r>
      <w:r>
        <w:rPr>
          <w:rFonts w:hint="eastAsia" w:ascii="Times New Roman" w:hAnsi="Times New Roman" w:eastAsia="宋体" w:cs="Times New Roman"/>
          <w:color w:val="000000"/>
          <w:sz w:val="24"/>
          <w:szCs w:val="24"/>
          <w:lang w:val="en-US" w:eastAsia="zh-CN"/>
        </w:rPr>
        <w:t>，结果见表3-34所示。</w:t>
      </w:r>
    </w:p>
    <w:p w14:paraId="7F4F7D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b/>
          <w:bCs/>
          <w:spacing w:val="-2"/>
          <w:sz w:val="21"/>
          <w:szCs w:val="21"/>
          <w:highlight w:val="none"/>
          <w:lang w:val="en-US" w:eastAsia="zh-CN"/>
        </w:rPr>
      </w:pPr>
      <w:r>
        <w:rPr>
          <w:rFonts w:hint="default" w:ascii="Times New Roman" w:hAnsi="Times New Roman" w:eastAsia="宋体" w:cs="Times New Roman"/>
          <w:b/>
          <w:bCs/>
          <w:spacing w:val="-2"/>
          <w:sz w:val="21"/>
          <w:szCs w:val="21"/>
          <w:highlight w:val="none"/>
          <w:lang w:val="en-US" w:eastAsia="zh-CN"/>
        </w:rPr>
        <w:t>表</w:t>
      </w:r>
      <w:r>
        <w:rPr>
          <w:rFonts w:hint="eastAsia" w:ascii="Times New Roman" w:hAnsi="Times New Roman" w:eastAsia="宋体" w:cs="Times New Roman"/>
          <w:b/>
          <w:bCs/>
          <w:spacing w:val="-2"/>
          <w:sz w:val="21"/>
          <w:szCs w:val="21"/>
          <w:highlight w:val="none"/>
          <w:lang w:val="en-US" w:eastAsia="zh-CN"/>
        </w:rPr>
        <w:t>3</w:t>
      </w:r>
      <w:r>
        <w:rPr>
          <w:rFonts w:hint="default" w:ascii="Times New Roman" w:hAnsi="Times New Roman" w:eastAsia="宋体" w:cs="Times New Roman"/>
          <w:b/>
          <w:bCs/>
          <w:spacing w:val="-2"/>
          <w:sz w:val="21"/>
          <w:szCs w:val="21"/>
          <w:highlight w:val="none"/>
          <w:lang w:val="en-US" w:eastAsia="zh-CN"/>
        </w:rPr>
        <w:t>-</w:t>
      </w:r>
      <w:r>
        <w:rPr>
          <w:rFonts w:hint="eastAsia" w:ascii="Times New Roman" w:hAnsi="Times New Roman" w:eastAsia="宋体" w:cs="Times New Roman"/>
          <w:b/>
          <w:bCs/>
          <w:spacing w:val="-2"/>
          <w:sz w:val="21"/>
          <w:szCs w:val="21"/>
          <w:highlight w:val="none"/>
          <w:lang w:val="en-US" w:eastAsia="zh-CN"/>
        </w:rPr>
        <w:t>34</w:t>
      </w:r>
      <w:r>
        <w:rPr>
          <w:rFonts w:hint="default" w:ascii="Times New Roman" w:hAnsi="Times New Roman" w:eastAsia="宋体" w:cs="Times New Roman"/>
          <w:b/>
          <w:bCs/>
          <w:spacing w:val="-2"/>
          <w:sz w:val="21"/>
          <w:szCs w:val="21"/>
          <w:highlight w:val="none"/>
          <w:lang w:val="en-US" w:eastAsia="zh-CN"/>
        </w:rPr>
        <w:t>两种分析方法的平均值一致性检验（</w:t>
      </w:r>
      <w:r>
        <w:rPr>
          <w:rFonts w:hint="default" w:ascii="Times New Roman" w:hAnsi="Times New Roman" w:eastAsia="宋体" w:cs="Times New Roman"/>
          <w:b/>
          <w:bCs/>
          <w:i/>
          <w:iCs/>
          <w:spacing w:val="-2"/>
          <w:sz w:val="21"/>
          <w:szCs w:val="21"/>
          <w:highlight w:val="none"/>
          <w:lang w:val="en-US" w:eastAsia="zh-CN"/>
        </w:rPr>
        <w:t>t</w:t>
      </w:r>
      <w:r>
        <w:rPr>
          <w:rFonts w:hint="default" w:ascii="Times New Roman" w:hAnsi="Times New Roman" w:eastAsia="宋体" w:cs="Times New Roman"/>
          <w:b/>
          <w:bCs/>
          <w:spacing w:val="-2"/>
          <w:sz w:val="21"/>
          <w:szCs w:val="21"/>
          <w:highlight w:val="none"/>
          <w:lang w:val="en-US" w:eastAsia="zh-CN"/>
        </w:rPr>
        <w:t>检验）结果</w:t>
      </w:r>
      <w:r>
        <w:rPr>
          <w:rFonts w:hint="eastAsia" w:ascii="Times New Roman" w:hAnsi="Times New Roman" w:eastAsia="宋体" w:cs="Times New Roman"/>
          <w:b/>
          <w:bCs/>
          <w:spacing w:val="-2"/>
          <w:sz w:val="21"/>
          <w:szCs w:val="21"/>
          <w:highlight w:val="none"/>
          <w:lang w:val="en-US" w:eastAsia="zh-CN"/>
        </w:rPr>
        <w:t>（国标检验）</w:t>
      </w:r>
    </w:p>
    <w:tbl>
      <w:tblPr>
        <w:tblStyle w:val="12"/>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22"/>
        <w:gridCol w:w="877"/>
        <w:gridCol w:w="785"/>
        <w:gridCol w:w="853"/>
        <w:gridCol w:w="987"/>
        <w:gridCol w:w="2149"/>
        <w:gridCol w:w="1264"/>
      </w:tblGrid>
      <w:tr w14:paraId="64CE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800" w:type="dxa"/>
            <w:vMerge w:val="restart"/>
            <w:noWrap w:val="0"/>
            <w:vAlign w:val="center"/>
          </w:tcPr>
          <w:p w14:paraId="7851CD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样品编号</w:t>
            </w:r>
          </w:p>
        </w:tc>
        <w:tc>
          <w:tcPr>
            <w:tcW w:w="1699" w:type="dxa"/>
            <w:gridSpan w:val="2"/>
            <w:noWrap w:val="0"/>
            <w:vAlign w:val="center"/>
          </w:tcPr>
          <w:p w14:paraId="4F6CFE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i w:val="0"/>
                <w:iCs w:val="0"/>
                <w:sz w:val="21"/>
                <w:szCs w:val="21"/>
                <w:vertAlign w:val="baseline"/>
                <w:lang w:val="en-US" w:eastAsia="zh-CN"/>
              </w:rPr>
            </w:pPr>
            <w:r>
              <w:rPr>
                <w:rFonts w:hint="eastAsia" w:ascii="Times New Roman" w:hAnsi="Times New Roman" w:eastAsia="宋体" w:cs="Times New Roman"/>
                <w:b/>
                <w:bCs/>
                <w:i w:val="0"/>
                <w:iCs w:val="0"/>
                <w:sz w:val="21"/>
                <w:szCs w:val="21"/>
                <w:vertAlign w:val="baseline"/>
                <w:lang w:val="en-US" w:eastAsia="zh-CN"/>
              </w:rPr>
              <w:t>平均值</w:t>
            </w:r>
          </w:p>
          <w:p w14:paraId="1F8C12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superscript"/>
                <w:lang w:val="en-US" w:eastAsia="zh-CN"/>
              </w:rPr>
            </w:pPr>
            <w:r>
              <w:rPr>
                <w:rFonts w:hint="eastAsia" w:ascii="Times New Roman" w:hAnsi="Times New Roman" w:eastAsia="宋体" w:cs="Times New Roman"/>
                <w:b/>
                <w:bCs/>
                <w:sz w:val="21"/>
                <w:szCs w:val="21"/>
                <w:vertAlign w:val="baseline"/>
                <w:lang w:val="en-US" w:eastAsia="zh-CN"/>
              </w:rPr>
              <w:t>%</w:t>
            </w:r>
          </w:p>
        </w:tc>
        <w:tc>
          <w:tcPr>
            <w:tcW w:w="1638" w:type="dxa"/>
            <w:gridSpan w:val="2"/>
            <w:noWrap w:val="0"/>
            <w:vAlign w:val="center"/>
          </w:tcPr>
          <w:p w14:paraId="255EA5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i w:val="0"/>
                <w:iCs w:val="0"/>
                <w:sz w:val="21"/>
                <w:szCs w:val="21"/>
                <w:vertAlign w:val="baseline"/>
                <w:lang w:val="en-US" w:eastAsia="zh-CN"/>
              </w:rPr>
              <w:t>测定次数</w:t>
            </w:r>
            <w:r>
              <w:rPr>
                <w:rFonts w:hint="eastAsia" w:ascii="Times New Roman" w:hAnsi="Times New Roman" w:eastAsia="宋体" w:cs="Times New Roman"/>
                <w:b/>
                <w:bCs/>
                <w:i/>
                <w:iCs/>
                <w:sz w:val="21"/>
                <w:szCs w:val="21"/>
                <w:vertAlign w:val="baseline"/>
                <w:lang w:val="en-US" w:eastAsia="zh-CN"/>
              </w:rPr>
              <w:t>n</w:t>
            </w:r>
          </w:p>
        </w:tc>
        <w:tc>
          <w:tcPr>
            <w:tcW w:w="987" w:type="dxa"/>
            <w:vMerge w:val="restart"/>
            <w:noWrap w:val="0"/>
            <w:vAlign w:val="center"/>
          </w:tcPr>
          <w:p w14:paraId="0E8017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自由度</w:t>
            </w:r>
          </w:p>
          <w:p w14:paraId="6E8473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i/>
                <w:iCs/>
                <w:sz w:val="21"/>
                <w:szCs w:val="21"/>
                <w:vertAlign w:val="baseline"/>
                <w:lang w:val="en-US" w:eastAsia="zh-CN"/>
              </w:rPr>
              <w:t>f</w:t>
            </w:r>
          </w:p>
        </w:tc>
        <w:tc>
          <w:tcPr>
            <w:tcW w:w="2149" w:type="dxa"/>
            <w:vMerge w:val="restart"/>
            <w:noWrap w:val="0"/>
            <w:vAlign w:val="center"/>
          </w:tcPr>
          <w:p w14:paraId="471116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position w:val="-70"/>
              </w:rPr>
            </w:pPr>
            <w:r>
              <w:rPr>
                <w:rFonts w:hint="eastAsia"/>
                <w:color w:val="000000"/>
                <w:position w:val="-70"/>
              </w:rPr>
              <w:object>
                <v:shape id="_x0000_i1045" o:spt="75" type="#_x0000_t75" style="height:33.95pt;width:93.9pt;" o:ole="t" filled="f" o:preferrelative="t" stroked="f" coordsize="21600,21600">
                  <v:path/>
                  <v:fill on="f" focussize="0,0"/>
                  <v:stroke on="f"/>
                  <v:imagedata r:id="rId11" o:title=""/>
                  <o:lock v:ext="edit" aspectratio="t"/>
                  <w10:wrap type="none"/>
                  <w10:anchorlock/>
                </v:shape>
                <o:OLEObject Type="Embed" ProgID="Equation.KSEE3" ShapeID="_x0000_i1045" DrawAspect="Content" ObjectID="_1468075745" r:id="rId35">
                  <o:LockedField>false</o:LockedField>
                </o:OLEObject>
              </w:object>
            </w:r>
          </w:p>
        </w:tc>
        <w:tc>
          <w:tcPr>
            <w:tcW w:w="1264" w:type="dxa"/>
            <w:vMerge w:val="restart"/>
            <w:noWrap w:val="0"/>
            <w:vAlign w:val="center"/>
          </w:tcPr>
          <w:p w14:paraId="245DBC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临界值</w:t>
            </w:r>
          </w:p>
          <w:p w14:paraId="2C60C3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i/>
                <w:iCs/>
                <w:sz w:val="21"/>
                <w:szCs w:val="21"/>
                <w:vertAlign w:val="baseline"/>
                <w:lang w:val="en-US" w:eastAsia="zh-CN"/>
              </w:rPr>
              <w:t>t</w:t>
            </w:r>
            <w:r>
              <w:rPr>
                <w:rFonts w:hint="eastAsia" w:ascii="Times New Roman" w:hAnsi="Times New Roman" w:eastAsia="宋体" w:cs="Times New Roman"/>
                <w:b/>
                <w:bCs/>
                <w:sz w:val="21"/>
                <w:szCs w:val="21"/>
                <w:vertAlign w:val="baseline"/>
                <w:lang w:val="en-US" w:eastAsia="zh-CN"/>
              </w:rPr>
              <w:t>（</w:t>
            </w:r>
            <w:r>
              <w:rPr>
                <w:rFonts w:hint="eastAsia" w:ascii="Times New Roman" w:hAnsi="Times New Roman" w:eastAsia="宋体" w:cs="Times New Roman"/>
                <w:b/>
                <w:bCs/>
                <w:i w:val="0"/>
                <w:iCs w:val="0"/>
                <w:sz w:val="21"/>
                <w:szCs w:val="21"/>
                <w:vertAlign w:val="baseline"/>
                <w:lang w:val="en-US" w:eastAsia="zh-CN"/>
              </w:rPr>
              <w:t>0.05，</w:t>
            </w:r>
            <w:r>
              <w:rPr>
                <w:rFonts w:hint="eastAsia" w:ascii="Times New Roman" w:hAnsi="Times New Roman" w:eastAsia="宋体" w:cs="Times New Roman"/>
                <w:b/>
                <w:bCs/>
                <w:i/>
                <w:iCs/>
                <w:sz w:val="21"/>
                <w:szCs w:val="21"/>
                <w:vertAlign w:val="baseline"/>
                <w:lang w:val="en-US" w:eastAsia="zh-CN"/>
              </w:rPr>
              <w:t>f</w:t>
            </w:r>
            <w:r>
              <w:rPr>
                <w:rFonts w:hint="eastAsia" w:ascii="Times New Roman" w:hAnsi="Times New Roman" w:eastAsia="宋体" w:cs="Times New Roman"/>
                <w:b/>
                <w:bCs/>
                <w:sz w:val="21"/>
                <w:szCs w:val="21"/>
                <w:vertAlign w:val="baseline"/>
                <w:lang w:val="en-US" w:eastAsia="zh-CN"/>
              </w:rPr>
              <w:t>）</w:t>
            </w:r>
          </w:p>
        </w:tc>
      </w:tr>
      <w:tr w14:paraId="12C2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800" w:type="dxa"/>
            <w:vMerge w:val="continue"/>
            <w:noWrap w:val="0"/>
            <w:vAlign w:val="top"/>
          </w:tcPr>
          <w:p w14:paraId="25A5E8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sz w:val="21"/>
                <w:szCs w:val="21"/>
                <w:vertAlign w:val="baseline"/>
                <w:lang w:val="en-US" w:eastAsia="zh-CN"/>
              </w:rPr>
            </w:pPr>
          </w:p>
        </w:tc>
        <w:tc>
          <w:tcPr>
            <w:tcW w:w="822" w:type="dxa"/>
            <w:noWrap w:val="0"/>
            <w:vAlign w:val="top"/>
          </w:tcPr>
          <w:p w14:paraId="7C6BD4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position w:val="-10"/>
                <w:sz w:val="21"/>
                <w:szCs w:val="21"/>
                <w:vertAlign w:val="baseline"/>
                <w:lang w:val="en-US" w:eastAsia="zh-CN"/>
              </w:rPr>
              <w:object>
                <v:shape id="_x0000_i1046" o:spt="75" type="#_x0000_t75" style="height:19pt;width:13pt;" o:ole="t" filled="f" o:preferrelative="t" stroked="f" coordsize="21600,21600">
                  <v:path/>
                  <v:fill on="f" focussize="0,0"/>
                  <v:stroke on="f"/>
                  <v:imagedata r:id="rId13" o:title=""/>
                  <o:lock v:ext="edit" aspectratio="t"/>
                  <w10:wrap type="none"/>
                  <w10:anchorlock/>
                </v:shape>
                <o:OLEObject Type="Embed" ProgID="Equation.KSEE3" ShapeID="_x0000_i1046" DrawAspect="Content" ObjectID="_1468075746" r:id="rId36">
                  <o:LockedField>false</o:LockedField>
                </o:OLEObject>
              </w:object>
            </w:r>
          </w:p>
        </w:tc>
        <w:tc>
          <w:tcPr>
            <w:tcW w:w="877" w:type="dxa"/>
            <w:noWrap w:val="0"/>
            <w:vAlign w:val="top"/>
          </w:tcPr>
          <w:p w14:paraId="448C9D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position w:val="-10"/>
                <w:sz w:val="21"/>
                <w:szCs w:val="21"/>
                <w:vertAlign w:val="baseline"/>
                <w:lang w:val="en-US" w:eastAsia="zh-CN"/>
              </w:rPr>
              <w:object>
                <v:shape id="_x0000_i1047" o:spt="75" type="#_x0000_t75" style="height:19pt;width:15pt;" o:ole="t" filled="f" o:preferrelative="t" stroked="f" coordsize="21600,21600">
                  <v:path/>
                  <v:fill on="f" focussize="0,0"/>
                  <v:stroke on="f"/>
                  <v:imagedata r:id="rId15" o:title=""/>
                  <o:lock v:ext="edit" aspectratio="t"/>
                  <w10:wrap type="none"/>
                  <w10:anchorlock/>
                </v:shape>
                <o:OLEObject Type="Embed" ProgID="Equation.KSEE3" ShapeID="_x0000_i1047" DrawAspect="Content" ObjectID="_1468075747" r:id="rId37">
                  <o:LockedField>false</o:LockedField>
                </o:OLEObject>
              </w:object>
            </w:r>
          </w:p>
        </w:tc>
        <w:tc>
          <w:tcPr>
            <w:tcW w:w="785" w:type="dxa"/>
            <w:noWrap w:val="0"/>
            <w:vAlign w:val="top"/>
          </w:tcPr>
          <w:p w14:paraId="05E232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position w:val="-10"/>
                <w:sz w:val="21"/>
                <w:szCs w:val="21"/>
                <w:vertAlign w:val="baseline"/>
                <w:lang w:val="en-US" w:eastAsia="zh-CN"/>
              </w:rPr>
              <w:object>
                <v:shape id="_x0000_i1048" o:spt="75" type="#_x0000_t75" style="height:17pt;width:12pt;" o:ole="t" filled="f" o:preferrelative="t" stroked="f" coordsize="21600,21600">
                  <v:path/>
                  <v:fill on="f" focussize="0,0"/>
                  <v:stroke on="f"/>
                  <v:imagedata r:id="rId17" o:title=""/>
                  <o:lock v:ext="edit" aspectratio="t"/>
                  <w10:wrap type="none"/>
                  <w10:anchorlock/>
                </v:shape>
                <o:OLEObject Type="Embed" ProgID="Equation.KSEE3" ShapeID="_x0000_i1048" DrawAspect="Content" ObjectID="_1468075748" r:id="rId38">
                  <o:LockedField>false</o:LockedField>
                </o:OLEObject>
              </w:object>
            </w:r>
          </w:p>
        </w:tc>
        <w:tc>
          <w:tcPr>
            <w:tcW w:w="853" w:type="dxa"/>
            <w:noWrap w:val="0"/>
            <w:vAlign w:val="top"/>
          </w:tcPr>
          <w:p w14:paraId="729F63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r>
              <w:rPr>
                <w:rFonts w:hint="default" w:ascii="Times New Roman" w:hAnsi="Times New Roman" w:eastAsia="宋体" w:cs="Times New Roman"/>
                <w:b/>
                <w:bCs/>
                <w:position w:val="-10"/>
                <w:sz w:val="21"/>
                <w:szCs w:val="21"/>
                <w:vertAlign w:val="baseline"/>
                <w:lang w:val="en-US" w:eastAsia="zh-CN"/>
              </w:rPr>
              <w:object>
                <v:shape id="_x0000_i1049" o:spt="75" type="#_x0000_t75" style="height:17pt;width:13pt;" o:ole="t" filled="f" o:preferrelative="t" stroked="f" coordsize="21600,21600">
                  <v:path/>
                  <v:fill on="f" focussize="0,0"/>
                  <v:stroke on="f"/>
                  <v:imagedata r:id="rId19" o:title=""/>
                  <o:lock v:ext="edit" aspectratio="t"/>
                  <w10:wrap type="none"/>
                  <w10:anchorlock/>
                </v:shape>
                <o:OLEObject Type="Embed" ProgID="Equation.KSEE3" ShapeID="_x0000_i1049" DrawAspect="Content" ObjectID="_1468075749" r:id="rId39">
                  <o:LockedField>false</o:LockedField>
                </o:OLEObject>
              </w:object>
            </w:r>
          </w:p>
        </w:tc>
        <w:tc>
          <w:tcPr>
            <w:tcW w:w="987" w:type="dxa"/>
            <w:vMerge w:val="continue"/>
            <w:noWrap w:val="0"/>
            <w:vAlign w:val="top"/>
          </w:tcPr>
          <w:p w14:paraId="41FD0F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p>
        </w:tc>
        <w:tc>
          <w:tcPr>
            <w:tcW w:w="2149" w:type="dxa"/>
            <w:vMerge w:val="continue"/>
            <w:noWrap w:val="0"/>
            <w:vAlign w:val="top"/>
          </w:tcPr>
          <w:p w14:paraId="7C053E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p>
        </w:tc>
        <w:tc>
          <w:tcPr>
            <w:tcW w:w="1264" w:type="dxa"/>
            <w:vMerge w:val="continue"/>
            <w:noWrap w:val="0"/>
            <w:vAlign w:val="top"/>
          </w:tcPr>
          <w:p w14:paraId="6F5E69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1"/>
                <w:szCs w:val="21"/>
                <w:vertAlign w:val="baseline"/>
                <w:lang w:val="en-US" w:eastAsia="zh-CN"/>
              </w:rPr>
            </w:pPr>
          </w:p>
        </w:tc>
      </w:tr>
      <w:tr w14:paraId="3124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4F676D75">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kern w:val="2"/>
                <w:sz w:val="21"/>
                <w:szCs w:val="21"/>
                <w:highlight w:val="none"/>
                <w:vertAlign w:val="baseline"/>
                <w:lang w:val="en-US" w:eastAsia="zh-CN" w:bidi="he-IL"/>
              </w:rPr>
              <w:t>3#</w:t>
            </w:r>
          </w:p>
        </w:tc>
        <w:tc>
          <w:tcPr>
            <w:tcW w:w="822" w:type="dxa"/>
            <w:noWrap w:val="0"/>
            <w:vAlign w:val="center"/>
          </w:tcPr>
          <w:p w14:paraId="0D36AEC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b w:val="0"/>
                <w:bCs/>
                <w:color w:val="000000"/>
                <w:vertAlign w:val="baseline"/>
                <w:lang w:val="en-US" w:eastAsia="zh-CN"/>
              </w:rPr>
              <w:t>0.0220</w:t>
            </w:r>
          </w:p>
        </w:tc>
        <w:tc>
          <w:tcPr>
            <w:tcW w:w="877" w:type="dxa"/>
            <w:noWrap w:val="0"/>
            <w:vAlign w:val="bottom"/>
          </w:tcPr>
          <w:p w14:paraId="6E5A89E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 xml:space="preserve">0.0223 </w:t>
            </w:r>
          </w:p>
        </w:tc>
        <w:tc>
          <w:tcPr>
            <w:tcW w:w="785" w:type="dxa"/>
            <w:noWrap w:val="0"/>
            <w:vAlign w:val="center"/>
          </w:tcPr>
          <w:p w14:paraId="00662E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7</w:t>
            </w:r>
          </w:p>
        </w:tc>
        <w:tc>
          <w:tcPr>
            <w:tcW w:w="853" w:type="dxa"/>
            <w:noWrap w:val="0"/>
            <w:vAlign w:val="center"/>
          </w:tcPr>
          <w:p w14:paraId="7157EB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3</w:t>
            </w:r>
          </w:p>
        </w:tc>
        <w:tc>
          <w:tcPr>
            <w:tcW w:w="987" w:type="dxa"/>
            <w:noWrap w:val="0"/>
            <w:vAlign w:val="center"/>
          </w:tcPr>
          <w:p w14:paraId="71E903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8</w:t>
            </w:r>
          </w:p>
        </w:tc>
        <w:tc>
          <w:tcPr>
            <w:tcW w:w="2149" w:type="dxa"/>
            <w:noWrap w:val="0"/>
            <w:vAlign w:val="center"/>
          </w:tcPr>
          <w:p w14:paraId="5E0434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1.951</w:t>
            </w:r>
          </w:p>
        </w:tc>
        <w:tc>
          <w:tcPr>
            <w:tcW w:w="1264" w:type="dxa"/>
            <w:noWrap w:val="0"/>
            <w:vAlign w:val="center"/>
          </w:tcPr>
          <w:p w14:paraId="326B7D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highlight w:val="yellow"/>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2.306</w:t>
            </w:r>
          </w:p>
        </w:tc>
      </w:tr>
      <w:tr w14:paraId="06F9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0DF8849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kern w:val="2"/>
                <w:sz w:val="21"/>
                <w:szCs w:val="21"/>
                <w:highlight w:val="none"/>
                <w:vertAlign w:val="baseline"/>
                <w:lang w:val="en-US" w:eastAsia="zh-CN" w:bidi="he-IL"/>
              </w:rPr>
              <w:t>4#</w:t>
            </w:r>
          </w:p>
        </w:tc>
        <w:tc>
          <w:tcPr>
            <w:tcW w:w="822" w:type="dxa"/>
            <w:noWrap w:val="0"/>
            <w:vAlign w:val="center"/>
          </w:tcPr>
          <w:p w14:paraId="3600DB3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0.112</w:t>
            </w:r>
          </w:p>
        </w:tc>
        <w:tc>
          <w:tcPr>
            <w:tcW w:w="877" w:type="dxa"/>
            <w:noWrap w:val="0"/>
            <w:vAlign w:val="bottom"/>
          </w:tcPr>
          <w:p w14:paraId="54698CA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 xml:space="preserve">0.107 </w:t>
            </w:r>
          </w:p>
        </w:tc>
        <w:tc>
          <w:tcPr>
            <w:tcW w:w="785" w:type="dxa"/>
            <w:noWrap w:val="0"/>
            <w:vAlign w:val="center"/>
          </w:tcPr>
          <w:p w14:paraId="1A9EF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7</w:t>
            </w:r>
          </w:p>
        </w:tc>
        <w:tc>
          <w:tcPr>
            <w:tcW w:w="853" w:type="dxa"/>
            <w:noWrap w:val="0"/>
            <w:vAlign w:val="center"/>
          </w:tcPr>
          <w:p w14:paraId="1C3D24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3</w:t>
            </w:r>
          </w:p>
        </w:tc>
        <w:tc>
          <w:tcPr>
            <w:tcW w:w="987" w:type="dxa"/>
            <w:noWrap w:val="0"/>
            <w:vAlign w:val="center"/>
          </w:tcPr>
          <w:p w14:paraId="1A1BC2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8</w:t>
            </w:r>
          </w:p>
        </w:tc>
        <w:tc>
          <w:tcPr>
            <w:tcW w:w="2149" w:type="dxa"/>
            <w:noWrap w:val="0"/>
            <w:vAlign w:val="center"/>
          </w:tcPr>
          <w:p w14:paraId="41A37E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bidi="ar-SA"/>
              </w:rPr>
            </w:pPr>
            <w:r>
              <w:rPr>
                <w:rFonts w:hint="eastAsia" w:ascii="Times New Roman" w:hAnsi="Times New Roman" w:eastAsia="宋体" w:cs="Times New Roman"/>
                <w:b w:val="0"/>
                <w:bCs w:val="0"/>
                <w:sz w:val="21"/>
                <w:szCs w:val="21"/>
                <w:vertAlign w:val="baseline"/>
                <w:lang w:val="en-US" w:eastAsia="zh-CN" w:bidi="ar-SA"/>
              </w:rPr>
              <w:t>1.887</w:t>
            </w:r>
          </w:p>
        </w:tc>
        <w:tc>
          <w:tcPr>
            <w:tcW w:w="1264" w:type="dxa"/>
            <w:noWrap w:val="0"/>
            <w:vAlign w:val="center"/>
          </w:tcPr>
          <w:p w14:paraId="134BF8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2.306</w:t>
            </w:r>
          </w:p>
        </w:tc>
      </w:tr>
      <w:tr w14:paraId="0FDC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4C7E3DAC">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kern w:val="2"/>
                <w:sz w:val="21"/>
                <w:szCs w:val="21"/>
                <w:highlight w:val="none"/>
                <w:vertAlign w:val="baseline"/>
                <w:lang w:val="en-US" w:eastAsia="zh-CN" w:bidi="he-IL"/>
              </w:rPr>
              <w:t>5#</w:t>
            </w:r>
          </w:p>
        </w:tc>
        <w:tc>
          <w:tcPr>
            <w:tcW w:w="822" w:type="dxa"/>
            <w:noWrap w:val="0"/>
            <w:vAlign w:val="center"/>
          </w:tcPr>
          <w:p w14:paraId="7E677FB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0.841</w:t>
            </w:r>
          </w:p>
        </w:tc>
        <w:tc>
          <w:tcPr>
            <w:tcW w:w="877" w:type="dxa"/>
            <w:noWrap w:val="0"/>
            <w:vAlign w:val="bottom"/>
          </w:tcPr>
          <w:p w14:paraId="09585D8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 xml:space="preserve">0.839 </w:t>
            </w:r>
          </w:p>
        </w:tc>
        <w:tc>
          <w:tcPr>
            <w:tcW w:w="785" w:type="dxa"/>
            <w:noWrap w:val="0"/>
            <w:vAlign w:val="center"/>
          </w:tcPr>
          <w:p w14:paraId="534FB9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7</w:t>
            </w:r>
          </w:p>
        </w:tc>
        <w:tc>
          <w:tcPr>
            <w:tcW w:w="853" w:type="dxa"/>
            <w:noWrap w:val="0"/>
            <w:vAlign w:val="center"/>
          </w:tcPr>
          <w:p w14:paraId="53D266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3</w:t>
            </w:r>
          </w:p>
        </w:tc>
        <w:tc>
          <w:tcPr>
            <w:tcW w:w="987" w:type="dxa"/>
            <w:noWrap w:val="0"/>
            <w:vAlign w:val="center"/>
          </w:tcPr>
          <w:p w14:paraId="41FFA3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8</w:t>
            </w:r>
          </w:p>
        </w:tc>
        <w:tc>
          <w:tcPr>
            <w:tcW w:w="2149" w:type="dxa"/>
            <w:noWrap w:val="0"/>
            <w:vAlign w:val="center"/>
          </w:tcPr>
          <w:p w14:paraId="11D879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0.250</w:t>
            </w:r>
          </w:p>
        </w:tc>
        <w:tc>
          <w:tcPr>
            <w:tcW w:w="1264" w:type="dxa"/>
            <w:noWrap w:val="0"/>
            <w:vAlign w:val="center"/>
          </w:tcPr>
          <w:p w14:paraId="420579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2.306</w:t>
            </w:r>
          </w:p>
        </w:tc>
      </w:tr>
      <w:tr w14:paraId="4165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75287F0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kern w:val="2"/>
                <w:sz w:val="21"/>
                <w:szCs w:val="21"/>
                <w:highlight w:val="none"/>
                <w:vertAlign w:val="baseline"/>
                <w:lang w:val="en-US" w:eastAsia="zh-CN" w:bidi="he-IL"/>
              </w:rPr>
              <w:t>6#</w:t>
            </w:r>
          </w:p>
        </w:tc>
        <w:tc>
          <w:tcPr>
            <w:tcW w:w="822" w:type="dxa"/>
            <w:noWrap w:val="0"/>
            <w:vAlign w:val="center"/>
          </w:tcPr>
          <w:p w14:paraId="53BFD62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 xml:space="preserve">2.195 </w:t>
            </w:r>
          </w:p>
        </w:tc>
        <w:tc>
          <w:tcPr>
            <w:tcW w:w="877" w:type="dxa"/>
            <w:noWrap w:val="0"/>
            <w:vAlign w:val="bottom"/>
          </w:tcPr>
          <w:p w14:paraId="33A367E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color w:val="000000"/>
                <w:highlight w:val="none"/>
                <w:vertAlign w:val="baseline"/>
                <w:lang w:val="en-US" w:eastAsia="zh-CN"/>
              </w:rPr>
              <w:t xml:space="preserve">2.228 </w:t>
            </w:r>
          </w:p>
        </w:tc>
        <w:tc>
          <w:tcPr>
            <w:tcW w:w="785" w:type="dxa"/>
            <w:noWrap w:val="0"/>
            <w:vAlign w:val="center"/>
          </w:tcPr>
          <w:p w14:paraId="613D8B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7</w:t>
            </w:r>
          </w:p>
        </w:tc>
        <w:tc>
          <w:tcPr>
            <w:tcW w:w="853" w:type="dxa"/>
            <w:noWrap w:val="0"/>
            <w:vAlign w:val="center"/>
          </w:tcPr>
          <w:p w14:paraId="021503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3</w:t>
            </w:r>
          </w:p>
        </w:tc>
        <w:tc>
          <w:tcPr>
            <w:tcW w:w="987" w:type="dxa"/>
            <w:noWrap w:val="0"/>
            <w:vAlign w:val="center"/>
          </w:tcPr>
          <w:p w14:paraId="13109D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8</w:t>
            </w:r>
          </w:p>
        </w:tc>
        <w:tc>
          <w:tcPr>
            <w:tcW w:w="2149" w:type="dxa"/>
            <w:noWrap w:val="0"/>
            <w:vAlign w:val="center"/>
          </w:tcPr>
          <w:p w14:paraId="5441B7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0.859</w:t>
            </w:r>
          </w:p>
        </w:tc>
        <w:tc>
          <w:tcPr>
            <w:tcW w:w="1264" w:type="dxa"/>
            <w:noWrap w:val="0"/>
            <w:vAlign w:val="center"/>
          </w:tcPr>
          <w:p w14:paraId="01C0D1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2.306</w:t>
            </w:r>
          </w:p>
        </w:tc>
      </w:tr>
      <w:tr w14:paraId="02AF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37" w:type="dxa"/>
            <w:gridSpan w:val="8"/>
            <w:noWrap w:val="0"/>
            <w:vAlign w:val="top"/>
          </w:tcPr>
          <w:p w14:paraId="5FEE483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注：a）AAS法标记为序号1，ICP-OES法标记为序号2。</w:t>
            </w:r>
          </w:p>
          <w:p w14:paraId="3066488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sz w:val="18"/>
                <w:szCs w:val="18"/>
                <w:vertAlign w:val="baseline"/>
                <w:lang w:val="en-US" w:eastAsia="zh-CN"/>
              </w:rPr>
            </w:pPr>
            <w:r>
              <w:rPr>
                <w:rFonts w:hint="eastAsia" w:ascii="Times New Roman" w:hAnsi="Times New Roman" w:eastAsia="宋体" w:cs="Times New Roman"/>
                <w:b w:val="0"/>
                <w:bCs w:val="0"/>
                <w:sz w:val="18"/>
                <w:szCs w:val="18"/>
                <w:vertAlign w:val="baseline"/>
                <w:lang w:val="en-US" w:eastAsia="zh-CN"/>
              </w:rPr>
              <w:t xml:space="preserve">    b）自由度</w:t>
            </w:r>
            <w:r>
              <w:rPr>
                <w:rFonts w:hint="eastAsia" w:ascii="Times New Roman" w:hAnsi="Times New Roman" w:eastAsia="宋体" w:cs="Times New Roman"/>
                <w:b w:val="0"/>
                <w:bCs w:val="0"/>
                <w:i/>
                <w:iCs/>
                <w:sz w:val="18"/>
                <w:szCs w:val="18"/>
                <w:vertAlign w:val="baseline"/>
                <w:lang w:val="en-US" w:eastAsia="zh-CN"/>
              </w:rPr>
              <w:t>f</w:t>
            </w:r>
            <w:r>
              <w:rPr>
                <w:rFonts w:hint="eastAsia" w:ascii="Times New Roman" w:hAnsi="Times New Roman" w:eastAsia="宋体" w:cs="Times New Roman"/>
                <w:b w:val="0"/>
                <w:bCs w:val="0"/>
                <w:sz w:val="18"/>
                <w:szCs w:val="18"/>
                <w:vertAlign w:val="baseline"/>
                <w:lang w:val="en-US" w:eastAsia="zh-CN"/>
              </w:rPr>
              <w:t>=</w:t>
            </w:r>
            <w:r>
              <w:rPr>
                <w:rFonts w:hint="eastAsia" w:ascii="Times New Roman" w:hAnsi="Times New Roman" w:eastAsia="宋体" w:cs="Times New Roman"/>
                <w:b w:val="0"/>
                <w:bCs w:val="0"/>
                <w:i/>
                <w:iCs/>
                <w:sz w:val="18"/>
                <w:szCs w:val="18"/>
                <w:vertAlign w:val="baseline"/>
                <w:lang w:val="en-US" w:eastAsia="zh-CN"/>
              </w:rPr>
              <w:t>n</w:t>
            </w:r>
            <w:r>
              <w:rPr>
                <w:rFonts w:hint="eastAsia" w:ascii="Times New Roman" w:hAnsi="Times New Roman" w:eastAsia="宋体" w:cs="Times New Roman"/>
                <w:b w:val="0"/>
                <w:bCs w:val="0"/>
                <w:sz w:val="18"/>
                <w:szCs w:val="18"/>
                <w:vertAlign w:val="subscript"/>
                <w:lang w:val="en-US" w:eastAsia="zh-CN"/>
              </w:rPr>
              <w:t>1</w:t>
            </w:r>
            <w:r>
              <w:rPr>
                <w:rFonts w:hint="eastAsia" w:ascii="Times New Roman" w:hAnsi="Times New Roman" w:eastAsia="宋体" w:cs="Times New Roman"/>
                <w:b w:val="0"/>
                <w:bCs w:val="0"/>
                <w:sz w:val="18"/>
                <w:szCs w:val="18"/>
                <w:vertAlign w:val="baseline"/>
                <w:lang w:val="en-US" w:eastAsia="zh-CN"/>
              </w:rPr>
              <w:t>+</w:t>
            </w:r>
            <w:r>
              <w:rPr>
                <w:rFonts w:hint="eastAsia" w:ascii="Times New Roman" w:hAnsi="Times New Roman" w:eastAsia="宋体" w:cs="Times New Roman"/>
                <w:b w:val="0"/>
                <w:bCs w:val="0"/>
                <w:i/>
                <w:iCs/>
                <w:sz w:val="18"/>
                <w:szCs w:val="18"/>
                <w:vertAlign w:val="baseline"/>
                <w:lang w:val="en-US" w:eastAsia="zh-CN"/>
              </w:rPr>
              <w:t>n</w:t>
            </w:r>
            <w:r>
              <w:rPr>
                <w:rFonts w:hint="eastAsia" w:ascii="Times New Roman" w:hAnsi="Times New Roman" w:eastAsia="宋体" w:cs="Times New Roman"/>
                <w:b w:val="0"/>
                <w:bCs w:val="0"/>
                <w:sz w:val="18"/>
                <w:szCs w:val="18"/>
                <w:vertAlign w:val="subscript"/>
                <w:lang w:val="en-US" w:eastAsia="zh-CN"/>
              </w:rPr>
              <w:t>2</w:t>
            </w:r>
            <w:r>
              <w:rPr>
                <w:rFonts w:hint="eastAsia" w:ascii="Times New Roman" w:hAnsi="Times New Roman" w:eastAsia="宋体" w:cs="Times New Roman"/>
                <w:b w:val="0"/>
                <w:bCs w:val="0"/>
                <w:sz w:val="18"/>
                <w:szCs w:val="18"/>
                <w:vertAlign w:val="baseline"/>
                <w:lang w:val="en-US" w:eastAsia="zh-CN"/>
              </w:rPr>
              <w:t>-2。</w:t>
            </w:r>
          </w:p>
        </w:tc>
      </w:tr>
    </w:tbl>
    <w:p w14:paraId="21409C8C">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由</w:t>
      </w:r>
      <w:r>
        <w:rPr>
          <w:rFonts w:hint="eastAsia" w:ascii="Times New Roman" w:hAnsi="Times New Roman" w:eastAsia="宋体" w:cs="Times New Roman"/>
          <w:color w:val="000000"/>
          <w:kern w:val="2"/>
          <w:sz w:val="21"/>
          <w:szCs w:val="21"/>
          <w:highlight w:val="none"/>
          <w:lang w:val="en-US" w:eastAsia="zh-CN" w:bidi="ar-SA"/>
        </w:rPr>
        <w:t>上表</w:t>
      </w:r>
      <w:r>
        <w:rPr>
          <w:rFonts w:hint="default" w:ascii="Times New Roman" w:hAnsi="Times New Roman" w:eastAsia="宋体" w:cs="Times New Roman"/>
          <w:color w:val="000000"/>
          <w:kern w:val="2"/>
          <w:sz w:val="21"/>
          <w:szCs w:val="21"/>
          <w:highlight w:val="none"/>
          <w:lang w:val="en-US" w:eastAsia="zh-CN" w:bidi="ar-SA"/>
        </w:rPr>
        <w:t>结果可知，本方法</w:t>
      </w:r>
      <w:r>
        <w:rPr>
          <w:rFonts w:hint="eastAsia" w:ascii="Times New Roman" w:hAnsi="Times New Roman" w:eastAsia="宋体" w:cs="Times New Roman"/>
          <w:color w:val="000000"/>
          <w:kern w:val="2"/>
          <w:sz w:val="21"/>
          <w:szCs w:val="21"/>
          <w:highlight w:val="none"/>
          <w:lang w:val="en-US" w:eastAsia="zh-CN" w:bidi="ar-SA"/>
        </w:rPr>
        <w:t>的测试</w:t>
      </w:r>
      <w:r>
        <w:rPr>
          <w:rFonts w:hint="default" w:ascii="Times New Roman" w:hAnsi="Times New Roman" w:eastAsia="宋体" w:cs="Times New Roman"/>
          <w:color w:val="000000"/>
          <w:kern w:val="2"/>
          <w:sz w:val="21"/>
          <w:szCs w:val="21"/>
          <w:highlight w:val="none"/>
          <w:lang w:val="en-US" w:eastAsia="zh-CN" w:bidi="ar-SA"/>
        </w:rPr>
        <w:t>结果与ICP-</w:t>
      </w:r>
      <w:r>
        <w:rPr>
          <w:rFonts w:hint="eastAsia" w:ascii="Times New Roman" w:hAnsi="Times New Roman" w:eastAsia="宋体" w:cs="Times New Roman"/>
          <w:color w:val="000000"/>
          <w:kern w:val="2"/>
          <w:sz w:val="21"/>
          <w:szCs w:val="21"/>
          <w:highlight w:val="none"/>
          <w:lang w:val="en-US" w:eastAsia="zh-CN" w:bidi="ar-SA"/>
        </w:rPr>
        <w:t>O</w:t>
      </w:r>
      <w:r>
        <w:rPr>
          <w:rFonts w:hint="default" w:ascii="Times New Roman" w:hAnsi="Times New Roman" w:eastAsia="宋体" w:cs="Times New Roman"/>
          <w:color w:val="000000"/>
          <w:kern w:val="2"/>
          <w:sz w:val="21"/>
          <w:szCs w:val="21"/>
          <w:highlight w:val="none"/>
          <w:lang w:val="en-US" w:eastAsia="zh-CN" w:bidi="ar-SA"/>
        </w:rPr>
        <w:t>ES法</w:t>
      </w:r>
      <w:r>
        <w:rPr>
          <w:rFonts w:hint="eastAsia" w:ascii="Times New Roman" w:hAnsi="Times New Roman" w:eastAsia="宋体" w:cs="Times New Roman"/>
          <w:color w:val="000000"/>
          <w:kern w:val="2"/>
          <w:sz w:val="21"/>
          <w:szCs w:val="21"/>
          <w:highlight w:val="none"/>
          <w:lang w:val="en-US" w:eastAsia="zh-CN" w:bidi="ar-SA"/>
        </w:rPr>
        <w:t>之间</w:t>
      </w:r>
      <w:r>
        <w:rPr>
          <w:rFonts w:hint="default" w:ascii="Times New Roman" w:hAnsi="Times New Roman" w:eastAsia="宋体" w:cs="Times New Roman"/>
          <w:color w:val="000000"/>
          <w:kern w:val="2"/>
          <w:sz w:val="21"/>
          <w:szCs w:val="21"/>
          <w:highlight w:val="none"/>
          <w:lang w:val="en-US" w:eastAsia="zh-CN" w:bidi="ar-SA"/>
        </w:rPr>
        <w:t>没有显著差异。</w:t>
      </w:r>
    </w:p>
    <w:p w14:paraId="581CDD04">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一验单位</w:t>
      </w:r>
      <w:r>
        <w:rPr>
          <w:rFonts w:hint="eastAsia" w:ascii="Times New Roman" w:hAnsi="Times New Roman" w:eastAsia="宋体" w:cs="Times New Roman"/>
          <w:color w:val="000000"/>
          <w:kern w:val="2"/>
          <w:sz w:val="21"/>
          <w:szCs w:val="21"/>
          <w:highlight w:val="none"/>
          <w:lang w:val="en-US" w:eastAsia="zh-CN" w:bidi="ar-SA"/>
        </w:rPr>
        <w:t>北矿检测、江西铜业、中金铜业、紫金矿业均采用ICP-MS法比对两种方式</w:t>
      </w:r>
      <w:r>
        <w:rPr>
          <w:rFonts w:hint="default" w:ascii="Times New Roman" w:hAnsi="Times New Roman" w:eastAsia="宋体" w:cs="Times New Roman"/>
          <w:color w:val="000000"/>
          <w:kern w:val="2"/>
          <w:sz w:val="21"/>
          <w:szCs w:val="21"/>
          <w:highlight w:val="none"/>
          <w:lang w:val="en-US" w:eastAsia="zh-CN" w:bidi="ar-SA"/>
        </w:rPr>
        <w:t>验证</w:t>
      </w:r>
      <w:r>
        <w:rPr>
          <w:rFonts w:hint="eastAsia" w:ascii="Times New Roman" w:hAnsi="Times New Roman" w:eastAsia="宋体" w:cs="Times New Roman"/>
          <w:color w:val="000000"/>
          <w:kern w:val="2"/>
          <w:sz w:val="21"/>
          <w:szCs w:val="21"/>
          <w:highlight w:val="none"/>
          <w:lang w:val="en-US" w:eastAsia="zh-CN" w:bidi="ar-SA"/>
        </w:rPr>
        <w:t>了本方法的正确度，</w:t>
      </w:r>
      <w:r>
        <w:rPr>
          <w:rFonts w:hint="default" w:ascii="Times New Roman" w:hAnsi="Times New Roman" w:eastAsia="宋体" w:cs="Times New Roman"/>
          <w:color w:val="000000"/>
          <w:kern w:val="2"/>
          <w:sz w:val="21"/>
          <w:szCs w:val="21"/>
          <w:highlight w:val="none"/>
          <w:lang w:val="en-US" w:eastAsia="zh-CN" w:bidi="ar-SA"/>
        </w:rPr>
        <w:t>得到的试验现象和结论与起草单位一致</w:t>
      </w:r>
      <w:r>
        <w:rPr>
          <w:rFonts w:hint="eastAsia" w:ascii="Times New Roman" w:hAnsi="Times New Roman" w:eastAsia="宋体" w:cs="Times New Roman"/>
          <w:color w:val="000000"/>
          <w:kern w:val="2"/>
          <w:sz w:val="21"/>
          <w:szCs w:val="21"/>
          <w:highlight w:val="none"/>
          <w:lang w:val="en-US" w:eastAsia="zh-CN" w:bidi="ar-SA"/>
        </w:rPr>
        <w:t>，见表3-3</w:t>
      </w:r>
      <w:r>
        <w:rPr>
          <w:rFonts w:hint="eastAsia" w:ascii="Times New Roman" w:hAnsi="Times New Roman" w:cs="Times New Roman"/>
          <w:color w:val="000000"/>
          <w:kern w:val="2"/>
          <w:sz w:val="21"/>
          <w:szCs w:val="21"/>
          <w:highlight w:val="none"/>
          <w:lang w:val="en-US" w:eastAsia="zh-CN" w:bidi="ar-SA"/>
        </w:rPr>
        <w:t>5和3-36</w:t>
      </w:r>
      <w:r>
        <w:rPr>
          <w:rFonts w:hint="eastAsia" w:ascii="Times New Roman" w:hAnsi="Times New Roman" w:eastAsia="宋体" w:cs="Times New Roman"/>
          <w:color w:val="000000"/>
          <w:kern w:val="2"/>
          <w:sz w:val="21"/>
          <w:szCs w:val="21"/>
          <w:highlight w:val="none"/>
          <w:lang w:val="en-US" w:eastAsia="zh-CN" w:bidi="ar-SA"/>
        </w:rPr>
        <w:t>。</w:t>
      </w:r>
    </w:p>
    <w:p w14:paraId="60A77FFF">
      <w:pPr>
        <w:pStyle w:val="4"/>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Times New Roman" w:hAnsi="Times New Roman" w:eastAsia="宋体" w:cs="Times New Roman"/>
          <w:b/>
          <w:bCs/>
          <w:spacing w:val="-2"/>
          <w:sz w:val="21"/>
          <w:szCs w:val="21"/>
          <w:highlight w:val="none"/>
          <w:lang w:val="en-US" w:eastAsia="zh-CN"/>
        </w:rPr>
      </w:pPr>
      <w:r>
        <w:rPr>
          <w:rFonts w:hint="default" w:ascii="Times New Roman" w:hAnsi="Times New Roman" w:eastAsia="宋体" w:cs="Times New Roman"/>
          <w:b/>
          <w:bCs/>
          <w:spacing w:val="-2"/>
          <w:sz w:val="21"/>
          <w:szCs w:val="21"/>
          <w:highlight w:val="none"/>
          <w:lang w:val="en-US" w:eastAsia="zh-CN"/>
        </w:rPr>
        <w:t>表</w:t>
      </w:r>
      <w:r>
        <w:rPr>
          <w:rFonts w:hint="default" w:ascii="Times New Roman" w:hAnsi="Times New Roman" w:cs="Times New Roman"/>
          <w:b/>
          <w:bCs/>
          <w:spacing w:val="-2"/>
          <w:sz w:val="21"/>
          <w:szCs w:val="21"/>
          <w:highlight w:val="none"/>
          <w:lang w:val="en-US" w:eastAsia="zh-CN"/>
        </w:rPr>
        <w:t>3-35</w:t>
      </w:r>
      <w:r>
        <w:rPr>
          <w:rFonts w:hint="default" w:ascii="Times New Roman" w:hAnsi="Times New Roman" w:eastAsia="宋体" w:cs="Times New Roman"/>
          <w:b/>
          <w:bCs/>
          <w:spacing w:val="-2"/>
          <w:sz w:val="21"/>
          <w:szCs w:val="21"/>
          <w:highlight w:val="none"/>
          <w:lang w:val="en-US" w:eastAsia="zh-CN"/>
        </w:rPr>
        <w:t xml:space="preserve"> 不同方法比对结果</w:t>
      </w:r>
      <w:r>
        <w:rPr>
          <w:rFonts w:hint="eastAsia" w:ascii="Times New Roman" w:hAnsi="Times New Roman" w:eastAsia="宋体" w:cs="Times New Roman"/>
          <w:b/>
          <w:bCs/>
          <w:spacing w:val="-2"/>
          <w:sz w:val="21"/>
          <w:szCs w:val="21"/>
          <w:highlight w:val="none"/>
          <w:lang w:val="en-US" w:eastAsia="zh-CN"/>
        </w:rPr>
        <w:t>（北矿检测、江西铜业、中金铜业、紫金矿业）</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147"/>
        <w:gridCol w:w="1570"/>
        <w:gridCol w:w="2375"/>
        <w:gridCol w:w="1595"/>
        <w:gridCol w:w="1147"/>
      </w:tblGrid>
      <w:tr w14:paraId="7DB2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6565273C">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北矿检测</w:t>
            </w:r>
          </w:p>
        </w:tc>
      </w:tr>
      <w:tr w14:paraId="7488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vMerge w:val="restart"/>
            <w:tcBorders>
              <w:top w:val="single" w:color="auto" w:sz="4" w:space="0"/>
              <w:left w:val="single" w:color="auto" w:sz="4" w:space="0"/>
              <w:bottom w:val="single" w:color="auto" w:sz="4" w:space="0"/>
              <w:right w:val="single" w:color="auto" w:sz="4" w:space="0"/>
            </w:tcBorders>
            <w:noWrap w:val="0"/>
            <w:vAlign w:val="center"/>
          </w:tcPr>
          <w:p w14:paraId="323E2E70">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default" w:ascii="Times New Roman" w:hAnsi="Times New Roman" w:eastAsia="宋体" w:cs="Times New Roman"/>
                <w:b w:val="0"/>
                <w:bCs w:val="0"/>
                <w:color w:val="000000"/>
                <w:szCs w:val="21"/>
                <w:highlight w:val="none"/>
                <w:vertAlign w:val="baseline"/>
                <w:lang w:val="en-US" w:eastAsia="zh-CN"/>
              </w:rPr>
              <w:t>序号</w:t>
            </w:r>
          </w:p>
        </w:tc>
        <w:tc>
          <w:tcPr>
            <w:tcW w:w="1147" w:type="dxa"/>
            <w:vMerge w:val="restart"/>
            <w:tcBorders>
              <w:top w:val="single" w:color="auto" w:sz="4" w:space="0"/>
              <w:left w:val="single" w:color="auto" w:sz="4" w:space="0"/>
              <w:bottom w:val="single" w:color="auto" w:sz="4" w:space="0"/>
              <w:right w:val="single" w:color="auto" w:sz="4" w:space="0"/>
            </w:tcBorders>
            <w:noWrap w:val="0"/>
            <w:vAlign w:val="center"/>
          </w:tcPr>
          <w:p w14:paraId="6A1A9C52">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default" w:ascii="Times New Roman" w:hAnsi="Times New Roman" w:eastAsia="宋体" w:cs="Times New Roman"/>
                <w:b w:val="0"/>
                <w:bCs w:val="0"/>
                <w:color w:val="000000"/>
                <w:szCs w:val="21"/>
                <w:highlight w:val="none"/>
                <w:vertAlign w:val="baseline"/>
                <w:lang w:val="en-US" w:eastAsia="zh-CN"/>
              </w:rPr>
              <w:t>样品编号</w:t>
            </w:r>
          </w:p>
        </w:tc>
        <w:tc>
          <w:tcPr>
            <w:tcW w:w="6687" w:type="dxa"/>
            <w:gridSpan w:val="4"/>
            <w:tcBorders>
              <w:top w:val="single" w:color="auto" w:sz="4" w:space="0"/>
              <w:left w:val="single" w:color="auto" w:sz="4" w:space="0"/>
              <w:bottom w:val="single" w:color="auto" w:sz="4" w:space="0"/>
              <w:right w:val="single" w:color="auto" w:sz="4" w:space="0"/>
            </w:tcBorders>
            <w:noWrap w:val="0"/>
            <w:vAlign w:val="top"/>
          </w:tcPr>
          <w:p w14:paraId="6A2D25D7">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测试</w:t>
            </w:r>
            <w:r>
              <w:rPr>
                <w:rFonts w:hint="default" w:ascii="Times New Roman" w:hAnsi="Times New Roman" w:eastAsia="宋体" w:cs="Times New Roman"/>
                <w:b w:val="0"/>
                <w:bCs w:val="0"/>
                <w:color w:val="000000"/>
                <w:szCs w:val="21"/>
                <w:highlight w:val="none"/>
                <w:vertAlign w:val="baseline"/>
                <w:lang w:val="en-US" w:eastAsia="zh-CN"/>
              </w:rPr>
              <w:t>结果%</w:t>
            </w:r>
          </w:p>
        </w:tc>
      </w:tr>
      <w:tr w14:paraId="5A81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top"/>
          </w:tcPr>
          <w:p w14:paraId="696D02BD">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宋体" w:cs="Times New Roman"/>
                <w:b w:val="0"/>
                <w:bCs w:val="0"/>
                <w:color w:val="000000"/>
                <w:szCs w:val="21"/>
                <w:highlight w:val="none"/>
                <w:vertAlign w:val="baseline"/>
                <w:lang w:val="en-US" w:eastAsia="zh-CN"/>
              </w:rPr>
            </w:pPr>
          </w:p>
        </w:tc>
        <w:tc>
          <w:tcPr>
            <w:tcW w:w="1147" w:type="dxa"/>
            <w:vMerge w:val="continue"/>
            <w:tcBorders>
              <w:top w:val="single" w:color="auto" w:sz="4" w:space="0"/>
              <w:left w:val="single" w:color="auto" w:sz="4" w:space="0"/>
              <w:bottom w:val="single" w:color="auto" w:sz="4" w:space="0"/>
              <w:right w:val="single" w:color="auto" w:sz="4" w:space="0"/>
            </w:tcBorders>
            <w:noWrap w:val="0"/>
            <w:vAlign w:val="top"/>
          </w:tcPr>
          <w:p w14:paraId="06F67D61">
            <w:pPr>
              <w:keepNext w:val="0"/>
              <w:keepLines w:val="0"/>
              <w:pageBreakBefore w:val="0"/>
              <w:numPr>
                <w:ilvl w:val="0"/>
                <w:numId w:val="0"/>
              </w:numPr>
              <w:kinsoku/>
              <w:wordWrap/>
              <w:overflowPunct/>
              <w:topLinePunct w:val="0"/>
              <w:autoSpaceDE/>
              <w:autoSpaceDN/>
              <w:bidi w:val="0"/>
              <w:adjustRightInd/>
              <w:snapToGrid/>
              <w:spacing w:line="240" w:lineRule="auto"/>
              <w:rPr>
                <w:rFonts w:hint="default" w:ascii="Times New Roman" w:hAnsi="Times New Roman" w:eastAsia="宋体" w:cs="Times New Roman"/>
                <w:b w:val="0"/>
                <w:bCs w:val="0"/>
                <w:color w:val="000000"/>
                <w:szCs w:val="21"/>
                <w:highlight w:val="none"/>
                <w:vertAlign w:val="baseline"/>
                <w:lang w:val="en-US" w:eastAsia="zh-CN"/>
              </w:rPr>
            </w:pPr>
          </w:p>
        </w:tc>
        <w:tc>
          <w:tcPr>
            <w:tcW w:w="1570" w:type="dxa"/>
            <w:vMerge w:val="restart"/>
            <w:tcBorders>
              <w:top w:val="single" w:color="auto" w:sz="4" w:space="0"/>
              <w:left w:val="single" w:color="auto" w:sz="4" w:space="0"/>
              <w:bottom w:val="single" w:color="auto" w:sz="4" w:space="0"/>
              <w:right w:val="single" w:color="auto" w:sz="4" w:space="0"/>
            </w:tcBorders>
            <w:noWrap w:val="0"/>
            <w:vAlign w:val="center"/>
          </w:tcPr>
          <w:p w14:paraId="387F4046">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AAS法平均值</w:t>
            </w:r>
          </w:p>
          <w:p w14:paraId="74E1771F">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（n=7）</w:t>
            </w:r>
          </w:p>
        </w:tc>
        <w:tc>
          <w:tcPr>
            <w:tcW w:w="5117" w:type="dxa"/>
            <w:gridSpan w:val="3"/>
            <w:tcBorders>
              <w:top w:val="single" w:color="auto" w:sz="4" w:space="0"/>
              <w:left w:val="single" w:color="auto" w:sz="4" w:space="0"/>
              <w:bottom w:val="single" w:color="auto" w:sz="4" w:space="0"/>
              <w:right w:val="single" w:color="auto" w:sz="4" w:space="0"/>
            </w:tcBorders>
            <w:noWrap w:val="0"/>
            <w:vAlign w:val="top"/>
          </w:tcPr>
          <w:p w14:paraId="17ADCFC6">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default" w:ascii="Times New Roman" w:hAnsi="Times New Roman" w:eastAsia="宋体" w:cs="Times New Roman"/>
                <w:b w:val="0"/>
                <w:bCs w:val="0"/>
                <w:color w:val="000000"/>
                <w:szCs w:val="21"/>
                <w:highlight w:val="none"/>
                <w:vertAlign w:val="baseline"/>
                <w:lang w:val="en-US" w:eastAsia="zh-CN"/>
              </w:rPr>
              <w:t>ICP-</w:t>
            </w:r>
            <w:r>
              <w:rPr>
                <w:rFonts w:hint="eastAsia" w:ascii="Times New Roman" w:hAnsi="Times New Roman" w:eastAsia="宋体" w:cs="Times New Roman"/>
                <w:b w:val="0"/>
                <w:bCs w:val="0"/>
                <w:color w:val="000000"/>
                <w:szCs w:val="21"/>
                <w:highlight w:val="none"/>
                <w:vertAlign w:val="baseline"/>
                <w:lang w:val="en-US" w:eastAsia="zh-CN"/>
              </w:rPr>
              <w:t>OE</w:t>
            </w:r>
            <w:r>
              <w:rPr>
                <w:rFonts w:hint="default" w:ascii="Times New Roman" w:hAnsi="Times New Roman" w:eastAsia="宋体" w:cs="Times New Roman"/>
                <w:b w:val="0"/>
                <w:bCs w:val="0"/>
                <w:color w:val="000000"/>
                <w:szCs w:val="21"/>
                <w:highlight w:val="none"/>
                <w:vertAlign w:val="baseline"/>
                <w:lang w:val="en-US" w:eastAsia="zh-CN"/>
              </w:rPr>
              <w:t>S法</w:t>
            </w:r>
          </w:p>
        </w:tc>
      </w:tr>
      <w:tr w14:paraId="370D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top"/>
          </w:tcPr>
          <w:p w14:paraId="4F794673">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000000"/>
                <w:szCs w:val="21"/>
                <w:highlight w:val="none"/>
                <w:vertAlign w:val="baseline"/>
                <w:lang w:val="en-US" w:eastAsia="zh-CN"/>
              </w:rPr>
            </w:pPr>
          </w:p>
        </w:tc>
        <w:tc>
          <w:tcPr>
            <w:tcW w:w="1147" w:type="dxa"/>
            <w:vMerge w:val="continue"/>
            <w:tcBorders>
              <w:top w:val="single" w:color="auto" w:sz="4" w:space="0"/>
              <w:left w:val="single" w:color="auto" w:sz="4" w:space="0"/>
              <w:bottom w:val="single" w:color="auto" w:sz="4" w:space="0"/>
              <w:right w:val="single" w:color="auto" w:sz="4" w:space="0"/>
            </w:tcBorders>
            <w:noWrap w:val="0"/>
            <w:vAlign w:val="top"/>
          </w:tcPr>
          <w:p w14:paraId="2EAEFC8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kern w:val="2"/>
                <w:sz w:val="21"/>
                <w:szCs w:val="21"/>
                <w:highlight w:val="none"/>
                <w:vertAlign w:val="baseline"/>
                <w:lang w:val="en-US" w:eastAsia="zh-CN" w:bidi="he-IL"/>
              </w:rPr>
            </w:pPr>
          </w:p>
        </w:tc>
        <w:tc>
          <w:tcPr>
            <w:tcW w:w="1570" w:type="dxa"/>
            <w:vMerge w:val="continue"/>
            <w:tcBorders>
              <w:top w:val="single" w:color="auto" w:sz="4" w:space="0"/>
              <w:left w:val="single" w:color="auto" w:sz="4" w:space="0"/>
              <w:bottom w:val="single" w:color="auto" w:sz="4" w:space="0"/>
              <w:right w:val="single" w:color="auto" w:sz="4" w:space="0"/>
            </w:tcBorders>
            <w:noWrap w:val="0"/>
            <w:vAlign w:val="center"/>
          </w:tcPr>
          <w:p w14:paraId="3F07B4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 w:val="0"/>
                <w:bCs w:val="0"/>
                <w:kern w:val="2"/>
                <w:sz w:val="21"/>
                <w:szCs w:val="21"/>
                <w:highlight w:val="none"/>
                <w:vertAlign w:val="baseline"/>
                <w:lang w:val="en-US" w:eastAsia="zh-CN" w:bidi="he-IL"/>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692431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测试结果</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17FA7C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平均值（n=3）</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EF359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标准偏差</w:t>
            </w:r>
          </w:p>
        </w:tc>
      </w:tr>
      <w:tr w14:paraId="0E6E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3AAF63A1">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1</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09C9C8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3#</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0B6898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color w:val="000000"/>
                <w:vertAlign w:val="baseline"/>
                <w:lang w:val="en-US" w:eastAsia="zh-CN"/>
              </w:rPr>
              <w:t>0.02</w:t>
            </w:r>
            <w:r>
              <w:rPr>
                <w:rFonts w:hint="eastAsia" w:cs="Times New Roman"/>
                <w:b w:val="0"/>
                <w:bCs w:val="0"/>
                <w:color w:val="000000"/>
                <w:vertAlign w:val="baseline"/>
                <w:lang w:val="en-US" w:eastAsia="zh-CN"/>
              </w:rPr>
              <w:t>18</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64D2E7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default" w:ascii="Times New Roman" w:hAnsi="Times New Roman" w:eastAsia="宋体" w:cs="Times New Roman"/>
                <w:b w:val="0"/>
                <w:bCs w:val="0"/>
                <w:kern w:val="2"/>
                <w:sz w:val="21"/>
                <w:szCs w:val="21"/>
                <w:highlight w:val="none"/>
                <w:vertAlign w:val="baseline"/>
                <w:lang w:val="en-US" w:eastAsia="zh-CN" w:bidi="he-IL"/>
              </w:rPr>
              <w:t>0.0223、0.022</w:t>
            </w:r>
            <w:r>
              <w:rPr>
                <w:rFonts w:hint="default" w:ascii="Times New Roman" w:hAnsi="Times New Roman" w:cs="Times New Roman"/>
                <w:b w:val="0"/>
                <w:bCs w:val="0"/>
                <w:kern w:val="2"/>
                <w:sz w:val="21"/>
                <w:szCs w:val="21"/>
                <w:highlight w:val="none"/>
                <w:vertAlign w:val="baseline"/>
                <w:lang w:val="en-US" w:eastAsia="zh-CN" w:bidi="he-IL"/>
              </w:rPr>
              <w:t>0</w:t>
            </w:r>
            <w:r>
              <w:rPr>
                <w:rFonts w:hint="default" w:ascii="Times New Roman" w:hAnsi="Times New Roman" w:eastAsia="宋体" w:cs="Times New Roman"/>
                <w:b w:val="0"/>
                <w:bCs w:val="0"/>
                <w:kern w:val="2"/>
                <w:sz w:val="21"/>
                <w:szCs w:val="21"/>
                <w:highlight w:val="none"/>
                <w:vertAlign w:val="baseline"/>
                <w:lang w:val="en-US" w:eastAsia="zh-CN" w:bidi="he-IL"/>
              </w:rPr>
              <w:t>、0.02</w:t>
            </w:r>
            <w:r>
              <w:rPr>
                <w:rFonts w:hint="default" w:ascii="Times New Roman" w:hAnsi="Times New Roman" w:cs="Times New Roman"/>
                <w:b w:val="0"/>
                <w:bCs w:val="0"/>
                <w:kern w:val="2"/>
                <w:sz w:val="21"/>
                <w:szCs w:val="21"/>
                <w:highlight w:val="none"/>
                <w:vertAlign w:val="baseline"/>
                <w:lang w:val="en-US" w:eastAsia="zh-CN" w:bidi="he-IL"/>
              </w:rPr>
              <w:t>18</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0759218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000000"/>
                <w:highlight w:val="none"/>
                <w:vertAlign w:val="baseline"/>
                <w:lang w:val="en-US" w:eastAsia="zh-CN"/>
              </w:rPr>
            </w:pPr>
            <w:r>
              <w:rPr>
                <w:rFonts w:hint="default" w:ascii="Times New Roman" w:hAnsi="Times New Roman" w:eastAsia="宋体" w:cs="Times New Roman"/>
                <w:b w:val="0"/>
                <w:bCs w:val="0"/>
                <w:color w:val="000000"/>
                <w:highlight w:val="none"/>
                <w:vertAlign w:val="baseline"/>
                <w:lang w:val="en-US" w:eastAsia="zh-CN"/>
              </w:rPr>
              <w:t>0.022</w:t>
            </w:r>
            <w:r>
              <w:rPr>
                <w:rFonts w:hint="default" w:ascii="Times New Roman" w:hAnsi="Times New Roman" w:cs="Times New Roman"/>
                <w:b w:val="0"/>
                <w:bCs w:val="0"/>
                <w:color w:val="000000"/>
                <w:highlight w:val="none"/>
                <w:vertAlign w:val="baseline"/>
                <w:lang w:val="en-US" w:eastAsia="zh-CN"/>
              </w:rPr>
              <w:t>0</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F8E52B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val="0"/>
                <w:color w:val="000000"/>
                <w:highlight w:val="none"/>
                <w:vertAlign w:val="baseline"/>
                <w:lang w:val="en-US" w:eastAsia="zh-CN"/>
              </w:rPr>
            </w:pPr>
            <w:r>
              <w:rPr>
                <w:rFonts w:hint="eastAsia" w:ascii="Times New Roman" w:hAnsi="Times New Roman" w:eastAsia="宋体" w:cs="Times New Roman"/>
                <w:b w:val="0"/>
                <w:bCs w:val="0"/>
                <w:color w:val="000000"/>
                <w:highlight w:val="none"/>
                <w:vertAlign w:val="baseline"/>
                <w:lang w:val="en-US" w:eastAsia="zh-CN"/>
              </w:rPr>
              <w:t>0.0002</w:t>
            </w:r>
          </w:p>
        </w:tc>
      </w:tr>
      <w:tr w14:paraId="724C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3612A33C">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2</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732FDDA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4#</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3AF9023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color w:val="000000"/>
                <w:highlight w:val="none"/>
                <w:vertAlign w:val="baseline"/>
                <w:lang w:val="en-US" w:eastAsia="zh-CN"/>
              </w:rPr>
              <w:t>0.11</w:t>
            </w:r>
            <w:r>
              <w:rPr>
                <w:rFonts w:hint="eastAsia" w:cs="Times New Roman"/>
                <w:b w:val="0"/>
                <w:bCs w:val="0"/>
                <w:color w:val="000000"/>
                <w:highlight w:val="none"/>
                <w:vertAlign w:val="baseline"/>
                <w:lang w:val="en-US" w:eastAsia="zh-CN"/>
              </w:rPr>
              <w:t>6</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0D5318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default" w:ascii="Times New Roman" w:hAnsi="Times New Roman" w:eastAsia="宋体" w:cs="Times New Roman"/>
                <w:b w:val="0"/>
                <w:bCs w:val="0"/>
                <w:kern w:val="2"/>
                <w:sz w:val="21"/>
                <w:szCs w:val="21"/>
                <w:highlight w:val="none"/>
                <w:vertAlign w:val="baseline"/>
                <w:lang w:val="en-US" w:eastAsia="zh-CN" w:bidi="he-IL"/>
              </w:rPr>
              <w:t>0.106、0.107、0.1</w:t>
            </w:r>
            <w:r>
              <w:rPr>
                <w:rFonts w:hint="default" w:ascii="Times New Roman" w:hAnsi="Times New Roman" w:cs="Times New Roman"/>
                <w:b w:val="0"/>
                <w:bCs w:val="0"/>
                <w:kern w:val="2"/>
                <w:sz w:val="21"/>
                <w:szCs w:val="21"/>
                <w:highlight w:val="none"/>
                <w:vertAlign w:val="baseline"/>
                <w:lang w:val="en-US" w:eastAsia="zh-CN" w:bidi="he-IL"/>
              </w:rPr>
              <w:t>09</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67954D5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000000"/>
                <w:highlight w:val="none"/>
                <w:vertAlign w:val="baseline"/>
                <w:lang w:val="en-US" w:eastAsia="zh-CN"/>
              </w:rPr>
            </w:pPr>
            <w:r>
              <w:rPr>
                <w:rFonts w:hint="default" w:ascii="Times New Roman" w:hAnsi="Times New Roman" w:eastAsia="宋体" w:cs="Times New Roman"/>
                <w:b w:val="0"/>
                <w:bCs w:val="0"/>
                <w:color w:val="000000"/>
                <w:highlight w:val="none"/>
                <w:vertAlign w:val="baseline"/>
                <w:lang w:val="en-US" w:eastAsia="zh-CN"/>
              </w:rPr>
              <w:t>0.10</w:t>
            </w:r>
            <w:r>
              <w:rPr>
                <w:rFonts w:hint="default" w:ascii="Times New Roman" w:hAnsi="Times New Roman" w:cs="Times New Roman"/>
                <w:b w:val="0"/>
                <w:bCs w:val="0"/>
                <w:color w:val="000000"/>
                <w:highlight w:val="none"/>
                <w:vertAlign w:val="baseline"/>
                <w:lang w:val="en-US" w:eastAsia="zh-CN"/>
              </w:rPr>
              <w:t>7</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1F4934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val="0"/>
                <w:color w:val="000000"/>
                <w:highlight w:val="none"/>
                <w:vertAlign w:val="baseline"/>
                <w:lang w:val="en-US" w:eastAsia="zh-CN"/>
              </w:rPr>
            </w:pPr>
            <w:r>
              <w:rPr>
                <w:rFonts w:hint="eastAsia" w:ascii="Times New Roman" w:hAnsi="Times New Roman" w:eastAsia="宋体" w:cs="Times New Roman"/>
                <w:b w:val="0"/>
                <w:bCs w:val="0"/>
                <w:color w:val="000000"/>
                <w:highlight w:val="none"/>
                <w:vertAlign w:val="baseline"/>
                <w:lang w:val="en-US" w:eastAsia="zh-CN"/>
              </w:rPr>
              <w:t>0.0026</w:t>
            </w:r>
          </w:p>
        </w:tc>
      </w:tr>
      <w:tr w14:paraId="7685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77A272E">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3</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E9383E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5#</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254BDE6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color w:val="000000"/>
                <w:highlight w:val="none"/>
                <w:vertAlign w:val="baseline"/>
                <w:lang w:val="en-US" w:eastAsia="zh-CN"/>
              </w:rPr>
              <w:t>0.84</w:t>
            </w:r>
            <w:r>
              <w:rPr>
                <w:rFonts w:hint="eastAsia" w:cs="Times New Roman"/>
                <w:b w:val="0"/>
                <w:bCs w:val="0"/>
                <w:color w:val="000000"/>
                <w:highlight w:val="none"/>
                <w:vertAlign w:val="baseline"/>
                <w:lang w:val="en-US" w:eastAsia="zh-CN"/>
              </w:rPr>
              <w:t>8</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2315F6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default" w:ascii="Times New Roman" w:hAnsi="Times New Roman" w:eastAsia="宋体" w:cs="Times New Roman"/>
                <w:b w:val="0"/>
                <w:bCs w:val="0"/>
                <w:kern w:val="2"/>
                <w:sz w:val="21"/>
                <w:szCs w:val="21"/>
                <w:highlight w:val="none"/>
                <w:vertAlign w:val="baseline"/>
                <w:lang w:val="en-US" w:eastAsia="zh-CN" w:bidi="he-IL"/>
              </w:rPr>
              <w:t>0.844、0.8</w:t>
            </w:r>
            <w:r>
              <w:rPr>
                <w:rFonts w:hint="default" w:ascii="Times New Roman" w:hAnsi="Times New Roman" w:cs="Times New Roman"/>
                <w:b w:val="0"/>
                <w:bCs w:val="0"/>
                <w:kern w:val="2"/>
                <w:sz w:val="21"/>
                <w:szCs w:val="21"/>
                <w:highlight w:val="none"/>
                <w:vertAlign w:val="baseline"/>
                <w:lang w:val="en-US" w:eastAsia="zh-CN" w:bidi="he-IL"/>
              </w:rPr>
              <w:t>35</w:t>
            </w:r>
            <w:r>
              <w:rPr>
                <w:rFonts w:hint="default" w:ascii="Times New Roman" w:hAnsi="Times New Roman" w:eastAsia="宋体" w:cs="Times New Roman"/>
                <w:b w:val="0"/>
                <w:bCs w:val="0"/>
                <w:kern w:val="2"/>
                <w:sz w:val="21"/>
                <w:szCs w:val="21"/>
                <w:highlight w:val="none"/>
                <w:vertAlign w:val="baseline"/>
                <w:lang w:val="en-US" w:eastAsia="zh-CN" w:bidi="he-IL"/>
              </w:rPr>
              <w:t>、0.8</w:t>
            </w:r>
            <w:r>
              <w:rPr>
                <w:rFonts w:hint="default" w:ascii="Times New Roman" w:hAnsi="Times New Roman" w:cs="Times New Roman"/>
                <w:b w:val="0"/>
                <w:bCs w:val="0"/>
                <w:kern w:val="2"/>
                <w:sz w:val="21"/>
                <w:szCs w:val="21"/>
                <w:highlight w:val="none"/>
                <w:vertAlign w:val="baseline"/>
                <w:lang w:val="en-US" w:eastAsia="zh-CN" w:bidi="he-IL"/>
              </w:rPr>
              <w:t>40</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768A5C6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000000"/>
                <w:highlight w:val="none"/>
                <w:vertAlign w:val="baseline"/>
                <w:lang w:val="en-US" w:eastAsia="zh-CN"/>
              </w:rPr>
            </w:pPr>
            <w:r>
              <w:rPr>
                <w:rFonts w:hint="default" w:ascii="Times New Roman" w:hAnsi="Times New Roman" w:eastAsia="宋体" w:cs="Times New Roman"/>
                <w:b w:val="0"/>
                <w:bCs w:val="0"/>
                <w:color w:val="000000"/>
                <w:highlight w:val="none"/>
                <w:vertAlign w:val="baseline"/>
                <w:lang w:val="en-US" w:eastAsia="zh-CN"/>
              </w:rPr>
              <w:t>0.8</w:t>
            </w:r>
            <w:r>
              <w:rPr>
                <w:rFonts w:hint="default" w:ascii="Times New Roman" w:hAnsi="Times New Roman" w:cs="Times New Roman"/>
                <w:b w:val="0"/>
                <w:bCs w:val="0"/>
                <w:color w:val="000000"/>
                <w:highlight w:val="none"/>
                <w:vertAlign w:val="baseline"/>
                <w:lang w:val="en-US" w:eastAsia="zh-CN"/>
              </w:rPr>
              <w:t>40</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7BCB6EF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val="0"/>
                <w:color w:val="000000"/>
                <w:highlight w:val="none"/>
                <w:vertAlign w:val="baseline"/>
                <w:lang w:val="en-US" w:eastAsia="zh-CN"/>
              </w:rPr>
            </w:pPr>
            <w:r>
              <w:rPr>
                <w:rFonts w:hint="eastAsia" w:ascii="Times New Roman" w:hAnsi="Times New Roman" w:eastAsia="宋体" w:cs="Times New Roman"/>
                <w:b w:val="0"/>
                <w:bCs w:val="0"/>
                <w:color w:val="000000"/>
                <w:highlight w:val="none"/>
                <w:vertAlign w:val="baseline"/>
                <w:lang w:val="en-US" w:eastAsia="zh-CN"/>
              </w:rPr>
              <w:t>0.0055</w:t>
            </w:r>
          </w:p>
        </w:tc>
      </w:tr>
      <w:tr w14:paraId="1A4F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4C1D68F">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4</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1CCD0D9">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6#</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5B7FEE1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color w:val="000000"/>
                <w:highlight w:val="none"/>
                <w:vertAlign w:val="baseline"/>
                <w:lang w:val="en-US" w:eastAsia="zh-CN"/>
              </w:rPr>
              <w:t>2.1</w:t>
            </w:r>
            <w:r>
              <w:rPr>
                <w:rFonts w:hint="eastAsia" w:cs="Times New Roman"/>
                <w:b w:val="0"/>
                <w:bCs w:val="0"/>
                <w:color w:val="000000"/>
                <w:highlight w:val="none"/>
                <w:vertAlign w:val="baseline"/>
                <w:lang w:val="en-US" w:eastAsia="zh-CN"/>
              </w:rPr>
              <w:t>81</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400E39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default" w:ascii="Times New Roman" w:hAnsi="Times New Roman" w:eastAsia="宋体" w:cs="Times New Roman"/>
                <w:b w:val="0"/>
                <w:bCs w:val="0"/>
                <w:kern w:val="2"/>
                <w:sz w:val="21"/>
                <w:szCs w:val="21"/>
                <w:highlight w:val="none"/>
                <w:vertAlign w:val="baseline"/>
                <w:lang w:val="en-US" w:eastAsia="zh-CN" w:bidi="he-IL"/>
              </w:rPr>
              <w:t>2.2</w:t>
            </w:r>
            <w:r>
              <w:rPr>
                <w:rFonts w:hint="default" w:ascii="Times New Roman" w:hAnsi="Times New Roman" w:cs="Times New Roman"/>
                <w:b w:val="0"/>
                <w:bCs w:val="0"/>
                <w:kern w:val="2"/>
                <w:sz w:val="21"/>
                <w:szCs w:val="21"/>
                <w:highlight w:val="none"/>
                <w:vertAlign w:val="baseline"/>
                <w:lang w:val="en-US" w:eastAsia="zh-CN" w:bidi="he-IL"/>
              </w:rPr>
              <w:t>02</w:t>
            </w:r>
            <w:r>
              <w:rPr>
                <w:rFonts w:hint="default" w:ascii="Times New Roman" w:hAnsi="Times New Roman" w:eastAsia="宋体" w:cs="Times New Roman"/>
                <w:b w:val="0"/>
                <w:bCs w:val="0"/>
                <w:kern w:val="2"/>
                <w:sz w:val="21"/>
                <w:szCs w:val="21"/>
                <w:highlight w:val="none"/>
                <w:vertAlign w:val="baseline"/>
                <w:lang w:val="en-US" w:eastAsia="zh-CN" w:bidi="he-IL"/>
              </w:rPr>
              <w:t>、2.19</w:t>
            </w:r>
            <w:r>
              <w:rPr>
                <w:rFonts w:hint="default" w:ascii="Times New Roman" w:hAnsi="Times New Roman" w:cs="Times New Roman"/>
                <w:b w:val="0"/>
                <w:bCs w:val="0"/>
                <w:kern w:val="2"/>
                <w:sz w:val="21"/>
                <w:szCs w:val="21"/>
                <w:highlight w:val="none"/>
                <w:vertAlign w:val="baseline"/>
                <w:lang w:val="en-US" w:eastAsia="zh-CN" w:bidi="he-IL"/>
              </w:rPr>
              <w:t>6</w:t>
            </w:r>
            <w:r>
              <w:rPr>
                <w:rFonts w:hint="default" w:ascii="Times New Roman" w:hAnsi="Times New Roman" w:eastAsia="宋体" w:cs="Times New Roman"/>
                <w:b w:val="0"/>
                <w:bCs w:val="0"/>
                <w:kern w:val="2"/>
                <w:sz w:val="21"/>
                <w:szCs w:val="21"/>
                <w:highlight w:val="none"/>
                <w:vertAlign w:val="baseline"/>
                <w:lang w:val="en-US" w:eastAsia="zh-CN" w:bidi="he-IL"/>
              </w:rPr>
              <w:t>、2.</w:t>
            </w:r>
            <w:r>
              <w:rPr>
                <w:rFonts w:hint="default" w:ascii="Times New Roman" w:hAnsi="Times New Roman" w:cs="Times New Roman"/>
                <w:b w:val="0"/>
                <w:bCs w:val="0"/>
                <w:kern w:val="2"/>
                <w:sz w:val="21"/>
                <w:szCs w:val="21"/>
                <w:highlight w:val="none"/>
                <w:vertAlign w:val="baseline"/>
                <w:lang w:val="en-US" w:eastAsia="zh-CN" w:bidi="he-IL"/>
              </w:rPr>
              <w:t>194</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26F312F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000000"/>
                <w:highlight w:val="none"/>
                <w:vertAlign w:val="baseline"/>
                <w:lang w:val="en-US" w:eastAsia="zh-CN"/>
              </w:rPr>
            </w:pPr>
            <w:r>
              <w:rPr>
                <w:rFonts w:hint="default" w:ascii="Times New Roman" w:hAnsi="Times New Roman" w:eastAsia="宋体" w:cs="Times New Roman"/>
                <w:b w:val="0"/>
                <w:bCs w:val="0"/>
                <w:color w:val="000000"/>
                <w:highlight w:val="none"/>
                <w:vertAlign w:val="baseline"/>
                <w:lang w:val="en-US" w:eastAsia="zh-CN"/>
              </w:rPr>
              <w:t>2.</w:t>
            </w:r>
            <w:r>
              <w:rPr>
                <w:rFonts w:hint="default" w:ascii="Times New Roman" w:hAnsi="Times New Roman" w:cs="Times New Roman"/>
                <w:b w:val="0"/>
                <w:bCs w:val="0"/>
                <w:color w:val="000000"/>
                <w:highlight w:val="none"/>
                <w:vertAlign w:val="baseline"/>
                <w:lang w:val="en-US" w:eastAsia="zh-CN"/>
              </w:rPr>
              <w:t>197</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CED2BC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val="0"/>
                <w:color w:val="000000"/>
                <w:highlight w:val="none"/>
                <w:vertAlign w:val="baseline"/>
                <w:lang w:val="en-US" w:eastAsia="zh-CN"/>
              </w:rPr>
            </w:pPr>
            <w:r>
              <w:rPr>
                <w:rFonts w:hint="eastAsia" w:ascii="Times New Roman" w:hAnsi="Times New Roman" w:eastAsia="宋体" w:cs="Times New Roman"/>
                <w:b w:val="0"/>
                <w:bCs w:val="0"/>
                <w:color w:val="000000"/>
                <w:highlight w:val="none"/>
                <w:vertAlign w:val="baseline"/>
                <w:lang w:val="en-US" w:eastAsia="zh-CN"/>
              </w:rPr>
              <w:t>0.0351</w:t>
            </w:r>
          </w:p>
        </w:tc>
      </w:tr>
      <w:tr w14:paraId="7DE0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536B434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000000"/>
                <w:highlight w:val="none"/>
                <w:vertAlign w:val="baseline"/>
                <w:lang w:val="en-US" w:eastAsia="zh-CN"/>
              </w:rPr>
            </w:pPr>
            <w:r>
              <w:rPr>
                <w:rFonts w:hint="eastAsia" w:ascii="Times New Roman" w:hAnsi="Times New Roman" w:cs="Times New Roman"/>
                <w:b w:val="0"/>
                <w:bCs w:val="0"/>
                <w:color w:val="000000"/>
                <w:highlight w:val="none"/>
                <w:vertAlign w:val="baseline"/>
                <w:lang w:val="en-US" w:eastAsia="zh-CN"/>
              </w:rPr>
              <w:t>江西铜业</w:t>
            </w:r>
          </w:p>
        </w:tc>
      </w:tr>
      <w:tr w14:paraId="0B62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vMerge w:val="restart"/>
            <w:tcBorders>
              <w:top w:val="single" w:color="auto" w:sz="4" w:space="0"/>
              <w:left w:val="single" w:color="auto" w:sz="4" w:space="0"/>
              <w:right w:val="single" w:color="auto" w:sz="4" w:space="0"/>
            </w:tcBorders>
            <w:noWrap w:val="0"/>
            <w:vAlign w:val="center"/>
          </w:tcPr>
          <w:p w14:paraId="6D485BCD">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color w:val="000000"/>
                <w:szCs w:val="21"/>
                <w:highlight w:val="none"/>
                <w:vertAlign w:val="baseline"/>
                <w:lang w:val="en-US" w:eastAsia="zh-CN"/>
              </w:rPr>
            </w:pPr>
            <w:r>
              <w:rPr>
                <w:rFonts w:hint="default" w:ascii="Times New Roman" w:hAnsi="Times New Roman" w:eastAsia="宋体" w:cs="Times New Roman"/>
                <w:b w:val="0"/>
                <w:bCs w:val="0"/>
                <w:color w:val="000000"/>
                <w:szCs w:val="21"/>
                <w:highlight w:val="none"/>
                <w:vertAlign w:val="baseline"/>
                <w:lang w:val="en-US" w:eastAsia="zh-CN"/>
              </w:rPr>
              <w:t>序号</w:t>
            </w:r>
          </w:p>
        </w:tc>
        <w:tc>
          <w:tcPr>
            <w:tcW w:w="1147" w:type="dxa"/>
            <w:vMerge w:val="restart"/>
            <w:tcBorders>
              <w:top w:val="single" w:color="auto" w:sz="4" w:space="0"/>
              <w:left w:val="single" w:color="auto" w:sz="4" w:space="0"/>
              <w:right w:val="single" w:color="auto" w:sz="4" w:space="0"/>
            </w:tcBorders>
            <w:noWrap w:val="0"/>
            <w:vAlign w:val="center"/>
          </w:tcPr>
          <w:p w14:paraId="11256901">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kern w:val="2"/>
                <w:sz w:val="21"/>
                <w:szCs w:val="21"/>
                <w:highlight w:val="none"/>
                <w:vertAlign w:val="baseline"/>
                <w:lang w:val="en-US" w:eastAsia="zh-CN" w:bidi="he-IL"/>
              </w:rPr>
            </w:pPr>
            <w:r>
              <w:rPr>
                <w:rFonts w:hint="default" w:ascii="Times New Roman" w:hAnsi="Times New Roman" w:eastAsia="宋体" w:cs="Times New Roman"/>
                <w:b w:val="0"/>
                <w:bCs w:val="0"/>
                <w:color w:val="000000"/>
                <w:szCs w:val="21"/>
                <w:highlight w:val="none"/>
                <w:vertAlign w:val="baseline"/>
                <w:lang w:val="en-US" w:eastAsia="zh-CN"/>
              </w:rPr>
              <w:t>样品编号</w:t>
            </w:r>
          </w:p>
        </w:tc>
        <w:tc>
          <w:tcPr>
            <w:tcW w:w="6687" w:type="dxa"/>
            <w:gridSpan w:val="4"/>
            <w:tcBorders>
              <w:top w:val="single" w:color="auto" w:sz="4" w:space="0"/>
              <w:left w:val="single" w:color="auto" w:sz="4" w:space="0"/>
              <w:bottom w:val="single" w:color="auto" w:sz="4" w:space="0"/>
              <w:right w:val="single" w:color="auto" w:sz="4" w:space="0"/>
            </w:tcBorders>
            <w:noWrap w:val="0"/>
            <w:vAlign w:val="top"/>
          </w:tcPr>
          <w:p w14:paraId="1B3676FF">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color w:val="000000"/>
                <w:kern w:val="2"/>
                <w:sz w:val="21"/>
                <w:szCs w:val="21"/>
                <w:highlight w:val="none"/>
                <w:vertAlign w:val="baseline"/>
                <w:lang w:val="en-US" w:eastAsia="zh-CN" w:bidi="ar-SA"/>
              </w:rPr>
            </w:pPr>
            <w:r>
              <w:rPr>
                <w:rFonts w:hint="eastAsia" w:ascii="Times New Roman" w:hAnsi="Times New Roman" w:eastAsia="宋体" w:cs="Times New Roman"/>
                <w:b w:val="0"/>
                <w:bCs w:val="0"/>
                <w:color w:val="000000"/>
                <w:szCs w:val="21"/>
                <w:highlight w:val="none"/>
                <w:vertAlign w:val="baseline"/>
                <w:lang w:val="en-US" w:eastAsia="zh-CN"/>
              </w:rPr>
              <w:t>测试</w:t>
            </w:r>
            <w:r>
              <w:rPr>
                <w:rFonts w:hint="default" w:ascii="Times New Roman" w:hAnsi="Times New Roman" w:eastAsia="宋体" w:cs="Times New Roman"/>
                <w:b w:val="0"/>
                <w:bCs w:val="0"/>
                <w:color w:val="000000"/>
                <w:szCs w:val="21"/>
                <w:highlight w:val="none"/>
                <w:vertAlign w:val="baseline"/>
                <w:lang w:val="en-US" w:eastAsia="zh-CN"/>
              </w:rPr>
              <w:t>结果%</w:t>
            </w:r>
          </w:p>
        </w:tc>
      </w:tr>
      <w:tr w14:paraId="4847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vMerge w:val="continue"/>
            <w:tcBorders>
              <w:left w:val="single" w:color="auto" w:sz="4" w:space="0"/>
              <w:right w:val="single" w:color="auto" w:sz="4" w:space="0"/>
            </w:tcBorders>
            <w:noWrap w:val="0"/>
            <w:vAlign w:val="center"/>
          </w:tcPr>
          <w:p w14:paraId="61EFAD5E">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000000"/>
                <w:szCs w:val="21"/>
                <w:highlight w:val="none"/>
                <w:vertAlign w:val="baseline"/>
                <w:lang w:val="en-US" w:eastAsia="zh-CN"/>
              </w:rPr>
            </w:pPr>
          </w:p>
        </w:tc>
        <w:tc>
          <w:tcPr>
            <w:tcW w:w="1147" w:type="dxa"/>
            <w:vMerge w:val="continue"/>
            <w:tcBorders>
              <w:left w:val="single" w:color="auto" w:sz="4" w:space="0"/>
              <w:right w:val="single" w:color="auto" w:sz="4" w:space="0"/>
            </w:tcBorders>
            <w:noWrap w:val="0"/>
            <w:vAlign w:val="center"/>
          </w:tcPr>
          <w:p w14:paraId="1DDB2A6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kern w:val="2"/>
                <w:sz w:val="21"/>
                <w:szCs w:val="21"/>
                <w:highlight w:val="none"/>
                <w:vertAlign w:val="baseline"/>
                <w:lang w:val="en-US" w:eastAsia="zh-CN" w:bidi="he-IL"/>
              </w:rPr>
            </w:pPr>
          </w:p>
        </w:tc>
        <w:tc>
          <w:tcPr>
            <w:tcW w:w="1570" w:type="dxa"/>
            <w:vMerge w:val="restart"/>
            <w:tcBorders>
              <w:top w:val="single" w:color="auto" w:sz="4" w:space="0"/>
              <w:left w:val="single" w:color="auto" w:sz="4" w:space="0"/>
              <w:right w:val="single" w:color="auto" w:sz="4" w:space="0"/>
            </w:tcBorders>
            <w:noWrap w:val="0"/>
            <w:vAlign w:val="center"/>
          </w:tcPr>
          <w:p w14:paraId="00BE070C">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AAS法平均值</w:t>
            </w:r>
          </w:p>
          <w:p w14:paraId="0AC7A055">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color w:val="000000"/>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（n=7）</w:t>
            </w:r>
          </w:p>
        </w:tc>
        <w:tc>
          <w:tcPr>
            <w:tcW w:w="5117" w:type="dxa"/>
            <w:gridSpan w:val="3"/>
            <w:tcBorders>
              <w:top w:val="single" w:color="auto" w:sz="4" w:space="0"/>
              <w:left w:val="single" w:color="auto" w:sz="4" w:space="0"/>
              <w:bottom w:val="single" w:color="auto" w:sz="4" w:space="0"/>
              <w:right w:val="single" w:color="auto" w:sz="4" w:space="0"/>
            </w:tcBorders>
            <w:noWrap w:val="0"/>
            <w:vAlign w:val="top"/>
          </w:tcPr>
          <w:p w14:paraId="4E4FAE93">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eastAsia="宋体" w:cs="Times New Roman"/>
                <w:b w:val="0"/>
                <w:bCs w:val="0"/>
                <w:color w:val="000000"/>
                <w:szCs w:val="21"/>
                <w:highlight w:val="none"/>
                <w:vertAlign w:val="baseline"/>
                <w:lang w:val="en-US" w:eastAsia="zh-CN"/>
              </w:rPr>
              <w:t>ICP-</w:t>
            </w:r>
            <w:r>
              <w:rPr>
                <w:rFonts w:hint="eastAsia" w:ascii="Times New Roman" w:hAnsi="Times New Roman" w:eastAsia="宋体" w:cs="Times New Roman"/>
                <w:b w:val="0"/>
                <w:bCs w:val="0"/>
                <w:color w:val="000000"/>
                <w:szCs w:val="21"/>
                <w:highlight w:val="none"/>
                <w:vertAlign w:val="baseline"/>
                <w:lang w:val="en-US" w:eastAsia="zh-CN"/>
              </w:rPr>
              <w:t>OE</w:t>
            </w:r>
            <w:r>
              <w:rPr>
                <w:rFonts w:hint="default" w:ascii="Times New Roman" w:hAnsi="Times New Roman" w:eastAsia="宋体" w:cs="Times New Roman"/>
                <w:b w:val="0"/>
                <w:bCs w:val="0"/>
                <w:color w:val="000000"/>
                <w:szCs w:val="21"/>
                <w:highlight w:val="none"/>
                <w:vertAlign w:val="baseline"/>
                <w:lang w:val="en-US" w:eastAsia="zh-CN"/>
              </w:rPr>
              <w:t>S法</w:t>
            </w:r>
          </w:p>
        </w:tc>
      </w:tr>
      <w:tr w14:paraId="282F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vMerge w:val="continue"/>
            <w:tcBorders>
              <w:left w:val="single" w:color="auto" w:sz="4" w:space="0"/>
              <w:bottom w:val="single" w:color="auto" w:sz="4" w:space="0"/>
              <w:right w:val="single" w:color="auto" w:sz="4" w:space="0"/>
            </w:tcBorders>
            <w:noWrap w:val="0"/>
            <w:vAlign w:val="center"/>
          </w:tcPr>
          <w:p w14:paraId="3671282F">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000000"/>
                <w:szCs w:val="21"/>
                <w:highlight w:val="none"/>
                <w:vertAlign w:val="baseline"/>
                <w:lang w:val="en-US" w:eastAsia="zh-CN"/>
              </w:rPr>
            </w:pPr>
          </w:p>
        </w:tc>
        <w:tc>
          <w:tcPr>
            <w:tcW w:w="1147" w:type="dxa"/>
            <w:vMerge w:val="continue"/>
            <w:tcBorders>
              <w:left w:val="single" w:color="auto" w:sz="4" w:space="0"/>
              <w:bottom w:val="single" w:color="auto" w:sz="4" w:space="0"/>
              <w:right w:val="single" w:color="auto" w:sz="4" w:space="0"/>
            </w:tcBorders>
            <w:noWrap w:val="0"/>
            <w:vAlign w:val="center"/>
          </w:tcPr>
          <w:p w14:paraId="7FD8E8BC">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kern w:val="2"/>
                <w:sz w:val="21"/>
                <w:szCs w:val="21"/>
                <w:highlight w:val="none"/>
                <w:vertAlign w:val="baseline"/>
                <w:lang w:val="en-US" w:eastAsia="zh-CN" w:bidi="he-IL"/>
              </w:rPr>
            </w:pPr>
          </w:p>
        </w:tc>
        <w:tc>
          <w:tcPr>
            <w:tcW w:w="1570" w:type="dxa"/>
            <w:vMerge w:val="continue"/>
            <w:tcBorders>
              <w:left w:val="single" w:color="auto" w:sz="4" w:space="0"/>
              <w:bottom w:val="single" w:color="auto" w:sz="4" w:space="0"/>
              <w:right w:val="single" w:color="auto" w:sz="4" w:space="0"/>
            </w:tcBorders>
            <w:noWrap w:val="0"/>
            <w:vAlign w:val="center"/>
          </w:tcPr>
          <w:p w14:paraId="3D3F87A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val="0"/>
                <w:color w:val="000000"/>
                <w:highlight w:val="none"/>
                <w:vertAlign w:val="baseline"/>
                <w:lang w:val="en-US" w:eastAsia="zh-CN"/>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661102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测试结果</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3F37CA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平均值（n=3）</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32848B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标准偏差</w:t>
            </w:r>
          </w:p>
        </w:tc>
      </w:tr>
      <w:tr w14:paraId="0F0A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C92C216">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szCs w:val="21"/>
                <w:highlight w:val="none"/>
                <w:vertAlign w:val="baseline"/>
                <w:lang w:val="en-US" w:eastAsia="zh-CN"/>
              </w:rPr>
              <w:t>1</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FA9BC2D">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r>
              <w:rPr>
                <w:rFonts w:hint="eastAsia" w:ascii="Times New Roman" w:hAnsi="Times New Roman" w:eastAsia="宋体" w:cs="Times New Roman"/>
                <w:b w:val="0"/>
                <w:bCs w:val="0"/>
                <w:color w:val="auto"/>
                <w:kern w:val="2"/>
                <w:sz w:val="21"/>
                <w:szCs w:val="21"/>
                <w:highlight w:val="none"/>
                <w:vertAlign w:val="baseline"/>
                <w:lang w:val="en-US" w:eastAsia="zh-CN" w:bidi="he-IL"/>
              </w:rPr>
              <w:t>3#</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5C2003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he-IL"/>
              </w:rPr>
            </w:pPr>
            <w:r>
              <w:rPr>
                <w:rFonts w:hint="default" w:ascii="Times New Roman" w:hAnsi="Times New Roman" w:eastAsia="宋体" w:cs="Times New Roman"/>
                <w:b w:val="0"/>
                <w:bCs w:val="0"/>
                <w:color w:val="auto"/>
                <w:vertAlign w:val="baseline"/>
                <w:lang w:val="en-US" w:eastAsia="zh-CN"/>
              </w:rPr>
              <w:t>0.02</w:t>
            </w:r>
            <w:r>
              <w:rPr>
                <w:rFonts w:hint="default" w:ascii="Times New Roman" w:hAnsi="Times New Roman" w:cs="Times New Roman"/>
                <w:b w:val="0"/>
                <w:bCs w:val="0"/>
                <w:color w:val="auto"/>
                <w:vertAlign w:val="baseline"/>
                <w:lang w:val="en-US" w:eastAsia="zh-CN"/>
              </w:rPr>
              <w:t>14</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70A7D8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he-IL"/>
              </w:rPr>
            </w:pPr>
            <w:r>
              <w:rPr>
                <w:rFonts w:hint="default" w:ascii="Times New Roman" w:hAnsi="Times New Roman" w:eastAsia="宋体" w:cs="Times New Roman"/>
                <w:b w:val="0"/>
                <w:bCs w:val="0"/>
                <w:color w:val="auto"/>
                <w:kern w:val="2"/>
                <w:sz w:val="21"/>
                <w:szCs w:val="21"/>
                <w:highlight w:val="none"/>
                <w:vertAlign w:val="baseline"/>
                <w:lang w:val="en-US" w:eastAsia="zh-CN" w:bidi="he-IL"/>
              </w:rPr>
              <w:t>0.0224、0.0225、0.0220</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7A69A7D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kern w:val="2"/>
                <w:sz w:val="21"/>
                <w:szCs w:val="24"/>
                <w:highlight w:val="none"/>
                <w:vertAlign w:val="baseline"/>
                <w:lang w:val="en-US" w:eastAsia="zh-CN" w:bidi="ar-SA"/>
              </w:rPr>
            </w:pPr>
            <w:r>
              <w:rPr>
                <w:rFonts w:hint="default" w:ascii="Times New Roman" w:hAnsi="Times New Roman" w:cs="Times New Roman"/>
                <w:b w:val="0"/>
                <w:bCs w:val="0"/>
                <w:color w:val="auto"/>
                <w:highlight w:val="none"/>
                <w:vertAlign w:val="baseline"/>
                <w:lang w:val="en-US" w:eastAsia="zh-CN"/>
              </w:rPr>
              <w:t>0.0223</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18FFE3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kern w:val="2"/>
                <w:sz w:val="21"/>
                <w:szCs w:val="24"/>
                <w:highlight w:val="none"/>
                <w:vertAlign w:val="baseline"/>
                <w:lang w:val="en-US" w:eastAsia="zh-CN" w:bidi="ar-SA"/>
              </w:rPr>
            </w:pPr>
            <w:r>
              <w:rPr>
                <w:rFonts w:hint="default" w:ascii="Times New Roman" w:hAnsi="Times New Roman" w:eastAsia="宋体" w:cs="Times New Roman"/>
                <w:b w:val="0"/>
                <w:bCs w:val="0"/>
                <w:color w:val="auto"/>
                <w:highlight w:val="none"/>
                <w:vertAlign w:val="baseline"/>
                <w:lang w:val="en-US" w:eastAsia="zh-CN"/>
              </w:rPr>
              <w:t>0.000</w:t>
            </w:r>
            <w:r>
              <w:rPr>
                <w:rFonts w:hint="default" w:ascii="Times New Roman" w:hAnsi="Times New Roman" w:cs="Times New Roman"/>
                <w:b w:val="0"/>
                <w:bCs w:val="0"/>
                <w:color w:val="auto"/>
                <w:highlight w:val="none"/>
                <w:vertAlign w:val="baseline"/>
                <w:lang w:val="en-US" w:eastAsia="zh-CN"/>
              </w:rPr>
              <w:t>3</w:t>
            </w:r>
          </w:p>
        </w:tc>
      </w:tr>
      <w:tr w14:paraId="2596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ADED948">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szCs w:val="21"/>
                <w:highlight w:val="none"/>
                <w:vertAlign w:val="baseline"/>
                <w:lang w:val="en-US" w:eastAsia="zh-CN"/>
              </w:rPr>
              <w:t>2</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5E10149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r>
              <w:rPr>
                <w:rFonts w:hint="eastAsia" w:ascii="Times New Roman" w:hAnsi="Times New Roman" w:eastAsia="宋体" w:cs="Times New Roman"/>
                <w:b w:val="0"/>
                <w:bCs w:val="0"/>
                <w:color w:val="auto"/>
                <w:kern w:val="2"/>
                <w:sz w:val="21"/>
                <w:szCs w:val="21"/>
                <w:highlight w:val="none"/>
                <w:vertAlign w:val="baseline"/>
                <w:lang w:val="en-US" w:eastAsia="zh-CN" w:bidi="he-IL"/>
              </w:rPr>
              <w:t>4#</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04DB45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he-IL"/>
              </w:rPr>
            </w:pPr>
            <w:r>
              <w:rPr>
                <w:rFonts w:hint="default" w:ascii="Times New Roman" w:hAnsi="Times New Roman" w:eastAsia="宋体" w:cs="Times New Roman"/>
                <w:b w:val="0"/>
                <w:bCs w:val="0"/>
                <w:color w:val="auto"/>
                <w:highlight w:val="none"/>
                <w:vertAlign w:val="baseline"/>
                <w:lang w:val="en-US" w:eastAsia="zh-CN"/>
              </w:rPr>
              <w:t>0.11</w:t>
            </w:r>
            <w:r>
              <w:rPr>
                <w:rFonts w:hint="default" w:ascii="Times New Roman" w:hAnsi="Times New Roman" w:cs="Times New Roman"/>
                <w:b w:val="0"/>
                <w:bCs w:val="0"/>
                <w:color w:val="auto"/>
                <w:highlight w:val="none"/>
                <w:vertAlign w:val="baseline"/>
                <w:lang w:val="en-US" w:eastAsia="zh-CN"/>
              </w:rPr>
              <w:t>1</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49557B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he-IL"/>
              </w:rPr>
            </w:pPr>
            <w:r>
              <w:rPr>
                <w:rFonts w:hint="default" w:ascii="Times New Roman" w:hAnsi="Times New Roman" w:eastAsia="宋体" w:cs="Times New Roman"/>
                <w:b w:val="0"/>
                <w:bCs w:val="0"/>
                <w:color w:val="auto"/>
                <w:kern w:val="2"/>
                <w:sz w:val="21"/>
                <w:szCs w:val="21"/>
                <w:highlight w:val="none"/>
                <w:vertAlign w:val="baseline"/>
                <w:lang w:val="en-US" w:eastAsia="zh-CN" w:bidi="he-IL"/>
              </w:rPr>
              <w:t>0.115、0.117、0.119</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39EAF5C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kern w:val="2"/>
                <w:sz w:val="21"/>
                <w:szCs w:val="24"/>
                <w:highlight w:val="none"/>
                <w:vertAlign w:val="baseline"/>
                <w:lang w:val="en-US" w:eastAsia="zh-CN" w:bidi="ar-SA"/>
              </w:rPr>
            </w:pPr>
            <w:r>
              <w:rPr>
                <w:rFonts w:hint="default" w:ascii="Times New Roman" w:hAnsi="Times New Roman" w:eastAsia="宋体" w:cs="Times New Roman"/>
                <w:b w:val="0"/>
                <w:bCs w:val="0"/>
                <w:color w:val="auto"/>
                <w:highlight w:val="none"/>
                <w:vertAlign w:val="baseline"/>
                <w:lang w:val="en-US" w:eastAsia="zh-CN"/>
              </w:rPr>
              <w:t>0.1</w:t>
            </w:r>
            <w:r>
              <w:rPr>
                <w:rFonts w:hint="default" w:ascii="Times New Roman" w:hAnsi="Times New Roman" w:cs="Times New Roman"/>
                <w:b w:val="0"/>
                <w:bCs w:val="0"/>
                <w:color w:val="auto"/>
                <w:highlight w:val="none"/>
                <w:vertAlign w:val="baseline"/>
                <w:lang w:val="en-US" w:eastAsia="zh-CN"/>
              </w:rPr>
              <w:t>17</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3D37F51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kern w:val="2"/>
                <w:sz w:val="21"/>
                <w:szCs w:val="24"/>
                <w:highlight w:val="none"/>
                <w:vertAlign w:val="baseline"/>
                <w:lang w:val="en-US" w:eastAsia="zh-CN" w:bidi="ar-SA"/>
              </w:rPr>
            </w:pPr>
            <w:r>
              <w:rPr>
                <w:rFonts w:hint="default" w:ascii="Times New Roman" w:hAnsi="Times New Roman" w:eastAsia="宋体" w:cs="Times New Roman"/>
                <w:b w:val="0"/>
                <w:bCs w:val="0"/>
                <w:color w:val="auto"/>
                <w:highlight w:val="none"/>
                <w:vertAlign w:val="baseline"/>
                <w:lang w:val="en-US" w:eastAsia="zh-CN"/>
              </w:rPr>
              <w:t>0.002</w:t>
            </w:r>
            <w:r>
              <w:rPr>
                <w:rFonts w:hint="default" w:ascii="Times New Roman" w:hAnsi="Times New Roman" w:cs="Times New Roman"/>
                <w:b w:val="0"/>
                <w:bCs w:val="0"/>
                <w:color w:val="auto"/>
                <w:highlight w:val="none"/>
                <w:vertAlign w:val="baseline"/>
                <w:lang w:val="en-US" w:eastAsia="zh-CN"/>
              </w:rPr>
              <w:t>0</w:t>
            </w:r>
          </w:p>
        </w:tc>
      </w:tr>
      <w:tr w14:paraId="23AD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F49B81A">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szCs w:val="21"/>
                <w:highlight w:val="none"/>
                <w:vertAlign w:val="baseline"/>
                <w:lang w:val="en-US" w:eastAsia="zh-CN"/>
              </w:rPr>
              <w:t>3</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EE7D610">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r>
              <w:rPr>
                <w:rFonts w:hint="eastAsia" w:ascii="Times New Roman" w:hAnsi="Times New Roman" w:eastAsia="宋体" w:cs="Times New Roman"/>
                <w:b w:val="0"/>
                <w:bCs w:val="0"/>
                <w:color w:val="auto"/>
                <w:kern w:val="2"/>
                <w:sz w:val="21"/>
                <w:szCs w:val="21"/>
                <w:highlight w:val="none"/>
                <w:vertAlign w:val="baseline"/>
                <w:lang w:val="en-US" w:eastAsia="zh-CN" w:bidi="he-IL"/>
              </w:rPr>
              <w:t>5#</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5138D3E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he-IL"/>
              </w:rPr>
            </w:pPr>
            <w:r>
              <w:rPr>
                <w:rFonts w:hint="default" w:ascii="Times New Roman" w:hAnsi="Times New Roman" w:eastAsia="宋体" w:cs="Times New Roman"/>
                <w:b w:val="0"/>
                <w:bCs w:val="0"/>
                <w:color w:val="auto"/>
                <w:highlight w:val="none"/>
                <w:vertAlign w:val="baseline"/>
                <w:lang w:val="en-US" w:eastAsia="zh-CN"/>
              </w:rPr>
              <w:t>0.84</w:t>
            </w:r>
            <w:r>
              <w:rPr>
                <w:rFonts w:hint="default" w:ascii="Times New Roman" w:hAnsi="Times New Roman" w:cs="Times New Roman"/>
                <w:b w:val="0"/>
                <w:bCs w:val="0"/>
                <w:color w:val="auto"/>
                <w:highlight w:val="none"/>
                <w:vertAlign w:val="baseline"/>
                <w:lang w:val="en-US" w:eastAsia="zh-CN"/>
              </w:rPr>
              <w:t>0</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54F1AE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he-IL"/>
              </w:rPr>
            </w:pPr>
            <w:r>
              <w:rPr>
                <w:rFonts w:hint="default" w:ascii="Times New Roman" w:hAnsi="Times New Roman" w:eastAsia="宋体" w:cs="Times New Roman"/>
                <w:b w:val="0"/>
                <w:bCs w:val="0"/>
                <w:color w:val="auto"/>
                <w:kern w:val="2"/>
                <w:sz w:val="21"/>
                <w:szCs w:val="21"/>
                <w:highlight w:val="none"/>
                <w:vertAlign w:val="baseline"/>
                <w:lang w:val="en-US" w:eastAsia="zh-CN" w:bidi="he-IL"/>
              </w:rPr>
              <w:t>0.855、0.843、0.847</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7AE6FFF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kern w:val="2"/>
                <w:sz w:val="21"/>
                <w:szCs w:val="24"/>
                <w:highlight w:val="none"/>
                <w:vertAlign w:val="baseline"/>
                <w:lang w:val="en-US" w:eastAsia="zh-CN" w:bidi="ar-SA"/>
              </w:rPr>
            </w:pPr>
            <w:r>
              <w:rPr>
                <w:rFonts w:hint="default" w:ascii="Times New Roman" w:hAnsi="Times New Roman" w:eastAsia="宋体" w:cs="Times New Roman"/>
                <w:b w:val="0"/>
                <w:bCs w:val="0"/>
                <w:color w:val="auto"/>
                <w:highlight w:val="none"/>
                <w:vertAlign w:val="baseline"/>
                <w:lang w:val="en-US" w:eastAsia="zh-CN"/>
              </w:rPr>
              <w:t>0.8</w:t>
            </w:r>
            <w:r>
              <w:rPr>
                <w:rFonts w:hint="default" w:ascii="Times New Roman" w:hAnsi="Times New Roman" w:cs="Times New Roman"/>
                <w:b w:val="0"/>
                <w:bCs w:val="0"/>
                <w:color w:val="auto"/>
                <w:highlight w:val="none"/>
                <w:vertAlign w:val="baseline"/>
                <w:lang w:val="en-US" w:eastAsia="zh-CN"/>
              </w:rPr>
              <w:t>48</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3E80DBE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kern w:val="2"/>
                <w:sz w:val="21"/>
                <w:szCs w:val="24"/>
                <w:highlight w:val="none"/>
                <w:vertAlign w:val="baseline"/>
                <w:lang w:val="en-US" w:eastAsia="zh-CN" w:bidi="ar-SA"/>
              </w:rPr>
            </w:pPr>
            <w:r>
              <w:rPr>
                <w:rFonts w:hint="default" w:ascii="Times New Roman" w:hAnsi="Times New Roman" w:eastAsia="宋体" w:cs="Times New Roman"/>
                <w:b w:val="0"/>
                <w:bCs w:val="0"/>
                <w:color w:val="auto"/>
                <w:highlight w:val="none"/>
                <w:vertAlign w:val="baseline"/>
                <w:lang w:val="en-US" w:eastAsia="zh-CN"/>
              </w:rPr>
              <w:t>0.00</w:t>
            </w:r>
            <w:r>
              <w:rPr>
                <w:rFonts w:hint="default" w:ascii="Times New Roman" w:hAnsi="Times New Roman" w:cs="Times New Roman"/>
                <w:b w:val="0"/>
                <w:bCs w:val="0"/>
                <w:color w:val="auto"/>
                <w:highlight w:val="none"/>
                <w:vertAlign w:val="baseline"/>
                <w:lang w:val="en-US" w:eastAsia="zh-CN"/>
              </w:rPr>
              <w:t>61</w:t>
            </w:r>
          </w:p>
        </w:tc>
      </w:tr>
      <w:tr w14:paraId="3DF8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5E8C8AA">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szCs w:val="21"/>
                <w:highlight w:val="none"/>
                <w:vertAlign w:val="baseline"/>
                <w:lang w:val="en-US" w:eastAsia="zh-CN"/>
              </w:rPr>
              <w:t>4</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01208A5">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r>
              <w:rPr>
                <w:rFonts w:hint="eastAsia" w:ascii="Times New Roman" w:hAnsi="Times New Roman" w:eastAsia="宋体" w:cs="Times New Roman"/>
                <w:b w:val="0"/>
                <w:bCs w:val="0"/>
                <w:color w:val="auto"/>
                <w:kern w:val="2"/>
                <w:sz w:val="21"/>
                <w:szCs w:val="21"/>
                <w:highlight w:val="none"/>
                <w:vertAlign w:val="baseline"/>
                <w:lang w:val="en-US" w:eastAsia="zh-CN" w:bidi="he-IL"/>
              </w:rPr>
              <w:t>6#</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C52963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kern w:val="2"/>
                <w:sz w:val="21"/>
                <w:szCs w:val="21"/>
                <w:highlight w:val="none"/>
                <w:vertAlign w:val="baseline"/>
                <w:lang w:val="en-US" w:eastAsia="zh-CN" w:bidi="he-IL"/>
              </w:rPr>
            </w:pPr>
            <w:r>
              <w:rPr>
                <w:rFonts w:hint="default" w:ascii="Times New Roman" w:hAnsi="Times New Roman" w:eastAsia="宋体" w:cs="Times New Roman"/>
                <w:b w:val="0"/>
                <w:bCs w:val="0"/>
                <w:color w:val="auto"/>
                <w:highlight w:val="none"/>
                <w:vertAlign w:val="baseline"/>
                <w:lang w:val="en-US" w:eastAsia="zh-CN"/>
              </w:rPr>
              <w:t>2.19</w:t>
            </w:r>
            <w:r>
              <w:rPr>
                <w:rFonts w:hint="default" w:ascii="Times New Roman" w:hAnsi="Times New Roman" w:cs="Times New Roman"/>
                <w:b w:val="0"/>
                <w:bCs w:val="0"/>
                <w:color w:val="auto"/>
                <w:highlight w:val="none"/>
                <w:vertAlign w:val="baseline"/>
                <w:lang w:val="en-US" w:eastAsia="zh-CN"/>
              </w:rPr>
              <w:t>0</w:t>
            </w:r>
            <w:r>
              <w:rPr>
                <w:rFonts w:hint="default" w:ascii="Times New Roman" w:hAnsi="Times New Roman" w:eastAsia="宋体" w:cs="Times New Roman"/>
                <w:b w:val="0"/>
                <w:bCs w:val="0"/>
                <w:color w:val="auto"/>
                <w:highlight w:val="none"/>
                <w:vertAlign w:val="baseline"/>
                <w:lang w:val="en-US" w:eastAsia="zh-CN"/>
              </w:rPr>
              <w:t xml:space="preserve"> </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502617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color w:val="auto"/>
                <w:kern w:val="2"/>
                <w:sz w:val="21"/>
                <w:szCs w:val="21"/>
                <w:highlight w:val="none"/>
                <w:vertAlign w:val="baseline"/>
                <w:lang w:val="en-US" w:eastAsia="zh-CN" w:bidi="he-IL"/>
              </w:rPr>
            </w:pPr>
            <w:r>
              <w:rPr>
                <w:rFonts w:hint="default" w:ascii="Times New Roman" w:hAnsi="Times New Roman" w:cs="Times New Roman"/>
                <w:b w:val="0"/>
                <w:bCs w:val="0"/>
                <w:color w:val="auto"/>
                <w:kern w:val="2"/>
                <w:sz w:val="21"/>
                <w:szCs w:val="21"/>
                <w:highlight w:val="none"/>
                <w:vertAlign w:val="baseline"/>
                <w:lang w:val="en-US" w:eastAsia="zh-CN" w:bidi="he-IL"/>
              </w:rPr>
              <w:t>2.264、2.210、0.208</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1B5873C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kern w:val="2"/>
                <w:sz w:val="21"/>
                <w:szCs w:val="24"/>
                <w:highlight w:val="none"/>
                <w:vertAlign w:val="baseline"/>
                <w:lang w:val="en-US" w:eastAsia="zh-CN" w:bidi="ar-SA"/>
              </w:rPr>
            </w:pPr>
            <w:r>
              <w:rPr>
                <w:rFonts w:hint="default" w:ascii="Times New Roman" w:hAnsi="Times New Roman" w:eastAsia="宋体" w:cs="Times New Roman"/>
                <w:b w:val="0"/>
                <w:bCs w:val="0"/>
                <w:color w:val="auto"/>
                <w:highlight w:val="none"/>
                <w:vertAlign w:val="baseline"/>
                <w:lang w:val="en-US" w:eastAsia="zh-CN"/>
              </w:rPr>
              <w:t>2.22</w:t>
            </w:r>
            <w:r>
              <w:rPr>
                <w:rFonts w:hint="default" w:ascii="Times New Roman" w:hAnsi="Times New Roman" w:cs="Times New Roman"/>
                <w:b w:val="0"/>
                <w:bCs w:val="0"/>
                <w:color w:val="auto"/>
                <w:highlight w:val="none"/>
                <w:vertAlign w:val="baseline"/>
                <w:lang w:val="en-US" w:eastAsia="zh-CN"/>
              </w:rPr>
              <w:t>7</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637BB92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kern w:val="2"/>
                <w:sz w:val="21"/>
                <w:szCs w:val="24"/>
                <w:highlight w:val="none"/>
                <w:vertAlign w:val="baseline"/>
                <w:lang w:val="en-US" w:eastAsia="zh-CN" w:bidi="ar-SA"/>
              </w:rPr>
            </w:pPr>
            <w:r>
              <w:rPr>
                <w:rFonts w:hint="default" w:ascii="Times New Roman" w:hAnsi="Times New Roman" w:eastAsia="宋体" w:cs="Times New Roman"/>
                <w:b w:val="0"/>
                <w:bCs w:val="0"/>
                <w:color w:val="auto"/>
                <w:highlight w:val="none"/>
                <w:vertAlign w:val="baseline"/>
                <w:lang w:val="en-US" w:eastAsia="zh-CN"/>
              </w:rPr>
              <w:t>0.03</w:t>
            </w:r>
            <w:r>
              <w:rPr>
                <w:rFonts w:hint="default" w:ascii="Times New Roman" w:hAnsi="Times New Roman" w:cs="Times New Roman"/>
                <w:b w:val="0"/>
                <w:bCs w:val="0"/>
                <w:color w:val="auto"/>
                <w:highlight w:val="none"/>
                <w:vertAlign w:val="baseline"/>
                <w:lang w:val="en-US" w:eastAsia="zh-CN"/>
              </w:rPr>
              <w:t>18</w:t>
            </w:r>
          </w:p>
        </w:tc>
      </w:tr>
      <w:tr w14:paraId="5E4E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5FD17DF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highlight w:val="none"/>
                <w:vertAlign w:val="baseline"/>
                <w:lang w:val="en-US" w:eastAsia="zh-CN"/>
              </w:rPr>
            </w:pPr>
            <w:r>
              <w:rPr>
                <w:rFonts w:hint="eastAsia" w:ascii="Times New Roman" w:hAnsi="Times New Roman" w:cs="Times New Roman"/>
                <w:b w:val="0"/>
                <w:bCs w:val="0"/>
                <w:color w:val="auto"/>
                <w:highlight w:val="none"/>
                <w:vertAlign w:val="baseline"/>
                <w:lang w:val="en-US" w:eastAsia="zh-CN"/>
              </w:rPr>
              <w:t>中金铜业</w:t>
            </w:r>
          </w:p>
        </w:tc>
      </w:tr>
      <w:tr w14:paraId="46AF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vMerge w:val="restart"/>
            <w:tcBorders>
              <w:top w:val="single" w:color="auto" w:sz="4" w:space="0"/>
              <w:left w:val="single" w:color="auto" w:sz="4" w:space="0"/>
              <w:right w:val="single" w:color="auto" w:sz="4" w:space="0"/>
            </w:tcBorders>
            <w:noWrap w:val="0"/>
            <w:vAlign w:val="center"/>
          </w:tcPr>
          <w:p w14:paraId="3204A7FA">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eastAsia="宋体" w:cs="Times New Roman"/>
                <w:b w:val="0"/>
                <w:bCs w:val="0"/>
                <w:color w:val="000000"/>
                <w:szCs w:val="21"/>
                <w:highlight w:val="none"/>
                <w:vertAlign w:val="baseline"/>
                <w:lang w:val="en-US" w:eastAsia="zh-CN"/>
              </w:rPr>
              <w:t>序号</w:t>
            </w:r>
          </w:p>
        </w:tc>
        <w:tc>
          <w:tcPr>
            <w:tcW w:w="1147" w:type="dxa"/>
            <w:vMerge w:val="restart"/>
            <w:tcBorders>
              <w:top w:val="single" w:color="auto" w:sz="4" w:space="0"/>
              <w:left w:val="single" w:color="auto" w:sz="4" w:space="0"/>
              <w:right w:val="single" w:color="auto" w:sz="4" w:space="0"/>
            </w:tcBorders>
            <w:noWrap w:val="0"/>
            <w:vAlign w:val="center"/>
          </w:tcPr>
          <w:p w14:paraId="4B147442">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kern w:val="2"/>
                <w:sz w:val="21"/>
                <w:szCs w:val="21"/>
                <w:highlight w:val="none"/>
                <w:vertAlign w:val="baseline"/>
                <w:lang w:val="en-US" w:eastAsia="zh-CN" w:bidi="he-IL"/>
              </w:rPr>
            </w:pPr>
            <w:r>
              <w:rPr>
                <w:rFonts w:hint="default" w:ascii="Times New Roman" w:hAnsi="Times New Roman" w:eastAsia="宋体" w:cs="Times New Roman"/>
                <w:b w:val="0"/>
                <w:bCs w:val="0"/>
                <w:color w:val="000000"/>
                <w:szCs w:val="21"/>
                <w:highlight w:val="none"/>
                <w:vertAlign w:val="baseline"/>
                <w:lang w:val="en-US" w:eastAsia="zh-CN"/>
              </w:rPr>
              <w:t>样品编号</w:t>
            </w:r>
          </w:p>
        </w:tc>
        <w:tc>
          <w:tcPr>
            <w:tcW w:w="6687" w:type="dxa"/>
            <w:gridSpan w:val="4"/>
            <w:tcBorders>
              <w:top w:val="single" w:color="auto" w:sz="4" w:space="0"/>
              <w:left w:val="single" w:color="auto" w:sz="4" w:space="0"/>
              <w:bottom w:val="single" w:color="auto" w:sz="4" w:space="0"/>
              <w:right w:val="single" w:color="auto" w:sz="4" w:space="0"/>
            </w:tcBorders>
            <w:noWrap w:val="0"/>
            <w:vAlign w:val="top"/>
          </w:tcPr>
          <w:p w14:paraId="582DBE8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测试</w:t>
            </w:r>
            <w:r>
              <w:rPr>
                <w:rFonts w:hint="default" w:ascii="Times New Roman" w:hAnsi="Times New Roman" w:eastAsia="宋体" w:cs="Times New Roman"/>
                <w:b w:val="0"/>
                <w:bCs w:val="0"/>
                <w:color w:val="000000"/>
                <w:szCs w:val="21"/>
                <w:highlight w:val="none"/>
                <w:vertAlign w:val="baseline"/>
                <w:lang w:val="en-US" w:eastAsia="zh-CN"/>
              </w:rPr>
              <w:t>结果%</w:t>
            </w:r>
          </w:p>
        </w:tc>
      </w:tr>
      <w:tr w14:paraId="0174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vMerge w:val="continue"/>
            <w:tcBorders>
              <w:left w:val="single" w:color="auto" w:sz="4" w:space="0"/>
              <w:right w:val="single" w:color="auto" w:sz="4" w:space="0"/>
            </w:tcBorders>
            <w:noWrap w:val="0"/>
            <w:vAlign w:val="center"/>
          </w:tcPr>
          <w:p w14:paraId="3AC25ED3">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color w:val="auto"/>
                <w:szCs w:val="21"/>
                <w:highlight w:val="none"/>
                <w:vertAlign w:val="baseline"/>
                <w:lang w:val="en-US" w:eastAsia="zh-CN"/>
              </w:rPr>
            </w:pPr>
          </w:p>
        </w:tc>
        <w:tc>
          <w:tcPr>
            <w:tcW w:w="1147" w:type="dxa"/>
            <w:vMerge w:val="continue"/>
            <w:tcBorders>
              <w:left w:val="single" w:color="auto" w:sz="4" w:space="0"/>
              <w:right w:val="single" w:color="auto" w:sz="4" w:space="0"/>
            </w:tcBorders>
            <w:noWrap w:val="0"/>
            <w:vAlign w:val="center"/>
          </w:tcPr>
          <w:p w14:paraId="058CD45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p>
        </w:tc>
        <w:tc>
          <w:tcPr>
            <w:tcW w:w="1570" w:type="dxa"/>
            <w:vMerge w:val="restart"/>
            <w:tcBorders>
              <w:top w:val="single" w:color="auto" w:sz="4" w:space="0"/>
              <w:left w:val="single" w:color="auto" w:sz="4" w:space="0"/>
              <w:right w:val="single" w:color="auto" w:sz="4" w:space="0"/>
            </w:tcBorders>
            <w:noWrap w:val="0"/>
            <w:vAlign w:val="center"/>
          </w:tcPr>
          <w:p w14:paraId="44E65AD5">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AAS法平均值</w:t>
            </w:r>
          </w:p>
          <w:p w14:paraId="54C39219">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000000"/>
                <w:kern w:val="2"/>
                <w:sz w:val="21"/>
                <w:szCs w:val="22"/>
                <w:highlight w:val="none"/>
                <w:vertAlign w:val="baseline"/>
                <w:lang w:val="en-US" w:eastAsia="zh-CN" w:bidi="ar-SA"/>
              </w:rPr>
            </w:pPr>
            <w:r>
              <w:rPr>
                <w:rFonts w:hint="eastAsia" w:ascii="Times New Roman" w:hAnsi="Times New Roman" w:eastAsia="宋体" w:cs="Times New Roman"/>
                <w:b w:val="0"/>
                <w:bCs w:val="0"/>
                <w:color w:val="000000"/>
                <w:szCs w:val="21"/>
                <w:highlight w:val="none"/>
                <w:vertAlign w:val="baseline"/>
                <w:lang w:val="en-US" w:eastAsia="zh-CN"/>
              </w:rPr>
              <w:t>（n=7）</w:t>
            </w:r>
          </w:p>
        </w:tc>
        <w:tc>
          <w:tcPr>
            <w:tcW w:w="5117" w:type="dxa"/>
            <w:gridSpan w:val="3"/>
            <w:tcBorders>
              <w:top w:val="single" w:color="auto" w:sz="4" w:space="0"/>
              <w:left w:val="single" w:color="auto" w:sz="4" w:space="0"/>
              <w:bottom w:val="single" w:color="auto" w:sz="4" w:space="0"/>
              <w:right w:val="single" w:color="auto" w:sz="4" w:space="0"/>
            </w:tcBorders>
            <w:noWrap w:val="0"/>
            <w:vAlign w:val="top"/>
          </w:tcPr>
          <w:p w14:paraId="44C1DEF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highlight w:val="none"/>
                <w:vertAlign w:val="baseline"/>
                <w:lang w:val="en-US" w:eastAsia="zh-CN"/>
              </w:rPr>
            </w:pPr>
            <w:r>
              <w:rPr>
                <w:rFonts w:hint="default" w:ascii="Times New Roman" w:hAnsi="Times New Roman" w:eastAsia="宋体" w:cs="Times New Roman"/>
                <w:b w:val="0"/>
                <w:bCs w:val="0"/>
                <w:color w:val="000000"/>
                <w:szCs w:val="21"/>
                <w:highlight w:val="none"/>
                <w:vertAlign w:val="baseline"/>
                <w:lang w:val="en-US" w:eastAsia="zh-CN"/>
              </w:rPr>
              <w:t>ICP-</w:t>
            </w:r>
            <w:r>
              <w:rPr>
                <w:rFonts w:hint="eastAsia" w:ascii="Times New Roman" w:hAnsi="Times New Roman" w:eastAsia="宋体" w:cs="Times New Roman"/>
                <w:b w:val="0"/>
                <w:bCs w:val="0"/>
                <w:color w:val="000000"/>
                <w:szCs w:val="21"/>
                <w:highlight w:val="none"/>
                <w:vertAlign w:val="baseline"/>
                <w:lang w:val="en-US" w:eastAsia="zh-CN"/>
              </w:rPr>
              <w:t>OE</w:t>
            </w:r>
            <w:r>
              <w:rPr>
                <w:rFonts w:hint="default" w:ascii="Times New Roman" w:hAnsi="Times New Roman" w:eastAsia="宋体" w:cs="Times New Roman"/>
                <w:b w:val="0"/>
                <w:bCs w:val="0"/>
                <w:color w:val="000000"/>
                <w:szCs w:val="21"/>
                <w:highlight w:val="none"/>
                <w:vertAlign w:val="baseline"/>
                <w:lang w:val="en-US" w:eastAsia="zh-CN"/>
              </w:rPr>
              <w:t>S法</w:t>
            </w:r>
          </w:p>
        </w:tc>
      </w:tr>
      <w:tr w14:paraId="2FCA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vMerge w:val="continue"/>
            <w:tcBorders>
              <w:left w:val="single" w:color="auto" w:sz="4" w:space="0"/>
              <w:bottom w:val="single" w:color="auto" w:sz="4" w:space="0"/>
              <w:right w:val="single" w:color="auto" w:sz="4" w:space="0"/>
            </w:tcBorders>
            <w:noWrap w:val="0"/>
            <w:vAlign w:val="center"/>
          </w:tcPr>
          <w:p w14:paraId="19FC1393">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color w:val="auto"/>
                <w:szCs w:val="21"/>
                <w:highlight w:val="none"/>
                <w:vertAlign w:val="baseline"/>
                <w:lang w:val="en-US" w:eastAsia="zh-CN"/>
              </w:rPr>
            </w:pPr>
          </w:p>
        </w:tc>
        <w:tc>
          <w:tcPr>
            <w:tcW w:w="1147" w:type="dxa"/>
            <w:vMerge w:val="continue"/>
            <w:tcBorders>
              <w:left w:val="single" w:color="auto" w:sz="4" w:space="0"/>
              <w:bottom w:val="single" w:color="auto" w:sz="4" w:space="0"/>
              <w:right w:val="single" w:color="auto" w:sz="4" w:space="0"/>
            </w:tcBorders>
            <w:noWrap w:val="0"/>
            <w:vAlign w:val="center"/>
          </w:tcPr>
          <w:p w14:paraId="7AA393A9">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p>
        </w:tc>
        <w:tc>
          <w:tcPr>
            <w:tcW w:w="1570" w:type="dxa"/>
            <w:vMerge w:val="continue"/>
            <w:tcBorders>
              <w:left w:val="single" w:color="auto" w:sz="4" w:space="0"/>
              <w:bottom w:val="single" w:color="auto" w:sz="4" w:space="0"/>
              <w:right w:val="single" w:color="auto" w:sz="4" w:space="0"/>
            </w:tcBorders>
            <w:noWrap w:val="0"/>
            <w:vAlign w:val="center"/>
          </w:tcPr>
          <w:p w14:paraId="4246862C">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highlight w:val="none"/>
                <w:vertAlign w:val="baseline"/>
                <w:lang w:val="en-US" w:eastAsia="zh-CN"/>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21EECA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测试结果</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364E9E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平均值（n=3）</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302FF4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标准偏差</w:t>
            </w:r>
          </w:p>
        </w:tc>
      </w:tr>
      <w:tr w14:paraId="708F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84A7186">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szCs w:val="21"/>
                <w:highlight w:val="none"/>
                <w:vertAlign w:val="baseline"/>
                <w:lang w:val="en-US" w:eastAsia="zh-CN"/>
              </w:rPr>
              <w:t>1</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42891E8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kern w:val="2"/>
                <w:sz w:val="21"/>
                <w:szCs w:val="21"/>
                <w:highlight w:val="none"/>
                <w:vertAlign w:val="baseline"/>
                <w:lang w:val="en-US" w:eastAsia="zh-CN" w:bidi="he-IL"/>
              </w:rPr>
              <w:t>3#</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3C0F29E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cs="Times New Roman"/>
                <w:b w:val="0"/>
                <w:bCs/>
                <w:color w:val="000000"/>
                <w:vertAlign w:val="baseline"/>
                <w:lang w:val="en-US" w:eastAsia="zh-CN"/>
              </w:rPr>
              <w:t>0.0208</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4225D7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kern w:val="2"/>
                <w:sz w:val="21"/>
                <w:szCs w:val="21"/>
                <w:highlight w:val="none"/>
                <w:vertAlign w:val="baseline"/>
                <w:lang w:val="en-US" w:eastAsia="zh-CN" w:bidi="he-IL"/>
              </w:rPr>
              <w:t>0.02</w:t>
            </w:r>
            <w:r>
              <w:rPr>
                <w:rFonts w:hint="default" w:ascii="Times New Roman" w:hAnsi="Times New Roman" w:cs="Times New Roman"/>
                <w:kern w:val="2"/>
                <w:sz w:val="21"/>
                <w:szCs w:val="21"/>
                <w:highlight w:val="none"/>
                <w:vertAlign w:val="baseline"/>
                <w:lang w:val="en-US" w:eastAsia="zh-CN" w:bidi="he-IL"/>
              </w:rPr>
              <w:t>15</w:t>
            </w:r>
            <w:r>
              <w:rPr>
                <w:rFonts w:hint="default" w:ascii="Times New Roman" w:hAnsi="Times New Roman" w:eastAsia="宋体" w:cs="Times New Roman"/>
                <w:kern w:val="2"/>
                <w:sz w:val="21"/>
                <w:szCs w:val="21"/>
                <w:highlight w:val="none"/>
                <w:vertAlign w:val="baseline"/>
                <w:lang w:val="en-US" w:eastAsia="zh-CN" w:bidi="he-IL"/>
              </w:rPr>
              <w:t>、0.02</w:t>
            </w:r>
            <w:r>
              <w:rPr>
                <w:rFonts w:hint="default" w:ascii="Times New Roman" w:hAnsi="Times New Roman" w:cs="Times New Roman"/>
                <w:kern w:val="2"/>
                <w:sz w:val="21"/>
                <w:szCs w:val="21"/>
                <w:highlight w:val="none"/>
                <w:vertAlign w:val="baseline"/>
                <w:lang w:val="en-US" w:eastAsia="zh-CN" w:bidi="he-IL"/>
              </w:rPr>
              <w:t>21</w:t>
            </w:r>
            <w:r>
              <w:rPr>
                <w:rFonts w:hint="default" w:ascii="Times New Roman" w:hAnsi="Times New Roman" w:eastAsia="宋体" w:cs="Times New Roman"/>
                <w:kern w:val="2"/>
                <w:sz w:val="21"/>
                <w:szCs w:val="21"/>
                <w:highlight w:val="none"/>
                <w:vertAlign w:val="baseline"/>
                <w:lang w:val="en-US" w:eastAsia="zh-CN" w:bidi="he-IL"/>
              </w:rPr>
              <w:t>、0.0</w:t>
            </w:r>
            <w:r>
              <w:rPr>
                <w:rFonts w:hint="default" w:ascii="Times New Roman" w:hAnsi="Times New Roman" w:cs="Times New Roman"/>
                <w:kern w:val="2"/>
                <w:sz w:val="21"/>
                <w:szCs w:val="21"/>
                <w:highlight w:val="none"/>
                <w:vertAlign w:val="baseline"/>
                <w:lang w:val="en-US" w:eastAsia="zh-CN" w:bidi="he-IL"/>
              </w:rPr>
              <w:t>209</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11673FB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default" w:ascii="Times New Roman" w:hAnsi="Times New Roman" w:eastAsia="宋体" w:cs="Times New Roman"/>
                <w:b w:val="0"/>
                <w:bCs/>
                <w:color w:val="000000"/>
                <w:highlight w:val="none"/>
                <w:vertAlign w:val="baseline"/>
                <w:lang w:val="en-US" w:eastAsia="zh-CN"/>
              </w:rPr>
              <w:t>0.02</w:t>
            </w:r>
            <w:r>
              <w:rPr>
                <w:rFonts w:hint="default" w:ascii="Times New Roman" w:hAnsi="Times New Roman" w:cs="Times New Roman"/>
                <w:b w:val="0"/>
                <w:bCs/>
                <w:color w:val="000000"/>
                <w:highlight w:val="none"/>
                <w:vertAlign w:val="baseline"/>
                <w:lang w:val="en-US" w:eastAsia="zh-CN"/>
              </w:rPr>
              <w:t>15</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12DF07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default" w:ascii="Times New Roman" w:hAnsi="Times New Roman" w:eastAsia="宋体" w:cs="Times New Roman"/>
                <w:b w:val="0"/>
                <w:bCs/>
                <w:color w:val="000000"/>
                <w:highlight w:val="none"/>
                <w:vertAlign w:val="baseline"/>
                <w:lang w:val="en-US" w:eastAsia="zh-CN"/>
              </w:rPr>
              <w:t>0.000</w:t>
            </w:r>
            <w:r>
              <w:rPr>
                <w:rFonts w:hint="default" w:ascii="Times New Roman" w:hAnsi="Times New Roman" w:cs="Times New Roman"/>
                <w:b w:val="0"/>
                <w:bCs/>
                <w:color w:val="000000"/>
                <w:highlight w:val="none"/>
                <w:vertAlign w:val="baseline"/>
                <w:lang w:val="en-US" w:eastAsia="zh-CN"/>
              </w:rPr>
              <w:t>6</w:t>
            </w:r>
          </w:p>
        </w:tc>
      </w:tr>
      <w:tr w14:paraId="3860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0D7C56E">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szCs w:val="21"/>
                <w:highlight w:val="none"/>
                <w:vertAlign w:val="baseline"/>
                <w:lang w:val="en-US" w:eastAsia="zh-CN"/>
              </w:rPr>
              <w:t>2</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8CD092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kern w:val="2"/>
                <w:sz w:val="21"/>
                <w:szCs w:val="21"/>
                <w:highlight w:val="none"/>
                <w:vertAlign w:val="baseline"/>
                <w:lang w:val="en-US" w:eastAsia="zh-CN" w:bidi="he-IL"/>
              </w:rPr>
              <w:t>4#</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7F04A0D8">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cs="Times New Roman"/>
                <w:b w:val="0"/>
                <w:bCs/>
                <w:color w:val="000000"/>
                <w:highlight w:val="none"/>
                <w:vertAlign w:val="baseline"/>
                <w:lang w:val="en-US" w:eastAsia="zh-CN"/>
              </w:rPr>
              <w:t>0.105</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3F56EA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kern w:val="2"/>
                <w:sz w:val="21"/>
                <w:szCs w:val="21"/>
                <w:highlight w:val="none"/>
                <w:vertAlign w:val="baseline"/>
                <w:lang w:val="en-US" w:eastAsia="zh-CN" w:bidi="he-IL"/>
              </w:rPr>
              <w:t>0.1</w:t>
            </w:r>
            <w:r>
              <w:rPr>
                <w:rFonts w:hint="default" w:ascii="Times New Roman" w:hAnsi="Times New Roman" w:cs="Times New Roman"/>
                <w:kern w:val="2"/>
                <w:sz w:val="21"/>
                <w:szCs w:val="21"/>
                <w:highlight w:val="none"/>
                <w:vertAlign w:val="baseline"/>
                <w:lang w:val="en-US" w:eastAsia="zh-CN" w:bidi="he-IL"/>
              </w:rPr>
              <w:t>10</w:t>
            </w:r>
            <w:r>
              <w:rPr>
                <w:rFonts w:hint="default" w:ascii="Times New Roman" w:hAnsi="Times New Roman" w:eastAsia="宋体" w:cs="Times New Roman"/>
                <w:kern w:val="2"/>
                <w:sz w:val="21"/>
                <w:szCs w:val="21"/>
                <w:highlight w:val="none"/>
                <w:vertAlign w:val="baseline"/>
                <w:lang w:val="en-US" w:eastAsia="zh-CN" w:bidi="he-IL"/>
              </w:rPr>
              <w:t>、0.10</w:t>
            </w:r>
            <w:r>
              <w:rPr>
                <w:rFonts w:hint="default" w:ascii="Times New Roman" w:hAnsi="Times New Roman" w:cs="Times New Roman"/>
                <w:kern w:val="2"/>
                <w:sz w:val="21"/>
                <w:szCs w:val="21"/>
                <w:highlight w:val="none"/>
                <w:vertAlign w:val="baseline"/>
                <w:lang w:val="en-US" w:eastAsia="zh-CN" w:bidi="he-IL"/>
              </w:rPr>
              <w:t>3</w:t>
            </w:r>
            <w:r>
              <w:rPr>
                <w:rFonts w:hint="default" w:ascii="Times New Roman" w:hAnsi="Times New Roman" w:eastAsia="宋体" w:cs="Times New Roman"/>
                <w:kern w:val="2"/>
                <w:sz w:val="21"/>
                <w:szCs w:val="21"/>
                <w:highlight w:val="none"/>
                <w:vertAlign w:val="baseline"/>
                <w:lang w:val="en-US" w:eastAsia="zh-CN" w:bidi="he-IL"/>
              </w:rPr>
              <w:t>、0.</w:t>
            </w:r>
            <w:r>
              <w:rPr>
                <w:rFonts w:hint="default" w:ascii="Times New Roman" w:hAnsi="Times New Roman" w:cs="Times New Roman"/>
                <w:kern w:val="2"/>
                <w:sz w:val="21"/>
                <w:szCs w:val="21"/>
                <w:highlight w:val="none"/>
                <w:vertAlign w:val="baseline"/>
                <w:lang w:val="en-US" w:eastAsia="zh-CN" w:bidi="he-IL"/>
              </w:rPr>
              <w:t>099</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30DB15A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default" w:ascii="Times New Roman" w:hAnsi="Times New Roman" w:eastAsia="宋体" w:cs="Times New Roman"/>
                <w:b w:val="0"/>
                <w:bCs/>
                <w:color w:val="000000"/>
                <w:highlight w:val="none"/>
                <w:vertAlign w:val="baseline"/>
                <w:lang w:val="en-US" w:eastAsia="zh-CN"/>
              </w:rPr>
              <w:t>0.10</w:t>
            </w:r>
            <w:r>
              <w:rPr>
                <w:rFonts w:hint="default" w:ascii="Times New Roman" w:hAnsi="Times New Roman" w:cs="Times New Roman"/>
                <w:b w:val="0"/>
                <w:bCs/>
                <w:color w:val="000000"/>
                <w:highlight w:val="none"/>
                <w:vertAlign w:val="baseline"/>
                <w:lang w:val="en-US" w:eastAsia="zh-CN"/>
              </w:rPr>
              <w:t>4</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70A1473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default" w:ascii="Times New Roman" w:hAnsi="Times New Roman" w:eastAsia="宋体" w:cs="Times New Roman"/>
                <w:b w:val="0"/>
                <w:bCs/>
                <w:color w:val="000000"/>
                <w:highlight w:val="none"/>
                <w:vertAlign w:val="baseline"/>
                <w:lang w:val="en-US" w:eastAsia="zh-CN"/>
              </w:rPr>
              <w:t>0.00</w:t>
            </w:r>
            <w:r>
              <w:rPr>
                <w:rFonts w:hint="default" w:ascii="Times New Roman" w:hAnsi="Times New Roman" w:cs="Times New Roman"/>
                <w:b w:val="0"/>
                <w:bCs/>
                <w:color w:val="000000"/>
                <w:highlight w:val="none"/>
                <w:vertAlign w:val="baseline"/>
                <w:lang w:val="en-US" w:eastAsia="zh-CN"/>
              </w:rPr>
              <w:t>56</w:t>
            </w:r>
          </w:p>
        </w:tc>
      </w:tr>
      <w:tr w14:paraId="4F0A3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E2C6120">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szCs w:val="21"/>
                <w:highlight w:val="none"/>
                <w:vertAlign w:val="baseline"/>
                <w:lang w:val="en-US" w:eastAsia="zh-CN"/>
              </w:rPr>
              <w:t>3</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F0A9AFA">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kern w:val="2"/>
                <w:sz w:val="21"/>
                <w:szCs w:val="21"/>
                <w:highlight w:val="none"/>
                <w:vertAlign w:val="baseline"/>
                <w:lang w:val="en-US" w:eastAsia="zh-CN" w:bidi="he-IL"/>
              </w:rPr>
              <w:t>5#</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63B4CD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cs="Times New Roman"/>
                <w:b w:val="0"/>
                <w:bCs/>
                <w:color w:val="000000"/>
                <w:highlight w:val="none"/>
                <w:vertAlign w:val="baseline"/>
                <w:lang w:val="en-US" w:eastAsia="zh-CN"/>
              </w:rPr>
              <w:t>0.832</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14CE1B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kern w:val="2"/>
                <w:sz w:val="21"/>
                <w:szCs w:val="21"/>
                <w:highlight w:val="none"/>
                <w:vertAlign w:val="baseline"/>
                <w:lang w:val="en-US" w:eastAsia="zh-CN" w:bidi="he-IL"/>
              </w:rPr>
              <w:t>0.84</w:t>
            </w:r>
            <w:r>
              <w:rPr>
                <w:rFonts w:hint="default" w:ascii="Times New Roman" w:hAnsi="Times New Roman" w:cs="Times New Roman"/>
                <w:kern w:val="2"/>
                <w:sz w:val="21"/>
                <w:szCs w:val="21"/>
                <w:highlight w:val="none"/>
                <w:vertAlign w:val="baseline"/>
                <w:lang w:val="en-US" w:eastAsia="zh-CN" w:bidi="he-IL"/>
              </w:rPr>
              <w:t>0</w:t>
            </w:r>
            <w:r>
              <w:rPr>
                <w:rFonts w:hint="default" w:ascii="Times New Roman" w:hAnsi="Times New Roman" w:eastAsia="宋体" w:cs="Times New Roman"/>
                <w:kern w:val="2"/>
                <w:sz w:val="21"/>
                <w:szCs w:val="21"/>
                <w:highlight w:val="none"/>
                <w:vertAlign w:val="baseline"/>
                <w:lang w:val="en-US" w:eastAsia="zh-CN" w:bidi="he-IL"/>
              </w:rPr>
              <w:t>、0.8</w:t>
            </w:r>
            <w:r>
              <w:rPr>
                <w:rFonts w:hint="default" w:ascii="Times New Roman" w:hAnsi="Times New Roman" w:cs="Times New Roman"/>
                <w:kern w:val="2"/>
                <w:sz w:val="21"/>
                <w:szCs w:val="21"/>
                <w:highlight w:val="none"/>
                <w:vertAlign w:val="baseline"/>
                <w:lang w:val="en-US" w:eastAsia="zh-CN" w:bidi="he-IL"/>
              </w:rPr>
              <w:t>38</w:t>
            </w:r>
            <w:r>
              <w:rPr>
                <w:rFonts w:hint="default" w:ascii="Times New Roman" w:hAnsi="Times New Roman" w:eastAsia="宋体" w:cs="Times New Roman"/>
                <w:kern w:val="2"/>
                <w:sz w:val="21"/>
                <w:szCs w:val="21"/>
                <w:highlight w:val="none"/>
                <w:vertAlign w:val="baseline"/>
                <w:lang w:val="en-US" w:eastAsia="zh-CN" w:bidi="he-IL"/>
              </w:rPr>
              <w:t>、0.8</w:t>
            </w:r>
            <w:r>
              <w:rPr>
                <w:rFonts w:hint="default" w:ascii="Times New Roman" w:hAnsi="Times New Roman" w:cs="Times New Roman"/>
                <w:kern w:val="2"/>
                <w:sz w:val="21"/>
                <w:szCs w:val="21"/>
                <w:highlight w:val="none"/>
                <w:vertAlign w:val="baseline"/>
                <w:lang w:val="en-US" w:eastAsia="zh-CN" w:bidi="he-IL"/>
              </w:rPr>
              <w:t>43</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415ED50A">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default" w:ascii="Times New Roman" w:hAnsi="Times New Roman" w:cs="Times New Roman"/>
                <w:b w:val="0"/>
                <w:bCs/>
                <w:color w:val="000000"/>
                <w:highlight w:val="none"/>
                <w:vertAlign w:val="baseline"/>
                <w:lang w:val="en-US" w:eastAsia="zh-CN"/>
              </w:rPr>
              <w:t>0.838</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71B5227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default" w:ascii="Times New Roman" w:hAnsi="Times New Roman" w:cs="Times New Roman"/>
                <w:b w:val="0"/>
                <w:bCs/>
                <w:color w:val="000000"/>
                <w:highlight w:val="none"/>
                <w:vertAlign w:val="baseline"/>
                <w:lang w:val="en-US" w:eastAsia="zh-CN"/>
              </w:rPr>
              <w:t>0.0055</w:t>
            </w:r>
          </w:p>
        </w:tc>
      </w:tr>
      <w:tr w14:paraId="3904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78EA3DB">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szCs w:val="21"/>
                <w:highlight w:val="none"/>
                <w:vertAlign w:val="baseline"/>
                <w:lang w:val="en-US" w:eastAsia="zh-CN"/>
              </w:rPr>
              <w:t>4</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047E988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kern w:val="2"/>
                <w:sz w:val="21"/>
                <w:szCs w:val="21"/>
                <w:highlight w:val="none"/>
                <w:vertAlign w:val="baseline"/>
                <w:lang w:val="en-US" w:eastAsia="zh-CN" w:bidi="he-IL"/>
              </w:rPr>
              <w:t>6#</w:t>
            </w:r>
          </w:p>
        </w:tc>
        <w:tc>
          <w:tcPr>
            <w:tcW w:w="1570" w:type="dxa"/>
            <w:tcBorders>
              <w:top w:val="single" w:color="auto" w:sz="4" w:space="0"/>
              <w:left w:val="single" w:color="auto" w:sz="4" w:space="0"/>
              <w:bottom w:val="single" w:color="auto" w:sz="4" w:space="0"/>
              <w:right w:val="single" w:color="auto" w:sz="4" w:space="0"/>
            </w:tcBorders>
            <w:noWrap w:val="0"/>
            <w:vAlign w:val="center"/>
          </w:tcPr>
          <w:p w14:paraId="1456E78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cs="Times New Roman"/>
                <w:b w:val="0"/>
                <w:bCs/>
                <w:color w:val="000000"/>
                <w:highlight w:val="none"/>
                <w:vertAlign w:val="baseline"/>
                <w:lang w:val="en-US" w:eastAsia="zh-CN"/>
              </w:rPr>
              <w:t>2.176</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75C8D0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kern w:val="2"/>
                <w:sz w:val="21"/>
                <w:szCs w:val="21"/>
                <w:highlight w:val="none"/>
                <w:vertAlign w:val="baseline"/>
                <w:lang w:val="en-US" w:eastAsia="zh-CN" w:bidi="he-IL"/>
              </w:rPr>
            </w:pPr>
            <w:r>
              <w:rPr>
                <w:rFonts w:hint="default" w:ascii="Times New Roman" w:hAnsi="Times New Roman" w:eastAsia="宋体" w:cs="Times New Roman"/>
                <w:kern w:val="2"/>
                <w:sz w:val="21"/>
                <w:szCs w:val="21"/>
                <w:highlight w:val="none"/>
                <w:vertAlign w:val="baseline"/>
                <w:lang w:val="en-US" w:eastAsia="zh-CN" w:bidi="he-IL"/>
              </w:rPr>
              <w:t>2</w:t>
            </w:r>
            <w:r>
              <w:rPr>
                <w:rFonts w:hint="default" w:ascii="Times New Roman" w:hAnsi="Times New Roman" w:cs="Times New Roman"/>
                <w:kern w:val="2"/>
                <w:sz w:val="21"/>
                <w:szCs w:val="21"/>
                <w:highlight w:val="none"/>
                <w:vertAlign w:val="baseline"/>
                <w:lang w:val="en-US" w:eastAsia="zh-CN" w:bidi="he-IL"/>
              </w:rPr>
              <w:t>.097</w:t>
            </w:r>
            <w:r>
              <w:rPr>
                <w:rFonts w:hint="default" w:ascii="Times New Roman" w:hAnsi="Times New Roman" w:eastAsia="宋体" w:cs="Times New Roman"/>
                <w:kern w:val="2"/>
                <w:sz w:val="21"/>
                <w:szCs w:val="21"/>
                <w:highlight w:val="none"/>
                <w:vertAlign w:val="baseline"/>
                <w:lang w:val="en-US" w:eastAsia="zh-CN" w:bidi="he-IL"/>
              </w:rPr>
              <w:t>、2.</w:t>
            </w:r>
            <w:r>
              <w:rPr>
                <w:rFonts w:hint="default" w:ascii="Times New Roman" w:hAnsi="Times New Roman" w:cs="Times New Roman"/>
                <w:kern w:val="2"/>
                <w:sz w:val="21"/>
                <w:szCs w:val="21"/>
                <w:highlight w:val="none"/>
                <w:vertAlign w:val="baseline"/>
                <w:lang w:val="en-US" w:eastAsia="zh-CN" w:bidi="he-IL"/>
              </w:rPr>
              <w:t>146</w:t>
            </w:r>
            <w:r>
              <w:rPr>
                <w:rFonts w:hint="default" w:ascii="Times New Roman" w:hAnsi="Times New Roman" w:eastAsia="宋体" w:cs="Times New Roman"/>
                <w:kern w:val="2"/>
                <w:sz w:val="21"/>
                <w:szCs w:val="21"/>
                <w:highlight w:val="none"/>
                <w:vertAlign w:val="baseline"/>
                <w:lang w:val="en-US" w:eastAsia="zh-CN" w:bidi="he-IL"/>
              </w:rPr>
              <w:t>、2</w:t>
            </w:r>
            <w:r>
              <w:rPr>
                <w:rFonts w:hint="default" w:ascii="Times New Roman" w:hAnsi="Times New Roman" w:cs="Times New Roman"/>
                <w:kern w:val="2"/>
                <w:sz w:val="21"/>
                <w:szCs w:val="21"/>
                <w:highlight w:val="none"/>
                <w:vertAlign w:val="baseline"/>
                <w:lang w:val="en-US" w:eastAsia="zh-CN" w:bidi="he-IL"/>
              </w:rPr>
              <w:t>.17</w:t>
            </w:r>
            <w:r>
              <w:rPr>
                <w:rFonts w:hint="default" w:ascii="Times New Roman" w:hAnsi="Times New Roman" w:eastAsia="宋体" w:cs="Times New Roman"/>
                <w:kern w:val="2"/>
                <w:sz w:val="21"/>
                <w:szCs w:val="21"/>
                <w:highlight w:val="none"/>
                <w:vertAlign w:val="baseline"/>
                <w:lang w:val="en-US" w:eastAsia="zh-CN" w:bidi="he-IL"/>
              </w:rPr>
              <w:t>8</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0D2AC06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default" w:ascii="Times New Roman" w:hAnsi="Times New Roman" w:cs="Times New Roman"/>
                <w:b w:val="0"/>
                <w:bCs/>
                <w:color w:val="000000"/>
                <w:highlight w:val="none"/>
                <w:vertAlign w:val="baseline"/>
                <w:lang w:val="en-US" w:eastAsia="zh-CN"/>
              </w:rPr>
              <w:t>2.140</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13AAA9D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color w:val="000000"/>
                <w:kern w:val="2"/>
                <w:sz w:val="21"/>
                <w:szCs w:val="24"/>
                <w:highlight w:val="none"/>
                <w:vertAlign w:val="baseline"/>
                <w:lang w:val="en-US" w:eastAsia="zh-CN" w:bidi="ar-SA"/>
              </w:rPr>
            </w:pPr>
            <w:r>
              <w:rPr>
                <w:rFonts w:hint="default" w:ascii="Times New Roman" w:hAnsi="Times New Roman" w:cs="Times New Roman"/>
                <w:b w:val="0"/>
                <w:bCs/>
                <w:color w:val="000000"/>
                <w:highlight w:val="none"/>
                <w:vertAlign w:val="baseline"/>
                <w:lang w:val="en-US" w:eastAsia="zh-CN"/>
              </w:rPr>
              <w:t>0.0408</w:t>
            </w:r>
          </w:p>
        </w:tc>
      </w:tr>
      <w:tr w14:paraId="7E61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035A8C3D">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highlight w:val="none"/>
                <w:vertAlign w:val="baseline"/>
                <w:lang w:val="en-US" w:eastAsia="zh-CN"/>
              </w:rPr>
            </w:pPr>
            <w:r>
              <w:rPr>
                <w:rFonts w:hint="eastAsia" w:ascii="Times New Roman" w:hAnsi="Times New Roman" w:cs="Times New Roman"/>
                <w:b w:val="0"/>
                <w:bCs w:val="0"/>
                <w:color w:val="auto"/>
                <w:highlight w:val="none"/>
                <w:vertAlign w:val="baseline"/>
                <w:lang w:val="en-US" w:eastAsia="zh-CN"/>
              </w:rPr>
              <w:t>紫金矿业</w:t>
            </w:r>
          </w:p>
        </w:tc>
      </w:tr>
      <w:tr w14:paraId="661F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vMerge w:val="restart"/>
            <w:tcBorders>
              <w:top w:val="single" w:color="auto" w:sz="4" w:space="0"/>
              <w:left w:val="single" w:color="auto" w:sz="4" w:space="0"/>
              <w:right w:val="single" w:color="auto" w:sz="4" w:space="0"/>
            </w:tcBorders>
            <w:noWrap w:val="0"/>
            <w:vAlign w:val="center"/>
          </w:tcPr>
          <w:p w14:paraId="7BDE0E50">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color w:val="000000"/>
                <w:kern w:val="2"/>
                <w:sz w:val="21"/>
                <w:szCs w:val="21"/>
                <w:highlight w:val="none"/>
                <w:vertAlign w:val="baseline"/>
                <w:lang w:val="en-US" w:eastAsia="zh-CN" w:bidi="ar-SA"/>
              </w:rPr>
            </w:pPr>
            <w:r>
              <w:rPr>
                <w:rFonts w:hint="default" w:ascii="Times New Roman" w:hAnsi="Times New Roman" w:eastAsia="宋体" w:cs="Times New Roman"/>
                <w:b w:val="0"/>
                <w:bCs w:val="0"/>
                <w:color w:val="000000"/>
                <w:szCs w:val="21"/>
                <w:highlight w:val="none"/>
                <w:vertAlign w:val="baseline"/>
                <w:lang w:val="en-US" w:eastAsia="zh-CN"/>
              </w:rPr>
              <w:t>序号</w:t>
            </w:r>
          </w:p>
        </w:tc>
        <w:tc>
          <w:tcPr>
            <w:tcW w:w="1147" w:type="dxa"/>
            <w:vMerge w:val="restart"/>
            <w:tcBorders>
              <w:top w:val="single" w:color="auto" w:sz="4" w:space="0"/>
              <w:left w:val="single" w:color="auto" w:sz="4" w:space="0"/>
              <w:right w:val="single" w:color="auto" w:sz="4" w:space="0"/>
            </w:tcBorders>
            <w:noWrap w:val="0"/>
            <w:vAlign w:val="center"/>
          </w:tcPr>
          <w:p w14:paraId="4369B5FD">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kern w:val="2"/>
                <w:sz w:val="21"/>
                <w:szCs w:val="21"/>
                <w:highlight w:val="none"/>
                <w:vertAlign w:val="baseline"/>
                <w:lang w:val="en-US" w:eastAsia="zh-CN" w:bidi="he-IL"/>
              </w:rPr>
            </w:pPr>
            <w:r>
              <w:rPr>
                <w:rFonts w:hint="default" w:ascii="Times New Roman" w:hAnsi="Times New Roman" w:eastAsia="宋体" w:cs="Times New Roman"/>
                <w:b w:val="0"/>
                <w:bCs w:val="0"/>
                <w:color w:val="000000"/>
                <w:szCs w:val="21"/>
                <w:highlight w:val="none"/>
                <w:vertAlign w:val="baseline"/>
                <w:lang w:val="en-US" w:eastAsia="zh-CN"/>
              </w:rPr>
              <w:t>样品编号</w:t>
            </w:r>
          </w:p>
        </w:tc>
        <w:tc>
          <w:tcPr>
            <w:tcW w:w="6687" w:type="dxa"/>
            <w:gridSpan w:val="4"/>
            <w:tcBorders>
              <w:top w:val="single" w:color="auto" w:sz="4" w:space="0"/>
              <w:left w:val="single" w:color="auto" w:sz="4" w:space="0"/>
              <w:bottom w:val="single" w:color="auto" w:sz="4" w:space="0"/>
              <w:right w:val="single" w:color="auto" w:sz="4" w:space="0"/>
            </w:tcBorders>
            <w:noWrap w:val="0"/>
            <w:vAlign w:val="top"/>
          </w:tcPr>
          <w:p w14:paraId="06669BE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测试</w:t>
            </w:r>
            <w:r>
              <w:rPr>
                <w:rFonts w:hint="default" w:ascii="Times New Roman" w:hAnsi="Times New Roman" w:eastAsia="宋体" w:cs="Times New Roman"/>
                <w:b w:val="0"/>
                <w:bCs w:val="0"/>
                <w:color w:val="000000"/>
                <w:szCs w:val="21"/>
                <w:highlight w:val="none"/>
                <w:vertAlign w:val="baseline"/>
                <w:lang w:val="en-US" w:eastAsia="zh-CN"/>
              </w:rPr>
              <w:t>结果%</w:t>
            </w:r>
          </w:p>
        </w:tc>
      </w:tr>
      <w:tr w14:paraId="49DF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vMerge w:val="continue"/>
            <w:tcBorders>
              <w:left w:val="single" w:color="auto" w:sz="4" w:space="0"/>
              <w:right w:val="single" w:color="auto" w:sz="4" w:space="0"/>
            </w:tcBorders>
            <w:noWrap w:val="0"/>
            <w:vAlign w:val="center"/>
          </w:tcPr>
          <w:p w14:paraId="50511209">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color w:val="auto"/>
                <w:szCs w:val="21"/>
                <w:highlight w:val="none"/>
                <w:vertAlign w:val="baseline"/>
                <w:lang w:val="en-US" w:eastAsia="zh-CN"/>
              </w:rPr>
            </w:pPr>
          </w:p>
        </w:tc>
        <w:tc>
          <w:tcPr>
            <w:tcW w:w="1147" w:type="dxa"/>
            <w:vMerge w:val="continue"/>
            <w:tcBorders>
              <w:left w:val="single" w:color="auto" w:sz="4" w:space="0"/>
              <w:right w:val="single" w:color="auto" w:sz="4" w:space="0"/>
            </w:tcBorders>
            <w:noWrap w:val="0"/>
            <w:vAlign w:val="center"/>
          </w:tcPr>
          <w:p w14:paraId="3545993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p>
        </w:tc>
        <w:tc>
          <w:tcPr>
            <w:tcW w:w="1570" w:type="dxa"/>
            <w:vMerge w:val="restart"/>
            <w:tcBorders>
              <w:top w:val="single" w:color="auto" w:sz="4" w:space="0"/>
              <w:left w:val="single" w:color="auto" w:sz="4" w:space="0"/>
              <w:right w:val="single" w:color="auto" w:sz="4" w:space="0"/>
            </w:tcBorders>
            <w:noWrap w:val="0"/>
            <w:vAlign w:val="center"/>
          </w:tcPr>
          <w:p w14:paraId="4908F3A5">
            <w:pPr>
              <w:keepNext w:val="0"/>
              <w:keepLines w:val="0"/>
              <w:pageBreakBefore w:val="0"/>
              <w:numPr>
                <w:ilvl w:val="0"/>
                <w:numId w:val="0"/>
              </w:numPr>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000000"/>
                <w:szCs w:val="21"/>
                <w:highlight w:val="none"/>
                <w:vertAlign w:val="baseline"/>
                <w:lang w:val="en-US" w:eastAsia="zh-CN"/>
              </w:rPr>
            </w:pPr>
            <w:r>
              <w:rPr>
                <w:rFonts w:hint="eastAsia" w:ascii="Times New Roman" w:hAnsi="Times New Roman" w:eastAsia="宋体" w:cs="Times New Roman"/>
                <w:b w:val="0"/>
                <w:bCs w:val="0"/>
                <w:color w:val="000000"/>
                <w:szCs w:val="21"/>
                <w:highlight w:val="none"/>
                <w:vertAlign w:val="baseline"/>
                <w:lang w:val="en-US" w:eastAsia="zh-CN"/>
              </w:rPr>
              <w:t>AAS法平均值</w:t>
            </w:r>
          </w:p>
          <w:p w14:paraId="35246D8E">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default" w:ascii="Times New Roman" w:hAnsi="Times New Roman" w:eastAsia="宋体" w:cs="Times New Roman"/>
                <w:b w:val="0"/>
                <w:bCs w:val="0"/>
                <w:color w:val="000000"/>
                <w:kern w:val="2"/>
                <w:sz w:val="21"/>
                <w:szCs w:val="22"/>
                <w:highlight w:val="none"/>
                <w:vertAlign w:val="baseline"/>
                <w:lang w:val="en-US" w:eastAsia="zh-CN" w:bidi="ar-SA"/>
              </w:rPr>
            </w:pPr>
            <w:r>
              <w:rPr>
                <w:rFonts w:hint="eastAsia" w:ascii="Times New Roman" w:hAnsi="Times New Roman" w:eastAsia="宋体" w:cs="Times New Roman"/>
                <w:b w:val="0"/>
                <w:bCs w:val="0"/>
                <w:color w:val="000000"/>
                <w:szCs w:val="21"/>
                <w:highlight w:val="none"/>
                <w:vertAlign w:val="baseline"/>
                <w:lang w:val="en-US" w:eastAsia="zh-CN"/>
              </w:rPr>
              <w:t>（n=7）</w:t>
            </w:r>
          </w:p>
        </w:tc>
        <w:tc>
          <w:tcPr>
            <w:tcW w:w="5117" w:type="dxa"/>
            <w:gridSpan w:val="3"/>
            <w:tcBorders>
              <w:top w:val="single" w:color="auto" w:sz="4" w:space="0"/>
              <w:left w:val="single" w:color="auto" w:sz="4" w:space="0"/>
              <w:bottom w:val="single" w:color="auto" w:sz="4" w:space="0"/>
              <w:right w:val="single" w:color="auto" w:sz="4" w:space="0"/>
            </w:tcBorders>
            <w:noWrap w:val="0"/>
            <w:vAlign w:val="top"/>
          </w:tcPr>
          <w:p w14:paraId="1A99EF7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highlight w:val="none"/>
                <w:vertAlign w:val="baseline"/>
                <w:lang w:val="en-US" w:eastAsia="zh-CN"/>
              </w:rPr>
            </w:pPr>
            <w:r>
              <w:rPr>
                <w:rFonts w:hint="default" w:ascii="Times New Roman" w:hAnsi="Times New Roman" w:eastAsia="宋体" w:cs="Times New Roman"/>
                <w:b w:val="0"/>
                <w:bCs w:val="0"/>
                <w:color w:val="000000"/>
                <w:szCs w:val="21"/>
                <w:highlight w:val="none"/>
                <w:vertAlign w:val="baseline"/>
                <w:lang w:val="en-US" w:eastAsia="zh-CN"/>
              </w:rPr>
              <w:t>ICP-</w:t>
            </w:r>
            <w:r>
              <w:rPr>
                <w:rFonts w:hint="eastAsia" w:ascii="Times New Roman" w:hAnsi="Times New Roman" w:eastAsia="宋体" w:cs="Times New Roman"/>
                <w:b w:val="0"/>
                <w:bCs w:val="0"/>
                <w:color w:val="000000"/>
                <w:szCs w:val="21"/>
                <w:highlight w:val="none"/>
                <w:vertAlign w:val="baseline"/>
                <w:lang w:val="en-US" w:eastAsia="zh-CN"/>
              </w:rPr>
              <w:t>OE</w:t>
            </w:r>
            <w:r>
              <w:rPr>
                <w:rFonts w:hint="default" w:ascii="Times New Roman" w:hAnsi="Times New Roman" w:eastAsia="宋体" w:cs="Times New Roman"/>
                <w:b w:val="0"/>
                <w:bCs w:val="0"/>
                <w:color w:val="000000"/>
                <w:szCs w:val="21"/>
                <w:highlight w:val="none"/>
                <w:vertAlign w:val="baseline"/>
                <w:lang w:val="en-US" w:eastAsia="zh-CN"/>
              </w:rPr>
              <w:t>S法</w:t>
            </w:r>
          </w:p>
        </w:tc>
      </w:tr>
      <w:tr w14:paraId="37AB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8" w:type="dxa"/>
            <w:vMerge w:val="continue"/>
            <w:tcBorders>
              <w:left w:val="single" w:color="auto" w:sz="4" w:space="0"/>
              <w:right w:val="single" w:color="auto" w:sz="4" w:space="0"/>
            </w:tcBorders>
          </w:tcPr>
          <w:p w14:paraId="02CFCC53">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b w:val="0"/>
                <w:bCs w:val="0"/>
                <w:color w:val="auto"/>
                <w:szCs w:val="21"/>
                <w:highlight w:val="none"/>
                <w:vertAlign w:val="baseline"/>
                <w:lang w:val="en-US" w:eastAsia="zh-CN"/>
              </w:rPr>
            </w:pPr>
          </w:p>
        </w:tc>
        <w:tc>
          <w:tcPr>
            <w:tcW w:w="1147" w:type="dxa"/>
            <w:vMerge w:val="continue"/>
            <w:tcBorders>
              <w:left w:val="single" w:color="auto" w:sz="4" w:space="0"/>
              <w:right w:val="single" w:color="auto" w:sz="4" w:space="0"/>
            </w:tcBorders>
          </w:tcPr>
          <w:p w14:paraId="5D877DB6">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p>
        </w:tc>
        <w:tc>
          <w:tcPr>
            <w:tcW w:w="1570" w:type="dxa"/>
            <w:vMerge w:val="continue"/>
            <w:tcBorders>
              <w:left w:val="single" w:color="auto" w:sz="4" w:space="0"/>
              <w:right w:val="single" w:color="auto" w:sz="4" w:space="0"/>
            </w:tcBorders>
          </w:tcPr>
          <w:p w14:paraId="62605B2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highlight w:val="none"/>
                <w:vertAlign w:val="baseline"/>
                <w:lang w:val="en-US" w:eastAsia="zh-CN"/>
              </w:rPr>
            </w:pPr>
          </w:p>
        </w:tc>
        <w:tc>
          <w:tcPr>
            <w:tcW w:w="0" w:type="auto"/>
            <w:vAlign w:val="center"/>
          </w:tcPr>
          <w:p w14:paraId="12492B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测试结果</w:t>
            </w:r>
          </w:p>
        </w:tc>
        <w:tc>
          <w:tcPr>
            <w:tcW w:w="0" w:type="auto"/>
            <w:vAlign w:val="center"/>
          </w:tcPr>
          <w:p w14:paraId="1F66F3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平均值（n=3）</w:t>
            </w:r>
          </w:p>
        </w:tc>
        <w:tc>
          <w:tcPr>
            <w:tcW w:w="0" w:type="auto"/>
            <w:vAlign w:val="center"/>
          </w:tcPr>
          <w:p w14:paraId="09CB67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kern w:val="2"/>
                <w:sz w:val="21"/>
                <w:szCs w:val="21"/>
                <w:highlight w:val="none"/>
                <w:vertAlign w:val="baseline"/>
                <w:lang w:val="en-US" w:eastAsia="zh-CN" w:bidi="he-IL"/>
              </w:rPr>
            </w:pPr>
            <w:r>
              <w:rPr>
                <w:rFonts w:hint="eastAsia" w:ascii="Times New Roman" w:hAnsi="Times New Roman" w:eastAsia="宋体" w:cs="Times New Roman"/>
                <w:b w:val="0"/>
                <w:bCs w:val="0"/>
                <w:kern w:val="2"/>
                <w:sz w:val="21"/>
                <w:szCs w:val="21"/>
                <w:highlight w:val="none"/>
                <w:vertAlign w:val="baseline"/>
                <w:lang w:val="en-US" w:eastAsia="zh-CN" w:bidi="he-IL"/>
              </w:rPr>
              <w:t>标准偏差</w:t>
            </w:r>
          </w:p>
        </w:tc>
      </w:tr>
      <w:tr w14:paraId="2D70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0" w:type="auto"/>
            <w:vAlign w:val="center"/>
          </w:tcPr>
          <w:p w14:paraId="686D7F86">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1</w:t>
            </w:r>
          </w:p>
        </w:tc>
        <w:tc>
          <w:tcPr>
            <w:tcW w:w="0" w:type="auto"/>
            <w:vAlign w:val="center"/>
          </w:tcPr>
          <w:p w14:paraId="7E9EB837">
            <w:pPr>
              <w:jc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szCs w:val="21"/>
                <w:lang w:bidi="he-IL"/>
              </w:rPr>
              <w:t>3#</w:t>
            </w:r>
          </w:p>
        </w:tc>
        <w:tc>
          <w:tcPr>
            <w:tcW w:w="0" w:type="auto"/>
            <w:vAlign w:val="center"/>
          </w:tcPr>
          <w:p w14:paraId="68B0BA8C">
            <w:pPr>
              <w:widowControl/>
              <w:jc w:val="center"/>
              <w:textAlignment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kern w:val="0"/>
                <w:szCs w:val="21"/>
                <w:lang w:bidi="ar"/>
              </w:rPr>
              <w:t>0.0221</w:t>
            </w:r>
          </w:p>
        </w:tc>
        <w:tc>
          <w:tcPr>
            <w:tcW w:w="0" w:type="auto"/>
            <w:vAlign w:val="center"/>
          </w:tcPr>
          <w:p w14:paraId="19113E68">
            <w:pPr>
              <w:widowControl/>
              <w:jc w:val="center"/>
              <w:textAlignment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szCs w:val="21"/>
                <w:lang w:bidi="he-IL"/>
              </w:rPr>
              <w:t>0.0224、0.0218、0.0220</w:t>
            </w:r>
          </w:p>
        </w:tc>
        <w:tc>
          <w:tcPr>
            <w:tcW w:w="0" w:type="auto"/>
            <w:vAlign w:val="center"/>
          </w:tcPr>
          <w:p w14:paraId="30FC1B7A">
            <w:pPr>
              <w:pStyle w:val="4"/>
              <w:spacing w:after="0"/>
              <w:jc w:val="center"/>
              <w:rPr>
                <w:rFonts w:hint="default" w:ascii="Times New Roman" w:hAnsi="Times New Roman" w:eastAsia="宋体" w:cs="Times New Roman"/>
                <w:bCs/>
                <w:color w:val="auto"/>
                <w:kern w:val="2"/>
                <w:sz w:val="21"/>
                <w:szCs w:val="24"/>
                <w:lang w:val="en-US" w:eastAsia="zh-CN" w:bidi="ar-SA"/>
              </w:rPr>
            </w:pPr>
            <w:r>
              <w:rPr>
                <w:rFonts w:hint="default" w:ascii="Times New Roman" w:hAnsi="Times New Roman" w:cs="Times New Roman"/>
                <w:bCs/>
                <w:color w:val="auto"/>
              </w:rPr>
              <w:t>0.0221</w:t>
            </w:r>
          </w:p>
        </w:tc>
        <w:tc>
          <w:tcPr>
            <w:tcW w:w="0" w:type="auto"/>
            <w:vAlign w:val="center"/>
          </w:tcPr>
          <w:p w14:paraId="26C0FECD">
            <w:pPr>
              <w:pStyle w:val="4"/>
              <w:spacing w:after="0"/>
              <w:jc w:val="center"/>
              <w:rPr>
                <w:rFonts w:hint="default" w:ascii="Times New Roman" w:hAnsi="Times New Roman" w:eastAsia="宋体" w:cs="Times New Roman"/>
                <w:bCs/>
                <w:color w:val="auto"/>
                <w:kern w:val="2"/>
                <w:sz w:val="21"/>
                <w:szCs w:val="24"/>
                <w:lang w:val="en-US" w:eastAsia="zh-CN" w:bidi="ar-SA"/>
              </w:rPr>
            </w:pPr>
            <w:r>
              <w:rPr>
                <w:rFonts w:hint="default" w:ascii="Times New Roman" w:hAnsi="Times New Roman" w:cs="Times New Roman"/>
                <w:bCs/>
                <w:color w:val="auto"/>
              </w:rPr>
              <w:t>0.0003</w:t>
            </w:r>
          </w:p>
        </w:tc>
      </w:tr>
      <w:tr w14:paraId="1DEC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0" w:type="auto"/>
            <w:vAlign w:val="center"/>
          </w:tcPr>
          <w:p w14:paraId="028B0917">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2</w:t>
            </w:r>
          </w:p>
        </w:tc>
        <w:tc>
          <w:tcPr>
            <w:tcW w:w="0" w:type="auto"/>
            <w:vAlign w:val="center"/>
          </w:tcPr>
          <w:p w14:paraId="1593E6C1">
            <w:pPr>
              <w:jc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szCs w:val="21"/>
                <w:lang w:bidi="he-IL"/>
              </w:rPr>
              <w:t>4#</w:t>
            </w:r>
          </w:p>
        </w:tc>
        <w:tc>
          <w:tcPr>
            <w:tcW w:w="0" w:type="auto"/>
            <w:vAlign w:val="center"/>
          </w:tcPr>
          <w:p w14:paraId="44361027">
            <w:pPr>
              <w:widowControl/>
              <w:jc w:val="center"/>
              <w:textAlignment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kern w:val="0"/>
                <w:szCs w:val="21"/>
                <w:lang w:bidi="ar"/>
              </w:rPr>
              <w:t>0.113</w:t>
            </w:r>
          </w:p>
        </w:tc>
        <w:tc>
          <w:tcPr>
            <w:tcW w:w="0" w:type="auto"/>
            <w:vAlign w:val="center"/>
          </w:tcPr>
          <w:p w14:paraId="4E9B8834">
            <w:pPr>
              <w:widowControl/>
              <w:jc w:val="center"/>
              <w:textAlignment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szCs w:val="21"/>
                <w:lang w:bidi="he-IL"/>
              </w:rPr>
              <w:t>0.109、0.109、0.111</w:t>
            </w:r>
          </w:p>
        </w:tc>
        <w:tc>
          <w:tcPr>
            <w:tcW w:w="0" w:type="auto"/>
            <w:vAlign w:val="center"/>
          </w:tcPr>
          <w:p w14:paraId="679D1227">
            <w:pPr>
              <w:pStyle w:val="4"/>
              <w:spacing w:after="0"/>
              <w:jc w:val="center"/>
              <w:rPr>
                <w:rFonts w:hint="default" w:ascii="Times New Roman" w:hAnsi="Times New Roman" w:eastAsia="宋体" w:cs="Times New Roman"/>
                <w:bCs/>
                <w:color w:val="auto"/>
                <w:kern w:val="2"/>
                <w:sz w:val="21"/>
                <w:szCs w:val="24"/>
                <w:lang w:val="en-US" w:eastAsia="zh-CN" w:bidi="ar-SA"/>
              </w:rPr>
            </w:pPr>
            <w:r>
              <w:rPr>
                <w:rFonts w:hint="default" w:ascii="Times New Roman" w:hAnsi="Times New Roman" w:cs="Times New Roman"/>
                <w:bCs/>
                <w:color w:val="auto"/>
              </w:rPr>
              <w:t>0.110</w:t>
            </w:r>
          </w:p>
        </w:tc>
        <w:tc>
          <w:tcPr>
            <w:tcW w:w="0" w:type="auto"/>
            <w:vAlign w:val="center"/>
          </w:tcPr>
          <w:p w14:paraId="7AEF7C5D">
            <w:pPr>
              <w:pStyle w:val="4"/>
              <w:spacing w:after="0"/>
              <w:jc w:val="center"/>
              <w:rPr>
                <w:rFonts w:hint="default" w:ascii="Times New Roman" w:hAnsi="Times New Roman" w:eastAsia="宋体" w:cs="Times New Roman"/>
                <w:bCs/>
                <w:color w:val="auto"/>
                <w:kern w:val="2"/>
                <w:sz w:val="21"/>
                <w:szCs w:val="24"/>
                <w:lang w:val="en-US" w:eastAsia="zh-CN" w:bidi="ar-SA"/>
              </w:rPr>
            </w:pPr>
            <w:r>
              <w:rPr>
                <w:rFonts w:hint="default" w:ascii="Times New Roman" w:hAnsi="Times New Roman" w:cs="Times New Roman"/>
                <w:bCs/>
                <w:color w:val="auto"/>
              </w:rPr>
              <w:t>0.0012</w:t>
            </w:r>
          </w:p>
        </w:tc>
      </w:tr>
      <w:tr w14:paraId="244D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0" w:type="auto"/>
            <w:vAlign w:val="center"/>
          </w:tcPr>
          <w:p w14:paraId="2236F05C">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3</w:t>
            </w:r>
          </w:p>
        </w:tc>
        <w:tc>
          <w:tcPr>
            <w:tcW w:w="0" w:type="auto"/>
            <w:vAlign w:val="center"/>
          </w:tcPr>
          <w:p w14:paraId="72A9F18F">
            <w:pPr>
              <w:jc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szCs w:val="21"/>
                <w:lang w:bidi="he-IL"/>
              </w:rPr>
              <w:t>5#</w:t>
            </w:r>
          </w:p>
        </w:tc>
        <w:tc>
          <w:tcPr>
            <w:tcW w:w="0" w:type="auto"/>
            <w:vAlign w:val="center"/>
          </w:tcPr>
          <w:p w14:paraId="796878BA">
            <w:pPr>
              <w:widowControl/>
              <w:jc w:val="center"/>
              <w:textAlignment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kern w:val="0"/>
                <w:szCs w:val="21"/>
                <w:lang w:bidi="ar"/>
              </w:rPr>
              <w:t>0.836</w:t>
            </w:r>
          </w:p>
        </w:tc>
        <w:tc>
          <w:tcPr>
            <w:tcW w:w="0" w:type="auto"/>
            <w:vAlign w:val="center"/>
          </w:tcPr>
          <w:p w14:paraId="52C680A3">
            <w:pPr>
              <w:widowControl/>
              <w:jc w:val="center"/>
              <w:textAlignment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szCs w:val="21"/>
                <w:lang w:bidi="he-IL"/>
              </w:rPr>
              <w:t>0.831、0.839、0.834</w:t>
            </w:r>
          </w:p>
        </w:tc>
        <w:tc>
          <w:tcPr>
            <w:tcW w:w="0" w:type="auto"/>
            <w:vAlign w:val="center"/>
          </w:tcPr>
          <w:p w14:paraId="2BEE5D1E">
            <w:pPr>
              <w:pStyle w:val="4"/>
              <w:spacing w:after="0"/>
              <w:jc w:val="center"/>
              <w:rPr>
                <w:rFonts w:hint="default" w:ascii="Times New Roman" w:hAnsi="Times New Roman" w:eastAsia="宋体" w:cs="Times New Roman"/>
                <w:bCs/>
                <w:color w:val="auto"/>
                <w:kern w:val="2"/>
                <w:sz w:val="21"/>
                <w:szCs w:val="24"/>
                <w:lang w:val="en-US" w:eastAsia="zh-CN" w:bidi="ar-SA"/>
              </w:rPr>
            </w:pPr>
            <w:r>
              <w:rPr>
                <w:rFonts w:hint="default" w:ascii="Times New Roman" w:hAnsi="Times New Roman" w:cs="Times New Roman"/>
                <w:bCs/>
                <w:color w:val="auto"/>
              </w:rPr>
              <w:t>0.835</w:t>
            </w:r>
          </w:p>
        </w:tc>
        <w:tc>
          <w:tcPr>
            <w:tcW w:w="0" w:type="auto"/>
            <w:vAlign w:val="center"/>
          </w:tcPr>
          <w:p w14:paraId="53A506A7">
            <w:pPr>
              <w:pStyle w:val="4"/>
              <w:spacing w:after="0"/>
              <w:jc w:val="center"/>
              <w:rPr>
                <w:rFonts w:hint="default" w:ascii="Times New Roman" w:hAnsi="Times New Roman" w:eastAsia="宋体" w:cs="Times New Roman"/>
                <w:bCs/>
                <w:color w:val="auto"/>
                <w:kern w:val="2"/>
                <w:sz w:val="21"/>
                <w:szCs w:val="24"/>
                <w:lang w:val="en-US" w:eastAsia="zh-CN" w:bidi="ar-SA"/>
              </w:rPr>
            </w:pPr>
            <w:r>
              <w:rPr>
                <w:rFonts w:hint="default" w:ascii="Times New Roman" w:hAnsi="Times New Roman" w:cs="Times New Roman"/>
                <w:bCs/>
                <w:color w:val="auto"/>
              </w:rPr>
              <w:t>0.0038</w:t>
            </w:r>
          </w:p>
        </w:tc>
      </w:tr>
      <w:tr w14:paraId="4AC2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0" w:type="auto"/>
            <w:vAlign w:val="center"/>
          </w:tcPr>
          <w:p w14:paraId="1ADC1B25">
            <w:pPr>
              <w:jc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color w:val="auto"/>
                <w:szCs w:val="21"/>
              </w:rPr>
              <w:t>4</w:t>
            </w:r>
          </w:p>
        </w:tc>
        <w:tc>
          <w:tcPr>
            <w:tcW w:w="0" w:type="auto"/>
            <w:vAlign w:val="center"/>
          </w:tcPr>
          <w:p w14:paraId="60E9EEC5">
            <w:pPr>
              <w:jc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szCs w:val="21"/>
                <w:lang w:bidi="he-IL"/>
              </w:rPr>
              <w:t>6#</w:t>
            </w:r>
          </w:p>
        </w:tc>
        <w:tc>
          <w:tcPr>
            <w:tcW w:w="0" w:type="auto"/>
            <w:vAlign w:val="center"/>
          </w:tcPr>
          <w:p w14:paraId="604F646A">
            <w:pPr>
              <w:widowControl/>
              <w:jc w:val="center"/>
              <w:textAlignment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kern w:val="0"/>
                <w:szCs w:val="21"/>
                <w:lang w:bidi="ar"/>
              </w:rPr>
              <w:t>2.192</w:t>
            </w:r>
          </w:p>
        </w:tc>
        <w:tc>
          <w:tcPr>
            <w:tcW w:w="0" w:type="auto"/>
            <w:vAlign w:val="center"/>
          </w:tcPr>
          <w:p w14:paraId="6B9B5AB4">
            <w:pPr>
              <w:widowControl/>
              <w:jc w:val="center"/>
              <w:textAlignment w:val="center"/>
              <w:rPr>
                <w:rFonts w:hint="default" w:ascii="Times New Roman" w:hAnsi="Times New Roman" w:cs="Times New Roman" w:eastAsiaTheme="minorEastAsia"/>
                <w:color w:val="auto"/>
                <w:kern w:val="2"/>
                <w:sz w:val="21"/>
                <w:szCs w:val="21"/>
                <w:lang w:val="en-US" w:eastAsia="zh-CN" w:bidi="he-IL"/>
              </w:rPr>
            </w:pPr>
            <w:r>
              <w:rPr>
                <w:rFonts w:hint="default" w:ascii="Times New Roman" w:hAnsi="Times New Roman" w:cs="Times New Roman"/>
                <w:color w:val="auto"/>
                <w:szCs w:val="21"/>
                <w:lang w:bidi="he-IL"/>
              </w:rPr>
              <w:t>2.208、2.172、2.216</w:t>
            </w:r>
          </w:p>
        </w:tc>
        <w:tc>
          <w:tcPr>
            <w:tcW w:w="0" w:type="auto"/>
            <w:vAlign w:val="center"/>
          </w:tcPr>
          <w:p w14:paraId="1D209C2E">
            <w:pPr>
              <w:pStyle w:val="4"/>
              <w:spacing w:after="0"/>
              <w:jc w:val="center"/>
              <w:rPr>
                <w:rFonts w:hint="default" w:ascii="Times New Roman" w:hAnsi="Times New Roman" w:eastAsia="宋体" w:cs="Times New Roman"/>
                <w:bCs/>
                <w:color w:val="auto"/>
                <w:kern w:val="2"/>
                <w:sz w:val="21"/>
                <w:szCs w:val="24"/>
                <w:lang w:val="en-US" w:eastAsia="zh-CN" w:bidi="ar-SA"/>
              </w:rPr>
            </w:pPr>
            <w:r>
              <w:rPr>
                <w:rFonts w:hint="default" w:ascii="Times New Roman" w:hAnsi="Times New Roman" w:cs="Times New Roman"/>
                <w:bCs/>
                <w:color w:val="auto"/>
              </w:rPr>
              <w:t>2.199</w:t>
            </w:r>
          </w:p>
        </w:tc>
        <w:tc>
          <w:tcPr>
            <w:tcW w:w="0" w:type="auto"/>
            <w:vAlign w:val="center"/>
          </w:tcPr>
          <w:p w14:paraId="1F34B87A">
            <w:pPr>
              <w:pStyle w:val="4"/>
              <w:spacing w:after="0"/>
              <w:jc w:val="center"/>
              <w:rPr>
                <w:rFonts w:hint="default" w:ascii="Times New Roman" w:hAnsi="Times New Roman" w:eastAsia="宋体" w:cs="Times New Roman"/>
                <w:bCs/>
                <w:color w:val="auto"/>
                <w:kern w:val="2"/>
                <w:sz w:val="21"/>
                <w:szCs w:val="24"/>
                <w:lang w:val="en-US" w:eastAsia="zh-CN" w:bidi="ar-SA"/>
              </w:rPr>
            </w:pPr>
            <w:r>
              <w:rPr>
                <w:rFonts w:hint="default" w:ascii="Times New Roman" w:hAnsi="Times New Roman" w:cs="Times New Roman"/>
                <w:bCs/>
                <w:color w:val="auto"/>
              </w:rPr>
              <w:t>0.0238</w:t>
            </w:r>
          </w:p>
        </w:tc>
      </w:tr>
    </w:tbl>
    <w:p w14:paraId="2D9D8324">
      <w:pPr>
        <w:bidi w:val="0"/>
        <w:jc w:val="center"/>
        <w:rPr>
          <w:rFonts w:hint="default" w:ascii="Times New Roman" w:hAnsi="Times New Roman" w:eastAsia="宋体" w:cs="Times New Roman"/>
          <w:b/>
          <w:bCs/>
          <w:color w:val="auto"/>
          <w:spacing w:val="-2"/>
          <w:sz w:val="21"/>
          <w:szCs w:val="21"/>
          <w:highlight w:val="none"/>
          <w:lang w:val="en-US" w:eastAsia="zh-CN"/>
        </w:rPr>
      </w:pPr>
      <w:r>
        <w:rPr>
          <w:rFonts w:hint="default" w:ascii="Times New Roman" w:hAnsi="Times New Roman" w:eastAsia="宋体" w:cs="Times New Roman"/>
          <w:b/>
          <w:bCs/>
          <w:color w:val="auto"/>
          <w:spacing w:val="-2"/>
          <w:sz w:val="21"/>
          <w:szCs w:val="21"/>
          <w:highlight w:val="none"/>
          <w:lang w:val="en-US" w:eastAsia="zh-CN"/>
        </w:rPr>
        <w:t>表</w:t>
      </w:r>
      <w:r>
        <w:rPr>
          <w:rFonts w:hint="eastAsia" w:ascii="Times New Roman" w:hAnsi="Times New Roman" w:eastAsia="宋体" w:cs="Times New Roman"/>
          <w:b/>
          <w:bCs/>
          <w:color w:val="auto"/>
          <w:spacing w:val="-2"/>
          <w:sz w:val="21"/>
          <w:szCs w:val="21"/>
          <w:highlight w:val="none"/>
          <w:lang w:val="en-US" w:eastAsia="zh-CN"/>
        </w:rPr>
        <w:t>3-36</w:t>
      </w:r>
      <w:r>
        <w:rPr>
          <w:rFonts w:hint="default" w:ascii="Times New Roman" w:hAnsi="Times New Roman" w:eastAsia="宋体" w:cs="Times New Roman"/>
          <w:b/>
          <w:bCs/>
          <w:color w:val="auto"/>
          <w:spacing w:val="-2"/>
          <w:sz w:val="21"/>
          <w:szCs w:val="21"/>
          <w:highlight w:val="none"/>
          <w:lang w:val="en-US" w:eastAsia="zh-CN"/>
        </w:rPr>
        <w:t>两种分析方法的平均值一致性检验（</w:t>
      </w:r>
      <w:r>
        <w:rPr>
          <w:rFonts w:hint="default" w:ascii="Times New Roman" w:hAnsi="Times New Roman" w:eastAsia="宋体" w:cs="Times New Roman"/>
          <w:b/>
          <w:bCs/>
          <w:i/>
          <w:iCs/>
          <w:color w:val="auto"/>
          <w:spacing w:val="-2"/>
          <w:sz w:val="21"/>
          <w:szCs w:val="21"/>
          <w:highlight w:val="none"/>
          <w:lang w:val="en-US" w:eastAsia="zh-CN"/>
        </w:rPr>
        <w:t>t</w:t>
      </w:r>
      <w:r>
        <w:rPr>
          <w:rFonts w:hint="default" w:ascii="Times New Roman" w:hAnsi="Times New Roman" w:eastAsia="宋体" w:cs="Times New Roman"/>
          <w:b/>
          <w:bCs/>
          <w:color w:val="auto"/>
          <w:spacing w:val="-2"/>
          <w:sz w:val="21"/>
          <w:szCs w:val="21"/>
          <w:highlight w:val="none"/>
          <w:lang w:val="en-US" w:eastAsia="zh-CN"/>
        </w:rPr>
        <w:t>检验）结果</w:t>
      </w:r>
    </w:p>
    <w:tbl>
      <w:tblPr>
        <w:tblStyle w:val="12"/>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22"/>
        <w:gridCol w:w="877"/>
        <w:gridCol w:w="785"/>
        <w:gridCol w:w="853"/>
        <w:gridCol w:w="987"/>
        <w:gridCol w:w="2149"/>
        <w:gridCol w:w="1264"/>
      </w:tblGrid>
      <w:tr w14:paraId="36DA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8537" w:type="dxa"/>
            <w:gridSpan w:val="8"/>
            <w:noWrap w:val="0"/>
            <w:vAlign w:val="center"/>
          </w:tcPr>
          <w:p w14:paraId="77299B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i/>
                <w:iCs/>
                <w:color w:val="auto"/>
                <w:sz w:val="21"/>
                <w:szCs w:val="21"/>
                <w:vertAlign w:val="baseline"/>
                <w:lang w:val="en-US" w:eastAsia="zh-CN"/>
              </w:rPr>
            </w:pPr>
            <w:r>
              <w:rPr>
                <w:rFonts w:hint="eastAsia" w:ascii="Times New Roman" w:hAnsi="Times New Roman" w:eastAsia="宋体" w:cs="Times New Roman"/>
                <w:b w:val="0"/>
                <w:bCs w:val="0"/>
                <w:i w:val="0"/>
                <w:iCs w:val="0"/>
                <w:color w:val="auto"/>
                <w:sz w:val="21"/>
                <w:szCs w:val="21"/>
                <w:vertAlign w:val="baseline"/>
                <w:lang w:val="en-US" w:eastAsia="zh-CN"/>
              </w:rPr>
              <w:t>江西铜业</w:t>
            </w:r>
          </w:p>
        </w:tc>
      </w:tr>
      <w:tr w14:paraId="4492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800" w:type="dxa"/>
            <w:vMerge w:val="restart"/>
            <w:noWrap w:val="0"/>
            <w:vAlign w:val="center"/>
          </w:tcPr>
          <w:p w14:paraId="547E49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样品编号</w:t>
            </w:r>
          </w:p>
        </w:tc>
        <w:tc>
          <w:tcPr>
            <w:tcW w:w="1699" w:type="dxa"/>
            <w:gridSpan w:val="2"/>
            <w:noWrap w:val="0"/>
            <w:vAlign w:val="center"/>
          </w:tcPr>
          <w:p w14:paraId="6754B0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superscript"/>
                <w:lang w:val="en-US" w:eastAsia="zh-CN"/>
              </w:rPr>
            </w:pPr>
            <w:r>
              <w:rPr>
                <w:rFonts w:hint="eastAsia" w:ascii="Times New Roman" w:hAnsi="Times New Roman" w:eastAsia="宋体" w:cs="Times New Roman"/>
                <w:b w:val="0"/>
                <w:bCs w:val="0"/>
                <w:i w:val="0"/>
                <w:iCs w:val="0"/>
                <w:color w:val="auto"/>
                <w:sz w:val="21"/>
                <w:szCs w:val="21"/>
                <w:vertAlign w:val="baseline"/>
                <w:lang w:val="en-US" w:eastAsia="zh-CN"/>
              </w:rPr>
              <w:t>平均值</w:t>
            </w:r>
            <w:r>
              <w:rPr>
                <w:rFonts w:hint="eastAsia" w:ascii="Times New Roman" w:hAnsi="Times New Roman" w:eastAsia="宋体" w:cs="Times New Roman"/>
                <w:b w:val="0"/>
                <w:bCs w:val="0"/>
                <w:color w:val="auto"/>
                <w:sz w:val="21"/>
                <w:szCs w:val="21"/>
                <w:vertAlign w:val="baseline"/>
                <w:lang w:val="en-US" w:eastAsia="zh-CN"/>
              </w:rPr>
              <w:t>%</w:t>
            </w:r>
          </w:p>
        </w:tc>
        <w:tc>
          <w:tcPr>
            <w:tcW w:w="1638" w:type="dxa"/>
            <w:gridSpan w:val="2"/>
            <w:noWrap w:val="0"/>
            <w:vAlign w:val="center"/>
          </w:tcPr>
          <w:p w14:paraId="6FF716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i w:val="0"/>
                <w:iCs w:val="0"/>
                <w:color w:val="auto"/>
                <w:sz w:val="21"/>
                <w:szCs w:val="21"/>
                <w:vertAlign w:val="baseline"/>
                <w:lang w:val="en-US" w:eastAsia="zh-CN"/>
              </w:rPr>
              <w:t>测定次数</w:t>
            </w:r>
            <w:r>
              <w:rPr>
                <w:rFonts w:hint="eastAsia" w:ascii="Times New Roman" w:hAnsi="Times New Roman" w:eastAsia="宋体" w:cs="Times New Roman"/>
                <w:b w:val="0"/>
                <w:bCs w:val="0"/>
                <w:i/>
                <w:iCs/>
                <w:color w:val="auto"/>
                <w:sz w:val="21"/>
                <w:szCs w:val="21"/>
                <w:vertAlign w:val="baseline"/>
                <w:lang w:val="en-US" w:eastAsia="zh-CN"/>
              </w:rPr>
              <w:t>n</w:t>
            </w:r>
          </w:p>
        </w:tc>
        <w:tc>
          <w:tcPr>
            <w:tcW w:w="987" w:type="dxa"/>
            <w:vMerge w:val="restart"/>
            <w:noWrap w:val="0"/>
            <w:vAlign w:val="center"/>
          </w:tcPr>
          <w:p w14:paraId="08F2B5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自由度</w:t>
            </w:r>
          </w:p>
          <w:p w14:paraId="420356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i/>
                <w:iCs/>
                <w:color w:val="auto"/>
                <w:sz w:val="21"/>
                <w:szCs w:val="21"/>
                <w:vertAlign w:val="baseline"/>
                <w:lang w:val="en-US" w:eastAsia="zh-CN"/>
              </w:rPr>
              <w:t>f</w:t>
            </w:r>
          </w:p>
        </w:tc>
        <w:tc>
          <w:tcPr>
            <w:tcW w:w="2149" w:type="dxa"/>
            <w:vMerge w:val="restart"/>
            <w:noWrap w:val="0"/>
            <w:vAlign w:val="center"/>
          </w:tcPr>
          <w:p w14:paraId="0D29F8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val="0"/>
                <w:color w:val="auto"/>
                <w:position w:val="-70"/>
              </w:rPr>
            </w:pPr>
            <w:r>
              <w:rPr>
                <w:rFonts w:hint="eastAsia"/>
                <w:b w:val="0"/>
                <w:bCs w:val="0"/>
                <w:color w:val="auto"/>
                <w:position w:val="-70"/>
              </w:rPr>
              <w:object>
                <v:shape id="_x0000_i1050" o:spt="75" type="#_x0000_t75" style="height:33.95pt;width:93.9pt;" o:ole="t" filled="f" o:preferrelative="t" stroked="f" coordsize="21600,21600">
                  <v:path/>
                  <v:fill on="f" focussize="0,0"/>
                  <v:stroke on="f"/>
                  <v:imagedata r:id="rId11" o:title=""/>
                  <o:lock v:ext="edit" aspectratio="t"/>
                  <w10:wrap type="none"/>
                  <w10:anchorlock/>
                </v:shape>
                <o:OLEObject Type="Embed" ProgID="Equation.KSEE3" ShapeID="_x0000_i1050" DrawAspect="Content" ObjectID="_1468075750" r:id="rId40">
                  <o:LockedField>false</o:LockedField>
                </o:OLEObject>
              </w:object>
            </w:r>
          </w:p>
        </w:tc>
        <w:tc>
          <w:tcPr>
            <w:tcW w:w="1264" w:type="dxa"/>
            <w:vMerge w:val="restart"/>
            <w:noWrap w:val="0"/>
            <w:vAlign w:val="center"/>
          </w:tcPr>
          <w:p w14:paraId="2E5C07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临界值</w:t>
            </w:r>
          </w:p>
          <w:p w14:paraId="0FEF53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i/>
                <w:iCs/>
                <w:color w:val="auto"/>
                <w:sz w:val="21"/>
                <w:szCs w:val="21"/>
                <w:vertAlign w:val="baseline"/>
                <w:lang w:val="en-US" w:eastAsia="zh-CN"/>
              </w:rPr>
              <w:t>t</w:t>
            </w:r>
            <w:r>
              <w:rPr>
                <w:rFonts w:hint="eastAsia" w:ascii="Times New Roman" w:hAnsi="Times New Roman" w:eastAsia="宋体" w:cs="Times New Roman"/>
                <w:b w:val="0"/>
                <w:bCs w:val="0"/>
                <w:color w:val="auto"/>
                <w:sz w:val="21"/>
                <w:szCs w:val="21"/>
                <w:vertAlign w:val="baseline"/>
                <w:lang w:val="en-US" w:eastAsia="zh-CN"/>
              </w:rPr>
              <w:t>（</w:t>
            </w:r>
            <w:r>
              <w:rPr>
                <w:rFonts w:hint="eastAsia" w:ascii="Times New Roman" w:hAnsi="Times New Roman" w:eastAsia="宋体" w:cs="Times New Roman"/>
                <w:b w:val="0"/>
                <w:bCs w:val="0"/>
                <w:i w:val="0"/>
                <w:iCs w:val="0"/>
                <w:color w:val="auto"/>
                <w:sz w:val="21"/>
                <w:szCs w:val="21"/>
                <w:vertAlign w:val="baseline"/>
                <w:lang w:val="en-US" w:eastAsia="zh-CN"/>
              </w:rPr>
              <w:t>0.05，</w:t>
            </w:r>
            <w:r>
              <w:rPr>
                <w:rFonts w:hint="eastAsia" w:ascii="Times New Roman" w:hAnsi="Times New Roman" w:eastAsia="宋体" w:cs="Times New Roman"/>
                <w:b w:val="0"/>
                <w:bCs w:val="0"/>
                <w:i/>
                <w:iCs/>
                <w:color w:val="auto"/>
                <w:sz w:val="21"/>
                <w:szCs w:val="21"/>
                <w:vertAlign w:val="baseline"/>
                <w:lang w:val="en-US" w:eastAsia="zh-CN"/>
              </w:rPr>
              <w:t>f</w:t>
            </w:r>
            <w:r>
              <w:rPr>
                <w:rFonts w:hint="eastAsia" w:ascii="Times New Roman" w:hAnsi="Times New Roman" w:eastAsia="宋体" w:cs="Times New Roman"/>
                <w:b w:val="0"/>
                <w:bCs w:val="0"/>
                <w:color w:val="auto"/>
                <w:sz w:val="21"/>
                <w:szCs w:val="21"/>
                <w:vertAlign w:val="baseline"/>
                <w:lang w:val="en-US" w:eastAsia="zh-CN"/>
              </w:rPr>
              <w:t>）</w:t>
            </w:r>
          </w:p>
        </w:tc>
      </w:tr>
      <w:tr w14:paraId="5252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blHeader/>
          <w:jc w:val="center"/>
        </w:trPr>
        <w:tc>
          <w:tcPr>
            <w:tcW w:w="800" w:type="dxa"/>
            <w:vMerge w:val="continue"/>
            <w:noWrap w:val="0"/>
            <w:vAlign w:val="top"/>
          </w:tcPr>
          <w:p w14:paraId="478A08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p>
        </w:tc>
        <w:tc>
          <w:tcPr>
            <w:tcW w:w="822" w:type="dxa"/>
            <w:noWrap w:val="0"/>
            <w:vAlign w:val="top"/>
          </w:tcPr>
          <w:p w14:paraId="69DB23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position w:val="-10"/>
                <w:sz w:val="21"/>
                <w:szCs w:val="21"/>
                <w:vertAlign w:val="baseline"/>
                <w:lang w:val="en-US" w:eastAsia="zh-CN"/>
              </w:rPr>
              <w:object>
                <v:shape id="_x0000_i1051" o:spt="75" type="#_x0000_t75" style="height:19pt;width:13pt;" o:ole="t" filled="f" o:preferrelative="t" stroked="f" coordsize="21600,21600">
                  <v:path/>
                  <v:fill on="f" focussize="0,0"/>
                  <v:stroke on="f"/>
                  <v:imagedata r:id="rId13" o:title=""/>
                  <o:lock v:ext="edit" aspectratio="t"/>
                  <w10:wrap type="none"/>
                  <w10:anchorlock/>
                </v:shape>
                <o:OLEObject Type="Embed" ProgID="Equation.KSEE3" ShapeID="_x0000_i1051" DrawAspect="Content" ObjectID="_1468075751" r:id="rId41">
                  <o:LockedField>false</o:LockedField>
                </o:OLEObject>
              </w:object>
            </w:r>
          </w:p>
        </w:tc>
        <w:tc>
          <w:tcPr>
            <w:tcW w:w="877" w:type="dxa"/>
            <w:noWrap w:val="0"/>
            <w:vAlign w:val="top"/>
          </w:tcPr>
          <w:p w14:paraId="103F0A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position w:val="-10"/>
                <w:sz w:val="21"/>
                <w:szCs w:val="21"/>
                <w:vertAlign w:val="baseline"/>
                <w:lang w:val="en-US" w:eastAsia="zh-CN"/>
              </w:rPr>
              <w:object>
                <v:shape id="_x0000_i1052" o:spt="75" type="#_x0000_t75" style="height:19pt;width:15pt;" o:ole="t" filled="f" o:preferrelative="t" stroked="f" coordsize="21600,21600">
                  <v:path/>
                  <v:fill on="f" focussize="0,0"/>
                  <v:stroke on="f"/>
                  <v:imagedata r:id="rId15" o:title=""/>
                  <o:lock v:ext="edit" aspectratio="t"/>
                  <w10:wrap type="none"/>
                  <w10:anchorlock/>
                </v:shape>
                <o:OLEObject Type="Embed" ProgID="Equation.KSEE3" ShapeID="_x0000_i1052" DrawAspect="Content" ObjectID="_1468075752" r:id="rId42">
                  <o:LockedField>false</o:LockedField>
                </o:OLEObject>
              </w:object>
            </w:r>
          </w:p>
        </w:tc>
        <w:tc>
          <w:tcPr>
            <w:tcW w:w="785" w:type="dxa"/>
            <w:noWrap w:val="0"/>
            <w:vAlign w:val="top"/>
          </w:tcPr>
          <w:p w14:paraId="49AAB5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position w:val="-10"/>
                <w:sz w:val="21"/>
                <w:szCs w:val="21"/>
                <w:vertAlign w:val="baseline"/>
                <w:lang w:val="en-US" w:eastAsia="zh-CN"/>
              </w:rPr>
              <w:object>
                <v:shape id="_x0000_i1053" o:spt="75" type="#_x0000_t75" style="height:17pt;width:12pt;" o:ole="t" filled="f" o:preferrelative="t" stroked="f" coordsize="21600,21600">
                  <v:path/>
                  <v:fill on="f" focussize="0,0"/>
                  <v:stroke on="f"/>
                  <v:imagedata r:id="rId17" o:title=""/>
                  <o:lock v:ext="edit" aspectratio="t"/>
                  <w10:wrap type="none"/>
                  <w10:anchorlock/>
                </v:shape>
                <o:OLEObject Type="Embed" ProgID="Equation.KSEE3" ShapeID="_x0000_i1053" DrawAspect="Content" ObjectID="_1468075753" r:id="rId43">
                  <o:LockedField>false</o:LockedField>
                </o:OLEObject>
              </w:object>
            </w:r>
          </w:p>
        </w:tc>
        <w:tc>
          <w:tcPr>
            <w:tcW w:w="853" w:type="dxa"/>
            <w:noWrap w:val="0"/>
            <w:vAlign w:val="top"/>
          </w:tcPr>
          <w:p w14:paraId="659F3A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position w:val="-10"/>
                <w:sz w:val="21"/>
                <w:szCs w:val="21"/>
                <w:vertAlign w:val="baseline"/>
                <w:lang w:val="en-US" w:eastAsia="zh-CN"/>
              </w:rPr>
              <w:object>
                <v:shape id="_x0000_i1054" o:spt="75" type="#_x0000_t75" style="height:17pt;width:13pt;" o:ole="t" filled="f" o:preferrelative="t" stroked="f" coordsize="21600,21600">
                  <v:path/>
                  <v:fill on="f" focussize="0,0"/>
                  <v:stroke on="f"/>
                  <v:imagedata r:id="rId19" o:title=""/>
                  <o:lock v:ext="edit" aspectratio="t"/>
                  <w10:wrap type="none"/>
                  <w10:anchorlock/>
                </v:shape>
                <o:OLEObject Type="Embed" ProgID="Equation.KSEE3" ShapeID="_x0000_i1054" DrawAspect="Content" ObjectID="_1468075754" r:id="rId44">
                  <o:LockedField>false</o:LockedField>
                </o:OLEObject>
              </w:object>
            </w:r>
          </w:p>
        </w:tc>
        <w:tc>
          <w:tcPr>
            <w:tcW w:w="987" w:type="dxa"/>
            <w:vMerge w:val="continue"/>
            <w:noWrap w:val="0"/>
            <w:vAlign w:val="top"/>
          </w:tcPr>
          <w:p w14:paraId="385AAC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p>
        </w:tc>
        <w:tc>
          <w:tcPr>
            <w:tcW w:w="2149" w:type="dxa"/>
            <w:vMerge w:val="continue"/>
            <w:noWrap w:val="0"/>
            <w:vAlign w:val="top"/>
          </w:tcPr>
          <w:p w14:paraId="01B087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p>
        </w:tc>
        <w:tc>
          <w:tcPr>
            <w:tcW w:w="1264" w:type="dxa"/>
            <w:vMerge w:val="continue"/>
            <w:noWrap w:val="0"/>
            <w:vAlign w:val="top"/>
          </w:tcPr>
          <w:p w14:paraId="058091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p>
        </w:tc>
      </w:tr>
      <w:tr w14:paraId="6E98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5C089D78">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auto"/>
                <w:sz w:val="21"/>
                <w:szCs w:val="21"/>
                <w:highlight w:val="yellow"/>
                <w:vertAlign w:val="baseline"/>
                <w:lang w:val="en-US" w:eastAsia="zh-CN"/>
              </w:rPr>
            </w:pPr>
            <w:r>
              <w:rPr>
                <w:rFonts w:hint="eastAsia" w:ascii="Times New Roman" w:hAnsi="Times New Roman" w:eastAsia="宋体" w:cs="Times New Roman"/>
                <w:b w:val="0"/>
                <w:bCs w:val="0"/>
                <w:color w:val="auto"/>
                <w:kern w:val="2"/>
                <w:sz w:val="21"/>
                <w:szCs w:val="21"/>
                <w:highlight w:val="none"/>
                <w:vertAlign w:val="baseline"/>
                <w:lang w:val="en-US" w:eastAsia="zh-CN" w:bidi="he-IL"/>
              </w:rPr>
              <w:t>3#</w:t>
            </w:r>
          </w:p>
        </w:tc>
        <w:tc>
          <w:tcPr>
            <w:tcW w:w="822" w:type="dxa"/>
            <w:noWrap w:val="0"/>
            <w:vAlign w:val="center"/>
          </w:tcPr>
          <w:p w14:paraId="0BBF991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sz w:val="21"/>
                <w:szCs w:val="21"/>
                <w:highlight w:val="yellow"/>
                <w:vertAlign w:val="baseline"/>
                <w:lang w:val="en-US" w:eastAsia="zh-CN"/>
              </w:rPr>
            </w:pPr>
            <w:r>
              <w:rPr>
                <w:rFonts w:hint="eastAsia" w:ascii="Times New Roman" w:hAnsi="Times New Roman" w:eastAsia="宋体" w:cs="Times New Roman"/>
                <w:b w:val="0"/>
                <w:bCs w:val="0"/>
                <w:color w:val="auto"/>
                <w:vertAlign w:val="baseline"/>
                <w:lang w:val="en-US" w:eastAsia="zh-CN"/>
              </w:rPr>
              <w:t>0.02</w:t>
            </w:r>
            <w:r>
              <w:rPr>
                <w:rFonts w:hint="eastAsia" w:cs="Times New Roman"/>
                <w:b w:val="0"/>
                <w:bCs w:val="0"/>
                <w:color w:val="auto"/>
                <w:vertAlign w:val="baseline"/>
                <w:lang w:val="en-US" w:eastAsia="zh-CN"/>
              </w:rPr>
              <w:t>14</w:t>
            </w:r>
          </w:p>
        </w:tc>
        <w:tc>
          <w:tcPr>
            <w:tcW w:w="877" w:type="dxa"/>
            <w:noWrap w:val="0"/>
            <w:vAlign w:val="center"/>
          </w:tcPr>
          <w:p w14:paraId="6D37C7DB">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val="0"/>
                <w:color w:val="auto"/>
                <w:sz w:val="21"/>
                <w:szCs w:val="21"/>
                <w:highlight w:val="yellow"/>
                <w:vertAlign w:val="baseline"/>
                <w:lang w:val="en-US" w:eastAsia="zh-CN"/>
              </w:rPr>
            </w:pPr>
            <w:r>
              <w:rPr>
                <w:rFonts w:hint="eastAsia" w:cs="Times New Roman"/>
                <w:b w:val="0"/>
                <w:bCs w:val="0"/>
                <w:color w:val="auto"/>
                <w:highlight w:val="none"/>
                <w:vertAlign w:val="baseline"/>
                <w:lang w:val="en-US" w:eastAsia="zh-CN"/>
              </w:rPr>
              <w:t>0.0223</w:t>
            </w:r>
          </w:p>
        </w:tc>
        <w:tc>
          <w:tcPr>
            <w:tcW w:w="785" w:type="dxa"/>
            <w:noWrap w:val="0"/>
            <w:vAlign w:val="center"/>
          </w:tcPr>
          <w:p w14:paraId="20A925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yellow"/>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7</w:t>
            </w:r>
          </w:p>
        </w:tc>
        <w:tc>
          <w:tcPr>
            <w:tcW w:w="853" w:type="dxa"/>
            <w:noWrap w:val="0"/>
            <w:vAlign w:val="center"/>
          </w:tcPr>
          <w:p w14:paraId="37703E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yellow"/>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3</w:t>
            </w:r>
          </w:p>
        </w:tc>
        <w:tc>
          <w:tcPr>
            <w:tcW w:w="987" w:type="dxa"/>
            <w:noWrap w:val="0"/>
            <w:vAlign w:val="center"/>
          </w:tcPr>
          <w:p w14:paraId="4A3CEF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yellow"/>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8</w:t>
            </w:r>
          </w:p>
        </w:tc>
        <w:tc>
          <w:tcPr>
            <w:tcW w:w="2149" w:type="dxa"/>
            <w:noWrap w:val="0"/>
            <w:vAlign w:val="center"/>
          </w:tcPr>
          <w:p w14:paraId="096626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yellow"/>
                <w:vertAlign w:val="baseline"/>
                <w:lang w:val="en-US" w:eastAsia="zh-CN"/>
              </w:rPr>
            </w:pPr>
            <w:r>
              <w:rPr>
                <w:rFonts w:hint="eastAsia" w:cs="Times New Roman"/>
                <w:b w:val="0"/>
                <w:bCs w:val="0"/>
                <w:color w:val="auto"/>
                <w:sz w:val="21"/>
                <w:szCs w:val="21"/>
                <w:highlight w:val="none"/>
                <w:vertAlign w:val="baseline"/>
                <w:lang w:val="en-US" w:eastAsia="zh-CN"/>
              </w:rPr>
              <w:t>0.0057</w:t>
            </w:r>
          </w:p>
        </w:tc>
        <w:tc>
          <w:tcPr>
            <w:tcW w:w="1264" w:type="dxa"/>
            <w:noWrap w:val="0"/>
            <w:vAlign w:val="center"/>
          </w:tcPr>
          <w:p w14:paraId="21D763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highlight w:val="yellow"/>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2.306</w:t>
            </w:r>
          </w:p>
        </w:tc>
      </w:tr>
      <w:tr w14:paraId="10B7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15E2409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kern w:val="2"/>
                <w:sz w:val="21"/>
                <w:szCs w:val="21"/>
                <w:highlight w:val="none"/>
                <w:vertAlign w:val="baseline"/>
                <w:lang w:val="en-US" w:eastAsia="zh-CN" w:bidi="he-IL"/>
              </w:rPr>
              <w:t>4#</w:t>
            </w:r>
          </w:p>
        </w:tc>
        <w:tc>
          <w:tcPr>
            <w:tcW w:w="822" w:type="dxa"/>
            <w:noWrap w:val="0"/>
            <w:vAlign w:val="center"/>
          </w:tcPr>
          <w:p w14:paraId="37A3680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highlight w:val="none"/>
                <w:vertAlign w:val="baseline"/>
                <w:lang w:val="en-US" w:eastAsia="zh-CN"/>
              </w:rPr>
              <w:t>0.11</w:t>
            </w:r>
            <w:r>
              <w:rPr>
                <w:rFonts w:hint="eastAsia" w:cs="Times New Roman"/>
                <w:b w:val="0"/>
                <w:bCs w:val="0"/>
                <w:color w:val="auto"/>
                <w:highlight w:val="none"/>
                <w:vertAlign w:val="baseline"/>
                <w:lang w:val="en-US" w:eastAsia="zh-CN"/>
              </w:rPr>
              <w:t>1</w:t>
            </w:r>
          </w:p>
        </w:tc>
        <w:tc>
          <w:tcPr>
            <w:tcW w:w="877" w:type="dxa"/>
            <w:noWrap w:val="0"/>
            <w:vAlign w:val="center"/>
          </w:tcPr>
          <w:p w14:paraId="03399C04">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highlight w:val="none"/>
                <w:vertAlign w:val="baseline"/>
                <w:lang w:val="en-US" w:eastAsia="zh-CN"/>
              </w:rPr>
              <w:t>0.1</w:t>
            </w:r>
            <w:r>
              <w:rPr>
                <w:rFonts w:hint="eastAsia" w:cs="Times New Roman"/>
                <w:b w:val="0"/>
                <w:bCs w:val="0"/>
                <w:color w:val="auto"/>
                <w:highlight w:val="none"/>
                <w:vertAlign w:val="baseline"/>
                <w:lang w:val="en-US" w:eastAsia="zh-CN"/>
              </w:rPr>
              <w:t>17</w:t>
            </w:r>
          </w:p>
        </w:tc>
        <w:tc>
          <w:tcPr>
            <w:tcW w:w="785" w:type="dxa"/>
            <w:noWrap w:val="0"/>
            <w:vAlign w:val="center"/>
          </w:tcPr>
          <w:p w14:paraId="01E670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7</w:t>
            </w:r>
          </w:p>
        </w:tc>
        <w:tc>
          <w:tcPr>
            <w:tcW w:w="853" w:type="dxa"/>
            <w:noWrap w:val="0"/>
            <w:vAlign w:val="center"/>
          </w:tcPr>
          <w:p w14:paraId="61FBE6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3</w:t>
            </w:r>
          </w:p>
        </w:tc>
        <w:tc>
          <w:tcPr>
            <w:tcW w:w="987" w:type="dxa"/>
            <w:noWrap w:val="0"/>
            <w:vAlign w:val="center"/>
          </w:tcPr>
          <w:p w14:paraId="01B8CC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8</w:t>
            </w:r>
          </w:p>
        </w:tc>
        <w:tc>
          <w:tcPr>
            <w:tcW w:w="2149" w:type="dxa"/>
            <w:noWrap w:val="0"/>
            <w:vAlign w:val="center"/>
          </w:tcPr>
          <w:p w14:paraId="1EACB5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bidi="ar-SA"/>
              </w:rPr>
            </w:pPr>
            <w:r>
              <w:rPr>
                <w:rFonts w:hint="eastAsia" w:cs="Times New Roman"/>
                <w:b w:val="0"/>
                <w:bCs w:val="0"/>
                <w:color w:val="auto"/>
                <w:sz w:val="21"/>
                <w:szCs w:val="21"/>
                <w:vertAlign w:val="baseline"/>
                <w:lang w:val="en-US" w:eastAsia="zh-CN" w:bidi="ar-SA"/>
              </w:rPr>
              <w:t>0.038</w:t>
            </w:r>
          </w:p>
        </w:tc>
        <w:tc>
          <w:tcPr>
            <w:tcW w:w="1264" w:type="dxa"/>
            <w:noWrap w:val="0"/>
            <w:vAlign w:val="center"/>
          </w:tcPr>
          <w:p w14:paraId="173435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2.306</w:t>
            </w:r>
          </w:p>
        </w:tc>
      </w:tr>
      <w:tr w14:paraId="16FA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45E7D143">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kern w:val="2"/>
                <w:sz w:val="21"/>
                <w:szCs w:val="21"/>
                <w:highlight w:val="none"/>
                <w:vertAlign w:val="baseline"/>
                <w:lang w:val="en-US" w:eastAsia="zh-CN" w:bidi="he-IL"/>
              </w:rPr>
              <w:t>5#</w:t>
            </w:r>
          </w:p>
        </w:tc>
        <w:tc>
          <w:tcPr>
            <w:tcW w:w="822" w:type="dxa"/>
            <w:noWrap w:val="0"/>
            <w:vAlign w:val="center"/>
          </w:tcPr>
          <w:p w14:paraId="099B476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highlight w:val="none"/>
                <w:vertAlign w:val="baseline"/>
                <w:lang w:val="en-US" w:eastAsia="zh-CN"/>
              </w:rPr>
              <w:t>0.84</w:t>
            </w:r>
            <w:r>
              <w:rPr>
                <w:rFonts w:hint="eastAsia" w:cs="Times New Roman"/>
                <w:b w:val="0"/>
                <w:bCs w:val="0"/>
                <w:color w:val="auto"/>
                <w:highlight w:val="none"/>
                <w:vertAlign w:val="baseline"/>
                <w:lang w:val="en-US" w:eastAsia="zh-CN"/>
              </w:rPr>
              <w:t>0</w:t>
            </w:r>
          </w:p>
        </w:tc>
        <w:tc>
          <w:tcPr>
            <w:tcW w:w="877" w:type="dxa"/>
            <w:noWrap w:val="0"/>
            <w:vAlign w:val="center"/>
          </w:tcPr>
          <w:p w14:paraId="50FAF133">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highlight w:val="none"/>
                <w:vertAlign w:val="baseline"/>
                <w:lang w:val="en-US" w:eastAsia="zh-CN"/>
              </w:rPr>
              <w:t>0.8</w:t>
            </w:r>
            <w:r>
              <w:rPr>
                <w:rFonts w:hint="eastAsia" w:cs="Times New Roman"/>
                <w:b w:val="0"/>
                <w:bCs w:val="0"/>
                <w:color w:val="auto"/>
                <w:highlight w:val="none"/>
                <w:vertAlign w:val="baseline"/>
                <w:lang w:val="en-US" w:eastAsia="zh-CN"/>
              </w:rPr>
              <w:t>48</w:t>
            </w:r>
          </w:p>
        </w:tc>
        <w:tc>
          <w:tcPr>
            <w:tcW w:w="785" w:type="dxa"/>
            <w:noWrap w:val="0"/>
            <w:vAlign w:val="center"/>
          </w:tcPr>
          <w:p w14:paraId="5A3C3D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7</w:t>
            </w:r>
          </w:p>
        </w:tc>
        <w:tc>
          <w:tcPr>
            <w:tcW w:w="853" w:type="dxa"/>
            <w:noWrap w:val="0"/>
            <w:vAlign w:val="center"/>
          </w:tcPr>
          <w:p w14:paraId="6EFC56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3</w:t>
            </w:r>
          </w:p>
        </w:tc>
        <w:tc>
          <w:tcPr>
            <w:tcW w:w="987" w:type="dxa"/>
            <w:noWrap w:val="0"/>
            <w:vAlign w:val="center"/>
          </w:tcPr>
          <w:p w14:paraId="0DA30E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8</w:t>
            </w:r>
          </w:p>
        </w:tc>
        <w:tc>
          <w:tcPr>
            <w:tcW w:w="2149" w:type="dxa"/>
            <w:noWrap w:val="0"/>
            <w:vAlign w:val="center"/>
          </w:tcPr>
          <w:p w14:paraId="4F61D9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cs="Times New Roman"/>
                <w:b w:val="0"/>
                <w:bCs w:val="0"/>
                <w:color w:val="auto"/>
                <w:sz w:val="21"/>
                <w:szCs w:val="21"/>
                <w:vertAlign w:val="baseline"/>
                <w:lang w:val="en-US" w:eastAsia="zh-CN"/>
              </w:rPr>
              <w:t>0.051</w:t>
            </w:r>
          </w:p>
        </w:tc>
        <w:tc>
          <w:tcPr>
            <w:tcW w:w="1264" w:type="dxa"/>
            <w:noWrap w:val="0"/>
            <w:vAlign w:val="center"/>
          </w:tcPr>
          <w:p w14:paraId="3CAE45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2.306</w:t>
            </w:r>
          </w:p>
        </w:tc>
      </w:tr>
      <w:tr w14:paraId="1256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2A07D217">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kern w:val="2"/>
                <w:sz w:val="21"/>
                <w:szCs w:val="21"/>
                <w:highlight w:val="none"/>
                <w:vertAlign w:val="baseline"/>
                <w:lang w:val="en-US" w:eastAsia="zh-CN" w:bidi="he-IL"/>
              </w:rPr>
              <w:t>6#</w:t>
            </w:r>
          </w:p>
        </w:tc>
        <w:tc>
          <w:tcPr>
            <w:tcW w:w="822" w:type="dxa"/>
            <w:noWrap w:val="0"/>
            <w:vAlign w:val="center"/>
          </w:tcPr>
          <w:p w14:paraId="40875629">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highlight w:val="none"/>
                <w:vertAlign w:val="baseline"/>
                <w:lang w:val="en-US" w:eastAsia="zh-CN"/>
              </w:rPr>
              <w:t>2.19</w:t>
            </w:r>
            <w:r>
              <w:rPr>
                <w:rFonts w:hint="eastAsia" w:cs="Times New Roman"/>
                <w:b w:val="0"/>
                <w:bCs w:val="0"/>
                <w:color w:val="auto"/>
                <w:highlight w:val="none"/>
                <w:vertAlign w:val="baseline"/>
                <w:lang w:val="en-US" w:eastAsia="zh-CN"/>
              </w:rPr>
              <w:t>0</w:t>
            </w:r>
            <w:r>
              <w:rPr>
                <w:rFonts w:hint="eastAsia" w:ascii="Times New Roman" w:hAnsi="Times New Roman" w:eastAsia="宋体" w:cs="Times New Roman"/>
                <w:b w:val="0"/>
                <w:bCs w:val="0"/>
                <w:color w:val="auto"/>
                <w:highlight w:val="none"/>
                <w:vertAlign w:val="baseline"/>
                <w:lang w:val="en-US" w:eastAsia="zh-CN"/>
              </w:rPr>
              <w:t xml:space="preserve"> </w:t>
            </w:r>
          </w:p>
        </w:tc>
        <w:tc>
          <w:tcPr>
            <w:tcW w:w="877" w:type="dxa"/>
            <w:noWrap w:val="0"/>
            <w:vAlign w:val="center"/>
          </w:tcPr>
          <w:p w14:paraId="69D0646F">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highlight w:val="none"/>
                <w:vertAlign w:val="baseline"/>
                <w:lang w:val="en-US" w:eastAsia="zh-CN"/>
              </w:rPr>
              <w:t>2.22</w:t>
            </w:r>
            <w:r>
              <w:rPr>
                <w:rFonts w:hint="eastAsia" w:cs="Times New Roman"/>
                <w:b w:val="0"/>
                <w:bCs w:val="0"/>
                <w:color w:val="auto"/>
                <w:highlight w:val="none"/>
                <w:vertAlign w:val="baseline"/>
                <w:lang w:val="en-US" w:eastAsia="zh-CN"/>
              </w:rPr>
              <w:t>7</w:t>
            </w:r>
          </w:p>
        </w:tc>
        <w:tc>
          <w:tcPr>
            <w:tcW w:w="785" w:type="dxa"/>
            <w:noWrap w:val="0"/>
            <w:vAlign w:val="center"/>
          </w:tcPr>
          <w:p w14:paraId="35E6ED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7</w:t>
            </w:r>
          </w:p>
        </w:tc>
        <w:tc>
          <w:tcPr>
            <w:tcW w:w="853" w:type="dxa"/>
            <w:noWrap w:val="0"/>
            <w:vAlign w:val="center"/>
          </w:tcPr>
          <w:p w14:paraId="24F033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3</w:t>
            </w:r>
          </w:p>
        </w:tc>
        <w:tc>
          <w:tcPr>
            <w:tcW w:w="987" w:type="dxa"/>
            <w:noWrap w:val="0"/>
            <w:vAlign w:val="center"/>
          </w:tcPr>
          <w:p w14:paraId="2D5517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8</w:t>
            </w:r>
          </w:p>
        </w:tc>
        <w:tc>
          <w:tcPr>
            <w:tcW w:w="2149" w:type="dxa"/>
            <w:noWrap w:val="0"/>
            <w:vAlign w:val="center"/>
          </w:tcPr>
          <w:p w14:paraId="091339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0.</w:t>
            </w:r>
            <w:r>
              <w:rPr>
                <w:rFonts w:hint="eastAsia" w:cs="Times New Roman"/>
                <w:b w:val="0"/>
                <w:bCs w:val="0"/>
                <w:color w:val="auto"/>
                <w:sz w:val="21"/>
                <w:szCs w:val="21"/>
                <w:vertAlign w:val="baseline"/>
                <w:lang w:val="en-US" w:eastAsia="zh-CN"/>
              </w:rPr>
              <w:t>24</w:t>
            </w:r>
          </w:p>
        </w:tc>
        <w:tc>
          <w:tcPr>
            <w:tcW w:w="1264" w:type="dxa"/>
            <w:noWrap w:val="0"/>
            <w:vAlign w:val="center"/>
          </w:tcPr>
          <w:p w14:paraId="44217B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2.306</w:t>
            </w:r>
          </w:p>
        </w:tc>
      </w:tr>
      <w:tr w14:paraId="56F5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37" w:type="dxa"/>
            <w:gridSpan w:val="8"/>
            <w:noWrap w:val="0"/>
            <w:vAlign w:val="top"/>
          </w:tcPr>
          <w:p w14:paraId="02CBC5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中金铜业</w:t>
            </w:r>
          </w:p>
        </w:tc>
      </w:tr>
      <w:tr w14:paraId="2281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vMerge w:val="restart"/>
            <w:noWrap w:val="0"/>
            <w:vAlign w:val="center"/>
          </w:tcPr>
          <w:p w14:paraId="1E61796A">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r>
              <w:rPr>
                <w:rFonts w:hint="eastAsia" w:ascii="Times New Roman" w:hAnsi="Times New Roman" w:eastAsia="宋体" w:cs="Times New Roman"/>
                <w:b w:val="0"/>
                <w:bCs w:val="0"/>
                <w:color w:val="auto"/>
                <w:sz w:val="21"/>
                <w:szCs w:val="21"/>
                <w:vertAlign w:val="baseline"/>
                <w:lang w:val="en-US" w:eastAsia="zh-CN"/>
              </w:rPr>
              <w:t>样品编号</w:t>
            </w:r>
          </w:p>
        </w:tc>
        <w:tc>
          <w:tcPr>
            <w:tcW w:w="1699" w:type="dxa"/>
            <w:gridSpan w:val="2"/>
            <w:noWrap w:val="0"/>
            <w:vAlign w:val="center"/>
          </w:tcPr>
          <w:p w14:paraId="6E9C3C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superscript"/>
                <w:lang w:val="en-US" w:eastAsia="zh-CN" w:bidi="ar-SA"/>
              </w:rPr>
            </w:pPr>
            <w:r>
              <w:rPr>
                <w:rFonts w:hint="eastAsia" w:ascii="Times New Roman" w:hAnsi="Times New Roman" w:eastAsia="宋体" w:cs="Times New Roman"/>
                <w:b w:val="0"/>
                <w:bCs w:val="0"/>
                <w:i w:val="0"/>
                <w:iCs w:val="0"/>
                <w:color w:val="auto"/>
                <w:sz w:val="21"/>
                <w:szCs w:val="21"/>
                <w:vertAlign w:val="baseline"/>
                <w:lang w:val="en-US" w:eastAsia="zh-CN"/>
              </w:rPr>
              <w:t>平均值</w:t>
            </w:r>
            <w:r>
              <w:rPr>
                <w:rFonts w:hint="eastAsia" w:ascii="Times New Roman" w:hAnsi="Times New Roman" w:eastAsia="宋体" w:cs="Times New Roman"/>
                <w:b w:val="0"/>
                <w:bCs w:val="0"/>
                <w:color w:val="auto"/>
                <w:sz w:val="21"/>
                <w:szCs w:val="21"/>
                <w:vertAlign w:val="baseline"/>
                <w:lang w:val="en-US" w:eastAsia="zh-CN"/>
              </w:rPr>
              <w:t>%</w:t>
            </w:r>
          </w:p>
        </w:tc>
        <w:tc>
          <w:tcPr>
            <w:tcW w:w="1638" w:type="dxa"/>
            <w:gridSpan w:val="2"/>
            <w:noWrap w:val="0"/>
            <w:vAlign w:val="center"/>
          </w:tcPr>
          <w:p w14:paraId="46A395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i w:val="0"/>
                <w:iCs w:val="0"/>
                <w:color w:val="auto"/>
                <w:sz w:val="21"/>
                <w:szCs w:val="21"/>
                <w:vertAlign w:val="baseline"/>
                <w:lang w:val="en-US" w:eastAsia="zh-CN"/>
              </w:rPr>
              <w:t>测定次数</w:t>
            </w:r>
            <w:r>
              <w:rPr>
                <w:rFonts w:hint="eastAsia" w:ascii="Times New Roman" w:hAnsi="Times New Roman" w:eastAsia="宋体" w:cs="Times New Roman"/>
                <w:b w:val="0"/>
                <w:bCs w:val="0"/>
                <w:i/>
                <w:iCs/>
                <w:color w:val="auto"/>
                <w:sz w:val="21"/>
                <w:szCs w:val="21"/>
                <w:vertAlign w:val="baseline"/>
                <w:lang w:val="en-US" w:eastAsia="zh-CN"/>
              </w:rPr>
              <w:t>n</w:t>
            </w:r>
          </w:p>
        </w:tc>
        <w:tc>
          <w:tcPr>
            <w:tcW w:w="987" w:type="dxa"/>
            <w:vMerge w:val="restart"/>
            <w:noWrap w:val="0"/>
            <w:vAlign w:val="center"/>
          </w:tcPr>
          <w:p w14:paraId="04B9AE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自由度</w:t>
            </w:r>
          </w:p>
          <w:p w14:paraId="69BBE7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i/>
                <w:iCs/>
                <w:color w:val="auto"/>
                <w:sz w:val="21"/>
                <w:szCs w:val="21"/>
                <w:vertAlign w:val="baseline"/>
                <w:lang w:val="en-US" w:eastAsia="zh-CN"/>
              </w:rPr>
              <w:t>f</w:t>
            </w:r>
          </w:p>
        </w:tc>
        <w:tc>
          <w:tcPr>
            <w:tcW w:w="2149" w:type="dxa"/>
            <w:vMerge w:val="restart"/>
            <w:noWrap w:val="0"/>
            <w:vAlign w:val="center"/>
          </w:tcPr>
          <w:p w14:paraId="4EB306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b w:val="0"/>
                <w:bCs w:val="0"/>
                <w:color w:val="auto"/>
                <w:kern w:val="2"/>
                <w:position w:val="-70"/>
                <w:sz w:val="21"/>
                <w:szCs w:val="22"/>
                <w:lang w:val="en-US" w:eastAsia="zh-CN" w:bidi="ar-SA"/>
              </w:rPr>
            </w:pPr>
            <w:r>
              <w:rPr>
                <w:rFonts w:hint="eastAsia"/>
                <w:b w:val="0"/>
                <w:bCs w:val="0"/>
                <w:color w:val="auto"/>
                <w:position w:val="-70"/>
              </w:rPr>
              <w:object>
                <v:shape id="_x0000_i1055" o:spt="75" type="#_x0000_t75" style="height:33.95pt;width:93.9pt;" o:ole="t" filled="f" o:preferrelative="t" stroked="f" coordsize="21600,21600">
                  <v:path/>
                  <v:fill on="f" focussize="0,0"/>
                  <v:stroke on="f"/>
                  <v:imagedata r:id="rId11" o:title=""/>
                  <o:lock v:ext="edit" aspectratio="t"/>
                  <w10:wrap type="none"/>
                  <w10:anchorlock/>
                </v:shape>
                <o:OLEObject Type="Embed" ProgID="Equation.KSEE3" ShapeID="_x0000_i1055" DrawAspect="Content" ObjectID="_1468075755" r:id="rId45">
                  <o:LockedField>false</o:LockedField>
                </o:OLEObject>
              </w:object>
            </w:r>
          </w:p>
        </w:tc>
        <w:tc>
          <w:tcPr>
            <w:tcW w:w="1264" w:type="dxa"/>
            <w:vMerge w:val="restart"/>
            <w:noWrap w:val="0"/>
            <w:vAlign w:val="center"/>
          </w:tcPr>
          <w:p w14:paraId="41E402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临界值</w:t>
            </w:r>
          </w:p>
          <w:p w14:paraId="299CE6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i/>
                <w:iCs/>
                <w:color w:val="auto"/>
                <w:sz w:val="21"/>
                <w:szCs w:val="21"/>
                <w:vertAlign w:val="baseline"/>
                <w:lang w:val="en-US" w:eastAsia="zh-CN"/>
              </w:rPr>
              <w:t>t</w:t>
            </w:r>
            <w:r>
              <w:rPr>
                <w:rFonts w:hint="eastAsia" w:ascii="Times New Roman" w:hAnsi="Times New Roman" w:eastAsia="宋体" w:cs="Times New Roman"/>
                <w:b w:val="0"/>
                <w:bCs w:val="0"/>
                <w:color w:val="auto"/>
                <w:sz w:val="21"/>
                <w:szCs w:val="21"/>
                <w:vertAlign w:val="baseline"/>
                <w:lang w:val="en-US" w:eastAsia="zh-CN"/>
              </w:rPr>
              <w:t>（</w:t>
            </w:r>
            <w:r>
              <w:rPr>
                <w:rFonts w:hint="eastAsia" w:ascii="Times New Roman" w:hAnsi="Times New Roman" w:eastAsia="宋体" w:cs="Times New Roman"/>
                <w:b w:val="0"/>
                <w:bCs w:val="0"/>
                <w:i w:val="0"/>
                <w:iCs w:val="0"/>
                <w:color w:val="auto"/>
                <w:sz w:val="21"/>
                <w:szCs w:val="21"/>
                <w:vertAlign w:val="baseline"/>
                <w:lang w:val="en-US" w:eastAsia="zh-CN"/>
              </w:rPr>
              <w:t>0.05，</w:t>
            </w:r>
            <w:r>
              <w:rPr>
                <w:rFonts w:hint="eastAsia" w:ascii="Times New Roman" w:hAnsi="Times New Roman" w:eastAsia="宋体" w:cs="Times New Roman"/>
                <w:b w:val="0"/>
                <w:bCs w:val="0"/>
                <w:i/>
                <w:iCs/>
                <w:color w:val="auto"/>
                <w:sz w:val="21"/>
                <w:szCs w:val="21"/>
                <w:vertAlign w:val="baseline"/>
                <w:lang w:val="en-US" w:eastAsia="zh-CN"/>
              </w:rPr>
              <w:t>f</w:t>
            </w:r>
            <w:r>
              <w:rPr>
                <w:rFonts w:hint="eastAsia" w:ascii="Times New Roman" w:hAnsi="Times New Roman" w:eastAsia="宋体" w:cs="Times New Roman"/>
                <w:b w:val="0"/>
                <w:bCs w:val="0"/>
                <w:color w:val="auto"/>
                <w:sz w:val="21"/>
                <w:szCs w:val="21"/>
                <w:vertAlign w:val="baseline"/>
                <w:lang w:val="en-US" w:eastAsia="zh-CN"/>
              </w:rPr>
              <w:t>）</w:t>
            </w:r>
          </w:p>
        </w:tc>
      </w:tr>
      <w:tr w14:paraId="0B8F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vMerge w:val="continue"/>
            <w:noWrap w:val="0"/>
            <w:vAlign w:val="top"/>
          </w:tcPr>
          <w:p w14:paraId="30365647">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p>
        </w:tc>
        <w:tc>
          <w:tcPr>
            <w:tcW w:w="822" w:type="dxa"/>
            <w:noWrap w:val="0"/>
            <w:vAlign w:val="top"/>
          </w:tcPr>
          <w:p w14:paraId="2AAB34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position w:val="-10"/>
                <w:sz w:val="21"/>
                <w:szCs w:val="21"/>
                <w:vertAlign w:val="baseline"/>
                <w:lang w:val="en-US" w:eastAsia="zh-CN"/>
              </w:rPr>
              <w:object>
                <v:shape id="_x0000_i1056" o:spt="75" type="#_x0000_t75" style="height:19pt;width:13pt;" o:ole="t" filled="f" o:preferrelative="t" stroked="f" coordsize="21600,21600">
                  <v:path/>
                  <v:fill on="f" focussize="0,0"/>
                  <v:stroke on="f"/>
                  <v:imagedata r:id="rId13" o:title=""/>
                  <o:lock v:ext="edit" aspectratio="t"/>
                  <w10:wrap type="none"/>
                  <w10:anchorlock/>
                </v:shape>
                <o:OLEObject Type="Embed" ProgID="Equation.KSEE3" ShapeID="_x0000_i1056" DrawAspect="Content" ObjectID="_1468075756" r:id="rId46">
                  <o:LockedField>false</o:LockedField>
                </o:OLEObject>
              </w:object>
            </w:r>
          </w:p>
        </w:tc>
        <w:tc>
          <w:tcPr>
            <w:tcW w:w="877" w:type="dxa"/>
            <w:noWrap w:val="0"/>
            <w:vAlign w:val="top"/>
          </w:tcPr>
          <w:p w14:paraId="72831F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position w:val="-10"/>
                <w:sz w:val="21"/>
                <w:szCs w:val="21"/>
                <w:vertAlign w:val="baseline"/>
                <w:lang w:val="en-US" w:eastAsia="zh-CN"/>
              </w:rPr>
              <w:object>
                <v:shape id="_x0000_i1057" o:spt="75" type="#_x0000_t75" style="height:19pt;width:15pt;" o:ole="t" filled="f" o:preferrelative="t" stroked="f" coordsize="21600,21600">
                  <v:path/>
                  <v:fill on="f" focussize="0,0"/>
                  <v:stroke on="f"/>
                  <v:imagedata r:id="rId15" o:title=""/>
                  <o:lock v:ext="edit" aspectratio="t"/>
                  <w10:wrap type="none"/>
                  <w10:anchorlock/>
                </v:shape>
                <o:OLEObject Type="Embed" ProgID="Equation.KSEE3" ShapeID="_x0000_i1057" DrawAspect="Content" ObjectID="_1468075757" r:id="rId47">
                  <o:LockedField>false</o:LockedField>
                </o:OLEObject>
              </w:object>
            </w:r>
          </w:p>
        </w:tc>
        <w:tc>
          <w:tcPr>
            <w:tcW w:w="785" w:type="dxa"/>
            <w:noWrap w:val="0"/>
            <w:vAlign w:val="top"/>
          </w:tcPr>
          <w:p w14:paraId="48F17C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position w:val="-10"/>
                <w:sz w:val="21"/>
                <w:szCs w:val="21"/>
                <w:vertAlign w:val="baseline"/>
                <w:lang w:val="en-US" w:eastAsia="zh-CN"/>
              </w:rPr>
              <w:object>
                <v:shape id="_x0000_i1058" o:spt="75" type="#_x0000_t75" style="height:17pt;width:12pt;" o:ole="t" filled="f" o:preferrelative="t" stroked="f" coordsize="21600,21600">
                  <v:path/>
                  <v:fill on="f" focussize="0,0"/>
                  <v:stroke on="f"/>
                  <v:imagedata r:id="rId17" o:title=""/>
                  <o:lock v:ext="edit" aspectratio="t"/>
                  <w10:wrap type="none"/>
                  <w10:anchorlock/>
                </v:shape>
                <o:OLEObject Type="Embed" ProgID="Equation.KSEE3" ShapeID="_x0000_i1058" DrawAspect="Content" ObjectID="_1468075758" r:id="rId48">
                  <o:LockedField>false</o:LockedField>
                </o:OLEObject>
              </w:object>
            </w:r>
          </w:p>
        </w:tc>
        <w:tc>
          <w:tcPr>
            <w:tcW w:w="853" w:type="dxa"/>
            <w:noWrap w:val="0"/>
            <w:vAlign w:val="top"/>
          </w:tcPr>
          <w:p w14:paraId="1CB25E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position w:val="-10"/>
                <w:sz w:val="21"/>
                <w:szCs w:val="21"/>
                <w:vertAlign w:val="baseline"/>
                <w:lang w:val="en-US" w:eastAsia="zh-CN"/>
              </w:rPr>
              <w:object>
                <v:shape id="_x0000_i1059" o:spt="75" type="#_x0000_t75" style="height:17pt;width:13pt;" o:ole="t" filled="f" o:preferrelative="t" stroked="f" coordsize="21600,21600">
                  <v:path/>
                  <v:fill on="f" focussize="0,0"/>
                  <v:stroke on="f"/>
                  <v:imagedata r:id="rId19" o:title=""/>
                  <o:lock v:ext="edit" aspectratio="t"/>
                  <w10:wrap type="none"/>
                  <w10:anchorlock/>
                </v:shape>
                <o:OLEObject Type="Embed" ProgID="Equation.KSEE3" ShapeID="_x0000_i1059" DrawAspect="Content" ObjectID="_1468075759" r:id="rId49">
                  <o:LockedField>false</o:LockedField>
                </o:OLEObject>
              </w:object>
            </w:r>
          </w:p>
        </w:tc>
        <w:tc>
          <w:tcPr>
            <w:tcW w:w="987" w:type="dxa"/>
            <w:vMerge w:val="continue"/>
            <w:noWrap w:val="0"/>
            <w:vAlign w:val="center"/>
          </w:tcPr>
          <w:p w14:paraId="55BF68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p>
        </w:tc>
        <w:tc>
          <w:tcPr>
            <w:tcW w:w="2149" w:type="dxa"/>
            <w:vMerge w:val="continue"/>
            <w:noWrap w:val="0"/>
            <w:vAlign w:val="center"/>
          </w:tcPr>
          <w:p w14:paraId="3F196E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b w:val="0"/>
                <w:bCs w:val="0"/>
                <w:color w:val="auto"/>
                <w:kern w:val="2"/>
                <w:position w:val="-70"/>
                <w:sz w:val="21"/>
                <w:szCs w:val="22"/>
                <w:lang w:val="en-US" w:eastAsia="zh-CN" w:bidi="ar-SA"/>
              </w:rPr>
            </w:pPr>
          </w:p>
        </w:tc>
        <w:tc>
          <w:tcPr>
            <w:tcW w:w="1264" w:type="dxa"/>
            <w:vMerge w:val="continue"/>
            <w:noWrap w:val="0"/>
            <w:vAlign w:val="center"/>
          </w:tcPr>
          <w:p w14:paraId="20AD72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p>
        </w:tc>
      </w:tr>
      <w:tr w14:paraId="0040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793C1ACD">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bidi="he-IL"/>
              </w:rPr>
              <w:t>3#</w:t>
            </w:r>
          </w:p>
        </w:tc>
        <w:tc>
          <w:tcPr>
            <w:tcW w:w="822" w:type="dxa"/>
            <w:noWrap w:val="0"/>
            <w:vAlign w:val="center"/>
          </w:tcPr>
          <w:p w14:paraId="45E73368">
            <w:pPr>
              <w:pStyle w:val="4"/>
              <w:spacing w:after="0"/>
              <w:jc w:val="center"/>
              <w:rPr>
                <w:rFonts w:hint="default" w:ascii="Times New Roman" w:hAnsi="Times New Roman" w:eastAsia="宋体" w:cs="Times New Roman"/>
                <w:b w:val="0"/>
                <w:bCs w:val="0"/>
                <w:kern w:val="2"/>
                <w:sz w:val="21"/>
                <w:szCs w:val="21"/>
                <w:lang w:val="en-US" w:eastAsia="zh-CN" w:bidi="he-IL"/>
              </w:rPr>
            </w:pPr>
            <w:r>
              <w:rPr>
                <w:rFonts w:hint="default" w:ascii="Times New Roman" w:hAnsi="Times New Roman" w:cs="Times New Roman"/>
                <w:b w:val="0"/>
                <w:bCs w:val="0"/>
              </w:rPr>
              <w:t>0.0208</w:t>
            </w:r>
          </w:p>
        </w:tc>
        <w:tc>
          <w:tcPr>
            <w:tcW w:w="877" w:type="dxa"/>
            <w:noWrap w:val="0"/>
            <w:vAlign w:val="center"/>
          </w:tcPr>
          <w:p w14:paraId="464CF279">
            <w:pPr>
              <w:pStyle w:val="4"/>
              <w:spacing w:after="0"/>
              <w:jc w:val="center"/>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cs="Times New Roman"/>
                <w:b w:val="0"/>
                <w:bCs w:val="0"/>
              </w:rPr>
              <w:t>0.0215</w:t>
            </w:r>
          </w:p>
        </w:tc>
        <w:tc>
          <w:tcPr>
            <w:tcW w:w="785" w:type="dxa"/>
            <w:noWrap w:val="0"/>
            <w:vAlign w:val="center"/>
          </w:tcPr>
          <w:p w14:paraId="7C7CB37E">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7</w:t>
            </w:r>
          </w:p>
        </w:tc>
        <w:tc>
          <w:tcPr>
            <w:tcW w:w="853" w:type="dxa"/>
            <w:noWrap w:val="0"/>
            <w:vAlign w:val="center"/>
          </w:tcPr>
          <w:p w14:paraId="659B0634">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3</w:t>
            </w:r>
          </w:p>
        </w:tc>
        <w:tc>
          <w:tcPr>
            <w:tcW w:w="987" w:type="dxa"/>
            <w:noWrap w:val="0"/>
            <w:vAlign w:val="center"/>
          </w:tcPr>
          <w:p w14:paraId="308F4224">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8</w:t>
            </w:r>
          </w:p>
        </w:tc>
        <w:tc>
          <w:tcPr>
            <w:tcW w:w="2149" w:type="dxa"/>
            <w:noWrap w:val="0"/>
            <w:vAlign w:val="center"/>
          </w:tcPr>
          <w:p w14:paraId="7BF5C2CC">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1.344</w:t>
            </w:r>
          </w:p>
        </w:tc>
        <w:tc>
          <w:tcPr>
            <w:tcW w:w="1264" w:type="dxa"/>
            <w:noWrap w:val="0"/>
            <w:vAlign w:val="top"/>
          </w:tcPr>
          <w:p w14:paraId="10F94E54">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2.306</w:t>
            </w:r>
          </w:p>
        </w:tc>
      </w:tr>
      <w:tr w14:paraId="0154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58EB07CE">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bidi="he-IL"/>
              </w:rPr>
              <w:t>4#</w:t>
            </w:r>
          </w:p>
        </w:tc>
        <w:tc>
          <w:tcPr>
            <w:tcW w:w="822" w:type="dxa"/>
            <w:noWrap w:val="0"/>
            <w:vAlign w:val="center"/>
          </w:tcPr>
          <w:p w14:paraId="57E06899">
            <w:pPr>
              <w:pStyle w:val="4"/>
              <w:spacing w:after="0"/>
              <w:jc w:val="center"/>
              <w:rPr>
                <w:rFonts w:hint="default" w:ascii="Times New Roman" w:hAnsi="Times New Roman" w:eastAsia="宋体" w:cs="Times New Roman"/>
                <w:b w:val="0"/>
                <w:bCs w:val="0"/>
                <w:kern w:val="2"/>
                <w:sz w:val="21"/>
                <w:szCs w:val="21"/>
                <w:lang w:val="en-US" w:eastAsia="zh-CN" w:bidi="he-IL"/>
              </w:rPr>
            </w:pPr>
            <w:r>
              <w:rPr>
                <w:rFonts w:hint="default" w:ascii="Times New Roman" w:hAnsi="Times New Roman" w:cs="Times New Roman"/>
                <w:b w:val="0"/>
                <w:bCs w:val="0"/>
              </w:rPr>
              <w:t>0.105</w:t>
            </w:r>
          </w:p>
        </w:tc>
        <w:tc>
          <w:tcPr>
            <w:tcW w:w="877" w:type="dxa"/>
            <w:noWrap w:val="0"/>
            <w:vAlign w:val="center"/>
          </w:tcPr>
          <w:p w14:paraId="01F50EAE">
            <w:pPr>
              <w:pStyle w:val="4"/>
              <w:spacing w:after="0"/>
              <w:jc w:val="center"/>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cs="Times New Roman"/>
                <w:b w:val="0"/>
                <w:bCs w:val="0"/>
              </w:rPr>
              <w:t>0.104</w:t>
            </w:r>
          </w:p>
        </w:tc>
        <w:tc>
          <w:tcPr>
            <w:tcW w:w="785" w:type="dxa"/>
            <w:noWrap w:val="0"/>
            <w:vAlign w:val="center"/>
          </w:tcPr>
          <w:p w14:paraId="0798B6F3">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7</w:t>
            </w:r>
          </w:p>
        </w:tc>
        <w:tc>
          <w:tcPr>
            <w:tcW w:w="853" w:type="dxa"/>
            <w:noWrap w:val="0"/>
            <w:vAlign w:val="center"/>
          </w:tcPr>
          <w:p w14:paraId="07B9088F">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3</w:t>
            </w:r>
          </w:p>
        </w:tc>
        <w:tc>
          <w:tcPr>
            <w:tcW w:w="987" w:type="dxa"/>
            <w:noWrap w:val="0"/>
            <w:vAlign w:val="center"/>
          </w:tcPr>
          <w:p w14:paraId="3E983F4E">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8</w:t>
            </w:r>
          </w:p>
        </w:tc>
        <w:tc>
          <w:tcPr>
            <w:tcW w:w="2149" w:type="dxa"/>
            <w:noWrap w:val="0"/>
            <w:vAlign w:val="center"/>
          </w:tcPr>
          <w:p w14:paraId="498D4AB3">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0.316</w:t>
            </w:r>
          </w:p>
        </w:tc>
        <w:tc>
          <w:tcPr>
            <w:tcW w:w="1264" w:type="dxa"/>
            <w:noWrap w:val="0"/>
            <w:vAlign w:val="top"/>
          </w:tcPr>
          <w:p w14:paraId="5477075F">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2.306</w:t>
            </w:r>
          </w:p>
        </w:tc>
      </w:tr>
      <w:tr w14:paraId="0E1C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5A5E3415">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bidi="he-IL"/>
              </w:rPr>
              <w:t>5#</w:t>
            </w:r>
          </w:p>
        </w:tc>
        <w:tc>
          <w:tcPr>
            <w:tcW w:w="822" w:type="dxa"/>
            <w:noWrap w:val="0"/>
            <w:vAlign w:val="center"/>
          </w:tcPr>
          <w:p w14:paraId="4EF865AD">
            <w:pPr>
              <w:pStyle w:val="4"/>
              <w:spacing w:after="0"/>
              <w:jc w:val="center"/>
              <w:rPr>
                <w:rFonts w:hint="default" w:ascii="Times New Roman" w:hAnsi="Times New Roman" w:eastAsia="宋体" w:cs="Times New Roman"/>
                <w:b w:val="0"/>
                <w:bCs w:val="0"/>
                <w:kern w:val="2"/>
                <w:sz w:val="21"/>
                <w:szCs w:val="21"/>
                <w:lang w:val="en-US" w:eastAsia="zh-CN" w:bidi="he-IL"/>
              </w:rPr>
            </w:pPr>
            <w:r>
              <w:rPr>
                <w:rFonts w:hint="default" w:ascii="Times New Roman" w:hAnsi="Times New Roman" w:cs="Times New Roman"/>
                <w:b w:val="0"/>
                <w:bCs w:val="0"/>
              </w:rPr>
              <w:t>0.832</w:t>
            </w:r>
          </w:p>
        </w:tc>
        <w:tc>
          <w:tcPr>
            <w:tcW w:w="877" w:type="dxa"/>
            <w:noWrap w:val="0"/>
            <w:vAlign w:val="center"/>
          </w:tcPr>
          <w:p w14:paraId="5B4F7543">
            <w:pPr>
              <w:pStyle w:val="4"/>
              <w:spacing w:after="0"/>
              <w:jc w:val="center"/>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cs="Times New Roman"/>
                <w:b w:val="0"/>
                <w:bCs w:val="0"/>
              </w:rPr>
              <w:t>0.838</w:t>
            </w:r>
          </w:p>
        </w:tc>
        <w:tc>
          <w:tcPr>
            <w:tcW w:w="785" w:type="dxa"/>
            <w:noWrap w:val="0"/>
            <w:vAlign w:val="center"/>
          </w:tcPr>
          <w:p w14:paraId="1FA536C3">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7</w:t>
            </w:r>
          </w:p>
        </w:tc>
        <w:tc>
          <w:tcPr>
            <w:tcW w:w="853" w:type="dxa"/>
            <w:noWrap w:val="0"/>
            <w:vAlign w:val="center"/>
          </w:tcPr>
          <w:p w14:paraId="127640F3">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3</w:t>
            </w:r>
          </w:p>
        </w:tc>
        <w:tc>
          <w:tcPr>
            <w:tcW w:w="987" w:type="dxa"/>
            <w:noWrap w:val="0"/>
            <w:vAlign w:val="center"/>
          </w:tcPr>
          <w:p w14:paraId="0EB55803">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8</w:t>
            </w:r>
          </w:p>
        </w:tc>
        <w:tc>
          <w:tcPr>
            <w:tcW w:w="2149" w:type="dxa"/>
            <w:noWrap w:val="0"/>
            <w:vAlign w:val="center"/>
          </w:tcPr>
          <w:p w14:paraId="563C0C7A">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1.276</w:t>
            </w:r>
          </w:p>
        </w:tc>
        <w:tc>
          <w:tcPr>
            <w:tcW w:w="1264" w:type="dxa"/>
            <w:noWrap w:val="0"/>
            <w:vAlign w:val="top"/>
          </w:tcPr>
          <w:p w14:paraId="6246321A">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2.306</w:t>
            </w:r>
          </w:p>
        </w:tc>
      </w:tr>
      <w:tr w14:paraId="425E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102B4210">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lang w:bidi="he-IL"/>
              </w:rPr>
              <w:t>6#</w:t>
            </w:r>
          </w:p>
        </w:tc>
        <w:tc>
          <w:tcPr>
            <w:tcW w:w="822" w:type="dxa"/>
            <w:noWrap w:val="0"/>
            <w:vAlign w:val="center"/>
          </w:tcPr>
          <w:p w14:paraId="753A12BA">
            <w:pPr>
              <w:pStyle w:val="4"/>
              <w:spacing w:after="0"/>
              <w:jc w:val="center"/>
              <w:rPr>
                <w:rFonts w:hint="default" w:ascii="Times New Roman" w:hAnsi="Times New Roman" w:eastAsia="宋体" w:cs="Times New Roman"/>
                <w:b w:val="0"/>
                <w:bCs w:val="0"/>
                <w:kern w:val="2"/>
                <w:sz w:val="21"/>
                <w:szCs w:val="21"/>
                <w:lang w:val="en-US" w:eastAsia="zh-CN" w:bidi="he-IL"/>
              </w:rPr>
            </w:pPr>
            <w:r>
              <w:rPr>
                <w:rFonts w:hint="default" w:ascii="Times New Roman" w:hAnsi="Times New Roman" w:cs="Times New Roman"/>
                <w:b w:val="0"/>
                <w:bCs w:val="0"/>
              </w:rPr>
              <w:t>2.176</w:t>
            </w:r>
          </w:p>
        </w:tc>
        <w:tc>
          <w:tcPr>
            <w:tcW w:w="877" w:type="dxa"/>
            <w:noWrap w:val="0"/>
            <w:vAlign w:val="center"/>
          </w:tcPr>
          <w:p w14:paraId="37284BDA">
            <w:pPr>
              <w:pStyle w:val="4"/>
              <w:spacing w:after="0"/>
              <w:jc w:val="center"/>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cs="Times New Roman"/>
                <w:b w:val="0"/>
                <w:bCs w:val="0"/>
              </w:rPr>
              <w:t>2.140</w:t>
            </w:r>
          </w:p>
        </w:tc>
        <w:tc>
          <w:tcPr>
            <w:tcW w:w="785" w:type="dxa"/>
            <w:noWrap w:val="0"/>
            <w:vAlign w:val="center"/>
          </w:tcPr>
          <w:p w14:paraId="57CA57F4">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7</w:t>
            </w:r>
          </w:p>
        </w:tc>
        <w:tc>
          <w:tcPr>
            <w:tcW w:w="853" w:type="dxa"/>
            <w:noWrap w:val="0"/>
            <w:vAlign w:val="center"/>
          </w:tcPr>
          <w:p w14:paraId="65B7CACA">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3</w:t>
            </w:r>
          </w:p>
        </w:tc>
        <w:tc>
          <w:tcPr>
            <w:tcW w:w="987" w:type="dxa"/>
            <w:noWrap w:val="0"/>
            <w:vAlign w:val="center"/>
          </w:tcPr>
          <w:p w14:paraId="67ADF935">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8</w:t>
            </w:r>
          </w:p>
        </w:tc>
        <w:tc>
          <w:tcPr>
            <w:tcW w:w="2149" w:type="dxa"/>
            <w:noWrap w:val="0"/>
            <w:vAlign w:val="center"/>
          </w:tcPr>
          <w:p w14:paraId="76DB587D">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1.949</w:t>
            </w:r>
          </w:p>
        </w:tc>
        <w:tc>
          <w:tcPr>
            <w:tcW w:w="1264" w:type="dxa"/>
            <w:noWrap w:val="0"/>
            <w:vAlign w:val="top"/>
          </w:tcPr>
          <w:p w14:paraId="6AC6371F">
            <w:pPr>
              <w:spacing w:line="240" w:lineRule="auto"/>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b w:val="0"/>
                <w:bCs w:val="0"/>
                <w:sz w:val="21"/>
                <w:szCs w:val="21"/>
              </w:rPr>
              <w:t>2.306</w:t>
            </w:r>
          </w:p>
        </w:tc>
      </w:tr>
      <w:tr w14:paraId="05A9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37" w:type="dxa"/>
            <w:gridSpan w:val="8"/>
            <w:noWrap w:val="0"/>
            <w:vAlign w:val="top"/>
          </w:tcPr>
          <w:p w14:paraId="1717DC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紫金矿业</w:t>
            </w:r>
          </w:p>
        </w:tc>
      </w:tr>
      <w:tr w14:paraId="4B66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vMerge w:val="restart"/>
            <w:noWrap w:val="0"/>
            <w:vAlign w:val="center"/>
          </w:tcPr>
          <w:p w14:paraId="039660C3">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r>
              <w:rPr>
                <w:rFonts w:hint="eastAsia" w:ascii="Times New Roman" w:hAnsi="Times New Roman" w:eastAsia="宋体" w:cs="Times New Roman"/>
                <w:b w:val="0"/>
                <w:bCs w:val="0"/>
                <w:color w:val="auto"/>
                <w:sz w:val="21"/>
                <w:szCs w:val="21"/>
                <w:vertAlign w:val="baseline"/>
                <w:lang w:val="en-US" w:eastAsia="zh-CN"/>
              </w:rPr>
              <w:t>样品编号</w:t>
            </w:r>
          </w:p>
        </w:tc>
        <w:tc>
          <w:tcPr>
            <w:tcW w:w="1699" w:type="dxa"/>
            <w:gridSpan w:val="2"/>
            <w:noWrap w:val="0"/>
            <w:vAlign w:val="center"/>
          </w:tcPr>
          <w:p w14:paraId="57AB6B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superscript"/>
                <w:lang w:val="en-US" w:eastAsia="zh-CN" w:bidi="ar-SA"/>
              </w:rPr>
            </w:pPr>
            <w:r>
              <w:rPr>
                <w:rFonts w:hint="eastAsia" w:ascii="Times New Roman" w:hAnsi="Times New Roman" w:eastAsia="宋体" w:cs="Times New Roman"/>
                <w:b w:val="0"/>
                <w:bCs w:val="0"/>
                <w:i w:val="0"/>
                <w:iCs w:val="0"/>
                <w:color w:val="auto"/>
                <w:sz w:val="21"/>
                <w:szCs w:val="21"/>
                <w:vertAlign w:val="baseline"/>
                <w:lang w:val="en-US" w:eastAsia="zh-CN"/>
              </w:rPr>
              <w:t>平均值</w:t>
            </w:r>
            <w:r>
              <w:rPr>
                <w:rFonts w:hint="eastAsia" w:ascii="Times New Roman" w:hAnsi="Times New Roman" w:eastAsia="宋体" w:cs="Times New Roman"/>
                <w:b w:val="0"/>
                <w:bCs w:val="0"/>
                <w:color w:val="auto"/>
                <w:sz w:val="21"/>
                <w:szCs w:val="21"/>
                <w:vertAlign w:val="baseline"/>
                <w:lang w:val="en-US" w:eastAsia="zh-CN"/>
              </w:rPr>
              <w:t>%</w:t>
            </w:r>
          </w:p>
        </w:tc>
        <w:tc>
          <w:tcPr>
            <w:tcW w:w="1638" w:type="dxa"/>
            <w:gridSpan w:val="2"/>
            <w:noWrap w:val="0"/>
            <w:vAlign w:val="center"/>
          </w:tcPr>
          <w:p w14:paraId="459C2F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i w:val="0"/>
                <w:iCs w:val="0"/>
                <w:color w:val="auto"/>
                <w:sz w:val="21"/>
                <w:szCs w:val="21"/>
                <w:vertAlign w:val="baseline"/>
                <w:lang w:val="en-US" w:eastAsia="zh-CN"/>
              </w:rPr>
              <w:t>测定次数</w:t>
            </w:r>
            <w:r>
              <w:rPr>
                <w:rFonts w:hint="eastAsia" w:ascii="Times New Roman" w:hAnsi="Times New Roman" w:eastAsia="宋体" w:cs="Times New Roman"/>
                <w:b w:val="0"/>
                <w:bCs w:val="0"/>
                <w:i/>
                <w:iCs/>
                <w:color w:val="auto"/>
                <w:sz w:val="21"/>
                <w:szCs w:val="21"/>
                <w:vertAlign w:val="baseline"/>
                <w:lang w:val="en-US" w:eastAsia="zh-CN"/>
              </w:rPr>
              <w:t>n</w:t>
            </w:r>
          </w:p>
        </w:tc>
        <w:tc>
          <w:tcPr>
            <w:tcW w:w="987" w:type="dxa"/>
            <w:vMerge w:val="restart"/>
            <w:noWrap w:val="0"/>
            <w:vAlign w:val="center"/>
          </w:tcPr>
          <w:p w14:paraId="1A4BA4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自由度</w:t>
            </w:r>
          </w:p>
          <w:p w14:paraId="332A82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i/>
                <w:iCs/>
                <w:color w:val="auto"/>
                <w:sz w:val="21"/>
                <w:szCs w:val="21"/>
                <w:vertAlign w:val="baseline"/>
                <w:lang w:val="en-US" w:eastAsia="zh-CN"/>
              </w:rPr>
              <w:t>f</w:t>
            </w:r>
          </w:p>
        </w:tc>
        <w:tc>
          <w:tcPr>
            <w:tcW w:w="2149" w:type="dxa"/>
            <w:vMerge w:val="restart"/>
            <w:noWrap w:val="0"/>
            <w:vAlign w:val="center"/>
          </w:tcPr>
          <w:p w14:paraId="144F51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HAnsi" w:hAnsiTheme="minorHAnsi" w:eastAsiaTheme="minorEastAsia" w:cstheme="minorBidi"/>
                <w:b w:val="0"/>
                <w:bCs w:val="0"/>
                <w:color w:val="auto"/>
                <w:kern w:val="2"/>
                <w:position w:val="-70"/>
                <w:sz w:val="21"/>
                <w:szCs w:val="22"/>
                <w:lang w:val="en-US" w:eastAsia="zh-CN" w:bidi="ar-SA"/>
              </w:rPr>
            </w:pPr>
            <w:r>
              <w:rPr>
                <w:rFonts w:hint="eastAsia"/>
                <w:b w:val="0"/>
                <w:bCs w:val="0"/>
                <w:color w:val="auto"/>
                <w:position w:val="-70"/>
              </w:rPr>
              <w:object>
                <v:shape id="_x0000_i1060" o:spt="75" type="#_x0000_t75" style="height:33.95pt;width:93.9pt;" o:ole="t" filled="f" o:preferrelative="t" stroked="f" coordsize="21600,21600">
                  <v:path/>
                  <v:fill on="f" focussize="0,0"/>
                  <v:stroke on="f"/>
                  <v:imagedata r:id="rId11" o:title=""/>
                  <o:lock v:ext="edit" aspectratio="t"/>
                  <w10:wrap type="none"/>
                  <w10:anchorlock/>
                </v:shape>
                <o:OLEObject Type="Embed" ProgID="Equation.KSEE3" ShapeID="_x0000_i1060" DrawAspect="Content" ObjectID="_1468075760" r:id="rId50">
                  <o:LockedField>false</o:LockedField>
                </o:OLEObject>
              </w:object>
            </w:r>
          </w:p>
        </w:tc>
        <w:tc>
          <w:tcPr>
            <w:tcW w:w="1264" w:type="dxa"/>
            <w:vMerge w:val="restart"/>
            <w:noWrap w:val="0"/>
            <w:vAlign w:val="center"/>
          </w:tcPr>
          <w:p w14:paraId="3A68D3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临界值</w:t>
            </w:r>
          </w:p>
          <w:p w14:paraId="0750D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eastAsia" w:ascii="Times New Roman" w:hAnsi="Times New Roman" w:eastAsia="宋体" w:cs="Times New Roman"/>
                <w:b w:val="0"/>
                <w:bCs w:val="0"/>
                <w:i/>
                <w:iCs/>
                <w:color w:val="auto"/>
                <w:sz w:val="21"/>
                <w:szCs w:val="21"/>
                <w:vertAlign w:val="baseline"/>
                <w:lang w:val="en-US" w:eastAsia="zh-CN"/>
              </w:rPr>
              <w:t>t</w:t>
            </w:r>
            <w:r>
              <w:rPr>
                <w:rFonts w:hint="eastAsia" w:ascii="Times New Roman" w:hAnsi="Times New Roman" w:eastAsia="宋体" w:cs="Times New Roman"/>
                <w:b w:val="0"/>
                <w:bCs w:val="0"/>
                <w:color w:val="auto"/>
                <w:sz w:val="21"/>
                <w:szCs w:val="21"/>
                <w:vertAlign w:val="baseline"/>
                <w:lang w:val="en-US" w:eastAsia="zh-CN"/>
              </w:rPr>
              <w:t>（</w:t>
            </w:r>
            <w:r>
              <w:rPr>
                <w:rFonts w:hint="eastAsia" w:ascii="Times New Roman" w:hAnsi="Times New Roman" w:eastAsia="宋体" w:cs="Times New Roman"/>
                <w:b w:val="0"/>
                <w:bCs w:val="0"/>
                <w:i w:val="0"/>
                <w:iCs w:val="0"/>
                <w:color w:val="auto"/>
                <w:sz w:val="21"/>
                <w:szCs w:val="21"/>
                <w:vertAlign w:val="baseline"/>
                <w:lang w:val="en-US" w:eastAsia="zh-CN"/>
              </w:rPr>
              <w:t>0.05，</w:t>
            </w:r>
            <w:r>
              <w:rPr>
                <w:rFonts w:hint="eastAsia" w:ascii="Times New Roman" w:hAnsi="Times New Roman" w:eastAsia="宋体" w:cs="Times New Roman"/>
                <w:b w:val="0"/>
                <w:bCs w:val="0"/>
                <w:i/>
                <w:iCs/>
                <w:color w:val="auto"/>
                <w:sz w:val="21"/>
                <w:szCs w:val="21"/>
                <w:vertAlign w:val="baseline"/>
                <w:lang w:val="en-US" w:eastAsia="zh-CN"/>
              </w:rPr>
              <w:t>f</w:t>
            </w:r>
            <w:r>
              <w:rPr>
                <w:rFonts w:hint="eastAsia" w:ascii="Times New Roman" w:hAnsi="Times New Roman" w:eastAsia="宋体" w:cs="Times New Roman"/>
                <w:b w:val="0"/>
                <w:bCs w:val="0"/>
                <w:color w:val="auto"/>
                <w:sz w:val="21"/>
                <w:szCs w:val="21"/>
                <w:vertAlign w:val="baseline"/>
                <w:lang w:val="en-US" w:eastAsia="zh-CN"/>
              </w:rPr>
              <w:t>）</w:t>
            </w:r>
          </w:p>
        </w:tc>
      </w:tr>
      <w:tr w14:paraId="6E6F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vMerge w:val="continue"/>
            <w:noWrap w:val="0"/>
            <w:vAlign w:val="top"/>
          </w:tcPr>
          <w:p w14:paraId="5334FB88">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 w:val="0"/>
                <w:bCs w:val="0"/>
                <w:color w:val="auto"/>
                <w:kern w:val="2"/>
                <w:sz w:val="21"/>
                <w:szCs w:val="21"/>
                <w:highlight w:val="none"/>
                <w:vertAlign w:val="baseline"/>
                <w:lang w:val="en-US" w:eastAsia="zh-CN" w:bidi="he-IL"/>
              </w:rPr>
            </w:pPr>
          </w:p>
        </w:tc>
        <w:tc>
          <w:tcPr>
            <w:tcW w:w="822" w:type="dxa"/>
            <w:noWrap w:val="0"/>
            <w:vAlign w:val="top"/>
          </w:tcPr>
          <w:p w14:paraId="0C0053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position w:val="-10"/>
                <w:sz w:val="21"/>
                <w:szCs w:val="21"/>
                <w:vertAlign w:val="baseline"/>
                <w:lang w:val="en-US" w:eastAsia="zh-CN"/>
              </w:rPr>
              <w:object>
                <v:shape id="_x0000_i1061" o:spt="75" type="#_x0000_t75" style="height:19pt;width:13pt;" o:ole="t" filled="f" o:preferrelative="t" stroked="f" coordsize="21600,21600">
                  <v:path/>
                  <v:fill on="f" focussize="0,0"/>
                  <v:stroke on="f"/>
                  <v:imagedata r:id="rId13" o:title=""/>
                  <o:lock v:ext="edit" aspectratio="t"/>
                  <w10:wrap type="none"/>
                  <w10:anchorlock/>
                </v:shape>
                <o:OLEObject Type="Embed" ProgID="Equation.KSEE3" ShapeID="_x0000_i1061" DrawAspect="Content" ObjectID="_1468075761" r:id="rId51">
                  <o:LockedField>false</o:LockedField>
                </o:OLEObject>
              </w:object>
            </w:r>
          </w:p>
        </w:tc>
        <w:tc>
          <w:tcPr>
            <w:tcW w:w="877" w:type="dxa"/>
            <w:noWrap w:val="0"/>
            <w:vAlign w:val="top"/>
          </w:tcPr>
          <w:p w14:paraId="23392D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position w:val="-10"/>
                <w:sz w:val="21"/>
                <w:szCs w:val="21"/>
                <w:vertAlign w:val="baseline"/>
                <w:lang w:val="en-US" w:eastAsia="zh-CN"/>
              </w:rPr>
              <w:object>
                <v:shape id="_x0000_i1062" o:spt="75" type="#_x0000_t75" style="height:19pt;width:15pt;" o:ole="t" filled="f" o:preferrelative="t" stroked="f" coordsize="21600,21600">
                  <v:path/>
                  <v:fill on="f" focussize="0,0"/>
                  <v:stroke on="f"/>
                  <v:imagedata r:id="rId15" o:title=""/>
                  <o:lock v:ext="edit" aspectratio="t"/>
                  <w10:wrap type="none"/>
                  <w10:anchorlock/>
                </v:shape>
                <o:OLEObject Type="Embed" ProgID="Equation.KSEE3" ShapeID="_x0000_i1062" DrawAspect="Content" ObjectID="_1468075762" r:id="rId52">
                  <o:LockedField>false</o:LockedField>
                </o:OLEObject>
              </w:object>
            </w:r>
          </w:p>
        </w:tc>
        <w:tc>
          <w:tcPr>
            <w:tcW w:w="785" w:type="dxa"/>
            <w:noWrap w:val="0"/>
            <w:vAlign w:val="top"/>
          </w:tcPr>
          <w:p w14:paraId="04DEDF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position w:val="-10"/>
                <w:sz w:val="21"/>
                <w:szCs w:val="21"/>
                <w:vertAlign w:val="baseline"/>
                <w:lang w:val="en-US" w:eastAsia="zh-CN"/>
              </w:rPr>
              <w:object>
                <v:shape id="_x0000_i1063" o:spt="75" type="#_x0000_t75" style="height:17pt;width:12pt;" o:ole="t" filled="f" o:preferrelative="t" stroked="f" coordsize="21600,21600">
                  <v:path/>
                  <v:fill on="f" focussize="0,0"/>
                  <v:stroke on="f"/>
                  <v:imagedata r:id="rId17" o:title=""/>
                  <o:lock v:ext="edit" aspectratio="t"/>
                  <w10:wrap type="none"/>
                  <w10:anchorlock/>
                </v:shape>
                <o:OLEObject Type="Embed" ProgID="Equation.KSEE3" ShapeID="_x0000_i1063" DrawAspect="Content" ObjectID="_1468075763" r:id="rId53">
                  <o:LockedField>false</o:LockedField>
                </o:OLEObject>
              </w:object>
            </w:r>
          </w:p>
        </w:tc>
        <w:tc>
          <w:tcPr>
            <w:tcW w:w="853" w:type="dxa"/>
            <w:noWrap w:val="0"/>
            <w:vAlign w:val="top"/>
          </w:tcPr>
          <w:p w14:paraId="458873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position w:val="-10"/>
                <w:sz w:val="21"/>
                <w:szCs w:val="21"/>
                <w:vertAlign w:val="baseline"/>
                <w:lang w:val="en-US" w:eastAsia="zh-CN"/>
              </w:rPr>
              <w:object>
                <v:shape id="_x0000_i1064" o:spt="75" type="#_x0000_t75" style="height:17pt;width:13pt;" o:ole="t" filled="f" o:preferrelative="t" stroked="f" coordsize="21600,21600">
                  <v:path/>
                  <v:fill on="f" focussize="0,0"/>
                  <v:stroke on="f"/>
                  <v:imagedata r:id="rId19" o:title=""/>
                  <o:lock v:ext="edit" aspectratio="t"/>
                  <w10:wrap type="none"/>
                  <w10:anchorlock/>
                </v:shape>
                <o:OLEObject Type="Embed" ProgID="Equation.KSEE3" ShapeID="_x0000_i1064" DrawAspect="Content" ObjectID="_1468075764" r:id="rId54">
                  <o:LockedField>false</o:LockedField>
                </o:OLEObject>
              </w:object>
            </w:r>
          </w:p>
        </w:tc>
        <w:tc>
          <w:tcPr>
            <w:tcW w:w="987" w:type="dxa"/>
            <w:vMerge w:val="continue"/>
            <w:noWrap w:val="0"/>
            <w:vAlign w:val="center"/>
          </w:tcPr>
          <w:p w14:paraId="585A84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p>
        </w:tc>
        <w:tc>
          <w:tcPr>
            <w:tcW w:w="2149" w:type="dxa"/>
            <w:vMerge w:val="continue"/>
            <w:noWrap w:val="0"/>
            <w:vAlign w:val="center"/>
          </w:tcPr>
          <w:p w14:paraId="2115E6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p>
        </w:tc>
        <w:tc>
          <w:tcPr>
            <w:tcW w:w="1264" w:type="dxa"/>
            <w:vMerge w:val="continue"/>
            <w:noWrap w:val="0"/>
            <w:vAlign w:val="center"/>
          </w:tcPr>
          <w:p w14:paraId="7C4A00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vertAlign w:val="baseline"/>
                <w:lang w:val="en-US" w:eastAsia="zh-CN"/>
              </w:rPr>
            </w:pPr>
          </w:p>
        </w:tc>
      </w:tr>
      <w:tr w14:paraId="3E8E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4887BB25">
            <w:pPr>
              <w:jc w:val="center"/>
              <w:rPr>
                <w:rFonts w:hint="default" w:ascii="Times New Roman" w:hAnsi="Times New Roman" w:cs="Times New Roman" w:eastAsiaTheme="minorEastAsia"/>
                <w:b w:val="0"/>
                <w:bCs w:val="0"/>
                <w:color w:val="auto"/>
                <w:kern w:val="2"/>
                <w:sz w:val="21"/>
                <w:szCs w:val="21"/>
                <w:highlight w:val="yellow"/>
                <w:lang w:val="en-US" w:eastAsia="zh-CN" w:bidi="ar-SA"/>
              </w:rPr>
            </w:pPr>
            <w:r>
              <w:rPr>
                <w:rFonts w:hint="default" w:ascii="Times New Roman" w:hAnsi="Times New Roman" w:cs="Times New Roman"/>
                <w:b w:val="0"/>
                <w:bCs w:val="0"/>
                <w:color w:val="auto"/>
                <w:szCs w:val="21"/>
                <w:lang w:bidi="he-IL"/>
              </w:rPr>
              <w:t>3#</w:t>
            </w:r>
          </w:p>
        </w:tc>
        <w:tc>
          <w:tcPr>
            <w:tcW w:w="822" w:type="dxa"/>
            <w:noWrap w:val="0"/>
            <w:vAlign w:val="center"/>
          </w:tcPr>
          <w:p w14:paraId="623932F8">
            <w:pPr>
              <w:widowControl/>
              <w:jc w:val="center"/>
              <w:textAlignment w:val="center"/>
              <w:rPr>
                <w:rFonts w:hint="default" w:ascii="Times New Roman" w:hAnsi="Times New Roman" w:cs="Times New Roman" w:eastAsiaTheme="minorEastAsia"/>
                <w:b w:val="0"/>
                <w:bCs w:val="0"/>
                <w:color w:val="auto"/>
                <w:kern w:val="2"/>
                <w:sz w:val="21"/>
                <w:szCs w:val="21"/>
                <w:highlight w:val="yellow"/>
                <w:lang w:val="en-US" w:eastAsia="zh-CN" w:bidi="ar-SA"/>
              </w:rPr>
            </w:pPr>
            <w:r>
              <w:rPr>
                <w:rFonts w:hint="default" w:ascii="Times New Roman" w:hAnsi="Times New Roman" w:cs="Times New Roman"/>
                <w:b w:val="0"/>
                <w:bCs w:val="0"/>
                <w:color w:val="auto"/>
                <w:kern w:val="0"/>
                <w:szCs w:val="21"/>
                <w:lang w:bidi="ar"/>
              </w:rPr>
              <w:t>0.0221</w:t>
            </w:r>
          </w:p>
        </w:tc>
        <w:tc>
          <w:tcPr>
            <w:tcW w:w="877" w:type="dxa"/>
            <w:noWrap w:val="0"/>
            <w:vAlign w:val="center"/>
          </w:tcPr>
          <w:p w14:paraId="0231AF58">
            <w:pPr>
              <w:pStyle w:val="4"/>
              <w:spacing w:after="0"/>
              <w:jc w:val="center"/>
              <w:rPr>
                <w:rFonts w:hint="default" w:ascii="Times New Roman" w:hAnsi="Times New Roman" w:eastAsia="宋体" w:cs="Times New Roman"/>
                <w:b w:val="0"/>
                <w:bCs w:val="0"/>
                <w:color w:val="auto"/>
                <w:kern w:val="2"/>
                <w:sz w:val="21"/>
                <w:szCs w:val="21"/>
                <w:highlight w:val="yellow"/>
                <w:lang w:val="en-US" w:eastAsia="zh-CN" w:bidi="ar-SA"/>
              </w:rPr>
            </w:pPr>
            <w:r>
              <w:rPr>
                <w:rFonts w:hint="default" w:ascii="Times New Roman" w:hAnsi="Times New Roman" w:cs="Times New Roman"/>
                <w:b w:val="0"/>
                <w:bCs w:val="0"/>
                <w:color w:val="auto"/>
              </w:rPr>
              <w:t>0.0221</w:t>
            </w:r>
          </w:p>
        </w:tc>
        <w:tc>
          <w:tcPr>
            <w:tcW w:w="785" w:type="dxa"/>
            <w:noWrap w:val="0"/>
            <w:vAlign w:val="center"/>
          </w:tcPr>
          <w:p w14:paraId="68C4F198">
            <w:pPr>
              <w:jc w:val="center"/>
              <w:rPr>
                <w:rFonts w:hint="default" w:ascii="Times New Roman" w:hAnsi="Times New Roman" w:cs="Times New Roman" w:eastAsiaTheme="minorEastAsia"/>
                <w:b w:val="0"/>
                <w:bCs w:val="0"/>
                <w:color w:val="auto"/>
                <w:kern w:val="2"/>
                <w:sz w:val="21"/>
                <w:szCs w:val="21"/>
                <w:highlight w:val="yellow"/>
                <w:lang w:val="en-US" w:eastAsia="zh-CN" w:bidi="ar-SA"/>
              </w:rPr>
            </w:pPr>
            <w:r>
              <w:rPr>
                <w:rFonts w:hint="default" w:ascii="Times New Roman" w:hAnsi="Times New Roman" w:cs="Times New Roman"/>
                <w:b w:val="0"/>
                <w:bCs w:val="0"/>
                <w:color w:val="auto"/>
                <w:szCs w:val="21"/>
              </w:rPr>
              <w:t>7</w:t>
            </w:r>
          </w:p>
        </w:tc>
        <w:tc>
          <w:tcPr>
            <w:tcW w:w="853" w:type="dxa"/>
            <w:noWrap w:val="0"/>
            <w:vAlign w:val="center"/>
          </w:tcPr>
          <w:p w14:paraId="3296CDDB">
            <w:pPr>
              <w:jc w:val="center"/>
              <w:rPr>
                <w:rFonts w:hint="default" w:ascii="Times New Roman" w:hAnsi="Times New Roman" w:cs="Times New Roman" w:eastAsiaTheme="minorEastAsia"/>
                <w:b w:val="0"/>
                <w:bCs w:val="0"/>
                <w:color w:val="auto"/>
                <w:kern w:val="2"/>
                <w:sz w:val="21"/>
                <w:szCs w:val="21"/>
                <w:highlight w:val="yellow"/>
                <w:lang w:val="en-US" w:eastAsia="zh-CN" w:bidi="ar-SA"/>
              </w:rPr>
            </w:pPr>
            <w:r>
              <w:rPr>
                <w:rFonts w:hint="default" w:ascii="Times New Roman" w:hAnsi="Times New Roman" w:cs="Times New Roman"/>
                <w:b w:val="0"/>
                <w:bCs w:val="0"/>
                <w:color w:val="auto"/>
                <w:szCs w:val="21"/>
              </w:rPr>
              <w:t>3</w:t>
            </w:r>
          </w:p>
        </w:tc>
        <w:tc>
          <w:tcPr>
            <w:tcW w:w="987" w:type="dxa"/>
            <w:noWrap w:val="0"/>
            <w:vAlign w:val="center"/>
          </w:tcPr>
          <w:p w14:paraId="6CDE2162">
            <w:pPr>
              <w:jc w:val="center"/>
              <w:rPr>
                <w:rFonts w:hint="default" w:ascii="Times New Roman" w:hAnsi="Times New Roman" w:cs="Times New Roman" w:eastAsiaTheme="minorEastAsia"/>
                <w:b w:val="0"/>
                <w:bCs w:val="0"/>
                <w:color w:val="auto"/>
                <w:kern w:val="2"/>
                <w:sz w:val="21"/>
                <w:szCs w:val="21"/>
                <w:highlight w:val="yellow"/>
                <w:lang w:val="en-US" w:eastAsia="zh-CN" w:bidi="ar-SA"/>
              </w:rPr>
            </w:pPr>
            <w:r>
              <w:rPr>
                <w:rFonts w:hint="default" w:ascii="Times New Roman" w:hAnsi="Times New Roman" w:cs="Times New Roman"/>
                <w:b w:val="0"/>
                <w:bCs w:val="0"/>
                <w:color w:val="auto"/>
                <w:szCs w:val="21"/>
              </w:rPr>
              <w:t>8</w:t>
            </w:r>
          </w:p>
        </w:tc>
        <w:tc>
          <w:tcPr>
            <w:tcW w:w="2149" w:type="dxa"/>
            <w:noWrap w:val="0"/>
            <w:vAlign w:val="center"/>
          </w:tcPr>
          <w:p w14:paraId="143A3F92">
            <w:pPr>
              <w:jc w:val="center"/>
              <w:rPr>
                <w:rFonts w:hint="default" w:ascii="Times New Roman" w:hAnsi="Times New Roman" w:cs="Times New Roman" w:eastAsiaTheme="minorEastAsia"/>
                <w:b w:val="0"/>
                <w:bCs w:val="0"/>
                <w:color w:val="auto"/>
                <w:kern w:val="2"/>
                <w:sz w:val="21"/>
                <w:szCs w:val="21"/>
                <w:highlight w:val="yellow"/>
                <w:lang w:val="en-US" w:eastAsia="zh-CN" w:bidi="ar-SA"/>
              </w:rPr>
            </w:pPr>
            <w:r>
              <w:rPr>
                <w:rFonts w:hint="default" w:ascii="Times New Roman" w:hAnsi="Times New Roman" w:cs="Times New Roman"/>
                <w:b w:val="0"/>
                <w:bCs w:val="0"/>
                <w:color w:val="auto"/>
                <w:szCs w:val="21"/>
              </w:rPr>
              <w:t>0</w:t>
            </w:r>
          </w:p>
        </w:tc>
        <w:tc>
          <w:tcPr>
            <w:tcW w:w="1264" w:type="dxa"/>
            <w:noWrap w:val="0"/>
            <w:vAlign w:val="center"/>
          </w:tcPr>
          <w:p w14:paraId="4857F63E">
            <w:pPr>
              <w:jc w:val="center"/>
              <w:rPr>
                <w:rFonts w:hint="default" w:ascii="Times New Roman" w:hAnsi="Times New Roman" w:cs="Times New Roman" w:eastAsiaTheme="minorEastAsia"/>
                <w:b w:val="0"/>
                <w:bCs w:val="0"/>
                <w:color w:val="auto"/>
                <w:kern w:val="2"/>
                <w:sz w:val="21"/>
                <w:szCs w:val="21"/>
                <w:highlight w:val="yellow"/>
                <w:lang w:val="en-US" w:eastAsia="zh-CN" w:bidi="ar-SA"/>
              </w:rPr>
            </w:pPr>
            <w:r>
              <w:rPr>
                <w:rFonts w:hint="default" w:ascii="Times New Roman" w:hAnsi="Times New Roman" w:cs="Times New Roman"/>
                <w:b w:val="0"/>
                <w:bCs w:val="0"/>
                <w:color w:val="auto"/>
                <w:szCs w:val="21"/>
              </w:rPr>
              <w:t>2.306</w:t>
            </w:r>
          </w:p>
        </w:tc>
      </w:tr>
      <w:tr w14:paraId="3F1A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5D2D328E">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lang w:bidi="he-IL"/>
              </w:rPr>
              <w:t>4#</w:t>
            </w:r>
          </w:p>
        </w:tc>
        <w:tc>
          <w:tcPr>
            <w:tcW w:w="822" w:type="dxa"/>
            <w:noWrap w:val="0"/>
            <w:vAlign w:val="center"/>
          </w:tcPr>
          <w:p w14:paraId="6B56FC1B">
            <w:pPr>
              <w:widowControl/>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kern w:val="0"/>
                <w:szCs w:val="21"/>
                <w:lang w:bidi="ar"/>
              </w:rPr>
              <w:t>0.113</w:t>
            </w:r>
          </w:p>
        </w:tc>
        <w:tc>
          <w:tcPr>
            <w:tcW w:w="877" w:type="dxa"/>
            <w:noWrap w:val="0"/>
            <w:vAlign w:val="center"/>
          </w:tcPr>
          <w:p w14:paraId="424C81C9">
            <w:pPr>
              <w:pStyle w:val="4"/>
              <w:spacing w:after="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rPr>
              <w:t>0.110</w:t>
            </w:r>
          </w:p>
        </w:tc>
        <w:tc>
          <w:tcPr>
            <w:tcW w:w="785" w:type="dxa"/>
            <w:noWrap w:val="0"/>
            <w:vAlign w:val="center"/>
          </w:tcPr>
          <w:p w14:paraId="2DBE74DE">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7</w:t>
            </w:r>
          </w:p>
        </w:tc>
        <w:tc>
          <w:tcPr>
            <w:tcW w:w="853" w:type="dxa"/>
            <w:noWrap w:val="0"/>
            <w:vAlign w:val="center"/>
          </w:tcPr>
          <w:p w14:paraId="09190F88">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3</w:t>
            </w:r>
          </w:p>
        </w:tc>
        <w:tc>
          <w:tcPr>
            <w:tcW w:w="987" w:type="dxa"/>
            <w:noWrap w:val="0"/>
            <w:vAlign w:val="center"/>
          </w:tcPr>
          <w:p w14:paraId="5B4CB2FF">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8</w:t>
            </w:r>
          </w:p>
        </w:tc>
        <w:tc>
          <w:tcPr>
            <w:tcW w:w="2149" w:type="dxa"/>
            <w:noWrap w:val="0"/>
            <w:vAlign w:val="center"/>
          </w:tcPr>
          <w:p w14:paraId="1F4D497C">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1.179</w:t>
            </w:r>
          </w:p>
        </w:tc>
        <w:tc>
          <w:tcPr>
            <w:tcW w:w="1264" w:type="dxa"/>
            <w:noWrap w:val="0"/>
            <w:vAlign w:val="center"/>
          </w:tcPr>
          <w:p w14:paraId="0D1A178D">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2.306</w:t>
            </w:r>
          </w:p>
        </w:tc>
      </w:tr>
      <w:tr w14:paraId="5932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7F3F6E94">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lang w:bidi="he-IL"/>
              </w:rPr>
              <w:t>5#</w:t>
            </w:r>
          </w:p>
        </w:tc>
        <w:tc>
          <w:tcPr>
            <w:tcW w:w="822" w:type="dxa"/>
            <w:noWrap w:val="0"/>
            <w:vAlign w:val="center"/>
          </w:tcPr>
          <w:p w14:paraId="1825CB9E">
            <w:pPr>
              <w:widowControl/>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kern w:val="0"/>
                <w:szCs w:val="21"/>
                <w:lang w:bidi="ar"/>
              </w:rPr>
              <w:t>0.836</w:t>
            </w:r>
          </w:p>
        </w:tc>
        <w:tc>
          <w:tcPr>
            <w:tcW w:w="877" w:type="dxa"/>
            <w:noWrap w:val="0"/>
            <w:vAlign w:val="center"/>
          </w:tcPr>
          <w:p w14:paraId="65292C51">
            <w:pPr>
              <w:pStyle w:val="4"/>
              <w:spacing w:after="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rPr>
              <w:t>0.835</w:t>
            </w:r>
          </w:p>
        </w:tc>
        <w:tc>
          <w:tcPr>
            <w:tcW w:w="785" w:type="dxa"/>
            <w:noWrap w:val="0"/>
            <w:vAlign w:val="center"/>
          </w:tcPr>
          <w:p w14:paraId="1DE7AAC6">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7</w:t>
            </w:r>
          </w:p>
        </w:tc>
        <w:tc>
          <w:tcPr>
            <w:tcW w:w="853" w:type="dxa"/>
            <w:noWrap w:val="0"/>
            <w:vAlign w:val="center"/>
          </w:tcPr>
          <w:p w14:paraId="18BA1195">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3</w:t>
            </w:r>
          </w:p>
        </w:tc>
        <w:tc>
          <w:tcPr>
            <w:tcW w:w="987" w:type="dxa"/>
            <w:noWrap w:val="0"/>
            <w:vAlign w:val="center"/>
          </w:tcPr>
          <w:p w14:paraId="16F14BAB">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8</w:t>
            </w:r>
          </w:p>
        </w:tc>
        <w:tc>
          <w:tcPr>
            <w:tcW w:w="2149" w:type="dxa"/>
            <w:noWrap w:val="0"/>
            <w:vAlign w:val="center"/>
          </w:tcPr>
          <w:p w14:paraId="15D05E07">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0.098</w:t>
            </w:r>
          </w:p>
        </w:tc>
        <w:tc>
          <w:tcPr>
            <w:tcW w:w="1264" w:type="dxa"/>
            <w:noWrap w:val="0"/>
            <w:vAlign w:val="center"/>
          </w:tcPr>
          <w:p w14:paraId="0DB29769">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2.306</w:t>
            </w:r>
          </w:p>
        </w:tc>
      </w:tr>
      <w:tr w14:paraId="6879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00" w:type="dxa"/>
            <w:noWrap w:val="0"/>
            <w:vAlign w:val="top"/>
          </w:tcPr>
          <w:p w14:paraId="6DBAE2DE">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lang w:bidi="he-IL"/>
              </w:rPr>
              <w:t>6#</w:t>
            </w:r>
          </w:p>
        </w:tc>
        <w:tc>
          <w:tcPr>
            <w:tcW w:w="822" w:type="dxa"/>
            <w:noWrap w:val="0"/>
            <w:vAlign w:val="center"/>
          </w:tcPr>
          <w:p w14:paraId="17361DB2">
            <w:pPr>
              <w:widowControl/>
              <w:jc w:val="center"/>
              <w:textAlignment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kern w:val="0"/>
                <w:szCs w:val="21"/>
                <w:lang w:bidi="ar"/>
              </w:rPr>
              <w:t>2.192</w:t>
            </w:r>
          </w:p>
        </w:tc>
        <w:tc>
          <w:tcPr>
            <w:tcW w:w="877" w:type="dxa"/>
            <w:noWrap w:val="0"/>
            <w:vAlign w:val="center"/>
          </w:tcPr>
          <w:p w14:paraId="29210E56">
            <w:pPr>
              <w:pStyle w:val="4"/>
              <w:spacing w:after="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b w:val="0"/>
                <w:bCs w:val="0"/>
                <w:color w:val="auto"/>
              </w:rPr>
              <w:t>2.199</w:t>
            </w:r>
          </w:p>
        </w:tc>
        <w:tc>
          <w:tcPr>
            <w:tcW w:w="785" w:type="dxa"/>
            <w:noWrap w:val="0"/>
            <w:vAlign w:val="center"/>
          </w:tcPr>
          <w:p w14:paraId="5CFB0CD7">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7</w:t>
            </w:r>
          </w:p>
        </w:tc>
        <w:tc>
          <w:tcPr>
            <w:tcW w:w="853" w:type="dxa"/>
            <w:noWrap w:val="0"/>
            <w:vAlign w:val="center"/>
          </w:tcPr>
          <w:p w14:paraId="085C34A1">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3</w:t>
            </w:r>
          </w:p>
        </w:tc>
        <w:tc>
          <w:tcPr>
            <w:tcW w:w="987" w:type="dxa"/>
            <w:noWrap w:val="0"/>
            <w:vAlign w:val="center"/>
          </w:tcPr>
          <w:p w14:paraId="4E654593">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8</w:t>
            </w:r>
          </w:p>
        </w:tc>
        <w:tc>
          <w:tcPr>
            <w:tcW w:w="2149" w:type="dxa"/>
            <w:noWrap w:val="0"/>
            <w:vAlign w:val="center"/>
          </w:tcPr>
          <w:p w14:paraId="2D8CC4FE">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0.027</w:t>
            </w:r>
          </w:p>
        </w:tc>
        <w:tc>
          <w:tcPr>
            <w:tcW w:w="1264" w:type="dxa"/>
            <w:noWrap w:val="0"/>
            <w:vAlign w:val="center"/>
          </w:tcPr>
          <w:p w14:paraId="546129BB">
            <w:pPr>
              <w:jc w:val="center"/>
              <w:rPr>
                <w:rFonts w:hint="default" w:ascii="Times New Roman" w:hAnsi="Times New Roman" w:cs="Times New Roman" w:eastAsiaTheme="minorEastAsia"/>
                <w:b w:val="0"/>
                <w:bCs w:val="0"/>
                <w:color w:val="auto"/>
                <w:kern w:val="2"/>
                <w:sz w:val="21"/>
                <w:szCs w:val="21"/>
                <w:lang w:val="en-US" w:eastAsia="zh-CN" w:bidi="ar-SA"/>
              </w:rPr>
            </w:pPr>
            <w:r>
              <w:rPr>
                <w:rFonts w:hint="default" w:ascii="Times New Roman" w:hAnsi="Times New Roman" w:cs="Times New Roman"/>
                <w:b w:val="0"/>
                <w:bCs w:val="0"/>
                <w:color w:val="auto"/>
                <w:szCs w:val="21"/>
              </w:rPr>
              <w:t>2.306</w:t>
            </w:r>
          </w:p>
        </w:tc>
      </w:tr>
      <w:tr w14:paraId="3E27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537" w:type="dxa"/>
            <w:gridSpan w:val="8"/>
            <w:noWrap w:val="0"/>
            <w:vAlign w:val="top"/>
          </w:tcPr>
          <w:p w14:paraId="2383F63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注：a）AAS法标记为序号1，ICP-OES法标记为序号2。</w:t>
            </w:r>
          </w:p>
          <w:p w14:paraId="2E672D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z w:val="18"/>
                <w:szCs w:val="18"/>
                <w:vertAlign w:val="baseline"/>
                <w:lang w:val="en-US" w:eastAsia="zh-CN"/>
              </w:rPr>
            </w:pPr>
            <w:r>
              <w:rPr>
                <w:rFonts w:hint="eastAsia" w:ascii="Times New Roman" w:hAnsi="Times New Roman" w:eastAsia="宋体" w:cs="Times New Roman"/>
                <w:b w:val="0"/>
                <w:bCs w:val="0"/>
                <w:color w:val="auto"/>
                <w:sz w:val="18"/>
                <w:szCs w:val="18"/>
                <w:vertAlign w:val="baseline"/>
                <w:lang w:val="en-US" w:eastAsia="zh-CN"/>
              </w:rPr>
              <w:t xml:space="preserve">    b）自由度</w:t>
            </w:r>
            <w:r>
              <w:rPr>
                <w:rFonts w:hint="eastAsia" w:ascii="Times New Roman" w:hAnsi="Times New Roman" w:eastAsia="宋体" w:cs="Times New Roman"/>
                <w:b w:val="0"/>
                <w:bCs w:val="0"/>
                <w:i/>
                <w:iCs/>
                <w:color w:val="auto"/>
                <w:sz w:val="18"/>
                <w:szCs w:val="18"/>
                <w:vertAlign w:val="baseline"/>
                <w:lang w:val="en-US" w:eastAsia="zh-CN"/>
              </w:rPr>
              <w:t>f</w:t>
            </w:r>
            <w:r>
              <w:rPr>
                <w:rFonts w:hint="eastAsia" w:ascii="Times New Roman" w:hAnsi="Times New Roman" w:eastAsia="宋体" w:cs="Times New Roman"/>
                <w:b w:val="0"/>
                <w:bCs w:val="0"/>
                <w:color w:val="auto"/>
                <w:sz w:val="18"/>
                <w:szCs w:val="18"/>
                <w:vertAlign w:val="baseline"/>
                <w:lang w:val="en-US" w:eastAsia="zh-CN"/>
              </w:rPr>
              <w:t>=</w:t>
            </w:r>
            <w:r>
              <w:rPr>
                <w:rFonts w:hint="eastAsia" w:ascii="Times New Roman" w:hAnsi="Times New Roman" w:eastAsia="宋体" w:cs="Times New Roman"/>
                <w:b w:val="0"/>
                <w:bCs w:val="0"/>
                <w:i/>
                <w:iCs/>
                <w:color w:val="auto"/>
                <w:sz w:val="18"/>
                <w:szCs w:val="18"/>
                <w:vertAlign w:val="baseline"/>
                <w:lang w:val="en-US" w:eastAsia="zh-CN"/>
              </w:rPr>
              <w:t>n</w:t>
            </w:r>
            <w:r>
              <w:rPr>
                <w:rFonts w:hint="eastAsia" w:ascii="Times New Roman" w:hAnsi="Times New Roman" w:eastAsia="宋体" w:cs="Times New Roman"/>
                <w:b w:val="0"/>
                <w:bCs w:val="0"/>
                <w:color w:val="auto"/>
                <w:sz w:val="18"/>
                <w:szCs w:val="18"/>
                <w:vertAlign w:val="subscript"/>
                <w:lang w:val="en-US" w:eastAsia="zh-CN"/>
              </w:rPr>
              <w:t>1</w:t>
            </w:r>
            <w:r>
              <w:rPr>
                <w:rFonts w:hint="eastAsia" w:ascii="Times New Roman" w:hAnsi="Times New Roman" w:eastAsia="宋体" w:cs="Times New Roman"/>
                <w:b w:val="0"/>
                <w:bCs w:val="0"/>
                <w:color w:val="auto"/>
                <w:sz w:val="18"/>
                <w:szCs w:val="18"/>
                <w:vertAlign w:val="baseline"/>
                <w:lang w:val="en-US" w:eastAsia="zh-CN"/>
              </w:rPr>
              <w:t>+</w:t>
            </w:r>
            <w:r>
              <w:rPr>
                <w:rFonts w:hint="eastAsia" w:ascii="Times New Roman" w:hAnsi="Times New Roman" w:eastAsia="宋体" w:cs="Times New Roman"/>
                <w:b w:val="0"/>
                <w:bCs w:val="0"/>
                <w:i/>
                <w:iCs/>
                <w:color w:val="auto"/>
                <w:sz w:val="18"/>
                <w:szCs w:val="18"/>
                <w:vertAlign w:val="baseline"/>
                <w:lang w:val="en-US" w:eastAsia="zh-CN"/>
              </w:rPr>
              <w:t>n</w:t>
            </w:r>
            <w:r>
              <w:rPr>
                <w:rFonts w:hint="eastAsia" w:ascii="Times New Roman" w:hAnsi="Times New Roman" w:eastAsia="宋体" w:cs="Times New Roman"/>
                <w:b w:val="0"/>
                <w:bCs w:val="0"/>
                <w:color w:val="auto"/>
                <w:sz w:val="18"/>
                <w:szCs w:val="18"/>
                <w:vertAlign w:val="subscript"/>
                <w:lang w:val="en-US" w:eastAsia="zh-CN"/>
              </w:rPr>
              <w:t>2</w:t>
            </w:r>
            <w:r>
              <w:rPr>
                <w:rFonts w:hint="eastAsia" w:ascii="Times New Roman" w:hAnsi="Times New Roman" w:eastAsia="宋体" w:cs="Times New Roman"/>
                <w:b w:val="0"/>
                <w:bCs w:val="0"/>
                <w:color w:val="auto"/>
                <w:sz w:val="18"/>
                <w:szCs w:val="18"/>
                <w:vertAlign w:val="baseline"/>
                <w:lang w:val="en-US" w:eastAsia="zh-CN"/>
              </w:rPr>
              <w:t>-2。</w:t>
            </w:r>
          </w:p>
        </w:tc>
      </w:tr>
    </w:tbl>
    <w:p w14:paraId="1FDC974F">
      <w:pPr>
        <w:pStyle w:val="4"/>
        <w:ind w:firstLine="420" w:firstLineChars="200"/>
        <w:jc w:val="both"/>
        <w:rPr>
          <w:rFonts w:hint="eastAsia" w:ascii="黑体" w:hAnsi="黑体" w:eastAsia="黑体" w:cs="黑体"/>
          <w:kern w:val="2"/>
          <w:sz w:val="21"/>
          <w:szCs w:val="21"/>
          <w:lang w:val="en-US" w:eastAsia="zh-CN" w:bidi="ar-SA"/>
        </w:rPr>
      </w:pPr>
    </w:p>
    <w:p w14:paraId="066EFE29">
      <w:pPr>
        <w:pStyle w:val="4"/>
        <w:ind w:firstLine="420" w:firstLineChars="200"/>
        <w:jc w:val="both"/>
        <w:rPr>
          <w:rFonts w:hint="eastAsia" w:ascii="黑体" w:hAnsi="黑体" w:eastAsia="黑体" w:cs="黑体"/>
          <w:kern w:val="2"/>
          <w:sz w:val="21"/>
          <w:szCs w:val="21"/>
          <w:lang w:val="en-US" w:eastAsia="zh-CN" w:bidi="ar-SA"/>
        </w:rPr>
      </w:pPr>
    </w:p>
    <w:p w14:paraId="54055098">
      <w:pPr>
        <w:pStyle w:val="4"/>
        <w:ind w:firstLine="420" w:firstLineChars="200"/>
        <w:jc w:val="both"/>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 xml:space="preserve">2. </w:t>
      </w:r>
      <w:r>
        <w:rPr>
          <w:rFonts w:hint="default" w:ascii="黑体" w:hAnsi="黑体" w:eastAsia="黑体" w:cs="黑体"/>
          <w:kern w:val="2"/>
          <w:sz w:val="21"/>
          <w:szCs w:val="21"/>
          <w:lang w:val="en-US" w:eastAsia="zh-CN" w:bidi="ar-SA"/>
        </w:rPr>
        <w:t>方法</w:t>
      </w:r>
      <w:r>
        <w:rPr>
          <w:rFonts w:hint="eastAsia" w:ascii="黑体" w:hAnsi="黑体" w:eastAsia="黑体" w:cs="黑体"/>
          <w:kern w:val="2"/>
          <w:sz w:val="21"/>
          <w:szCs w:val="21"/>
          <w:lang w:val="en-US" w:eastAsia="zh-CN" w:bidi="ar-SA"/>
        </w:rPr>
        <w:t>三</w:t>
      </w:r>
      <w:r>
        <w:rPr>
          <w:rFonts w:hint="default" w:ascii="黑体" w:hAnsi="黑体" w:eastAsia="黑体" w:cs="黑体"/>
          <w:kern w:val="2"/>
          <w:sz w:val="21"/>
          <w:szCs w:val="21"/>
          <w:lang w:val="en-US" w:eastAsia="zh-CN" w:bidi="ar-SA"/>
        </w:rPr>
        <w:t xml:space="preserve">  Na</w:t>
      </w:r>
      <w:r>
        <w:rPr>
          <w:rFonts w:hint="default" w:ascii="黑体" w:hAnsi="黑体" w:eastAsia="黑体" w:cs="黑体"/>
          <w:kern w:val="2"/>
          <w:sz w:val="21"/>
          <w:szCs w:val="21"/>
          <w:vertAlign w:val="subscript"/>
          <w:lang w:val="en-US" w:eastAsia="zh-CN" w:bidi="ar-SA"/>
        </w:rPr>
        <w:t>2</w:t>
      </w:r>
      <w:r>
        <w:rPr>
          <w:rFonts w:hint="default" w:ascii="黑体" w:hAnsi="黑体" w:eastAsia="黑体" w:cs="黑体"/>
          <w:kern w:val="2"/>
          <w:sz w:val="21"/>
          <w:szCs w:val="21"/>
          <w:lang w:val="en-US" w:eastAsia="zh-CN" w:bidi="ar-SA"/>
        </w:rPr>
        <w:t>EDTA滴定法</w:t>
      </w:r>
    </w:p>
    <w:p w14:paraId="326D32FC">
      <w:pPr>
        <w:pStyle w:val="4"/>
        <w:ind w:firstLine="420" w:firstLineChars="200"/>
        <w:outlineLvl w:val="3"/>
        <w:rPr>
          <w:rFonts w:hint="eastAsia" w:hAnsi="宋体" w:cs="Times New Roman"/>
          <w:b/>
          <w:bCs/>
          <w:kern w:val="2"/>
          <w:sz w:val="24"/>
          <w:szCs w:val="24"/>
          <w:lang w:val="en-US" w:eastAsia="zh-CN" w:bidi="ar-SA"/>
        </w:rPr>
      </w:pPr>
      <w:r>
        <w:rPr>
          <w:rFonts w:hint="eastAsia" w:ascii="黑体" w:hAnsi="黑体" w:eastAsia="黑体" w:cs="黑体"/>
          <w:kern w:val="2"/>
          <w:sz w:val="21"/>
          <w:szCs w:val="21"/>
          <w:lang w:val="en-US" w:eastAsia="zh-CN" w:bidi="ar-SA"/>
        </w:rPr>
        <w:t>2.1  溶样方法</w:t>
      </w:r>
    </w:p>
    <w:p w14:paraId="2E8E3DC4">
      <w:pPr>
        <w:pStyle w:val="4"/>
        <w:ind w:firstLine="48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经查阅铜及铜合金产品标准，在高含量铋的材料中，除了基体铜元素以外，还有锌、锡、硒、硅等元素。使用硝酸溶样时试样能分解完全，但会生成偏锡酸沉淀，影响后锡的消除。因此采用盐酸+过氧化氢溶样，在高氯酸冒烟时加入盐酸—氢溴酸除去砷、锑、锡、硒，并重复该操作彻底消除上述元素的影响。当试样中硅为主成分时，加入氢氟酸助溶。经采用上述溶样方法，试样能够完全溶解无沉淀，测定结果稳定。</w:t>
      </w:r>
    </w:p>
    <w:p w14:paraId="3C4E2A37">
      <w:pPr>
        <w:pStyle w:val="4"/>
        <w:ind w:firstLine="48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验证单位与起草单位结论一致。</w:t>
      </w:r>
    </w:p>
    <w:p w14:paraId="1534B2CA">
      <w:pPr>
        <w:pStyle w:val="4"/>
        <w:ind w:firstLine="480"/>
        <w:rPr>
          <w:rFonts w:hint="default" w:ascii="宋体" w:hAnsi="宋体" w:cs="宋体"/>
          <w:color w:val="000000"/>
          <w:szCs w:val="21"/>
          <w:lang w:val="en-US" w:eastAsia="zh-CN"/>
        </w:rPr>
      </w:pPr>
    </w:p>
    <w:p w14:paraId="05B339C2">
      <w:pPr>
        <w:pStyle w:val="4"/>
        <w:keepNext w:val="0"/>
        <w:keepLines w:val="0"/>
        <w:pageBreakBefore w:val="0"/>
        <w:widowControl w:val="0"/>
        <w:kinsoku/>
        <w:wordWrap/>
        <w:overflowPunct/>
        <w:topLinePunct w:val="0"/>
        <w:autoSpaceDE/>
        <w:autoSpaceDN/>
        <w:bidi w:val="0"/>
        <w:adjustRightInd/>
        <w:snapToGrid/>
        <w:spacing w:after="313" w:afterLines="100"/>
        <w:ind w:firstLine="482"/>
        <w:jc w:val="left"/>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2.2  锡、硒、锑消除试验</w:t>
      </w:r>
    </w:p>
    <w:p w14:paraId="56252600">
      <w:pPr>
        <w:keepNext w:val="0"/>
        <w:keepLines w:val="0"/>
        <w:pageBreakBefore w:val="0"/>
        <w:widowControl w:val="0"/>
        <w:kinsoku/>
        <w:wordWrap/>
        <w:overflowPunct/>
        <w:topLinePunct w:val="0"/>
        <w:autoSpaceDE/>
        <w:autoSpaceDN/>
        <w:bidi w:val="0"/>
        <w:adjustRightInd/>
        <w:snapToGrid/>
        <w:ind w:firstLine="420"/>
        <w:textAlignment w:val="auto"/>
        <w:rPr>
          <w:rFonts w:hint="eastAsia" w:cs="Times New Roman"/>
          <w:bCs/>
          <w:color w:val="000000"/>
          <w:szCs w:val="21"/>
          <w:lang w:val="en-US" w:eastAsia="zh-CN"/>
        </w:rPr>
      </w:pPr>
      <w:r>
        <w:rPr>
          <w:rFonts w:hint="eastAsia" w:cs="Times New Roman"/>
          <w:bCs/>
          <w:color w:val="000000"/>
          <w:szCs w:val="21"/>
          <w:lang w:val="en-US" w:eastAsia="zh-CN"/>
        </w:rPr>
        <w:t>锡、硒、锑元素的存在均会干扰铋的滴定，可以通过采用合适的样品前处理方式将其消除。在样品中分别加入44mg锡、4.4mg硒、2.0mg锑，由于砷在材料中为杂质元素，最高含量为0.08mg，可忽略不计。用本方法进行溶样，并用高氯酸和</w:t>
      </w:r>
      <w:r>
        <w:rPr>
          <w:rFonts w:hint="eastAsia" w:ascii="Times New Roman" w:hAnsi="Times New Roman" w:cs="Times New Roman"/>
          <w:bCs/>
          <w:color w:val="000000"/>
          <w:szCs w:val="21"/>
          <w:lang w:val="en-US" w:eastAsia="zh-CN"/>
        </w:rPr>
        <w:t>盐酸—氢溴酸</w:t>
      </w:r>
      <w:r>
        <w:rPr>
          <w:rFonts w:hint="eastAsia" w:cs="Times New Roman"/>
          <w:bCs/>
          <w:color w:val="000000"/>
          <w:szCs w:val="21"/>
          <w:lang w:val="en-US" w:eastAsia="zh-CN"/>
        </w:rPr>
        <w:t>冒烟，用ICP-AES分别测定一次冒烟和两次冒烟后上述元素的残留量，试验结果见表4。</w:t>
      </w:r>
    </w:p>
    <w:p w14:paraId="16ED9325">
      <w:pPr>
        <w:keepNext w:val="0"/>
        <w:keepLines w:val="0"/>
        <w:pageBreakBefore w:val="0"/>
        <w:widowControl w:val="0"/>
        <w:kinsoku/>
        <w:wordWrap/>
        <w:overflowPunct/>
        <w:topLinePunct w:val="0"/>
        <w:autoSpaceDE/>
        <w:autoSpaceDN/>
        <w:bidi w:val="0"/>
        <w:adjustRightInd/>
        <w:snapToGrid/>
        <w:ind w:firstLine="420"/>
        <w:jc w:val="center"/>
        <w:textAlignment w:val="auto"/>
        <w:rPr>
          <w:rFonts w:hint="default" w:ascii="黑体" w:hAnsi="黑体" w:eastAsia="黑体" w:cs="黑体"/>
          <w:bCs/>
          <w:color w:val="000000"/>
          <w:szCs w:val="21"/>
          <w:lang w:val="en-US" w:eastAsia="zh-CN"/>
        </w:rPr>
      </w:pPr>
      <w:r>
        <w:rPr>
          <w:rFonts w:hint="eastAsia" w:ascii="黑体" w:hAnsi="黑体" w:eastAsia="黑体" w:cs="黑体"/>
          <w:bCs/>
          <w:color w:val="000000"/>
          <w:szCs w:val="21"/>
          <w:lang w:val="en-US" w:eastAsia="zh-CN"/>
        </w:rPr>
        <w:t>表4-1</w:t>
      </w:r>
    </w:p>
    <w:tbl>
      <w:tblPr>
        <w:tblStyle w:val="12"/>
        <w:tblW w:w="8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5"/>
        <w:gridCol w:w="1740"/>
        <w:gridCol w:w="3855"/>
      </w:tblGrid>
      <w:tr w14:paraId="29CF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noWrap w:val="0"/>
            <w:vAlign w:val="top"/>
          </w:tcPr>
          <w:p w14:paraId="4E60F842">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实验室</w:t>
            </w:r>
          </w:p>
        </w:tc>
        <w:tc>
          <w:tcPr>
            <w:tcW w:w="1740" w:type="dxa"/>
            <w:noWrap w:val="0"/>
            <w:vAlign w:val="top"/>
          </w:tcPr>
          <w:p w14:paraId="43D8DA89">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冒烟次数</w:t>
            </w:r>
          </w:p>
        </w:tc>
        <w:tc>
          <w:tcPr>
            <w:tcW w:w="3855" w:type="dxa"/>
            <w:noWrap w:val="0"/>
            <w:vAlign w:val="top"/>
          </w:tcPr>
          <w:p w14:paraId="1D807235">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锡、硒、锑结果/mg</w:t>
            </w:r>
          </w:p>
        </w:tc>
      </w:tr>
      <w:tr w14:paraId="782E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vMerge w:val="restart"/>
            <w:noWrap w:val="0"/>
            <w:vAlign w:val="center"/>
          </w:tcPr>
          <w:p w14:paraId="3AD7C73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中铝洛阳铜加工有限公司</w:t>
            </w:r>
          </w:p>
        </w:tc>
        <w:tc>
          <w:tcPr>
            <w:tcW w:w="1740" w:type="dxa"/>
            <w:noWrap w:val="0"/>
            <w:vAlign w:val="top"/>
          </w:tcPr>
          <w:p w14:paraId="362D6B9E">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一次</w:t>
            </w:r>
          </w:p>
        </w:tc>
        <w:tc>
          <w:tcPr>
            <w:tcW w:w="3855" w:type="dxa"/>
            <w:noWrap w:val="0"/>
            <w:vAlign w:val="top"/>
          </w:tcPr>
          <w:p w14:paraId="2BFCAF37">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Sn：1.40；Se：&lt;0.10；Sb：&lt;0.10</w:t>
            </w:r>
          </w:p>
        </w:tc>
      </w:tr>
      <w:tr w14:paraId="3C4C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vMerge w:val="continue"/>
            <w:noWrap w:val="0"/>
            <w:vAlign w:val="center"/>
          </w:tcPr>
          <w:p w14:paraId="33C5C16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1740" w:type="dxa"/>
            <w:noWrap w:val="0"/>
            <w:vAlign w:val="top"/>
          </w:tcPr>
          <w:p w14:paraId="74A51E4D">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两次</w:t>
            </w:r>
          </w:p>
        </w:tc>
        <w:tc>
          <w:tcPr>
            <w:tcW w:w="3855" w:type="dxa"/>
            <w:noWrap w:val="0"/>
            <w:vAlign w:val="top"/>
          </w:tcPr>
          <w:p w14:paraId="67E52614">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Sn：&lt;0.10；Se：&lt;0.10；Sb：&lt;0.10</w:t>
            </w:r>
          </w:p>
        </w:tc>
      </w:tr>
      <w:tr w14:paraId="36BA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vMerge w:val="restart"/>
            <w:noWrap w:val="0"/>
            <w:vAlign w:val="center"/>
          </w:tcPr>
          <w:p w14:paraId="3FF46D5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江西铜业股份有限公司</w:t>
            </w:r>
          </w:p>
        </w:tc>
        <w:tc>
          <w:tcPr>
            <w:tcW w:w="1740" w:type="dxa"/>
            <w:noWrap w:val="0"/>
            <w:vAlign w:val="top"/>
          </w:tcPr>
          <w:p w14:paraId="50C31690">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auto"/>
                <w:szCs w:val="21"/>
                <w:vertAlign w:val="baseline"/>
                <w:lang w:val="en-US" w:eastAsia="zh-CN"/>
              </w:rPr>
              <w:t>一次</w:t>
            </w:r>
          </w:p>
        </w:tc>
        <w:tc>
          <w:tcPr>
            <w:tcW w:w="3855" w:type="dxa"/>
            <w:noWrap w:val="0"/>
            <w:vAlign w:val="top"/>
          </w:tcPr>
          <w:p w14:paraId="63CC9F6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auto"/>
                <w:szCs w:val="21"/>
                <w:vertAlign w:val="baseline"/>
                <w:lang w:val="en-US" w:eastAsia="zh-CN"/>
              </w:rPr>
              <w:t>Sn：2.06；Se：0.13；Sb：&lt;0.10</w:t>
            </w:r>
          </w:p>
        </w:tc>
      </w:tr>
      <w:tr w14:paraId="4803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vMerge w:val="continue"/>
            <w:noWrap w:val="0"/>
            <w:vAlign w:val="center"/>
          </w:tcPr>
          <w:p w14:paraId="31B93EF6">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1740" w:type="dxa"/>
            <w:noWrap w:val="0"/>
            <w:vAlign w:val="top"/>
          </w:tcPr>
          <w:p w14:paraId="5CC81605">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auto"/>
                <w:szCs w:val="21"/>
                <w:vertAlign w:val="baseline"/>
                <w:lang w:val="en-US" w:eastAsia="zh-CN"/>
              </w:rPr>
              <w:t>两次</w:t>
            </w:r>
          </w:p>
        </w:tc>
        <w:tc>
          <w:tcPr>
            <w:tcW w:w="3855" w:type="dxa"/>
            <w:noWrap w:val="0"/>
            <w:vAlign w:val="top"/>
          </w:tcPr>
          <w:p w14:paraId="2DC8421F">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auto"/>
                <w:szCs w:val="21"/>
                <w:vertAlign w:val="baseline"/>
                <w:lang w:val="en-US" w:eastAsia="zh-CN"/>
              </w:rPr>
              <w:t>Sn：&lt;0.10；Se：&lt;0.10；Sb：&lt;0.10</w:t>
            </w:r>
          </w:p>
        </w:tc>
      </w:tr>
      <w:tr w14:paraId="72EF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vMerge w:val="restart"/>
            <w:noWrap w:val="0"/>
            <w:vAlign w:val="center"/>
          </w:tcPr>
          <w:p w14:paraId="447912DB">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北矿检测技术股份有限公司</w:t>
            </w:r>
          </w:p>
        </w:tc>
        <w:tc>
          <w:tcPr>
            <w:tcW w:w="1740" w:type="dxa"/>
            <w:noWrap w:val="0"/>
            <w:vAlign w:val="top"/>
          </w:tcPr>
          <w:p w14:paraId="6E855A96">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一次</w:t>
            </w:r>
          </w:p>
        </w:tc>
        <w:tc>
          <w:tcPr>
            <w:tcW w:w="3855" w:type="dxa"/>
            <w:noWrap w:val="0"/>
            <w:vAlign w:val="top"/>
          </w:tcPr>
          <w:p w14:paraId="2411339E">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Sn：1.44；Se：&lt;0.10；Sb：&lt;0.10</w:t>
            </w:r>
          </w:p>
        </w:tc>
      </w:tr>
      <w:tr w14:paraId="1C5B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vMerge w:val="continue"/>
            <w:noWrap w:val="0"/>
            <w:vAlign w:val="center"/>
          </w:tcPr>
          <w:p w14:paraId="3057895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1740" w:type="dxa"/>
            <w:noWrap w:val="0"/>
            <w:vAlign w:val="top"/>
          </w:tcPr>
          <w:p w14:paraId="2691ADF0">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两次</w:t>
            </w:r>
          </w:p>
        </w:tc>
        <w:tc>
          <w:tcPr>
            <w:tcW w:w="3855" w:type="dxa"/>
            <w:noWrap w:val="0"/>
            <w:vAlign w:val="top"/>
          </w:tcPr>
          <w:p w14:paraId="0DB51DBB">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Sn：&lt;0.10；Se：&lt;0.10；Sb：&lt;0.10</w:t>
            </w:r>
          </w:p>
        </w:tc>
      </w:tr>
      <w:tr w14:paraId="03E6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vMerge w:val="restart"/>
            <w:noWrap w:val="0"/>
            <w:vAlign w:val="center"/>
          </w:tcPr>
          <w:p w14:paraId="663947FA">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紫金矿业集团股份有限公司</w:t>
            </w:r>
          </w:p>
        </w:tc>
        <w:tc>
          <w:tcPr>
            <w:tcW w:w="1740" w:type="dxa"/>
            <w:shd w:val="clear" w:color="auto" w:fill="auto"/>
            <w:noWrap w:val="0"/>
            <w:vAlign w:val="top"/>
          </w:tcPr>
          <w:p w14:paraId="191C843A">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一次</w:t>
            </w:r>
          </w:p>
        </w:tc>
        <w:tc>
          <w:tcPr>
            <w:tcW w:w="3855" w:type="dxa"/>
            <w:shd w:val="clear" w:color="auto" w:fill="auto"/>
            <w:noWrap w:val="0"/>
            <w:vAlign w:val="top"/>
          </w:tcPr>
          <w:p w14:paraId="151C7828">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Sn：2.21；Se：&lt;0.10；Sb：&lt;0.10</w:t>
            </w:r>
          </w:p>
        </w:tc>
      </w:tr>
      <w:tr w14:paraId="4E7D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vMerge w:val="continue"/>
            <w:noWrap w:val="0"/>
            <w:vAlign w:val="center"/>
          </w:tcPr>
          <w:p w14:paraId="3CE901F4">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1740" w:type="dxa"/>
            <w:shd w:val="clear" w:color="auto" w:fill="auto"/>
            <w:noWrap w:val="0"/>
            <w:vAlign w:val="top"/>
          </w:tcPr>
          <w:p w14:paraId="35C893AC">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两次</w:t>
            </w:r>
          </w:p>
        </w:tc>
        <w:tc>
          <w:tcPr>
            <w:tcW w:w="3855" w:type="dxa"/>
            <w:shd w:val="clear" w:color="auto" w:fill="auto"/>
            <w:noWrap w:val="0"/>
            <w:vAlign w:val="top"/>
          </w:tcPr>
          <w:p w14:paraId="39483403">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Sn：&lt;0.10；Se：&lt;0.10；Sb：&lt;0.10</w:t>
            </w:r>
          </w:p>
        </w:tc>
      </w:tr>
      <w:tr w14:paraId="6AC0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vMerge w:val="restart"/>
            <w:noWrap w:val="0"/>
            <w:vAlign w:val="center"/>
          </w:tcPr>
          <w:p w14:paraId="3D23A57F">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山东中金岭南股份有限公司</w:t>
            </w:r>
          </w:p>
        </w:tc>
        <w:tc>
          <w:tcPr>
            <w:tcW w:w="1740" w:type="dxa"/>
            <w:shd w:val="clear" w:color="auto" w:fill="auto"/>
            <w:noWrap w:val="0"/>
            <w:vAlign w:val="top"/>
          </w:tcPr>
          <w:p w14:paraId="1F8F11D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cs="Times New Roman"/>
                <w:bCs/>
                <w:color w:val="000000"/>
                <w:szCs w:val="21"/>
                <w:vertAlign w:val="baseline"/>
                <w:lang w:val="en-US" w:eastAsia="zh-CN"/>
              </w:rPr>
              <w:t>一次</w:t>
            </w:r>
          </w:p>
        </w:tc>
        <w:tc>
          <w:tcPr>
            <w:tcW w:w="3855" w:type="dxa"/>
            <w:shd w:val="clear" w:color="auto" w:fill="auto"/>
            <w:noWrap w:val="0"/>
            <w:vAlign w:val="top"/>
          </w:tcPr>
          <w:p w14:paraId="23A9C3C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cs="Times New Roman"/>
                <w:bCs/>
                <w:color w:val="000000"/>
                <w:szCs w:val="21"/>
                <w:vertAlign w:val="baseline"/>
                <w:lang w:val="en-US" w:eastAsia="zh-CN"/>
              </w:rPr>
              <w:t>Sn：1.35；Se：&lt;0.10；Sb：&lt;0.10</w:t>
            </w:r>
          </w:p>
        </w:tc>
      </w:tr>
      <w:tr w14:paraId="4F12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5" w:type="dxa"/>
            <w:vMerge w:val="continue"/>
            <w:noWrap w:val="0"/>
            <w:vAlign w:val="top"/>
          </w:tcPr>
          <w:p w14:paraId="57351EB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1740" w:type="dxa"/>
            <w:shd w:val="clear" w:color="auto" w:fill="auto"/>
            <w:noWrap w:val="0"/>
            <w:vAlign w:val="top"/>
          </w:tcPr>
          <w:p w14:paraId="4E808CF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cs="Times New Roman"/>
                <w:bCs/>
                <w:color w:val="000000"/>
                <w:szCs w:val="21"/>
                <w:vertAlign w:val="baseline"/>
                <w:lang w:val="en-US" w:eastAsia="zh-CN"/>
              </w:rPr>
              <w:t>两次</w:t>
            </w:r>
          </w:p>
        </w:tc>
        <w:tc>
          <w:tcPr>
            <w:tcW w:w="3855" w:type="dxa"/>
            <w:shd w:val="clear" w:color="auto" w:fill="auto"/>
            <w:noWrap w:val="0"/>
            <w:vAlign w:val="top"/>
          </w:tcPr>
          <w:p w14:paraId="4BC4A04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auto"/>
                <w:kern w:val="2"/>
                <w:sz w:val="21"/>
                <w:szCs w:val="21"/>
                <w:lang w:val="en-US" w:eastAsia="zh-CN" w:bidi="ar-SA"/>
              </w:rPr>
            </w:pPr>
            <w:r>
              <w:rPr>
                <w:rFonts w:hint="eastAsia" w:cs="Times New Roman"/>
                <w:bCs/>
                <w:color w:val="000000"/>
                <w:szCs w:val="21"/>
                <w:vertAlign w:val="baseline"/>
                <w:lang w:val="en-US" w:eastAsia="zh-CN"/>
              </w:rPr>
              <w:t>Sn：&lt;0.10；Se：&lt;0.10；Sb：&lt;0.10</w:t>
            </w:r>
          </w:p>
        </w:tc>
      </w:tr>
    </w:tbl>
    <w:p w14:paraId="3C06E46F">
      <w:pPr>
        <w:keepNext w:val="0"/>
        <w:keepLines w:val="0"/>
        <w:pageBreakBefore w:val="0"/>
        <w:widowControl w:val="0"/>
        <w:kinsoku/>
        <w:wordWrap/>
        <w:overflowPunct/>
        <w:topLinePunct w:val="0"/>
        <w:autoSpaceDE/>
        <w:autoSpaceDN/>
        <w:bidi w:val="0"/>
        <w:adjustRightInd/>
        <w:snapToGrid/>
        <w:spacing w:after="157" w:afterLines="50"/>
        <w:ind w:firstLine="420"/>
        <w:jc w:val="both"/>
        <w:textAlignment w:val="auto"/>
        <w:rPr>
          <w:rFonts w:hint="default" w:cs="Times New Roman"/>
          <w:bCs/>
          <w:color w:val="000000"/>
          <w:szCs w:val="21"/>
          <w:lang w:val="en-US" w:eastAsia="zh-CN"/>
        </w:rPr>
      </w:pPr>
    </w:p>
    <w:p w14:paraId="35DBE176">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黑体" w:hAnsi="黑体" w:eastAsia="黑体" w:cs="黑体"/>
          <w:szCs w:val="21"/>
          <w:lang w:val="en-US" w:eastAsia="zh-CN"/>
        </w:rPr>
      </w:pPr>
      <w:r>
        <w:rPr>
          <w:rFonts w:hint="eastAsia" w:cs="Times New Roman"/>
          <w:bCs/>
          <w:color w:val="000000"/>
          <w:szCs w:val="21"/>
          <w:lang w:val="en-US" w:eastAsia="zh-CN"/>
        </w:rPr>
        <w:t>表4结果表明，硒、锑采用高氯酸和</w:t>
      </w:r>
      <w:r>
        <w:rPr>
          <w:rFonts w:hint="eastAsia" w:ascii="Times New Roman" w:hAnsi="Times New Roman" w:cs="Times New Roman"/>
          <w:bCs/>
          <w:color w:val="000000"/>
          <w:szCs w:val="21"/>
          <w:lang w:val="en-US" w:eastAsia="zh-CN"/>
        </w:rPr>
        <w:t>盐酸—氢溴酸</w:t>
      </w:r>
      <w:r>
        <w:rPr>
          <w:rFonts w:hint="eastAsia" w:cs="Times New Roman"/>
          <w:bCs/>
          <w:color w:val="000000"/>
          <w:szCs w:val="21"/>
          <w:lang w:val="en-US" w:eastAsia="zh-CN"/>
        </w:rPr>
        <w:t>冒烟一次即可消除，锡由于含量较高，需重复冒烟两次才可完全消除。故选择高氯酸和</w:t>
      </w:r>
      <w:r>
        <w:rPr>
          <w:rFonts w:hint="eastAsia" w:ascii="Times New Roman" w:hAnsi="Times New Roman" w:cs="Times New Roman"/>
          <w:bCs/>
          <w:color w:val="000000"/>
          <w:szCs w:val="21"/>
          <w:lang w:val="en-US" w:eastAsia="zh-CN"/>
        </w:rPr>
        <w:t>盐酸—氢溴酸</w:t>
      </w:r>
      <w:r>
        <w:rPr>
          <w:rFonts w:hint="eastAsia" w:cs="Times New Roman"/>
          <w:bCs/>
          <w:color w:val="000000"/>
          <w:szCs w:val="21"/>
          <w:lang w:val="en-US" w:eastAsia="zh-CN"/>
        </w:rPr>
        <w:t>重复冒烟两次。验证单位与起草单位结论一致。</w:t>
      </w:r>
    </w:p>
    <w:p w14:paraId="6D39933A">
      <w:pPr>
        <w:keepNext w:val="0"/>
        <w:keepLines w:val="0"/>
        <w:pageBreakBefore w:val="0"/>
        <w:widowControl w:val="0"/>
        <w:kinsoku/>
        <w:wordWrap/>
        <w:overflowPunct/>
        <w:topLinePunct w:val="0"/>
        <w:autoSpaceDE/>
        <w:autoSpaceDN/>
        <w:bidi w:val="0"/>
        <w:adjustRightInd/>
        <w:snapToGrid/>
        <w:spacing w:after="157" w:afterLines="50"/>
        <w:ind w:firstLine="420" w:firstLineChars="200"/>
        <w:jc w:val="both"/>
        <w:textAlignment w:val="auto"/>
        <w:rPr>
          <w:rFonts w:hint="eastAsia"/>
          <w:b w:val="0"/>
          <w:bCs/>
          <w:color w:val="auto"/>
          <w:szCs w:val="21"/>
          <w:lang w:eastAsia="zh-CN"/>
        </w:rPr>
      </w:pPr>
    </w:p>
    <w:p w14:paraId="7128FCC1">
      <w:pPr>
        <w:keepNext w:val="0"/>
        <w:keepLines w:val="0"/>
        <w:pageBreakBefore w:val="0"/>
        <w:widowControl w:val="0"/>
        <w:kinsoku/>
        <w:wordWrap/>
        <w:overflowPunct/>
        <w:topLinePunct w:val="0"/>
        <w:autoSpaceDE/>
        <w:autoSpaceDN/>
        <w:bidi w:val="0"/>
        <w:adjustRightInd/>
        <w:snapToGrid/>
        <w:spacing w:after="157" w:afterLines="50"/>
        <w:ind w:firstLine="420" w:firstLineChars="200"/>
        <w:jc w:val="both"/>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2.3  滴定时pH的确定试验</w:t>
      </w:r>
    </w:p>
    <w:p w14:paraId="44A4DB40">
      <w:pPr>
        <w:keepNext w:val="0"/>
        <w:keepLines w:val="0"/>
        <w:pageBreakBefore w:val="0"/>
        <w:widowControl w:val="0"/>
        <w:kinsoku/>
        <w:wordWrap/>
        <w:overflowPunct/>
        <w:topLinePunct w:val="0"/>
        <w:autoSpaceDE/>
        <w:autoSpaceDN/>
        <w:bidi w:val="0"/>
        <w:adjustRightInd/>
        <w:snapToGrid/>
        <w:spacing w:after="157" w:afterLines="50"/>
        <w:ind w:firstLine="420" w:firstLineChars="200"/>
        <w:jc w:val="both"/>
        <w:textAlignment w:val="auto"/>
        <w:rPr>
          <w:rFonts w:hint="eastAsia" w:cs="Times New Roman"/>
          <w:bCs/>
          <w:color w:val="000000"/>
          <w:szCs w:val="21"/>
          <w:lang w:val="en-US" w:eastAsia="zh-CN"/>
        </w:rPr>
      </w:pPr>
      <w:r>
        <w:rPr>
          <w:rFonts w:hint="eastAsia" w:cs="Times New Roman"/>
          <w:bCs/>
          <w:color w:val="000000"/>
          <w:szCs w:val="21"/>
          <w:lang w:val="en-US" w:eastAsia="zh-CN"/>
        </w:rPr>
        <w:t>铋的EDTA滴定法的滴定pH范围一般为1.0</w:t>
      </w:r>
      <w:r>
        <w:rPr>
          <w:rFonts w:hint="eastAsia" w:ascii="宋体" w:hAnsi="宋体" w:eastAsia="宋体" w:cs="宋体"/>
          <w:bCs/>
          <w:color w:val="000000"/>
          <w:szCs w:val="21"/>
          <w:lang w:val="en-US" w:eastAsia="zh-CN"/>
        </w:rPr>
        <w:t>～</w:t>
      </w:r>
      <w:r>
        <w:rPr>
          <w:rFonts w:hint="eastAsia" w:cs="Times New Roman"/>
          <w:bCs/>
          <w:color w:val="000000"/>
          <w:szCs w:val="21"/>
          <w:lang w:val="en-US" w:eastAsia="zh-CN"/>
        </w:rPr>
        <w:t>2.0，为确定最佳的pH范围，按照本方法，分别在pH1.0、1.2、1.4、1.6、1.8、2.0对20.00mg铋进行滴定，并观察滴定终点现象，结果见表5。</w:t>
      </w:r>
    </w:p>
    <w:p w14:paraId="57B52CD6">
      <w:pPr>
        <w:keepNext w:val="0"/>
        <w:keepLines w:val="0"/>
        <w:pageBreakBefore w:val="0"/>
        <w:widowControl w:val="0"/>
        <w:kinsoku/>
        <w:wordWrap/>
        <w:overflowPunct/>
        <w:topLinePunct w:val="0"/>
        <w:autoSpaceDE/>
        <w:autoSpaceDN/>
        <w:bidi w:val="0"/>
        <w:adjustRightInd/>
        <w:snapToGrid/>
        <w:ind w:firstLine="420"/>
        <w:jc w:val="center"/>
        <w:textAlignment w:val="auto"/>
        <w:rPr>
          <w:rFonts w:hint="default" w:ascii="黑体" w:hAnsi="黑体" w:eastAsia="黑体" w:cs="黑体"/>
          <w:bCs/>
          <w:color w:val="000000"/>
          <w:szCs w:val="21"/>
          <w:lang w:val="en-US" w:eastAsia="zh-CN"/>
        </w:rPr>
      </w:pPr>
      <w:r>
        <w:rPr>
          <w:rFonts w:hint="eastAsia" w:ascii="黑体" w:hAnsi="黑体" w:eastAsia="黑体" w:cs="黑体"/>
          <w:bCs/>
          <w:color w:val="000000"/>
          <w:szCs w:val="21"/>
          <w:lang w:val="en-US" w:eastAsia="zh-CN"/>
        </w:rPr>
        <w:t>表5</w:t>
      </w:r>
    </w:p>
    <w:tbl>
      <w:tblPr>
        <w:tblStyle w:val="12"/>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0"/>
        <w:gridCol w:w="927"/>
        <w:gridCol w:w="1697"/>
        <w:gridCol w:w="1258"/>
        <w:gridCol w:w="1998"/>
      </w:tblGrid>
      <w:tr w14:paraId="3521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910" w:type="dxa"/>
            <w:tcBorders>
              <w:top w:val="single" w:color="auto" w:sz="12" w:space="0"/>
              <w:left w:val="single" w:color="auto" w:sz="12" w:space="0"/>
              <w:bottom w:val="single" w:color="auto" w:sz="12" w:space="0"/>
              <w:right w:val="single" w:color="auto" w:sz="4" w:space="0"/>
            </w:tcBorders>
            <w:noWrap w:val="0"/>
            <w:vAlign w:val="center"/>
          </w:tcPr>
          <w:p w14:paraId="49F82771">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实验室</w:t>
            </w:r>
          </w:p>
        </w:tc>
        <w:tc>
          <w:tcPr>
            <w:tcW w:w="927" w:type="dxa"/>
            <w:tcBorders>
              <w:top w:val="single" w:color="auto" w:sz="12" w:space="0"/>
              <w:left w:val="single" w:color="auto" w:sz="4" w:space="0"/>
              <w:bottom w:val="single" w:color="auto" w:sz="12" w:space="0"/>
              <w:right w:val="single" w:color="auto" w:sz="4" w:space="0"/>
            </w:tcBorders>
            <w:noWrap w:val="0"/>
            <w:vAlign w:val="center"/>
          </w:tcPr>
          <w:p w14:paraId="445D640F">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pH值</w:t>
            </w:r>
          </w:p>
        </w:tc>
        <w:tc>
          <w:tcPr>
            <w:tcW w:w="1697" w:type="dxa"/>
            <w:tcBorders>
              <w:top w:val="single" w:color="auto" w:sz="12" w:space="0"/>
              <w:left w:val="single" w:color="auto" w:sz="4" w:space="0"/>
              <w:bottom w:val="single" w:color="auto" w:sz="12" w:space="0"/>
              <w:right w:val="single" w:color="auto" w:sz="4" w:space="0"/>
            </w:tcBorders>
            <w:noWrap w:val="0"/>
            <w:vAlign w:val="center"/>
          </w:tcPr>
          <w:p w14:paraId="0334FCA5">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铋的测定结果/mg</w:t>
            </w:r>
          </w:p>
        </w:tc>
        <w:tc>
          <w:tcPr>
            <w:tcW w:w="1258" w:type="dxa"/>
            <w:tcBorders>
              <w:top w:val="single" w:color="auto" w:sz="12" w:space="0"/>
              <w:left w:val="single" w:color="auto" w:sz="4" w:space="0"/>
              <w:bottom w:val="single" w:color="auto" w:sz="12" w:space="0"/>
              <w:right w:val="single" w:color="auto" w:sz="4" w:space="0"/>
            </w:tcBorders>
            <w:noWrap w:val="0"/>
            <w:vAlign w:val="center"/>
          </w:tcPr>
          <w:p w14:paraId="56E1E1B8">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回收率/%</w:t>
            </w:r>
          </w:p>
        </w:tc>
        <w:tc>
          <w:tcPr>
            <w:tcW w:w="1998" w:type="dxa"/>
            <w:tcBorders>
              <w:top w:val="single" w:color="auto" w:sz="12" w:space="0"/>
              <w:left w:val="single" w:color="auto" w:sz="4" w:space="0"/>
              <w:bottom w:val="single" w:color="auto" w:sz="12" w:space="0"/>
              <w:right w:val="single" w:color="auto" w:sz="12" w:space="0"/>
            </w:tcBorders>
            <w:noWrap w:val="0"/>
            <w:vAlign w:val="center"/>
          </w:tcPr>
          <w:p w14:paraId="647092BA">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现象</w:t>
            </w:r>
          </w:p>
        </w:tc>
      </w:tr>
      <w:tr w14:paraId="7AE5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restart"/>
            <w:tcBorders>
              <w:top w:val="single" w:color="auto" w:sz="12" w:space="0"/>
              <w:left w:val="single" w:color="auto" w:sz="12" w:space="0"/>
            </w:tcBorders>
            <w:noWrap w:val="0"/>
            <w:vAlign w:val="center"/>
          </w:tcPr>
          <w:p w14:paraId="2BA98AB0">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 w:val="18"/>
                <w:szCs w:val="18"/>
                <w:vertAlign w:val="baseline"/>
                <w:lang w:val="en-US" w:eastAsia="zh-CN"/>
              </w:rPr>
            </w:pPr>
            <w:r>
              <w:rPr>
                <w:rFonts w:hint="eastAsia" w:cs="Times New Roman"/>
                <w:bCs/>
                <w:color w:val="000000"/>
                <w:sz w:val="21"/>
                <w:szCs w:val="21"/>
                <w:vertAlign w:val="baseline"/>
                <w:lang w:val="en-US" w:eastAsia="zh-CN"/>
              </w:rPr>
              <w:t>中铝洛阳铜加工有限公司</w:t>
            </w:r>
          </w:p>
        </w:tc>
        <w:tc>
          <w:tcPr>
            <w:tcW w:w="927" w:type="dxa"/>
            <w:tcBorders>
              <w:top w:val="single" w:color="auto" w:sz="12" w:space="0"/>
            </w:tcBorders>
            <w:noWrap w:val="0"/>
            <w:vAlign w:val="center"/>
          </w:tcPr>
          <w:p w14:paraId="384C3C5C">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1.0</w:t>
            </w:r>
          </w:p>
        </w:tc>
        <w:tc>
          <w:tcPr>
            <w:tcW w:w="1697" w:type="dxa"/>
            <w:tcBorders>
              <w:top w:val="single" w:color="auto" w:sz="12" w:space="0"/>
            </w:tcBorders>
            <w:noWrap w:val="0"/>
            <w:vAlign w:val="center"/>
          </w:tcPr>
          <w:p w14:paraId="7F830C15">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19.88</w:t>
            </w:r>
          </w:p>
        </w:tc>
        <w:tc>
          <w:tcPr>
            <w:tcW w:w="1258" w:type="dxa"/>
            <w:tcBorders>
              <w:top w:val="single" w:color="auto" w:sz="12" w:space="0"/>
            </w:tcBorders>
            <w:noWrap w:val="0"/>
            <w:vAlign w:val="center"/>
          </w:tcPr>
          <w:p w14:paraId="5CEFF9B8">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99.4</w:t>
            </w:r>
          </w:p>
        </w:tc>
        <w:tc>
          <w:tcPr>
            <w:tcW w:w="1998" w:type="dxa"/>
            <w:tcBorders>
              <w:top w:val="single" w:color="auto" w:sz="12" w:space="0"/>
              <w:right w:val="single" w:color="auto" w:sz="12" w:space="0"/>
            </w:tcBorders>
            <w:noWrap w:val="0"/>
            <w:vAlign w:val="center"/>
          </w:tcPr>
          <w:p w14:paraId="1B46C0AF">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终点发暗，不敏锐</w:t>
            </w:r>
          </w:p>
        </w:tc>
      </w:tr>
      <w:tr w14:paraId="5F06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noWrap w:val="0"/>
            <w:vAlign w:val="center"/>
          </w:tcPr>
          <w:p w14:paraId="22A96D33">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 w:val="18"/>
                <w:szCs w:val="18"/>
                <w:vertAlign w:val="baseline"/>
                <w:lang w:val="en-US" w:eastAsia="zh-CN"/>
              </w:rPr>
            </w:pPr>
          </w:p>
        </w:tc>
        <w:tc>
          <w:tcPr>
            <w:tcW w:w="927" w:type="dxa"/>
            <w:noWrap w:val="0"/>
            <w:vAlign w:val="center"/>
          </w:tcPr>
          <w:p w14:paraId="45A6138F">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1.2</w:t>
            </w:r>
          </w:p>
        </w:tc>
        <w:tc>
          <w:tcPr>
            <w:tcW w:w="1697" w:type="dxa"/>
            <w:noWrap w:val="0"/>
            <w:vAlign w:val="center"/>
          </w:tcPr>
          <w:p w14:paraId="42F169A7">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19.88</w:t>
            </w:r>
          </w:p>
        </w:tc>
        <w:tc>
          <w:tcPr>
            <w:tcW w:w="1258" w:type="dxa"/>
            <w:noWrap w:val="0"/>
            <w:vAlign w:val="center"/>
          </w:tcPr>
          <w:p w14:paraId="0DC56955">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99.4</w:t>
            </w:r>
          </w:p>
        </w:tc>
        <w:tc>
          <w:tcPr>
            <w:tcW w:w="1998" w:type="dxa"/>
            <w:tcBorders>
              <w:right w:val="single" w:color="auto" w:sz="12" w:space="0"/>
            </w:tcBorders>
            <w:noWrap w:val="0"/>
            <w:vAlign w:val="center"/>
          </w:tcPr>
          <w:p w14:paraId="48EA3533">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终点灵敏清晰</w:t>
            </w:r>
          </w:p>
        </w:tc>
      </w:tr>
      <w:tr w14:paraId="38D9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0" w:type="dxa"/>
            <w:vMerge w:val="continue"/>
            <w:tcBorders>
              <w:left w:val="single" w:color="auto" w:sz="12" w:space="0"/>
            </w:tcBorders>
            <w:noWrap w:val="0"/>
            <w:vAlign w:val="center"/>
          </w:tcPr>
          <w:p w14:paraId="2106F890">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 w:val="18"/>
                <w:szCs w:val="18"/>
                <w:vertAlign w:val="baseline"/>
                <w:lang w:val="en-US" w:eastAsia="zh-CN"/>
              </w:rPr>
            </w:pPr>
          </w:p>
        </w:tc>
        <w:tc>
          <w:tcPr>
            <w:tcW w:w="927" w:type="dxa"/>
            <w:noWrap w:val="0"/>
            <w:vAlign w:val="center"/>
          </w:tcPr>
          <w:p w14:paraId="3F859A60">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1.4</w:t>
            </w:r>
          </w:p>
        </w:tc>
        <w:tc>
          <w:tcPr>
            <w:tcW w:w="1697" w:type="dxa"/>
            <w:noWrap w:val="0"/>
            <w:vAlign w:val="center"/>
          </w:tcPr>
          <w:p w14:paraId="2FAFD749">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19.90</w:t>
            </w:r>
          </w:p>
        </w:tc>
        <w:tc>
          <w:tcPr>
            <w:tcW w:w="1258" w:type="dxa"/>
            <w:noWrap w:val="0"/>
            <w:vAlign w:val="center"/>
          </w:tcPr>
          <w:p w14:paraId="2CA32BD7">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99.5</w:t>
            </w:r>
          </w:p>
        </w:tc>
        <w:tc>
          <w:tcPr>
            <w:tcW w:w="1998" w:type="dxa"/>
            <w:tcBorders>
              <w:right w:val="single" w:color="auto" w:sz="12" w:space="0"/>
            </w:tcBorders>
            <w:noWrap w:val="0"/>
            <w:vAlign w:val="center"/>
          </w:tcPr>
          <w:p w14:paraId="1D3B99A8">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终点灵敏清晰</w:t>
            </w:r>
          </w:p>
        </w:tc>
      </w:tr>
      <w:tr w14:paraId="4953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noWrap w:val="0"/>
            <w:vAlign w:val="center"/>
          </w:tcPr>
          <w:p w14:paraId="188F5188">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 w:val="18"/>
                <w:szCs w:val="18"/>
                <w:vertAlign w:val="baseline"/>
                <w:lang w:val="en-US" w:eastAsia="zh-CN"/>
              </w:rPr>
            </w:pPr>
          </w:p>
        </w:tc>
        <w:tc>
          <w:tcPr>
            <w:tcW w:w="927" w:type="dxa"/>
            <w:noWrap w:val="0"/>
            <w:vAlign w:val="center"/>
          </w:tcPr>
          <w:p w14:paraId="05F254B6">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1.6</w:t>
            </w:r>
          </w:p>
        </w:tc>
        <w:tc>
          <w:tcPr>
            <w:tcW w:w="1697" w:type="dxa"/>
            <w:noWrap w:val="0"/>
            <w:vAlign w:val="center"/>
          </w:tcPr>
          <w:p w14:paraId="5AA50046">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19.96</w:t>
            </w:r>
          </w:p>
        </w:tc>
        <w:tc>
          <w:tcPr>
            <w:tcW w:w="1258" w:type="dxa"/>
            <w:noWrap w:val="0"/>
            <w:vAlign w:val="center"/>
          </w:tcPr>
          <w:p w14:paraId="5208A526">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99.8</w:t>
            </w:r>
          </w:p>
        </w:tc>
        <w:tc>
          <w:tcPr>
            <w:tcW w:w="1998" w:type="dxa"/>
            <w:tcBorders>
              <w:right w:val="single" w:color="auto" w:sz="12" w:space="0"/>
            </w:tcBorders>
            <w:noWrap w:val="0"/>
            <w:vAlign w:val="center"/>
          </w:tcPr>
          <w:p w14:paraId="58D69083">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终点灵敏清晰</w:t>
            </w:r>
          </w:p>
        </w:tc>
      </w:tr>
      <w:tr w14:paraId="63B1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noWrap w:val="0"/>
            <w:vAlign w:val="center"/>
          </w:tcPr>
          <w:p w14:paraId="0123891F">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 w:val="18"/>
                <w:szCs w:val="18"/>
                <w:vertAlign w:val="baseline"/>
                <w:lang w:val="en-US" w:eastAsia="zh-CN"/>
              </w:rPr>
            </w:pPr>
          </w:p>
        </w:tc>
        <w:tc>
          <w:tcPr>
            <w:tcW w:w="927" w:type="dxa"/>
            <w:noWrap w:val="0"/>
            <w:vAlign w:val="center"/>
          </w:tcPr>
          <w:p w14:paraId="34C20054">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1.8</w:t>
            </w:r>
          </w:p>
        </w:tc>
        <w:tc>
          <w:tcPr>
            <w:tcW w:w="1697" w:type="dxa"/>
            <w:noWrap w:val="0"/>
            <w:vAlign w:val="center"/>
          </w:tcPr>
          <w:p w14:paraId="4B85EF61">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19.88</w:t>
            </w:r>
          </w:p>
        </w:tc>
        <w:tc>
          <w:tcPr>
            <w:tcW w:w="1258" w:type="dxa"/>
            <w:noWrap w:val="0"/>
            <w:vAlign w:val="center"/>
          </w:tcPr>
          <w:p w14:paraId="07A2EFFC">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99.4</w:t>
            </w:r>
          </w:p>
        </w:tc>
        <w:tc>
          <w:tcPr>
            <w:tcW w:w="1998" w:type="dxa"/>
            <w:tcBorders>
              <w:right w:val="single" w:color="auto" w:sz="12" w:space="0"/>
            </w:tcBorders>
            <w:noWrap w:val="0"/>
            <w:vAlign w:val="center"/>
          </w:tcPr>
          <w:p w14:paraId="51017072">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终点灵敏清晰</w:t>
            </w:r>
          </w:p>
        </w:tc>
      </w:tr>
      <w:tr w14:paraId="0422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bottom w:val="single" w:color="auto" w:sz="12" w:space="0"/>
            </w:tcBorders>
            <w:noWrap w:val="0"/>
            <w:vAlign w:val="center"/>
          </w:tcPr>
          <w:p w14:paraId="7128904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927" w:type="dxa"/>
            <w:tcBorders>
              <w:bottom w:val="single" w:color="auto" w:sz="12" w:space="0"/>
            </w:tcBorders>
            <w:noWrap w:val="0"/>
            <w:vAlign w:val="center"/>
          </w:tcPr>
          <w:p w14:paraId="1BE0DEF9">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2.0</w:t>
            </w:r>
          </w:p>
        </w:tc>
        <w:tc>
          <w:tcPr>
            <w:tcW w:w="1697" w:type="dxa"/>
            <w:tcBorders>
              <w:bottom w:val="single" w:color="auto" w:sz="12" w:space="0"/>
            </w:tcBorders>
            <w:noWrap w:val="0"/>
            <w:vAlign w:val="center"/>
          </w:tcPr>
          <w:p w14:paraId="49320D5F">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20.02</w:t>
            </w:r>
          </w:p>
        </w:tc>
        <w:tc>
          <w:tcPr>
            <w:tcW w:w="1258" w:type="dxa"/>
            <w:tcBorders>
              <w:bottom w:val="single" w:color="auto" w:sz="12" w:space="0"/>
            </w:tcBorders>
            <w:noWrap w:val="0"/>
            <w:vAlign w:val="center"/>
          </w:tcPr>
          <w:p w14:paraId="1415B469">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100.1</w:t>
            </w:r>
          </w:p>
        </w:tc>
        <w:tc>
          <w:tcPr>
            <w:tcW w:w="1998" w:type="dxa"/>
            <w:tcBorders>
              <w:bottom w:val="single" w:color="auto" w:sz="12" w:space="0"/>
              <w:right w:val="single" w:color="auto" w:sz="12" w:space="0"/>
            </w:tcBorders>
            <w:noWrap w:val="0"/>
            <w:vAlign w:val="center"/>
          </w:tcPr>
          <w:p w14:paraId="0293A936">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终点灵敏清晰</w:t>
            </w:r>
          </w:p>
        </w:tc>
      </w:tr>
      <w:tr w14:paraId="1290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restart"/>
            <w:tcBorders>
              <w:top w:val="single" w:color="auto" w:sz="12" w:space="0"/>
              <w:left w:val="single" w:color="auto" w:sz="12" w:space="0"/>
            </w:tcBorders>
            <w:noWrap w:val="0"/>
            <w:vAlign w:val="center"/>
          </w:tcPr>
          <w:p w14:paraId="376181D0">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 w:val="21"/>
                <w:szCs w:val="21"/>
                <w:vertAlign w:val="baseline"/>
                <w:lang w:val="en-US" w:eastAsia="zh-CN"/>
              </w:rPr>
              <w:t>江西铜业股份有限公司</w:t>
            </w:r>
          </w:p>
        </w:tc>
        <w:tc>
          <w:tcPr>
            <w:tcW w:w="927" w:type="dxa"/>
            <w:tcBorders>
              <w:top w:val="single" w:color="auto" w:sz="12" w:space="0"/>
            </w:tcBorders>
            <w:shd w:val="clear" w:color="auto" w:fill="auto"/>
            <w:noWrap w:val="0"/>
            <w:vAlign w:val="center"/>
          </w:tcPr>
          <w:p w14:paraId="70E58B4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1.0</w:t>
            </w:r>
          </w:p>
        </w:tc>
        <w:tc>
          <w:tcPr>
            <w:tcW w:w="1697" w:type="dxa"/>
            <w:tcBorders>
              <w:top w:val="single" w:color="auto" w:sz="12" w:space="0"/>
            </w:tcBorders>
            <w:shd w:val="clear" w:color="auto" w:fill="auto"/>
            <w:noWrap w:val="0"/>
            <w:vAlign w:val="center"/>
          </w:tcPr>
          <w:p w14:paraId="4EFEDBE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19.69</w:t>
            </w:r>
          </w:p>
        </w:tc>
        <w:tc>
          <w:tcPr>
            <w:tcW w:w="1258" w:type="dxa"/>
            <w:tcBorders>
              <w:top w:val="single" w:color="auto" w:sz="12" w:space="0"/>
            </w:tcBorders>
            <w:shd w:val="clear" w:color="auto" w:fill="auto"/>
            <w:noWrap w:val="0"/>
            <w:vAlign w:val="center"/>
          </w:tcPr>
          <w:p w14:paraId="416A27D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98.45</w:t>
            </w:r>
          </w:p>
        </w:tc>
        <w:tc>
          <w:tcPr>
            <w:tcW w:w="1998" w:type="dxa"/>
            <w:tcBorders>
              <w:top w:val="single" w:color="auto" w:sz="12" w:space="0"/>
              <w:right w:val="single" w:color="auto" w:sz="12" w:space="0"/>
            </w:tcBorders>
            <w:shd w:val="clear" w:color="auto" w:fill="auto"/>
            <w:noWrap w:val="0"/>
            <w:vAlign w:val="center"/>
          </w:tcPr>
          <w:p w14:paraId="047EDC1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终点发暗，不敏锐</w:t>
            </w:r>
          </w:p>
        </w:tc>
      </w:tr>
      <w:tr w14:paraId="58A3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noWrap w:val="0"/>
            <w:vAlign w:val="center"/>
          </w:tcPr>
          <w:p w14:paraId="358C10B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927" w:type="dxa"/>
            <w:shd w:val="clear" w:color="auto" w:fill="auto"/>
            <w:noWrap w:val="0"/>
            <w:vAlign w:val="center"/>
          </w:tcPr>
          <w:p w14:paraId="57D26EE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1.2</w:t>
            </w:r>
          </w:p>
        </w:tc>
        <w:tc>
          <w:tcPr>
            <w:tcW w:w="1697" w:type="dxa"/>
            <w:shd w:val="clear" w:color="auto" w:fill="auto"/>
            <w:noWrap w:val="0"/>
            <w:vAlign w:val="center"/>
          </w:tcPr>
          <w:p w14:paraId="5F13589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19.77</w:t>
            </w:r>
          </w:p>
        </w:tc>
        <w:tc>
          <w:tcPr>
            <w:tcW w:w="1258" w:type="dxa"/>
            <w:shd w:val="clear" w:color="auto" w:fill="auto"/>
            <w:noWrap w:val="0"/>
            <w:vAlign w:val="center"/>
          </w:tcPr>
          <w:p w14:paraId="01CC44A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98.85</w:t>
            </w:r>
          </w:p>
        </w:tc>
        <w:tc>
          <w:tcPr>
            <w:tcW w:w="1998" w:type="dxa"/>
            <w:tcBorders>
              <w:right w:val="single" w:color="auto" w:sz="12" w:space="0"/>
            </w:tcBorders>
            <w:shd w:val="clear" w:color="auto" w:fill="auto"/>
            <w:noWrap w:val="0"/>
            <w:vAlign w:val="center"/>
          </w:tcPr>
          <w:p w14:paraId="73BAE00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终点略暗，不敏锐</w:t>
            </w:r>
          </w:p>
        </w:tc>
      </w:tr>
      <w:tr w14:paraId="23A9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noWrap w:val="0"/>
            <w:vAlign w:val="center"/>
          </w:tcPr>
          <w:p w14:paraId="27EB8A6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927" w:type="dxa"/>
            <w:shd w:val="clear" w:color="auto" w:fill="auto"/>
            <w:noWrap w:val="0"/>
            <w:vAlign w:val="center"/>
          </w:tcPr>
          <w:p w14:paraId="5385847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1.4</w:t>
            </w:r>
          </w:p>
        </w:tc>
        <w:tc>
          <w:tcPr>
            <w:tcW w:w="1697" w:type="dxa"/>
            <w:shd w:val="clear" w:color="auto" w:fill="auto"/>
            <w:noWrap w:val="0"/>
            <w:vAlign w:val="center"/>
          </w:tcPr>
          <w:p w14:paraId="4C444B5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19.84</w:t>
            </w:r>
          </w:p>
        </w:tc>
        <w:tc>
          <w:tcPr>
            <w:tcW w:w="1258" w:type="dxa"/>
            <w:shd w:val="clear" w:color="auto" w:fill="auto"/>
            <w:noWrap w:val="0"/>
            <w:vAlign w:val="center"/>
          </w:tcPr>
          <w:p w14:paraId="600C7EF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99.20</w:t>
            </w:r>
          </w:p>
        </w:tc>
        <w:tc>
          <w:tcPr>
            <w:tcW w:w="1998" w:type="dxa"/>
            <w:tcBorders>
              <w:right w:val="single" w:color="auto" w:sz="12" w:space="0"/>
            </w:tcBorders>
            <w:shd w:val="clear" w:color="auto" w:fill="auto"/>
            <w:noWrap w:val="0"/>
            <w:vAlign w:val="center"/>
          </w:tcPr>
          <w:p w14:paraId="090533D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50D1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noWrap w:val="0"/>
            <w:vAlign w:val="center"/>
          </w:tcPr>
          <w:p w14:paraId="59DA747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927" w:type="dxa"/>
            <w:shd w:val="clear" w:color="auto" w:fill="auto"/>
            <w:noWrap w:val="0"/>
            <w:vAlign w:val="center"/>
          </w:tcPr>
          <w:p w14:paraId="3EA7111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1.6</w:t>
            </w:r>
          </w:p>
        </w:tc>
        <w:tc>
          <w:tcPr>
            <w:tcW w:w="1697" w:type="dxa"/>
            <w:shd w:val="clear" w:color="auto" w:fill="auto"/>
            <w:noWrap w:val="0"/>
            <w:vAlign w:val="center"/>
          </w:tcPr>
          <w:p w14:paraId="268CA1D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19.91</w:t>
            </w:r>
          </w:p>
        </w:tc>
        <w:tc>
          <w:tcPr>
            <w:tcW w:w="1258" w:type="dxa"/>
            <w:shd w:val="clear" w:color="auto" w:fill="auto"/>
            <w:noWrap w:val="0"/>
            <w:vAlign w:val="center"/>
          </w:tcPr>
          <w:p w14:paraId="73B5577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99.55</w:t>
            </w:r>
          </w:p>
        </w:tc>
        <w:tc>
          <w:tcPr>
            <w:tcW w:w="1998" w:type="dxa"/>
            <w:tcBorders>
              <w:right w:val="single" w:color="auto" w:sz="12" w:space="0"/>
            </w:tcBorders>
            <w:shd w:val="clear" w:color="auto" w:fill="auto"/>
            <w:noWrap w:val="0"/>
            <w:vAlign w:val="center"/>
          </w:tcPr>
          <w:p w14:paraId="6069518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7AF9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noWrap w:val="0"/>
            <w:vAlign w:val="center"/>
          </w:tcPr>
          <w:p w14:paraId="041ED2F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927" w:type="dxa"/>
            <w:shd w:val="clear" w:color="auto" w:fill="auto"/>
            <w:noWrap w:val="0"/>
            <w:vAlign w:val="center"/>
          </w:tcPr>
          <w:p w14:paraId="4F4F926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1.8</w:t>
            </w:r>
          </w:p>
        </w:tc>
        <w:tc>
          <w:tcPr>
            <w:tcW w:w="1697" w:type="dxa"/>
            <w:shd w:val="clear" w:color="auto" w:fill="auto"/>
            <w:noWrap w:val="0"/>
            <w:vAlign w:val="center"/>
          </w:tcPr>
          <w:p w14:paraId="11E1E85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19.80</w:t>
            </w:r>
          </w:p>
        </w:tc>
        <w:tc>
          <w:tcPr>
            <w:tcW w:w="1258" w:type="dxa"/>
            <w:shd w:val="clear" w:color="auto" w:fill="auto"/>
            <w:noWrap w:val="0"/>
            <w:vAlign w:val="center"/>
          </w:tcPr>
          <w:p w14:paraId="220818D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99.00</w:t>
            </w:r>
          </w:p>
        </w:tc>
        <w:tc>
          <w:tcPr>
            <w:tcW w:w="1998" w:type="dxa"/>
            <w:tcBorders>
              <w:right w:val="single" w:color="auto" w:sz="12" w:space="0"/>
            </w:tcBorders>
            <w:shd w:val="clear" w:color="auto" w:fill="auto"/>
            <w:noWrap w:val="0"/>
            <w:vAlign w:val="center"/>
          </w:tcPr>
          <w:p w14:paraId="05BC652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7EAE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bottom w:val="single" w:color="auto" w:sz="12" w:space="0"/>
            </w:tcBorders>
            <w:noWrap w:val="0"/>
            <w:vAlign w:val="center"/>
          </w:tcPr>
          <w:p w14:paraId="6079ADC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927" w:type="dxa"/>
            <w:tcBorders>
              <w:bottom w:val="single" w:color="auto" w:sz="12" w:space="0"/>
            </w:tcBorders>
            <w:shd w:val="clear" w:color="auto" w:fill="auto"/>
            <w:noWrap w:val="0"/>
            <w:vAlign w:val="center"/>
          </w:tcPr>
          <w:p w14:paraId="0901FA0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2.0</w:t>
            </w:r>
          </w:p>
        </w:tc>
        <w:tc>
          <w:tcPr>
            <w:tcW w:w="1697" w:type="dxa"/>
            <w:tcBorders>
              <w:bottom w:val="single" w:color="auto" w:sz="12" w:space="0"/>
            </w:tcBorders>
            <w:shd w:val="clear" w:color="auto" w:fill="auto"/>
            <w:noWrap w:val="0"/>
            <w:vAlign w:val="center"/>
          </w:tcPr>
          <w:p w14:paraId="5C906A1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19.86</w:t>
            </w:r>
          </w:p>
        </w:tc>
        <w:tc>
          <w:tcPr>
            <w:tcW w:w="1258" w:type="dxa"/>
            <w:tcBorders>
              <w:bottom w:val="single" w:color="auto" w:sz="12" w:space="0"/>
            </w:tcBorders>
            <w:shd w:val="clear" w:color="auto" w:fill="auto"/>
            <w:noWrap w:val="0"/>
            <w:vAlign w:val="center"/>
          </w:tcPr>
          <w:p w14:paraId="4066EAB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99.30</w:t>
            </w:r>
          </w:p>
        </w:tc>
        <w:tc>
          <w:tcPr>
            <w:tcW w:w="1998" w:type="dxa"/>
            <w:tcBorders>
              <w:bottom w:val="single" w:color="auto" w:sz="12" w:space="0"/>
              <w:right w:val="single" w:color="auto" w:sz="12" w:space="0"/>
            </w:tcBorders>
            <w:shd w:val="clear" w:color="auto" w:fill="auto"/>
            <w:noWrap w:val="0"/>
            <w:vAlign w:val="center"/>
          </w:tcPr>
          <w:p w14:paraId="7CF9300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5559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restart"/>
            <w:tcBorders>
              <w:top w:val="single" w:color="auto" w:sz="12" w:space="0"/>
              <w:left w:val="single" w:color="auto" w:sz="12" w:space="0"/>
            </w:tcBorders>
            <w:shd w:val="clear" w:color="auto" w:fill="auto"/>
            <w:noWrap w:val="0"/>
            <w:vAlign w:val="center"/>
          </w:tcPr>
          <w:p w14:paraId="063E6FB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asciiTheme="majorEastAsia" w:hAnsiTheme="majorEastAsia" w:eastAsiaTheme="majorEastAsia" w:cstheme="majorEastAsia"/>
                <w:kern w:val="2"/>
                <w:sz w:val="21"/>
                <w:szCs w:val="21"/>
                <w:lang w:val="en-US" w:eastAsia="zh-CN" w:bidi="ar-SA"/>
              </w:rPr>
              <w:t>北矿检测技术股份有限公司</w:t>
            </w:r>
          </w:p>
        </w:tc>
        <w:tc>
          <w:tcPr>
            <w:tcW w:w="927" w:type="dxa"/>
            <w:tcBorders>
              <w:top w:val="single" w:color="auto" w:sz="12" w:space="0"/>
            </w:tcBorders>
            <w:shd w:val="clear" w:color="auto" w:fill="auto"/>
            <w:noWrap w:val="0"/>
            <w:vAlign w:val="center"/>
          </w:tcPr>
          <w:p w14:paraId="04D129F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1.0</w:t>
            </w:r>
          </w:p>
        </w:tc>
        <w:tc>
          <w:tcPr>
            <w:tcW w:w="1697" w:type="dxa"/>
            <w:tcBorders>
              <w:top w:val="single" w:color="auto" w:sz="12" w:space="0"/>
            </w:tcBorders>
            <w:shd w:val="clear" w:color="auto" w:fill="auto"/>
            <w:noWrap w:val="0"/>
            <w:vAlign w:val="center"/>
          </w:tcPr>
          <w:p w14:paraId="043AA7D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19.92</w:t>
            </w:r>
          </w:p>
        </w:tc>
        <w:tc>
          <w:tcPr>
            <w:tcW w:w="1258" w:type="dxa"/>
            <w:tcBorders>
              <w:top w:val="single" w:color="auto" w:sz="12" w:space="0"/>
            </w:tcBorders>
            <w:shd w:val="clear" w:color="auto" w:fill="auto"/>
            <w:noWrap w:val="0"/>
            <w:vAlign w:val="center"/>
          </w:tcPr>
          <w:p w14:paraId="0E63547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99.6</w:t>
            </w:r>
          </w:p>
        </w:tc>
        <w:tc>
          <w:tcPr>
            <w:tcW w:w="1998" w:type="dxa"/>
            <w:tcBorders>
              <w:top w:val="single" w:color="auto" w:sz="12" w:space="0"/>
              <w:right w:val="single" w:color="auto" w:sz="12" w:space="0"/>
            </w:tcBorders>
            <w:shd w:val="clear" w:color="auto" w:fill="auto"/>
            <w:noWrap w:val="0"/>
            <w:vAlign w:val="center"/>
          </w:tcPr>
          <w:p w14:paraId="60C3307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终点发暗，不敏锐</w:t>
            </w:r>
          </w:p>
        </w:tc>
      </w:tr>
      <w:tr w14:paraId="0E4C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shd w:val="clear" w:color="auto" w:fill="auto"/>
            <w:noWrap w:val="0"/>
            <w:vAlign w:val="center"/>
          </w:tcPr>
          <w:p w14:paraId="3834CDF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927" w:type="dxa"/>
            <w:shd w:val="clear" w:color="auto" w:fill="auto"/>
            <w:noWrap w:val="0"/>
            <w:vAlign w:val="center"/>
          </w:tcPr>
          <w:p w14:paraId="4F4A95A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1.2</w:t>
            </w:r>
          </w:p>
        </w:tc>
        <w:tc>
          <w:tcPr>
            <w:tcW w:w="1697" w:type="dxa"/>
            <w:shd w:val="clear" w:color="auto" w:fill="auto"/>
            <w:noWrap w:val="0"/>
            <w:vAlign w:val="center"/>
          </w:tcPr>
          <w:p w14:paraId="07A827A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19.90</w:t>
            </w:r>
          </w:p>
        </w:tc>
        <w:tc>
          <w:tcPr>
            <w:tcW w:w="1258" w:type="dxa"/>
            <w:shd w:val="clear" w:color="auto" w:fill="auto"/>
            <w:noWrap w:val="0"/>
            <w:vAlign w:val="center"/>
          </w:tcPr>
          <w:p w14:paraId="77B33B9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99.5</w:t>
            </w:r>
          </w:p>
        </w:tc>
        <w:tc>
          <w:tcPr>
            <w:tcW w:w="1998" w:type="dxa"/>
            <w:tcBorders>
              <w:right w:val="single" w:color="auto" w:sz="12" w:space="0"/>
            </w:tcBorders>
            <w:shd w:val="clear" w:color="auto" w:fill="auto"/>
            <w:noWrap w:val="0"/>
            <w:vAlign w:val="center"/>
          </w:tcPr>
          <w:p w14:paraId="058A288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1FB5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shd w:val="clear" w:color="auto" w:fill="auto"/>
            <w:noWrap w:val="0"/>
            <w:vAlign w:val="center"/>
          </w:tcPr>
          <w:p w14:paraId="6D589EE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927" w:type="dxa"/>
            <w:shd w:val="clear" w:color="auto" w:fill="auto"/>
            <w:noWrap w:val="0"/>
            <w:vAlign w:val="center"/>
          </w:tcPr>
          <w:p w14:paraId="2D4407A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1.4</w:t>
            </w:r>
          </w:p>
        </w:tc>
        <w:tc>
          <w:tcPr>
            <w:tcW w:w="1697" w:type="dxa"/>
            <w:shd w:val="clear" w:color="auto" w:fill="auto"/>
            <w:noWrap w:val="0"/>
            <w:vAlign w:val="center"/>
          </w:tcPr>
          <w:p w14:paraId="7F48D69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19.94</w:t>
            </w:r>
          </w:p>
        </w:tc>
        <w:tc>
          <w:tcPr>
            <w:tcW w:w="1258" w:type="dxa"/>
            <w:shd w:val="clear" w:color="auto" w:fill="auto"/>
            <w:noWrap w:val="0"/>
            <w:vAlign w:val="center"/>
          </w:tcPr>
          <w:p w14:paraId="7C3F0E1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99.7</w:t>
            </w:r>
          </w:p>
        </w:tc>
        <w:tc>
          <w:tcPr>
            <w:tcW w:w="1998" w:type="dxa"/>
            <w:tcBorders>
              <w:right w:val="single" w:color="auto" w:sz="12" w:space="0"/>
            </w:tcBorders>
            <w:shd w:val="clear" w:color="auto" w:fill="auto"/>
            <w:noWrap w:val="0"/>
            <w:vAlign w:val="center"/>
          </w:tcPr>
          <w:p w14:paraId="36ECAAA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3FDD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shd w:val="clear" w:color="auto" w:fill="auto"/>
            <w:noWrap w:val="0"/>
            <w:vAlign w:val="center"/>
          </w:tcPr>
          <w:p w14:paraId="37F4B9E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927" w:type="dxa"/>
            <w:shd w:val="clear" w:color="auto" w:fill="auto"/>
            <w:noWrap w:val="0"/>
            <w:vAlign w:val="center"/>
          </w:tcPr>
          <w:p w14:paraId="29D4503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1.6</w:t>
            </w:r>
          </w:p>
        </w:tc>
        <w:tc>
          <w:tcPr>
            <w:tcW w:w="1697" w:type="dxa"/>
            <w:shd w:val="clear" w:color="auto" w:fill="auto"/>
            <w:noWrap w:val="0"/>
            <w:vAlign w:val="center"/>
          </w:tcPr>
          <w:p w14:paraId="30A216B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19.98</w:t>
            </w:r>
          </w:p>
        </w:tc>
        <w:tc>
          <w:tcPr>
            <w:tcW w:w="1258" w:type="dxa"/>
            <w:shd w:val="clear" w:color="auto" w:fill="auto"/>
            <w:noWrap w:val="0"/>
            <w:vAlign w:val="center"/>
          </w:tcPr>
          <w:p w14:paraId="4615307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99.9</w:t>
            </w:r>
          </w:p>
        </w:tc>
        <w:tc>
          <w:tcPr>
            <w:tcW w:w="1998" w:type="dxa"/>
            <w:tcBorders>
              <w:right w:val="single" w:color="auto" w:sz="12" w:space="0"/>
            </w:tcBorders>
            <w:shd w:val="clear" w:color="auto" w:fill="auto"/>
            <w:noWrap w:val="0"/>
            <w:vAlign w:val="center"/>
          </w:tcPr>
          <w:p w14:paraId="528E014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59BE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shd w:val="clear" w:color="auto" w:fill="auto"/>
            <w:noWrap w:val="0"/>
            <w:vAlign w:val="center"/>
          </w:tcPr>
          <w:p w14:paraId="364704A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927" w:type="dxa"/>
            <w:shd w:val="clear" w:color="auto" w:fill="auto"/>
            <w:noWrap w:val="0"/>
            <w:vAlign w:val="center"/>
          </w:tcPr>
          <w:p w14:paraId="54F3C5F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1.8</w:t>
            </w:r>
          </w:p>
        </w:tc>
        <w:tc>
          <w:tcPr>
            <w:tcW w:w="1697" w:type="dxa"/>
            <w:shd w:val="clear" w:color="auto" w:fill="auto"/>
            <w:noWrap w:val="0"/>
            <w:vAlign w:val="center"/>
          </w:tcPr>
          <w:p w14:paraId="57C86DC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20.02</w:t>
            </w:r>
          </w:p>
        </w:tc>
        <w:tc>
          <w:tcPr>
            <w:tcW w:w="1258" w:type="dxa"/>
            <w:shd w:val="clear" w:color="auto" w:fill="auto"/>
            <w:noWrap w:val="0"/>
            <w:vAlign w:val="center"/>
          </w:tcPr>
          <w:p w14:paraId="55282B6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100.1</w:t>
            </w:r>
          </w:p>
        </w:tc>
        <w:tc>
          <w:tcPr>
            <w:tcW w:w="1998" w:type="dxa"/>
            <w:tcBorders>
              <w:right w:val="single" w:color="auto" w:sz="12" w:space="0"/>
            </w:tcBorders>
            <w:shd w:val="clear" w:color="auto" w:fill="auto"/>
            <w:noWrap w:val="0"/>
            <w:vAlign w:val="center"/>
          </w:tcPr>
          <w:p w14:paraId="616CC2A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567A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bottom w:val="single" w:color="auto" w:sz="12" w:space="0"/>
            </w:tcBorders>
            <w:shd w:val="clear" w:color="auto" w:fill="auto"/>
            <w:noWrap w:val="0"/>
            <w:vAlign w:val="center"/>
          </w:tcPr>
          <w:p w14:paraId="7921195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927" w:type="dxa"/>
            <w:tcBorders>
              <w:bottom w:val="single" w:color="auto" w:sz="12" w:space="0"/>
            </w:tcBorders>
            <w:shd w:val="clear" w:color="auto" w:fill="auto"/>
            <w:noWrap w:val="0"/>
            <w:vAlign w:val="center"/>
          </w:tcPr>
          <w:p w14:paraId="0933D11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2.0</w:t>
            </w:r>
          </w:p>
        </w:tc>
        <w:tc>
          <w:tcPr>
            <w:tcW w:w="1697" w:type="dxa"/>
            <w:tcBorders>
              <w:bottom w:val="single" w:color="auto" w:sz="12" w:space="0"/>
            </w:tcBorders>
            <w:shd w:val="clear" w:color="auto" w:fill="auto"/>
            <w:noWrap w:val="0"/>
            <w:vAlign w:val="center"/>
          </w:tcPr>
          <w:p w14:paraId="583CB1C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19.94</w:t>
            </w:r>
          </w:p>
        </w:tc>
        <w:tc>
          <w:tcPr>
            <w:tcW w:w="1258" w:type="dxa"/>
            <w:tcBorders>
              <w:bottom w:val="single" w:color="auto" w:sz="12" w:space="0"/>
            </w:tcBorders>
            <w:shd w:val="clear" w:color="auto" w:fill="auto"/>
            <w:noWrap w:val="0"/>
            <w:vAlign w:val="center"/>
          </w:tcPr>
          <w:p w14:paraId="481F875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99.7</w:t>
            </w:r>
          </w:p>
        </w:tc>
        <w:tc>
          <w:tcPr>
            <w:tcW w:w="1998" w:type="dxa"/>
            <w:tcBorders>
              <w:bottom w:val="single" w:color="auto" w:sz="12" w:space="0"/>
              <w:right w:val="single" w:color="auto" w:sz="12" w:space="0"/>
            </w:tcBorders>
            <w:shd w:val="clear" w:color="auto" w:fill="auto"/>
            <w:noWrap w:val="0"/>
            <w:vAlign w:val="center"/>
          </w:tcPr>
          <w:p w14:paraId="4684127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775B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restart"/>
            <w:tcBorders>
              <w:top w:val="single" w:color="auto" w:sz="12" w:space="0"/>
              <w:left w:val="single" w:color="auto" w:sz="12" w:space="0"/>
            </w:tcBorders>
            <w:shd w:val="clear" w:color="auto" w:fill="auto"/>
            <w:vAlign w:val="center"/>
          </w:tcPr>
          <w:p w14:paraId="0F4DF80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紫金矿业集团股份有限公司</w:t>
            </w:r>
          </w:p>
        </w:tc>
        <w:tc>
          <w:tcPr>
            <w:tcW w:w="0" w:type="auto"/>
            <w:tcBorders>
              <w:top w:val="single" w:color="auto" w:sz="12" w:space="0"/>
            </w:tcBorders>
            <w:shd w:val="clear" w:color="auto" w:fill="auto"/>
            <w:vAlign w:val="center"/>
          </w:tcPr>
          <w:p w14:paraId="222487DC">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1.0</w:t>
            </w:r>
          </w:p>
        </w:tc>
        <w:tc>
          <w:tcPr>
            <w:tcW w:w="0" w:type="auto"/>
            <w:tcBorders>
              <w:top w:val="single" w:color="auto" w:sz="12" w:space="0"/>
            </w:tcBorders>
            <w:shd w:val="clear" w:color="auto" w:fill="auto"/>
            <w:vAlign w:val="center"/>
          </w:tcPr>
          <w:p w14:paraId="730743C4">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19.94</w:t>
            </w:r>
          </w:p>
        </w:tc>
        <w:tc>
          <w:tcPr>
            <w:tcW w:w="0" w:type="auto"/>
            <w:tcBorders>
              <w:top w:val="single" w:color="auto" w:sz="12" w:space="0"/>
            </w:tcBorders>
            <w:shd w:val="clear" w:color="auto" w:fill="auto"/>
            <w:vAlign w:val="center"/>
          </w:tcPr>
          <w:p w14:paraId="534F5BEE">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99.72</w:t>
            </w:r>
          </w:p>
        </w:tc>
        <w:tc>
          <w:tcPr>
            <w:tcW w:w="0" w:type="auto"/>
            <w:tcBorders>
              <w:top w:val="single" w:color="auto" w:sz="12" w:space="0"/>
              <w:right w:val="single" w:color="auto" w:sz="12" w:space="0"/>
            </w:tcBorders>
            <w:shd w:val="clear" w:color="auto" w:fill="auto"/>
            <w:vAlign w:val="center"/>
          </w:tcPr>
          <w:p w14:paraId="41EFA8C3">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终点发暗，不敏锐</w:t>
            </w:r>
          </w:p>
        </w:tc>
      </w:tr>
      <w:tr w14:paraId="0787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shd w:val="clear" w:color="auto" w:fill="auto"/>
            <w:vAlign w:val="center"/>
          </w:tcPr>
          <w:p w14:paraId="7E37A7D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0" w:type="auto"/>
            <w:shd w:val="clear" w:color="auto" w:fill="auto"/>
            <w:vAlign w:val="center"/>
          </w:tcPr>
          <w:p w14:paraId="37D8E37C">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1.2</w:t>
            </w:r>
          </w:p>
        </w:tc>
        <w:tc>
          <w:tcPr>
            <w:tcW w:w="0" w:type="auto"/>
            <w:shd w:val="clear" w:color="auto" w:fill="auto"/>
            <w:vAlign w:val="center"/>
          </w:tcPr>
          <w:p w14:paraId="3E0BB08A">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20.11</w:t>
            </w:r>
          </w:p>
        </w:tc>
        <w:tc>
          <w:tcPr>
            <w:tcW w:w="0" w:type="auto"/>
            <w:shd w:val="clear" w:color="auto" w:fill="auto"/>
            <w:vAlign w:val="center"/>
          </w:tcPr>
          <w:p w14:paraId="35A19E32">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100.54</w:t>
            </w:r>
          </w:p>
        </w:tc>
        <w:tc>
          <w:tcPr>
            <w:tcW w:w="0" w:type="auto"/>
            <w:tcBorders>
              <w:right w:val="single" w:color="auto" w:sz="12" w:space="0"/>
            </w:tcBorders>
            <w:shd w:val="clear" w:color="auto" w:fill="auto"/>
            <w:vAlign w:val="center"/>
          </w:tcPr>
          <w:p w14:paraId="133BA71B">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终点发暗，不敏锐</w:t>
            </w:r>
          </w:p>
        </w:tc>
      </w:tr>
      <w:tr w14:paraId="7C1D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shd w:val="clear" w:color="auto" w:fill="auto"/>
            <w:vAlign w:val="center"/>
          </w:tcPr>
          <w:p w14:paraId="781F917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0" w:type="auto"/>
            <w:shd w:val="clear" w:color="auto" w:fill="auto"/>
            <w:vAlign w:val="center"/>
          </w:tcPr>
          <w:p w14:paraId="733450C1">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1.4</w:t>
            </w:r>
          </w:p>
        </w:tc>
        <w:tc>
          <w:tcPr>
            <w:tcW w:w="0" w:type="auto"/>
            <w:shd w:val="clear" w:color="auto" w:fill="auto"/>
            <w:vAlign w:val="center"/>
          </w:tcPr>
          <w:p w14:paraId="0BB04279">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20.03</w:t>
            </w:r>
          </w:p>
        </w:tc>
        <w:tc>
          <w:tcPr>
            <w:tcW w:w="0" w:type="auto"/>
            <w:shd w:val="clear" w:color="auto" w:fill="auto"/>
            <w:vAlign w:val="center"/>
          </w:tcPr>
          <w:p w14:paraId="24F73B4B">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100.15</w:t>
            </w:r>
          </w:p>
        </w:tc>
        <w:tc>
          <w:tcPr>
            <w:tcW w:w="0" w:type="auto"/>
            <w:tcBorders>
              <w:right w:val="single" w:color="auto" w:sz="12" w:space="0"/>
            </w:tcBorders>
            <w:shd w:val="clear" w:color="auto" w:fill="auto"/>
            <w:vAlign w:val="center"/>
          </w:tcPr>
          <w:p w14:paraId="49287DD8">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终点灵敏清晰</w:t>
            </w:r>
          </w:p>
        </w:tc>
      </w:tr>
      <w:tr w14:paraId="7BC1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shd w:val="clear" w:color="auto" w:fill="auto"/>
            <w:vAlign w:val="center"/>
          </w:tcPr>
          <w:p w14:paraId="605BFD2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0" w:type="auto"/>
            <w:shd w:val="clear" w:color="auto" w:fill="auto"/>
            <w:vAlign w:val="center"/>
          </w:tcPr>
          <w:p w14:paraId="38C51E32">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1.6</w:t>
            </w:r>
          </w:p>
        </w:tc>
        <w:tc>
          <w:tcPr>
            <w:tcW w:w="0" w:type="auto"/>
            <w:shd w:val="clear" w:color="auto" w:fill="auto"/>
            <w:vAlign w:val="center"/>
          </w:tcPr>
          <w:p w14:paraId="2A994E35">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19.90</w:t>
            </w:r>
          </w:p>
        </w:tc>
        <w:tc>
          <w:tcPr>
            <w:tcW w:w="0" w:type="auto"/>
            <w:shd w:val="clear" w:color="auto" w:fill="auto"/>
            <w:vAlign w:val="center"/>
          </w:tcPr>
          <w:p w14:paraId="73BAD22C">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99.51</w:t>
            </w:r>
          </w:p>
        </w:tc>
        <w:tc>
          <w:tcPr>
            <w:tcW w:w="0" w:type="auto"/>
            <w:tcBorders>
              <w:right w:val="single" w:color="auto" w:sz="12" w:space="0"/>
            </w:tcBorders>
            <w:shd w:val="clear" w:color="auto" w:fill="auto"/>
            <w:vAlign w:val="center"/>
          </w:tcPr>
          <w:p w14:paraId="1377479C">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终点灵敏清晰</w:t>
            </w:r>
          </w:p>
        </w:tc>
      </w:tr>
      <w:tr w14:paraId="2A8F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shd w:val="clear" w:color="auto" w:fill="auto"/>
            <w:vAlign w:val="center"/>
          </w:tcPr>
          <w:p w14:paraId="4135885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0" w:type="auto"/>
            <w:shd w:val="clear" w:color="auto" w:fill="auto"/>
            <w:vAlign w:val="center"/>
          </w:tcPr>
          <w:p w14:paraId="4F11130B">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1.8</w:t>
            </w:r>
          </w:p>
        </w:tc>
        <w:tc>
          <w:tcPr>
            <w:tcW w:w="0" w:type="auto"/>
            <w:shd w:val="clear" w:color="auto" w:fill="auto"/>
            <w:vAlign w:val="center"/>
          </w:tcPr>
          <w:p w14:paraId="572BCA31">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19.93</w:t>
            </w:r>
          </w:p>
        </w:tc>
        <w:tc>
          <w:tcPr>
            <w:tcW w:w="0" w:type="auto"/>
            <w:shd w:val="clear" w:color="auto" w:fill="auto"/>
            <w:vAlign w:val="center"/>
          </w:tcPr>
          <w:p w14:paraId="3B5B85D4">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99.64</w:t>
            </w:r>
          </w:p>
        </w:tc>
        <w:tc>
          <w:tcPr>
            <w:tcW w:w="0" w:type="auto"/>
            <w:tcBorders>
              <w:right w:val="single" w:color="auto" w:sz="12" w:space="0"/>
            </w:tcBorders>
            <w:shd w:val="clear" w:color="auto" w:fill="auto"/>
            <w:vAlign w:val="center"/>
          </w:tcPr>
          <w:p w14:paraId="26768F68">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终点灵敏清晰</w:t>
            </w:r>
          </w:p>
        </w:tc>
      </w:tr>
      <w:tr w14:paraId="474D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bottom w:val="single" w:color="auto" w:sz="12" w:space="0"/>
            </w:tcBorders>
            <w:shd w:val="clear" w:color="auto" w:fill="auto"/>
            <w:vAlign w:val="center"/>
          </w:tcPr>
          <w:p w14:paraId="6DD234E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0" w:type="auto"/>
            <w:tcBorders>
              <w:bottom w:val="single" w:color="auto" w:sz="12" w:space="0"/>
            </w:tcBorders>
            <w:shd w:val="clear" w:color="auto" w:fill="auto"/>
            <w:vAlign w:val="center"/>
          </w:tcPr>
          <w:p w14:paraId="39340FDC">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2.0</w:t>
            </w:r>
          </w:p>
        </w:tc>
        <w:tc>
          <w:tcPr>
            <w:tcW w:w="0" w:type="auto"/>
            <w:tcBorders>
              <w:bottom w:val="single" w:color="auto" w:sz="12" w:space="0"/>
            </w:tcBorders>
            <w:shd w:val="clear" w:color="auto" w:fill="auto"/>
            <w:vAlign w:val="center"/>
          </w:tcPr>
          <w:p w14:paraId="4DF129FC">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19.86</w:t>
            </w:r>
          </w:p>
        </w:tc>
        <w:tc>
          <w:tcPr>
            <w:tcW w:w="0" w:type="auto"/>
            <w:tcBorders>
              <w:bottom w:val="single" w:color="auto" w:sz="12" w:space="0"/>
            </w:tcBorders>
            <w:shd w:val="clear" w:color="auto" w:fill="auto"/>
            <w:vAlign w:val="center"/>
          </w:tcPr>
          <w:p w14:paraId="6ED8391D">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Cs w:val="21"/>
              </w:rPr>
              <w:t>99.29</w:t>
            </w:r>
          </w:p>
        </w:tc>
        <w:tc>
          <w:tcPr>
            <w:tcW w:w="0" w:type="auto"/>
            <w:tcBorders>
              <w:bottom w:val="single" w:color="auto" w:sz="12" w:space="0"/>
              <w:right w:val="single" w:color="auto" w:sz="12" w:space="0"/>
            </w:tcBorders>
            <w:shd w:val="clear" w:color="auto" w:fill="auto"/>
            <w:vAlign w:val="center"/>
          </w:tcPr>
          <w:p w14:paraId="428C794C">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Cs w:val="21"/>
              </w:rPr>
              <w:t>终点灵敏清晰</w:t>
            </w:r>
          </w:p>
        </w:tc>
      </w:tr>
      <w:tr w14:paraId="3B3F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restart"/>
            <w:tcBorders>
              <w:top w:val="single" w:color="auto" w:sz="12" w:space="0"/>
              <w:left w:val="single" w:color="auto" w:sz="12" w:space="0"/>
            </w:tcBorders>
            <w:shd w:val="clear" w:color="auto" w:fill="auto"/>
            <w:vAlign w:val="center"/>
          </w:tcPr>
          <w:p w14:paraId="5DEED23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山东中金岭南股份有限公司</w:t>
            </w:r>
          </w:p>
        </w:tc>
        <w:tc>
          <w:tcPr>
            <w:tcW w:w="0" w:type="auto"/>
            <w:tcBorders>
              <w:top w:val="single" w:color="auto" w:sz="12" w:space="0"/>
            </w:tcBorders>
            <w:shd w:val="clear" w:color="auto" w:fill="auto"/>
            <w:vAlign w:val="center"/>
          </w:tcPr>
          <w:p w14:paraId="49CB939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1.0</w:t>
            </w:r>
          </w:p>
        </w:tc>
        <w:tc>
          <w:tcPr>
            <w:tcW w:w="0" w:type="auto"/>
            <w:tcBorders>
              <w:top w:val="single" w:color="auto" w:sz="12" w:space="0"/>
            </w:tcBorders>
            <w:shd w:val="clear" w:color="auto" w:fill="auto"/>
            <w:vAlign w:val="center"/>
          </w:tcPr>
          <w:p w14:paraId="1877894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19.85</w:t>
            </w:r>
          </w:p>
        </w:tc>
        <w:tc>
          <w:tcPr>
            <w:tcW w:w="0" w:type="auto"/>
            <w:tcBorders>
              <w:top w:val="single" w:color="auto" w:sz="12" w:space="0"/>
            </w:tcBorders>
            <w:shd w:val="clear" w:color="auto" w:fill="auto"/>
            <w:vAlign w:val="center"/>
          </w:tcPr>
          <w:p w14:paraId="371B889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99.2</w:t>
            </w:r>
          </w:p>
        </w:tc>
        <w:tc>
          <w:tcPr>
            <w:tcW w:w="0" w:type="auto"/>
            <w:tcBorders>
              <w:top w:val="single" w:color="auto" w:sz="12" w:space="0"/>
              <w:right w:val="single" w:color="auto" w:sz="12" w:space="0"/>
            </w:tcBorders>
            <w:shd w:val="clear" w:color="auto" w:fill="auto"/>
            <w:vAlign w:val="center"/>
          </w:tcPr>
          <w:p w14:paraId="1744802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终点发暗，不敏锐</w:t>
            </w:r>
          </w:p>
        </w:tc>
      </w:tr>
      <w:tr w14:paraId="2006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shd w:val="clear" w:color="auto" w:fill="auto"/>
            <w:vAlign w:val="center"/>
          </w:tcPr>
          <w:p w14:paraId="7597644B">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0" w:type="auto"/>
            <w:shd w:val="clear" w:color="auto" w:fill="auto"/>
            <w:vAlign w:val="center"/>
          </w:tcPr>
          <w:p w14:paraId="10A4D60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1.2</w:t>
            </w:r>
          </w:p>
        </w:tc>
        <w:tc>
          <w:tcPr>
            <w:tcW w:w="0" w:type="auto"/>
            <w:shd w:val="clear" w:color="auto" w:fill="auto"/>
            <w:vAlign w:val="center"/>
          </w:tcPr>
          <w:p w14:paraId="544D638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19.90</w:t>
            </w:r>
          </w:p>
        </w:tc>
        <w:tc>
          <w:tcPr>
            <w:tcW w:w="0" w:type="auto"/>
            <w:shd w:val="clear" w:color="auto" w:fill="auto"/>
            <w:vAlign w:val="center"/>
          </w:tcPr>
          <w:p w14:paraId="5A45A55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99.5</w:t>
            </w:r>
          </w:p>
        </w:tc>
        <w:tc>
          <w:tcPr>
            <w:tcW w:w="0" w:type="auto"/>
            <w:tcBorders>
              <w:right w:val="single" w:color="auto" w:sz="12" w:space="0"/>
            </w:tcBorders>
            <w:shd w:val="clear" w:color="auto" w:fill="auto"/>
            <w:vAlign w:val="center"/>
          </w:tcPr>
          <w:p w14:paraId="3038120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4B05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shd w:val="clear" w:color="auto" w:fill="auto"/>
            <w:vAlign w:val="center"/>
          </w:tcPr>
          <w:p w14:paraId="625E8083">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0" w:type="auto"/>
            <w:shd w:val="clear" w:color="auto" w:fill="auto"/>
            <w:vAlign w:val="center"/>
          </w:tcPr>
          <w:p w14:paraId="2A565E3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1.4</w:t>
            </w:r>
          </w:p>
        </w:tc>
        <w:tc>
          <w:tcPr>
            <w:tcW w:w="0" w:type="auto"/>
            <w:shd w:val="clear" w:color="auto" w:fill="auto"/>
            <w:vAlign w:val="center"/>
          </w:tcPr>
          <w:p w14:paraId="478FC3B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19.93</w:t>
            </w:r>
          </w:p>
        </w:tc>
        <w:tc>
          <w:tcPr>
            <w:tcW w:w="0" w:type="auto"/>
            <w:shd w:val="clear" w:color="auto" w:fill="auto"/>
            <w:vAlign w:val="center"/>
          </w:tcPr>
          <w:p w14:paraId="190A77A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99.6</w:t>
            </w:r>
          </w:p>
        </w:tc>
        <w:tc>
          <w:tcPr>
            <w:tcW w:w="0" w:type="auto"/>
            <w:tcBorders>
              <w:right w:val="single" w:color="auto" w:sz="12" w:space="0"/>
            </w:tcBorders>
            <w:shd w:val="clear" w:color="auto" w:fill="auto"/>
            <w:vAlign w:val="center"/>
          </w:tcPr>
          <w:p w14:paraId="388A513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0DAD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shd w:val="clear" w:color="auto" w:fill="auto"/>
            <w:vAlign w:val="center"/>
          </w:tcPr>
          <w:p w14:paraId="0FD42FC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0" w:type="auto"/>
            <w:shd w:val="clear" w:color="auto" w:fill="auto"/>
            <w:vAlign w:val="center"/>
          </w:tcPr>
          <w:p w14:paraId="3D8EE03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1.6</w:t>
            </w:r>
          </w:p>
        </w:tc>
        <w:tc>
          <w:tcPr>
            <w:tcW w:w="0" w:type="auto"/>
            <w:shd w:val="clear" w:color="auto" w:fill="auto"/>
            <w:vAlign w:val="center"/>
          </w:tcPr>
          <w:p w14:paraId="5034BCF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19.99</w:t>
            </w:r>
          </w:p>
        </w:tc>
        <w:tc>
          <w:tcPr>
            <w:tcW w:w="0" w:type="auto"/>
            <w:shd w:val="clear" w:color="auto" w:fill="auto"/>
            <w:vAlign w:val="center"/>
          </w:tcPr>
          <w:p w14:paraId="2559912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100.0</w:t>
            </w:r>
          </w:p>
        </w:tc>
        <w:tc>
          <w:tcPr>
            <w:tcW w:w="0" w:type="auto"/>
            <w:tcBorders>
              <w:right w:val="single" w:color="auto" w:sz="12" w:space="0"/>
            </w:tcBorders>
            <w:shd w:val="clear" w:color="auto" w:fill="auto"/>
            <w:vAlign w:val="center"/>
          </w:tcPr>
          <w:p w14:paraId="69F6BBF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43AC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tcBorders>
            <w:shd w:val="clear" w:color="auto" w:fill="auto"/>
            <w:vAlign w:val="center"/>
          </w:tcPr>
          <w:p w14:paraId="31C9E28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0" w:type="auto"/>
            <w:shd w:val="clear" w:color="auto" w:fill="auto"/>
            <w:vAlign w:val="center"/>
          </w:tcPr>
          <w:p w14:paraId="32DD990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1.8</w:t>
            </w:r>
          </w:p>
        </w:tc>
        <w:tc>
          <w:tcPr>
            <w:tcW w:w="0" w:type="auto"/>
            <w:shd w:val="clear" w:color="auto" w:fill="auto"/>
            <w:vAlign w:val="center"/>
          </w:tcPr>
          <w:p w14:paraId="1592BC7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19.95</w:t>
            </w:r>
          </w:p>
        </w:tc>
        <w:tc>
          <w:tcPr>
            <w:tcW w:w="0" w:type="auto"/>
            <w:shd w:val="clear" w:color="auto" w:fill="auto"/>
            <w:vAlign w:val="center"/>
          </w:tcPr>
          <w:p w14:paraId="2E345E8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99.8</w:t>
            </w:r>
          </w:p>
        </w:tc>
        <w:tc>
          <w:tcPr>
            <w:tcW w:w="0" w:type="auto"/>
            <w:tcBorders>
              <w:right w:val="single" w:color="auto" w:sz="12" w:space="0"/>
            </w:tcBorders>
            <w:shd w:val="clear" w:color="auto" w:fill="auto"/>
            <w:vAlign w:val="center"/>
          </w:tcPr>
          <w:p w14:paraId="6AF5E73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3DB2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Merge w:val="continue"/>
            <w:tcBorders>
              <w:left w:val="single" w:color="auto" w:sz="12" w:space="0"/>
              <w:bottom w:val="single" w:color="auto" w:sz="12" w:space="0"/>
            </w:tcBorders>
            <w:shd w:val="clear" w:color="auto" w:fill="auto"/>
            <w:vAlign w:val="center"/>
          </w:tcPr>
          <w:p w14:paraId="751D832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ajorEastAsia" w:hAnsiTheme="majorEastAsia" w:eastAsiaTheme="majorEastAsia" w:cstheme="majorEastAsia"/>
                <w:kern w:val="2"/>
                <w:sz w:val="21"/>
                <w:szCs w:val="21"/>
                <w:lang w:val="en-US" w:eastAsia="zh-CN" w:bidi="ar-SA"/>
              </w:rPr>
            </w:pPr>
          </w:p>
        </w:tc>
        <w:tc>
          <w:tcPr>
            <w:tcW w:w="0" w:type="auto"/>
            <w:tcBorders>
              <w:bottom w:val="single" w:color="auto" w:sz="12" w:space="0"/>
            </w:tcBorders>
            <w:shd w:val="clear" w:color="auto" w:fill="auto"/>
            <w:vAlign w:val="center"/>
          </w:tcPr>
          <w:p w14:paraId="1820DB4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2.0</w:t>
            </w:r>
          </w:p>
        </w:tc>
        <w:tc>
          <w:tcPr>
            <w:tcW w:w="0" w:type="auto"/>
            <w:tcBorders>
              <w:bottom w:val="single" w:color="auto" w:sz="12" w:space="0"/>
            </w:tcBorders>
            <w:shd w:val="clear" w:color="auto" w:fill="auto"/>
            <w:vAlign w:val="center"/>
          </w:tcPr>
          <w:p w14:paraId="0879F72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20.05</w:t>
            </w:r>
          </w:p>
        </w:tc>
        <w:tc>
          <w:tcPr>
            <w:tcW w:w="0" w:type="auto"/>
            <w:tcBorders>
              <w:bottom w:val="single" w:color="auto" w:sz="12" w:space="0"/>
            </w:tcBorders>
            <w:shd w:val="clear" w:color="auto" w:fill="auto"/>
            <w:vAlign w:val="center"/>
          </w:tcPr>
          <w:p w14:paraId="09A4F71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100.2</w:t>
            </w:r>
          </w:p>
        </w:tc>
        <w:tc>
          <w:tcPr>
            <w:tcW w:w="0" w:type="auto"/>
            <w:tcBorders>
              <w:bottom w:val="single" w:color="auto" w:sz="12" w:space="0"/>
              <w:right w:val="single" w:color="auto" w:sz="12" w:space="0"/>
            </w:tcBorders>
            <w:shd w:val="clear" w:color="auto" w:fill="auto"/>
            <w:vAlign w:val="center"/>
          </w:tcPr>
          <w:p w14:paraId="0D90FB7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bl>
    <w:p w14:paraId="546B2DF5">
      <w:pPr>
        <w:keepNext w:val="0"/>
        <w:keepLines w:val="0"/>
        <w:pageBreakBefore w:val="0"/>
        <w:widowControl w:val="0"/>
        <w:kinsoku/>
        <w:wordWrap/>
        <w:overflowPunct/>
        <w:topLinePunct w:val="0"/>
        <w:autoSpaceDE/>
        <w:autoSpaceDN/>
        <w:bidi w:val="0"/>
        <w:adjustRightInd/>
        <w:snapToGrid/>
        <w:spacing w:after="157" w:afterLines="50"/>
        <w:ind w:firstLine="420" w:firstLineChars="200"/>
        <w:jc w:val="both"/>
        <w:textAlignment w:val="auto"/>
        <w:rPr>
          <w:rFonts w:hint="eastAsia" w:cs="Times New Roman"/>
          <w:bCs/>
          <w:color w:val="000000"/>
          <w:szCs w:val="21"/>
          <w:lang w:val="en-US" w:eastAsia="zh-CN"/>
        </w:rPr>
      </w:pPr>
    </w:p>
    <w:p w14:paraId="5D90B137">
      <w:pPr>
        <w:keepNext w:val="0"/>
        <w:keepLines w:val="0"/>
        <w:pageBreakBefore w:val="0"/>
        <w:widowControl w:val="0"/>
        <w:kinsoku/>
        <w:wordWrap/>
        <w:overflowPunct/>
        <w:topLinePunct w:val="0"/>
        <w:autoSpaceDE/>
        <w:autoSpaceDN/>
        <w:bidi w:val="0"/>
        <w:adjustRightInd/>
        <w:snapToGrid/>
        <w:spacing w:after="157" w:afterLines="50"/>
        <w:ind w:firstLine="420" w:firstLineChars="200"/>
        <w:jc w:val="both"/>
        <w:textAlignment w:val="auto"/>
        <w:rPr>
          <w:rFonts w:hint="default" w:cs="Times New Roman"/>
          <w:bCs/>
          <w:color w:val="000000"/>
          <w:szCs w:val="21"/>
          <w:lang w:val="en-US" w:eastAsia="zh-CN"/>
        </w:rPr>
      </w:pPr>
      <w:r>
        <w:rPr>
          <w:rFonts w:hint="eastAsia" w:cs="Times New Roman"/>
          <w:bCs/>
          <w:color w:val="000000"/>
          <w:szCs w:val="21"/>
          <w:lang w:val="en-US" w:eastAsia="zh-CN"/>
        </w:rPr>
        <w:t>根据表5试验结果，pH1.2</w:t>
      </w:r>
      <w:r>
        <w:rPr>
          <w:rFonts w:hint="eastAsia" w:ascii="宋体" w:hAnsi="宋体" w:eastAsia="宋体" w:cs="宋体"/>
          <w:bCs/>
          <w:color w:val="000000"/>
          <w:szCs w:val="21"/>
          <w:lang w:val="en-US" w:eastAsia="zh-CN"/>
        </w:rPr>
        <w:t>～</w:t>
      </w:r>
      <w:r>
        <w:rPr>
          <w:rFonts w:hint="eastAsia" w:cs="Times New Roman"/>
          <w:bCs/>
          <w:color w:val="000000"/>
          <w:szCs w:val="21"/>
          <w:lang w:val="en-US" w:eastAsia="zh-CN"/>
        </w:rPr>
        <w:t>2.0时终点现象及结果回收率均符合要求，为确保pH控制的可靠，因此选择滴定时pH控制为1.4</w:t>
      </w:r>
      <w:r>
        <w:rPr>
          <w:rFonts w:hint="eastAsia" w:ascii="宋体" w:hAnsi="宋体" w:eastAsia="宋体" w:cs="宋体"/>
          <w:bCs/>
          <w:color w:val="000000"/>
          <w:szCs w:val="21"/>
          <w:lang w:val="en-US" w:eastAsia="zh-CN"/>
        </w:rPr>
        <w:t>～</w:t>
      </w:r>
      <w:r>
        <w:rPr>
          <w:rFonts w:hint="eastAsia" w:cs="Times New Roman"/>
          <w:bCs/>
          <w:color w:val="000000"/>
          <w:szCs w:val="21"/>
          <w:lang w:val="en-US" w:eastAsia="zh-CN"/>
        </w:rPr>
        <w:t>1.8，验证单位与起草单位结论一致。</w:t>
      </w:r>
    </w:p>
    <w:p w14:paraId="6417B5FC">
      <w:pPr>
        <w:pStyle w:val="6"/>
        <w:spacing w:line="360" w:lineRule="auto"/>
        <w:ind w:firstLine="420" w:firstLineChars="200"/>
        <w:jc w:val="left"/>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2.4  硫脲加入量试验</w:t>
      </w:r>
    </w:p>
    <w:p w14:paraId="7E8475AD">
      <w:pPr>
        <w:ind w:firstLine="420"/>
        <w:rPr>
          <w:rFonts w:hint="eastAsia" w:cs="Times New Roman"/>
          <w:bCs/>
          <w:color w:val="000000"/>
          <w:szCs w:val="21"/>
          <w:lang w:val="en-US" w:eastAsia="zh-CN"/>
        </w:rPr>
      </w:pPr>
      <w:r>
        <w:rPr>
          <w:rFonts w:hint="eastAsia" w:cs="Times New Roman"/>
          <w:bCs/>
          <w:color w:val="000000"/>
          <w:szCs w:val="21"/>
          <w:lang w:val="en-US" w:eastAsia="zh-CN"/>
        </w:rPr>
        <w:t>在铜及铜合金中，大量基体元素铜的存在会严重干扰铋的滴定，可通过加入硫脲对其进行掩蔽。通过加入不同的硫脲后采用本方法对20.00mg的铋进行滴定，观察现象确定其最佳加入量。</w:t>
      </w:r>
    </w:p>
    <w:p w14:paraId="361DB6F8">
      <w:pPr>
        <w:keepNext w:val="0"/>
        <w:keepLines w:val="0"/>
        <w:pageBreakBefore w:val="0"/>
        <w:widowControl w:val="0"/>
        <w:kinsoku/>
        <w:wordWrap/>
        <w:overflowPunct/>
        <w:topLinePunct w:val="0"/>
        <w:autoSpaceDE/>
        <w:autoSpaceDN/>
        <w:bidi w:val="0"/>
        <w:adjustRightInd/>
        <w:snapToGrid/>
        <w:ind w:firstLine="420"/>
        <w:jc w:val="center"/>
        <w:textAlignment w:val="auto"/>
        <w:rPr>
          <w:rFonts w:hint="eastAsia" w:cs="Times New Roman"/>
          <w:bCs/>
          <w:color w:val="000000"/>
          <w:szCs w:val="21"/>
          <w:lang w:val="en-US" w:eastAsia="zh-CN"/>
        </w:rPr>
      </w:pPr>
      <w:r>
        <w:rPr>
          <w:rFonts w:hint="eastAsia" w:ascii="黑体" w:hAnsi="黑体" w:eastAsia="黑体" w:cs="黑体"/>
          <w:bCs/>
          <w:color w:val="000000"/>
          <w:szCs w:val="21"/>
          <w:lang w:val="en-US" w:eastAsia="zh-CN"/>
        </w:rPr>
        <w:t>表6</w:t>
      </w:r>
    </w:p>
    <w:tbl>
      <w:tblPr>
        <w:tblStyle w:val="12"/>
        <w:tblpPr w:leftFromText="181" w:rightFromText="181" w:vertAnchor="text" w:horzAnchor="page" w:tblpX="1101" w:tblpY="1"/>
        <w:tblOverlap w:val="never"/>
        <w:tblW w:w="10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2583"/>
        <w:gridCol w:w="1700"/>
        <w:gridCol w:w="3766"/>
      </w:tblGrid>
      <w:tr w14:paraId="318A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60" w:type="dxa"/>
            <w:tcBorders>
              <w:top w:val="single" w:color="auto" w:sz="12" w:space="0"/>
              <w:left w:val="single" w:color="auto" w:sz="12" w:space="0"/>
              <w:bottom w:val="single" w:color="auto" w:sz="12" w:space="0"/>
            </w:tcBorders>
            <w:noWrap w:val="0"/>
            <w:vAlign w:val="center"/>
          </w:tcPr>
          <w:p w14:paraId="6D7A66F1">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实验室</w:t>
            </w:r>
          </w:p>
        </w:tc>
        <w:tc>
          <w:tcPr>
            <w:tcW w:w="2583" w:type="dxa"/>
            <w:tcBorders>
              <w:top w:val="single" w:color="auto" w:sz="12" w:space="0"/>
              <w:bottom w:val="single" w:color="auto" w:sz="12" w:space="0"/>
            </w:tcBorders>
            <w:noWrap w:val="0"/>
            <w:vAlign w:val="center"/>
          </w:tcPr>
          <w:p w14:paraId="733B3A7F">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硫脲（100g/L）加入量/mL</w:t>
            </w:r>
          </w:p>
        </w:tc>
        <w:tc>
          <w:tcPr>
            <w:tcW w:w="1700" w:type="dxa"/>
            <w:tcBorders>
              <w:top w:val="single" w:color="auto" w:sz="12" w:space="0"/>
              <w:bottom w:val="single" w:color="auto" w:sz="12" w:space="0"/>
            </w:tcBorders>
            <w:noWrap w:val="0"/>
            <w:vAlign w:val="center"/>
          </w:tcPr>
          <w:p w14:paraId="3ADBD059">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铋测定结果/mg</w:t>
            </w:r>
          </w:p>
        </w:tc>
        <w:tc>
          <w:tcPr>
            <w:tcW w:w="3766" w:type="dxa"/>
            <w:tcBorders>
              <w:top w:val="single" w:color="auto" w:sz="12" w:space="0"/>
              <w:bottom w:val="single" w:color="auto" w:sz="12" w:space="0"/>
              <w:right w:val="single" w:color="auto" w:sz="12" w:space="0"/>
            </w:tcBorders>
            <w:noWrap w:val="0"/>
            <w:vAlign w:val="center"/>
          </w:tcPr>
          <w:p w14:paraId="66F4FCB7">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现象</w:t>
            </w:r>
          </w:p>
        </w:tc>
      </w:tr>
      <w:tr w14:paraId="1D0D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restart"/>
            <w:tcBorders>
              <w:top w:val="single" w:color="auto" w:sz="12" w:space="0"/>
              <w:left w:val="single" w:color="auto" w:sz="12" w:space="0"/>
            </w:tcBorders>
            <w:noWrap w:val="0"/>
            <w:vAlign w:val="center"/>
          </w:tcPr>
          <w:p w14:paraId="59C174E5">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 w:val="21"/>
                <w:szCs w:val="21"/>
                <w:vertAlign w:val="baseline"/>
                <w:lang w:val="en-US" w:eastAsia="zh-CN"/>
              </w:rPr>
              <w:t>中铝洛阳铜加工有限公司</w:t>
            </w:r>
          </w:p>
        </w:tc>
        <w:tc>
          <w:tcPr>
            <w:tcW w:w="2583" w:type="dxa"/>
            <w:tcBorders>
              <w:top w:val="single" w:color="auto" w:sz="12" w:space="0"/>
            </w:tcBorders>
            <w:noWrap w:val="0"/>
            <w:vAlign w:val="center"/>
          </w:tcPr>
          <w:p w14:paraId="66E81F88">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0</w:t>
            </w:r>
          </w:p>
        </w:tc>
        <w:tc>
          <w:tcPr>
            <w:tcW w:w="1700" w:type="dxa"/>
            <w:tcBorders>
              <w:top w:val="single" w:color="auto" w:sz="12" w:space="0"/>
            </w:tcBorders>
            <w:noWrap w:val="0"/>
            <w:vAlign w:val="center"/>
          </w:tcPr>
          <w:p w14:paraId="43CDD883">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w:t>
            </w:r>
          </w:p>
        </w:tc>
        <w:tc>
          <w:tcPr>
            <w:tcW w:w="3766" w:type="dxa"/>
            <w:tcBorders>
              <w:top w:val="single" w:color="auto" w:sz="12" w:space="0"/>
              <w:right w:val="single" w:color="auto" w:sz="12" w:space="0"/>
            </w:tcBorders>
            <w:noWrap w:val="0"/>
            <w:vAlign w:val="center"/>
          </w:tcPr>
          <w:p w14:paraId="6E3976ED">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无法确定终点</w:t>
            </w:r>
          </w:p>
        </w:tc>
      </w:tr>
      <w:tr w14:paraId="102F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59AB95D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noWrap w:val="0"/>
            <w:vAlign w:val="center"/>
          </w:tcPr>
          <w:p w14:paraId="6E7C77C1">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5</w:t>
            </w:r>
          </w:p>
        </w:tc>
        <w:tc>
          <w:tcPr>
            <w:tcW w:w="1700" w:type="dxa"/>
            <w:noWrap w:val="0"/>
            <w:vAlign w:val="center"/>
          </w:tcPr>
          <w:p w14:paraId="08A54607">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w:t>
            </w:r>
          </w:p>
        </w:tc>
        <w:tc>
          <w:tcPr>
            <w:tcW w:w="3766" w:type="dxa"/>
            <w:tcBorders>
              <w:right w:val="single" w:color="auto" w:sz="12" w:space="0"/>
            </w:tcBorders>
            <w:noWrap w:val="0"/>
            <w:vAlign w:val="center"/>
          </w:tcPr>
          <w:p w14:paraId="3C6BD1AA">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无法确定终点</w:t>
            </w:r>
          </w:p>
        </w:tc>
      </w:tr>
      <w:tr w14:paraId="5B17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407D5EB5">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noWrap w:val="0"/>
            <w:vAlign w:val="center"/>
          </w:tcPr>
          <w:p w14:paraId="76F682E3">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10</w:t>
            </w:r>
          </w:p>
        </w:tc>
        <w:tc>
          <w:tcPr>
            <w:tcW w:w="1700" w:type="dxa"/>
            <w:noWrap w:val="0"/>
            <w:vAlign w:val="center"/>
          </w:tcPr>
          <w:p w14:paraId="387B864C">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w:t>
            </w:r>
          </w:p>
        </w:tc>
        <w:tc>
          <w:tcPr>
            <w:tcW w:w="3766" w:type="dxa"/>
            <w:tcBorders>
              <w:right w:val="single" w:color="auto" w:sz="12" w:space="0"/>
            </w:tcBorders>
            <w:noWrap w:val="0"/>
            <w:vAlign w:val="center"/>
          </w:tcPr>
          <w:p w14:paraId="505F09D8">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无法确定终点，试液出现沉淀</w:t>
            </w:r>
          </w:p>
        </w:tc>
      </w:tr>
      <w:tr w14:paraId="4AEF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2F7DD8E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noWrap w:val="0"/>
            <w:vAlign w:val="center"/>
          </w:tcPr>
          <w:p w14:paraId="6C3EA68F">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15</w:t>
            </w:r>
          </w:p>
        </w:tc>
        <w:tc>
          <w:tcPr>
            <w:tcW w:w="1700" w:type="dxa"/>
            <w:noWrap w:val="0"/>
            <w:vAlign w:val="center"/>
          </w:tcPr>
          <w:p w14:paraId="37372177">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20.53</w:t>
            </w:r>
          </w:p>
        </w:tc>
        <w:tc>
          <w:tcPr>
            <w:tcW w:w="3766" w:type="dxa"/>
            <w:tcBorders>
              <w:right w:val="single" w:color="auto" w:sz="12" w:space="0"/>
            </w:tcBorders>
            <w:noWrap w:val="0"/>
            <w:vAlign w:val="center"/>
          </w:tcPr>
          <w:p w14:paraId="768B18ED">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终点不敏锐，试液出现沉淀，结果偏高</w:t>
            </w:r>
          </w:p>
        </w:tc>
      </w:tr>
      <w:tr w14:paraId="5A73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5384D1B0">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noWrap w:val="0"/>
            <w:vAlign w:val="center"/>
          </w:tcPr>
          <w:p w14:paraId="6D8FE817">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20</w:t>
            </w:r>
          </w:p>
        </w:tc>
        <w:tc>
          <w:tcPr>
            <w:tcW w:w="1700" w:type="dxa"/>
            <w:noWrap w:val="0"/>
            <w:vAlign w:val="center"/>
          </w:tcPr>
          <w:p w14:paraId="2F63D718">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19.98</w:t>
            </w:r>
          </w:p>
        </w:tc>
        <w:tc>
          <w:tcPr>
            <w:tcW w:w="3766" w:type="dxa"/>
            <w:tcBorders>
              <w:right w:val="single" w:color="auto" w:sz="12" w:space="0"/>
            </w:tcBorders>
            <w:noWrap w:val="0"/>
            <w:vAlign w:val="center"/>
          </w:tcPr>
          <w:p w14:paraId="45DBD185">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终点不敏锐，试液出现沉淀</w:t>
            </w:r>
          </w:p>
        </w:tc>
      </w:tr>
      <w:tr w14:paraId="3F3A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6A70A73B">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noWrap w:val="0"/>
            <w:vAlign w:val="center"/>
          </w:tcPr>
          <w:p w14:paraId="74041E62">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25</w:t>
            </w:r>
          </w:p>
        </w:tc>
        <w:tc>
          <w:tcPr>
            <w:tcW w:w="1700" w:type="dxa"/>
            <w:noWrap w:val="0"/>
            <w:vAlign w:val="center"/>
          </w:tcPr>
          <w:p w14:paraId="5C3DEFA7">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19.84</w:t>
            </w:r>
          </w:p>
        </w:tc>
        <w:tc>
          <w:tcPr>
            <w:tcW w:w="3766" w:type="dxa"/>
            <w:tcBorders>
              <w:right w:val="single" w:color="auto" w:sz="12" w:space="0"/>
            </w:tcBorders>
            <w:noWrap w:val="0"/>
            <w:vAlign w:val="center"/>
          </w:tcPr>
          <w:p w14:paraId="31FEAD8E">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终点灵敏清晰</w:t>
            </w:r>
          </w:p>
        </w:tc>
      </w:tr>
      <w:tr w14:paraId="6404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1C153DE4">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noWrap w:val="0"/>
            <w:vAlign w:val="center"/>
          </w:tcPr>
          <w:p w14:paraId="4FD7F47B">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30</w:t>
            </w:r>
          </w:p>
        </w:tc>
        <w:tc>
          <w:tcPr>
            <w:tcW w:w="1700" w:type="dxa"/>
            <w:noWrap w:val="0"/>
            <w:vAlign w:val="center"/>
          </w:tcPr>
          <w:p w14:paraId="2DFB0799">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19.89</w:t>
            </w:r>
          </w:p>
        </w:tc>
        <w:tc>
          <w:tcPr>
            <w:tcW w:w="3766" w:type="dxa"/>
            <w:tcBorders>
              <w:right w:val="single" w:color="auto" w:sz="12" w:space="0"/>
            </w:tcBorders>
            <w:noWrap w:val="0"/>
            <w:vAlign w:val="center"/>
          </w:tcPr>
          <w:p w14:paraId="06343AF7">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终点灵敏清晰</w:t>
            </w:r>
          </w:p>
        </w:tc>
      </w:tr>
      <w:tr w14:paraId="45DA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bottom w:val="single" w:color="auto" w:sz="12" w:space="0"/>
            </w:tcBorders>
            <w:noWrap w:val="0"/>
            <w:vAlign w:val="center"/>
          </w:tcPr>
          <w:p w14:paraId="2C4F3C8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tcBorders>
              <w:bottom w:val="single" w:color="auto" w:sz="12" w:space="0"/>
            </w:tcBorders>
            <w:noWrap w:val="0"/>
            <w:vAlign w:val="center"/>
          </w:tcPr>
          <w:p w14:paraId="19BE00B6">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35</w:t>
            </w:r>
          </w:p>
        </w:tc>
        <w:tc>
          <w:tcPr>
            <w:tcW w:w="1700" w:type="dxa"/>
            <w:tcBorders>
              <w:bottom w:val="single" w:color="auto" w:sz="12" w:space="0"/>
            </w:tcBorders>
            <w:noWrap w:val="0"/>
            <w:vAlign w:val="center"/>
          </w:tcPr>
          <w:p w14:paraId="7F28080A">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19.93</w:t>
            </w:r>
          </w:p>
        </w:tc>
        <w:tc>
          <w:tcPr>
            <w:tcW w:w="3766" w:type="dxa"/>
            <w:tcBorders>
              <w:bottom w:val="single" w:color="auto" w:sz="12" w:space="0"/>
              <w:right w:val="single" w:color="auto" w:sz="12" w:space="0"/>
            </w:tcBorders>
            <w:noWrap w:val="0"/>
            <w:vAlign w:val="center"/>
          </w:tcPr>
          <w:p w14:paraId="273D600D">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终点灵敏清晰</w:t>
            </w:r>
          </w:p>
        </w:tc>
      </w:tr>
      <w:tr w14:paraId="22C2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restart"/>
            <w:tcBorders>
              <w:top w:val="single" w:color="auto" w:sz="12" w:space="0"/>
              <w:left w:val="single" w:color="auto" w:sz="12" w:space="0"/>
            </w:tcBorders>
            <w:noWrap w:val="0"/>
            <w:vAlign w:val="center"/>
          </w:tcPr>
          <w:p w14:paraId="1A587492">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 w:val="21"/>
                <w:szCs w:val="21"/>
                <w:vertAlign w:val="baseline"/>
                <w:lang w:val="en-US" w:eastAsia="zh-CN"/>
              </w:rPr>
              <w:t>江西铜业股份有限公司</w:t>
            </w:r>
          </w:p>
        </w:tc>
        <w:tc>
          <w:tcPr>
            <w:tcW w:w="2583" w:type="dxa"/>
            <w:tcBorders>
              <w:top w:val="single" w:color="auto" w:sz="12" w:space="0"/>
            </w:tcBorders>
            <w:shd w:val="clear" w:color="auto" w:fill="auto"/>
            <w:noWrap w:val="0"/>
            <w:vAlign w:val="center"/>
          </w:tcPr>
          <w:p w14:paraId="7B2F9B7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0</w:t>
            </w:r>
          </w:p>
        </w:tc>
        <w:tc>
          <w:tcPr>
            <w:tcW w:w="1700" w:type="dxa"/>
            <w:tcBorders>
              <w:top w:val="single" w:color="auto" w:sz="12" w:space="0"/>
            </w:tcBorders>
            <w:shd w:val="clear" w:color="auto" w:fill="auto"/>
            <w:noWrap w:val="0"/>
            <w:vAlign w:val="center"/>
          </w:tcPr>
          <w:p w14:paraId="6917741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w:t>
            </w:r>
          </w:p>
        </w:tc>
        <w:tc>
          <w:tcPr>
            <w:tcW w:w="3766" w:type="dxa"/>
            <w:tcBorders>
              <w:top w:val="single" w:color="auto" w:sz="12" w:space="0"/>
              <w:right w:val="single" w:color="auto" w:sz="12" w:space="0"/>
            </w:tcBorders>
            <w:shd w:val="clear" w:color="auto" w:fill="auto"/>
            <w:noWrap w:val="0"/>
            <w:vAlign w:val="center"/>
          </w:tcPr>
          <w:p w14:paraId="781ADFF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无法确定终点</w:t>
            </w:r>
          </w:p>
        </w:tc>
      </w:tr>
      <w:tr w14:paraId="6437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2C3907F5">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2825760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5</w:t>
            </w:r>
          </w:p>
        </w:tc>
        <w:tc>
          <w:tcPr>
            <w:tcW w:w="1700" w:type="dxa"/>
            <w:shd w:val="clear" w:color="auto" w:fill="auto"/>
            <w:noWrap w:val="0"/>
            <w:vAlign w:val="center"/>
          </w:tcPr>
          <w:p w14:paraId="752E70F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w:t>
            </w:r>
          </w:p>
        </w:tc>
        <w:tc>
          <w:tcPr>
            <w:tcW w:w="3766" w:type="dxa"/>
            <w:tcBorders>
              <w:right w:val="single" w:color="auto" w:sz="12" w:space="0"/>
            </w:tcBorders>
            <w:shd w:val="clear" w:color="auto" w:fill="auto"/>
            <w:noWrap w:val="0"/>
            <w:vAlign w:val="center"/>
          </w:tcPr>
          <w:p w14:paraId="2D99391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无法确定终点</w:t>
            </w:r>
          </w:p>
        </w:tc>
      </w:tr>
      <w:tr w14:paraId="439A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2787B902">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7E155D5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10</w:t>
            </w:r>
          </w:p>
        </w:tc>
        <w:tc>
          <w:tcPr>
            <w:tcW w:w="1700" w:type="dxa"/>
            <w:shd w:val="clear" w:color="auto" w:fill="auto"/>
            <w:noWrap w:val="0"/>
            <w:vAlign w:val="center"/>
          </w:tcPr>
          <w:p w14:paraId="50512D7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21.88</w:t>
            </w:r>
          </w:p>
        </w:tc>
        <w:tc>
          <w:tcPr>
            <w:tcW w:w="3766" w:type="dxa"/>
            <w:tcBorders>
              <w:right w:val="single" w:color="auto" w:sz="12" w:space="0"/>
            </w:tcBorders>
            <w:shd w:val="clear" w:color="auto" w:fill="auto"/>
            <w:noWrap w:val="0"/>
            <w:vAlign w:val="center"/>
          </w:tcPr>
          <w:p w14:paraId="272813A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终点延迟，试液出现大量白色沉淀</w:t>
            </w:r>
          </w:p>
        </w:tc>
      </w:tr>
      <w:tr w14:paraId="43DD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646A74D2">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0B44616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15</w:t>
            </w:r>
          </w:p>
        </w:tc>
        <w:tc>
          <w:tcPr>
            <w:tcW w:w="1700" w:type="dxa"/>
            <w:shd w:val="clear" w:color="auto" w:fill="auto"/>
            <w:noWrap w:val="0"/>
            <w:vAlign w:val="center"/>
          </w:tcPr>
          <w:p w14:paraId="6E9ADB8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20.21</w:t>
            </w:r>
          </w:p>
        </w:tc>
        <w:tc>
          <w:tcPr>
            <w:tcW w:w="3766" w:type="dxa"/>
            <w:tcBorders>
              <w:right w:val="single" w:color="auto" w:sz="12" w:space="0"/>
            </w:tcBorders>
            <w:shd w:val="clear" w:color="auto" w:fill="auto"/>
            <w:noWrap w:val="0"/>
            <w:vAlign w:val="center"/>
          </w:tcPr>
          <w:p w14:paraId="5E080CB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终点不敏锐，试液有少许沉淀，结果偏高</w:t>
            </w:r>
          </w:p>
        </w:tc>
      </w:tr>
      <w:tr w14:paraId="2FD7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1FF532DE">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133974F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20</w:t>
            </w:r>
          </w:p>
        </w:tc>
        <w:tc>
          <w:tcPr>
            <w:tcW w:w="1700" w:type="dxa"/>
            <w:shd w:val="clear" w:color="auto" w:fill="auto"/>
            <w:noWrap w:val="0"/>
            <w:vAlign w:val="center"/>
          </w:tcPr>
          <w:p w14:paraId="128D08E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19.98</w:t>
            </w:r>
          </w:p>
        </w:tc>
        <w:tc>
          <w:tcPr>
            <w:tcW w:w="3766" w:type="dxa"/>
            <w:tcBorders>
              <w:right w:val="single" w:color="auto" w:sz="12" w:space="0"/>
            </w:tcBorders>
            <w:shd w:val="clear" w:color="auto" w:fill="auto"/>
            <w:noWrap w:val="0"/>
            <w:vAlign w:val="center"/>
          </w:tcPr>
          <w:p w14:paraId="1F7531E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6243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462C091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5A8B512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25</w:t>
            </w:r>
          </w:p>
        </w:tc>
        <w:tc>
          <w:tcPr>
            <w:tcW w:w="1700" w:type="dxa"/>
            <w:shd w:val="clear" w:color="auto" w:fill="auto"/>
            <w:noWrap w:val="0"/>
            <w:vAlign w:val="center"/>
          </w:tcPr>
          <w:p w14:paraId="20530D8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19.84</w:t>
            </w:r>
          </w:p>
        </w:tc>
        <w:tc>
          <w:tcPr>
            <w:tcW w:w="3766" w:type="dxa"/>
            <w:tcBorders>
              <w:right w:val="single" w:color="auto" w:sz="12" w:space="0"/>
            </w:tcBorders>
            <w:shd w:val="clear" w:color="auto" w:fill="auto"/>
            <w:noWrap w:val="0"/>
            <w:vAlign w:val="center"/>
          </w:tcPr>
          <w:p w14:paraId="4D90DDF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05AF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124240EB">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39D4661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30</w:t>
            </w:r>
          </w:p>
        </w:tc>
        <w:tc>
          <w:tcPr>
            <w:tcW w:w="1700" w:type="dxa"/>
            <w:shd w:val="clear" w:color="auto" w:fill="auto"/>
            <w:noWrap w:val="0"/>
            <w:vAlign w:val="center"/>
          </w:tcPr>
          <w:p w14:paraId="040E256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20.08</w:t>
            </w:r>
          </w:p>
        </w:tc>
        <w:tc>
          <w:tcPr>
            <w:tcW w:w="3766" w:type="dxa"/>
            <w:tcBorders>
              <w:right w:val="single" w:color="auto" w:sz="12" w:space="0"/>
            </w:tcBorders>
            <w:shd w:val="clear" w:color="auto" w:fill="auto"/>
            <w:noWrap w:val="0"/>
            <w:vAlign w:val="center"/>
          </w:tcPr>
          <w:p w14:paraId="67DF435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02A8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bottom w:val="single" w:color="auto" w:sz="12" w:space="0"/>
            </w:tcBorders>
            <w:noWrap w:val="0"/>
            <w:vAlign w:val="center"/>
          </w:tcPr>
          <w:p w14:paraId="506518D9">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tcBorders>
              <w:bottom w:val="single" w:color="auto" w:sz="12" w:space="0"/>
            </w:tcBorders>
            <w:shd w:val="clear" w:color="auto" w:fill="auto"/>
            <w:noWrap w:val="0"/>
            <w:vAlign w:val="center"/>
          </w:tcPr>
          <w:p w14:paraId="3E14C5B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35</w:t>
            </w:r>
          </w:p>
        </w:tc>
        <w:tc>
          <w:tcPr>
            <w:tcW w:w="1700" w:type="dxa"/>
            <w:tcBorders>
              <w:bottom w:val="single" w:color="auto" w:sz="12" w:space="0"/>
            </w:tcBorders>
            <w:shd w:val="clear" w:color="auto" w:fill="auto"/>
            <w:noWrap w:val="0"/>
            <w:vAlign w:val="center"/>
          </w:tcPr>
          <w:p w14:paraId="07D70FC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20.23</w:t>
            </w:r>
          </w:p>
        </w:tc>
        <w:tc>
          <w:tcPr>
            <w:tcW w:w="3766" w:type="dxa"/>
            <w:tcBorders>
              <w:bottom w:val="single" w:color="auto" w:sz="12" w:space="0"/>
              <w:right w:val="single" w:color="auto" w:sz="12" w:space="0"/>
            </w:tcBorders>
            <w:shd w:val="clear" w:color="auto" w:fill="auto"/>
            <w:noWrap w:val="0"/>
            <w:vAlign w:val="center"/>
          </w:tcPr>
          <w:p w14:paraId="282BC21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加完指示剂后呈偏橙，终点判断延后</w:t>
            </w:r>
          </w:p>
        </w:tc>
      </w:tr>
      <w:tr w14:paraId="5A9A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restart"/>
            <w:tcBorders>
              <w:top w:val="single" w:color="auto" w:sz="12" w:space="0"/>
              <w:left w:val="single" w:color="auto" w:sz="12" w:space="0"/>
            </w:tcBorders>
            <w:noWrap w:val="0"/>
            <w:vAlign w:val="center"/>
          </w:tcPr>
          <w:p w14:paraId="102E36C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asciiTheme="majorEastAsia" w:hAnsiTheme="majorEastAsia" w:eastAsiaTheme="majorEastAsia" w:cstheme="majorEastAsia"/>
                <w:kern w:val="2"/>
                <w:sz w:val="21"/>
                <w:szCs w:val="21"/>
                <w:lang w:val="en-US" w:eastAsia="zh-CN" w:bidi="ar-SA"/>
              </w:rPr>
              <w:t>北矿检测技术股份有限公司</w:t>
            </w:r>
          </w:p>
        </w:tc>
        <w:tc>
          <w:tcPr>
            <w:tcW w:w="2583" w:type="dxa"/>
            <w:tcBorders>
              <w:top w:val="single" w:color="auto" w:sz="12" w:space="0"/>
            </w:tcBorders>
            <w:shd w:val="clear" w:color="auto" w:fill="auto"/>
            <w:noWrap w:val="0"/>
            <w:vAlign w:val="center"/>
          </w:tcPr>
          <w:p w14:paraId="3EBE065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0</w:t>
            </w:r>
          </w:p>
        </w:tc>
        <w:tc>
          <w:tcPr>
            <w:tcW w:w="1700" w:type="dxa"/>
            <w:tcBorders>
              <w:top w:val="single" w:color="auto" w:sz="12" w:space="0"/>
            </w:tcBorders>
            <w:shd w:val="clear" w:color="auto" w:fill="auto"/>
            <w:noWrap w:val="0"/>
            <w:vAlign w:val="center"/>
          </w:tcPr>
          <w:p w14:paraId="3726690E">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w:t>
            </w:r>
          </w:p>
        </w:tc>
        <w:tc>
          <w:tcPr>
            <w:tcW w:w="3766" w:type="dxa"/>
            <w:tcBorders>
              <w:top w:val="single" w:color="auto" w:sz="12" w:space="0"/>
              <w:right w:val="single" w:color="auto" w:sz="12" w:space="0"/>
            </w:tcBorders>
            <w:shd w:val="clear" w:color="auto" w:fill="auto"/>
            <w:noWrap w:val="0"/>
            <w:vAlign w:val="center"/>
          </w:tcPr>
          <w:p w14:paraId="63EADC1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无法确定终点</w:t>
            </w:r>
          </w:p>
        </w:tc>
      </w:tr>
      <w:tr w14:paraId="335F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37308BCE">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3AD4FB7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5</w:t>
            </w:r>
          </w:p>
        </w:tc>
        <w:tc>
          <w:tcPr>
            <w:tcW w:w="1700" w:type="dxa"/>
            <w:shd w:val="clear" w:color="auto" w:fill="auto"/>
            <w:noWrap w:val="0"/>
            <w:vAlign w:val="center"/>
          </w:tcPr>
          <w:p w14:paraId="5257A2A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w:t>
            </w:r>
          </w:p>
        </w:tc>
        <w:tc>
          <w:tcPr>
            <w:tcW w:w="3766" w:type="dxa"/>
            <w:tcBorders>
              <w:right w:val="single" w:color="auto" w:sz="12" w:space="0"/>
            </w:tcBorders>
            <w:shd w:val="clear" w:color="auto" w:fill="auto"/>
            <w:noWrap w:val="0"/>
            <w:vAlign w:val="center"/>
          </w:tcPr>
          <w:p w14:paraId="3C85DF2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无法确定终点</w:t>
            </w:r>
          </w:p>
        </w:tc>
      </w:tr>
      <w:tr w14:paraId="50E6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369D1BD8">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235B610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10</w:t>
            </w:r>
          </w:p>
        </w:tc>
        <w:tc>
          <w:tcPr>
            <w:tcW w:w="1700" w:type="dxa"/>
            <w:shd w:val="clear" w:color="auto" w:fill="auto"/>
            <w:noWrap w:val="0"/>
            <w:vAlign w:val="center"/>
          </w:tcPr>
          <w:p w14:paraId="1260CCF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w:t>
            </w:r>
          </w:p>
        </w:tc>
        <w:tc>
          <w:tcPr>
            <w:tcW w:w="3766" w:type="dxa"/>
            <w:tcBorders>
              <w:right w:val="single" w:color="auto" w:sz="12" w:space="0"/>
            </w:tcBorders>
            <w:shd w:val="clear" w:color="auto" w:fill="auto"/>
            <w:noWrap w:val="0"/>
            <w:vAlign w:val="center"/>
          </w:tcPr>
          <w:p w14:paraId="25BD6FC3">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无法确定终点，试液出现沉淀</w:t>
            </w:r>
          </w:p>
        </w:tc>
      </w:tr>
      <w:tr w14:paraId="0762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16EFD373">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6F4892F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15</w:t>
            </w:r>
          </w:p>
        </w:tc>
        <w:tc>
          <w:tcPr>
            <w:tcW w:w="1700" w:type="dxa"/>
            <w:shd w:val="clear" w:color="auto" w:fill="auto"/>
            <w:noWrap w:val="0"/>
            <w:vAlign w:val="center"/>
          </w:tcPr>
          <w:p w14:paraId="39792D1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20.41</w:t>
            </w:r>
          </w:p>
        </w:tc>
        <w:tc>
          <w:tcPr>
            <w:tcW w:w="3766" w:type="dxa"/>
            <w:tcBorders>
              <w:right w:val="single" w:color="auto" w:sz="12" w:space="0"/>
            </w:tcBorders>
            <w:shd w:val="clear" w:color="auto" w:fill="auto"/>
            <w:noWrap w:val="0"/>
            <w:vAlign w:val="center"/>
          </w:tcPr>
          <w:p w14:paraId="184DD02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终点不敏锐，试液出现沉淀，结果偏高</w:t>
            </w:r>
          </w:p>
        </w:tc>
      </w:tr>
      <w:tr w14:paraId="5F40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058A2080">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0631B9A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20</w:t>
            </w:r>
          </w:p>
        </w:tc>
        <w:tc>
          <w:tcPr>
            <w:tcW w:w="1700" w:type="dxa"/>
            <w:shd w:val="clear" w:color="auto" w:fill="auto"/>
            <w:noWrap w:val="0"/>
            <w:vAlign w:val="center"/>
          </w:tcPr>
          <w:p w14:paraId="2B32DC1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19.91</w:t>
            </w:r>
          </w:p>
        </w:tc>
        <w:tc>
          <w:tcPr>
            <w:tcW w:w="3766" w:type="dxa"/>
            <w:tcBorders>
              <w:right w:val="single" w:color="auto" w:sz="12" w:space="0"/>
            </w:tcBorders>
            <w:shd w:val="clear" w:color="auto" w:fill="auto"/>
            <w:noWrap w:val="0"/>
            <w:vAlign w:val="center"/>
          </w:tcPr>
          <w:p w14:paraId="394564E7">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终点不敏锐，试液出现沉淀</w:t>
            </w:r>
          </w:p>
        </w:tc>
      </w:tr>
      <w:tr w14:paraId="5F64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1CFADE9B">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12CCDC9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25</w:t>
            </w:r>
          </w:p>
        </w:tc>
        <w:tc>
          <w:tcPr>
            <w:tcW w:w="1700" w:type="dxa"/>
            <w:shd w:val="clear" w:color="auto" w:fill="auto"/>
            <w:noWrap w:val="0"/>
            <w:vAlign w:val="center"/>
          </w:tcPr>
          <w:p w14:paraId="0436601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19.93</w:t>
            </w:r>
          </w:p>
        </w:tc>
        <w:tc>
          <w:tcPr>
            <w:tcW w:w="3766" w:type="dxa"/>
            <w:tcBorders>
              <w:right w:val="single" w:color="auto" w:sz="12" w:space="0"/>
            </w:tcBorders>
            <w:shd w:val="clear" w:color="auto" w:fill="auto"/>
            <w:noWrap w:val="0"/>
            <w:vAlign w:val="center"/>
          </w:tcPr>
          <w:p w14:paraId="0160FEFA">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66E7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16D95D35">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19CA8D6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30</w:t>
            </w:r>
          </w:p>
        </w:tc>
        <w:tc>
          <w:tcPr>
            <w:tcW w:w="1700" w:type="dxa"/>
            <w:shd w:val="clear" w:color="auto" w:fill="auto"/>
            <w:noWrap w:val="0"/>
            <w:vAlign w:val="center"/>
          </w:tcPr>
          <w:p w14:paraId="0B90D24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19.96</w:t>
            </w:r>
          </w:p>
        </w:tc>
        <w:tc>
          <w:tcPr>
            <w:tcW w:w="3766" w:type="dxa"/>
            <w:tcBorders>
              <w:right w:val="single" w:color="auto" w:sz="12" w:space="0"/>
            </w:tcBorders>
            <w:shd w:val="clear" w:color="auto" w:fill="auto"/>
            <w:noWrap w:val="0"/>
            <w:vAlign w:val="center"/>
          </w:tcPr>
          <w:p w14:paraId="5358F01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5130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bottom w:val="single" w:color="auto" w:sz="12" w:space="0"/>
            </w:tcBorders>
            <w:noWrap w:val="0"/>
            <w:vAlign w:val="center"/>
          </w:tcPr>
          <w:p w14:paraId="12851D79">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tcBorders>
              <w:bottom w:val="single" w:color="auto" w:sz="12" w:space="0"/>
            </w:tcBorders>
            <w:shd w:val="clear" w:color="auto" w:fill="auto"/>
            <w:noWrap w:val="0"/>
            <w:vAlign w:val="center"/>
          </w:tcPr>
          <w:p w14:paraId="637E4E8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35</w:t>
            </w:r>
          </w:p>
        </w:tc>
        <w:tc>
          <w:tcPr>
            <w:tcW w:w="1700" w:type="dxa"/>
            <w:tcBorders>
              <w:bottom w:val="single" w:color="auto" w:sz="12" w:space="0"/>
            </w:tcBorders>
            <w:shd w:val="clear" w:color="auto" w:fill="auto"/>
            <w:noWrap w:val="0"/>
            <w:vAlign w:val="center"/>
          </w:tcPr>
          <w:p w14:paraId="314ECCDC">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19.95</w:t>
            </w:r>
          </w:p>
        </w:tc>
        <w:tc>
          <w:tcPr>
            <w:tcW w:w="3766" w:type="dxa"/>
            <w:tcBorders>
              <w:bottom w:val="single" w:color="auto" w:sz="12" w:space="0"/>
              <w:right w:val="single" w:color="auto" w:sz="12" w:space="0"/>
            </w:tcBorders>
            <w:shd w:val="clear" w:color="auto" w:fill="auto"/>
            <w:noWrap w:val="0"/>
            <w:vAlign w:val="center"/>
          </w:tcPr>
          <w:p w14:paraId="784C084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color w:val="000000"/>
                <w:kern w:val="2"/>
                <w:sz w:val="21"/>
                <w:szCs w:val="21"/>
                <w:vertAlign w:val="baseline"/>
                <w:lang w:val="en-US" w:eastAsia="zh-CN" w:bidi="ar-SA"/>
              </w:rPr>
            </w:pPr>
            <w:r>
              <w:rPr>
                <w:rFonts w:hint="eastAsia" w:cs="Times New Roman"/>
                <w:bCs/>
                <w:color w:val="000000"/>
                <w:szCs w:val="21"/>
                <w:vertAlign w:val="baseline"/>
                <w:lang w:val="en-US" w:eastAsia="zh-CN"/>
              </w:rPr>
              <w:t>终点灵敏清晰</w:t>
            </w:r>
          </w:p>
        </w:tc>
      </w:tr>
      <w:tr w14:paraId="5093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restart"/>
            <w:tcBorders>
              <w:top w:val="single" w:color="auto" w:sz="12" w:space="0"/>
              <w:left w:val="single" w:color="auto" w:sz="12" w:space="0"/>
            </w:tcBorders>
            <w:noWrap w:val="0"/>
            <w:vAlign w:val="center"/>
          </w:tcPr>
          <w:p w14:paraId="51A8A25E">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asciiTheme="majorEastAsia" w:hAnsiTheme="majorEastAsia" w:eastAsiaTheme="majorEastAsia" w:cstheme="majorEastAsia"/>
                <w:kern w:val="2"/>
                <w:sz w:val="21"/>
                <w:szCs w:val="21"/>
                <w:lang w:val="en-US" w:eastAsia="zh-CN" w:bidi="ar-SA"/>
              </w:rPr>
              <w:t>紫金矿业集团股份有限公司</w:t>
            </w:r>
          </w:p>
        </w:tc>
        <w:tc>
          <w:tcPr>
            <w:tcW w:w="2583" w:type="dxa"/>
            <w:tcBorders>
              <w:top w:val="single" w:color="auto" w:sz="12" w:space="0"/>
            </w:tcBorders>
            <w:shd w:val="clear" w:color="auto" w:fill="auto"/>
            <w:noWrap w:val="0"/>
            <w:vAlign w:val="center"/>
          </w:tcPr>
          <w:p w14:paraId="777B46B4">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0</w:t>
            </w:r>
          </w:p>
        </w:tc>
        <w:tc>
          <w:tcPr>
            <w:tcW w:w="1700" w:type="dxa"/>
            <w:tcBorders>
              <w:top w:val="single" w:color="auto" w:sz="12" w:space="0"/>
            </w:tcBorders>
            <w:shd w:val="clear" w:color="auto" w:fill="auto"/>
            <w:noWrap w:val="0"/>
            <w:vAlign w:val="center"/>
          </w:tcPr>
          <w:p w14:paraId="507A7EFB">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w:t>
            </w:r>
          </w:p>
        </w:tc>
        <w:tc>
          <w:tcPr>
            <w:tcW w:w="3766" w:type="dxa"/>
            <w:tcBorders>
              <w:top w:val="single" w:color="auto" w:sz="12" w:space="0"/>
              <w:right w:val="single" w:color="auto" w:sz="12" w:space="0"/>
            </w:tcBorders>
            <w:shd w:val="clear" w:color="auto" w:fill="auto"/>
            <w:noWrap w:val="0"/>
            <w:vAlign w:val="center"/>
          </w:tcPr>
          <w:p w14:paraId="4BEEF7D4">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无法确定终点</w:t>
            </w:r>
          </w:p>
        </w:tc>
      </w:tr>
      <w:tr w14:paraId="3883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5C114F72">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67815147">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5</w:t>
            </w:r>
          </w:p>
        </w:tc>
        <w:tc>
          <w:tcPr>
            <w:tcW w:w="1700" w:type="dxa"/>
            <w:shd w:val="clear" w:color="auto" w:fill="auto"/>
            <w:noWrap w:val="0"/>
            <w:vAlign w:val="center"/>
          </w:tcPr>
          <w:p w14:paraId="594BB055">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w:t>
            </w:r>
          </w:p>
        </w:tc>
        <w:tc>
          <w:tcPr>
            <w:tcW w:w="3766" w:type="dxa"/>
            <w:tcBorders>
              <w:right w:val="single" w:color="auto" w:sz="12" w:space="0"/>
            </w:tcBorders>
            <w:shd w:val="clear" w:color="auto" w:fill="auto"/>
            <w:noWrap w:val="0"/>
            <w:vAlign w:val="center"/>
          </w:tcPr>
          <w:p w14:paraId="1FA56D83">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无法确定终点</w:t>
            </w:r>
          </w:p>
        </w:tc>
      </w:tr>
      <w:tr w14:paraId="26FF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1D408AD0">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7985C5AF">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10</w:t>
            </w:r>
          </w:p>
        </w:tc>
        <w:tc>
          <w:tcPr>
            <w:tcW w:w="1700" w:type="dxa"/>
            <w:shd w:val="clear" w:color="auto" w:fill="auto"/>
            <w:noWrap w:val="0"/>
            <w:vAlign w:val="center"/>
          </w:tcPr>
          <w:p w14:paraId="2B7F9888">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w:t>
            </w:r>
          </w:p>
        </w:tc>
        <w:tc>
          <w:tcPr>
            <w:tcW w:w="3766" w:type="dxa"/>
            <w:tcBorders>
              <w:right w:val="single" w:color="auto" w:sz="12" w:space="0"/>
            </w:tcBorders>
            <w:shd w:val="clear" w:color="auto" w:fill="auto"/>
            <w:noWrap w:val="0"/>
            <w:vAlign w:val="center"/>
          </w:tcPr>
          <w:p w14:paraId="42A51B7C">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无法确定终点，试液出现沉淀</w:t>
            </w:r>
          </w:p>
        </w:tc>
      </w:tr>
      <w:tr w14:paraId="3E85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543B0DDF">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26048003">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15</w:t>
            </w:r>
          </w:p>
        </w:tc>
        <w:tc>
          <w:tcPr>
            <w:tcW w:w="1700" w:type="dxa"/>
            <w:shd w:val="clear" w:color="auto" w:fill="auto"/>
            <w:noWrap w:val="0"/>
            <w:vAlign w:val="center"/>
          </w:tcPr>
          <w:p w14:paraId="42D8BE51">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 w:val="21"/>
                <w:szCs w:val="21"/>
              </w:rPr>
              <w:t>20.20</w:t>
            </w:r>
          </w:p>
        </w:tc>
        <w:tc>
          <w:tcPr>
            <w:tcW w:w="3766" w:type="dxa"/>
            <w:tcBorders>
              <w:right w:val="single" w:color="auto" w:sz="12" w:space="0"/>
            </w:tcBorders>
            <w:shd w:val="clear" w:color="auto" w:fill="auto"/>
            <w:noWrap w:val="0"/>
            <w:vAlign w:val="center"/>
          </w:tcPr>
          <w:p w14:paraId="1E815616">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终点不敏锐，试液出现沉淀</w:t>
            </w:r>
          </w:p>
        </w:tc>
      </w:tr>
      <w:tr w14:paraId="74D7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08B65488">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239B1C35">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20</w:t>
            </w:r>
          </w:p>
        </w:tc>
        <w:tc>
          <w:tcPr>
            <w:tcW w:w="1700" w:type="dxa"/>
            <w:shd w:val="clear" w:color="auto" w:fill="auto"/>
            <w:noWrap w:val="0"/>
            <w:vAlign w:val="center"/>
          </w:tcPr>
          <w:p w14:paraId="5FECDB4D">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 w:val="21"/>
                <w:szCs w:val="21"/>
              </w:rPr>
              <w:t>20.06</w:t>
            </w:r>
          </w:p>
        </w:tc>
        <w:tc>
          <w:tcPr>
            <w:tcW w:w="3766" w:type="dxa"/>
            <w:tcBorders>
              <w:right w:val="single" w:color="auto" w:sz="12" w:space="0"/>
            </w:tcBorders>
            <w:shd w:val="clear" w:color="auto" w:fill="auto"/>
            <w:noWrap w:val="0"/>
            <w:vAlign w:val="center"/>
          </w:tcPr>
          <w:p w14:paraId="29083ABD">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终点不敏锐，试液出现沉淀</w:t>
            </w:r>
          </w:p>
        </w:tc>
      </w:tr>
      <w:tr w14:paraId="42E4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2771C799">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549E5A2A">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25</w:t>
            </w:r>
          </w:p>
        </w:tc>
        <w:tc>
          <w:tcPr>
            <w:tcW w:w="1700" w:type="dxa"/>
            <w:shd w:val="clear" w:color="auto" w:fill="auto"/>
            <w:noWrap w:val="0"/>
            <w:vAlign w:val="center"/>
          </w:tcPr>
          <w:p w14:paraId="292F3D98">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 w:val="21"/>
                <w:szCs w:val="21"/>
              </w:rPr>
              <w:t>19.94</w:t>
            </w:r>
          </w:p>
        </w:tc>
        <w:tc>
          <w:tcPr>
            <w:tcW w:w="3766" w:type="dxa"/>
            <w:tcBorders>
              <w:right w:val="single" w:color="auto" w:sz="12" w:space="0"/>
            </w:tcBorders>
            <w:shd w:val="clear" w:color="auto" w:fill="auto"/>
            <w:noWrap w:val="0"/>
            <w:vAlign w:val="center"/>
          </w:tcPr>
          <w:p w14:paraId="5646A41C">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终点灵敏清晰</w:t>
            </w:r>
          </w:p>
        </w:tc>
      </w:tr>
      <w:tr w14:paraId="1B5F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2434101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shd w:val="clear" w:color="auto" w:fill="auto"/>
            <w:noWrap w:val="0"/>
            <w:vAlign w:val="center"/>
          </w:tcPr>
          <w:p w14:paraId="74A641E3">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30</w:t>
            </w:r>
          </w:p>
        </w:tc>
        <w:tc>
          <w:tcPr>
            <w:tcW w:w="1700" w:type="dxa"/>
            <w:shd w:val="clear" w:color="auto" w:fill="auto"/>
            <w:noWrap w:val="0"/>
            <w:vAlign w:val="center"/>
          </w:tcPr>
          <w:p w14:paraId="6258D50D">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 w:val="21"/>
                <w:szCs w:val="21"/>
              </w:rPr>
              <w:t>20.12</w:t>
            </w:r>
          </w:p>
        </w:tc>
        <w:tc>
          <w:tcPr>
            <w:tcW w:w="3766" w:type="dxa"/>
            <w:tcBorders>
              <w:right w:val="single" w:color="auto" w:sz="12" w:space="0"/>
            </w:tcBorders>
            <w:shd w:val="clear" w:color="auto" w:fill="auto"/>
            <w:noWrap w:val="0"/>
            <w:vAlign w:val="center"/>
          </w:tcPr>
          <w:p w14:paraId="4801A7FE">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终点灵敏清晰</w:t>
            </w:r>
          </w:p>
        </w:tc>
      </w:tr>
      <w:tr w14:paraId="1494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bottom w:val="single" w:color="auto" w:sz="12" w:space="0"/>
            </w:tcBorders>
            <w:noWrap w:val="0"/>
            <w:vAlign w:val="center"/>
          </w:tcPr>
          <w:p w14:paraId="7A7C50E4">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tcBorders>
              <w:bottom w:val="single" w:color="auto" w:sz="12" w:space="0"/>
            </w:tcBorders>
            <w:shd w:val="clear" w:color="auto" w:fill="auto"/>
            <w:noWrap w:val="0"/>
            <w:vAlign w:val="center"/>
          </w:tcPr>
          <w:p w14:paraId="04B6E74C">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35</w:t>
            </w:r>
          </w:p>
        </w:tc>
        <w:tc>
          <w:tcPr>
            <w:tcW w:w="1700" w:type="dxa"/>
            <w:tcBorders>
              <w:bottom w:val="single" w:color="auto" w:sz="12" w:space="0"/>
            </w:tcBorders>
            <w:shd w:val="clear" w:color="auto" w:fill="auto"/>
            <w:noWrap w:val="0"/>
            <w:vAlign w:val="center"/>
          </w:tcPr>
          <w:p w14:paraId="21745C4D">
            <w:pPr>
              <w:jc w:val="center"/>
              <w:rPr>
                <w:rFonts w:hint="eastAsia" w:ascii="Times New Roman" w:hAnsi="Times New Roman" w:eastAsia="宋体" w:cs="Times New Roman"/>
                <w:bCs/>
                <w:color w:val="auto"/>
                <w:kern w:val="2"/>
                <w:sz w:val="21"/>
                <w:szCs w:val="21"/>
                <w:lang w:val="en-US" w:eastAsia="zh-CN" w:bidi="ar-SA"/>
              </w:rPr>
            </w:pPr>
            <w:r>
              <w:rPr>
                <w:rFonts w:hint="eastAsia"/>
                <w:color w:val="auto"/>
                <w:sz w:val="21"/>
                <w:szCs w:val="21"/>
              </w:rPr>
              <w:t>19.99</w:t>
            </w:r>
          </w:p>
        </w:tc>
        <w:tc>
          <w:tcPr>
            <w:tcW w:w="3766" w:type="dxa"/>
            <w:tcBorders>
              <w:bottom w:val="single" w:color="auto" w:sz="12" w:space="0"/>
              <w:right w:val="single" w:color="auto" w:sz="12" w:space="0"/>
            </w:tcBorders>
            <w:shd w:val="clear" w:color="auto" w:fill="auto"/>
            <w:noWrap w:val="0"/>
            <w:vAlign w:val="center"/>
          </w:tcPr>
          <w:p w14:paraId="265931B3">
            <w:pPr>
              <w:jc w:val="center"/>
              <w:rPr>
                <w:rFonts w:hint="eastAsia" w:ascii="Times New Roman" w:hAnsi="Times New Roman" w:eastAsia="宋体" w:cs="Times New Roman"/>
                <w:bCs/>
                <w:color w:val="auto"/>
                <w:kern w:val="2"/>
                <w:sz w:val="21"/>
                <w:szCs w:val="21"/>
                <w:lang w:val="en-US" w:eastAsia="zh-CN" w:bidi="ar-SA"/>
              </w:rPr>
            </w:pPr>
            <w:r>
              <w:rPr>
                <w:rFonts w:hint="eastAsia"/>
                <w:bCs/>
                <w:color w:val="auto"/>
                <w:sz w:val="21"/>
                <w:szCs w:val="21"/>
              </w:rPr>
              <w:t>终点灵敏清晰</w:t>
            </w:r>
          </w:p>
        </w:tc>
      </w:tr>
      <w:tr w14:paraId="16D3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restart"/>
            <w:tcBorders>
              <w:top w:val="single" w:color="auto" w:sz="12" w:space="0"/>
              <w:left w:val="single" w:color="auto" w:sz="12" w:space="0"/>
            </w:tcBorders>
            <w:noWrap w:val="0"/>
            <w:vAlign w:val="center"/>
          </w:tcPr>
          <w:p w14:paraId="3512CDF5">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asciiTheme="majorEastAsia" w:hAnsiTheme="majorEastAsia" w:eastAsiaTheme="majorEastAsia" w:cstheme="majorEastAsia"/>
                <w:kern w:val="2"/>
                <w:sz w:val="21"/>
                <w:szCs w:val="21"/>
                <w:lang w:val="en-US" w:eastAsia="zh-CN" w:bidi="ar-SA"/>
              </w:rPr>
              <w:t>山东中金岭南股份有限公司</w:t>
            </w:r>
          </w:p>
        </w:tc>
        <w:tc>
          <w:tcPr>
            <w:tcW w:w="2583" w:type="dxa"/>
            <w:tcBorders>
              <w:top w:val="single" w:color="auto" w:sz="12" w:space="0"/>
            </w:tcBorders>
            <w:noWrap w:val="0"/>
            <w:vAlign w:val="center"/>
          </w:tcPr>
          <w:p w14:paraId="06240ED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0</w:t>
            </w:r>
          </w:p>
        </w:tc>
        <w:tc>
          <w:tcPr>
            <w:tcW w:w="1700" w:type="dxa"/>
            <w:tcBorders>
              <w:top w:val="single" w:color="auto" w:sz="12" w:space="0"/>
            </w:tcBorders>
            <w:noWrap w:val="0"/>
            <w:vAlign w:val="center"/>
          </w:tcPr>
          <w:p w14:paraId="75132B5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w:t>
            </w:r>
          </w:p>
        </w:tc>
        <w:tc>
          <w:tcPr>
            <w:tcW w:w="3766" w:type="dxa"/>
            <w:tcBorders>
              <w:top w:val="single" w:color="auto" w:sz="12" w:space="0"/>
              <w:right w:val="single" w:color="auto" w:sz="12" w:space="0"/>
            </w:tcBorders>
            <w:noWrap w:val="0"/>
            <w:vAlign w:val="center"/>
          </w:tcPr>
          <w:p w14:paraId="0BFD9DCA">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无法确定终点</w:t>
            </w:r>
          </w:p>
        </w:tc>
      </w:tr>
      <w:tr w14:paraId="7D55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538EC83A">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noWrap w:val="0"/>
            <w:vAlign w:val="center"/>
          </w:tcPr>
          <w:p w14:paraId="02BCB9EF">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5</w:t>
            </w:r>
          </w:p>
        </w:tc>
        <w:tc>
          <w:tcPr>
            <w:tcW w:w="1700" w:type="dxa"/>
            <w:noWrap w:val="0"/>
            <w:vAlign w:val="center"/>
          </w:tcPr>
          <w:p w14:paraId="523BD7A3">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w:t>
            </w:r>
          </w:p>
        </w:tc>
        <w:tc>
          <w:tcPr>
            <w:tcW w:w="3766" w:type="dxa"/>
            <w:tcBorders>
              <w:right w:val="single" w:color="auto" w:sz="12" w:space="0"/>
            </w:tcBorders>
            <w:noWrap w:val="0"/>
            <w:vAlign w:val="center"/>
          </w:tcPr>
          <w:p w14:paraId="5D230E49">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无法确定终点</w:t>
            </w:r>
          </w:p>
        </w:tc>
      </w:tr>
      <w:tr w14:paraId="1D06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62BBED02">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noWrap w:val="0"/>
            <w:vAlign w:val="center"/>
          </w:tcPr>
          <w:p w14:paraId="3286A9ED">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10</w:t>
            </w:r>
          </w:p>
        </w:tc>
        <w:tc>
          <w:tcPr>
            <w:tcW w:w="1700" w:type="dxa"/>
            <w:noWrap w:val="0"/>
            <w:vAlign w:val="center"/>
          </w:tcPr>
          <w:p w14:paraId="164CBE97">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w:t>
            </w:r>
          </w:p>
        </w:tc>
        <w:tc>
          <w:tcPr>
            <w:tcW w:w="3766" w:type="dxa"/>
            <w:tcBorders>
              <w:right w:val="single" w:color="auto" w:sz="12" w:space="0"/>
            </w:tcBorders>
            <w:noWrap w:val="0"/>
            <w:vAlign w:val="center"/>
          </w:tcPr>
          <w:p w14:paraId="7986EFF1">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无法确定终点，试液出现沉淀</w:t>
            </w:r>
          </w:p>
        </w:tc>
      </w:tr>
      <w:tr w14:paraId="3FE0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52CA8917">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noWrap w:val="0"/>
            <w:vAlign w:val="center"/>
          </w:tcPr>
          <w:p w14:paraId="4778AB30">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15</w:t>
            </w:r>
          </w:p>
        </w:tc>
        <w:tc>
          <w:tcPr>
            <w:tcW w:w="1700" w:type="dxa"/>
            <w:noWrap w:val="0"/>
            <w:vAlign w:val="center"/>
          </w:tcPr>
          <w:p w14:paraId="77480497">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20.16</w:t>
            </w:r>
          </w:p>
        </w:tc>
        <w:tc>
          <w:tcPr>
            <w:tcW w:w="3766" w:type="dxa"/>
            <w:tcBorders>
              <w:right w:val="single" w:color="auto" w:sz="12" w:space="0"/>
            </w:tcBorders>
            <w:noWrap w:val="0"/>
            <w:vAlign w:val="center"/>
          </w:tcPr>
          <w:p w14:paraId="76180082">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终点不敏锐，试液出现沉淀，结果偏高</w:t>
            </w:r>
          </w:p>
        </w:tc>
      </w:tr>
      <w:tr w14:paraId="454B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705FAA81">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noWrap w:val="0"/>
            <w:vAlign w:val="center"/>
          </w:tcPr>
          <w:p w14:paraId="4A280AA3">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20</w:t>
            </w:r>
          </w:p>
        </w:tc>
        <w:tc>
          <w:tcPr>
            <w:tcW w:w="1700" w:type="dxa"/>
            <w:noWrap w:val="0"/>
            <w:vAlign w:val="center"/>
          </w:tcPr>
          <w:p w14:paraId="7CBDAC1E">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20.01</w:t>
            </w:r>
          </w:p>
        </w:tc>
        <w:tc>
          <w:tcPr>
            <w:tcW w:w="3766" w:type="dxa"/>
            <w:tcBorders>
              <w:right w:val="single" w:color="auto" w:sz="12" w:space="0"/>
            </w:tcBorders>
            <w:noWrap w:val="0"/>
            <w:vAlign w:val="center"/>
          </w:tcPr>
          <w:p w14:paraId="0D07842A">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终点不敏锐，试液出现沉淀</w:t>
            </w:r>
          </w:p>
        </w:tc>
      </w:tr>
      <w:tr w14:paraId="1F2D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40689158">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noWrap w:val="0"/>
            <w:vAlign w:val="center"/>
          </w:tcPr>
          <w:p w14:paraId="309EA604">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25</w:t>
            </w:r>
          </w:p>
        </w:tc>
        <w:tc>
          <w:tcPr>
            <w:tcW w:w="1700" w:type="dxa"/>
            <w:noWrap w:val="0"/>
            <w:vAlign w:val="center"/>
          </w:tcPr>
          <w:p w14:paraId="12D1F7B0">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19.80</w:t>
            </w:r>
          </w:p>
        </w:tc>
        <w:tc>
          <w:tcPr>
            <w:tcW w:w="3766" w:type="dxa"/>
            <w:tcBorders>
              <w:right w:val="single" w:color="auto" w:sz="12" w:space="0"/>
            </w:tcBorders>
            <w:noWrap w:val="0"/>
            <w:vAlign w:val="center"/>
          </w:tcPr>
          <w:p w14:paraId="53D2785E">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终点灵敏清晰</w:t>
            </w:r>
          </w:p>
        </w:tc>
      </w:tr>
      <w:tr w14:paraId="706D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tcBorders>
            <w:noWrap w:val="0"/>
            <w:vAlign w:val="center"/>
          </w:tcPr>
          <w:p w14:paraId="36A24959">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noWrap w:val="0"/>
            <w:vAlign w:val="center"/>
          </w:tcPr>
          <w:p w14:paraId="5228FCA6">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30</w:t>
            </w:r>
          </w:p>
        </w:tc>
        <w:tc>
          <w:tcPr>
            <w:tcW w:w="1700" w:type="dxa"/>
            <w:noWrap w:val="0"/>
            <w:vAlign w:val="center"/>
          </w:tcPr>
          <w:p w14:paraId="16F238FF">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19.95</w:t>
            </w:r>
          </w:p>
        </w:tc>
        <w:tc>
          <w:tcPr>
            <w:tcW w:w="3766" w:type="dxa"/>
            <w:tcBorders>
              <w:right w:val="single" w:color="auto" w:sz="12" w:space="0"/>
            </w:tcBorders>
            <w:noWrap w:val="0"/>
            <w:vAlign w:val="center"/>
          </w:tcPr>
          <w:p w14:paraId="0ED5DE11">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终点灵敏清晰</w:t>
            </w:r>
          </w:p>
        </w:tc>
      </w:tr>
      <w:tr w14:paraId="795B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0" w:type="dxa"/>
            <w:vMerge w:val="continue"/>
            <w:tcBorders>
              <w:left w:val="single" w:color="auto" w:sz="12" w:space="0"/>
              <w:bottom w:val="single" w:color="auto" w:sz="12" w:space="0"/>
            </w:tcBorders>
            <w:noWrap w:val="0"/>
            <w:vAlign w:val="center"/>
          </w:tcPr>
          <w:p w14:paraId="30468770">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p>
        </w:tc>
        <w:tc>
          <w:tcPr>
            <w:tcW w:w="2583" w:type="dxa"/>
            <w:tcBorders>
              <w:bottom w:val="single" w:color="auto" w:sz="12" w:space="0"/>
            </w:tcBorders>
            <w:noWrap w:val="0"/>
            <w:vAlign w:val="center"/>
          </w:tcPr>
          <w:p w14:paraId="6832F1EF">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35</w:t>
            </w:r>
          </w:p>
        </w:tc>
        <w:tc>
          <w:tcPr>
            <w:tcW w:w="1700" w:type="dxa"/>
            <w:tcBorders>
              <w:bottom w:val="single" w:color="auto" w:sz="12" w:space="0"/>
            </w:tcBorders>
            <w:noWrap w:val="0"/>
            <w:vAlign w:val="center"/>
          </w:tcPr>
          <w:p w14:paraId="590977CF">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19.96</w:t>
            </w:r>
          </w:p>
        </w:tc>
        <w:tc>
          <w:tcPr>
            <w:tcW w:w="3766" w:type="dxa"/>
            <w:tcBorders>
              <w:bottom w:val="single" w:color="auto" w:sz="12" w:space="0"/>
              <w:right w:val="single" w:color="auto" w:sz="12" w:space="0"/>
            </w:tcBorders>
            <w:noWrap w:val="0"/>
            <w:vAlign w:val="center"/>
          </w:tcPr>
          <w:p w14:paraId="5E7F7EA9">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终点灵敏清晰</w:t>
            </w:r>
          </w:p>
        </w:tc>
      </w:tr>
    </w:tbl>
    <w:p w14:paraId="6D04387E">
      <w:pPr>
        <w:ind w:firstLine="420"/>
        <w:rPr>
          <w:rFonts w:hint="eastAsia" w:cs="Times New Roman"/>
          <w:bCs/>
          <w:color w:val="000000"/>
          <w:szCs w:val="21"/>
          <w:lang w:val="en-US" w:eastAsia="zh-CN"/>
        </w:rPr>
      </w:pPr>
    </w:p>
    <w:p w14:paraId="42215775">
      <w:pPr>
        <w:pStyle w:val="6"/>
        <w:spacing w:line="360" w:lineRule="auto"/>
        <w:ind w:firstLine="420" w:firstLineChars="200"/>
        <w:jc w:val="left"/>
        <w:outlineLvl w:val="3"/>
        <w:rPr>
          <w:rFonts w:hint="eastAsia" w:cs="Times New Roman"/>
          <w:bCs/>
          <w:color w:val="000000"/>
          <w:szCs w:val="21"/>
          <w:highlight w:val="none"/>
          <w:lang w:val="en-US" w:eastAsia="zh-CN"/>
        </w:rPr>
      </w:pPr>
      <w:r>
        <w:rPr>
          <w:rFonts w:hint="eastAsia" w:cs="Times New Roman"/>
          <w:bCs/>
          <w:color w:val="000000"/>
          <w:szCs w:val="21"/>
          <w:lang w:val="en-US" w:eastAsia="zh-CN"/>
        </w:rPr>
        <w:t>表6试验及验证结果表明，硫脲加入量在25mL及以上时，滴定终点灵敏清晰，结果准确。因</w:t>
      </w:r>
      <w:r>
        <w:rPr>
          <w:rFonts w:hint="eastAsia" w:cs="Times New Roman"/>
          <w:bCs/>
          <w:color w:val="000000"/>
          <w:szCs w:val="21"/>
          <w:highlight w:val="none"/>
          <w:lang w:val="en-US" w:eastAsia="zh-CN"/>
        </w:rPr>
        <w:t>此选择硫脲加入量为30mL。验证单位结论与起草单位一致。</w:t>
      </w:r>
    </w:p>
    <w:p w14:paraId="64D2938D">
      <w:pPr>
        <w:pStyle w:val="4"/>
        <w:rPr>
          <w:rFonts w:hint="default"/>
          <w:highlight w:val="none"/>
          <w:lang w:val="en-US" w:eastAsia="zh-CN"/>
        </w:rPr>
      </w:pPr>
      <w:r>
        <w:rPr>
          <w:rFonts w:hint="eastAsia" w:cs="Times New Roman"/>
          <w:bCs/>
          <w:color w:val="000000"/>
          <w:szCs w:val="21"/>
          <w:highlight w:val="none"/>
          <w:lang w:val="en-US" w:eastAsia="zh-CN"/>
        </w:rPr>
        <w:t xml:space="preserve">    江西铜业股份有限公司试验结果显示硫脲加入量在20-30mL为宜，滴定终点灵敏清晰，结果准确。考虑到其他单位的普遍情况，最终确定加入量为30mL。</w:t>
      </w:r>
    </w:p>
    <w:p w14:paraId="4CA7E709">
      <w:pPr>
        <w:pStyle w:val="6"/>
        <w:spacing w:line="360" w:lineRule="auto"/>
        <w:ind w:firstLine="420" w:firstLineChars="200"/>
        <w:jc w:val="left"/>
        <w:outlineLvl w:val="3"/>
        <w:rPr>
          <w:rFonts w:hint="eastAsia" w:ascii="黑体" w:hAnsi="黑体" w:eastAsia="黑体" w:cs="黑体"/>
          <w:kern w:val="2"/>
          <w:sz w:val="21"/>
          <w:szCs w:val="21"/>
          <w:lang w:val="en-US" w:eastAsia="zh-CN" w:bidi="ar-SA"/>
        </w:rPr>
      </w:pPr>
    </w:p>
    <w:p w14:paraId="07BC1DCC">
      <w:pPr>
        <w:pStyle w:val="6"/>
        <w:spacing w:line="360" w:lineRule="auto"/>
        <w:ind w:firstLine="420" w:firstLineChars="200"/>
        <w:jc w:val="left"/>
        <w:outlineLvl w:val="3"/>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2.5 共存元素的影响试验</w:t>
      </w:r>
    </w:p>
    <w:p w14:paraId="1D94EEE2">
      <w:pPr>
        <w:ind w:firstLine="420"/>
        <w:rPr>
          <w:rFonts w:hint="eastAsia" w:cs="Times New Roman"/>
          <w:bCs/>
          <w:color w:val="000000"/>
          <w:szCs w:val="21"/>
          <w:lang w:val="en-US" w:eastAsia="zh-CN"/>
        </w:rPr>
      </w:pPr>
      <w:r>
        <w:rPr>
          <w:rFonts w:hint="eastAsia" w:cs="Times New Roman"/>
          <w:bCs/>
          <w:color w:val="000000"/>
          <w:szCs w:val="21"/>
          <w:lang w:val="en-US" w:eastAsia="zh-CN"/>
        </w:rPr>
        <w:t>经查阅GB/T 5231-2022等产品标准，在铋含量不小于2.0%的铜合金材料中的共存元素见表4，其</w:t>
      </w:r>
      <w:r>
        <w:rPr>
          <w:rFonts w:hint="eastAsia" w:cs="Times New Roman"/>
          <w:bCs/>
          <w:color w:val="000000"/>
          <w:szCs w:val="21"/>
          <w:vertAlign w:val="baseline"/>
          <w:lang w:val="en-US" w:eastAsia="zh-CN"/>
        </w:rPr>
        <w:t>在试料中的可能最大含量</w:t>
      </w:r>
      <w:r>
        <w:rPr>
          <w:rFonts w:hint="eastAsia" w:cs="Times New Roman"/>
          <w:bCs/>
          <w:color w:val="000000"/>
          <w:szCs w:val="21"/>
          <w:lang w:val="en-US" w:eastAsia="zh-CN"/>
        </w:rPr>
        <w:t>按0.400g称样量计算。</w:t>
      </w:r>
    </w:p>
    <w:p w14:paraId="1141BEAE">
      <w:pPr>
        <w:ind w:firstLine="420"/>
        <w:jc w:val="center"/>
        <w:rPr>
          <w:rFonts w:hint="default" w:cs="Times New Roman"/>
          <w:bCs/>
          <w:color w:val="000000"/>
          <w:szCs w:val="21"/>
          <w:lang w:val="en-US" w:eastAsia="zh-CN"/>
        </w:rPr>
      </w:pPr>
      <w:r>
        <w:rPr>
          <w:rFonts w:hint="eastAsia" w:ascii="黑体" w:hAnsi="黑体" w:eastAsia="黑体" w:cs="黑体"/>
          <w:bCs/>
          <w:color w:val="000000"/>
          <w:szCs w:val="21"/>
          <w:lang w:val="en-US" w:eastAsia="zh-CN"/>
        </w:rPr>
        <w:t>表7-1</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133"/>
        <w:gridCol w:w="2129"/>
        <w:gridCol w:w="2139"/>
      </w:tblGrid>
      <w:tr w14:paraId="4C77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center"/>
          </w:tcPr>
          <w:p w14:paraId="30114747">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共存元素</w:t>
            </w:r>
          </w:p>
        </w:tc>
        <w:tc>
          <w:tcPr>
            <w:tcW w:w="2392" w:type="dxa"/>
            <w:noWrap w:val="0"/>
            <w:vAlign w:val="center"/>
          </w:tcPr>
          <w:p w14:paraId="0FC7DC83">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在试料中可能得最大含量/mg</w:t>
            </w:r>
          </w:p>
        </w:tc>
        <w:tc>
          <w:tcPr>
            <w:tcW w:w="2393" w:type="dxa"/>
            <w:noWrap w:val="0"/>
            <w:vAlign w:val="center"/>
          </w:tcPr>
          <w:p w14:paraId="4F5261C5">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共存元素</w:t>
            </w:r>
          </w:p>
        </w:tc>
        <w:tc>
          <w:tcPr>
            <w:tcW w:w="2393" w:type="dxa"/>
            <w:noWrap w:val="0"/>
            <w:vAlign w:val="center"/>
          </w:tcPr>
          <w:p w14:paraId="5F0FFFE3">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在试料中可能得最大含量/mg</w:t>
            </w:r>
          </w:p>
        </w:tc>
      </w:tr>
      <w:tr w14:paraId="563C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04A28AE6">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Cu</w:t>
            </w:r>
          </w:p>
        </w:tc>
        <w:tc>
          <w:tcPr>
            <w:tcW w:w="2392" w:type="dxa"/>
            <w:noWrap w:val="0"/>
            <w:vAlign w:val="top"/>
          </w:tcPr>
          <w:p w14:paraId="2B53B581">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364</w:t>
            </w:r>
          </w:p>
        </w:tc>
        <w:tc>
          <w:tcPr>
            <w:tcW w:w="2393" w:type="dxa"/>
            <w:noWrap w:val="0"/>
            <w:vAlign w:val="top"/>
          </w:tcPr>
          <w:p w14:paraId="239047E1">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Al</w:t>
            </w:r>
          </w:p>
        </w:tc>
        <w:tc>
          <w:tcPr>
            <w:tcW w:w="2393" w:type="dxa"/>
            <w:noWrap w:val="0"/>
            <w:vAlign w:val="top"/>
          </w:tcPr>
          <w:p w14:paraId="39EFF9E8">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2</w:t>
            </w:r>
          </w:p>
        </w:tc>
      </w:tr>
      <w:tr w14:paraId="03F0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439F7EC8">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Zn</w:t>
            </w:r>
          </w:p>
        </w:tc>
        <w:tc>
          <w:tcPr>
            <w:tcW w:w="2392" w:type="dxa"/>
            <w:noWrap w:val="0"/>
            <w:vAlign w:val="top"/>
          </w:tcPr>
          <w:p w14:paraId="683926C0">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174</w:t>
            </w:r>
          </w:p>
        </w:tc>
        <w:tc>
          <w:tcPr>
            <w:tcW w:w="2393" w:type="dxa"/>
            <w:noWrap w:val="0"/>
            <w:vAlign w:val="top"/>
          </w:tcPr>
          <w:p w14:paraId="40738B76">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As</w:t>
            </w:r>
          </w:p>
        </w:tc>
        <w:tc>
          <w:tcPr>
            <w:tcW w:w="2393" w:type="dxa"/>
            <w:noWrap w:val="0"/>
            <w:vAlign w:val="top"/>
          </w:tcPr>
          <w:p w14:paraId="5FB69AC5">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0.08</w:t>
            </w:r>
          </w:p>
        </w:tc>
      </w:tr>
      <w:tr w14:paraId="3EBC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21C98C7A">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Sn</w:t>
            </w:r>
          </w:p>
        </w:tc>
        <w:tc>
          <w:tcPr>
            <w:tcW w:w="2392" w:type="dxa"/>
            <w:noWrap w:val="0"/>
            <w:vAlign w:val="top"/>
          </w:tcPr>
          <w:p w14:paraId="339B25C7">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44</w:t>
            </w:r>
          </w:p>
        </w:tc>
        <w:tc>
          <w:tcPr>
            <w:tcW w:w="2393" w:type="dxa"/>
            <w:noWrap w:val="0"/>
            <w:vAlign w:val="top"/>
          </w:tcPr>
          <w:p w14:paraId="2F67CAD2">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Mn</w:t>
            </w:r>
          </w:p>
        </w:tc>
        <w:tc>
          <w:tcPr>
            <w:tcW w:w="2393" w:type="dxa"/>
            <w:noWrap w:val="0"/>
            <w:vAlign w:val="top"/>
          </w:tcPr>
          <w:p w14:paraId="1C0D54B4">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4</w:t>
            </w:r>
          </w:p>
        </w:tc>
      </w:tr>
      <w:tr w14:paraId="5EA2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21C7CB16">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Se</w:t>
            </w:r>
          </w:p>
        </w:tc>
        <w:tc>
          <w:tcPr>
            <w:tcW w:w="2392" w:type="dxa"/>
            <w:noWrap w:val="0"/>
            <w:vAlign w:val="top"/>
          </w:tcPr>
          <w:p w14:paraId="0FA6FEBF">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4.4</w:t>
            </w:r>
          </w:p>
        </w:tc>
        <w:tc>
          <w:tcPr>
            <w:tcW w:w="2393" w:type="dxa"/>
            <w:noWrap w:val="0"/>
            <w:vAlign w:val="top"/>
          </w:tcPr>
          <w:p w14:paraId="31CD8B20">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Ni</w:t>
            </w:r>
          </w:p>
        </w:tc>
        <w:tc>
          <w:tcPr>
            <w:tcW w:w="2393" w:type="dxa"/>
            <w:noWrap w:val="0"/>
            <w:vAlign w:val="top"/>
          </w:tcPr>
          <w:p w14:paraId="33FAB69F">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4</w:t>
            </w:r>
          </w:p>
        </w:tc>
      </w:tr>
      <w:tr w14:paraId="48C4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25207767">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Fe</w:t>
            </w:r>
          </w:p>
        </w:tc>
        <w:tc>
          <w:tcPr>
            <w:tcW w:w="2392" w:type="dxa"/>
            <w:noWrap w:val="0"/>
            <w:vAlign w:val="top"/>
          </w:tcPr>
          <w:p w14:paraId="3A05FDF2">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4</w:t>
            </w:r>
          </w:p>
        </w:tc>
        <w:tc>
          <w:tcPr>
            <w:tcW w:w="2393" w:type="dxa"/>
            <w:noWrap w:val="0"/>
            <w:vAlign w:val="top"/>
          </w:tcPr>
          <w:p w14:paraId="03203C38">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Si</w:t>
            </w:r>
          </w:p>
        </w:tc>
        <w:tc>
          <w:tcPr>
            <w:tcW w:w="2393" w:type="dxa"/>
            <w:noWrap w:val="0"/>
            <w:vAlign w:val="top"/>
          </w:tcPr>
          <w:p w14:paraId="7DADFF35">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1.2</w:t>
            </w:r>
          </w:p>
        </w:tc>
      </w:tr>
      <w:tr w14:paraId="0F1A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19DD84B5">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P</w:t>
            </w:r>
          </w:p>
        </w:tc>
        <w:tc>
          <w:tcPr>
            <w:tcW w:w="2392" w:type="dxa"/>
            <w:noWrap w:val="0"/>
            <w:vAlign w:val="top"/>
          </w:tcPr>
          <w:p w14:paraId="7D28E164">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1.6</w:t>
            </w:r>
          </w:p>
        </w:tc>
        <w:tc>
          <w:tcPr>
            <w:tcW w:w="2393" w:type="dxa"/>
            <w:noWrap w:val="0"/>
            <w:vAlign w:val="top"/>
          </w:tcPr>
          <w:p w14:paraId="137C39D0">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Cd</w:t>
            </w:r>
          </w:p>
        </w:tc>
        <w:tc>
          <w:tcPr>
            <w:tcW w:w="2393" w:type="dxa"/>
            <w:noWrap w:val="0"/>
            <w:vAlign w:val="top"/>
          </w:tcPr>
          <w:p w14:paraId="1E783BA3">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0.04</w:t>
            </w:r>
          </w:p>
        </w:tc>
      </w:tr>
      <w:tr w14:paraId="4B1D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54AA5C2F">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Sb</w:t>
            </w:r>
          </w:p>
        </w:tc>
        <w:tc>
          <w:tcPr>
            <w:tcW w:w="2392" w:type="dxa"/>
            <w:noWrap w:val="0"/>
            <w:vAlign w:val="top"/>
          </w:tcPr>
          <w:p w14:paraId="7FBE9063">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2</w:t>
            </w:r>
          </w:p>
        </w:tc>
        <w:tc>
          <w:tcPr>
            <w:tcW w:w="2393" w:type="dxa"/>
            <w:noWrap w:val="0"/>
            <w:vAlign w:val="top"/>
          </w:tcPr>
          <w:p w14:paraId="34F5F3B1">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Pb</w:t>
            </w:r>
          </w:p>
        </w:tc>
        <w:tc>
          <w:tcPr>
            <w:tcW w:w="2393" w:type="dxa"/>
            <w:noWrap w:val="0"/>
            <w:vAlign w:val="top"/>
          </w:tcPr>
          <w:p w14:paraId="02DB45DD">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w:t>
            </w:r>
          </w:p>
        </w:tc>
      </w:tr>
    </w:tbl>
    <w:p w14:paraId="2C362A10">
      <w:pPr>
        <w:ind w:firstLine="420"/>
        <w:jc w:val="both"/>
        <w:rPr>
          <w:rFonts w:hint="eastAsia" w:ascii="黑体" w:hAnsi="黑体" w:eastAsia="黑体" w:cs="黑体"/>
          <w:kern w:val="2"/>
          <w:sz w:val="21"/>
          <w:szCs w:val="21"/>
          <w:lang w:val="en-US" w:eastAsia="zh-CN" w:bidi="ar-SA"/>
        </w:rPr>
      </w:pPr>
    </w:p>
    <w:p w14:paraId="1B67728C">
      <w:pPr>
        <w:keepNext w:val="0"/>
        <w:keepLines w:val="0"/>
        <w:pageBreakBefore w:val="0"/>
        <w:widowControl w:val="0"/>
        <w:kinsoku/>
        <w:wordWrap/>
        <w:overflowPunct/>
        <w:topLinePunct w:val="0"/>
        <w:autoSpaceDE/>
        <w:autoSpaceDN/>
        <w:bidi w:val="0"/>
        <w:adjustRightInd/>
        <w:snapToGrid/>
        <w:spacing w:after="157" w:afterLines="50"/>
        <w:ind w:firstLine="420"/>
        <w:jc w:val="both"/>
        <w:textAlignment w:val="auto"/>
        <w:rPr>
          <w:rFonts w:hint="default" w:cs="Times New Roman"/>
          <w:bCs/>
          <w:color w:val="000000"/>
          <w:szCs w:val="21"/>
          <w:lang w:val="en-US" w:eastAsia="zh-CN"/>
        </w:rPr>
      </w:pPr>
      <w:r>
        <w:rPr>
          <w:rFonts w:hint="eastAsia" w:ascii="黑体" w:hAnsi="黑体" w:eastAsia="黑体" w:cs="黑体"/>
          <w:kern w:val="2"/>
          <w:sz w:val="21"/>
          <w:szCs w:val="21"/>
          <w:lang w:val="en-US" w:eastAsia="zh-CN" w:bidi="ar-SA"/>
        </w:rPr>
        <w:t>2.5.1 中铝洛阳铜加工有限公司试验结果</w:t>
      </w:r>
    </w:p>
    <w:p w14:paraId="6C04FD97">
      <w:pPr>
        <w:ind w:firstLine="420"/>
        <w:jc w:val="both"/>
        <w:rPr>
          <w:rFonts w:ascii="Times New Roman" w:hAnsi="Times New Roman"/>
          <w:color w:val="000000"/>
          <w:szCs w:val="21"/>
        </w:rPr>
      </w:pPr>
      <w:r>
        <w:rPr>
          <w:rFonts w:hint="default" w:cs="Times New Roman"/>
          <w:bCs/>
          <w:color w:val="000000"/>
          <w:szCs w:val="21"/>
          <w:lang w:val="en-US" w:eastAsia="zh-CN"/>
        </w:rPr>
        <w:t>准确移取20.00 m</w:t>
      </w:r>
      <w:r>
        <w:rPr>
          <w:rFonts w:hint="eastAsia" w:cs="Times New Roman"/>
          <w:bCs/>
          <w:color w:val="000000"/>
          <w:szCs w:val="21"/>
          <w:lang w:val="en-US" w:eastAsia="zh-CN"/>
        </w:rPr>
        <w:t>g</w:t>
      </w:r>
      <w:r>
        <w:rPr>
          <w:rFonts w:hint="default" w:cs="Times New Roman"/>
          <w:bCs/>
          <w:color w:val="000000"/>
          <w:szCs w:val="21"/>
          <w:lang w:val="en-US" w:eastAsia="zh-CN"/>
        </w:rPr>
        <w:t>铋置于400 mL烧杯中，按表</w:t>
      </w:r>
      <w:r>
        <w:rPr>
          <w:rFonts w:hint="eastAsia" w:cs="Times New Roman"/>
          <w:bCs/>
          <w:color w:val="000000"/>
          <w:szCs w:val="21"/>
          <w:lang w:val="en-US" w:eastAsia="zh-CN"/>
        </w:rPr>
        <w:t>4</w:t>
      </w:r>
      <w:r>
        <w:rPr>
          <w:rFonts w:hint="default" w:cs="Times New Roman"/>
          <w:bCs/>
          <w:color w:val="000000"/>
          <w:szCs w:val="21"/>
          <w:lang w:val="en-US" w:eastAsia="zh-CN"/>
        </w:rPr>
        <w:t>分别加入各元素，按</w:t>
      </w:r>
      <w:r>
        <w:rPr>
          <w:rFonts w:hint="eastAsia" w:cs="Times New Roman"/>
          <w:bCs/>
          <w:color w:val="000000"/>
          <w:szCs w:val="21"/>
          <w:lang w:val="en-US" w:eastAsia="zh-CN"/>
        </w:rPr>
        <w:t>本方法</w:t>
      </w:r>
      <w:r>
        <w:rPr>
          <w:rFonts w:hint="default" w:cs="Times New Roman"/>
          <w:bCs/>
          <w:color w:val="000000"/>
          <w:szCs w:val="21"/>
          <w:lang w:val="en-US" w:eastAsia="zh-CN"/>
        </w:rPr>
        <w:t>测定铋量，结果见表</w:t>
      </w:r>
      <w:r>
        <w:rPr>
          <w:rFonts w:hint="eastAsia" w:cs="Times New Roman"/>
          <w:bCs/>
          <w:color w:val="000000"/>
          <w:szCs w:val="21"/>
          <w:lang w:val="en-US" w:eastAsia="zh-CN"/>
        </w:rPr>
        <w:t>7-2</w:t>
      </w:r>
      <w:r>
        <w:rPr>
          <w:rFonts w:hint="default" w:cs="Times New Roman"/>
          <w:bCs/>
          <w:color w:val="000000"/>
          <w:szCs w:val="21"/>
          <w:lang w:val="en-US" w:eastAsia="zh-CN"/>
        </w:rPr>
        <w:t>。</w:t>
      </w:r>
    </w:p>
    <w:p w14:paraId="1333F043">
      <w:pPr>
        <w:keepNext w:val="0"/>
        <w:keepLines w:val="0"/>
        <w:pageBreakBefore w:val="0"/>
        <w:widowControl w:val="0"/>
        <w:kinsoku/>
        <w:wordWrap/>
        <w:overflowPunct/>
        <w:topLinePunct w:val="0"/>
        <w:autoSpaceDE/>
        <w:autoSpaceDN/>
        <w:bidi w:val="0"/>
        <w:adjustRightInd/>
        <w:snapToGrid/>
        <w:ind w:firstLine="437"/>
        <w:jc w:val="center"/>
        <w:textAlignment w:val="auto"/>
        <w:outlineLvl w:val="0"/>
        <w:rPr>
          <w:rFonts w:hint="eastAsia" w:ascii="黑体" w:hAnsi="黑体" w:eastAsia="黑体" w:cs="黑体"/>
          <w:color w:val="000000"/>
          <w:szCs w:val="21"/>
        </w:rPr>
      </w:pPr>
      <w:r>
        <w:rPr>
          <w:rFonts w:hint="eastAsia" w:ascii="黑体" w:hAnsi="黑体" w:eastAsia="黑体" w:cs="黑体"/>
          <w:color w:val="000000"/>
          <w:szCs w:val="21"/>
        </w:rPr>
        <w:t>表</w:t>
      </w:r>
      <w:r>
        <w:rPr>
          <w:rFonts w:hint="eastAsia" w:ascii="黑体" w:hAnsi="黑体" w:eastAsia="黑体" w:cs="黑体"/>
          <w:color w:val="000000"/>
          <w:szCs w:val="21"/>
          <w:lang w:val="en-US" w:eastAsia="zh-CN"/>
        </w:rPr>
        <w:t>7-2</w:t>
      </w:r>
      <w:r>
        <w:rPr>
          <w:rFonts w:hint="eastAsia" w:ascii="黑体" w:hAnsi="黑体" w:eastAsia="黑体" w:cs="黑体"/>
          <w:color w:val="000000"/>
          <w:szCs w:val="21"/>
        </w:rPr>
        <w:t xml:space="preserve"> 各元素对铋测定的影响</w:t>
      </w:r>
    </w:p>
    <w:tbl>
      <w:tblPr>
        <w:tblStyle w:val="11"/>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763"/>
        <w:gridCol w:w="2015"/>
        <w:gridCol w:w="2015"/>
      </w:tblGrid>
      <w:tr w14:paraId="534E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4424407E">
            <w:pPr>
              <w:jc w:val="center"/>
              <w:rPr>
                <w:rFonts w:ascii="Times New Roman" w:hAnsi="Times New Roman"/>
                <w:bCs/>
                <w:color w:val="000000"/>
                <w:sz w:val="21"/>
                <w:szCs w:val="21"/>
              </w:rPr>
            </w:pPr>
            <w:r>
              <w:rPr>
                <w:rFonts w:ascii="Times New Roman" w:hAnsi="Times New Roman"/>
                <w:bCs/>
                <w:color w:val="000000"/>
                <w:sz w:val="21"/>
                <w:szCs w:val="21"/>
              </w:rPr>
              <w:t>共存元素</w:t>
            </w:r>
          </w:p>
        </w:tc>
        <w:tc>
          <w:tcPr>
            <w:tcW w:w="3763" w:type="dxa"/>
            <w:noWrap w:val="0"/>
            <w:vAlign w:val="center"/>
          </w:tcPr>
          <w:p w14:paraId="19A1F4EB">
            <w:pPr>
              <w:jc w:val="center"/>
              <w:rPr>
                <w:rFonts w:ascii="Times New Roman" w:hAnsi="Times New Roman"/>
                <w:bCs/>
                <w:color w:val="000000"/>
                <w:sz w:val="21"/>
                <w:szCs w:val="21"/>
              </w:rPr>
            </w:pPr>
            <w:r>
              <w:rPr>
                <w:rFonts w:ascii="Times New Roman" w:hAnsi="Times New Roman"/>
                <w:bCs/>
                <w:color w:val="000000"/>
                <w:sz w:val="21"/>
                <w:szCs w:val="21"/>
              </w:rPr>
              <w:t>各元素加入量</w:t>
            </w:r>
            <w:r>
              <w:rPr>
                <w:rFonts w:hint="eastAsia" w:ascii="Times New Roman" w:hAnsi="Times New Roman"/>
                <w:bCs/>
                <w:color w:val="000000"/>
                <w:sz w:val="21"/>
                <w:szCs w:val="21"/>
                <w:lang w:val="en-US" w:eastAsia="zh-CN"/>
              </w:rPr>
              <w:t>/</w:t>
            </w:r>
            <w:r>
              <w:rPr>
                <w:rFonts w:ascii="Times New Roman" w:hAnsi="Times New Roman"/>
                <w:bCs/>
                <w:color w:val="000000"/>
                <w:sz w:val="21"/>
                <w:szCs w:val="21"/>
              </w:rPr>
              <w:t>mg</w:t>
            </w:r>
          </w:p>
        </w:tc>
        <w:tc>
          <w:tcPr>
            <w:tcW w:w="2015" w:type="dxa"/>
            <w:noWrap w:val="0"/>
            <w:vAlign w:val="center"/>
          </w:tcPr>
          <w:p w14:paraId="1EC1E830">
            <w:pPr>
              <w:jc w:val="center"/>
              <w:rPr>
                <w:rFonts w:ascii="Times New Roman" w:hAnsi="Times New Roman"/>
                <w:bCs/>
                <w:color w:val="000000"/>
                <w:sz w:val="21"/>
                <w:szCs w:val="21"/>
              </w:rPr>
            </w:pPr>
            <w:r>
              <w:rPr>
                <w:rFonts w:ascii="Times New Roman" w:hAnsi="Times New Roman"/>
                <w:bCs/>
                <w:color w:val="000000"/>
                <w:sz w:val="21"/>
                <w:szCs w:val="21"/>
              </w:rPr>
              <w:t>铋标准的</w:t>
            </w:r>
          </w:p>
          <w:p w14:paraId="1418FE5F">
            <w:pPr>
              <w:jc w:val="center"/>
              <w:rPr>
                <w:rFonts w:ascii="Times New Roman" w:hAnsi="Times New Roman"/>
                <w:bCs/>
                <w:color w:val="000000"/>
                <w:sz w:val="21"/>
                <w:szCs w:val="21"/>
              </w:rPr>
            </w:pPr>
            <w:r>
              <w:rPr>
                <w:rFonts w:ascii="Times New Roman" w:hAnsi="Times New Roman"/>
                <w:bCs/>
                <w:color w:val="000000"/>
                <w:sz w:val="21"/>
                <w:szCs w:val="21"/>
              </w:rPr>
              <w:t>测定量</w:t>
            </w:r>
            <w:r>
              <w:rPr>
                <w:rFonts w:hint="eastAsia" w:ascii="Times New Roman" w:hAnsi="Times New Roman"/>
                <w:bCs/>
                <w:color w:val="000000"/>
                <w:sz w:val="21"/>
                <w:szCs w:val="21"/>
                <w:lang w:val="en-US" w:eastAsia="zh-CN"/>
              </w:rPr>
              <w:t>/</w:t>
            </w:r>
            <w:r>
              <w:rPr>
                <w:rFonts w:ascii="Times New Roman" w:hAnsi="Times New Roman"/>
                <w:bCs/>
                <w:color w:val="000000"/>
                <w:sz w:val="21"/>
                <w:szCs w:val="21"/>
              </w:rPr>
              <w:t>mg</w:t>
            </w:r>
          </w:p>
        </w:tc>
        <w:tc>
          <w:tcPr>
            <w:tcW w:w="2015" w:type="dxa"/>
            <w:noWrap w:val="0"/>
            <w:vAlign w:val="top"/>
          </w:tcPr>
          <w:p w14:paraId="4F5959DF">
            <w:pPr>
              <w:jc w:val="center"/>
              <w:rPr>
                <w:rFonts w:hint="default" w:ascii="Times New Roman" w:hAnsi="Times New Roman"/>
                <w:bCs/>
                <w:color w:val="000000"/>
                <w:sz w:val="21"/>
                <w:szCs w:val="21"/>
                <w:lang w:val="en-US" w:eastAsia="zh-CN"/>
              </w:rPr>
            </w:pPr>
            <w:r>
              <w:rPr>
                <w:rFonts w:hint="eastAsia" w:ascii="Times New Roman" w:hAnsi="Times New Roman"/>
                <w:bCs/>
                <w:color w:val="000000"/>
                <w:sz w:val="21"/>
                <w:szCs w:val="21"/>
                <w:lang w:val="en-US" w:eastAsia="zh-CN"/>
              </w:rPr>
              <w:t>回收率/%</w:t>
            </w:r>
          </w:p>
        </w:tc>
      </w:tr>
      <w:tr w14:paraId="39C1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C1A7188">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Cu</w:t>
            </w:r>
          </w:p>
        </w:tc>
        <w:tc>
          <w:tcPr>
            <w:tcW w:w="3763" w:type="dxa"/>
            <w:noWrap w:val="0"/>
            <w:vAlign w:val="top"/>
          </w:tcPr>
          <w:p w14:paraId="4BD86B31">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364</w:t>
            </w:r>
          </w:p>
        </w:tc>
        <w:tc>
          <w:tcPr>
            <w:tcW w:w="2015" w:type="dxa"/>
            <w:noWrap w:val="0"/>
            <w:vAlign w:val="center"/>
          </w:tcPr>
          <w:p w14:paraId="43F50F95">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19.98</w:t>
            </w:r>
          </w:p>
        </w:tc>
        <w:tc>
          <w:tcPr>
            <w:tcW w:w="2015" w:type="dxa"/>
            <w:noWrap w:val="0"/>
            <w:vAlign w:val="top"/>
          </w:tcPr>
          <w:p w14:paraId="72B45F60">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99.90</w:t>
            </w:r>
          </w:p>
        </w:tc>
      </w:tr>
      <w:tr w14:paraId="151B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48138B44">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Zn</w:t>
            </w:r>
          </w:p>
        </w:tc>
        <w:tc>
          <w:tcPr>
            <w:tcW w:w="3763" w:type="dxa"/>
            <w:noWrap w:val="0"/>
            <w:vAlign w:val="top"/>
          </w:tcPr>
          <w:p w14:paraId="00D0548C">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174</w:t>
            </w:r>
          </w:p>
        </w:tc>
        <w:tc>
          <w:tcPr>
            <w:tcW w:w="2015" w:type="dxa"/>
            <w:noWrap w:val="0"/>
            <w:vAlign w:val="center"/>
          </w:tcPr>
          <w:p w14:paraId="71D106F4">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20.11</w:t>
            </w:r>
          </w:p>
        </w:tc>
        <w:tc>
          <w:tcPr>
            <w:tcW w:w="2015" w:type="dxa"/>
            <w:noWrap w:val="0"/>
            <w:vAlign w:val="top"/>
          </w:tcPr>
          <w:p w14:paraId="64A944A3">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100.55</w:t>
            </w:r>
          </w:p>
        </w:tc>
      </w:tr>
      <w:tr w14:paraId="6301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740F7FD0">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Sn</w:t>
            </w:r>
          </w:p>
        </w:tc>
        <w:tc>
          <w:tcPr>
            <w:tcW w:w="3763" w:type="dxa"/>
            <w:noWrap w:val="0"/>
            <w:vAlign w:val="top"/>
          </w:tcPr>
          <w:p w14:paraId="41F747AC">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44</w:t>
            </w:r>
          </w:p>
        </w:tc>
        <w:tc>
          <w:tcPr>
            <w:tcW w:w="2015" w:type="dxa"/>
            <w:noWrap w:val="0"/>
            <w:vAlign w:val="center"/>
          </w:tcPr>
          <w:p w14:paraId="5AA32EF2">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20.11</w:t>
            </w:r>
          </w:p>
        </w:tc>
        <w:tc>
          <w:tcPr>
            <w:tcW w:w="2015" w:type="dxa"/>
            <w:noWrap w:val="0"/>
            <w:vAlign w:val="top"/>
          </w:tcPr>
          <w:p w14:paraId="3F2A49BC">
            <w:pPr>
              <w:jc w:val="center"/>
              <w:rPr>
                <w:rFonts w:ascii="Times New Roman" w:hAnsi="Times New Roman"/>
                <w:bCs/>
                <w:color w:val="000000"/>
                <w:sz w:val="21"/>
                <w:szCs w:val="21"/>
              </w:rPr>
            </w:pPr>
            <w:r>
              <w:rPr>
                <w:rFonts w:hint="eastAsia"/>
                <w:bCs/>
                <w:color w:val="000000"/>
                <w:sz w:val="21"/>
                <w:szCs w:val="21"/>
                <w:lang w:val="en-US" w:eastAsia="zh-CN"/>
              </w:rPr>
              <w:t>100.55</w:t>
            </w:r>
          </w:p>
        </w:tc>
      </w:tr>
      <w:tr w14:paraId="116E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F576B44">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Se</w:t>
            </w:r>
          </w:p>
        </w:tc>
        <w:tc>
          <w:tcPr>
            <w:tcW w:w="3763" w:type="dxa"/>
            <w:noWrap w:val="0"/>
            <w:vAlign w:val="top"/>
          </w:tcPr>
          <w:p w14:paraId="29716DFD">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4.4</w:t>
            </w:r>
          </w:p>
        </w:tc>
        <w:tc>
          <w:tcPr>
            <w:tcW w:w="2015" w:type="dxa"/>
            <w:noWrap w:val="0"/>
            <w:vAlign w:val="center"/>
          </w:tcPr>
          <w:p w14:paraId="207C7E46">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20.15</w:t>
            </w:r>
          </w:p>
        </w:tc>
        <w:tc>
          <w:tcPr>
            <w:tcW w:w="2015" w:type="dxa"/>
            <w:noWrap w:val="0"/>
            <w:vAlign w:val="top"/>
          </w:tcPr>
          <w:p w14:paraId="1A7D8F10">
            <w:pPr>
              <w:jc w:val="center"/>
              <w:rPr>
                <w:rFonts w:hint="default" w:ascii="Times New Roman" w:hAnsi="Times New Roman"/>
                <w:bCs/>
                <w:color w:val="000000"/>
                <w:sz w:val="21"/>
                <w:szCs w:val="21"/>
                <w:lang w:val="en-US"/>
              </w:rPr>
            </w:pPr>
            <w:r>
              <w:rPr>
                <w:rFonts w:hint="eastAsia"/>
                <w:bCs/>
                <w:color w:val="000000"/>
                <w:sz w:val="21"/>
                <w:szCs w:val="21"/>
                <w:lang w:val="en-US" w:eastAsia="zh-CN"/>
              </w:rPr>
              <w:t>100.75</w:t>
            </w:r>
          </w:p>
        </w:tc>
      </w:tr>
      <w:tr w14:paraId="1B14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328DF12A">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Fe</w:t>
            </w:r>
          </w:p>
        </w:tc>
        <w:tc>
          <w:tcPr>
            <w:tcW w:w="3763" w:type="dxa"/>
            <w:noWrap w:val="0"/>
            <w:vAlign w:val="top"/>
          </w:tcPr>
          <w:p w14:paraId="52A3E183">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4</w:t>
            </w:r>
          </w:p>
        </w:tc>
        <w:tc>
          <w:tcPr>
            <w:tcW w:w="2015" w:type="dxa"/>
            <w:noWrap w:val="0"/>
            <w:vAlign w:val="center"/>
          </w:tcPr>
          <w:p w14:paraId="08227631">
            <w:pPr>
              <w:jc w:val="center"/>
              <w:rPr>
                <w:rFonts w:ascii="Times New Roman" w:hAnsi="Times New Roman"/>
                <w:bCs/>
                <w:color w:val="000000"/>
                <w:sz w:val="21"/>
                <w:szCs w:val="21"/>
              </w:rPr>
            </w:pPr>
            <w:r>
              <w:rPr>
                <w:rFonts w:hint="eastAsia"/>
                <w:bCs/>
                <w:color w:val="000000"/>
                <w:sz w:val="21"/>
                <w:szCs w:val="21"/>
                <w:lang w:val="en-US" w:eastAsia="zh-CN"/>
              </w:rPr>
              <w:t>20.15</w:t>
            </w:r>
          </w:p>
        </w:tc>
        <w:tc>
          <w:tcPr>
            <w:tcW w:w="2015" w:type="dxa"/>
            <w:noWrap w:val="0"/>
            <w:vAlign w:val="top"/>
          </w:tcPr>
          <w:p w14:paraId="367FEB51">
            <w:pPr>
              <w:jc w:val="center"/>
              <w:rPr>
                <w:rFonts w:ascii="Times New Roman" w:hAnsi="Times New Roman"/>
                <w:bCs/>
                <w:color w:val="000000"/>
                <w:sz w:val="21"/>
                <w:szCs w:val="21"/>
              </w:rPr>
            </w:pPr>
            <w:r>
              <w:rPr>
                <w:rFonts w:hint="eastAsia"/>
                <w:bCs/>
                <w:color w:val="000000"/>
                <w:sz w:val="21"/>
                <w:szCs w:val="21"/>
                <w:lang w:val="en-US" w:eastAsia="zh-CN"/>
              </w:rPr>
              <w:t>100.75</w:t>
            </w:r>
          </w:p>
        </w:tc>
      </w:tr>
      <w:tr w14:paraId="6792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6DBCDD4">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P</w:t>
            </w:r>
          </w:p>
        </w:tc>
        <w:tc>
          <w:tcPr>
            <w:tcW w:w="3763" w:type="dxa"/>
            <w:noWrap w:val="0"/>
            <w:vAlign w:val="top"/>
          </w:tcPr>
          <w:p w14:paraId="390E5FE0">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1.6</w:t>
            </w:r>
          </w:p>
        </w:tc>
        <w:tc>
          <w:tcPr>
            <w:tcW w:w="2015" w:type="dxa"/>
            <w:noWrap w:val="0"/>
            <w:vAlign w:val="center"/>
          </w:tcPr>
          <w:p w14:paraId="5F5703E5">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19.81</w:t>
            </w:r>
          </w:p>
        </w:tc>
        <w:tc>
          <w:tcPr>
            <w:tcW w:w="2015" w:type="dxa"/>
            <w:noWrap w:val="0"/>
            <w:vAlign w:val="top"/>
          </w:tcPr>
          <w:p w14:paraId="37035478">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99.05</w:t>
            </w:r>
          </w:p>
        </w:tc>
      </w:tr>
      <w:tr w14:paraId="55AA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6A378C0">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Sb</w:t>
            </w:r>
          </w:p>
        </w:tc>
        <w:tc>
          <w:tcPr>
            <w:tcW w:w="3763" w:type="dxa"/>
            <w:noWrap w:val="0"/>
            <w:vAlign w:val="top"/>
          </w:tcPr>
          <w:p w14:paraId="5A9D3BDE">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2</w:t>
            </w:r>
          </w:p>
        </w:tc>
        <w:tc>
          <w:tcPr>
            <w:tcW w:w="2015" w:type="dxa"/>
            <w:noWrap w:val="0"/>
            <w:vAlign w:val="center"/>
          </w:tcPr>
          <w:p w14:paraId="1D3FF3F3">
            <w:pPr>
              <w:jc w:val="center"/>
              <w:rPr>
                <w:rFonts w:ascii="Times New Roman" w:hAnsi="Times New Roman"/>
                <w:bCs/>
                <w:color w:val="000000"/>
                <w:sz w:val="21"/>
                <w:szCs w:val="21"/>
              </w:rPr>
            </w:pPr>
            <w:r>
              <w:rPr>
                <w:rFonts w:hint="eastAsia"/>
                <w:bCs/>
                <w:color w:val="000000"/>
                <w:sz w:val="21"/>
                <w:szCs w:val="21"/>
                <w:lang w:val="en-US" w:eastAsia="zh-CN"/>
              </w:rPr>
              <w:t>19.98</w:t>
            </w:r>
          </w:p>
        </w:tc>
        <w:tc>
          <w:tcPr>
            <w:tcW w:w="2015" w:type="dxa"/>
            <w:noWrap w:val="0"/>
            <w:vAlign w:val="top"/>
          </w:tcPr>
          <w:p w14:paraId="7A4D066D">
            <w:pPr>
              <w:jc w:val="center"/>
              <w:rPr>
                <w:rFonts w:ascii="Times New Roman" w:hAnsi="Times New Roman"/>
                <w:bCs/>
                <w:color w:val="000000"/>
                <w:sz w:val="21"/>
                <w:szCs w:val="21"/>
              </w:rPr>
            </w:pPr>
            <w:r>
              <w:rPr>
                <w:rFonts w:hint="eastAsia"/>
                <w:bCs/>
                <w:color w:val="000000"/>
                <w:sz w:val="21"/>
                <w:szCs w:val="21"/>
                <w:lang w:val="en-US" w:eastAsia="zh-CN"/>
              </w:rPr>
              <w:t>99.90</w:t>
            </w:r>
          </w:p>
        </w:tc>
      </w:tr>
      <w:tr w14:paraId="7551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AEE41E4">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Al</w:t>
            </w:r>
          </w:p>
        </w:tc>
        <w:tc>
          <w:tcPr>
            <w:tcW w:w="3763" w:type="dxa"/>
            <w:noWrap w:val="0"/>
            <w:vAlign w:val="top"/>
          </w:tcPr>
          <w:p w14:paraId="25C38588">
            <w:pPr>
              <w:jc w:val="center"/>
              <w:rPr>
                <w:rFonts w:ascii="Times New Roman" w:hAnsi="Times New Roman"/>
                <w:color w:val="000000"/>
                <w:sz w:val="18"/>
                <w:szCs w:val="18"/>
              </w:rPr>
            </w:pPr>
            <w:r>
              <w:rPr>
                <w:rFonts w:hint="eastAsia" w:cs="Times New Roman"/>
                <w:bCs/>
                <w:color w:val="000000"/>
                <w:szCs w:val="21"/>
                <w:vertAlign w:val="baseline"/>
                <w:lang w:val="en-US" w:eastAsia="zh-CN"/>
              </w:rPr>
              <w:t>2</w:t>
            </w:r>
          </w:p>
        </w:tc>
        <w:tc>
          <w:tcPr>
            <w:tcW w:w="2015" w:type="dxa"/>
            <w:noWrap w:val="0"/>
            <w:vAlign w:val="center"/>
          </w:tcPr>
          <w:p w14:paraId="0F46BD23">
            <w:pPr>
              <w:jc w:val="center"/>
              <w:rPr>
                <w:rFonts w:hint="default" w:ascii="Times New Roman" w:hAnsi="Times New Roman" w:eastAsia="宋体" w:cs="Times New Roman"/>
                <w:bCs/>
                <w:color w:val="000000"/>
                <w:kern w:val="2"/>
                <w:sz w:val="21"/>
                <w:szCs w:val="21"/>
                <w:lang w:val="en-US" w:eastAsia="zh-CN" w:bidi="ar-SA"/>
              </w:rPr>
            </w:pPr>
            <w:r>
              <w:rPr>
                <w:rFonts w:hint="eastAsia"/>
                <w:bCs/>
                <w:color w:val="000000"/>
                <w:sz w:val="21"/>
                <w:szCs w:val="21"/>
                <w:lang w:val="en-US" w:eastAsia="zh-CN"/>
              </w:rPr>
              <w:t>20.15</w:t>
            </w:r>
          </w:p>
        </w:tc>
        <w:tc>
          <w:tcPr>
            <w:tcW w:w="2015" w:type="dxa"/>
            <w:noWrap w:val="0"/>
            <w:vAlign w:val="top"/>
          </w:tcPr>
          <w:p w14:paraId="44BBA1A2">
            <w:pPr>
              <w:jc w:val="center"/>
              <w:rPr>
                <w:rFonts w:hint="default" w:ascii="Times New Roman" w:hAnsi="Times New Roman" w:eastAsia="宋体" w:cs="Times New Roman"/>
                <w:bCs/>
                <w:color w:val="000000"/>
                <w:kern w:val="2"/>
                <w:sz w:val="21"/>
                <w:szCs w:val="21"/>
                <w:lang w:val="en-US" w:eastAsia="zh-CN" w:bidi="ar-SA"/>
              </w:rPr>
            </w:pPr>
            <w:r>
              <w:rPr>
                <w:rFonts w:hint="eastAsia"/>
                <w:bCs/>
                <w:color w:val="000000"/>
                <w:sz w:val="21"/>
                <w:szCs w:val="21"/>
                <w:lang w:val="en-US" w:eastAsia="zh-CN"/>
              </w:rPr>
              <w:t>100.75</w:t>
            </w:r>
          </w:p>
        </w:tc>
      </w:tr>
      <w:tr w14:paraId="60AF1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3DEC12C7">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As</w:t>
            </w:r>
          </w:p>
        </w:tc>
        <w:tc>
          <w:tcPr>
            <w:tcW w:w="3763" w:type="dxa"/>
            <w:noWrap w:val="0"/>
            <w:vAlign w:val="top"/>
          </w:tcPr>
          <w:p w14:paraId="267B9739">
            <w:pPr>
              <w:jc w:val="center"/>
              <w:rPr>
                <w:rFonts w:ascii="Times New Roman" w:hAnsi="Times New Roman"/>
                <w:color w:val="000000"/>
                <w:sz w:val="18"/>
                <w:szCs w:val="18"/>
              </w:rPr>
            </w:pPr>
            <w:r>
              <w:rPr>
                <w:rFonts w:hint="eastAsia" w:cs="Times New Roman"/>
                <w:bCs/>
                <w:color w:val="000000"/>
                <w:szCs w:val="21"/>
                <w:vertAlign w:val="baseline"/>
                <w:lang w:val="en-US" w:eastAsia="zh-CN"/>
              </w:rPr>
              <w:t>0.08</w:t>
            </w:r>
          </w:p>
        </w:tc>
        <w:tc>
          <w:tcPr>
            <w:tcW w:w="2015" w:type="dxa"/>
            <w:noWrap w:val="0"/>
            <w:vAlign w:val="top"/>
          </w:tcPr>
          <w:p w14:paraId="219CFAE8">
            <w:pPr>
              <w:jc w:val="center"/>
              <w:rPr>
                <w:rFonts w:hint="default"/>
                <w:bCs/>
                <w:color w:val="000000"/>
                <w:sz w:val="21"/>
                <w:szCs w:val="21"/>
                <w:lang w:val="en-US" w:eastAsia="zh-CN"/>
              </w:rPr>
            </w:pPr>
            <w:r>
              <w:rPr>
                <w:rFonts w:hint="eastAsia"/>
                <w:bCs/>
                <w:color w:val="000000"/>
                <w:sz w:val="21"/>
                <w:szCs w:val="21"/>
                <w:lang w:val="en-US" w:eastAsia="zh-CN"/>
              </w:rPr>
              <w:t>20.01</w:t>
            </w:r>
          </w:p>
        </w:tc>
        <w:tc>
          <w:tcPr>
            <w:tcW w:w="2015" w:type="dxa"/>
            <w:noWrap w:val="0"/>
            <w:vAlign w:val="top"/>
          </w:tcPr>
          <w:p w14:paraId="39A3A500">
            <w:pPr>
              <w:jc w:val="center"/>
              <w:rPr>
                <w:rFonts w:hint="default"/>
                <w:bCs/>
                <w:color w:val="000000"/>
                <w:sz w:val="21"/>
                <w:szCs w:val="21"/>
                <w:lang w:val="en-US" w:eastAsia="zh-CN"/>
              </w:rPr>
            </w:pPr>
            <w:r>
              <w:rPr>
                <w:rFonts w:hint="eastAsia"/>
                <w:bCs/>
                <w:color w:val="000000"/>
                <w:sz w:val="21"/>
                <w:szCs w:val="21"/>
                <w:lang w:val="en-US" w:eastAsia="zh-CN"/>
              </w:rPr>
              <w:t>100.05</w:t>
            </w:r>
          </w:p>
        </w:tc>
      </w:tr>
      <w:tr w14:paraId="0CD5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755868F3">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Mn</w:t>
            </w:r>
          </w:p>
        </w:tc>
        <w:tc>
          <w:tcPr>
            <w:tcW w:w="3763" w:type="dxa"/>
            <w:noWrap w:val="0"/>
            <w:vAlign w:val="top"/>
          </w:tcPr>
          <w:p w14:paraId="73E80189">
            <w:pPr>
              <w:jc w:val="center"/>
              <w:rPr>
                <w:rFonts w:ascii="Times New Roman" w:hAnsi="Times New Roman"/>
                <w:color w:val="000000"/>
                <w:sz w:val="18"/>
                <w:szCs w:val="18"/>
              </w:rPr>
            </w:pPr>
            <w:r>
              <w:rPr>
                <w:rFonts w:hint="eastAsia" w:cs="Times New Roman"/>
                <w:bCs/>
                <w:color w:val="000000"/>
                <w:szCs w:val="21"/>
                <w:vertAlign w:val="baseline"/>
                <w:lang w:val="en-US" w:eastAsia="zh-CN"/>
              </w:rPr>
              <w:t>4</w:t>
            </w:r>
          </w:p>
        </w:tc>
        <w:tc>
          <w:tcPr>
            <w:tcW w:w="2015" w:type="dxa"/>
            <w:noWrap w:val="0"/>
            <w:vAlign w:val="top"/>
          </w:tcPr>
          <w:p w14:paraId="46904C81">
            <w:pPr>
              <w:jc w:val="center"/>
              <w:rPr>
                <w:rFonts w:hint="default"/>
                <w:bCs/>
                <w:color w:val="000000"/>
                <w:sz w:val="21"/>
                <w:szCs w:val="21"/>
                <w:lang w:val="en-US" w:eastAsia="zh-CN"/>
              </w:rPr>
            </w:pPr>
            <w:r>
              <w:rPr>
                <w:rFonts w:hint="eastAsia"/>
                <w:bCs/>
                <w:color w:val="000000"/>
                <w:sz w:val="21"/>
                <w:szCs w:val="21"/>
                <w:lang w:val="en-US" w:eastAsia="zh-CN"/>
              </w:rPr>
              <w:t>20.03</w:t>
            </w:r>
          </w:p>
        </w:tc>
        <w:tc>
          <w:tcPr>
            <w:tcW w:w="2015" w:type="dxa"/>
            <w:noWrap w:val="0"/>
            <w:vAlign w:val="top"/>
          </w:tcPr>
          <w:p w14:paraId="10536D0E">
            <w:pPr>
              <w:jc w:val="center"/>
              <w:rPr>
                <w:rFonts w:hint="default"/>
                <w:bCs/>
                <w:color w:val="000000"/>
                <w:sz w:val="21"/>
                <w:szCs w:val="21"/>
                <w:lang w:val="en-US" w:eastAsia="zh-CN"/>
              </w:rPr>
            </w:pPr>
            <w:r>
              <w:rPr>
                <w:rFonts w:hint="eastAsia"/>
                <w:bCs/>
                <w:color w:val="000000"/>
                <w:sz w:val="21"/>
                <w:szCs w:val="21"/>
                <w:lang w:val="en-US" w:eastAsia="zh-CN"/>
              </w:rPr>
              <w:t>100.15</w:t>
            </w:r>
          </w:p>
        </w:tc>
      </w:tr>
      <w:tr w14:paraId="13E4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9C95EC8">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Ni</w:t>
            </w:r>
          </w:p>
        </w:tc>
        <w:tc>
          <w:tcPr>
            <w:tcW w:w="3763" w:type="dxa"/>
            <w:noWrap w:val="0"/>
            <w:vAlign w:val="top"/>
          </w:tcPr>
          <w:p w14:paraId="0E6DACAF">
            <w:pPr>
              <w:jc w:val="center"/>
              <w:rPr>
                <w:rFonts w:ascii="Times New Roman" w:hAnsi="Times New Roman"/>
                <w:color w:val="000000"/>
                <w:sz w:val="18"/>
                <w:szCs w:val="18"/>
              </w:rPr>
            </w:pPr>
            <w:r>
              <w:rPr>
                <w:rFonts w:hint="eastAsia" w:cs="Times New Roman"/>
                <w:bCs/>
                <w:color w:val="000000"/>
                <w:szCs w:val="21"/>
                <w:vertAlign w:val="baseline"/>
                <w:lang w:val="en-US" w:eastAsia="zh-CN"/>
              </w:rPr>
              <w:t>4</w:t>
            </w:r>
          </w:p>
        </w:tc>
        <w:tc>
          <w:tcPr>
            <w:tcW w:w="2015" w:type="dxa"/>
            <w:noWrap w:val="0"/>
            <w:vAlign w:val="top"/>
          </w:tcPr>
          <w:p w14:paraId="7113E960">
            <w:pPr>
              <w:jc w:val="center"/>
              <w:rPr>
                <w:rFonts w:hint="default"/>
                <w:bCs/>
                <w:color w:val="000000"/>
                <w:sz w:val="21"/>
                <w:szCs w:val="21"/>
                <w:lang w:val="en-US" w:eastAsia="zh-CN"/>
              </w:rPr>
            </w:pPr>
            <w:r>
              <w:rPr>
                <w:rFonts w:hint="eastAsia"/>
                <w:bCs/>
                <w:color w:val="000000"/>
                <w:sz w:val="21"/>
                <w:szCs w:val="21"/>
                <w:lang w:val="en-US" w:eastAsia="zh-CN"/>
              </w:rPr>
              <w:t>20.11</w:t>
            </w:r>
          </w:p>
        </w:tc>
        <w:tc>
          <w:tcPr>
            <w:tcW w:w="2015" w:type="dxa"/>
            <w:noWrap w:val="0"/>
            <w:vAlign w:val="top"/>
          </w:tcPr>
          <w:p w14:paraId="4F1FF35C">
            <w:pPr>
              <w:jc w:val="center"/>
              <w:rPr>
                <w:rFonts w:hint="default"/>
                <w:bCs/>
                <w:color w:val="000000"/>
                <w:sz w:val="21"/>
                <w:szCs w:val="21"/>
                <w:lang w:val="en-US" w:eastAsia="zh-CN"/>
              </w:rPr>
            </w:pPr>
            <w:r>
              <w:rPr>
                <w:rFonts w:hint="eastAsia"/>
                <w:bCs/>
                <w:color w:val="000000"/>
                <w:sz w:val="21"/>
                <w:szCs w:val="21"/>
                <w:lang w:val="en-US" w:eastAsia="zh-CN"/>
              </w:rPr>
              <w:t>100.55</w:t>
            </w:r>
          </w:p>
        </w:tc>
      </w:tr>
      <w:tr w14:paraId="2A0C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402EB174">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Si</w:t>
            </w:r>
          </w:p>
        </w:tc>
        <w:tc>
          <w:tcPr>
            <w:tcW w:w="3763" w:type="dxa"/>
            <w:noWrap w:val="0"/>
            <w:vAlign w:val="top"/>
          </w:tcPr>
          <w:p w14:paraId="23D47971">
            <w:pPr>
              <w:jc w:val="center"/>
              <w:rPr>
                <w:rFonts w:ascii="Times New Roman" w:hAnsi="Times New Roman"/>
                <w:color w:val="000000"/>
                <w:sz w:val="18"/>
                <w:szCs w:val="18"/>
              </w:rPr>
            </w:pPr>
            <w:r>
              <w:rPr>
                <w:rFonts w:hint="eastAsia" w:cs="Times New Roman"/>
                <w:bCs/>
                <w:color w:val="000000"/>
                <w:szCs w:val="21"/>
                <w:vertAlign w:val="baseline"/>
                <w:lang w:val="en-US" w:eastAsia="zh-CN"/>
              </w:rPr>
              <w:t>1.2</w:t>
            </w:r>
          </w:p>
        </w:tc>
        <w:tc>
          <w:tcPr>
            <w:tcW w:w="2015" w:type="dxa"/>
            <w:noWrap w:val="0"/>
            <w:vAlign w:val="top"/>
          </w:tcPr>
          <w:p w14:paraId="32986917">
            <w:pPr>
              <w:jc w:val="center"/>
              <w:rPr>
                <w:rFonts w:hint="default"/>
                <w:bCs/>
                <w:color w:val="000000"/>
                <w:sz w:val="21"/>
                <w:szCs w:val="21"/>
                <w:lang w:val="en-US" w:eastAsia="zh-CN"/>
              </w:rPr>
            </w:pPr>
            <w:r>
              <w:rPr>
                <w:rFonts w:hint="eastAsia"/>
                <w:bCs/>
                <w:color w:val="000000"/>
                <w:sz w:val="21"/>
                <w:szCs w:val="21"/>
                <w:lang w:val="en-US" w:eastAsia="zh-CN"/>
              </w:rPr>
              <w:t>20.05</w:t>
            </w:r>
          </w:p>
        </w:tc>
        <w:tc>
          <w:tcPr>
            <w:tcW w:w="2015" w:type="dxa"/>
            <w:noWrap w:val="0"/>
            <w:vAlign w:val="top"/>
          </w:tcPr>
          <w:p w14:paraId="690AA5BB">
            <w:pPr>
              <w:jc w:val="center"/>
              <w:rPr>
                <w:rFonts w:hint="default"/>
                <w:bCs/>
                <w:color w:val="000000"/>
                <w:sz w:val="21"/>
                <w:szCs w:val="21"/>
                <w:lang w:val="en-US" w:eastAsia="zh-CN"/>
              </w:rPr>
            </w:pPr>
            <w:r>
              <w:rPr>
                <w:rFonts w:hint="eastAsia"/>
                <w:bCs/>
                <w:color w:val="000000"/>
                <w:sz w:val="21"/>
                <w:szCs w:val="21"/>
                <w:lang w:val="en-US" w:eastAsia="zh-CN"/>
              </w:rPr>
              <w:t>100.25</w:t>
            </w:r>
          </w:p>
        </w:tc>
      </w:tr>
      <w:tr w14:paraId="4C9A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413C0914">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Cd</w:t>
            </w:r>
          </w:p>
        </w:tc>
        <w:tc>
          <w:tcPr>
            <w:tcW w:w="3763" w:type="dxa"/>
            <w:noWrap w:val="0"/>
            <w:vAlign w:val="top"/>
          </w:tcPr>
          <w:p w14:paraId="127FDB6B">
            <w:pPr>
              <w:jc w:val="center"/>
              <w:rPr>
                <w:rFonts w:ascii="Times New Roman" w:hAnsi="Times New Roman"/>
                <w:color w:val="000000"/>
                <w:sz w:val="18"/>
                <w:szCs w:val="18"/>
              </w:rPr>
            </w:pPr>
            <w:r>
              <w:rPr>
                <w:rFonts w:hint="eastAsia" w:cs="Times New Roman"/>
                <w:bCs/>
                <w:color w:val="000000"/>
                <w:szCs w:val="21"/>
                <w:vertAlign w:val="baseline"/>
                <w:lang w:val="en-US" w:eastAsia="zh-CN"/>
              </w:rPr>
              <w:t>0.04</w:t>
            </w:r>
          </w:p>
        </w:tc>
        <w:tc>
          <w:tcPr>
            <w:tcW w:w="2015" w:type="dxa"/>
            <w:noWrap w:val="0"/>
            <w:vAlign w:val="top"/>
          </w:tcPr>
          <w:p w14:paraId="4CA6585B">
            <w:pPr>
              <w:jc w:val="center"/>
              <w:rPr>
                <w:rFonts w:hint="default"/>
                <w:bCs/>
                <w:color w:val="000000"/>
                <w:sz w:val="21"/>
                <w:szCs w:val="21"/>
                <w:lang w:val="en-US" w:eastAsia="zh-CN"/>
              </w:rPr>
            </w:pPr>
            <w:r>
              <w:rPr>
                <w:rFonts w:hint="eastAsia"/>
                <w:bCs/>
                <w:color w:val="000000"/>
                <w:sz w:val="21"/>
                <w:szCs w:val="21"/>
                <w:lang w:val="en-US" w:eastAsia="zh-CN"/>
              </w:rPr>
              <w:t>20.14</w:t>
            </w:r>
          </w:p>
        </w:tc>
        <w:tc>
          <w:tcPr>
            <w:tcW w:w="2015" w:type="dxa"/>
            <w:noWrap w:val="0"/>
            <w:vAlign w:val="top"/>
          </w:tcPr>
          <w:p w14:paraId="3FEAE4DF">
            <w:pPr>
              <w:jc w:val="center"/>
              <w:rPr>
                <w:rFonts w:hint="default"/>
                <w:bCs/>
                <w:color w:val="000000"/>
                <w:sz w:val="21"/>
                <w:szCs w:val="21"/>
                <w:lang w:val="en-US" w:eastAsia="zh-CN"/>
              </w:rPr>
            </w:pPr>
            <w:r>
              <w:rPr>
                <w:rFonts w:hint="eastAsia"/>
                <w:bCs/>
                <w:color w:val="000000"/>
                <w:sz w:val="21"/>
                <w:szCs w:val="21"/>
                <w:lang w:val="en-US" w:eastAsia="zh-CN"/>
              </w:rPr>
              <w:t>100.70</w:t>
            </w:r>
          </w:p>
        </w:tc>
      </w:tr>
      <w:tr w14:paraId="4122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632223B">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Pb</w:t>
            </w:r>
          </w:p>
        </w:tc>
        <w:tc>
          <w:tcPr>
            <w:tcW w:w="3763" w:type="dxa"/>
            <w:noWrap w:val="0"/>
            <w:vAlign w:val="top"/>
          </w:tcPr>
          <w:p w14:paraId="6ADA84B9">
            <w:pPr>
              <w:jc w:val="center"/>
              <w:rPr>
                <w:rFonts w:ascii="Times New Roman" w:hAnsi="Times New Roman"/>
                <w:color w:val="000000"/>
                <w:sz w:val="18"/>
                <w:szCs w:val="18"/>
              </w:rPr>
            </w:pPr>
            <w:r>
              <w:rPr>
                <w:rFonts w:hint="eastAsia" w:cs="Times New Roman"/>
                <w:bCs/>
                <w:color w:val="000000"/>
                <w:szCs w:val="21"/>
                <w:vertAlign w:val="baseline"/>
                <w:lang w:val="en-US" w:eastAsia="zh-CN"/>
              </w:rPr>
              <w:t>1</w:t>
            </w:r>
          </w:p>
        </w:tc>
        <w:tc>
          <w:tcPr>
            <w:tcW w:w="2015" w:type="dxa"/>
            <w:noWrap w:val="0"/>
            <w:vAlign w:val="top"/>
          </w:tcPr>
          <w:p w14:paraId="2E71DFD5">
            <w:pPr>
              <w:jc w:val="center"/>
              <w:rPr>
                <w:rFonts w:hint="default"/>
                <w:bCs/>
                <w:color w:val="000000"/>
                <w:sz w:val="21"/>
                <w:szCs w:val="21"/>
                <w:lang w:val="en-US" w:eastAsia="zh-CN"/>
              </w:rPr>
            </w:pPr>
            <w:r>
              <w:rPr>
                <w:rFonts w:hint="eastAsia"/>
                <w:bCs/>
                <w:color w:val="000000"/>
                <w:sz w:val="21"/>
                <w:szCs w:val="21"/>
                <w:lang w:val="en-US" w:eastAsia="zh-CN"/>
              </w:rPr>
              <w:t>20.07</w:t>
            </w:r>
          </w:p>
        </w:tc>
        <w:tc>
          <w:tcPr>
            <w:tcW w:w="2015" w:type="dxa"/>
            <w:noWrap w:val="0"/>
            <w:vAlign w:val="top"/>
          </w:tcPr>
          <w:p w14:paraId="3375D565">
            <w:pPr>
              <w:jc w:val="center"/>
              <w:rPr>
                <w:rFonts w:hint="default"/>
                <w:bCs/>
                <w:color w:val="000000"/>
                <w:sz w:val="21"/>
                <w:szCs w:val="21"/>
                <w:lang w:val="en-US" w:eastAsia="zh-CN"/>
              </w:rPr>
            </w:pPr>
            <w:r>
              <w:rPr>
                <w:rFonts w:hint="eastAsia"/>
                <w:bCs/>
                <w:color w:val="000000"/>
                <w:sz w:val="21"/>
                <w:szCs w:val="21"/>
                <w:lang w:val="en-US" w:eastAsia="zh-CN"/>
              </w:rPr>
              <w:t>100.35</w:t>
            </w:r>
          </w:p>
        </w:tc>
      </w:tr>
      <w:tr w14:paraId="36C3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4AFE8F0C">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混合元素</w:t>
            </w:r>
          </w:p>
        </w:tc>
        <w:tc>
          <w:tcPr>
            <w:tcW w:w="3763" w:type="dxa"/>
            <w:noWrap w:val="0"/>
            <w:vAlign w:val="top"/>
          </w:tcPr>
          <w:p w14:paraId="7898A88F">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Cu：364、Zn：174、Sn：44、Se：4.4、Fe：4、P：1.6、Sb：2、Al：2、As：0.08、Mn：4、Ni：4、Si：1.2、Cd：0.04、Pb：1</w:t>
            </w:r>
          </w:p>
        </w:tc>
        <w:tc>
          <w:tcPr>
            <w:tcW w:w="2015" w:type="dxa"/>
            <w:noWrap w:val="0"/>
            <w:vAlign w:val="center"/>
          </w:tcPr>
          <w:p w14:paraId="038D7BE1">
            <w:pPr>
              <w:jc w:val="center"/>
              <w:rPr>
                <w:rFonts w:hint="default"/>
                <w:bCs/>
                <w:color w:val="000000"/>
                <w:sz w:val="21"/>
                <w:szCs w:val="21"/>
                <w:lang w:val="en-US" w:eastAsia="zh-CN"/>
              </w:rPr>
            </w:pPr>
            <w:r>
              <w:rPr>
                <w:rFonts w:hint="eastAsia"/>
                <w:bCs/>
                <w:color w:val="000000"/>
                <w:sz w:val="21"/>
                <w:szCs w:val="21"/>
                <w:lang w:val="en-US" w:eastAsia="zh-CN"/>
              </w:rPr>
              <w:t>20.07</w:t>
            </w:r>
          </w:p>
        </w:tc>
        <w:tc>
          <w:tcPr>
            <w:tcW w:w="2015" w:type="dxa"/>
            <w:noWrap w:val="0"/>
            <w:vAlign w:val="center"/>
          </w:tcPr>
          <w:p w14:paraId="08594E9A">
            <w:pPr>
              <w:jc w:val="center"/>
              <w:rPr>
                <w:rFonts w:hint="default"/>
                <w:bCs/>
                <w:color w:val="000000"/>
                <w:sz w:val="21"/>
                <w:szCs w:val="21"/>
                <w:lang w:val="en-US" w:eastAsia="zh-CN"/>
              </w:rPr>
            </w:pPr>
            <w:r>
              <w:rPr>
                <w:rFonts w:hint="eastAsia"/>
                <w:bCs/>
                <w:color w:val="000000"/>
                <w:sz w:val="21"/>
                <w:szCs w:val="21"/>
                <w:lang w:val="en-US" w:eastAsia="zh-CN"/>
              </w:rPr>
              <w:t>100.35</w:t>
            </w:r>
          </w:p>
        </w:tc>
      </w:tr>
    </w:tbl>
    <w:p w14:paraId="21A7E92C">
      <w:pPr>
        <w:pStyle w:val="4"/>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s="Times New Roman"/>
          <w:bCs/>
          <w:color w:val="000000"/>
          <w:szCs w:val="21"/>
          <w:lang w:val="en-US" w:eastAsia="zh-CN"/>
        </w:rPr>
      </w:pPr>
      <w:r>
        <w:rPr>
          <w:rFonts w:hint="default" w:cs="Times New Roman"/>
          <w:bCs/>
          <w:color w:val="000000"/>
          <w:szCs w:val="21"/>
          <w:lang w:val="en-US" w:eastAsia="zh-CN"/>
        </w:rPr>
        <w:t>由表</w:t>
      </w:r>
      <w:r>
        <w:rPr>
          <w:rFonts w:hint="eastAsia" w:cs="Times New Roman"/>
          <w:bCs/>
          <w:color w:val="000000"/>
          <w:szCs w:val="21"/>
          <w:lang w:val="en-US" w:eastAsia="zh-CN"/>
        </w:rPr>
        <w:t>7-2</w:t>
      </w:r>
      <w:r>
        <w:rPr>
          <w:rFonts w:hint="default" w:cs="Times New Roman"/>
          <w:bCs/>
          <w:color w:val="000000"/>
          <w:szCs w:val="21"/>
          <w:lang w:val="en-US" w:eastAsia="zh-CN"/>
        </w:rPr>
        <w:t>可以得到，</w:t>
      </w:r>
      <w:r>
        <w:rPr>
          <w:rFonts w:hint="eastAsia" w:cs="Times New Roman"/>
          <w:bCs/>
          <w:color w:val="000000"/>
          <w:szCs w:val="21"/>
          <w:lang w:val="en-US" w:eastAsia="zh-CN"/>
        </w:rPr>
        <w:t>目前产品标准中常见共存元素及其混合元素的</w:t>
      </w:r>
      <w:r>
        <w:rPr>
          <w:rFonts w:hint="eastAsia" w:cs="Times New Roman"/>
          <w:bCs/>
          <w:color w:val="000000"/>
          <w:szCs w:val="21"/>
          <w:vertAlign w:val="baseline"/>
          <w:lang w:val="en-US" w:eastAsia="zh-CN"/>
        </w:rPr>
        <w:t>可能最大含量</w:t>
      </w:r>
      <w:r>
        <w:rPr>
          <w:rFonts w:hint="default" w:cs="Times New Roman"/>
          <w:bCs/>
          <w:color w:val="000000"/>
          <w:szCs w:val="21"/>
          <w:lang w:val="en-US" w:eastAsia="zh-CN"/>
        </w:rPr>
        <w:t>对</w:t>
      </w:r>
      <w:r>
        <w:rPr>
          <w:rFonts w:hint="eastAsia" w:cs="Times New Roman"/>
          <w:bCs/>
          <w:color w:val="000000"/>
          <w:szCs w:val="21"/>
          <w:lang w:val="en-US" w:eastAsia="zh-CN"/>
        </w:rPr>
        <w:t>铋的</w:t>
      </w:r>
      <w:r>
        <w:rPr>
          <w:rFonts w:hint="default" w:cs="Times New Roman"/>
          <w:bCs/>
          <w:color w:val="000000"/>
          <w:szCs w:val="21"/>
          <w:lang w:val="en-US" w:eastAsia="zh-CN"/>
        </w:rPr>
        <w:t>测定无影响</w:t>
      </w:r>
      <w:r>
        <w:rPr>
          <w:rFonts w:hint="eastAsia" w:cs="Times New Roman"/>
          <w:bCs/>
          <w:color w:val="000000"/>
          <w:szCs w:val="21"/>
          <w:lang w:val="en-US" w:eastAsia="zh-CN"/>
        </w:rPr>
        <w:t>，本方法具有较好的抗干扰能力</w:t>
      </w:r>
      <w:r>
        <w:rPr>
          <w:rFonts w:hint="default" w:cs="Times New Roman"/>
          <w:bCs/>
          <w:color w:val="000000"/>
          <w:szCs w:val="21"/>
          <w:lang w:val="en-US" w:eastAsia="zh-CN"/>
        </w:rPr>
        <w:t>。</w:t>
      </w:r>
    </w:p>
    <w:p w14:paraId="4D80A869">
      <w:pPr>
        <w:pStyle w:val="4"/>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s="Times New Roman"/>
          <w:bCs/>
          <w:color w:val="000000"/>
          <w:szCs w:val="21"/>
          <w:lang w:val="en-US" w:eastAsia="zh-CN"/>
        </w:rPr>
      </w:pPr>
    </w:p>
    <w:p w14:paraId="7AD06239">
      <w:pPr>
        <w:pStyle w:val="6"/>
        <w:keepNext w:val="0"/>
        <w:keepLines w:val="0"/>
        <w:pageBreakBefore w:val="0"/>
        <w:widowControl w:val="0"/>
        <w:kinsoku/>
        <w:wordWrap/>
        <w:overflowPunct/>
        <w:topLinePunct w:val="0"/>
        <w:autoSpaceDE/>
        <w:autoSpaceDN/>
        <w:bidi w:val="0"/>
        <w:adjustRightInd/>
        <w:snapToGrid/>
        <w:spacing w:after="157" w:afterLines="50" w:line="240" w:lineRule="auto"/>
        <w:ind w:firstLine="420" w:firstLineChars="200"/>
        <w:jc w:val="left"/>
        <w:textAlignment w:val="auto"/>
        <w:outlineLvl w:val="3"/>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2.5.2 江西铜业股份有限公司试验结果</w:t>
      </w:r>
    </w:p>
    <w:p w14:paraId="6B00592B">
      <w:pPr>
        <w:keepNext w:val="0"/>
        <w:keepLines w:val="0"/>
        <w:pageBreakBefore w:val="0"/>
        <w:widowControl w:val="0"/>
        <w:kinsoku/>
        <w:wordWrap/>
        <w:overflowPunct/>
        <w:topLinePunct w:val="0"/>
        <w:autoSpaceDE/>
        <w:autoSpaceDN/>
        <w:bidi w:val="0"/>
        <w:adjustRightInd/>
        <w:snapToGrid/>
        <w:ind w:firstLine="437"/>
        <w:jc w:val="center"/>
        <w:textAlignment w:val="auto"/>
        <w:outlineLvl w:val="0"/>
        <w:rPr>
          <w:rFonts w:ascii="Times New Roman" w:hAnsi="Times New Roman"/>
          <w:color w:val="000000"/>
          <w:szCs w:val="21"/>
        </w:rPr>
      </w:pPr>
      <w:r>
        <w:rPr>
          <w:rFonts w:hint="eastAsia" w:ascii="黑体" w:hAnsi="黑体" w:eastAsia="黑体" w:cs="黑体"/>
          <w:color w:val="000000"/>
          <w:szCs w:val="21"/>
        </w:rPr>
        <w:t>表</w:t>
      </w:r>
      <w:r>
        <w:rPr>
          <w:rFonts w:hint="eastAsia" w:ascii="黑体" w:hAnsi="黑体" w:eastAsia="黑体" w:cs="黑体"/>
          <w:color w:val="000000"/>
          <w:szCs w:val="21"/>
          <w:lang w:val="en-US" w:eastAsia="zh-CN"/>
        </w:rPr>
        <w:t>7-3</w:t>
      </w:r>
      <w:r>
        <w:rPr>
          <w:rFonts w:hint="eastAsia" w:ascii="黑体" w:hAnsi="黑体" w:eastAsia="黑体" w:cs="黑体"/>
          <w:color w:val="000000"/>
          <w:szCs w:val="21"/>
        </w:rPr>
        <w:t xml:space="preserve"> 各元素对铋测定的影响</w:t>
      </w:r>
    </w:p>
    <w:tbl>
      <w:tblPr>
        <w:tblStyle w:val="11"/>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763"/>
        <w:gridCol w:w="2015"/>
        <w:gridCol w:w="2015"/>
      </w:tblGrid>
      <w:tr w14:paraId="007C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7FC56A55">
            <w:pPr>
              <w:jc w:val="center"/>
              <w:rPr>
                <w:rFonts w:ascii="Times New Roman" w:hAnsi="Times New Roman"/>
                <w:bCs/>
                <w:color w:val="000000"/>
                <w:sz w:val="21"/>
                <w:szCs w:val="21"/>
              </w:rPr>
            </w:pPr>
            <w:r>
              <w:rPr>
                <w:rFonts w:ascii="Times New Roman" w:hAnsi="Times New Roman"/>
                <w:bCs/>
                <w:color w:val="000000"/>
                <w:sz w:val="21"/>
                <w:szCs w:val="21"/>
              </w:rPr>
              <w:t>共存元素</w:t>
            </w:r>
          </w:p>
        </w:tc>
        <w:tc>
          <w:tcPr>
            <w:tcW w:w="3763" w:type="dxa"/>
            <w:noWrap w:val="0"/>
            <w:vAlign w:val="center"/>
          </w:tcPr>
          <w:p w14:paraId="187CADF8">
            <w:pPr>
              <w:jc w:val="center"/>
              <w:rPr>
                <w:rFonts w:ascii="Times New Roman" w:hAnsi="Times New Roman"/>
                <w:bCs/>
                <w:color w:val="000000"/>
                <w:sz w:val="21"/>
                <w:szCs w:val="21"/>
              </w:rPr>
            </w:pPr>
            <w:r>
              <w:rPr>
                <w:rFonts w:ascii="Times New Roman" w:hAnsi="Times New Roman"/>
                <w:bCs/>
                <w:color w:val="000000"/>
                <w:sz w:val="21"/>
                <w:szCs w:val="21"/>
              </w:rPr>
              <w:t>各元素加入量</w:t>
            </w:r>
            <w:r>
              <w:rPr>
                <w:rFonts w:hint="eastAsia" w:ascii="Times New Roman" w:hAnsi="Times New Roman"/>
                <w:bCs/>
                <w:color w:val="000000"/>
                <w:sz w:val="21"/>
                <w:szCs w:val="21"/>
                <w:lang w:val="en-US" w:eastAsia="zh-CN"/>
              </w:rPr>
              <w:t>/</w:t>
            </w:r>
            <w:r>
              <w:rPr>
                <w:rFonts w:ascii="Times New Roman" w:hAnsi="Times New Roman"/>
                <w:bCs/>
                <w:color w:val="000000"/>
                <w:sz w:val="21"/>
                <w:szCs w:val="21"/>
              </w:rPr>
              <w:t>mg</w:t>
            </w:r>
          </w:p>
        </w:tc>
        <w:tc>
          <w:tcPr>
            <w:tcW w:w="2015" w:type="dxa"/>
            <w:noWrap w:val="0"/>
            <w:vAlign w:val="center"/>
          </w:tcPr>
          <w:p w14:paraId="388DDB61">
            <w:pPr>
              <w:jc w:val="center"/>
              <w:rPr>
                <w:rFonts w:ascii="Times New Roman" w:hAnsi="Times New Roman"/>
                <w:bCs/>
                <w:color w:val="000000"/>
                <w:sz w:val="21"/>
                <w:szCs w:val="21"/>
              </w:rPr>
            </w:pPr>
            <w:r>
              <w:rPr>
                <w:rFonts w:ascii="Times New Roman" w:hAnsi="Times New Roman"/>
                <w:bCs/>
                <w:color w:val="000000"/>
                <w:sz w:val="21"/>
                <w:szCs w:val="21"/>
              </w:rPr>
              <w:t>铋标准的</w:t>
            </w:r>
          </w:p>
          <w:p w14:paraId="7B10A2BF">
            <w:pPr>
              <w:jc w:val="center"/>
              <w:rPr>
                <w:rFonts w:ascii="Times New Roman" w:hAnsi="Times New Roman"/>
                <w:bCs/>
                <w:color w:val="000000"/>
                <w:sz w:val="21"/>
                <w:szCs w:val="21"/>
              </w:rPr>
            </w:pPr>
            <w:r>
              <w:rPr>
                <w:rFonts w:ascii="Times New Roman" w:hAnsi="Times New Roman"/>
                <w:bCs/>
                <w:color w:val="000000"/>
                <w:sz w:val="21"/>
                <w:szCs w:val="21"/>
              </w:rPr>
              <w:t>测定量</w:t>
            </w:r>
            <w:r>
              <w:rPr>
                <w:rFonts w:hint="eastAsia" w:ascii="Times New Roman" w:hAnsi="Times New Roman"/>
                <w:bCs/>
                <w:color w:val="000000"/>
                <w:sz w:val="21"/>
                <w:szCs w:val="21"/>
                <w:lang w:val="en-US" w:eastAsia="zh-CN"/>
              </w:rPr>
              <w:t>/</w:t>
            </w:r>
            <w:r>
              <w:rPr>
                <w:rFonts w:ascii="Times New Roman" w:hAnsi="Times New Roman"/>
                <w:bCs/>
                <w:color w:val="000000"/>
                <w:sz w:val="21"/>
                <w:szCs w:val="21"/>
              </w:rPr>
              <w:t>mg</w:t>
            </w:r>
          </w:p>
        </w:tc>
        <w:tc>
          <w:tcPr>
            <w:tcW w:w="2015" w:type="dxa"/>
            <w:noWrap w:val="0"/>
            <w:vAlign w:val="top"/>
          </w:tcPr>
          <w:p w14:paraId="66830777">
            <w:pPr>
              <w:jc w:val="center"/>
              <w:rPr>
                <w:rFonts w:hint="default" w:ascii="Times New Roman" w:hAnsi="Times New Roman"/>
                <w:bCs/>
                <w:color w:val="000000"/>
                <w:sz w:val="21"/>
                <w:szCs w:val="21"/>
                <w:lang w:val="en-US" w:eastAsia="zh-CN"/>
              </w:rPr>
            </w:pPr>
            <w:r>
              <w:rPr>
                <w:rFonts w:hint="eastAsia" w:ascii="Times New Roman" w:hAnsi="Times New Roman"/>
                <w:bCs/>
                <w:color w:val="000000"/>
                <w:sz w:val="21"/>
                <w:szCs w:val="21"/>
                <w:lang w:val="en-US" w:eastAsia="zh-CN"/>
              </w:rPr>
              <w:t>回收率/%</w:t>
            </w:r>
          </w:p>
        </w:tc>
      </w:tr>
      <w:tr w14:paraId="0915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158BE2C">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Cu</w:t>
            </w:r>
          </w:p>
        </w:tc>
        <w:tc>
          <w:tcPr>
            <w:tcW w:w="3763" w:type="dxa"/>
            <w:noWrap w:val="0"/>
            <w:vAlign w:val="top"/>
          </w:tcPr>
          <w:p w14:paraId="0FB7C7EF">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364</w:t>
            </w:r>
          </w:p>
        </w:tc>
        <w:tc>
          <w:tcPr>
            <w:tcW w:w="2015" w:type="dxa"/>
            <w:noWrap w:val="0"/>
            <w:vAlign w:val="center"/>
          </w:tcPr>
          <w:p w14:paraId="52B4977C">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19.88</w:t>
            </w:r>
          </w:p>
        </w:tc>
        <w:tc>
          <w:tcPr>
            <w:tcW w:w="2015" w:type="dxa"/>
            <w:noWrap w:val="0"/>
            <w:vAlign w:val="center"/>
          </w:tcPr>
          <w:p w14:paraId="1E2E0888">
            <w:pPr>
              <w:jc w:val="center"/>
              <w:rPr>
                <w:rFonts w:hint="default"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99.40 </w:t>
            </w:r>
          </w:p>
        </w:tc>
      </w:tr>
      <w:tr w14:paraId="49B5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63ED613">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Zn</w:t>
            </w:r>
          </w:p>
        </w:tc>
        <w:tc>
          <w:tcPr>
            <w:tcW w:w="3763" w:type="dxa"/>
            <w:noWrap w:val="0"/>
            <w:vAlign w:val="top"/>
          </w:tcPr>
          <w:p w14:paraId="41A6125A">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174</w:t>
            </w:r>
          </w:p>
        </w:tc>
        <w:tc>
          <w:tcPr>
            <w:tcW w:w="2015" w:type="dxa"/>
            <w:noWrap w:val="0"/>
            <w:vAlign w:val="center"/>
          </w:tcPr>
          <w:p w14:paraId="193902AF">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20.17</w:t>
            </w:r>
          </w:p>
        </w:tc>
        <w:tc>
          <w:tcPr>
            <w:tcW w:w="2015" w:type="dxa"/>
            <w:noWrap w:val="0"/>
            <w:vAlign w:val="center"/>
          </w:tcPr>
          <w:p w14:paraId="1505795A">
            <w:pPr>
              <w:jc w:val="center"/>
              <w:rPr>
                <w:rFonts w:hint="default"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100.85 </w:t>
            </w:r>
          </w:p>
        </w:tc>
      </w:tr>
      <w:tr w14:paraId="221D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A2E8906">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Sn</w:t>
            </w:r>
          </w:p>
        </w:tc>
        <w:tc>
          <w:tcPr>
            <w:tcW w:w="3763" w:type="dxa"/>
            <w:noWrap w:val="0"/>
            <w:vAlign w:val="top"/>
          </w:tcPr>
          <w:p w14:paraId="28C5D160">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44</w:t>
            </w:r>
          </w:p>
        </w:tc>
        <w:tc>
          <w:tcPr>
            <w:tcW w:w="2015" w:type="dxa"/>
            <w:noWrap w:val="0"/>
            <w:vAlign w:val="center"/>
          </w:tcPr>
          <w:p w14:paraId="0CAA212E">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20.20</w:t>
            </w:r>
          </w:p>
        </w:tc>
        <w:tc>
          <w:tcPr>
            <w:tcW w:w="2015" w:type="dxa"/>
            <w:noWrap w:val="0"/>
            <w:vAlign w:val="center"/>
          </w:tcPr>
          <w:p w14:paraId="3E7C281D">
            <w:pPr>
              <w:jc w:val="center"/>
              <w:rPr>
                <w:rFonts w:hint="eastAsia"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101.00 </w:t>
            </w:r>
          </w:p>
        </w:tc>
      </w:tr>
      <w:tr w14:paraId="0A35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13C495C">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Se</w:t>
            </w:r>
          </w:p>
        </w:tc>
        <w:tc>
          <w:tcPr>
            <w:tcW w:w="3763" w:type="dxa"/>
            <w:noWrap w:val="0"/>
            <w:vAlign w:val="top"/>
          </w:tcPr>
          <w:p w14:paraId="2449D499">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4.4</w:t>
            </w:r>
          </w:p>
        </w:tc>
        <w:tc>
          <w:tcPr>
            <w:tcW w:w="2015" w:type="dxa"/>
            <w:noWrap w:val="0"/>
            <w:vAlign w:val="center"/>
          </w:tcPr>
          <w:p w14:paraId="2A55ECB0">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20.11</w:t>
            </w:r>
          </w:p>
        </w:tc>
        <w:tc>
          <w:tcPr>
            <w:tcW w:w="2015" w:type="dxa"/>
            <w:noWrap w:val="0"/>
            <w:vAlign w:val="center"/>
          </w:tcPr>
          <w:p w14:paraId="4EB2FA3F">
            <w:pPr>
              <w:jc w:val="center"/>
              <w:rPr>
                <w:rFonts w:hint="default"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100.55 </w:t>
            </w:r>
          </w:p>
        </w:tc>
      </w:tr>
      <w:tr w14:paraId="3FB5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7DC2751C">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Fe</w:t>
            </w:r>
          </w:p>
        </w:tc>
        <w:tc>
          <w:tcPr>
            <w:tcW w:w="3763" w:type="dxa"/>
            <w:noWrap w:val="0"/>
            <w:vAlign w:val="top"/>
          </w:tcPr>
          <w:p w14:paraId="5B0366B8">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4</w:t>
            </w:r>
          </w:p>
        </w:tc>
        <w:tc>
          <w:tcPr>
            <w:tcW w:w="2015" w:type="dxa"/>
            <w:noWrap w:val="0"/>
            <w:vAlign w:val="center"/>
          </w:tcPr>
          <w:p w14:paraId="440F8B11">
            <w:pPr>
              <w:jc w:val="center"/>
              <w:rPr>
                <w:rFonts w:ascii="Times New Roman" w:hAnsi="Times New Roman"/>
                <w:bCs/>
                <w:color w:val="000000"/>
                <w:sz w:val="21"/>
                <w:szCs w:val="21"/>
              </w:rPr>
            </w:pPr>
            <w:r>
              <w:rPr>
                <w:rFonts w:hint="eastAsia"/>
                <w:bCs/>
                <w:color w:val="000000"/>
                <w:sz w:val="21"/>
                <w:szCs w:val="21"/>
                <w:lang w:val="en-US" w:eastAsia="zh-CN"/>
              </w:rPr>
              <w:t>20.15</w:t>
            </w:r>
          </w:p>
        </w:tc>
        <w:tc>
          <w:tcPr>
            <w:tcW w:w="2015" w:type="dxa"/>
            <w:noWrap w:val="0"/>
            <w:vAlign w:val="center"/>
          </w:tcPr>
          <w:p w14:paraId="44B0E9EA">
            <w:pPr>
              <w:jc w:val="center"/>
              <w:rPr>
                <w:rFonts w:hint="eastAsia"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100.75 </w:t>
            </w:r>
          </w:p>
        </w:tc>
      </w:tr>
      <w:tr w14:paraId="3CD3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E587476">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P</w:t>
            </w:r>
          </w:p>
        </w:tc>
        <w:tc>
          <w:tcPr>
            <w:tcW w:w="3763" w:type="dxa"/>
            <w:noWrap w:val="0"/>
            <w:vAlign w:val="top"/>
          </w:tcPr>
          <w:p w14:paraId="3B3696C1">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1.6</w:t>
            </w:r>
          </w:p>
        </w:tc>
        <w:tc>
          <w:tcPr>
            <w:tcW w:w="2015" w:type="dxa"/>
            <w:noWrap w:val="0"/>
            <w:vAlign w:val="center"/>
          </w:tcPr>
          <w:p w14:paraId="1A98CA25">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19.90</w:t>
            </w:r>
          </w:p>
        </w:tc>
        <w:tc>
          <w:tcPr>
            <w:tcW w:w="2015" w:type="dxa"/>
            <w:noWrap w:val="0"/>
            <w:vAlign w:val="center"/>
          </w:tcPr>
          <w:p w14:paraId="263C055A">
            <w:pPr>
              <w:jc w:val="center"/>
              <w:rPr>
                <w:rFonts w:hint="default"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99.50 </w:t>
            </w:r>
          </w:p>
        </w:tc>
      </w:tr>
      <w:tr w14:paraId="767B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7A5E239">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Sb</w:t>
            </w:r>
          </w:p>
        </w:tc>
        <w:tc>
          <w:tcPr>
            <w:tcW w:w="3763" w:type="dxa"/>
            <w:noWrap w:val="0"/>
            <w:vAlign w:val="top"/>
          </w:tcPr>
          <w:p w14:paraId="6CE1A491">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2</w:t>
            </w:r>
          </w:p>
        </w:tc>
        <w:tc>
          <w:tcPr>
            <w:tcW w:w="2015" w:type="dxa"/>
            <w:noWrap w:val="0"/>
            <w:vAlign w:val="center"/>
          </w:tcPr>
          <w:p w14:paraId="1B33FC08">
            <w:pPr>
              <w:jc w:val="center"/>
              <w:rPr>
                <w:rFonts w:ascii="Times New Roman" w:hAnsi="Times New Roman"/>
                <w:bCs/>
                <w:color w:val="000000"/>
                <w:sz w:val="21"/>
                <w:szCs w:val="21"/>
              </w:rPr>
            </w:pPr>
            <w:r>
              <w:rPr>
                <w:rFonts w:hint="eastAsia"/>
                <w:bCs/>
                <w:color w:val="000000"/>
                <w:sz w:val="21"/>
                <w:szCs w:val="21"/>
                <w:lang w:val="en-US" w:eastAsia="zh-CN"/>
              </w:rPr>
              <w:t>19.91</w:t>
            </w:r>
          </w:p>
        </w:tc>
        <w:tc>
          <w:tcPr>
            <w:tcW w:w="2015" w:type="dxa"/>
            <w:noWrap w:val="0"/>
            <w:vAlign w:val="center"/>
          </w:tcPr>
          <w:p w14:paraId="078BBC9F">
            <w:pPr>
              <w:jc w:val="center"/>
              <w:rPr>
                <w:rFonts w:hint="eastAsia"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99.55 </w:t>
            </w:r>
          </w:p>
        </w:tc>
      </w:tr>
      <w:tr w14:paraId="2F17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C975884">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Al</w:t>
            </w:r>
          </w:p>
        </w:tc>
        <w:tc>
          <w:tcPr>
            <w:tcW w:w="3763" w:type="dxa"/>
            <w:noWrap w:val="0"/>
            <w:vAlign w:val="top"/>
          </w:tcPr>
          <w:p w14:paraId="3709B806">
            <w:pPr>
              <w:jc w:val="center"/>
              <w:rPr>
                <w:rFonts w:ascii="Times New Roman" w:hAnsi="Times New Roman"/>
                <w:color w:val="000000"/>
                <w:sz w:val="18"/>
                <w:szCs w:val="18"/>
              </w:rPr>
            </w:pPr>
            <w:r>
              <w:rPr>
                <w:rFonts w:hint="eastAsia" w:cs="Times New Roman"/>
                <w:bCs/>
                <w:color w:val="000000"/>
                <w:szCs w:val="21"/>
                <w:vertAlign w:val="baseline"/>
                <w:lang w:val="en-US" w:eastAsia="zh-CN"/>
              </w:rPr>
              <w:t>2</w:t>
            </w:r>
          </w:p>
        </w:tc>
        <w:tc>
          <w:tcPr>
            <w:tcW w:w="2015" w:type="dxa"/>
            <w:noWrap w:val="0"/>
            <w:vAlign w:val="center"/>
          </w:tcPr>
          <w:p w14:paraId="40E95DA1">
            <w:pPr>
              <w:jc w:val="center"/>
              <w:rPr>
                <w:rFonts w:hint="default" w:ascii="Times New Roman" w:hAnsi="Times New Roman" w:eastAsia="宋体" w:cs="Times New Roman"/>
                <w:bCs/>
                <w:color w:val="000000"/>
                <w:kern w:val="2"/>
                <w:sz w:val="21"/>
                <w:szCs w:val="21"/>
                <w:lang w:val="en-US" w:eastAsia="zh-CN" w:bidi="ar-SA"/>
              </w:rPr>
            </w:pPr>
            <w:r>
              <w:rPr>
                <w:rFonts w:hint="eastAsia"/>
                <w:bCs/>
                <w:color w:val="000000"/>
                <w:sz w:val="21"/>
                <w:szCs w:val="21"/>
                <w:lang w:val="en-US" w:eastAsia="zh-CN"/>
              </w:rPr>
              <w:t>20.13</w:t>
            </w:r>
          </w:p>
        </w:tc>
        <w:tc>
          <w:tcPr>
            <w:tcW w:w="2015" w:type="dxa"/>
            <w:noWrap w:val="0"/>
            <w:vAlign w:val="center"/>
          </w:tcPr>
          <w:p w14:paraId="4F6606DF">
            <w:pPr>
              <w:jc w:val="center"/>
              <w:rPr>
                <w:rFonts w:hint="default"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100.65 </w:t>
            </w:r>
          </w:p>
        </w:tc>
      </w:tr>
      <w:tr w14:paraId="5D6B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40B60699">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As</w:t>
            </w:r>
          </w:p>
        </w:tc>
        <w:tc>
          <w:tcPr>
            <w:tcW w:w="3763" w:type="dxa"/>
            <w:noWrap w:val="0"/>
            <w:vAlign w:val="top"/>
          </w:tcPr>
          <w:p w14:paraId="7D178C0A">
            <w:pPr>
              <w:jc w:val="center"/>
              <w:rPr>
                <w:rFonts w:ascii="Times New Roman" w:hAnsi="Times New Roman"/>
                <w:color w:val="000000"/>
                <w:sz w:val="18"/>
                <w:szCs w:val="18"/>
              </w:rPr>
            </w:pPr>
            <w:r>
              <w:rPr>
                <w:rFonts w:hint="eastAsia" w:cs="Times New Roman"/>
                <w:bCs/>
                <w:color w:val="000000"/>
                <w:szCs w:val="21"/>
                <w:vertAlign w:val="baseline"/>
                <w:lang w:val="en-US" w:eastAsia="zh-CN"/>
              </w:rPr>
              <w:t>0.08</w:t>
            </w:r>
          </w:p>
        </w:tc>
        <w:tc>
          <w:tcPr>
            <w:tcW w:w="2015" w:type="dxa"/>
            <w:noWrap w:val="0"/>
            <w:vAlign w:val="top"/>
          </w:tcPr>
          <w:p w14:paraId="4864775A">
            <w:pPr>
              <w:jc w:val="center"/>
              <w:rPr>
                <w:rFonts w:hint="default"/>
                <w:bCs/>
                <w:color w:val="000000"/>
                <w:sz w:val="21"/>
                <w:szCs w:val="21"/>
                <w:lang w:val="en-US" w:eastAsia="zh-CN"/>
              </w:rPr>
            </w:pPr>
            <w:r>
              <w:rPr>
                <w:rFonts w:hint="eastAsia"/>
                <w:bCs/>
                <w:color w:val="000000"/>
                <w:sz w:val="21"/>
                <w:szCs w:val="21"/>
                <w:lang w:val="en-US" w:eastAsia="zh-CN"/>
              </w:rPr>
              <w:t>20.01</w:t>
            </w:r>
          </w:p>
        </w:tc>
        <w:tc>
          <w:tcPr>
            <w:tcW w:w="2015" w:type="dxa"/>
            <w:noWrap w:val="0"/>
            <w:vAlign w:val="center"/>
          </w:tcPr>
          <w:p w14:paraId="7FDEC73C">
            <w:pPr>
              <w:jc w:val="center"/>
              <w:rPr>
                <w:rFonts w:hint="default"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100.05 </w:t>
            </w:r>
          </w:p>
        </w:tc>
      </w:tr>
      <w:tr w14:paraId="18AE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916B487">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Mn</w:t>
            </w:r>
          </w:p>
        </w:tc>
        <w:tc>
          <w:tcPr>
            <w:tcW w:w="3763" w:type="dxa"/>
            <w:noWrap w:val="0"/>
            <w:vAlign w:val="top"/>
          </w:tcPr>
          <w:p w14:paraId="3220069E">
            <w:pPr>
              <w:jc w:val="center"/>
              <w:rPr>
                <w:rFonts w:ascii="Times New Roman" w:hAnsi="Times New Roman"/>
                <w:color w:val="000000"/>
                <w:sz w:val="18"/>
                <w:szCs w:val="18"/>
              </w:rPr>
            </w:pPr>
            <w:r>
              <w:rPr>
                <w:rFonts w:hint="eastAsia" w:cs="Times New Roman"/>
                <w:bCs/>
                <w:color w:val="000000"/>
                <w:szCs w:val="21"/>
                <w:vertAlign w:val="baseline"/>
                <w:lang w:val="en-US" w:eastAsia="zh-CN"/>
              </w:rPr>
              <w:t>4</w:t>
            </w:r>
          </w:p>
        </w:tc>
        <w:tc>
          <w:tcPr>
            <w:tcW w:w="2015" w:type="dxa"/>
            <w:noWrap w:val="0"/>
            <w:vAlign w:val="top"/>
          </w:tcPr>
          <w:p w14:paraId="7C6A1FE2">
            <w:pPr>
              <w:jc w:val="center"/>
              <w:rPr>
                <w:rFonts w:hint="default"/>
                <w:bCs/>
                <w:color w:val="000000"/>
                <w:sz w:val="21"/>
                <w:szCs w:val="21"/>
                <w:lang w:val="en-US" w:eastAsia="zh-CN"/>
              </w:rPr>
            </w:pPr>
            <w:r>
              <w:rPr>
                <w:rFonts w:hint="eastAsia"/>
                <w:bCs/>
                <w:color w:val="000000"/>
                <w:sz w:val="21"/>
                <w:szCs w:val="21"/>
                <w:lang w:val="en-US" w:eastAsia="zh-CN"/>
              </w:rPr>
              <w:t>19.96</w:t>
            </w:r>
          </w:p>
        </w:tc>
        <w:tc>
          <w:tcPr>
            <w:tcW w:w="2015" w:type="dxa"/>
            <w:noWrap w:val="0"/>
            <w:vAlign w:val="center"/>
          </w:tcPr>
          <w:p w14:paraId="7E969B47">
            <w:pPr>
              <w:jc w:val="center"/>
              <w:rPr>
                <w:rFonts w:hint="default"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99.80 </w:t>
            </w:r>
          </w:p>
        </w:tc>
      </w:tr>
      <w:tr w14:paraId="332C4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FCBF911">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Ni</w:t>
            </w:r>
          </w:p>
        </w:tc>
        <w:tc>
          <w:tcPr>
            <w:tcW w:w="3763" w:type="dxa"/>
            <w:noWrap w:val="0"/>
            <w:vAlign w:val="top"/>
          </w:tcPr>
          <w:p w14:paraId="0B7F51B6">
            <w:pPr>
              <w:jc w:val="center"/>
              <w:rPr>
                <w:rFonts w:ascii="Times New Roman" w:hAnsi="Times New Roman"/>
                <w:color w:val="000000"/>
                <w:sz w:val="18"/>
                <w:szCs w:val="18"/>
              </w:rPr>
            </w:pPr>
            <w:r>
              <w:rPr>
                <w:rFonts w:hint="eastAsia" w:cs="Times New Roman"/>
                <w:bCs/>
                <w:color w:val="000000"/>
                <w:szCs w:val="21"/>
                <w:vertAlign w:val="baseline"/>
                <w:lang w:val="en-US" w:eastAsia="zh-CN"/>
              </w:rPr>
              <w:t>4</w:t>
            </w:r>
          </w:p>
        </w:tc>
        <w:tc>
          <w:tcPr>
            <w:tcW w:w="2015" w:type="dxa"/>
            <w:noWrap w:val="0"/>
            <w:vAlign w:val="top"/>
          </w:tcPr>
          <w:p w14:paraId="7EF33CFF">
            <w:pPr>
              <w:jc w:val="center"/>
              <w:rPr>
                <w:rFonts w:hint="default"/>
                <w:bCs/>
                <w:color w:val="000000"/>
                <w:sz w:val="21"/>
                <w:szCs w:val="21"/>
                <w:lang w:val="en-US" w:eastAsia="zh-CN"/>
              </w:rPr>
            </w:pPr>
            <w:r>
              <w:rPr>
                <w:rFonts w:hint="eastAsia"/>
                <w:bCs/>
                <w:color w:val="000000"/>
                <w:sz w:val="21"/>
                <w:szCs w:val="21"/>
                <w:lang w:val="en-US" w:eastAsia="zh-CN"/>
              </w:rPr>
              <w:t>20.14</w:t>
            </w:r>
          </w:p>
        </w:tc>
        <w:tc>
          <w:tcPr>
            <w:tcW w:w="2015" w:type="dxa"/>
            <w:noWrap w:val="0"/>
            <w:vAlign w:val="center"/>
          </w:tcPr>
          <w:p w14:paraId="3EDC44A7">
            <w:pPr>
              <w:jc w:val="center"/>
              <w:rPr>
                <w:rFonts w:hint="default"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100.70 </w:t>
            </w:r>
          </w:p>
        </w:tc>
      </w:tr>
      <w:tr w14:paraId="4934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45CC9356">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Si</w:t>
            </w:r>
          </w:p>
        </w:tc>
        <w:tc>
          <w:tcPr>
            <w:tcW w:w="3763" w:type="dxa"/>
            <w:noWrap w:val="0"/>
            <w:vAlign w:val="top"/>
          </w:tcPr>
          <w:p w14:paraId="27BF89CC">
            <w:pPr>
              <w:jc w:val="center"/>
              <w:rPr>
                <w:rFonts w:ascii="Times New Roman" w:hAnsi="Times New Roman"/>
                <w:color w:val="000000"/>
                <w:sz w:val="18"/>
                <w:szCs w:val="18"/>
              </w:rPr>
            </w:pPr>
            <w:r>
              <w:rPr>
                <w:rFonts w:hint="eastAsia" w:cs="Times New Roman"/>
                <w:bCs/>
                <w:color w:val="000000"/>
                <w:szCs w:val="21"/>
                <w:vertAlign w:val="baseline"/>
                <w:lang w:val="en-US" w:eastAsia="zh-CN"/>
              </w:rPr>
              <w:t>1.2</w:t>
            </w:r>
          </w:p>
        </w:tc>
        <w:tc>
          <w:tcPr>
            <w:tcW w:w="2015" w:type="dxa"/>
            <w:noWrap w:val="0"/>
            <w:vAlign w:val="top"/>
          </w:tcPr>
          <w:p w14:paraId="773D0ABC">
            <w:pPr>
              <w:jc w:val="center"/>
              <w:rPr>
                <w:rFonts w:hint="default"/>
                <w:bCs/>
                <w:color w:val="000000"/>
                <w:sz w:val="21"/>
                <w:szCs w:val="21"/>
                <w:lang w:val="en-US" w:eastAsia="zh-CN"/>
              </w:rPr>
            </w:pPr>
            <w:r>
              <w:rPr>
                <w:rFonts w:hint="eastAsia"/>
                <w:bCs/>
                <w:color w:val="000000"/>
                <w:sz w:val="21"/>
                <w:szCs w:val="21"/>
                <w:lang w:val="en-US" w:eastAsia="zh-CN"/>
              </w:rPr>
              <w:t>19.94</w:t>
            </w:r>
          </w:p>
        </w:tc>
        <w:tc>
          <w:tcPr>
            <w:tcW w:w="2015" w:type="dxa"/>
            <w:noWrap w:val="0"/>
            <w:vAlign w:val="center"/>
          </w:tcPr>
          <w:p w14:paraId="1EC6DBCA">
            <w:pPr>
              <w:jc w:val="center"/>
              <w:rPr>
                <w:rFonts w:hint="default"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99.70 </w:t>
            </w:r>
          </w:p>
        </w:tc>
      </w:tr>
      <w:tr w14:paraId="3AE3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33DA9D72">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Cd</w:t>
            </w:r>
          </w:p>
        </w:tc>
        <w:tc>
          <w:tcPr>
            <w:tcW w:w="3763" w:type="dxa"/>
            <w:noWrap w:val="0"/>
            <w:vAlign w:val="top"/>
          </w:tcPr>
          <w:p w14:paraId="23168A7D">
            <w:pPr>
              <w:jc w:val="center"/>
              <w:rPr>
                <w:rFonts w:ascii="Times New Roman" w:hAnsi="Times New Roman"/>
                <w:color w:val="000000"/>
                <w:sz w:val="18"/>
                <w:szCs w:val="18"/>
              </w:rPr>
            </w:pPr>
            <w:r>
              <w:rPr>
                <w:rFonts w:hint="eastAsia" w:cs="Times New Roman"/>
                <w:bCs/>
                <w:color w:val="000000"/>
                <w:szCs w:val="21"/>
                <w:vertAlign w:val="baseline"/>
                <w:lang w:val="en-US" w:eastAsia="zh-CN"/>
              </w:rPr>
              <w:t>0.04</w:t>
            </w:r>
          </w:p>
        </w:tc>
        <w:tc>
          <w:tcPr>
            <w:tcW w:w="2015" w:type="dxa"/>
            <w:noWrap w:val="0"/>
            <w:vAlign w:val="top"/>
          </w:tcPr>
          <w:p w14:paraId="1AF455F5">
            <w:pPr>
              <w:jc w:val="center"/>
              <w:rPr>
                <w:rFonts w:hint="default"/>
                <w:bCs/>
                <w:color w:val="000000"/>
                <w:sz w:val="21"/>
                <w:szCs w:val="21"/>
                <w:lang w:val="en-US" w:eastAsia="zh-CN"/>
              </w:rPr>
            </w:pPr>
            <w:r>
              <w:rPr>
                <w:rFonts w:hint="eastAsia"/>
                <w:bCs/>
                <w:color w:val="000000"/>
                <w:sz w:val="21"/>
                <w:szCs w:val="21"/>
                <w:lang w:val="en-US" w:eastAsia="zh-CN"/>
              </w:rPr>
              <w:t>19.98</w:t>
            </w:r>
          </w:p>
        </w:tc>
        <w:tc>
          <w:tcPr>
            <w:tcW w:w="2015" w:type="dxa"/>
            <w:noWrap w:val="0"/>
            <w:vAlign w:val="center"/>
          </w:tcPr>
          <w:p w14:paraId="0C1F7F3C">
            <w:pPr>
              <w:jc w:val="center"/>
              <w:rPr>
                <w:rFonts w:hint="default"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99.90 </w:t>
            </w:r>
          </w:p>
        </w:tc>
      </w:tr>
      <w:tr w14:paraId="5028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6986F20">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Pb</w:t>
            </w:r>
          </w:p>
        </w:tc>
        <w:tc>
          <w:tcPr>
            <w:tcW w:w="3763" w:type="dxa"/>
            <w:noWrap w:val="0"/>
            <w:vAlign w:val="top"/>
          </w:tcPr>
          <w:p w14:paraId="25BE98B8">
            <w:pPr>
              <w:jc w:val="center"/>
              <w:rPr>
                <w:rFonts w:ascii="Times New Roman" w:hAnsi="Times New Roman"/>
                <w:color w:val="000000"/>
                <w:sz w:val="18"/>
                <w:szCs w:val="18"/>
              </w:rPr>
            </w:pPr>
            <w:r>
              <w:rPr>
                <w:rFonts w:hint="eastAsia" w:cs="Times New Roman"/>
                <w:bCs/>
                <w:color w:val="000000"/>
                <w:szCs w:val="21"/>
                <w:vertAlign w:val="baseline"/>
                <w:lang w:val="en-US" w:eastAsia="zh-CN"/>
              </w:rPr>
              <w:t>1</w:t>
            </w:r>
          </w:p>
        </w:tc>
        <w:tc>
          <w:tcPr>
            <w:tcW w:w="2015" w:type="dxa"/>
            <w:noWrap w:val="0"/>
            <w:vAlign w:val="top"/>
          </w:tcPr>
          <w:p w14:paraId="622A8696">
            <w:pPr>
              <w:jc w:val="center"/>
              <w:rPr>
                <w:rFonts w:hint="default"/>
                <w:bCs/>
                <w:color w:val="000000"/>
                <w:sz w:val="21"/>
                <w:szCs w:val="21"/>
                <w:lang w:val="en-US" w:eastAsia="zh-CN"/>
              </w:rPr>
            </w:pPr>
            <w:r>
              <w:rPr>
                <w:rFonts w:hint="eastAsia"/>
                <w:bCs/>
                <w:color w:val="000000"/>
                <w:sz w:val="21"/>
                <w:szCs w:val="21"/>
                <w:lang w:val="en-US" w:eastAsia="zh-CN"/>
              </w:rPr>
              <w:t>20.09</w:t>
            </w:r>
          </w:p>
        </w:tc>
        <w:tc>
          <w:tcPr>
            <w:tcW w:w="2015" w:type="dxa"/>
            <w:noWrap w:val="0"/>
            <w:vAlign w:val="center"/>
          </w:tcPr>
          <w:p w14:paraId="58D2AA98">
            <w:pPr>
              <w:jc w:val="center"/>
              <w:rPr>
                <w:rFonts w:hint="default"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100.45 </w:t>
            </w:r>
          </w:p>
        </w:tc>
      </w:tr>
      <w:tr w14:paraId="3CB0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6D1F9BD2">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混合元素</w:t>
            </w:r>
          </w:p>
        </w:tc>
        <w:tc>
          <w:tcPr>
            <w:tcW w:w="3763" w:type="dxa"/>
            <w:noWrap w:val="0"/>
            <w:vAlign w:val="top"/>
          </w:tcPr>
          <w:p w14:paraId="1567AE0A">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Cu：364、Zn：174、Sn：44、Se：4.4、Fe：4、P：1.6、Sb：2、Al：2、As：0.08、Mn：4、Ni：4、Si：1.2、Cd：0.04、Pb：1</w:t>
            </w:r>
          </w:p>
        </w:tc>
        <w:tc>
          <w:tcPr>
            <w:tcW w:w="2015" w:type="dxa"/>
            <w:noWrap w:val="0"/>
            <w:vAlign w:val="center"/>
          </w:tcPr>
          <w:p w14:paraId="0A06E36F">
            <w:pPr>
              <w:jc w:val="center"/>
              <w:rPr>
                <w:rFonts w:hint="default"/>
                <w:bCs/>
                <w:color w:val="000000"/>
                <w:sz w:val="21"/>
                <w:szCs w:val="21"/>
                <w:lang w:val="en-US" w:eastAsia="zh-CN"/>
              </w:rPr>
            </w:pPr>
            <w:r>
              <w:rPr>
                <w:rFonts w:hint="eastAsia"/>
                <w:bCs/>
                <w:color w:val="000000"/>
                <w:sz w:val="21"/>
                <w:szCs w:val="21"/>
                <w:lang w:val="en-US" w:eastAsia="zh-CN"/>
              </w:rPr>
              <w:t>20.10</w:t>
            </w:r>
          </w:p>
        </w:tc>
        <w:tc>
          <w:tcPr>
            <w:tcW w:w="2015" w:type="dxa"/>
            <w:noWrap w:val="0"/>
            <w:vAlign w:val="center"/>
          </w:tcPr>
          <w:p w14:paraId="6CF8AF5A">
            <w:pPr>
              <w:jc w:val="center"/>
              <w:rPr>
                <w:rFonts w:hint="default" w:ascii="Times New Roman" w:hAnsi="Times New Roman" w:cs="Times New Roman"/>
                <w:bCs/>
                <w:color w:val="000000"/>
                <w:sz w:val="21"/>
                <w:szCs w:val="21"/>
                <w:lang w:val="en-US" w:eastAsia="zh-CN"/>
              </w:rPr>
            </w:pPr>
            <w:r>
              <w:rPr>
                <w:rFonts w:hint="eastAsia" w:ascii="Times New Roman" w:hAnsi="Times New Roman" w:cs="Times New Roman"/>
                <w:bCs/>
                <w:color w:val="000000"/>
                <w:sz w:val="21"/>
                <w:szCs w:val="21"/>
                <w:lang w:val="en-US" w:eastAsia="zh-CN"/>
              </w:rPr>
              <w:t xml:space="preserve">100.50 </w:t>
            </w:r>
          </w:p>
        </w:tc>
      </w:tr>
    </w:tbl>
    <w:p w14:paraId="342D2772">
      <w:pPr>
        <w:pStyle w:val="6"/>
        <w:spacing w:line="360" w:lineRule="auto"/>
        <w:ind w:firstLine="420" w:firstLineChars="200"/>
        <w:jc w:val="left"/>
        <w:outlineLvl w:val="3"/>
        <w:rPr>
          <w:rFonts w:hint="default" w:ascii="黑体" w:hAnsi="黑体" w:eastAsia="黑体" w:cs="黑体"/>
          <w:kern w:val="2"/>
          <w:sz w:val="21"/>
          <w:szCs w:val="21"/>
          <w:lang w:val="en-US" w:eastAsia="zh-CN" w:bidi="ar-SA"/>
        </w:rPr>
      </w:pPr>
      <w:r>
        <w:rPr>
          <w:rFonts w:hint="default" w:cs="Times New Roman"/>
          <w:bCs/>
          <w:color w:val="000000"/>
          <w:szCs w:val="21"/>
          <w:lang w:val="en-US" w:eastAsia="zh-CN"/>
        </w:rPr>
        <w:t>由表</w:t>
      </w:r>
      <w:r>
        <w:rPr>
          <w:rFonts w:hint="eastAsia" w:cs="Times New Roman"/>
          <w:bCs/>
          <w:color w:val="000000"/>
          <w:szCs w:val="21"/>
          <w:lang w:val="en-US" w:eastAsia="zh-CN"/>
        </w:rPr>
        <w:t>7-3</w:t>
      </w:r>
      <w:r>
        <w:rPr>
          <w:rFonts w:hint="default" w:cs="Times New Roman"/>
          <w:bCs/>
          <w:color w:val="000000"/>
          <w:szCs w:val="21"/>
          <w:lang w:val="en-US" w:eastAsia="zh-CN"/>
        </w:rPr>
        <w:t>可以得到，</w:t>
      </w:r>
      <w:r>
        <w:rPr>
          <w:rFonts w:hint="eastAsia" w:cs="Times New Roman"/>
          <w:bCs/>
          <w:color w:val="000000"/>
          <w:szCs w:val="21"/>
          <w:lang w:val="en-US" w:eastAsia="zh-CN"/>
        </w:rPr>
        <w:t>目前产品标准中常见共存元素及其混合元素的</w:t>
      </w:r>
      <w:r>
        <w:rPr>
          <w:rFonts w:hint="eastAsia" w:cs="Times New Roman"/>
          <w:bCs/>
          <w:color w:val="000000"/>
          <w:szCs w:val="21"/>
          <w:vertAlign w:val="baseline"/>
          <w:lang w:val="en-US" w:eastAsia="zh-CN"/>
        </w:rPr>
        <w:t>可能最大含量</w:t>
      </w:r>
      <w:r>
        <w:rPr>
          <w:rFonts w:hint="default" w:cs="Times New Roman"/>
          <w:bCs/>
          <w:color w:val="000000"/>
          <w:szCs w:val="21"/>
          <w:lang w:val="en-US" w:eastAsia="zh-CN"/>
        </w:rPr>
        <w:t>对</w:t>
      </w:r>
      <w:r>
        <w:rPr>
          <w:rFonts w:hint="eastAsia" w:cs="Times New Roman"/>
          <w:bCs/>
          <w:color w:val="000000"/>
          <w:szCs w:val="21"/>
          <w:lang w:val="en-US" w:eastAsia="zh-CN"/>
        </w:rPr>
        <w:t>铋的</w:t>
      </w:r>
      <w:r>
        <w:rPr>
          <w:rFonts w:hint="default" w:cs="Times New Roman"/>
          <w:bCs/>
          <w:color w:val="000000"/>
          <w:szCs w:val="21"/>
          <w:lang w:val="en-US" w:eastAsia="zh-CN"/>
        </w:rPr>
        <w:t>测定无影响</w:t>
      </w:r>
      <w:r>
        <w:rPr>
          <w:rFonts w:hint="eastAsia" w:cs="Times New Roman"/>
          <w:bCs/>
          <w:color w:val="000000"/>
          <w:szCs w:val="21"/>
          <w:lang w:val="en-US" w:eastAsia="zh-CN"/>
        </w:rPr>
        <w:t>，本方法具有较好的抗干扰能力</w:t>
      </w:r>
      <w:r>
        <w:rPr>
          <w:rFonts w:hint="default" w:cs="Times New Roman"/>
          <w:bCs/>
          <w:color w:val="000000"/>
          <w:szCs w:val="21"/>
          <w:lang w:val="en-US" w:eastAsia="zh-CN"/>
        </w:rPr>
        <w:t>。</w:t>
      </w:r>
      <w:r>
        <w:rPr>
          <w:rFonts w:hint="eastAsia" w:cs="Times New Roman"/>
          <w:bCs/>
          <w:color w:val="000000"/>
          <w:szCs w:val="21"/>
          <w:lang w:val="en-US" w:eastAsia="zh-CN"/>
        </w:rPr>
        <w:t>与起草单位结论一致。</w:t>
      </w:r>
    </w:p>
    <w:p w14:paraId="28457306">
      <w:pPr>
        <w:pStyle w:val="6"/>
        <w:keepNext w:val="0"/>
        <w:keepLines w:val="0"/>
        <w:pageBreakBefore w:val="0"/>
        <w:widowControl w:val="0"/>
        <w:kinsoku/>
        <w:wordWrap/>
        <w:overflowPunct/>
        <w:topLinePunct w:val="0"/>
        <w:autoSpaceDE/>
        <w:autoSpaceDN/>
        <w:bidi w:val="0"/>
        <w:adjustRightInd/>
        <w:snapToGrid/>
        <w:spacing w:after="157" w:afterLines="50" w:line="240" w:lineRule="auto"/>
        <w:ind w:firstLine="420" w:firstLineChars="200"/>
        <w:jc w:val="left"/>
        <w:textAlignment w:val="auto"/>
        <w:outlineLvl w:val="3"/>
        <w:rPr>
          <w:rFonts w:hint="eastAsia" w:ascii="黑体" w:hAnsi="黑体" w:eastAsia="黑体" w:cs="黑体"/>
          <w:kern w:val="2"/>
          <w:sz w:val="21"/>
          <w:szCs w:val="21"/>
          <w:lang w:val="en-US" w:eastAsia="zh-CN" w:bidi="ar-SA"/>
        </w:rPr>
      </w:pPr>
    </w:p>
    <w:p w14:paraId="7A58A04D">
      <w:pPr>
        <w:pStyle w:val="6"/>
        <w:keepNext w:val="0"/>
        <w:keepLines w:val="0"/>
        <w:pageBreakBefore w:val="0"/>
        <w:widowControl w:val="0"/>
        <w:kinsoku/>
        <w:wordWrap/>
        <w:overflowPunct/>
        <w:topLinePunct w:val="0"/>
        <w:autoSpaceDE/>
        <w:autoSpaceDN/>
        <w:bidi w:val="0"/>
        <w:adjustRightInd/>
        <w:snapToGrid/>
        <w:spacing w:after="157" w:afterLines="50" w:line="240" w:lineRule="auto"/>
        <w:ind w:firstLine="420" w:firstLineChars="200"/>
        <w:jc w:val="left"/>
        <w:textAlignment w:val="auto"/>
        <w:outlineLvl w:val="3"/>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2.5.3 北矿检测技术股份有限公司试验结果</w:t>
      </w:r>
    </w:p>
    <w:p w14:paraId="0D56F325">
      <w:pPr>
        <w:spacing w:before="120" w:beforeLines="50" w:after="120" w:afterLines="50" w:line="360" w:lineRule="auto"/>
        <w:ind w:firstLine="420" w:firstLineChars="200"/>
        <w:jc w:val="both"/>
        <w:rPr>
          <w:rFonts w:ascii="Times New Roman" w:hAnsi="Times New Roman"/>
          <w:color w:val="000000"/>
          <w:szCs w:val="21"/>
        </w:rPr>
      </w:pPr>
      <w:r>
        <w:rPr>
          <w:rFonts w:hint="default" w:ascii="Times New Roman" w:hAnsi="Times New Roman" w:eastAsia="宋体" w:cs="Times New Roman"/>
          <w:sz w:val="21"/>
          <w:szCs w:val="21"/>
          <w:lang w:val="en-US" w:eastAsia="zh-CN"/>
        </w:rPr>
        <w:t>准确移取20.00 m</w:t>
      </w:r>
      <w:r>
        <w:rPr>
          <w:rFonts w:hint="eastAsia" w:ascii="Times New Roman" w:hAnsi="Times New Roman" w:eastAsia="宋体" w:cs="Times New Roman"/>
          <w:sz w:val="21"/>
          <w:szCs w:val="21"/>
          <w:lang w:val="en-US" w:eastAsia="zh-CN"/>
        </w:rPr>
        <w:t>g</w:t>
      </w:r>
      <w:r>
        <w:rPr>
          <w:rFonts w:hint="default" w:ascii="Times New Roman" w:hAnsi="Times New Roman" w:eastAsia="宋体" w:cs="Times New Roman"/>
          <w:sz w:val="21"/>
          <w:szCs w:val="21"/>
          <w:lang w:val="en-US" w:eastAsia="zh-CN"/>
        </w:rPr>
        <w:t>铋置于400 mL烧杯中，分别加入各元素，按</w:t>
      </w:r>
      <w:r>
        <w:rPr>
          <w:rFonts w:hint="eastAsia" w:ascii="Times New Roman" w:hAnsi="Times New Roman" w:eastAsia="宋体" w:cs="Times New Roman"/>
          <w:sz w:val="21"/>
          <w:szCs w:val="21"/>
          <w:lang w:val="en-US" w:eastAsia="zh-CN"/>
        </w:rPr>
        <w:t>本方法</w:t>
      </w:r>
      <w:r>
        <w:rPr>
          <w:rFonts w:hint="default" w:ascii="Times New Roman" w:hAnsi="Times New Roman" w:eastAsia="宋体" w:cs="Times New Roman"/>
          <w:sz w:val="21"/>
          <w:szCs w:val="21"/>
          <w:lang w:val="en-US" w:eastAsia="zh-CN"/>
        </w:rPr>
        <w:t>测定铋量，结果见表</w:t>
      </w:r>
      <w:r>
        <w:rPr>
          <w:rFonts w:hint="eastAsia" w:cs="Times New Roman"/>
          <w:sz w:val="21"/>
          <w:szCs w:val="21"/>
          <w:lang w:val="en-US" w:eastAsia="zh-CN"/>
        </w:rPr>
        <w:t>7-4</w:t>
      </w:r>
      <w:r>
        <w:rPr>
          <w:rFonts w:hint="default" w:ascii="Times New Roman" w:hAnsi="Times New Roman" w:eastAsia="宋体" w:cs="Times New Roman"/>
          <w:sz w:val="21"/>
          <w:szCs w:val="21"/>
          <w:lang w:val="en-US" w:eastAsia="zh-CN"/>
        </w:rPr>
        <w:t>。</w:t>
      </w:r>
    </w:p>
    <w:p w14:paraId="3AF2001F">
      <w:pPr>
        <w:keepNext w:val="0"/>
        <w:keepLines w:val="0"/>
        <w:pageBreakBefore w:val="0"/>
        <w:widowControl w:val="0"/>
        <w:kinsoku/>
        <w:wordWrap/>
        <w:overflowPunct/>
        <w:topLinePunct w:val="0"/>
        <w:autoSpaceDE/>
        <w:autoSpaceDN/>
        <w:bidi w:val="0"/>
        <w:adjustRightInd/>
        <w:snapToGrid/>
        <w:ind w:firstLine="437"/>
        <w:jc w:val="center"/>
        <w:textAlignment w:val="auto"/>
        <w:outlineLvl w:val="0"/>
        <w:rPr>
          <w:rFonts w:ascii="Times New Roman" w:hAnsi="Times New Roman"/>
          <w:color w:val="000000"/>
          <w:szCs w:val="21"/>
        </w:rPr>
      </w:pPr>
      <w:r>
        <w:rPr>
          <w:rFonts w:hint="eastAsia" w:ascii="黑体" w:hAnsi="黑体" w:eastAsia="黑体" w:cs="黑体"/>
          <w:color w:val="000000"/>
          <w:szCs w:val="21"/>
        </w:rPr>
        <w:t>表</w:t>
      </w:r>
      <w:r>
        <w:rPr>
          <w:rFonts w:hint="eastAsia" w:ascii="黑体" w:hAnsi="黑体" w:eastAsia="黑体" w:cs="黑体"/>
          <w:color w:val="000000"/>
          <w:szCs w:val="21"/>
          <w:lang w:val="en-US" w:eastAsia="zh-CN"/>
        </w:rPr>
        <w:t>7-4</w:t>
      </w:r>
      <w:r>
        <w:rPr>
          <w:rFonts w:hint="eastAsia" w:ascii="黑体" w:hAnsi="黑体" w:eastAsia="黑体" w:cs="黑体"/>
          <w:color w:val="000000"/>
          <w:szCs w:val="21"/>
        </w:rPr>
        <w:t xml:space="preserve"> </w:t>
      </w:r>
      <w:r>
        <w:rPr>
          <w:rFonts w:hint="eastAsia" w:ascii="黑体" w:hAnsi="黑体" w:eastAsia="黑体" w:cs="黑体"/>
          <w:color w:val="000000"/>
          <w:szCs w:val="21"/>
          <w:lang w:val="en-US" w:eastAsia="zh-CN"/>
        </w:rPr>
        <w:t>共存</w:t>
      </w:r>
      <w:r>
        <w:rPr>
          <w:rFonts w:hint="eastAsia" w:ascii="黑体" w:hAnsi="黑体" w:eastAsia="黑体" w:cs="黑体"/>
          <w:color w:val="000000"/>
          <w:szCs w:val="21"/>
        </w:rPr>
        <w:t>元素对铋测定的影响</w:t>
      </w:r>
    </w:p>
    <w:tbl>
      <w:tblPr>
        <w:tblStyle w:val="11"/>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763"/>
        <w:gridCol w:w="2015"/>
        <w:gridCol w:w="2015"/>
      </w:tblGrid>
      <w:tr w14:paraId="46BB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14598C14">
            <w:pPr>
              <w:jc w:val="center"/>
              <w:rPr>
                <w:rFonts w:ascii="Times New Roman" w:hAnsi="Times New Roman"/>
                <w:bCs/>
                <w:color w:val="000000"/>
                <w:sz w:val="21"/>
                <w:szCs w:val="21"/>
              </w:rPr>
            </w:pPr>
            <w:r>
              <w:rPr>
                <w:rFonts w:ascii="Times New Roman" w:hAnsi="Times New Roman"/>
                <w:bCs/>
                <w:color w:val="000000"/>
                <w:sz w:val="21"/>
                <w:szCs w:val="21"/>
              </w:rPr>
              <w:t>共存元素</w:t>
            </w:r>
          </w:p>
        </w:tc>
        <w:tc>
          <w:tcPr>
            <w:tcW w:w="3763" w:type="dxa"/>
            <w:noWrap w:val="0"/>
            <w:vAlign w:val="center"/>
          </w:tcPr>
          <w:p w14:paraId="68DEA4CA">
            <w:pPr>
              <w:jc w:val="center"/>
              <w:rPr>
                <w:rFonts w:ascii="Times New Roman" w:hAnsi="Times New Roman"/>
                <w:bCs/>
                <w:color w:val="000000"/>
                <w:sz w:val="21"/>
                <w:szCs w:val="21"/>
              </w:rPr>
            </w:pPr>
            <w:r>
              <w:rPr>
                <w:rFonts w:ascii="Times New Roman" w:hAnsi="Times New Roman"/>
                <w:bCs/>
                <w:color w:val="000000"/>
                <w:sz w:val="21"/>
                <w:szCs w:val="21"/>
              </w:rPr>
              <w:t>各元素加入量</w:t>
            </w:r>
            <w:r>
              <w:rPr>
                <w:rFonts w:hint="eastAsia" w:ascii="Times New Roman" w:hAnsi="Times New Roman"/>
                <w:bCs/>
                <w:color w:val="000000"/>
                <w:sz w:val="21"/>
                <w:szCs w:val="21"/>
                <w:lang w:val="en-US" w:eastAsia="zh-CN"/>
              </w:rPr>
              <w:t>/</w:t>
            </w:r>
            <w:r>
              <w:rPr>
                <w:rFonts w:ascii="Times New Roman" w:hAnsi="Times New Roman"/>
                <w:bCs/>
                <w:color w:val="000000"/>
                <w:sz w:val="21"/>
                <w:szCs w:val="21"/>
              </w:rPr>
              <w:t>mg</w:t>
            </w:r>
          </w:p>
        </w:tc>
        <w:tc>
          <w:tcPr>
            <w:tcW w:w="2015" w:type="dxa"/>
            <w:noWrap w:val="0"/>
            <w:vAlign w:val="center"/>
          </w:tcPr>
          <w:p w14:paraId="442BB88B">
            <w:pPr>
              <w:jc w:val="center"/>
              <w:rPr>
                <w:rFonts w:ascii="Times New Roman" w:hAnsi="Times New Roman"/>
                <w:bCs/>
                <w:color w:val="000000"/>
                <w:sz w:val="21"/>
                <w:szCs w:val="21"/>
              </w:rPr>
            </w:pPr>
            <w:r>
              <w:rPr>
                <w:rFonts w:ascii="Times New Roman" w:hAnsi="Times New Roman"/>
                <w:bCs/>
                <w:color w:val="000000"/>
                <w:sz w:val="21"/>
                <w:szCs w:val="21"/>
              </w:rPr>
              <w:t>铋标准的</w:t>
            </w:r>
          </w:p>
          <w:p w14:paraId="521E3BB1">
            <w:pPr>
              <w:jc w:val="center"/>
              <w:rPr>
                <w:rFonts w:ascii="Times New Roman" w:hAnsi="Times New Roman"/>
                <w:bCs/>
                <w:color w:val="000000"/>
                <w:sz w:val="21"/>
                <w:szCs w:val="21"/>
              </w:rPr>
            </w:pPr>
            <w:r>
              <w:rPr>
                <w:rFonts w:ascii="Times New Roman" w:hAnsi="Times New Roman"/>
                <w:bCs/>
                <w:color w:val="000000"/>
                <w:sz w:val="21"/>
                <w:szCs w:val="21"/>
              </w:rPr>
              <w:t>测定量</w:t>
            </w:r>
            <w:r>
              <w:rPr>
                <w:rFonts w:hint="eastAsia" w:ascii="Times New Roman" w:hAnsi="Times New Roman"/>
                <w:bCs/>
                <w:color w:val="000000"/>
                <w:sz w:val="21"/>
                <w:szCs w:val="21"/>
                <w:lang w:val="en-US" w:eastAsia="zh-CN"/>
              </w:rPr>
              <w:t>/</w:t>
            </w:r>
            <w:r>
              <w:rPr>
                <w:rFonts w:ascii="Times New Roman" w:hAnsi="Times New Roman"/>
                <w:bCs/>
                <w:color w:val="000000"/>
                <w:sz w:val="21"/>
                <w:szCs w:val="21"/>
              </w:rPr>
              <w:t>mg</w:t>
            </w:r>
          </w:p>
        </w:tc>
        <w:tc>
          <w:tcPr>
            <w:tcW w:w="2015" w:type="dxa"/>
            <w:noWrap w:val="0"/>
            <w:vAlign w:val="top"/>
          </w:tcPr>
          <w:p w14:paraId="77ED84D9">
            <w:pPr>
              <w:jc w:val="center"/>
              <w:rPr>
                <w:rFonts w:hint="default" w:ascii="Times New Roman" w:hAnsi="Times New Roman"/>
                <w:bCs/>
                <w:color w:val="000000"/>
                <w:sz w:val="21"/>
                <w:szCs w:val="21"/>
                <w:lang w:val="en-US" w:eastAsia="zh-CN"/>
              </w:rPr>
            </w:pPr>
            <w:r>
              <w:rPr>
                <w:rFonts w:hint="eastAsia" w:ascii="Times New Roman" w:hAnsi="Times New Roman"/>
                <w:bCs/>
                <w:color w:val="000000"/>
                <w:sz w:val="21"/>
                <w:szCs w:val="21"/>
                <w:lang w:val="en-US" w:eastAsia="zh-CN"/>
              </w:rPr>
              <w:t>回收率/%</w:t>
            </w:r>
          </w:p>
        </w:tc>
      </w:tr>
      <w:tr w14:paraId="34E8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341AAA9">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Cu</w:t>
            </w:r>
          </w:p>
        </w:tc>
        <w:tc>
          <w:tcPr>
            <w:tcW w:w="3763" w:type="dxa"/>
            <w:noWrap w:val="0"/>
            <w:vAlign w:val="top"/>
          </w:tcPr>
          <w:p w14:paraId="7BE21873">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364</w:t>
            </w:r>
          </w:p>
        </w:tc>
        <w:tc>
          <w:tcPr>
            <w:tcW w:w="2015" w:type="dxa"/>
            <w:noWrap w:val="0"/>
            <w:vAlign w:val="center"/>
          </w:tcPr>
          <w:p w14:paraId="27ACE153">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19.93</w:t>
            </w:r>
          </w:p>
        </w:tc>
        <w:tc>
          <w:tcPr>
            <w:tcW w:w="2015" w:type="dxa"/>
            <w:noWrap w:val="0"/>
            <w:vAlign w:val="top"/>
          </w:tcPr>
          <w:p w14:paraId="5C7C3FE7">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99.65</w:t>
            </w:r>
          </w:p>
        </w:tc>
      </w:tr>
      <w:tr w14:paraId="1210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7356D2FE">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Zn</w:t>
            </w:r>
          </w:p>
        </w:tc>
        <w:tc>
          <w:tcPr>
            <w:tcW w:w="3763" w:type="dxa"/>
            <w:noWrap w:val="0"/>
            <w:vAlign w:val="top"/>
          </w:tcPr>
          <w:p w14:paraId="5CBB05E9">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174</w:t>
            </w:r>
          </w:p>
        </w:tc>
        <w:tc>
          <w:tcPr>
            <w:tcW w:w="2015" w:type="dxa"/>
            <w:noWrap w:val="0"/>
            <w:vAlign w:val="center"/>
          </w:tcPr>
          <w:p w14:paraId="3691C2B9">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20.03</w:t>
            </w:r>
          </w:p>
        </w:tc>
        <w:tc>
          <w:tcPr>
            <w:tcW w:w="2015" w:type="dxa"/>
            <w:noWrap w:val="0"/>
            <w:vAlign w:val="top"/>
          </w:tcPr>
          <w:p w14:paraId="7D6403FF">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100.15</w:t>
            </w:r>
          </w:p>
        </w:tc>
      </w:tr>
      <w:tr w14:paraId="11DC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43C68917">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Sn</w:t>
            </w:r>
          </w:p>
        </w:tc>
        <w:tc>
          <w:tcPr>
            <w:tcW w:w="3763" w:type="dxa"/>
            <w:noWrap w:val="0"/>
            <w:vAlign w:val="top"/>
          </w:tcPr>
          <w:p w14:paraId="47B87771">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44</w:t>
            </w:r>
          </w:p>
        </w:tc>
        <w:tc>
          <w:tcPr>
            <w:tcW w:w="2015" w:type="dxa"/>
            <w:noWrap w:val="0"/>
            <w:vAlign w:val="center"/>
          </w:tcPr>
          <w:p w14:paraId="140F0323">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19.97</w:t>
            </w:r>
          </w:p>
        </w:tc>
        <w:tc>
          <w:tcPr>
            <w:tcW w:w="2015" w:type="dxa"/>
            <w:noWrap w:val="0"/>
            <w:vAlign w:val="top"/>
          </w:tcPr>
          <w:p w14:paraId="39EDDFF7">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99.85</w:t>
            </w:r>
          </w:p>
        </w:tc>
      </w:tr>
      <w:tr w14:paraId="24BD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C7015FA">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Se</w:t>
            </w:r>
          </w:p>
        </w:tc>
        <w:tc>
          <w:tcPr>
            <w:tcW w:w="3763" w:type="dxa"/>
            <w:noWrap w:val="0"/>
            <w:vAlign w:val="top"/>
          </w:tcPr>
          <w:p w14:paraId="2D914377">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4.4</w:t>
            </w:r>
          </w:p>
        </w:tc>
        <w:tc>
          <w:tcPr>
            <w:tcW w:w="2015" w:type="dxa"/>
            <w:noWrap w:val="0"/>
            <w:vAlign w:val="center"/>
          </w:tcPr>
          <w:p w14:paraId="26F7F372">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20.10</w:t>
            </w:r>
          </w:p>
        </w:tc>
        <w:tc>
          <w:tcPr>
            <w:tcW w:w="2015" w:type="dxa"/>
            <w:noWrap w:val="0"/>
            <w:vAlign w:val="top"/>
          </w:tcPr>
          <w:p w14:paraId="2F2E67F8">
            <w:pPr>
              <w:jc w:val="center"/>
              <w:rPr>
                <w:rFonts w:hint="default" w:ascii="Times New Roman" w:hAnsi="Times New Roman"/>
                <w:bCs/>
                <w:color w:val="000000"/>
                <w:sz w:val="21"/>
                <w:szCs w:val="21"/>
                <w:lang w:val="en-US"/>
              </w:rPr>
            </w:pPr>
            <w:r>
              <w:rPr>
                <w:rFonts w:hint="eastAsia"/>
                <w:bCs/>
                <w:color w:val="000000"/>
                <w:sz w:val="21"/>
                <w:szCs w:val="21"/>
                <w:lang w:val="en-US" w:eastAsia="zh-CN"/>
              </w:rPr>
              <w:t>100.50</w:t>
            </w:r>
          </w:p>
        </w:tc>
      </w:tr>
      <w:tr w14:paraId="5581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7F661BBC">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Fe</w:t>
            </w:r>
          </w:p>
        </w:tc>
        <w:tc>
          <w:tcPr>
            <w:tcW w:w="3763" w:type="dxa"/>
            <w:noWrap w:val="0"/>
            <w:vAlign w:val="top"/>
          </w:tcPr>
          <w:p w14:paraId="03093635">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4</w:t>
            </w:r>
          </w:p>
        </w:tc>
        <w:tc>
          <w:tcPr>
            <w:tcW w:w="2015" w:type="dxa"/>
            <w:noWrap w:val="0"/>
            <w:vAlign w:val="center"/>
          </w:tcPr>
          <w:p w14:paraId="3B0149A5">
            <w:pPr>
              <w:jc w:val="center"/>
              <w:rPr>
                <w:rFonts w:hint="default" w:ascii="Times New Roman" w:hAnsi="Times New Roman"/>
                <w:bCs/>
                <w:color w:val="000000"/>
                <w:sz w:val="21"/>
                <w:szCs w:val="21"/>
                <w:lang w:val="en-US"/>
              </w:rPr>
            </w:pPr>
            <w:r>
              <w:rPr>
                <w:rFonts w:hint="eastAsia"/>
                <w:bCs/>
                <w:color w:val="000000"/>
                <w:sz w:val="21"/>
                <w:szCs w:val="21"/>
                <w:lang w:val="en-US" w:eastAsia="zh-CN"/>
              </w:rPr>
              <w:t>20.07</w:t>
            </w:r>
          </w:p>
        </w:tc>
        <w:tc>
          <w:tcPr>
            <w:tcW w:w="2015" w:type="dxa"/>
            <w:noWrap w:val="0"/>
            <w:vAlign w:val="top"/>
          </w:tcPr>
          <w:p w14:paraId="2C446C2A">
            <w:pPr>
              <w:jc w:val="center"/>
              <w:rPr>
                <w:rFonts w:hint="default" w:ascii="Times New Roman" w:hAnsi="Times New Roman"/>
                <w:bCs/>
                <w:color w:val="000000"/>
                <w:sz w:val="21"/>
                <w:szCs w:val="21"/>
                <w:lang w:val="en-US"/>
              </w:rPr>
            </w:pPr>
            <w:r>
              <w:rPr>
                <w:rFonts w:hint="eastAsia"/>
                <w:bCs/>
                <w:color w:val="000000"/>
                <w:sz w:val="21"/>
                <w:szCs w:val="21"/>
                <w:lang w:val="en-US" w:eastAsia="zh-CN"/>
              </w:rPr>
              <w:t>100.35</w:t>
            </w:r>
          </w:p>
        </w:tc>
      </w:tr>
      <w:tr w14:paraId="2D84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7F2D0E1">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P</w:t>
            </w:r>
          </w:p>
        </w:tc>
        <w:tc>
          <w:tcPr>
            <w:tcW w:w="3763" w:type="dxa"/>
            <w:noWrap w:val="0"/>
            <w:vAlign w:val="top"/>
          </w:tcPr>
          <w:p w14:paraId="2CF4EA02">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1.6</w:t>
            </w:r>
          </w:p>
        </w:tc>
        <w:tc>
          <w:tcPr>
            <w:tcW w:w="2015" w:type="dxa"/>
            <w:noWrap w:val="0"/>
            <w:vAlign w:val="center"/>
          </w:tcPr>
          <w:p w14:paraId="04FC85DB">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19.91</w:t>
            </w:r>
          </w:p>
        </w:tc>
        <w:tc>
          <w:tcPr>
            <w:tcW w:w="2015" w:type="dxa"/>
            <w:noWrap w:val="0"/>
            <w:vAlign w:val="top"/>
          </w:tcPr>
          <w:p w14:paraId="117CF9E5">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99.55</w:t>
            </w:r>
          </w:p>
        </w:tc>
      </w:tr>
      <w:tr w14:paraId="7D5D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8FCF6B1">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Sb</w:t>
            </w:r>
          </w:p>
        </w:tc>
        <w:tc>
          <w:tcPr>
            <w:tcW w:w="3763" w:type="dxa"/>
            <w:noWrap w:val="0"/>
            <w:vAlign w:val="top"/>
          </w:tcPr>
          <w:p w14:paraId="09D9BECC">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2</w:t>
            </w:r>
          </w:p>
        </w:tc>
        <w:tc>
          <w:tcPr>
            <w:tcW w:w="2015" w:type="dxa"/>
            <w:noWrap w:val="0"/>
            <w:vAlign w:val="center"/>
          </w:tcPr>
          <w:p w14:paraId="45D62DC1">
            <w:pPr>
              <w:jc w:val="center"/>
              <w:rPr>
                <w:rFonts w:hint="default" w:ascii="Times New Roman" w:hAnsi="Times New Roman"/>
                <w:bCs/>
                <w:color w:val="000000"/>
                <w:sz w:val="21"/>
                <w:szCs w:val="21"/>
                <w:lang w:val="en-US"/>
              </w:rPr>
            </w:pPr>
            <w:r>
              <w:rPr>
                <w:rFonts w:hint="eastAsia"/>
                <w:bCs/>
                <w:color w:val="000000"/>
                <w:sz w:val="21"/>
                <w:szCs w:val="21"/>
                <w:lang w:val="en-US" w:eastAsia="zh-CN"/>
              </w:rPr>
              <w:t>19.93</w:t>
            </w:r>
          </w:p>
        </w:tc>
        <w:tc>
          <w:tcPr>
            <w:tcW w:w="2015" w:type="dxa"/>
            <w:noWrap w:val="0"/>
            <w:vAlign w:val="top"/>
          </w:tcPr>
          <w:p w14:paraId="195E8A31">
            <w:pPr>
              <w:jc w:val="center"/>
              <w:rPr>
                <w:rFonts w:ascii="Times New Roman" w:hAnsi="Times New Roman"/>
                <w:bCs/>
                <w:color w:val="000000"/>
                <w:sz w:val="21"/>
                <w:szCs w:val="21"/>
              </w:rPr>
            </w:pPr>
            <w:r>
              <w:rPr>
                <w:rFonts w:hint="eastAsia"/>
                <w:bCs/>
                <w:color w:val="000000"/>
                <w:sz w:val="21"/>
                <w:szCs w:val="21"/>
                <w:lang w:val="en-US" w:eastAsia="zh-CN"/>
              </w:rPr>
              <w:t>99.90</w:t>
            </w:r>
          </w:p>
        </w:tc>
      </w:tr>
      <w:tr w14:paraId="2AF4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38CF5721">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Al</w:t>
            </w:r>
          </w:p>
        </w:tc>
        <w:tc>
          <w:tcPr>
            <w:tcW w:w="3763" w:type="dxa"/>
            <w:noWrap w:val="0"/>
            <w:vAlign w:val="top"/>
          </w:tcPr>
          <w:p w14:paraId="3ADA2960">
            <w:pPr>
              <w:jc w:val="center"/>
              <w:rPr>
                <w:rFonts w:ascii="Times New Roman" w:hAnsi="Times New Roman"/>
                <w:color w:val="000000"/>
                <w:sz w:val="18"/>
                <w:szCs w:val="18"/>
              </w:rPr>
            </w:pPr>
            <w:r>
              <w:rPr>
                <w:rFonts w:hint="eastAsia" w:cs="Times New Roman"/>
                <w:bCs/>
                <w:color w:val="000000"/>
                <w:szCs w:val="21"/>
                <w:vertAlign w:val="baseline"/>
                <w:lang w:val="en-US" w:eastAsia="zh-CN"/>
              </w:rPr>
              <w:t>2</w:t>
            </w:r>
          </w:p>
        </w:tc>
        <w:tc>
          <w:tcPr>
            <w:tcW w:w="2015" w:type="dxa"/>
            <w:noWrap w:val="0"/>
            <w:vAlign w:val="center"/>
          </w:tcPr>
          <w:p w14:paraId="56088210">
            <w:pPr>
              <w:jc w:val="center"/>
              <w:rPr>
                <w:rFonts w:hint="default" w:ascii="Times New Roman" w:hAnsi="Times New Roman" w:eastAsia="宋体" w:cs="Times New Roman"/>
                <w:bCs/>
                <w:color w:val="000000"/>
                <w:kern w:val="2"/>
                <w:sz w:val="21"/>
                <w:szCs w:val="21"/>
                <w:lang w:val="en-US" w:eastAsia="zh-CN" w:bidi="ar-SA"/>
              </w:rPr>
            </w:pPr>
            <w:r>
              <w:rPr>
                <w:rFonts w:hint="eastAsia"/>
                <w:bCs/>
                <w:color w:val="000000"/>
                <w:sz w:val="21"/>
                <w:szCs w:val="21"/>
                <w:lang w:val="en-US" w:eastAsia="zh-CN"/>
              </w:rPr>
              <w:t>20.05</w:t>
            </w:r>
          </w:p>
        </w:tc>
        <w:tc>
          <w:tcPr>
            <w:tcW w:w="2015" w:type="dxa"/>
            <w:noWrap w:val="0"/>
            <w:vAlign w:val="top"/>
          </w:tcPr>
          <w:p w14:paraId="652980BC">
            <w:pPr>
              <w:jc w:val="center"/>
              <w:rPr>
                <w:rFonts w:hint="default" w:ascii="Times New Roman" w:hAnsi="Times New Roman" w:eastAsia="宋体" w:cs="Times New Roman"/>
                <w:bCs/>
                <w:color w:val="000000"/>
                <w:kern w:val="2"/>
                <w:sz w:val="21"/>
                <w:szCs w:val="21"/>
                <w:lang w:val="en-US" w:eastAsia="zh-CN" w:bidi="ar-SA"/>
              </w:rPr>
            </w:pPr>
            <w:r>
              <w:rPr>
                <w:rFonts w:hint="eastAsia"/>
                <w:bCs/>
                <w:color w:val="000000"/>
                <w:sz w:val="21"/>
                <w:szCs w:val="21"/>
                <w:lang w:val="en-US" w:eastAsia="zh-CN"/>
              </w:rPr>
              <w:t>100.25</w:t>
            </w:r>
          </w:p>
        </w:tc>
      </w:tr>
      <w:tr w14:paraId="2AFD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A3A7646">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As</w:t>
            </w:r>
          </w:p>
        </w:tc>
        <w:tc>
          <w:tcPr>
            <w:tcW w:w="3763" w:type="dxa"/>
            <w:noWrap w:val="0"/>
            <w:vAlign w:val="top"/>
          </w:tcPr>
          <w:p w14:paraId="3C21B60A">
            <w:pPr>
              <w:jc w:val="center"/>
              <w:rPr>
                <w:rFonts w:ascii="Times New Roman" w:hAnsi="Times New Roman"/>
                <w:color w:val="000000"/>
                <w:sz w:val="18"/>
                <w:szCs w:val="18"/>
              </w:rPr>
            </w:pPr>
            <w:r>
              <w:rPr>
                <w:rFonts w:hint="eastAsia" w:cs="Times New Roman"/>
                <w:bCs/>
                <w:color w:val="000000"/>
                <w:szCs w:val="21"/>
                <w:vertAlign w:val="baseline"/>
                <w:lang w:val="en-US" w:eastAsia="zh-CN"/>
              </w:rPr>
              <w:t>0.08</w:t>
            </w:r>
          </w:p>
        </w:tc>
        <w:tc>
          <w:tcPr>
            <w:tcW w:w="2015" w:type="dxa"/>
            <w:noWrap w:val="0"/>
            <w:vAlign w:val="top"/>
          </w:tcPr>
          <w:p w14:paraId="3AC88C9F">
            <w:pPr>
              <w:jc w:val="center"/>
              <w:rPr>
                <w:rFonts w:hint="default"/>
                <w:bCs/>
                <w:color w:val="000000"/>
                <w:sz w:val="21"/>
                <w:szCs w:val="21"/>
                <w:lang w:val="en-US" w:eastAsia="zh-CN"/>
              </w:rPr>
            </w:pPr>
            <w:r>
              <w:rPr>
                <w:rFonts w:hint="eastAsia"/>
                <w:bCs/>
                <w:color w:val="000000"/>
                <w:sz w:val="21"/>
                <w:szCs w:val="21"/>
                <w:lang w:val="en-US" w:eastAsia="zh-CN"/>
              </w:rPr>
              <w:t>19.98</w:t>
            </w:r>
          </w:p>
        </w:tc>
        <w:tc>
          <w:tcPr>
            <w:tcW w:w="2015" w:type="dxa"/>
            <w:noWrap w:val="0"/>
            <w:vAlign w:val="top"/>
          </w:tcPr>
          <w:p w14:paraId="1666E5E8">
            <w:pPr>
              <w:jc w:val="center"/>
              <w:rPr>
                <w:rFonts w:hint="default"/>
                <w:bCs/>
                <w:color w:val="000000"/>
                <w:sz w:val="21"/>
                <w:szCs w:val="21"/>
                <w:lang w:val="en-US" w:eastAsia="zh-CN"/>
              </w:rPr>
            </w:pPr>
            <w:r>
              <w:rPr>
                <w:rFonts w:hint="eastAsia"/>
                <w:bCs/>
                <w:color w:val="000000"/>
                <w:sz w:val="21"/>
                <w:szCs w:val="21"/>
                <w:lang w:val="en-US" w:eastAsia="zh-CN"/>
              </w:rPr>
              <w:t>99.90</w:t>
            </w:r>
          </w:p>
        </w:tc>
      </w:tr>
      <w:tr w14:paraId="0C64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7B154A1C">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Mn</w:t>
            </w:r>
          </w:p>
        </w:tc>
        <w:tc>
          <w:tcPr>
            <w:tcW w:w="3763" w:type="dxa"/>
            <w:noWrap w:val="0"/>
            <w:vAlign w:val="top"/>
          </w:tcPr>
          <w:p w14:paraId="6199F36A">
            <w:pPr>
              <w:jc w:val="center"/>
              <w:rPr>
                <w:rFonts w:ascii="Times New Roman" w:hAnsi="Times New Roman"/>
                <w:color w:val="000000"/>
                <w:sz w:val="18"/>
                <w:szCs w:val="18"/>
              </w:rPr>
            </w:pPr>
            <w:r>
              <w:rPr>
                <w:rFonts w:hint="eastAsia" w:cs="Times New Roman"/>
                <w:bCs/>
                <w:color w:val="000000"/>
                <w:szCs w:val="21"/>
                <w:vertAlign w:val="baseline"/>
                <w:lang w:val="en-US" w:eastAsia="zh-CN"/>
              </w:rPr>
              <w:t>4</w:t>
            </w:r>
          </w:p>
        </w:tc>
        <w:tc>
          <w:tcPr>
            <w:tcW w:w="2015" w:type="dxa"/>
            <w:noWrap w:val="0"/>
            <w:vAlign w:val="top"/>
          </w:tcPr>
          <w:p w14:paraId="2154E53A">
            <w:pPr>
              <w:jc w:val="center"/>
              <w:rPr>
                <w:rFonts w:hint="default"/>
                <w:bCs/>
                <w:color w:val="000000"/>
                <w:sz w:val="21"/>
                <w:szCs w:val="21"/>
                <w:lang w:val="en-US" w:eastAsia="zh-CN"/>
              </w:rPr>
            </w:pPr>
            <w:r>
              <w:rPr>
                <w:rFonts w:hint="eastAsia"/>
                <w:bCs/>
                <w:color w:val="000000"/>
                <w:sz w:val="21"/>
                <w:szCs w:val="21"/>
                <w:lang w:val="en-US" w:eastAsia="zh-CN"/>
              </w:rPr>
              <w:t>19.99</w:t>
            </w:r>
          </w:p>
        </w:tc>
        <w:tc>
          <w:tcPr>
            <w:tcW w:w="2015" w:type="dxa"/>
            <w:noWrap w:val="0"/>
            <w:vAlign w:val="top"/>
          </w:tcPr>
          <w:p w14:paraId="18D4AB4B">
            <w:pPr>
              <w:jc w:val="center"/>
              <w:rPr>
                <w:rFonts w:hint="default"/>
                <w:bCs/>
                <w:color w:val="000000"/>
                <w:sz w:val="21"/>
                <w:szCs w:val="21"/>
                <w:lang w:val="en-US" w:eastAsia="zh-CN"/>
              </w:rPr>
            </w:pPr>
            <w:r>
              <w:rPr>
                <w:rFonts w:hint="eastAsia"/>
                <w:bCs/>
                <w:color w:val="000000"/>
                <w:sz w:val="21"/>
                <w:szCs w:val="21"/>
                <w:lang w:val="en-US" w:eastAsia="zh-CN"/>
              </w:rPr>
              <w:t>99.95</w:t>
            </w:r>
          </w:p>
        </w:tc>
      </w:tr>
      <w:tr w14:paraId="40E4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A1D8991">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Ni</w:t>
            </w:r>
          </w:p>
        </w:tc>
        <w:tc>
          <w:tcPr>
            <w:tcW w:w="3763" w:type="dxa"/>
            <w:noWrap w:val="0"/>
            <w:vAlign w:val="top"/>
          </w:tcPr>
          <w:p w14:paraId="3980E7D8">
            <w:pPr>
              <w:jc w:val="center"/>
              <w:rPr>
                <w:rFonts w:ascii="Times New Roman" w:hAnsi="Times New Roman"/>
                <w:color w:val="000000"/>
                <w:sz w:val="18"/>
                <w:szCs w:val="18"/>
              </w:rPr>
            </w:pPr>
            <w:r>
              <w:rPr>
                <w:rFonts w:hint="eastAsia" w:cs="Times New Roman"/>
                <w:bCs/>
                <w:color w:val="000000"/>
                <w:szCs w:val="21"/>
                <w:vertAlign w:val="baseline"/>
                <w:lang w:val="en-US" w:eastAsia="zh-CN"/>
              </w:rPr>
              <w:t>4</w:t>
            </w:r>
          </w:p>
        </w:tc>
        <w:tc>
          <w:tcPr>
            <w:tcW w:w="2015" w:type="dxa"/>
            <w:noWrap w:val="0"/>
            <w:vAlign w:val="top"/>
          </w:tcPr>
          <w:p w14:paraId="3AD3A848">
            <w:pPr>
              <w:jc w:val="center"/>
              <w:rPr>
                <w:rFonts w:hint="default"/>
                <w:bCs/>
                <w:color w:val="000000"/>
                <w:sz w:val="21"/>
                <w:szCs w:val="21"/>
                <w:lang w:val="en-US" w:eastAsia="zh-CN"/>
              </w:rPr>
            </w:pPr>
            <w:r>
              <w:rPr>
                <w:rFonts w:hint="eastAsia"/>
                <w:bCs/>
                <w:color w:val="000000"/>
                <w:sz w:val="21"/>
                <w:szCs w:val="21"/>
                <w:lang w:val="en-US" w:eastAsia="zh-CN"/>
              </w:rPr>
              <w:t>20.02</w:t>
            </w:r>
          </w:p>
        </w:tc>
        <w:tc>
          <w:tcPr>
            <w:tcW w:w="2015" w:type="dxa"/>
            <w:noWrap w:val="0"/>
            <w:vAlign w:val="top"/>
          </w:tcPr>
          <w:p w14:paraId="67759618">
            <w:pPr>
              <w:jc w:val="center"/>
              <w:rPr>
                <w:rFonts w:hint="default"/>
                <w:bCs/>
                <w:color w:val="000000"/>
                <w:sz w:val="21"/>
                <w:szCs w:val="21"/>
                <w:lang w:val="en-US" w:eastAsia="zh-CN"/>
              </w:rPr>
            </w:pPr>
            <w:r>
              <w:rPr>
                <w:rFonts w:hint="eastAsia"/>
                <w:bCs/>
                <w:color w:val="000000"/>
                <w:sz w:val="21"/>
                <w:szCs w:val="21"/>
                <w:lang w:val="en-US" w:eastAsia="zh-CN"/>
              </w:rPr>
              <w:t>100.10</w:t>
            </w:r>
          </w:p>
        </w:tc>
      </w:tr>
      <w:tr w14:paraId="50E8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B2F376F">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Si</w:t>
            </w:r>
          </w:p>
        </w:tc>
        <w:tc>
          <w:tcPr>
            <w:tcW w:w="3763" w:type="dxa"/>
            <w:noWrap w:val="0"/>
            <w:vAlign w:val="top"/>
          </w:tcPr>
          <w:p w14:paraId="66FFA122">
            <w:pPr>
              <w:jc w:val="center"/>
              <w:rPr>
                <w:rFonts w:ascii="Times New Roman" w:hAnsi="Times New Roman"/>
                <w:color w:val="000000"/>
                <w:sz w:val="18"/>
                <w:szCs w:val="18"/>
              </w:rPr>
            </w:pPr>
            <w:r>
              <w:rPr>
                <w:rFonts w:hint="eastAsia" w:cs="Times New Roman"/>
                <w:bCs/>
                <w:color w:val="000000"/>
                <w:szCs w:val="21"/>
                <w:vertAlign w:val="baseline"/>
                <w:lang w:val="en-US" w:eastAsia="zh-CN"/>
              </w:rPr>
              <w:t>1.2</w:t>
            </w:r>
          </w:p>
        </w:tc>
        <w:tc>
          <w:tcPr>
            <w:tcW w:w="2015" w:type="dxa"/>
            <w:noWrap w:val="0"/>
            <w:vAlign w:val="top"/>
          </w:tcPr>
          <w:p w14:paraId="1E128D48">
            <w:pPr>
              <w:jc w:val="center"/>
              <w:rPr>
                <w:rFonts w:hint="default"/>
                <w:bCs/>
                <w:color w:val="000000"/>
                <w:sz w:val="21"/>
                <w:szCs w:val="21"/>
                <w:lang w:val="en-US" w:eastAsia="zh-CN"/>
              </w:rPr>
            </w:pPr>
            <w:r>
              <w:rPr>
                <w:rFonts w:hint="eastAsia"/>
                <w:bCs/>
                <w:color w:val="000000"/>
                <w:sz w:val="21"/>
                <w:szCs w:val="21"/>
                <w:lang w:val="en-US" w:eastAsia="zh-CN"/>
              </w:rPr>
              <w:t>20.13</w:t>
            </w:r>
          </w:p>
        </w:tc>
        <w:tc>
          <w:tcPr>
            <w:tcW w:w="2015" w:type="dxa"/>
            <w:noWrap w:val="0"/>
            <w:vAlign w:val="top"/>
          </w:tcPr>
          <w:p w14:paraId="58120B1A">
            <w:pPr>
              <w:jc w:val="center"/>
              <w:rPr>
                <w:rFonts w:hint="default"/>
                <w:bCs/>
                <w:color w:val="000000"/>
                <w:sz w:val="21"/>
                <w:szCs w:val="21"/>
                <w:lang w:val="en-US" w:eastAsia="zh-CN"/>
              </w:rPr>
            </w:pPr>
            <w:r>
              <w:rPr>
                <w:rFonts w:hint="eastAsia"/>
                <w:bCs/>
                <w:color w:val="000000"/>
                <w:sz w:val="21"/>
                <w:szCs w:val="21"/>
                <w:lang w:val="en-US" w:eastAsia="zh-CN"/>
              </w:rPr>
              <w:t>100.65</w:t>
            </w:r>
          </w:p>
        </w:tc>
      </w:tr>
      <w:tr w14:paraId="51FB0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FA469BB">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Cd</w:t>
            </w:r>
          </w:p>
        </w:tc>
        <w:tc>
          <w:tcPr>
            <w:tcW w:w="3763" w:type="dxa"/>
            <w:noWrap w:val="0"/>
            <w:vAlign w:val="top"/>
          </w:tcPr>
          <w:p w14:paraId="4FC63F32">
            <w:pPr>
              <w:jc w:val="center"/>
              <w:rPr>
                <w:rFonts w:ascii="Times New Roman" w:hAnsi="Times New Roman"/>
                <w:color w:val="000000"/>
                <w:sz w:val="18"/>
                <w:szCs w:val="18"/>
              </w:rPr>
            </w:pPr>
            <w:r>
              <w:rPr>
                <w:rFonts w:hint="eastAsia" w:cs="Times New Roman"/>
                <w:bCs/>
                <w:color w:val="000000"/>
                <w:szCs w:val="21"/>
                <w:vertAlign w:val="baseline"/>
                <w:lang w:val="en-US" w:eastAsia="zh-CN"/>
              </w:rPr>
              <w:t>0.04</w:t>
            </w:r>
          </w:p>
        </w:tc>
        <w:tc>
          <w:tcPr>
            <w:tcW w:w="2015" w:type="dxa"/>
            <w:noWrap w:val="0"/>
            <w:vAlign w:val="top"/>
          </w:tcPr>
          <w:p w14:paraId="03D8C627">
            <w:pPr>
              <w:jc w:val="center"/>
              <w:rPr>
                <w:rFonts w:hint="default"/>
                <w:bCs/>
                <w:color w:val="000000"/>
                <w:sz w:val="21"/>
                <w:szCs w:val="21"/>
                <w:lang w:val="en-US" w:eastAsia="zh-CN"/>
              </w:rPr>
            </w:pPr>
            <w:r>
              <w:rPr>
                <w:rFonts w:hint="eastAsia"/>
                <w:bCs/>
                <w:color w:val="000000"/>
                <w:sz w:val="21"/>
                <w:szCs w:val="21"/>
                <w:lang w:val="en-US" w:eastAsia="zh-CN"/>
              </w:rPr>
              <w:t>19.98</w:t>
            </w:r>
          </w:p>
        </w:tc>
        <w:tc>
          <w:tcPr>
            <w:tcW w:w="2015" w:type="dxa"/>
            <w:noWrap w:val="0"/>
            <w:vAlign w:val="top"/>
          </w:tcPr>
          <w:p w14:paraId="60A48A6E">
            <w:pPr>
              <w:jc w:val="center"/>
              <w:rPr>
                <w:rFonts w:hint="default"/>
                <w:bCs/>
                <w:color w:val="000000"/>
                <w:sz w:val="21"/>
                <w:szCs w:val="21"/>
                <w:lang w:val="en-US" w:eastAsia="zh-CN"/>
              </w:rPr>
            </w:pPr>
            <w:r>
              <w:rPr>
                <w:rFonts w:hint="eastAsia"/>
                <w:bCs/>
                <w:color w:val="000000"/>
                <w:sz w:val="21"/>
                <w:szCs w:val="21"/>
                <w:lang w:val="en-US" w:eastAsia="zh-CN"/>
              </w:rPr>
              <w:t>99.90</w:t>
            </w:r>
          </w:p>
        </w:tc>
      </w:tr>
      <w:tr w14:paraId="4EFF2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1DE4953">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Pb</w:t>
            </w:r>
          </w:p>
        </w:tc>
        <w:tc>
          <w:tcPr>
            <w:tcW w:w="3763" w:type="dxa"/>
            <w:noWrap w:val="0"/>
            <w:vAlign w:val="top"/>
          </w:tcPr>
          <w:p w14:paraId="4FCC8A38">
            <w:pPr>
              <w:jc w:val="center"/>
              <w:rPr>
                <w:rFonts w:ascii="Times New Roman" w:hAnsi="Times New Roman"/>
                <w:color w:val="000000"/>
                <w:sz w:val="18"/>
                <w:szCs w:val="18"/>
              </w:rPr>
            </w:pPr>
            <w:r>
              <w:rPr>
                <w:rFonts w:hint="eastAsia" w:cs="Times New Roman"/>
                <w:bCs/>
                <w:color w:val="000000"/>
                <w:szCs w:val="21"/>
                <w:vertAlign w:val="baseline"/>
                <w:lang w:val="en-US" w:eastAsia="zh-CN"/>
              </w:rPr>
              <w:t>1</w:t>
            </w:r>
          </w:p>
        </w:tc>
        <w:tc>
          <w:tcPr>
            <w:tcW w:w="2015" w:type="dxa"/>
            <w:noWrap w:val="0"/>
            <w:vAlign w:val="top"/>
          </w:tcPr>
          <w:p w14:paraId="73B15DA3">
            <w:pPr>
              <w:jc w:val="center"/>
              <w:rPr>
                <w:rFonts w:hint="default"/>
                <w:bCs/>
                <w:color w:val="000000"/>
                <w:sz w:val="21"/>
                <w:szCs w:val="21"/>
                <w:lang w:val="en-US" w:eastAsia="zh-CN"/>
              </w:rPr>
            </w:pPr>
            <w:r>
              <w:rPr>
                <w:rFonts w:hint="eastAsia"/>
                <w:bCs/>
                <w:color w:val="000000"/>
                <w:sz w:val="21"/>
                <w:szCs w:val="21"/>
                <w:lang w:val="en-US" w:eastAsia="zh-CN"/>
              </w:rPr>
              <w:t>20.00</w:t>
            </w:r>
          </w:p>
        </w:tc>
        <w:tc>
          <w:tcPr>
            <w:tcW w:w="2015" w:type="dxa"/>
            <w:noWrap w:val="0"/>
            <w:vAlign w:val="top"/>
          </w:tcPr>
          <w:p w14:paraId="192CD8FE">
            <w:pPr>
              <w:jc w:val="center"/>
              <w:rPr>
                <w:rFonts w:hint="default"/>
                <w:bCs/>
                <w:color w:val="000000"/>
                <w:sz w:val="21"/>
                <w:szCs w:val="21"/>
                <w:lang w:val="en-US" w:eastAsia="zh-CN"/>
              </w:rPr>
            </w:pPr>
            <w:r>
              <w:rPr>
                <w:rFonts w:hint="eastAsia"/>
                <w:bCs/>
                <w:color w:val="000000"/>
                <w:sz w:val="21"/>
                <w:szCs w:val="21"/>
                <w:lang w:val="en-US" w:eastAsia="zh-CN"/>
              </w:rPr>
              <w:t>100.00</w:t>
            </w:r>
          </w:p>
        </w:tc>
      </w:tr>
      <w:tr w14:paraId="4B79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3BAFE08E">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混合元素</w:t>
            </w:r>
          </w:p>
        </w:tc>
        <w:tc>
          <w:tcPr>
            <w:tcW w:w="3763" w:type="dxa"/>
            <w:noWrap w:val="0"/>
            <w:vAlign w:val="center"/>
          </w:tcPr>
          <w:p w14:paraId="6927C5F4">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Cu：364、Zn：174、Sn：44、Se：4.4、Fe：4、P：1.6、Sb：2、Al：2、As：0.08、Mn：4、Ni：4、Si：1.2、Cd：0.04、Pb：1</w:t>
            </w:r>
          </w:p>
        </w:tc>
        <w:tc>
          <w:tcPr>
            <w:tcW w:w="2015" w:type="dxa"/>
            <w:noWrap w:val="0"/>
            <w:vAlign w:val="center"/>
          </w:tcPr>
          <w:p w14:paraId="793FAC96">
            <w:pPr>
              <w:jc w:val="center"/>
              <w:rPr>
                <w:rFonts w:hint="default"/>
                <w:bCs/>
                <w:color w:val="000000"/>
                <w:sz w:val="21"/>
                <w:szCs w:val="21"/>
                <w:lang w:val="en-US" w:eastAsia="zh-CN"/>
              </w:rPr>
            </w:pPr>
            <w:r>
              <w:rPr>
                <w:rFonts w:hint="eastAsia"/>
                <w:bCs/>
                <w:color w:val="000000"/>
                <w:sz w:val="21"/>
                <w:szCs w:val="21"/>
                <w:lang w:val="en-US" w:eastAsia="zh-CN"/>
              </w:rPr>
              <w:t>19.96</w:t>
            </w:r>
          </w:p>
        </w:tc>
        <w:tc>
          <w:tcPr>
            <w:tcW w:w="2015" w:type="dxa"/>
            <w:noWrap w:val="0"/>
            <w:vAlign w:val="center"/>
          </w:tcPr>
          <w:p w14:paraId="5E397770">
            <w:pPr>
              <w:jc w:val="center"/>
              <w:rPr>
                <w:rFonts w:hint="default"/>
                <w:bCs/>
                <w:color w:val="000000"/>
                <w:sz w:val="21"/>
                <w:szCs w:val="21"/>
                <w:lang w:val="en-US" w:eastAsia="zh-CN"/>
              </w:rPr>
            </w:pPr>
            <w:r>
              <w:rPr>
                <w:rFonts w:hint="eastAsia"/>
                <w:bCs/>
                <w:color w:val="000000"/>
                <w:sz w:val="21"/>
                <w:szCs w:val="21"/>
                <w:lang w:val="en-US" w:eastAsia="zh-CN"/>
              </w:rPr>
              <w:t>99.80</w:t>
            </w:r>
          </w:p>
        </w:tc>
      </w:tr>
    </w:tbl>
    <w:p w14:paraId="4EC60E6C">
      <w:pPr>
        <w:pStyle w:val="4"/>
        <w:ind w:firstLine="420" w:firstLineChars="200"/>
        <w:rPr>
          <w:rFonts w:hint="eastAsia" w:cs="Times New Roman"/>
          <w:bCs/>
          <w:color w:val="000000"/>
          <w:szCs w:val="21"/>
          <w:lang w:val="en-US" w:eastAsia="zh-CN"/>
        </w:rPr>
      </w:pPr>
      <w:r>
        <w:rPr>
          <w:rFonts w:hint="default" w:ascii="Times New Roman" w:hAnsi="Times New Roman" w:eastAsia="宋体" w:cs="Times New Roman"/>
          <w:sz w:val="21"/>
          <w:szCs w:val="21"/>
          <w:lang w:val="en-US" w:eastAsia="zh-CN"/>
        </w:rPr>
        <w:t>由表</w:t>
      </w:r>
      <w:r>
        <w:rPr>
          <w:rFonts w:hint="eastAsia" w:cs="Times New Roman"/>
          <w:sz w:val="21"/>
          <w:szCs w:val="21"/>
          <w:lang w:val="en-US" w:eastAsia="zh-CN"/>
        </w:rPr>
        <w:t>7-</w:t>
      </w:r>
      <w:r>
        <w:rPr>
          <w:rFonts w:hint="eastAsia" w:ascii="Times New Roman" w:hAnsi="Times New Roman" w:cs="Times New Roman"/>
          <w:sz w:val="21"/>
          <w:szCs w:val="21"/>
          <w:lang w:val="en-US" w:eastAsia="zh-CN"/>
        </w:rPr>
        <w:t>4</w:t>
      </w:r>
      <w:r>
        <w:rPr>
          <w:rFonts w:hint="default" w:ascii="Times New Roman" w:hAnsi="Times New Roman" w:eastAsia="宋体" w:cs="Times New Roman"/>
          <w:sz w:val="21"/>
          <w:szCs w:val="21"/>
          <w:lang w:val="en-US" w:eastAsia="zh-CN"/>
        </w:rPr>
        <w:t>可</w:t>
      </w:r>
      <w:r>
        <w:rPr>
          <w:rFonts w:hint="eastAsia" w:ascii="Times New Roman" w:hAnsi="Times New Roman" w:cs="Times New Roman"/>
          <w:sz w:val="21"/>
          <w:szCs w:val="21"/>
          <w:lang w:val="en-US" w:eastAsia="zh-CN"/>
        </w:rPr>
        <w:t>知</w:t>
      </w:r>
      <w:r>
        <w:rPr>
          <w:rFonts w:hint="default"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en-US" w:eastAsia="zh-CN"/>
        </w:rPr>
        <w:t>常见共存元素及其混合元素的可能最大含量</w:t>
      </w:r>
      <w:r>
        <w:rPr>
          <w:rFonts w:hint="default" w:ascii="Times New Roman" w:hAnsi="Times New Roman" w:eastAsia="宋体" w:cs="Times New Roman"/>
          <w:sz w:val="21"/>
          <w:szCs w:val="21"/>
          <w:lang w:val="en-US" w:eastAsia="zh-CN"/>
        </w:rPr>
        <w:t>对</w:t>
      </w:r>
      <w:r>
        <w:rPr>
          <w:rFonts w:hint="eastAsia" w:ascii="Times New Roman" w:hAnsi="Times New Roman" w:eastAsia="宋体" w:cs="Times New Roman"/>
          <w:sz w:val="21"/>
          <w:szCs w:val="21"/>
          <w:lang w:val="en-US" w:eastAsia="zh-CN"/>
        </w:rPr>
        <w:t>铋的</w:t>
      </w:r>
      <w:r>
        <w:rPr>
          <w:rFonts w:hint="default" w:ascii="Times New Roman" w:hAnsi="Times New Roman" w:eastAsia="宋体" w:cs="Times New Roman"/>
          <w:sz w:val="21"/>
          <w:szCs w:val="21"/>
          <w:lang w:val="en-US" w:eastAsia="zh-CN"/>
        </w:rPr>
        <w:t>测定无影响</w:t>
      </w:r>
      <w:r>
        <w:rPr>
          <w:rFonts w:hint="eastAsia" w:ascii="Times New Roman" w:hAnsi="Times New Roman" w:eastAsia="宋体" w:cs="Times New Roman"/>
          <w:sz w:val="21"/>
          <w:szCs w:val="21"/>
          <w:lang w:val="en-US" w:eastAsia="zh-CN"/>
        </w:rPr>
        <w:t>，本方法的抗干扰能力较好</w:t>
      </w:r>
      <w:r>
        <w:rPr>
          <w:rFonts w:hint="default" w:cs="Times New Roman"/>
          <w:bCs/>
          <w:color w:val="000000"/>
          <w:szCs w:val="21"/>
          <w:lang w:val="en-US" w:eastAsia="zh-CN"/>
        </w:rPr>
        <w:t>。</w:t>
      </w:r>
      <w:r>
        <w:rPr>
          <w:rFonts w:hint="eastAsia" w:cs="Times New Roman"/>
          <w:bCs/>
          <w:color w:val="000000"/>
          <w:szCs w:val="21"/>
          <w:lang w:val="en-US" w:eastAsia="zh-CN"/>
        </w:rPr>
        <w:t>与起草单位结论一致。</w:t>
      </w:r>
    </w:p>
    <w:p w14:paraId="25D55EFD">
      <w:pPr>
        <w:pStyle w:val="4"/>
        <w:keepNext w:val="0"/>
        <w:keepLines w:val="0"/>
        <w:pageBreakBefore w:val="0"/>
        <w:widowControl w:val="0"/>
        <w:kinsoku/>
        <w:wordWrap/>
        <w:overflowPunct/>
        <w:topLinePunct w:val="0"/>
        <w:autoSpaceDE/>
        <w:autoSpaceDN/>
        <w:bidi w:val="0"/>
        <w:adjustRightInd/>
        <w:snapToGrid/>
        <w:spacing w:after="157" w:afterLines="50"/>
        <w:ind w:firstLine="420" w:firstLineChars="200"/>
        <w:textAlignment w:val="auto"/>
        <w:rPr>
          <w:rFonts w:hint="eastAsia" w:cs="Times New Roman"/>
          <w:bCs/>
          <w:color w:val="000000"/>
          <w:szCs w:val="21"/>
          <w:lang w:val="en-US" w:eastAsia="zh-CN"/>
        </w:rPr>
      </w:pPr>
      <w:r>
        <w:rPr>
          <w:rFonts w:hint="eastAsia" w:ascii="黑体" w:hAnsi="黑体" w:eastAsia="黑体" w:cs="黑体"/>
          <w:kern w:val="2"/>
          <w:sz w:val="21"/>
          <w:szCs w:val="21"/>
          <w:lang w:val="en-US" w:eastAsia="zh-CN" w:bidi="ar-SA"/>
        </w:rPr>
        <w:t>2.5.4 紫金矿业集团股份有限公司试验结果</w:t>
      </w:r>
    </w:p>
    <w:p w14:paraId="4A584D0C">
      <w:pPr>
        <w:ind w:firstLine="420"/>
        <w:jc w:val="both"/>
        <w:rPr>
          <w:rFonts w:hint="default" w:cs="Times New Roman"/>
          <w:bCs/>
          <w:color w:val="000000"/>
          <w:szCs w:val="21"/>
          <w:lang w:val="en-US" w:eastAsia="zh-CN"/>
        </w:rPr>
      </w:pPr>
      <w:r>
        <w:rPr>
          <w:rFonts w:hint="default" w:cs="Times New Roman"/>
          <w:bCs/>
          <w:color w:val="000000"/>
          <w:szCs w:val="21"/>
          <w:lang w:val="en-US" w:eastAsia="zh-CN"/>
        </w:rPr>
        <w:t>准确移取20.00 m</w:t>
      </w:r>
      <w:r>
        <w:rPr>
          <w:rFonts w:hint="eastAsia" w:cs="Times New Roman"/>
          <w:bCs/>
          <w:color w:val="000000"/>
          <w:szCs w:val="21"/>
          <w:lang w:val="en-US" w:eastAsia="zh-CN"/>
        </w:rPr>
        <w:t>g</w:t>
      </w:r>
      <w:r>
        <w:rPr>
          <w:rFonts w:hint="default" w:cs="Times New Roman"/>
          <w:bCs/>
          <w:color w:val="000000"/>
          <w:szCs w:val="21"/>
          <w:lang w:val="en-US" w:eastAsia="zh-CN"/>
        </w:rPr>
        <w:t>铋置于400 mL烧杯中，按表</w:t>
      </w:r>
      <w:r>
        <w:rPr>
          <w:rFonts w:hint="eastAsia" w:cs="Times New Roman"/>
          <w:bCs/>
          <w:color w:val="000000"/>
          <w:szCs w:val="21"/>
          <w:lang w:val="en-US" w:eastAsia="zh-CN"/>
        </w:rPr>
        <w:t>4</w:t>
      </w:r>
      <w:r>
        <w:rPr>
          <w:rFonts w:hint="default" w:cs="Times New Roman"/>
          <w:bCs/>
          <w:color w:val="000000"/>
          <w:szCs w:val="21"/>
          <w:lang w:val="en-US" w:eastAsia="zh-CN"/>
        </w:rPr>
        <w:t>分别加入各元素，按</w:t>
      </w:r>
      <w:r>
        <w:rPr>
          <w:rFonts w:hint="eastAsia" w:cs="Times New Roman"/>
          <w:bCs/>
          <w:color w:val="000000"/>
          <w:szCs w:val="21"/>
          <w:lang w:val="en-US" w:eastAsia="zh-CN"/>
        </w:rPr>
        <w:t>本方法</w:t>
      </w:r>
      <w:r>
        <w:rPr>
          <w:rFonts w:hint="default" w:cs="Times New Roman"/>
          <w:bCs/>
          <w:color w:val="000000"/>
          <w:szCs w:val="21"/>
          <w:lang w:val="en-US" w:eastAsia="zh-CN"/>
        </w:rPr>
        <w:t>测定铋量，结果见表</w:t>
      </w:r>
      <w:r>
        <w:rPr>
          <w:rFonts w:hint="eastAsia" w:cs="Times New Roman"/>
          <w:bCs/>
          <w:color w:val="000000"/>
          <w:szCs w:val="21"/>
          <w:lang w:val="en-US" w:eastAsia="zh-CN"/>
        </w:rPr>
        <w:t>7-5</w:t>
      </w:r>
      <w:r>
        <w:rPr>
          <w:rFonts w:hint="default" w:cs="Times New Roman"/>
          <w:bCs/>
          <w:color w:val="000000"/>
          <w:szCs w:val="21"/>
          <w:lang w:val="en-US" w:eastAsia="zh-CN"/>
        </w:rPr>
        <w:t>。</w:t>
      </w:r>
    </w:p>
    <w:p w14:paraId="2F2FB0B9">
      <w:pPr>
        <w:keepNext w:val="0"/>
        <w:keepLines w:val="0"/>
        <w:pageBreakBefore w:val="0"/>
        <w:widowControl w:val="0"/>
        <w:kinsoku/>
        <w:wordWrap/>
        <w:overflowPunct/>
        <w:topLinePunct w:val="0"/>
        <w:autoSpaceDE/>
        <w:autoSpaceDN/>
        <w:bidi w:val="0"/>
        <w:adjustRightInd/>
        <w:snapToGrid/>
        <w:ind w:firstLine="437"/>
        <w:jc w:val="center"/>
        <w:textAlignment w:val="auto"/>
        <w:outlineLvl w:val="0"/>
        <w:rPr>
          <w:color w:val="000000"/>
          <w:szCs w:val="21"/>
        </w:rPr>
      </w:pPr>
      <w:r>
        <w:rPr>
          <w:rFonts w:hint="eastAsia" w:ascii="黑体" w:hAnsi="黑体" w:eastAsia="黑体" w:cs="黑体"/>
          <w:color w:val="000000"/>
          <w:szCs w:val="21"/>
        </w:rPr>
        <w:t>表</w:t>
      </w:r>
      <w:r>
        <w:rPr>
          <w:rFonts w:hint="eastAsia" w:ascii="黑体" w:hAnsi="黑体" w:eastAsia="黑体" w:cs="黑体"/>
          <w:color w:val="000000"/>
          <w:szCs w:val="21"/>
          <w:lang w:val="en-US" w:eastAsia="zh-CN"/>
        </w:rPr>
        <w:t>7-</w:t>
      </w:r>
      <w:r>
        <w:rPr>
          <w:rFonts w:hint="eastAsia" w:ascii="黑体" w:hAnsi="黑体" w:eastAsia="黑体" w:cs="黑体"/>
          <w:color w:val="000000"/>
          <w:szCs w:val="21"/>
        </w:rPr>
        <w:t>5 各元素对铋测定的影响</w:t>
      </w:r>
    </w:p>
    <w:tbl>
      <w:tblPr>
        <w:tblStyle w:val="11"/>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4258"/>
        <w:gridCol w:w="2126"/>
        <w:gridCol w:w="1409"/>
      </w:tblGrid>
      <w:tr w14:paraId="6E82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3032B1BE">
            <w:pPr>
              <w:jc w:val="center"/>
              <w:rPr>
                <w:bCs/>
                <w:color w:val="000000"/>
                <w:szCs w:val="21"/>
              </w:rPr>
            </w:pPr>
            <w:r>
              <w:rPr>
                <w:bCs/>
                <w:color w:val="000000"/>
                <w:szCs w:val="21"/>
              </w:rPr>
              <w:t>共存元素</w:t>
            </w:r>
          </w:p>
        </w:tc>
        <w:tc>
          <w:tcPr>
            <w:tcW w:w="4258" w:type="dxa"/>
            <w:noWrap w:val="0"/>
            <w:vAlign w:val="center"/>
          </w:tcPr>
          <w:p w14:paraId="11B7396F">
            <w:pPr>
              <w:jc w:val="center"/>
              <w:rPr>
                <w:bCs/>
                <w:color w:val="000000"/>
                <w:szCs w:val="21"/>
              </w:rPr>
            </w:pPr>
            <w:r>
              <w:rPr>
                <w:bCs/>
                <w:color w:val="000000"/>
                <w:szCs w:val="21"/>
              </w:rPr>
              <w:t>各元素加入量</w:t>
            </w:r>
            <w:r>
              <w:rPr>
                <w:rFonts w:hint="eastAsia"/>
                <w:bCs/>
                <w:color w:val="000000"/>
                <w:szCs w:val="21"/>
              </w:rPr>
              <w:t>/</w:t>
            </w:r>
            <w:r>
              <w:rPr>
                <w:bCs/>
                <w:color w:val="000000"/>
                <w:szCs w:val="21"/>
              </w:rPr>
              <w:t>mg</w:t>
            </w:r>
          </w:p>
        </w:tc>
        <w:tc>
          <w:tcPr>
            <w:tcW w:w="2126" w:type="dxa"/>
            <w:noWrap w:val="0"/>
            <w:vAlign w:val="center"/>
          </w:tcPr>
          <w:p w14:paraId="628567F9">
            <w:pPr>
              <w:jc w:val="center"/>
              <w:rPr>
                <w:bCs/>
                <w:color w:val="000000"/>
                <w:szCs w:val="21"/>
              </w:rPr>
            </w:pPr>
            <w:r>
              <w:rPr>
                <w:bCs/>
                <w:color w:val="000000"/>
                <w:szCs w:val="21"/>
              </w:rPr>
              <w:t>铋标准的测定量</w:t>
            </w:r>
            <w:r>
              <w:rPr>
                <w:rFonts w:hint="eastAsia"/>
                <w:bCs/>
                <w:color w:val="000000"/>
                <w:szCs w:val="21"/>
              </w:rPr>
              <w:t>/</w:t>
            </w:r>
            <w:r>
              <w:rPr>
                <w:bCs/>
                <w:color w:val="000000"/>
                <w:szCs w:val="21"/>
              </w:rPr>
              <w:t>mg</w:t>
            </w:r>
          </w:p>
        </w:tc>
        <w:tc>
          <w:tcPr>
            <w:tcW w:w="1409" w:type="dxa"/>
            <w:noWrap w:val="0"/>
            <w:vAlign w:val="top"/>
          </w:tcPr>
          <w:p w14:paraId="197BB5BD">
            <w:pPr>
              <w:jc w:val="center"/>
              <w:rPr>
                <w:bCs/>
                <w:color w:val="000000"/>
                <w:szCs w:val="21"/>
              </w:rPr>
            </w:pPr>
            <w:r>
              <w:rPr>
                <w:rFonts w:hint="eastAsia"/>
                <w:bCs/>
                <w:color w:val="000000"/>
                <w:szCs w:val="21"/>
              </w:rPr>
              <w:t>回收率/%</w:t>
            </w:r>
          </w:p>
        </w:tc>
      </w:tr>
      <w:tr w14:paraId="5064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DFB72C6">
            <w:pPr>
              <w:jc w:val="center"/>
              <w:rPr>
                <w:bCs/>
                <w:color w:val="000000"/>
                <w:szCs w:val="21"/>
              </w:rPr>
            </w:pPr>
            <w:r>
              <w:rPr>
                <w:rFonts w:hint="eastAsia"/>
                <w:bCs/>
                <w:color w:val="000000"/>
                <w:szCs w:val="21"/>
              </w:rPr>
              <w:t>Cu</w:t>
            </w:r>
          </w:p>
        </w:tc>
        <w:tc>
          <w:tcPr>
            <w:tcW w:w="4258" w:type="dxa"/>
            <w:noWrap w:val="0"/>
            <w:vAlign w:val="top"/>
          </w:tcPr>
          <w:p w14:paraId="70D1C907">
            <w:pPr>
              <w:jc w:val="center"/>
              <w:rPr>
                <w:bCs/>
                <w:color w:val="000000"/>
                <w:szCs w:val="21"/>
              </w:rPr>
            </w:pPr>
            <w:r>
              <w:rPr>
                <w:rFonts w:hint="eastAsia"/>
                <w:bCs/>
                <w:color w:val="000000"/>
                <w:szCs w:val="21"/>
              </w:rPr>
              <w:t>364</w:t>
            </w:r>
          </w:p>
        </w:tc>
        <w:tc>
          <w:tcPr>
            <w:tcW w:w="2126" w:type="dxa"/>
            <w:noWrap w:val="0"/>
            <w:vAlign w:val="center"/>
          </w:tcPr>
          <w:p w14:paraId="5C5A3701">
            <w:pPr>
              <w:jc w:val="center"/>
              <w:rPr>
                <w:bCs/>
                <w:color w:val="auto"/>
                <w:szCs w:val="21"/>
              </w:rPr>
            </w:pPr>
            <w:r>
              <w:rPr>
                <w:rFonts w:hint="eastAsia"/>
                <w:color w:val="auto"/>
                <w:szCs w:val="21"/>
              </w:rPr>
              <w:t>19.94</w:t>
            </w:r>
          </w:p>
        </w:tc>
        <w:tc>
          <w:tcPr>
            <w:tcW w:w="1409" w:type="dxa"/>
            <w:noWrap w:val="0"/>
            <w:vAlign w:val="center"/>
          </w:tcPr>
          <w:p w14:paraId="4C041FBC">
            <w:pPr>
              <w:jc w:val="center"/>
              <w:rPr>
                <w:bCs/>
                <w:color w:val="auto"/>
                <w:szCs w:val="21"/>
              </w:rPr>
            </w:pPr>
            <w:r>
              <w:rPr>
                <w:rFonts w:hint="eastAsia"/>
                <w:color w:val="auto"/>
                <w:szCs w:val="21"/>
              </w:rPr>
              <w:t>99.72</w:t>
            </w:r>
          </w:p>
        </w:tc>
      </w:tr>
      <w:tr w14:paraId="67A9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2063552">
            <w:pPr>
              <w:jc w:val="center"/>
              <w:rPr>
                <w:bCs/>
                <w:color w:val="000000"/>
                <w:szCs w:val="21"/>
              </w:rPr>
            </w:pPr>
            <w:r>
              <w:rPr>
                <w:rFonts w:hint="eastAsia"/>
                <w:bCs/>
                <w:color w:val="000000"/>
                <w:szCs w:val="21"/>
              </w:rPr>
              <w:t>Zn</w:t>
            </w:r>
          </w:p>
        </w:tc>
        <w:tc>
          <w:tcPr>
            <w:tcW w:w="4258" w:type="dxa"/>
            <w:noWrap w:val="0"/>
            <w:vAlign w:val="top"/>
          </w:tcPr>
          <w:p w14:paraId="623560DA">
            <w:pPr>
              <w:jc w:val="center"/>
              <w:rPr>
                <w:bCs/>
                <w:color w:val="000000"/>
                <w:szCs w:val="21"/>
              </w:rPr>
            </w:pPr>
            <w:r>
              <w:rPr>
                <w:rFonts w:hint="eastAsia"/>
                <w:bCs/>
                <w:color w:val="000000"/>
                <w:szCs w:val="21"/>
              </w:rPr>
              <w:t>174</w:t>
            </w:r>
          </w:p>
        </w:tc>
        <w:tc>
          <w:tcPr>
            <w:tcW w:w="2126" w:type="dxa"/>
            <w:noWrap w:val="0"/>
            <w:vAlign w:val="center"/>
          </w:tcPr>
          <w:p w14:paraId="7D21CBB1">
            <w:pPr>
              <w:jc w:val="center"/>
              <w:rPr>
                <w:bCs/>
                <w:color w:val="auto"/>
                <w:szCs w:val="21"/>
              </w:rPr>
            </w:pPr>
            <w:r>
              <w:rPr>
                <w:rFonts w:hint="eastAsia"/>
                <w:color w:val="auto"/>
                <w:szCs w:val="21"/>
              </w:rPr>
              <w:t>19.87</w:t>
            </w:r>
          </w:p>
        </w:tc>
        <w:tc>
          <w:tcPr>
            <w:tcW w:w="1409" w:type="dxa"/>
            <w:noWrap w:val="0"/>
            <w:vAlign w:val="center"/>
          </w:tcPr>
          <w:p w14:paraId="25F55135">
            <w:pPr>
              <w:jc w:val="center"/>
              <w:rPr>
                <w:bCs/>
                <w:color w:val="auto"/>
                <w:szCs w:val="21"/>
              </w:rPr>
            </w:pPr>
            <w:r>
              <w:rPr>
                <w:rFonts w:hint="eastAsia"/>
                <w:color w:val="auto"/>
                <w:szCs w:val="21"/>
              </w:rPr>
              <w:t>99.34</w:t>
            </w:r>
          </w:p>
        </w:tc>
      </w:tr>
      <w:tr w14:paraId="0B4A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A9E0994">
            <w:pPr>
              <w:jc w:val="center"/>
              <w:rPr>
                <w:bCs/>
                <w:color w:val="000000"/>
                <w:szCs w:val="21"/>
              </w:rPr>
            </w:pPr>
            <w:r>
              <w:rPr>
                <w:rFonts w:hint="eastAsia"/>
                <w:bCs/>
                <w:color w:val="000000"/>
                <w:szCs w:val="21"/>
              </w:rPr>
              <w:t>Sn</w:t>
            </w:r>
          </w:p>
        </w:tc>
        <w:tc>
          <w:tcPr>
            <w:tcW w:w="4258" w:type="dxa"/>
            <w:noWrap w:val="0"/>
            <w:vAlign w:val="top"/>
          </w:tcPr>
          <w:p w14:paraId="456F6C55">
            <w:pPr>
              <w:jc w:val="center"/>
              <w:rPr>
                <w:bCs/>
                <w:color w:val="000000"/>
                <w:szCs w:val="21"/>
              </w:rPr>
            </w:pPr>
            <w:r>
              <w:rPr>
                <w:rFonts w:hint="eastAsia"/>
                <w:bCs/>
                <w:color w:val="000000"/>
                <w:szCs w:val="21"/>
              </w:rPr>
              <w:t>44</w:t>
            </w:r>
          </w:p>
        </w:tc>
        <w:tc>
          <w:tcPr>
            <w:tcW w:w="2126" w:type="dxa"/>
            <w:noWrap w:val="0"/>
            <w:vAlign w:val="center"/>
          </w:tcPr>
          <w:p w14:paraId="7E893583">
            <w:pPr>
              <w:jc w:val="center"/>
              <w:rPr>
                <w:bCs/>
                <w:color w:val="auto"/>
                <w:szCs w:val="21"/>
              </w:rPr>
            </w:pPr>
            <w:r>
              <w:rPr>
                <w:rFonts w:hint="eastAsia"/>
                <w:color w:val="auto"/>
                <w:szCs w:val="21"/>
              </w:rPr>
              <w:t>20.03</w:t>
            </w:r>
          </w:p>
        </w:tc>
        <w:tc>
          <w:tcPr>
            <w:tcW w:w="1409" w:type="dxa"/>
            <w:noWrap w:val="0"/>
            <w:vAlign w:val="center"/>
          </w:tcPr>
          <w:p w14:paraId="294BDC69">
            <w:pPr>
              <w:jc w:val="center"/>
              <w:rPr>
                <w:bCs/>
                <w:color w:val="auto"/>
                <w:szCs w:val="21"/>
              </w:rPr>
            </w:pPr>
            <w:r>
              <w:rPr>
                <w:rFonts w:hint="eastAsia"/>
                <w:color w:val="auto"/>
                <w:szCs w:val="21"/>
              </w:rPr>
              <w:t>100.15</w:t>
            </w:r>
          </w:p>
        </w:tc>
      </w:tr>
      <w:tr w14:paraId="2543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7E0C1D1">
            <w:pPr>
              <w:jc w:val="center"/>
              <w:rPr>
                <w:bCs/>
                <w:color w:val="000000"/>
                <w:szCs w:val="21"/>
              </w:rPr>
            </w:pPr>
            <w:r>
              <w:rPr>
                <w:rFonts w:hint="eastAsia"/>
                <w:bCs/>
                <w:color w:val="000000"/>
                <w:szCs w:val="21"/>
              </w:rPr>
              <w:t>Se</w:t>
            </w:r>
          </w:p>
        </w:tc>
        <w:tc>
          <w:tcPr>
            <w:tcW w:w="4258" w:type="dxa"/>
            <w:noWrap w:val="0"/>
            <w:vAlign w:val="top"/>
          </w:tcPr>
          <w:p w14:paraId="38DAFC2B">
            <w:pPr>
              <w:jc w:val="center"/>
              <w:rPr>
                <w:bCs/>
                <w:color w:val="000000"/>
                <w:szCs w:val="21"/>
              </w:rPr>
            </w:pPr>
            <w:r>
              <w:rPr>
                <w:rFonts w:hint="eastAsia"/>
                <w:bCs/>
                <w:color w:val="000000"/>
                <w:szCs w:val="21"/>
              </w:rPr>
              <w:t>4.4</w:t>
            </w:r>
          </w:p>
        </w:tc>
        <w:tc>
          <w:tcPr>
            <w:tcW w:w="2126" w:type="dxa"/>
            <w:noWrap w:val="0"/>
            <w:vAlign w:val="center"/>
          </w:tcPr>
          <w:p w14:paraId="3F82BC64">
            <w:pPr>
              <w:jc w:val="center"/>
              <w:rPr>
                <w:bCs/>
                <w:color w:val="auto"/>
                <w:szCs w:val="21"/>
              </w:rPr>
            </w:pPr>
            <w:r>
              <w:rPr>
                <w:rFonts w:hint="eastAsia"/>
                <w:color w:val="auto"/>
                <w:szCs w:val="21"/>
              </w:rPr>
              <w:t>20.08</w:t>
            </w:r>
          </w:p>
        </w:tc>
        <w:tc>
          <w:tcPr>
            <w:tcW w:w="1409" w:type="dxa"/>
            <w:noWrap w:val="0"/>
            <w:vAlign w:val="center"/>
          </w:tcPr>
          <w:p w14:paraId="74B605B2">
            <w:pPr>
              <w:jc w:val="center"/>
              <w:rPr>
                <w:bCs/>
                <w:color w:val="auto"/>
                <w:szCs w:val="21"/>
              </w:rPr>
            </w:pPr>
            <w:r>
              <w:rPr>
                <w:rFonts w:hint="eastAsia"/>
                <w:color w:val="auto"/>
                <w:szCs w:val="21"/>
              </w:rPr>
              <w:t>100.41</w:t>
            </w:r>
          </w:p>
        </w:tc>
      </w:tr>
      <w:tr w14:paraId="6F65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35D5BD5A">
            <w:pPr>
              <w:jc w:val="center"/>
              <w:rPr>
                <w:bCs/>
                <w:color w:val="000000"/>
                <w:szCs w:val="21"/>
              </w:rPr>
            </w:pPr>
            <w:r>
              <w:rPr>
                <w:rFonts w:hint="eastAsia"/>
                <w:bCs/>
                <w:color w:val="000000"/>
                <w:szCs w:val="21"/>
              </w:rPr>
              <w:t>Fe</w:t>
            </w:r>
          </w:p>
        </w:tc>
        <w:tc>
          <w:tcPr>
            <w:tcW w:w="4258" w:type="dxa"/>
            <w:noWrap w:val="0"/>
            <w:vAlign w:val="top"/>
          </w:tcPr>
          <w:p w14:paraId="03FA73C7">
            <w:pPr>
              <w:jc w:val="center"/>
              <w:rPr>
                <w:bCs/>
                <w:color w:val="000000"/>
                <w:szCs w:val="21"/>
              </w:rPr>
            </w:pPr>
            <w:r>
              <w:rPr>
                <w:rFonts w:hint="eastAsia"/>
                <w:bCs/>
                <w:color w:val="000000"/>
                <w:szCs w:val="21"/>
              </w:rPr>
              <w:t>4</w:t>
            </w:r>
          </w:p>
        </w:tc>
        <w:tc>
          <w:tcPr>
            <w:tcW w:w="2126" w:type="dxa"/>
            <w:noWrap w:val="0"/>
            <w:vAlign w:val="center"/>
          </w:tcPr>
          <w:p w14:paraId="49314AB4">
            <w:pPr>
              <w:jc w:val="center"/>
              <w:rPr>
                <w:bCs/>
                <w:color w:val="auto"/>
                <w:szCs w:val="21"/>
              </w:rPr>
            </w:pPr>
            <w:r>
              <w:rPr>
                <w:rFonts w:hint="eastAsia"/>
                <w:color w:val="auto"/>
                <w:szCs w:val="21"/>
              </w:rPr>
              <w:t>19.92</w:t>
            </w:r>
          </w:p>
        </w:tc>
        <w:tc>
          <w:tcPr>
            <w:tcW w:w="1409" w:type="dxa"/>
            <w:noWrap w:val="0"/>
            <w:vAlign w:val="center"/>
          </w:tcPr>
          <w:p w14:paraId="04B94FD4">
            <w:pPr>
              <w:jc w:val="center"/>
              <w:rPr>
                <w:bCs/>
                <w:color w:val="auto"/>
                <w:szCs w:val="21"/>
              </w:rPr>
            </w:pPr>
            <w:r>
              <w:rPr>
                <w:rFonts w:hint="eastAsia"/>
                <w:color w:val="auto"/>
                <w:szCs w:val="21"/>
              </w:rPr>
              <w:t>99.59</w:t>
            </w:r>
          </w:p>
        </w:tc>
      </w:tr>
      <w:tr w14:paraId="53F0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9E47340">
            <w:pPr>
              <w:jc w:val="center"/>
              <w:rPr>
                <w:bCs/>
                <w:color w:val="000000"/>
                <w:szCs w:val="21"/>
              </w:rPr>
            </w:pPr>
            <w:r>
              <w:rPr>
                <w:rFonts w:hint="eastAsia"/>
                <w:bCs/>
                <w:color w:val="000000"/>
                <w:szCs w:val="21"/>
              </w:rPr>
              <w:t>P</w:t>
            </w:r>
          </w:p>
        </w:tc>
        <w:tc>
          <w:tcPr>
            <w:tcW w:w="4258" w:type="dxa"/>
            <w:noWrap w:val="0"/>
            <w:vAlign w:val="top"/>
          </w:tcPr>
          <w:p w14:paraId="36063F04">
            <w:pPr>
              <w:jc w:val="center"/>
              <w:rPr>
                <w:bCs/>
                <w:color w:val="000000"/>
                <w:szCs w:val="21"/>
              </w:rPr>
            </w:pPr>
            <w:r>
              <w:rPr>
                <w:rFonts w:hint="eastAsia"/>
                <w:bCs/>
                <w:color w:val="000000"/>
                <w:szCs w:val="21"/>
              </w:rPr>
              <w:t>1.6</w:t>
            </w:r>
          </w:p>
        </w:tc>
        <w:tc>
          <w:tcPr>
            <w:tcW w:w="2126" w:type="dxa"/>
            <w:noWrap w:val="0"/>
            <w:vAlign w:val="center"/>
          </w:tcPr>
          <w:p w14:paraId="7EA9AEA3">
            <w:pPr>
              <w:jc w:val="center"/>
              <w:rPr>
                <w:bCs/>
                <w:color w:val="auto"/>
                <w:szCs w:val="21"/>
              </w:rPr>
            </w:pPr>
            <w:r>
              <w:rPr>
                <w:rFonts w:hint="eastAsia"/>
                <w:color w:val="auto"/>
                <w:szCs w:val="21"/>
              </w:rPr>
              <w:t>20.16</w:t>
            </w:r>
          </w:p>
        </w:tc>
        <w:tc>
          <w:tcPr>
            <w:tcW w:w="1409" w:type="dxa"/>
            <w:noWrap w:val="0"/>
            <w:vAlign w:val="center"/>
          </w:tcPr>
          <w:p w14:paraId="28ABF391">
            <w:pPr>
              <w:jc w:val="center"/>
              <w:rPr>
                <w:bCs/>
                <w:color w:val="auto"/>
                <w:szCs w:val="21"/>
              </w:rPr>
            </w:pPr>
            <w:r>
              <w:rPr>
                <w:rFonts w:hint="eastAsia"/>
                <w:color w:val="auto"/>
                <w:szCs w:val="21"/>
              </w:rPr>
              <w:t>100.79</w:t>
            </w:r>
          </w:p>
        </w:tc>
      </w:tr>
      <w:tr w14:paraId="3C9D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5FF70F0">
            <w:pPr>
              <w:jc w:val="center"/>
              <w:rPr>
                <w:bCs/>
                <w:color w:val="000000"/>
                <w:szCs w:val="21"/>
              </w:rPr>
            </w:pPr>
            <w:r>
              <w:rPr>
                <w:rFonts w:hint="eastAsia"/>
                <w:bCs/>
                <w:color w:val="000000"/>
                <w:szCs w:val="21"/>
              </w:rPr>
              <w:t>Sb</w:t>
            </w:r>
          </w:p>
        </w:tc>
        <w:tc>
          <w:tcPr>
            <w:tcW w:w="4258" w:type="dxa"/>
            <w:noWrap w:val="0"/>
            <w:vAlign w:val="top"/>
          </w:tcPr>
          <w:p w14:paraId="377CE943">
            <w:pPr>
              <w:jc w:val="center"/>
              <w:rPr>
                <w:bCs/>
                <w:color w:val="000000"/>
                <w:szCs w:val="21"/>
              </w:rPr>
            </w:pPr>
            <w:r>
              <w:rPr>
                <w:rFonts w:hint="eastAsia"/>
                <w:bCs/>
                <w:color w:val="000000"/>
                <w:szCs w:val="21"/>
              </w:rPr>
              <w:t>2</w:t>
            </w:r>
          </w:p>
        </w:tc>
        <w:tc>
          <w:tcPr>
            <w:tcW w:w="2126" w:type="dxa"/>
            <w:noWrap w:val="0"/>
            <w:vAlign w:val="center"/>
          </w:tcPr>
          <w:p w14:paraId="47A0C2A9">
            <w:pPr>
              <w:jc w:val="center"/>
              <w:rPr>
                <w:bCs/>
                <w:color w:val="auto"/>
                <w:szCs w:val="21"/>
              </w:rPr>
            </w:pPr>
            <w:r>
              <w:rPr>
                <w:rFonts w:hint="eastAsia"/>
                <w:color w:val="auto"/>
                <w:szCs w:val="21"/>
              </w:rPr>
              <w:t>20.03</w:t>
            </w:r>
          </w:p>
        </w:tc>
        <w:tc>
          <w:tcPr>
            <w:tcW w:w="1409" w:type="dxa"/>
            <w:noWrap w:val="0"/>
            <w:vAlign w:val="center"/>
          </w:tcPr>
          <w:p w14:paraId="12B40151">
            <w:pPr>
              <w:jc w:val="center"/>
              <w:rPr>
                <w:bCs/>
                <w:color w:val="auto"/>
                <w:szCs w:val="21"/>
              </w:rPr>
            </w:pPr>
            <w:r>
              <w:rPr>
                <w:rFonts w:hint="eastAsia"/>
                <w:color w:val="auto"/>
                <w:szCs w:val="21"/>
              </w:rPr>
              <w:t>100.15</w:t>
            </w:r>
          </w:p>
        </w:tc>
      </w:tr>
      <w:tr w14:paraId="4592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F82037C">
            <w:pPr>
              <w:jc w:val="center"/>
              <w:rPr>
                <w:bCs/>
                <w:color w:val="000000"/>
                <w:sz w:val="18"/>
                <w:szCs w:val="18"/>
              </w:rPr>
            </w:pPr>
            <w:r>
              <w:rPr>
                <w:rFonts w:hint="eastAsia"/>
                <w:bCs/>
                <w:color w:val="000000"/>
                <w:szCs w:val="21"/>
              </w:rPr>
              <w:t>Al</w:t>
            </w:r>
          </w:p>
        </w:tc>
        <w:tc>
          <w:tcPr>
            <w:tcW w:w="4258" w:type="dxa"/>
            <w:noWrap w:val="0"/>
            <w:vAlign w:val="top"/>
          </w:tcPr>
          <w:p w14:paraId="11FFA843">
            <w:pPr>
              <w:jc w:val="center"/>
              <w:rPr>
                <w:color w:val="000000"/>
                <w:sz w:val="18"/>
                <w:szCs w:val="18"/>
              </w:rPr>
            </w:pPr>
            <w:r>
              <w:rPr>
                <w:rFonts w:hint="eastAsia"/>
                <w:bCs/>
                <w:color w:val="000000"/>
                <w:szCs w:val="21"/>
              </w:rPr>
              <w:t>2</w:t>
            </w:r>
          </w:p>
        </w:tc>
        <w:tc>
          <w:tcPr>
            <w:tcW w:w="2126" w:type="dxa"/>
            <w:noWrap w:val="0"/>
            <w:vAlign w:val="center"/>
          </w:tcPr>
          <w:p w14:paraId="49BD05E6">
            <w:pPr>
              <w:jc w:val="center"/>
              <w:rPr>
                <w:bCs/>
                <w:color w:val="auto"/>
                <w:szCs w:val="21"/>
              </w:rPr>
            </w:pPr>
            <w:r>
              <w:rPr>
                <w:rFonts w:hint="eastAsia"/>
                <w:color w:val="auto"/>
                <w:szCs w:val="21"/>
              </w:rPr>
              <w:t>20.11</w:t>
            </w:r>
          </w:p>
        </w:tc>
        <w:tc>
          <w:tcPr>
            <w:tcW w:w="1409" w:type="dxa"/>
            <w:noWrap w:val="0"/>
            <w:vAlign w:val="center"/>
          </w:tcPr>
          <w:p w14:paraId="4AED1B18">
            <w:pPr>
              <w:jc w:val="center"/>
              <w:rPr>
                <w:bCs/>
                <w:color w:val="auto"/>
                <w:szCs w:val="21"/>
              </w:rPr>
            </w:pPr>
            <w:r>
              <w:rPr>
                <w:rFonts w:hint="eastAsia"/>
                <w:color w:val="auto"/>
                <w:szCs w:val="21"/>
              </w:rPr>
              <w:t>100.54</w:t>
            </w:r>
          </w:p>
        </w:tc>
      </w:tr>
      <w:tr w14:paraId="17AD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9285BAD">
            <w:pPr>
              <w:jc w:val="center"/>
              <w:rPr>
                <w:bCs/>
                <w:color w:val="000000"/>
                <w:sz w:val="18"/>
                <w:szCs w:val="18"/>
              </w:rPr>
            </w:pPr>
            <w:r>
              <w:rPr>
                <w:rFonts w:hint="eastAsia"/>
                <w:bCs/>
                <w:color w:val="000000"/>
                <w:szCs w:val="21"/>
              </w:rPr>
              <w:t>As</w:t>
            </w:r>
          </w:p>
        </w:tc>
        <w:tc>
          <w:tcPr>
            <w:tcW w:w="4258" w:type="dxa"/>
            <w:noWrap w:val="0"/>
            <w:vAlign w:val="top"/>
          </w:tcPr>
          <w:p w14:paraId="647FA744">
            <w:pPr>
              <w:jc w:val="center"/>
              <w:rPr>
                <w:color w:val="000000"/>
                <w:sz w:val="18"/>
                <w:szCs w:val="18"/>
              </w:rPr>
            </w:pPr>
            <w:r>
              <w:rPr>
                <w:rFonts w:hint="eastAsia"/>
                <w:bCs/>
                <w:color w:val="000000"/>
                <w:szCs w:val="21"/>
              </w:rPr>
              <w:t>0.08</w:t>
            </w:r>
          </w:p>
        </w:tc>
        <w:tc>
          <w:tcPr>
            <w:tcW w:w="2126" w:type="dxa"/>
            <w:noWrap w:val="0"/>
            <w:vAlign w:val="center"/>
          </w:tcPr>
          <w:p w14:paraId="1EDBA114">
            <w:pPr>
              <w:jc w:val="center"/>
              <w:rPr>
                <w:bCs/>
                <w:color w:val="auto"/>
                <w:szCs w:val="21"/>
              </w:rPr>
            </w:pPr>
            <w:r>
              <w:rPr>
                <w:rFonts w:hint="eastAsia"/>
                <w:color w:val="auto"/>
                <w:szCs w:val="21"/>
              </w:rPr>
              <w:t>20.00</w:t>
            </w:r>
          </w:p>
        </w:tc>
        <w:tc>
          <w:tcPr>
            <w:tcW w:w="1409" w:type="dxa"/>
            <w:noWrap w:val="0"/>
            <w:vAlign w:val="center"/>
          </w:tcPr>
          <w:p w14:paraId="21908190">
            <w:pPr>
              <w:jc w:val="center"/>
              <w:rPr>
                <w:bCs/>
                <w:color w:val="auto"/>
                <w:szCs w:val="21"/>
              </w:rPr>
            </w:pPr>
            <w:r>
              <w:rPr>
                <w:rFonts w:hint="eastAsia"/>
                <w:color w:val="auto"/>
                <w:szCs w:val="21"/>
              </w:rPr>
              <w:t>100.02</w:t>
            </w:r>
          </w:p>
        </w:tc>
      </w:tr>
      <w:tr w14:paraId="1239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31BC7A3D">
            <w:pPr>
              <w:jc w:val="center"/>
              <w:rPr>
                <w:bCs/>
                <w:color w:val="000000"/>
                <w:sz w:val="18"/>
                <w:szCs w:val="18"/>
              </w:rPr>
            </w:pPr>
            <w:r>
              <w:rPr>
                <w:rFonts w:hint="eastAsia"/>
                <w:bCs/>
                <w:color w:val="000000"/>
                <w:szCs w:val="21"/>
              </w:rPr>
              <w:t>Mn</w:t>
            </w:r>
          </w:p>
        </w:tc>
        <w:tc>
          <w:tcPr>
            <w:tcW w:w="4258" w:type="dxa"/>
            <w:noWrap w:val="0"/>
            <w:vAlign w:val="top"/>
          </w:tcPr>
          <w:p w14:paraId="4D46EBDB">
            <w:pPr>
              <w:jc w:val="center"/>
              <w:rPr>
                <w:color w:val="000000"/>
                <w:sz w:val="18"/>
                <w:szCs w:val="18"/>
              </w:rPr>
            </w:pPr>
            <w:r>
              <w:rPr>
                <w:rFonts w:hint="eastAsia"/>
                <w:bCs/>
                <w:color w:val="000000"/>
                <w:szCs w:val="21"/>
              </w:rPr>
              <w:t>4</w:t>
            </w:r>
          </w:p>
        </w:tc>
        <w:tc>
          <w:tcPr>
            <w:tcW w:w="2126" w:type="dxa"/>
            <w:noWrap w:val="0"/>
            <w:vAlign w:val="center"/>
          </w:tcPr>
          <w:p w14:paraId="70E760B9">
            <w:pPr>
              <w:jc w:val="center"/>
              <w:rPr>
                <w:bCs/>
                <w:color w:val="auto"/>
                <w:szCs w:val="21"/>
              </w:rPr>
            </w:pPr>
            <w:r>
              <w:rPr>
                <w:rFonts w:hint="eastAsia"/>
                <w:color w:val="auto"/>
                <w:szCs w:val="21"/>
              </w:rPr>
              <w:t>19.99</w:t>
            </w:r>
          </w:p>
        </w:tc>
        <w:tc>
          <w:tcPr>
            <w:tcW w:w="1409" w:type="dxa"/>
            <w:noWrap w:val="0"/>
            <w:vAlign w:val="center"/>
          </w:tcPr>
          <w:p w14:paraId="50C531D4">
            <w:pPr>
              <w:jc w:val="center"/>
              <w:rPr>
                <w:bCs/>
                <w:color w:val="auto"/>
                <w:szCs w:val="21"/>
              </w:rPr>
            </w:pPr>
            <w:r>
              <w:rPr>
                <w:rFonts w:hint="eastAsia"/>
                <w:color w:val="auto"/>
                <w:szCs w:val="21"/>
              </w:rPr>
              <w:t>99.94</w:t>
            </w:r>
          </w:p>
        </w:tc>
      </w:tr>
      <w:tr w14:paraId="6355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4B4B906">
            <w:pPr>
              <w:jc w:val="center"/>
              <w:rPr>
                <w:bCs/>
                <w:color w:val="000000"/>
                <w:sz w:val="18"/>
                <w:szCs w:val="18"/>
              </w:rPr>
            </w:pPr>
            <w:r>
              <w:rPr>
                <w:rFonts w:hint="eastAsia"/>
                <w:bCs/>
                <w:color w:val="000000"/>
                <w:szCs w:val="21"/>
              </w:rPr>
              <w:t>Ni</w:t>
            </w:r>
          </w:p>
        </w:tc>
        <w:tc>
          <w:tcPr>
            <w:tcW w:w="4258" w:type="dxa"/>
            <w:noWrap w:val="0"/>
            <w:vAlign w:val="top"/>
          </w:tcPr>
          <w:p w14:paraId="6BD34825">
            <w:pPr>
              <w:jc w:val="center"/>
              <w:rPr>
                <w:color w:val="000000"/>
                <w:sz w:val="18"/>
                <w:szCs w:val="18"/>
              </w:rPr>
            </w:pPr>
            <w:r>
              <w:rPr>
                <w:rFonts w:hint="eastAsia"/>
                <w:bCs/>
                <w:color w:val="000000"/>
                <w:szCs w:val="21"/>
              </w:rPr>
              <w:t>4</w:t>
            </w:r>
          </w:p>
        </w:tc>
        <w:tc>
          <w:tcPr>
            <w:tcW w:w="2126" w:type="dxa"/>
            <w:noWrap w:val="0"/>
            <w:vAlign w:val="center"/>
          </w:tcPr>
          <w:p w14:paraId="31922FC5">
            <w:pPr>
              <w:jc w:val="center"/>
              <w:rPr>
                <w:bCs/>
                <w:color w:val="auto"/>
                <w:szCs w:val="21"/>
              </w:rPr>
            </w:pPr>
            <w:r>
              <w:rPr>
                <w:rFonts w:hint="eastAsia"/>
                <w:color w:val="auto"/>
                <w:szCs w:val="21"/>
              </w:rPr>
              <w:t>19.94</w:t>
            </w:r>
          </w:p>
        </w:tc>
        <w:tc>
          <w:tcPr>
            <w:tcW w:w="1409" w:type="dxa"/>
            <w:noWrap w:val="0"/>
            <w:vAlign w:val="center"/>
          </w:tcPr>
          <w:p w14:paraId="696B3F1A">
            <w:pPr>
              <w:jc w:val="center"/>
              <w:rPr>
                <w:bCs/>
                <w:color w:val="auto"/>
                <w:szCs w:val="21"/>
              </w:rPr>
            </w:pPr>
            <w:r>
              <w:rPr>
                <w:rFonts w:hint="eastAsia"/>
                <w:color w:val="auto"/>
                <w:szCs w:val="21"/>
              </w:rPr>
              <w:t>99.72</w:t>
            </w:r>
          </w:p>
        </w:tc>
      </w:tr>
      <w:tr w14:paraId="69C4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465F9F86">
            <w:pPr>
              <w:jc w:val="center"/>
              <w:rPr>
                <w:bCs/>
                <w:color w:val="000000"/>
                <w:sz w:val="18"/>
                <w:szCs w:val="18"/>
              </w:rPr>
            </w:pPr>
            <w:r>
              <w:rPr>
                <w:rFonts w:hint="eastAsia"/>
                <w:bCs/>
                <w:color w:val="000000"/>
                <w:szCs w:val="21"/>
              </w:rPr>
              <w:t>Si</w:t>
            </w:r>
          </w:p>
        </w:tc>
        <w:tc>
          <w:tcPr>
            <w:tcW w:w="4258" w:type="dxa"/>
            <w:noWrap w:val="0"/>
            <w:vAlign w:val="top"/>
          </w:tcPr>
          <w:p w14:paraId="387B7BE8">
            <w:pPr>
              <w:jc w:val="center"/>
              <w:rPr>
                <w:color w:val="000000"/>
                <w:sz w:val="18"/>
                <w:szCs w:val="18"/>
              </w:rPr>
            </w:pPr>
            <w:r>
              <w:rPr>
                <w:rFonts w:hint="eastAsia"/>
                <w:bCs/>
                <w:color w:val="000000"/>
                <w:szCs w:val="21"/>
              </w:rPr>
              <w:t>1.2</w:t>
            </w:r>
          </w:p>
        </w:tc>
        <w:tc>
          <w:tcPr>
            <w:tcW w:w="2126" w:type="dxa"/>
            <w:noWrap w:val="0"/>
            <w:vAlign w:val="center"/>
          </w:tcPr>
          <w:p w14:paraId="78875689">
            <w:pPr>
              <w:jc w:val="center"/>
              <w:rPr>
                <w:bCs/>
                <w:color w:val="auto"/>
                <w:szCs w:val="21"/>
              </w:rPr>
            </w:pPr>
            <w:r>
              <w:rPr>
                <w:rFonts w:hint="eastAsia"/>
                <w:color w:val="auto"/>
                <w:szCs w:val="21"/>
              </w:rPr>
              <w:t>20.03</w:t>
            </w:r>
          </w:p>
        </w:tc>
        <w:tc>
          <w:tcPr>
            <w:tcW w:w="1409" w:type="dxa"/>
            <w:noWrap w:val="0"/>
            <w:vAlign w:val="center"/>
          </w:tcPr>
          <w:p w14:paraId="24B44C0C">
            <w:pPr>
              <w:jc w:val="center"/>
              <w:rPr>
                <w:bCs/>
                <w:color w:val="auto"/>
                <w:szCs w:val="21"/>
              </w:rPr>
            </w:pPr>
            <w:r>
              <w:rPr>
                <w:rFonts w:hint="eastAsia"/>
                <w:color w:val="auto"/>
                <w:szCs w:val="21"/>
              </w:rPr>
              <w:t>100.15</w:t>
            </w:r>
          </w:p>
        </w:tc>
      </w:tr>
      <w:tr w14:paraId="56D4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8C9F8DE">
            <w:pPr>
              <w:jc w:val="center"/>
              <w:rPr>
                <w:bCs/>
                <w:color w:val="000000"/>
                <w:sz w:val="18"/>
                <w:szCs w:val="18"/>
              </w:rPr>
            </w:pPr>
            <w:r>
              <w:rPr>
                <w:rFonts w:hint="eastAsia"/>
                <w:bCs/>
                <w:color w:val="000000"/>
                <w:szCs w:val="21"/>
              </w:rPr>
              <w:t>Cd</w:t>
            </w:r>
          </w:p>
        </w:tc>
        <w:tc>
          <w:tcPr>
            <w:tcW w:w="4258" w:type="dxa"/>
            <w:noWrap w:val="0"/>
            <w:vAlign w:val="top"/>
          </w:tcPr>
          <w:p w14:paraId="7BA5492E">
            <w:pPr>
              <w:jc w:val="center"/>
              <w:rPr>
                <w:color w:val="000000"/>
                <w:sz w:val="18"/>
                <w:szCs w:val="18"/>
              </w:rPr>
            </w:pPr>
            <w:r>
              <w:rPr>
                <w:rFonts w:hint="eastAsia"/>
                <w:bCs/>
                <w:color w:val="000000"/>
                <w:szCs w:val="21"/>
              </w:rPr>
              <w:t>0.04</w:t>
            </w:r>
          </w:p>
        </w:tc>
        <w:tc>
          <w:tcPr>
            <w:tcW w:w="2126" w:type="dxa"/>
            <w:noWrap w:val="0"/>
            <w:vAlign w:val="center"/>
          </w:tcPr>
          <w:p w14:paraId="4913E8F7">
            <w:pPr>
              <w:jc w:val="center"/>
              <w:rPr>
                <w:bCs/>
                <w:color w:val="auto"/>
                <w:szCs w:val="21"/>
              </w:rPr>
            </w:pPr>
            <w:r>
              <w:rPr>
                <w:rFonts w:hint="eastAsia"/>
                <w:color w:val="auto"/>
                <w:szCs w:val="21"/>
              </w:rPr>
              <w:t>20.05</w:t>
            </w:r>
          </w:p>
        </w:tc>
        <w:tc>
          <w:tcPr>
            <w:tcW w:w="1409" w:type="dxa"/>
            <w:noWrap w:val="0"/>
            <w:vAlign w:val="center"/>
          </w:tcPr>
          <w:p w14:paraId="31858D0E">
            <w:pPr>
              <w:jc w:val="center"/>
              <w:rPr>
                <w:bCs/>
                <w:color w:val="auto"/>
                <w:szCs w:val="21"/>
              </w:rPr>
            </w:pPr>
            <w:r>
              <w:rPr>
                <w:rFonts w:hint="eastAsia"/>
                <w:color w:val="auto"/>
                <w:szCs w:val="21"/>
              </w:rPr>
              <w:t>100.24</w:t>
            </w:r>
          </w:p>
        </w:tc>
      </w:tr>
      <w:tr w14:paraId="6491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327F8247">
            <w:pPr>
              <w:jc w:val="center"/>
              <w:rPr>
                <w:bCs/>
                <w:color w:val="000000"/>
                <w:sz w:val="18"/>
                <w:szCs w:val="18"/>
              </w:rPr>
            </w:pPr>
            <w:r>
              <w:rPr>
                <w:rFonts w:hint="eastAsia"/>
                <w:bCs/>
                <w:color w:val="000000"/>
                <w:szCs w:val="21"/>
              </w:rPr>
              <w:t>Pb</w:t>
            </w:r>
          </w:p>
        </w:tc>
        <w:tc>
          <w:tcPr>
            <w:tcW w:w="4258" w:type="dxa"/>
            <w:noWrap w:val="0"/>
            <w:vAlign w:val="top"/>
          </w:tcPr>
          <w:p w14:paraId="11DA6419">
            <w:pPr>
              <w:jc w:val="center"/>
              <w:rPr>
                <w:color w:val="000000"/>
                <w:sz w:val="18"/>
                <w:szCs w:val="18"/>
              </w:rPr>
            </w:pPr>
            <w:r>
              <w:rPr>
                <w:rFonts w:hint="eastAsia"/>
                <w:bCs/>
                <w:color w:val="000000"/>
                <w:szCs w:val="21"/>
              </w:rPr>
              <w:t>1</w:t>
            </w:r>
          </w:p>
        </w:tc>
        <w:tc>
          <w:tcPr>
            <w:tcW w:w="2126" w:type="dxa"/>
            <w:noWrap w:val="0"/>
            <w:vAlign w:val="center"/>
          </w:tcPr>
          <w:p w14:paraId="33DF79FA">
            <w:pPr>
              <w:jc w:val="center"/>
              <w:rPr>
                <w:bCs/>
                <w:color w:val="auto"/>
                <w:szCs w:val="21"/>
              </w:rPr>
            </w:pPr>
            <w:r>
              <w:rPr>
                <w:rFonts w:hint="eastAsia"/>
                <w:color w:val="auto"/>
                <w:szCs w:val="21"/>
              </w:rPr>
              <w:t>20.12</w:t>
            </w:r>
          </w:p>
        </w:tc>
        <w:tc>
          <w:tcPr>
            <w:tcW w:w="1409" w:type="dxa"/>
            <w:noWrap w:val="0"/>
            <w:vAlign w:val="center"/>
          </w:tcPr>
          <w:p w14:paraId="55192F61">
            <w:pPr>
              <w:jc w:val="center"/>
              <w:rPr>
                <w:bCs/>
                <w:color w:val="auto"/>
                <w:szCs w:val="21"/>
              </w:rPr>
            </w:pPr>
            <w:r>
              <w:rPr>
                <w:rFonts w:hint="eastAsia"/>
                <w:color w:val="auto"/>
                <w:szCs w:val="21"/>
              </w:rPr>
              <w:t>100.58</w:t>
            </w:r>
          </w:p>
        </w:tc>
      </w:tr>
      <w:tr w14:paraId="60A4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229411B6">
            <w:pPr>
              <w:jc w:val="center"/>
              <w:rPr>
                <w:bCs/>
                <w:color w:val="000000"/>
                <w:szCs w:val="21"/>
              </w:rPr>
            </w:pPr>
            <w:r>
              <w:rPr>
                <w:rFonts w:hint="eastAsia"/>
                <w:bCs/>
                <w:color w:val="000000"/>
                <w:szCs w:val="21"/>
              </w:rPr>
              <w:t>混合元素</w:t>
            </w:r>
          </w:p>
        </w:tc>
        <w:tc>
          <w:tcPr>
            <w:tcW w:w="4258" w:type="dxa"/>
            <w:noWrap w:val="0"/>
            <w:vAlign w:val="top"/>
          </w:tcPr>
          <w:p w14:paraId="1D7BD6AC">
            <w:pPr>
              <w:jc w:val="center"/>
              <w:rPr>
                <w:bCs/>
                <w:color w:val="000000"/>
                <w:szCs w:val="21"/>
              </w:rPr>
            </w:pPr>
            <w:r>
              <w:rPr>
                <w:rFonts w:hint="eastAsia"/>
                <w:bCs/>
                <w:color w:val="000000"/>
                <w:szCs w:val="21"/>
              </w:rPr>
              <w:t>Cu：364、Zn：174、Sn：44、Se：4.4、</w:t>
            </w:r>
          </w:p>
          <w:p w14:paraId="54F6FC2E">
            <w:pPr>
              <w:jc w:val="center"/>
              <w:rPr>
                <w:bCs/>
                <w:color w:val="000000"/>
                <w:szCs w:val="21"/>
              </w:rPr>
            </w:pPr>
            <w:r>
              <w:rPr>
                <w:rFonts w:hint="eastAsia"/>
                <w:bCs/>
                <w:color w:val="000000"/>
                <w:szCs w:val="21"/>
              </w:rPr>
              <w:t>Fe：4、P：1.6、Sb：2、Al：2、As：0.08、Mn：4、Ni：4、Si：1.2、Cd：0.04、Pb：1</w:t>
            </w:r>
          </w:p>
        </w:tc>
        <w:tc>
          <w:tcPr>
            <w:tcW w:w="2126" w:type="dxa"/>
            <w:noWrap w:val="0"/>
            <w:vAlign w:val="center"/>
          </w:tcPr>
          <w:p w14:paraId="55793677">
            <w:pPr>
              <w:jc w:val="center"/>
              <w:rPr>
                <w:bCs/>
                <w:color w:val="auto"/>
                <w:szCs w:val="21"/>
              </w:rPr>
            </w:pPr>
            <w:r>
              <w:rPr>
                <w:rFonts w:hint="eastAsia"/>
                <w:color w:val="auto"/>
                <w:szCs w:val="21"/>
              </w:rPr>
              <w:t>19.94</w:t>
            </w:r>
          </w:p>
        </w:tc>
        <w:tc>
          <w:tcPr>
            <w:tcW w:w="1409" w:type="dxa"/>
            <w:noWrap w:val="0"/>
            <w:vAlign w:val="center"/>
          </w:tcPr>
          <w:p w14:paraId="58B5ED1F">
            <w:pPr>
              <w:jc w:val="center"/>
              <w:rPr>
                <w:bCs/>
                <w:color w:val="auto"/>
                <w:szCs w:val="21"/>
              </w:rPr>
            </w:pPr>
            <w:r>
              <w:rPr>
                <w:rFonts w:hint="eastAsia"/>
                <w:color w:val="auto"/>
                <w:szCs w:val="21"/>
              </w:rPr>
              <w:t>99.72</w:t>
            </w:r>
          </w:p>
        </w:tc>
      </w:tr>
    </w:tbl>
    <w:p w14:paraId="5DF21283">
      <w:pPr>
        <w:pStyle w:val="4"/>
        <w:ind w:firstLine="420" w:firstLineChars="200"/>
        <w:rPr>
          <w:rFonts w:hint="eastAsia" w:eastAsia="宋体" w:cs="Times New Roman"/>
          <w:b w:val="0"/>
          <w:bCs/>
          <w:color w:val="auto"/>
          <w:szCs w:val="21"/>
          <w:lang w:val="en-US" w:eastAsia="zh-CN"/>
        </w:rPr>
      </w:pPr>
      <w:r>
        <w:rPr>
          <w:b w:val="0"/>
          <w:bCs/>
          <w:color w:val="auto"/>
          <w:szCs w:val="21"/>
        </w:rPr>
        <w:t>由表</w:t>
      </w:r>
      <w:r>
        <w:rPr>
          <w:rFonts w:hint="eastAsia"/>
          <w:b w:val="0"/>
          <w:bCs/>
          <w:color w:val="auto"/>
          <w:szCs w:val="21"/>
          <w:lang w:val="en-US" w:eastAsia="zh-CN"/>
        </w:rPr>
        <w:t>7-5</w:t>
      </w:r>
      <w:r>
        <w:rPr>
          <w:b w:val="0"/>
          <w:bCs/>
          <w:color w:val="auto"/>
          <w:szCs w:val="21"/>
        </w:rPr>
        <w:t>可以得到，</w:t>
      </w:r>
      <w:r>
        <w:rPr>
          <w:rFonts w:hint="eastAsia"/>
          <w:b w:val="0"/>
          <w:bCs/>
          <w:color w:val="auto"/>
          <w:szCs w:val="21"/>
        </w:rPr>
        <w:t>目前产品标准中常见共存元素及其混合元素的可能最大含量</w:t>
      </w:r>
      <w:r>
        <w:rPr>
          <w:b w:val="0"/>
          <w:bCs/>
          <w:color w:val="auto"/>
          <w:szCs w:val="21"/>
        </w:rPr>
        <w:t>对</w:t>
      </w:r>
      <w:r>
        <w:rPr>
          <w:rFonts w:hint="eastAsia"/>
          <w:b w:val="0"/>
          <w:bCs/>
          <w:color w:val="auto"/>
          <w:szCs w:val="21"/>
        </w:rPr>
        <w:t>铋的</w:t>
      </w:r>
      <w:r>
        <w:rPr>
          <w:b w:val="0"/>
          <w:bCs/>
          <w:color w:val="auto"/>
          <w:szCs w:val="21"/>
        </w:rPr>
        <w:t>测定无影响</w:t>
      </w:r>
      <w:r>
        <w:rPr>
          <w:rFonts w:hint="eastAsia"/>
          <w:b w:val="0"/>
          <w:bCs/>
          <w:color w:val="auto"/>
          <w:szCs w:val="21"/>
        </w:rPr>
        <w:t>，本方法具有较好的抗干扰能力</w:t>
      </w:r>
      <w:r>
        <w:rPr>
          <w:b w:val="0"/>
          <w:bCs/>
          <w:color w:val="auto"/>
          <w:szCs w:val="21"/>
        </w:rPr>
        <w:t>。</w:t>
      </w:r>
      <w:r>
        <w:rPr>
          <w:rFonts w:hint="eastAsia"/>
          <w:b w:val="0"/>
          <w:bCs/>
          <w:color w:val="auto"/>
          <w:szCs w:val="21"/>
        </w:rPr>
        <w:t>结论与起草方一致</w:t>
      </w:r>
      <w:r>
        <w:rPr>
          <w:rFonts w:hint="eastAsia"/>
          <w:b w:val="0"/>
          <w:bCs/>
          <w:color w:val="auto"/>
          <w:szCs w:val="21"/>
          <w:lang w:val="en-US" w:eastAsia="zh-CN"/>
        </w:rPr>
        <w:t>。</w:t>
      </w:r>
    </w:p>
    <w:p w14:paraId="1E33B47C">
      <w:pPr>
        <w:pStyle w:val="4"/>
        <w:rPr>
          <w:rFonts w:hint="eastAsia" w:ascii="黑体" w:hAnsi="黑体" w:eastAsia="黑体" w:cs="黑体"/>
          <w:kern w:val="2"/>
          <w:sz w:val="21"/>
          <w:szCs w:val="21"/>
          <w:lang w:val="en-US" w:eastAsia="zh-CN" w:bidi="ar-SA"/>
        </w:rPr>
      </w:pPr>
    </w:p>
    <w:p w14:paraId="2463D75F">
      <w:pPr>
        <w:pStyle w:val="4"/>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2.5.5山东中金岭南股份有限公司试验结果</w:t>
      </w:r>
    </w:p>
    <w:p w14:paraId="326AD21B">
      <w:pPr>
        <w:ind w:firstLine="420" w:firstLineChars="200"/>
        <w:jc w:val="both"/>
        <w:rPr>
          <w:rFonts w:hint="default" w:cs="Times New Roman"/>
          <w:bCs/>
          <w:color w:val="000000"/>
          <w:szCs w:val="21"/>
          <w:lang w:val="en-US" w:eastAsia="zh-CN"/>
        </w:rPr>
      </w:pPr>
      <w:r>
        <w:rPr>
          <w:rFonts w:hint="default" w:cs="Times New Roman"/>
          <w:bCs/>
          <w:color w:val="000000"/>
          <w:szCs w:val="21"/>
          <w:lang w:val="en-US" w:eastAsia="zh-CN"/>
        </w:rPr>
        <w:t>准确移取20.00 m</w:t>
      </w:r>
      <w:r>
        <w:rPr>
          <w:rFonts w:hint="eastAsia" w:cs="Times New Roman"/>
          <w:bCs/>
          <w:color w:val="000000"/>
          <w:szCs w:val="21"/>
          <w:lang w:val="en-US" w:eastAsia="zh-CN"/>
        </w:rPr>
        <w:t>g</w:t>
      </w:r>
      <w:r>
        <w:rPr>
          <w:rFonts w:hint="default" w:cs="Times New Roman"/>
          <w:bCs/>
          <w:color w:val="000000"/>
          <w:szCs w:val="21"/>
          <w:lang w:val="en-US" w:eastAsia="zh-CN"/>
        </w:rPr>
        <w:t>铋置于400 mL烧杯中，按表</w:t>
      </w:r>
      <w:r>
        <w:rPr>
          <w:rFonts w:hint="eastAsia" w:cs="Times New Roman"/>
          <w:bCs/>
          <w:color w:val="000000"/>
          <w:szCs w:val="21"/>
          <w:lang w:val="en-US" w:eastAsia="zh-CN"/>
        </w:rPr>
        <w:t>4</w:t>
      </w:r>
      <w:r>
        <w:rPr>
          <w:rFonts w:hint="default" w:cs="Times New Roman"/>
          <w:bCs/>
          <w:color w:val="000000"/>
          <w:szCs w:val="21"/>
          <w:lang w:val="en-US" w:eastAsia="zh-CN"/>
        </w:rPr>
        <w:t>分别加入各元素，按</w:t>
      </w:r>
      <w:r>
        <w:rPr>
          <w:rFonts w:hint="eastAsia" w:cs="Times New Roman"/>
          <w:bCs/>
          <w:color w:val="000000"/>
          <w:szCs w:val="21"/>
          <w:lang w:val="en-US" w:eastAsia="zh-CN"/>
        </w:rPr>
        <w:t>本方法</w:t>
      </w:r>
      <w:r>
        <w:rPr>
          <w:rFonts w:hint="default" w:cs="Times New Roman"/>
          <w:bCs/>
          <w:color w:val="000000"/>
          <w:szCs w:val="21"/>
          <w:lang w:val="en-US" w:eastAsia="zh-CN"/>
        </w:rPr>
        <w:t>测定铋量，结果见表</w:t>
      </w:r>
      <w:r>
        <w:rPr>
          <w:rFonts w:hint="eastAsia" w:cs="Times New Roman"/>
          <w:bCs/>
          <w:color w:val="000000"/>
          <w:szCs w:val="21"/>
          <w:lang w:val="en-US" w:eastAsia="zh-CN"/>
        </w:rPr>
        <w:t>7-6</w:t>
      </w:r>
      <w:r>
        <w:rPr>
          <w:rFonts w:hint="default" w:cs="Times New Roman"/>
          <w:bCs/>
          <w:color w:val="000000"/>
          <w:szCs w:val="21"/>
          <w:lang w:val="en-US" w:eastAsia="zh-CN"/>
        </w:rPr>
        <w:t>。</w:t>
      </w:r>
    </w:p>
    <w:p w14:paraId="5EA670E7">
      <w:pPr>
        <w:keepNext w:val="0"/>
        <w:keepLines w:val="0"/>
        <w:pageBreakBefore w:val="0"/>
        <w:widowControl w:val="0"/>
        <w:kinsoku/>
        <w:wordWrap/>
        <w:overflowPunct/>
        <w:topLinePunct w:val="0"/>
        <w:autoSpaceDE/>
        <w:autoSpaceDN/>
        <w:bidi w:val="0"/>
        <w:adjustRightInd/>
        <w:snapToGrid/>
        <w:spacing w:after="157" w:afterLines="50"/>
        <w:ind w:firstLine="437"/>
        <w:jc w:val="center"/>
        <w:textAlignment w:val="auto"/>
        <w:outlineLvl w:val="0"/>
        <w:rPr>
          <w:rFonts w:ascii="Times New Roman" w:hAnsi="Times New Roman"/>
          <w:color w:val="000000"/>
          <w:szCs w:val="21"/>
        </w:rPr>
      </w:pPr>
    </w:p>
    <w:p w14:paraId="646FE998">
      <w:pPr>
        <w:keepNext w:val="0"/>
        <w:keepLines w:val="0"/>
        <w:pageBreakBefore w:val="0"/>
        <w:widowControl w:val="0"/>
        <w:kinsoku/>
        <w:wordWrap/>
        <w:overflowPunct/>
        <w:topLinePunct w:val="0"/>
        <w:autoSpaceDE/>
        <w:autoSpaceDN/>
        <w:bidi w:val="0"/>
        <w:adjustRightInd/>
        <w:snapToGrid/>
        <w:spacing w:after="157" w:afterLines="50"/>
        <w:ind w:firstLine="437"/>
        <w:jc w:val="center"/>
        <w:textAlignment w:val="auto"/>
        <w:outlineLvl w:val="0"/>
        <w:rPr>
          <w:rFonts w:ascii="Times New Roman" w:hAnsi="Times New Roman"/>
          <w:color w:val="000000"/>
          <w:szCs w:val="21"/>
        </w:rPr>
      </w:pPr>
    </w:p>
    <w:p w14:paraId="29C0FA53">
      <w:pPr>
        <w:keepNext w:val="0"/>
        <w:keepLines w:val="0"/>
        <w:pageBreakBefore w:val="0"/>
        <w:widowControl w:val="0"/>
        <w:kinsoku/>
        <w:wordWrap/>
        <w:overflowPunct/>
        <w:topLinePunct w:val="0"/>
        <w:autoSpaceDE/>
        <w:autoSpaceDN/>
        <w:bidi w:val="0"/>
        <w:adjustRightInd/>
        <w:snapToGrid/>
        <w:ind w:firstLine="437"/>
        <w:jc w:val="center"/>
        <w:textAlignment w:val="auto"/>
        <w:outlineLvl w:val="0"/>
        <w:rPr>
          <w:rFonts w:ascii="Times New Roman" w:hAnsi="Times New Roman"/>
          <w:color w:val="000000"/>
          <w:szCs w:val="21"/>
        </w:rPr>
      </w:pPr>
      <w:r>
        <w:rPr>
          <w:rFonts w:hint="eastAsia" w:ascii="黑体" w:hAnsi="黑体" w:eastAsia="黑体" w:cs="黑体"/>
          <w:color w:val="000000"/>
          <w:szCs w:val="21"/>
        </w:rPr>
        <w:t>表</w:t>
      </w:r>
      <w:r>
        <w:rPr>
          <w:rFonts w:hint="eastAsia" w:ascii="黑体" w:hAnsi="黑体" w:eastAsia="黑体" w:cs="黑体"/>
          <w:color w:val="000000"/>
          <w:szCs w:val="21"/>
          <w:lang w:val="en-US" w:eastAsia="zh-CN"/>
        </w:rPr>
        <w:t>7-6</w:t>
      </w:r>
      <w:r>
        <w:rPr>
          <w:rFonts w:hint="eastAsia" w:ascii="黑体" w:hAnsi="黑体" w:eastAsia="黑体" w:cs="黑体"/>
          <w:color w:val="000000"/>
          <w:szCs w:val="21"/>
        </w:rPr>
        <w:t xml:space="preserve"> 各元素对铋测定的影响</w:t>
      </w:r>
    </w:p>
    <w:tbl>
      <w:tblPr>
        <w:tblStyle w:val="11"/>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763"/>
        <w:gridCol w:w="2015"/>
        <w:gridCol w:w="2015"/>
      </w:tblGrid>
      <w:tr w14:paraId="38F3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3AEF8C32">
            <w:pPr>
              <w:jc w:val="center"/>
              <w:rPr>
                <w:rFonts w:ascii="Times New Roman" w:hAnsi="Times New Roman"/>
                <w:bCs/>
                <w:color w:val="000000"/>
                <w:sz w:val="21"/>
                <w:szCs w:val="21"/>
              </w:rPr>
            </w:pPr>
            <w:r>
              <w:rPr>
                <w:rFonts w:ascii="Times New Roman" w:hAnsi="Times New Roman"/>
                <w:bCs/>
                <w:color w:val="000000"/>
                <w:sz w:val="21"/>
                <w:szCs w:val="21"/>
              </w:rPr>
              <w:t>共存元素</w:t>
            </w:r>
          </w:p>
        </w:tc>
        <w:tc>
          <w:tcPr>
            <w:tcW w:w="3763" w:type="dxa"/>
            <w:noWrap w:val="0"/>
            <w:vAlign w:val="center"/>
          </w:tcPr>
          <w:p w14:paraId="37338608">
            <w:pPr>
              <w:jc w:val="center"/>
              <w:rPr>
                <w:rFonts w:ascii="Times New Roman" w:hAnsi="Times New Roman"/>
                <w:bCs/>
                <w:color w:val="000000"/>
                <w:sz w:val="21"/>
                <w:szCs w:val="21"/>
              </w:rPr>
            </w:pPr>
            <w:r>
              <w:rPr>
                <w:rFonts w:ascii="Times New Roman" w:hAnsi="Times New Roman"/>
                <w:bCs/>
                <w:color w:val="000000"/>
                <w:sz w:val="21"/>
                <w:szCs w:val="21"/>
              </w:rPr>
              <w:t>各元素加入量</w:t>
            </w:r>
            <w:r>
              <w:rPr>
                <w:rFonts w:hint="eastAsia" w:ascii="Times New Roman" w:hAnsi="Times New Roman"/>
                <w:bCs/>
                <w:color w:val="000000"/>
                <w:sz w:val="21"/>
                <w:szCs w:val="21"/>
                <w:lang w:val="en-US" w:eastAsia="zh-CN"/>
              </w:rPr>
              <w:t>/</w:t>
            </w:r>
            <w:r>
              <w:rPr>
                <w:rFonts w:ascii="Times New Roman" w:hAnsi="Times New Roman"/>
                <w:bCs/>
                <w:color w:val="000000"/>
                <w:sz w:val="21"/>
                <w:szCs w:val="21"/>
              </w:rPr>
              <w:t>mg</w:t>
            </w:r>
          </w:p>
        </w:tc>
        <w:tc>
          <w:tcPr>
            <w:tcW w:w="2015" w:type="dxa"/>
            <w:noWrap w:val="0"/>
            <w:vAlign w:val="center"/>
          </w:tcPr>
          <w:p w14:paraId="3D699BDA">
            <w:pPr>
              <w:jc w:val="center"/>
              <w:rPr>
                <w:rFonts w:ascii="Times New Roman" w:hAnsi="Times New Roman"/>
                <w:bCs/>
                <w:color w:val="000000"/>
                <w:sz w:val="21"/>
                <w:szCs w:val="21"/>
              </w:rPr>
            </w:pPr>
            <w:r>
              <w:rPr>
                <w:rFonts w:ascii="Times New Roman" w:hAnsi="Times New Roman"/>
                <w:bCs/>
                <w:color w:val="000000"/>
                <w:sz w:val="21"/>
                <w:szCs w:val="21"/>
              </w:rPr>
              <w:t>铋标准的</w:t>
            </w:r>
          </w:p>
          <w:p w14:paraId="46F4C16D">
            <w:pPr>
              <w:jc w:val="center"/>
              <w:rPr>
                <w:rFonts w:ascii="Times New Roman" w:hAnsi="Times New Roman"/>
                <w:bCs/>
                <w:color w:val="000000"/>
                <w:sz w:val="21"/>
                <w:szCs w:val="21"/>
              </w:rPr>
            </w:pPr>
            <w:r>
              <w:rPr>
                <w:rFonts w:ascii="Times New Roman" w:hAnsi="Times New Roman"/>
                <w:bCs/>
                <w:color w:val="000000"/>
                <w:sz w:val="21"/>
                <w:szCs w:val="21"/>
              </w:rPr>
              <w:t>测定量</w:t>
            </w:r>
            <w:r>
              <w:rPr>
                <w:rFonts w:hint="eastAsia" w:ascii="Times New Roman" w:hAnsi="Times New Roman"/>
                <w:bCs/>
                <w:color w:val="000000"/>
                <w:sz w:val="21"/>
                <w:szCs w:val="21"/>
                <w:lang w:val="en-US" w:eastAsia="zh-CN"/>
              </w:rPr>
              <w:t>/</w:t>
            </w:r>
            <w:r>
              <w:rPr>
                <w:rFonts w:ascii="Times New Roman" w:hAnsi="Times New Roman"/>
                <w:bCs/>
                <w:color w:val="000000"/>
                <w:sz w:val="21"/>
                <w:szCs w:val="21"/>
              </w:rPr>
              <w:t>mg</w:t>
            </w:r>
          </w:p>
        </w:tc>
        <w:tc>
          <w:tcPr>
            <w:tcW w:w="2015" w:type="dxa"/>
            <w:noWrap w:val="0"/>
            <w:vAlign w:val="top"/>
          </w:tcPr>
          <w:p w14:paraId="540860E6">
            <w:pPr>
              <w:jc w:val="center"/>
              <w:rPr>
                <w:rFonts w:hint="default" w:ascii="Times New Roman" w:hAnsi="Times New Roman"/>
                <w:bCs/>
                <w:color w:val="000000"/>
                <w:sz w:val="21"/>
                <w:szCs w:val="21"/>
                <w:lang w:val="en-US" w:eastAsia="zh-CN"/>
              </w:rPr>
            </w:pPr>
            <w:r>
              <w:rPr>
                <w:rFonts w:hint="eastAsia" w:ascii="Times New Roman" w:hAnsi="Times New Roman"/>
                <w:bCs/>
                <w:color w:val="000000"/>
                <w:sz w:val="21"/>
                <w:szCs w:val="21"/>
                <w:lang w:val="en-US" w:eastAsia="zh-CN"/>
              </w:rPr>
              <w:t>回收率/%</w:t>
            </w:r>
          </w:p>
        </w:tc>
      </w:tr>
      <w:tr w14:paraId="5D39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A8BAC8D">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Cu</w:t>
            </w:r>
          </w:p>
        </w:tc>
        <w:tc>
          <w:tcPr>
            <w:tcW w:w="3763" w:type="dxa"/>
            <w:noWrap w:val="0"/>
            <w:vAlign w:val="top"/>
          </w:tcPr>
          <w:p w14:paraId="5B42AB35">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364</w:t>
            </w:r>
          </w:p>
        </w:tc>
        <w:tc>
          <w:tcPr>
            <w:tcW w:w="2015" w:type="dxa"/>
            <w:noWrap w:val="0"/>
            <w:vAlign w:val="center"/>
          </w:tcPr>
          <w:p w14:paraId="796C7E20">
            <w:pPr>
              <w:keepNext w:val="0"/>
              <w:keepLines w:val="0"/>
              <w:widowControl/>
              <w:suppressLineNumbers w:val="0"/>
              <w:jc w:val="center"/>
              <w:textAlignment w:val="center"/>
              <w:rPr>
                <w:rFonts w:hint="default" w:ascii="Times New Roman" w:hAnsi="Times New Roman" w:eastAsia="宋体"/>
                <w:bCs/>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20.12</w:t>
            </w:r>
          </w:p>
        </w:tc>
        <w:tc>
          <w:tcPr>
            <w:tcW w:w="2015" w:type="dxa"/>
            <w:noWrap w:val="0"/>
            <w:vAlign w:val="center"/>
          </w:tcPr>
          <w:p w14:paraId="126825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100.6</w:t>
            </w:r>
          </w:p>
        </w:tc>
      </w:tr>
      <w:tr w14:paraId="4071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9FABCF5">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Zn</w:t>
            </w:r>
          </w:p>
        </w:tc>
        <w:tc>
          <w:tcPr>
            <w:tcW w:w="3763" w:type="dxa"/>
            <w:noWrap w:val="0"/>
            <w:vAlign w:val="top"/>
          </w:tcPr>
          <w:p w14:paraId="555E5536">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174</w:t>
            </w:r>
          </w:p>
        </w:tc>
        <w:tc>
          <w:tcPr>
            <w:tcW w:w="2015" w:type="dxa"/>
            <w:noWrap w:val="0"/>
            <w:vAlign w:val="center"/>
          </w:tcPr>
          <w:p w14:paraId="6A057CCB">
            <w:pPr>
              <w:keepNext w:val="0"/>
              <w:keepLines w:val="0"/>
              <w:widowControl/>
              <w:suppressLineNumbers w:val="0"/>
              <w:jc w:val="center"/>
              <w:textAlignment w:val="center"/>
              <w:rPr>
                <w:rFonts w:hint="default" w:ascii="Times New Roman" w:hAnsi="Times New Roman" w:eastAsia="宋体"/>
                <w:bCs/>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19.93</w:t>
            </w:r>
          </w:p>
        </w:tc>
        <w:tc>
          <w:tcPr>
            <w:tcW w:w="2015" w:type="dxa"/>
            <w:noWrap w:val="0"/>
            <w:vAlign w:val="center"/>
          </w:tcPr>
          <w:p w14:paraId="0E1AB0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99.65</w:t>
            </w:r>
          </w:p>
        </w:tc>
      </w:tr>
      <w:tr w14:paraId="4C14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29E4CCA">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Sn</w:t>
            </w:r>
          </w:p>
        </w:tc>
        <w:tc>
          <w:tcPr>
            <w:tcW w:w="3763" w:type="dxa"/>
            <w:noWrap w:val="0"/>
            <w:vAlign w:val="top"/>
          </w:tcPr>
          <w:p w14:paraId="0ACF26C7">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44</w:t>
            </w:r>
          </w:p>
        </w:tc>
        <w:tc>
          <w:tcPr>
            <w:tcW w:w="2015" w:type="dxa"/>
            <w:noWrap w:val="0"/>
            <w:vAlign w:val="center"/>
          </w:tcPr>
          <w:p w14:paraId="07490C16">
            <w:pPr>
              <w:keepNext w:val="0"/>
              <w:keepLines w:val="0"/>
              <w:widowControl/>
              <w:suppressLineNumbers w:val="0"/>
              <w:jc w:val="center"/>
              <w:textAlignment w:val="center"/>
              <w:rPr>
                <w:rFonts w:hint="default" w:ascii="Times New Roman" w:hAnsi="Times New Roman" w:eastAsia="宋体"/>
                <w:bCs/>
                <w:color w:val="000000"/>
                <w:sz w:val="21"/>
                <w:szCs w:val="21"/>
                <w:highlight w:val="yellow"/>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20.05</w:t>
            </w:r>
          </w:p>
        </w:tc>
        <w:tc>
          <w:tcPr>
            <w:tcW w:w="2015" w:type="dxa"/>
            <w:noWrap w:val="0"/>
            <w:vAlign w:val="center"/>
          </w:tcPr>
          <w:p w14:paraId="4834F9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100.25</w:t>
            </w:r>
          </w:p>
        </w:tc>
      </w:tr>
      <w:tr w14:paraId="4657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F34ABB7">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Se</w:t>
            </w:r>
          </w:p>
        </w:tc>
        <w:tc>
          <w:tcPr>
            <w:tcW w:w="3763" w:type="dxa"/>
            <w:noWrap w:val="0"/>
            <w:vAlign w:val="top"/>
          </w:tcPr>
          <w:p w14:paraId="20C543D0">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4.4</w:t>
            </w:r>
          </w:p>
        </w:tc>
        <w:tc>
          <w:tcPr>
            <w:tcW w:w="2015" w:type="dxa"/>
            <w:noWrap w:val="0"/>
            <w:vAlign w:val="center"/>
          </w:tcPr>
          <w:p w14:paraId="2C2EC6A2">
            <w:pPr>
              <w:keepNext w:val="0"/>
              <w:keepLines w:val="0"/>
              <w:widowControl/>
              <w:suppressLineNumbers w:val="0"/>
              <w:jc w:val="center"/>
              <w:textAlignment w:val="center"/>
              <w:rPr>
                <w:rFonts w:hint="default" w:ascii="Times New Roman" w:hAnsi="Times New Roman" w:eastAsia="宋体"/>
                <w:bCs/>
                <w:color w:val="000000"/>
                <w:sz w:val="21"/>
                <w:szCs w:val="21"/>
                <w:highlight w:val="yellow"/>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19.89</w:t>
            </w:r>
          </w:p>
        </w:tc>
        <w:tc>
          <w:tcPr>
            <w:tcW w:w="2015" w:type="dxa"/>
            <w:noWrap w:val="0"/>
            <w:vAlign w:val="center"/>
          </w:tcPr>
          <w:p w14:paraId="1C3E4A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99.45</w:t>
            </w:r>
          </w:p>
        </w:tc>
      </w:tr>
      <w:tr w14:paraId="641E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F691322">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Fe</w:t>
            </w:r>
          </w:p>
        </w:tc>
        <w:tc>
          <w:tcPr>
            <w:tcW w:w="3763" w:type="dxa"/>
            <w:noWrap w:val="0"/>
            <w:vAlign w:val="top"/>
          </w:tcPr>
          <w:p w14:paraId="4DC21997">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4</w:t>
            </w:r>
          </w:p>
        </w:tc>
        <w:tc>
          <w:tcPr>
            <w:tcW w:w="2015" w:type="dxa"/>
            <w:noWrap w:val="0"/>
            <w:vAlign w:val="center"/>
          </w:tcPr>
          <w:p w14:paraId="2CE34C51">
            <w:pPr>
              <w:keepNext w:val="0"/>
              <w:keepLines w:val="0"/>
              <w:widowControl/>
              <w:suppressLineNumbers w:val="0"/>
              <w:jc w:val="center"/>
              <w:textAlignment w:val="center"/>
              <w:rPr>
                <w:rFonts w:hint="default" w:ascii="Times New Roman" w:hAnsi="Times New Roman"/>
                <w:bCs/>
                <w:color w:val="000000"/>
                <w:sz w:val="21"/>
                <w:szCs w:val="21"/>
                <w:highlight w:val="yellow"/>
                <w:lang w:val="en-US"/>
              </w:rPr>
            </w:pPr>
            <w:r>
              <w:rPr>
                <w:rFonts w:hint="default" w:ascii="Times New Roman" w:hAnsi="Times New Roman" w:eastAsia="宋体" w:cs="Times New Roman"/>
                <w:i w:val="0"/>
                <w:iCs w:val="0"/>
                <w:color w:val="000000"/>
                <w:kern w:val="0"/>
                <w:sz w:val="21"/>
                <w:szCs w:val="21"/>
                <w:u w:val="none"/>
                <w:lang w:val="en-US" w:eastAsia="zh-CN" w:bidi="ar"/>
              </w:rPr>
              <w:t>19.95</w:t>
            </w:r>
          </w:p>
        </w:tc>
        <w:tc>
          <w:tcPr>
            <w:tcW w:w="2015" w:type="dxa"/>
            <w:noWrap w:val="0"/>
            <w:vAlign w:val="center"/>
          </w:tcPr>
          <w:p w14:paraId="3BBE29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99.75</w:t>
            </w:r>
          </w:p>
        </w:tc>
      </w:tr>
      <w:tr w14:paraId="7F7D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740BC33B">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P</w:t>
            </w:r>
          </w:p>
        </w:tc>
        <w:tc>
          <w:tcPr>
            <w:tcW w:w="3763" w:type="dxa"/>
            <w:noWrap w:val="0"/>
            <w:vAlign w:val="top"/>
          </w:tcPr>
          <w:p w14:paraId="535BC26A">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1.6</w:t>
            </w:r>
          </w:p>
        </w:tc>
        <w:tc>
          <w:tcPr>
            <w:tcW w:w="2015" w:type="dxa"/>
            <w:noWrap w:val="0"/>
            <w:vAlign w:val="center"/>
          </w:tcPr>
          <w:p w14:paraId="4ED4142C">
            <w:pPr>
              <w:keepNext w:val="0"/>
              <w:keepLines w:val="0"/>
              <w:widowControl/>
              <w:suppressLineNumbers w:val="0"/>
              <w:jc w:val="center"/>
              <w:textAlignment w:val="center"/>
              <w:rPr>
                <w:rFonts w:hint="default" w:ascii="Times New Roman" w:hAnsi="Times New Roman" w:eastAsia="宋体"/>
                <w:bCs/>
                <w:color w:val="000000"/>
                <w:sz w:val="21"/>
                <w:szCs w:val="21"/>
                <w:highlight w:val="yellow"/>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19.96</w:t>
            </w:r>
          </w:p>
        </w:tc>
        <w:tc>
          <w:tcPr>
            <w:tcW w:w="2015" w:type="dxa"/>
            <w:noWrap w:val="0"/>
            <w:vAlign w:val="center"/>
          </w:tcPr>
          <w:p w14:paraId="26E80D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99.80</w:t>
            </w:r>
          </w:p>
        </w:tc>
      </w:tr>
      <w:tr w14:paraId="545A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7B56325D">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Sb</w:t>
            </w:r>
          </w:p>
        </w:tc>
        <w:tc>
          <w:tcPr>
            <w:tcW w:w="3763" w:type="dxa"/>
            <w:noWrap w:val="0"/>
            <w:vAlign w:val="top"/>
          </w:tcPr>
          <w:p w14:paraId="3B85AB5D">
            <w:pPr>
              <w:jc w:val="center"/>
              <w:rPr>
                <w:rFonts w:ascii="Times New Roman" w:hAnsi="Times New Roman"/>
                <w:bCs/>
                <w:color w:val="000000"/>
                <w:sz w:val="21"/>
                <w:szCs w:val="21"/>
              </w:rPr>
            </w:pPr>
            <w:r>
              <w:rPr>
                <w:rFonts w:hint="eastAsia" w:ascii="Times New Roman" w:hAnsi="Times New Roman"/>
                <w:bCs/>
                <w:color w:val="000000"/>
                <w:sz w:val="21"/>
                <w:szCs w:val="21"/>
                <w:lang w:val="en-US" w:eastAsia="zh-CN"/>
              </w:rPr>
              <w:t>2</w:t>
            </w:r>
          </w:p>
        </w:tc>
        <w:tc>
          <w:tcPr>
            <w:tcW w:w="2015" w:type="dxa"/>
            <w:noWrap w:val="0"/>
            <w:vAlign w:val="center"/>
          </w:tcPr>
          <w:p w14:paraId="6511E39C">
            <w:pPr>
              <w:keepNext w:val="0"/>
              <w:keepLines w:val="0"/>
              <w:widowControl/>
              <w:suppressLineNumbers w:val="0"/>
              <w:jc w:val="center"/>
              <w:textAlignment w:val="center"/>
              <w:rPr>
                <w:rFonts w:hint="default" w:ascii="Times New Roman" w:hAnsi="Times New Roman"/>
                <w:bCs/>
                <w:color w:val="000000"/>
                <w:sz w:val="21"/>
                <w:szCs w:val="21"/>
                <w:highlight w:val="yellow"/>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20.10 </w:t>
            </w:r>
          </w:p>
        </w:tc>
        <w:tc>
          <w:tcPr>
            <w:tcW w:w="2015" w:type="dxa"/>
            <w:noWrap w:val="0"/>
            <w:vAlign w:val="center"/>
          </w:tcPr>
          <w:p w14:paraId="5421D6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100.50</w:t>
            </w:r>
          </w:p>
        </w:tc>
      </w:tr>
      <w:tr w14:paraId="0FF4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72CD3FD1">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Al</w:t>
            </w:r>
          </w:p>
        </w:tc>
        <w:tc>
          <w:tcPr>
            <w:tcW w:w="3763" w:type="dxa"/>
            <w:noWrap w:val="0"/>
            <w:vAlign w:val="top"/>
          </w:tcPr>
          <w:p w14:paraId="33826EB5">
            <w:pPr>
              <w:jc w:val="center"/>
              <w:rPr>
                <w:rFonts w:ascii="Times New Roman" w:hAnsi="Times New Roman"/>
                <w:color w:val="000000"/>
                <w:sz w:val="18"/>
                <w:szCs w:val="18"/>
              </w:rPr>
            </w:pPr>
            <w:r>
              <w:rPr>
                <w:rFonts w:hint="eastAsia" w:cs="Times New Roman"/>
                <w:bCs/>
                <w:color w:val="000000"/>
                <w:szCs w:val="21"/>
                <w:vertAlign w:val="baseline"/>
                <w:lang w:val="en-US" w:eastAsia="zh-CN"/>
              </w:rPr>
              <w:t>2</w:t>
            </w:r>
          </w:p>
        </w:tc>
        <w:tc>
          <w:tcPr>
            <w:tcW w:w="2015" w:type="dxa"/>
            <w:noWrap w:val="0"/>
            <w:vAlign w:val="center"/>
          </w:tcPr>
          <w:p w14:paraId="58242DE4">
            <w:pPr>
              <w:keepNext w:val="0"/>
              <w:keepLines w:val="0"/>
              <w:widowControl/>
              <w:suppressLineNumbers w:val="0"/>
              <w:jc w:val="center"/>
              <w:textAlignment w:val="center"/>
              <w:rPr>
                <w:rFonts w:hint="default" w:ascii="Times New Roman" w:hAnsi="Times New Roman" w:eastAsia="宋体" w:cs="Times New Roman"/>
                <w:bCs/>
                <w:color w:val="000000"/>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20.15</w:t>
            </w:r>
          </w:p>
        </w:tc>
        <w:tc>
          <w:tcPr>
            <w:tcW w:w="2015" w:type="dxa"/>
            <w:noWrap w:val="0"/>
            <w:vAlign w:val="center"/>
          </w:tcPr>
          <w:p w14:paraId="1A13BA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100.75</w:t>
            </w:r>
          </w:p>
        </w:tc>
      </w:tr>
      <w:tr w14:paraId="25B3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CC4540E">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As</w:t>
            </w:r>
          </w:p>
        </w:tc>
        <w:tc>
          <w:tcPr>
            <w:tcW w:w="3763" w:type="dxa"/>
            <w:noWrap w:val="0"/>
            <w:vAlign w:val="top"/>
          </w:tcPr>
          <w:p w14:paraId="6D224A07">
            <w:pPr>
              <w:jc w:val="center"/>
              <w:rPr>
                <w:rFonts w:ascii="Times New Roman" w:hAnsi="Times New Roman"/>
                <w:color w:val="000000"/>
                <w:sz w:val="18"/>
                <w:szCs w:val="18"/>
              </w:rPr>
            </w:pPr>
            <w:r>
              <w:rPr>
                <w:rFonts w:hint="eastAsia" w:cs="Times New Roman"/>
                <w:bCs/>
                <w:color w:val="000000"/>
                <w:szCs w:val="21"/>
                <w:vertAlign w:val="baseline"/>
                <w:lang w:val="en-US" w:eastAsia="zh-CN"/>
              </w:rPr>
              <w:t>0.08</w:t>
            </w:r>
          </w:p>
        </w:tc>
        <w:tc>
          <w:tcPr>
            <w:tcW w:w="2015" w:type="dxa"/>
            <w:noWrap w:val="0"/>
            <w:vAlign w:val="top"/>
          </w:tcPr>
          <w:p w14:paraId="505E055F">
            <w:pPr>
              <w:keepNext w:val="0"/>
              <w:keepLines w:val="0"/>
              <w:widowControl/>
              <w:suppressLineNumbers w:val="0"/>
              <w:jc w:val="center"/>
              <w:textAlignment w:val="top"/>
              <w:rPr>
                <w:rFonts w:hint="default"/>
                <w:bCs/>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19.83</w:t>
            </w:r>
          </w:p>
        </w:tc>
        <w:tc>
          <w:tcPr>
            <w:tcW w:w="2015" w:type="dxa"/>
            <w:noWrap w:val="0"/>
            <w:vAlign w:val="center"/>
          </w:tcPr>
          <w:p w14:paraId="094336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99.15</w:t>
            </w:r>
          </w:p>
        </w:tc>
      </w:tr>
      <w:tr w14:paraId="5B4B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B52C181">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Mn</w:t>
            </w:r>
          </w:p>
        </w:tc>
        <w:tc>
          <w:tcPr>
            <w:tcW w:w="3763" w:type="dxa"/>
            <w:noWrap w:val="0"/>
            <w:vAlign w:val="top"/>
          </w:tcPr>
          <w:p w14:paraId="0D006C6E">
            <w:pPr>
              <w:jc w:val="center"/>
              <w:rPr>
                <w:rFonts w:ascii="Times New Roman" w:hAnsi="Times New Roman"/>
                <w:color w:val="000000"/>
                <w:sz w:val="18"/>
                <w:szCs w:val="18"/>
              </w:rPr>
            </w:pPr>
            <w:r>
              <w:rPr>
                <w:rFonts w:hint="eastAsia" w:cs="Times New Roman"/>
                <w:bCs/>
                <w:color w:val="000000"/>
                <w:szCs w:val="21"/>
                <w:vertAlign w:val="baseline"/>
                <w:lang w:val="en-US" w:eastAsia="zh-CN"/>
              </w:rPr>
              <w:t>4</w:t>
            </w:r>
          </w:p>
        </w:tc>
        <w:tc>
          <w:tcPr>
            <w:tcW w:w="2015" w:type="dxa"/>
            <w:noWrap w:val="0"/>
            <w:vAlign w:val="top"/>
          </w:tcPr>
          <w:p w14:paraId="4B6C67CB">
            <w:pPr>
              <w:keepNext w:val="0"/>
              <w:keepLines w:val="0"/>
              <w:widowControl/>
              <w:suppressLineNumbers w:val="0"/>
              <w:jc w:val="center"/>
              <w:textAlignment w:val="top"/>
              <w:rPr>
                <w:rFonts w:hint="default"/>
                <w:bCs/>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20.09</w:t>
            </w:r>
          </w:p>
        </w:tc>
        <w:tc>
          <w:tcPr>
            <w:tcW w:w="2015" w:type="dxa"/>
            <w:noWrap w:val="0"/>
            <w:vAlign w:val="center"/>
          </w:tcPr>
          <w:p w14:paraId="68EFF1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100.45</w:t>
            </w:r>
          </w:p>
        </w:tc>
      </w:tr>
      <w:tr w14:paraId="56BD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B8AB506">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Ni</w:t>
            </w:r>
          </w:p>
        </w:tc>
        <w:tc>
          <w:tcPr>
            <w:tcW w:w="3763" w:type="dxa"/>
            <w:noWrap w:val="0"/>
            <w:vAlign w:val="top"/>
          </w:tcPr>
          <w:p w14:paraId="3B14EF44">
            <w:pPr>
              <w:jc w:val="center"/>
              <w:rPr>
                <w:rFonts w:ascii="Times New Roman" w:hAnsi="Times New Roman"/>
                <w:color w:val="000000"/>
                <w:sz w:val="18"/>
                <w:szCs w:val="18"/>
              </w:rPr>
            </w:pPr>
            <w:r>
              <w:rPr>
                <w:rFonts w:hint="eastAsia" w:cs="Times New Roman"/>
                <w:bCs/>
                <w:color w:val="000000"/>
                <w:szCs w:val="21"/>
                <w:vertAlign w:val="baseline"/>
                <w:lang w:val="en-US" w:eastAsia="zh-CN"/>
              </w:rPr>
              <w:t>4</w:t>
            </w:r>
          </w:p>
        </w:tc>
        <w:tc>
          <w:tcPr>
            <w:tcW w:w="2015" w:type="dxa"/>
            <w:noWrap w:val="0"/>
            <w:vAlign w:val="top"/>
          </w:tcPr>
          <w:p w14:paraId="562CD81D">
            <w:pPr>
              <w:keepNext w:val="0"/>
              <w:keepLines w:val="0"/>
              <w:widowControl/>
              <w:suppressLineNumbers w:val="0"/>
              <w:jc w:val="center"/>
              <w:textAlignment w:val="top"/>
              <w:rPr>
                <w:rFonts w:hint="default"/>
                <w:bCs/>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19.85</w:t>
            </w:r>
          </w:p>
        </w:tc>
        <w:tc>
          <w:tcPr>
            <w:tcW w:w="2015" w:type="dxa"/>
            <w:noWrap w:val="0"/>
            <w:vAlign w:val="center"/>
          </w:tcPr>
          <w:p w14:paraId="2C1581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99.25</w:t>
            </w:r>
          </w:p>
        </w:tc>
      </w:tr>
      <w:tr w14:paraId="7B26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5C58FFE">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Si</w:t>
            </w:r>
          </w:p>
        </w:tc>
        <w:tc>
          <w:tcPr>
            <w:tcW w:w="3763" w:type="dxa"/>
            <w:noWrap w:val="0"/>
            <w:vAlign w:val="top"/>
          </w:tcPr>
          <w:p w14:paraId="1C7B9E5C">
            <w:pPr>
              <w:jc w:val="center"/>
              <w:rPr>
                <w:rFonts w:ascii="Times New Roman" w:hAnsi="Times New Roman"/>
                <w:color w:val="000000"/>
                <w:sz w:val="18"/>
                <w:szCs w:val="18"/>
              </w:rPr>
            </w:pPr>
            <w:r>
              <w:rPr>
                <w:rFonts w:hint="eastAsia" w:cs="Times New Roman"/>
                <w:bCs/>
                <w:color w:val="000000"/>
                <w:szCs w:val="21"/>
                <w:vertAlign w:val="baseline"/>
                <w:lang w:val="en-US" w:eastAsia="zh-CN"/>
              </w:rPr>
              <w:t>1.2</w:t>
            </w:r>
          </w:p>
        </w:tc>
        <w:tc>
          <w:tcPr>
            <w:tcW w:w="2015" w:type="dxa"/>
            <w:noWrap w:val="0"/>
            <w:vAlign w:val="top"/>
          </w:tcPr>
          <w:p w14:paraId="49A72B57">
            <w:pPr>
              <w:keepNext w:val="0"/>
              <w:keepLines w:val="0"/>
              <w:widowControl/>
              <w:suppressLineNumbers w:val="0"/>
              <w:jc w:val="center"/>
              <w:textAlignment w:val="top"/>
              <w:rPr>
                <w:rFonts w:hint="default"/>
                <w:bCs/>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20.06</w:t>
            </w:r>
          </w:p>
        </w:tc>
        <w:tc>
          <w:tcPr>
            <w:tcW w:w="2015" w:type="dxa"/>
            <w:noWrap w:val="0"/>
            <w:vAlign w:val="center"/>
          </w:tcPr>
          <w:p w14:paraId="7CE084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100.30</w:t>
            </w:r>
          </w:p>
        </w:tc>
      </w:tr>
      <w:tr w14:paraId="5201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0250A4C">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Cd</w:t>
            </w:r>
          </w:p>
        </w:tc>
        <w:tc>
          <w:tcPr>
            <w:tcW w:w="3763" w:type="dxa"/>
            <w:noWrap w:val="0"/>
            <w:vAlign w:val="top"/>
          </w:tcPr>
          <w:p w14:paraId="0F472F09">
            <w:pPr>
              <w:jc w:val="center"/>
              <w:rPr>
                <w:rFonts w:ascii="Times New Roman" w:hAnsi="Times New Roman"/>
                <w:color w:val="000000"/>
                <w:sz w:val="18"/>
                <w:szCs w:val="18"/>
              </w:rPr>
            </w:pPr>
            <w:r>
              <w:rPr>
                <w:rFonts w:hint="eastAsia" w:cs="Times New Roman"/>
                <w:bCs/>
                <w:color w:val="000000"/>
                <w:szCs w:val="21"/>
                <w:vertAlign w:val="baseline"/>
                <w:lang w:val="en-US" w:eastAsia="zh-CN"/>
              </w:rPr>
              <w:t>0.04</w:t>
            </w:r>
          </w:p>
        </w:tc>
        <w:tc>
          <w:tcPr>
            <w:tcW w:w="2015" w:type="dxa"/>
            <w:noWrap w:val="0"/>
            <w:vAlign w:val="top"/>
          </w:tcPr>
          <w:p w14:paraId="1265601B">
            <w:pPr>
              <w:keepNext w:val="0"/>
              <w:keepLines w:val="0"/>
              <w:widowControl/>
              <w:suppressLineNumbers w:val="0"/>
              <w:jc w:val="center"/>
              <w:textAlignment w:val="top"/>
              <w:rPr>
                <w:rFonts w:hint="default"/>
                <w:bCs/>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w:t>
            </w:r>
            <w:r>
              <w:rPr>
                <w:rFonts w:hint="eastAsia" w:ascii="Times New Roman" w:hAnsi="Times New Roman" w:eastAsia="宋体" w:cs="Times New Roman"/>
                <w:i w:val="0"/>
                <w:iCs w:val="0"/>
                <w:color w:val="000000"/>
                <w:kern w:val="0"/>
                <w:sz w:val="21"/>
                <w:szCs w:val="21"/>
                <w:u w:val="none"/>
                <w:lang w:val="en-US" w:eastAsia="zh-CN" w:bidi="ar"/>
              </w:rPr>
              <w:t>.92</w:t>
            </w:r>
          </w:p>
        </w:tc>
        <w:tc>
          <w:tcPr>
            <w:tcW w:w="2015" w:type="dxa"/>
            <w:noWrap w:val="0"/>
            <w:vAlign w:val="center"/>
          </w:tcPr>
          <w:p w14:paraId="368F15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99.60</w:t>
            </w:r>
          </w:p>
        </w:tc>
      </w:tr>
      <w:tr w14:paraId="4962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406F28F2">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Pb</w:t>
            </w:r>
          </w:p>
        </w:tc>
        <w:tc>
          <w:tcPr>
            <w:tcW w:w="3763" w:type="dxa"/>
            <w:noWrap w:val="0"/>
            <w:vAlign w:val="top"/>
          </w:tcPr>
          <w:p w14:paraId="61140095">
            <w:pPr>
              <w:jc w:val="center"/>
              <w:rPr>
                <w:rFonts w:ascii="Times New Roman" w:hAnsi="Times New Roman"/>
                <w:color w:val="000000"/>
                <w:sz w:val="18"/>
                <w:szCs w:val="18"/>
              </w:rPr>
            </w:pPr>
            <w:r>
              <w:rPr>
                <w:rFonts w:hint="eastAsia" w:cs="Times New Roman"/>
                <w:bCs/>
                <w:color w:val="000000"/>
                <w:szCs w:val="21"/>
                <w:vertAlign w:val="baseline"/>
                <w:lang w:val="en-US" w:eastAsia="zh-CN"/>
              </w:rPr>
              <w:t>1</w:t>
            </w:r>
          </w:p>
        </w:tc>
        <w:tc>
          <w:tcPr>
            <w:tcW w:w="2015" w:type="dxa"/>
            <w:noWrap w:val="0"/>
            <w:vAlign w:val="top"/>
          </w:tcPr>
          <w:p w14:paraId="388D2FCC">
            <w:pPr>
              <w:keepNext w:val="0"/>
              <w:keepLines w:val="0"/>
              <w:widowControl/>
              <w:suppressLineNumbers w:val="0"/>
              <w:jc w:val="center"/>
              <w:textAlignment w:val="top"/>
              <w:rPr>
                <w:rFonts w:hint="default"/>
                <w:bCs/>
                <w:color w:val="00000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19.95</w:t>
            </w:r>
          </w:p>
        </w:tc>
        <w:tc>
          <w:tcPr>
            <w:tcW w:w="2015" w:type="dxa"/>
            <w:noWrap w:val="0"/>
            <w:vAlign w:val="center"/>
          </w:tcPr>
          <w:p w14:paraId="7E5B83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99.75</w:t>
            </w:r>
          </w:p>
        </w:tc>
      </w:tr>
      <w:tr w14:paraId="7352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3433075E">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混合元素</w:t>
            </w:r>
          </w:p>
        </w:tc>
        <w:tc>
          <w:tcPr>
            <w:tcW w:w="3763" w:type="dxa"/>
            <w:noWrap w:val="0"/>
            <w:vAlign w:val="center"/>
          </w:tcPr>
          <w:p w14:paraId="0AE3D871">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Cu：364、Zn：174、Sn：44、Se：4.4、Fe：4、P：1.6、Sb：2、Al：2、As：0.08、Mn：4、Ni：4、Si：1.2、Cd：0.04、Pb：1</w:t>
            </w:r>
          </w:p>
        </w:tc>
        <w:tc>
          <w:tcPr>
            <w:tcW w:w="2015" w:type="dxa"/>
            <w:noWrap w:val="0"/>
            <w:vAlign w:val="center"/>
          </w:tcPr>
          <w:p w14:paraId="7CD6C546">
            <w:pPr>
              <w:jc w:val="center"/>
              <w:rPr>
                <w:rFonts w:hint="default"/>
                <w:bCs/>
                <w:color w:val="000000"/>
                <w:sz w:val="21"/>
                <w:szCs w:val="21"/>
                <w:lang w:val="en-US" w:eastAsia="zh-CN"/>
              </w:rPr>
            </w:pPr>
            <w:r>
              <w:rPr>
                <w:rFonts w:hint="eastAsia"/>
                <w:bCs/>
                <w:color w:val="000000"/>
                <w:sz w:val="21"/>
                <w:szCs w:val="21"/>
                <w:lang w:val="en-US" w:eastAsia="zh-CN"/>
              </w:rPr>
              <w:t>19.96</w:t>
            </w:r>
          </w:p>
        </w:tc>
        <w:tc>
          <w:tcPr>
            <w:tcW w:w="2015" w:type="dxa"/>
            <w:noWrap w:val="0"/>
            <w:vAlign w:val="center"/>
          </w:tcPr>
          <w:p w14:paraId="6DE73E16">
            <w:pPr>
              <w:jc w:val="center"/>
              <w:rPr>
                <w:rFonts w:hint="default"/>
                <w:bCs/>
                <w:color w:val="000000"/>
                <w:sz w:val="21"/>
                <w:szCs w:val="21"/>
                <w:lang w:val="en-US" w:eastAsia="zh-CN"/>
              </w:rPr>
            </w:pPr>
            <w:r>
              <w:rPr>
                <w:rFonts w:hint="eastAsia"/>
                <w:bCs/>
                <w:color w:val="000000"/>
                <w:sz w:val="21"/>
                <w:szCs w:val="21"/>
                <w:lang w:val="en-US" w:eastAsia="zh-CN"/>
              </w:rPr>
              <w:t>99.80</w:t>
            </w:r>
          </w:p>
        </w:tc>
      </w:tr>
    </w:tbl>
    <w:p w14:paraId="04845C6D">
      <w:pPr>
        <w:ind w:firstLine="420"/>
        <w:jc w:val="both"/>
        <w:rPr>
          <w:rFonts w:hint="default" w:cs="Times New Roman"/>
          <w:bCs/>
          <w:color w:val="000000"/>
          <w:szCs w:val="21"/>
          <w:lang w:val="en-US" w:eastAsia="zh-CN"/>
        </w:rPr>
      </w:pPr>
      <w:r>
        <w:rPr>
          <w:rFonts w:hint="default" w:cs="Times New Roman"/>
          <w:bCs/>
          <w:color w:val="000000"/>
          <w:szCs w:val="21"/>
          <w:lang w:val="en-US" w:eastAsia="zh-CN"/>
        </w:rPr>
        <w:t>由表</w:t>
      </w:r>
      <w:r>
        <w:rPr>
          <w:rFonts w:hint="eastAsia" w:cs="Times New Roman"/>
          <w:bCs/>
          <w:color w:val="000000"/>
          <w:szCs w:val="21"/>
          <w:lang w:val="en-US" w:eastAsia="zh-CN"/>
        </w:rPr>
        <w:t>7-6</w:t>
      </w:r>
      <w:r>
        <w:rPr>
          <w:rFonts w:hint="default" w:cs="Times New Roman"/>
          <w:bCs/>
          <w:color w:val="000000"/>
          <w:szCs w:val="21"/>
          <w:lang w:val="en-US" w:eastAsia="zh-CN"/>
        </w:rPr>
        <w:t>可以得到，</w:t>
      </w:r>
      <w:r>
        <w:rPr>
          <w:rFonts w:hint="eastAsia" w:cs="Times New Roman"/>
          <w:bCs/>
          <w:color w:val="000000"/>
          <w:szCs w:val="21"/>
          <w:lang w:val="en-US" w:eastAsia="zh-CN"/>
        </w:rPr>
        <w:t>目前产品标准中常见共存元素及其混合元素的</w:t>
      </w:r>
      <w:r>
        <w:rPr>
          <w:rFonts w:hint="eastAsia" w:cs="Times New Roman"/>
          <w:bCs/>
          <w:color w:val="000000"/>
          <w:szCs w:val="21"/>
          <w:vertAlign w:val="baseline"/>
          <w:lang w:val="en-US" w:eastAsia="zh-CN"/>
        </w:rPr>
        <w:t>可能最大含量</w:t>
      </w:r>
      <w:r>
        <w:rPr>
          <w:rFonts w:hint="default" w:cs="Times New Roman"/>
          <w:bCs/>
          <w:color w:val="000000"/>
          <w:szCs w:val="21"/>
          <w:lang w:val="en-US" w:eastAsia="zh-CN"/>
        </w:rPr>
        <w:t>对</w:t>
      </w:r>
      <w:r>
        <w:rPr>
          <w:rFonts w:hint="eastAsia" w:cs="Times New Roman"/>
          <w:bCs/>
          <w:color w:val="000000"/>
          <w:szCs w:val="21"/>
          <w:lang w:val="en-US" w:eastAsia="zh-CN"/>
        </w:rPr>
        <w:t>铋的</w:t>
      </w:r>
      <w:r>
        <w:rPr>
          <w:rFonts w:hint="default" w:cs="Times New Roman"/>
          <w:bCs/>
          <w:color w:val="000000"/>
          <w:szCs w:val="21"/>
          <w:lang w:val="en-US" w:eastAsia="zh-CN"/>
        </w:rPr>
        <w:t>测定无影响</w:t>
      </w:r>
      <w:r>
        <w:rPr>
          <w:rFonts w:hint="eastAsia" w:cs="Times New Roman"/>
          <w:bCs/>
          <w:color w:val="000000"/>
          <w:szCs w:val="21"/>
          <w:lang w:val="en-US" w:eastAsia="zh-CN"/>
        </w:rPr>
        <w:t>，本方法具有较好的抗干扰能力</w:t>
      </w:r>
      <w:r>
        <w:rPr>
          <w:rFonts w:hint="default" w:cs="Times New Roman"/>
          <w:bCs/>
          <w:color w:val="000000"/>
          <w:szCs w:val="21"/>
          <w:lang w:val="en-US" w:eastAsia="zh-CN"/>
        </w:rPr>
        <w:t>。</w:t>
      </w:r>
      <w:r>
        <w:rPr>
          <w:rFonts w:hint="eastAsia"/>
          <w:b w:val="0"/>
          <w:bCs/>
          <w:color w:val="auto"/>
          <w:szCs w:val="21"/>
        </w:rPr>
        <w:t>结论与起草方一致</w:t>
      </w:r>
      <w:r>
        <w:rPr>
          <w:rFonts w:hint="eastAsia"/>
          <w:b w:val="0"/>
          <w:bCs/>
          <w:color w:val="auto"/>
          <w:szCs w:val="21"/>
          <w:lang w:val="en-US" w:eastAsia="zh-CN"/>
        </w:rPr>
        <w:t>。</w:t>
      </w:r>
    </w:p>
    <w:p w14:paraId="240554E9">
      <w:pPr>
        <w:pStyle w:val="4"/>
        <w:rPr>
          <w:rFonts w:hint="eastAsia" w:ascii="黑体" w:hAnsi="黑体" w:eastAsia="黑体" w:cs="黑体"/>
          <w:kern w:val="2"/>
          <w:sz w:val="21"/>
          <w:szCs w:val="21"/>
          <w:lang w:val="en-US" w:eastAsia="zh-CN" w:bidi="ar-SA"/>
        </w:rPr>
      </w:pPr>
    </w:p>
    <w:p w14:paraId="1D89B879">
      <w:pPr>
        <w:pStyle w:val="4"/>
        <w:ind w:firstLine="420" w:firstLineChars="200"/>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2.6 准确度试验</w:t>
      </w:r>
    </w:p>
    <w:p w14:paraId="18F32820">
      <w:pPr>
        <w:pStyle w:val="4"/>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2.6.1 中铝洛阳铜加工有限公司试验结果</w:t>
      </w:r>
    </w:p>
    <w:p w14:paraId="3F98711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黑体" w:hAnsi="黑体" w:eastAsia="黑体" w:cs="黑体"/>
          <w:lang w:val="en-US" w:eastAsia="zh-CN"/>
        </w:rPr>
      </w:pPr>
      <w:r>
        <w:rPr>
          <w:rFonts w:hint="eastAsia" w:cs="Times New Roman"/>
          <w:bCs/>
          <w:color w:val="000000"/>
          <w:szCs w:val="21"/>
          <w:lang w:val="en-US" w:eastAsia="zh-CN"/>
        </w:rPr>
        <w:t>采用铋黄铜有证标准样品HBi3（GSB04-2166-2007），以及对HBi2（Bi:2.242%）、QBi4.5（4.887%）两个样品进行加标回收试验考查本方法的准确度。试验结果见表8-1。</w:t>
      </w:r>
    </w:p>
    <w:p w14:paraId="0F487CBC">
      <w:pPr>
        <w:ind w:firstLine="420" w:firstLineChars="200"/>
        <w:jc w:val="center"/>
        <w:outlineLvl w:val="0"/>
        <w:rPr>
          <w:rFonts w:hint="eastAsia" w:ascii="黑体" w:hAnsi="黑体" w:eastAsia="黑体" w:cs="黑体"/>
          <w:kern w:val="0"/>
          <w:szCs w:val="21"/>
          <w:lang w:val="en-US"/>
        </w:rPr>
      </w:pPr>
      <w:r>
        <w:rPr>
          <w:rFonts w:hint="eastAsia" w:ascii="黑体" w:hAnsi="黑体" w:eastAsia="黑体" w:cs="黑体"/>
          <w:color w:val="000000"/>
          <w:kern w:val="0"/>
          <w:szCs w:val="21"/>
        </w:rPr>
        <w:t>表</w:t>
      </w:r>
      <w:r>
        <w:rPr>
          <w:rFonts w:hint="eastAsia" w:ascii="黑体" w:hAnsi="黑体" w:eastAsia="黑体" w:cs="黑体"/>
          <w:color w:val="000000"/>
          <w:kern w:val="0"/>
          <w:szCs w:val="21"/>
          <w:lang w:val="en-US" w:eastAsia="zh-CN"/>
        </w:rPr>
        <w:t>8-1</w:t>
      </w:r>
    </w:p>
    <w:tbl>
      <w:tblPr>
        <w:tblStyle w:val="11"/>
        <w:tblW w:w="8946" w:type="dxa"/>
        <w:jc w:val="center"/>
        <w:tblLayout w:type="fixed"/>
        <w:tblCellMar>
          <w:top w:w="0" w:type="dxa"/>
          <w:left w:w="108" w:type="dxa"/>
          <w:bottom w:w="0" w:type="dxa"/>
          <w:right w:w="108" w:type="dxa"/>
        </w:tblCellMar>
      </w:tblPr>
      <w:tblGrid>
        <w:gridCol w:w="1103"/>
        <w:gridCol w:w="1337"/>
        <w:gridCol w:w="1689"/>
        <w:gridCol w:w="1689"/>
        <w:gridCol w:w="1632"/>
        <w:gridCol w:w="1496"/>
      </w:tblGrid>
      <w:tr w14:paraId="3FBF46A3">
        <w:tblPrEx>
          <w:tblCellMar>
            <w:top w:w="0" w:type="dxa"/>
            <w:left w:w="108" w:type="dxa"/>
            <w:bottom w:w="0" w:type="dxa"/>
            <w:right w:w="108" w:type="dxa"/>
          </w:tblCellMar>
        </w:tblPrEx>
        <w:trPr>
          <w:trHeight w:val="270" w:hRule="atLeast"/>
          <w:jc w:val="center"/>
        </w:trPr>
        <w:tc>
          <w:tcPr>
            <w:tcW w:w="1103"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3D42E0E9">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样品编号</w:t>
            </w:r>
          </w:p>
        </w:tc>
        <w:tc>
          <w:tcPr>
            <w:tcW w:w="133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0FD77F4">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试样质量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g</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2E4C3EE">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试样中铋量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64A7CEF">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铋标准加入量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632"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917BFAD">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测定铋含量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496"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4FDB9780">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 xml:space="preserve">回收率 </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w:t>
            </w:r>
          </w:p>
        </w:tc>
      </w:tr>
      <w:tr w14:paraId="0F9CC14D">
        <w:tblPrEx>
          <w:tblCellMar>
            <w:top w:w="0" w:type="dxa"/>
            <w:left w:w="108" w:type="dxa"/>
            <w:bottom w:w="0" w:type="dxa"/>
            <w:right w:w="108" w:type="dxa"/>
          </w:tblCellMar>
        </w:tblPrEx>
        <w:trPr>
          <w:trHeight w:val="270" w:hRule="atLeast"/>
          <w:jc w:val="center"/>
        </w:trPr>
        <w:tc>
          <w:tcPr>
            <w:tcW w:w="1103" w:type="dxa"/>
            <w:vMerge w:val="restart"/>
            <w:tcBorders>
              <w:top w:val="single" w:color="000000" w:sz="4" w:space="0"/>
              <w:left w:val="single" w:color="000000" w:sz="12" w:space="0"/>
              <w:right w:val="single" w:color="000000" w:sz="4" w:space="0"/>
            </w:tcBorders>
            <w:shd w:val="clear" w:color="auto" w:fill="FFFFFF"/>
            <w:noWrap w:val="0"/>
            <w:vAlign w:val="center"/>
          </w:tcPr>
          <w:p w14:paraId="39A9CFEA">
            <w:pPr>
              <w:jc w:val="center"/>
              <w:rPr>
                <w:rFonts w:hint="default" w:ascii="Times New Roman" w:hAnsi="Times New Roman" w:eastAsia="宋体"/>
                <w:b w:val="0"/>
                <w:bCs/>
                <w:color w:val="000000"/>
                <w:sz w:val="21"/>
                <w:szCs w:val="21"/>
                <w:lang w:val="en-US" w:eastAsia="zh-CN"/>
              </w:rPr>
            </w:pPr>
            <w:r>
              <w:rPr>
                <w:rFonts w:hint="eastAsia" w:ascii="Times New Roman" w:hAnsi="Times New Roman"/>
                <w:b w:val="0"/>
                <w:bCs/>
                <w:color w:val="000000"/>
                <w:sz w:val="21"/>
                <w:szCs w:val="21"/>
                <w:lang w:val="en-US" w:eastAsia="zh-CN"/>
              </w:rPr>
              <w:t>H</w:t>
            </w:r>
            <w:r>
              <w:rPr>
                <w:rFonts w:ascii="Times New Roman" w:hAnsi="Times New Roman"/>
                <w:b w:val="0"/>
                <w:color w:val="000000"/>
                <w:kern w:val="0"/>
                <w:sz w:val="21"/>
                <w:szCs w:val="21"/>
              </w:rPr>
              <w:t>Bi</w:t>
            </w:r>
            <w:r>
              <w:rPr>
                <w:rFonts w:hint="eastAsia" w:ascii="Times New Roman" w:hAnsi="Times New Roman"/>
                <w:b w:val="0"/>
                <w:color w:val="000000"/>
                <w:kern w:val="0"/>
                <w:sz w:val="21"/>
                <w:szCs w:val="21"/>
                <w:lang w:val="en-US" w:eastAsia="zh-CN"/>
              </w:rPr>
              <w:t>2</w:t>
            </w:r>
            <w:r>
              <w:rPr>
                <w:rFonts w:ascii="Times New Roman" w:hAnsi="Times New Roman"/>
                <w:b w:val="0"/>
                <w:color w:val="000000"/>
                <w:kern w:val="0"/>
                <w:sz w:val="21"/>
                <w:szCs w:val="21"/>
              </w:rPr>
              <w:t xml:space="preserve"> </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EB2493">
            <w:pPr>
              <w:jc w:val="center"/>
              <w:rPr>
                <w:rFonts w:hint="default" w:ascii="Times New Roman" w:hAnsi="Times New Roman" w:eastAsia="宋体"/>
                <w:b w:val="0"/>
                <w:color w:val="000000"/>
                <w:sz w:val="21"/>
                <w:szCs w:val="21"/>
                <w:lang w:val="en-US" w:eastAsia="zh-CN"/>
              </w:rPr>
            </w:pPr>
            <w:r>
              <w:rPr>
                <w:rFonts w:ascii="Times New Roman" w:hAnsi="Times New Roman"/>
                <w:b w:val="0"/>
                <w:color w:val="000000"/>
                <w:sz w:val="21"/>
                <w:szCs w:val="21"/>
              </w:rPr>
              <w:t>0.</w:t>
            </w:r>
            <w:r>
              <w:rPr>
                <w:rFonts w:hint="eastAsia" w:ascii="Times New Roman" w:hAnsi="Times New Roman"/>
                <w:b w:val="0"/>
                <w:color w:val="000000"/>
                <w:sz w:val="21"/>
                <w:szCs w:val="21"/>
                <w:lang w:val="en-US" w:eastAsia="zh-CN"/>
              </w:rPr>
              <w:t>4031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3A95511">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9.04</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9D967A">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8</w:t>
            </w:r>
            <w:r>
              <w:rPr>
                <w:rFonts w:ascii="Times New Roman" w:hAnsi="Times New Roman"/>
                <w:b w:val="0"/>
                <w:color w:val="000000"/>
                <w:kern w:val="0"/>
                <w:sz w:val="21"/>
                <w:szCs w:val="21"/>
              </w:rPr>
              <w:t>.00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8C7737">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16.97</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0FAD7C5">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99.12</w:t>
            </w:r>
          </w:p>
        </w:tc>
      </w:tr>
      <w:tr w14:paraId="3C51346B">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right w:val="single" w:color="000000" w:sz="4" w:space="0"/>
            </w:tcBorders>
            <w:shd w:val="clear" w:color="auto" w:fill="FFFFFF"/>
            <w:noWrap w:val="0"/>
            <w:vAlign w:val="center"/>
          </w:tcPr>
          <w:p w14:paraId="79793163">
            <w:pPr>
              <w:jc w:val="center"/>
              <w:rPr>
                <w:rFonts w:ascii="Times New Roman" w:hAnsi="Times New Roman"/>
                <w:b w:val="0"/>
                <w:color w:val="000000"/>
                <w:sz w:val="21"/>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384CD">
            <w:pPr>
              <w:jc w:val="center"/>
              <w:rPr>
                <w:rFonts w:hint="default" w:ascii="Times New Roman" w:hAnsi="Times New Roman" w:eastAsia="宋体"/>
                <w:b w:val="0"/>
                <w:color w:val="000000"/>
                <w:sz w:val="21"/>
                <w:szCs w:val="21"/>
                <w:lang w:val="en-US" w:eastAsia="zh-CN"/>
              </w:rPr>
            </w:pPr>
            <w:r>
              <w:rPr>
                <w:rFonts w:ascii="Times New Roman" w:hAnsi="Times New Roman"/>
                <w:b w:val="0"/>
                <w:color w:val="000000"/>
                <w:sz w:val="21"/>
                <w:szCs w:val="21"/>
              </w:rPr>
              <w:t>0.</w:t>
            </w:r>
            <w:r>
              <w:rPr>
                <w:rFonts w:hint="eastAsia" w:ascii="Times New Roman" w:hAnsi="Times New Roman"/>
                <w:b w:val="0"/>
                <w:color w:val="000000"/>
                <w:sz w:val="21"/>
                <w:szCs w:val="21"/>
                <w:lang w:val="en-US" w:eastAsia="zh-CN"/>
              </w:rPr>
              <w:t>4003</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FB9DC70">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8.97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84A68B">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8</w:t>
            </w:r>
            <w:r>
              <w:rPr>
                <w:rFonts w:ascii="Times New Roman" w:hAnsi="Times New Roman"/>
                <w:b w:val="0"/>
                <w:color w:val="000000"/>
                <w:kern w:val="0"/>
                <w:sz w:val="21"/>
                <w:szCs w:val="21"/>
              </w:rPr>
              <w:t>.00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B7D194">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17.10</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46309DD">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101.62</w:t>
            </w:r>
          </w:p>
        </w:tc>
      </w:tr>
      <w:tr w14:paraId="3E3C4511">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bottom w:val="single" w:color="000000" w:sz="4" w:space="0"/>
              <w:right w:val="single" w:color="000000" w:sz="4" w:space="0"/>
            </w:tcBorders>
            <w:shd w:val="clear" w:color="auto" w:fill="FFFFFF"/>
            <w:noWrap w:val="0"/>
            <w:vAlign w:val="center"/>
          </w:tcPr>
          <w:p w14:paraId="3BCF0974">
            <w:pPr>
              <w:jc w:val="center"/>
              <w:rPr>
                <w:rFonts w:hint="default" w:ascii="Times New Roman" w:hAnsi="Times New Roman" w:eastAsia="宋体"/>
                <w:b w:val="0"/>
                <w:bCs/>
                <w:color w:val="000000"/>
                <w:sz w:val="21"/>
                <w:szCs w:val="21"/>
                <w:lang w:val="en-US" w:eastAsia="zh-CN"/>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9C99E5">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0.4005</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1B44E83">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8.98</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26981">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8</w:t>
            </w:r>
            <w:r>
              <w:rPr>
                <w:rFonts w:ascii="Times New Roman" w:hAnsi="Times New Roman"/>
                <w:b w:val="0"/>
                <w:color w:val="000000"/>
                <w:kern w:val="0"/>
                <w:sz w:val="21"/>
                <w:szCs w:val="21"/>
              </w:rPr>
              <w:t>.00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DE8F2">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16.84</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FDE3B90">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98.25</w:t>
            </w:r>
          </w:p>
        </w:tc>
      </w:tr>
      <w:tr w14:paraId="79DB009C">
        <w:tblPrEx>
          <w:tblCellMar>
            <w:top w:w="0" w:type="dxa"/>
            <w:left w:w="108" w:type="dxa"/>
            <w:bottom w:w="0" w:type="dxa"/>
            <w:right w:w="108" w:type="dxa"/>
          </w:tblCellMar>
        </w:tblPrEx>
        <w:trPr>
          <w:trHeight w:val="270" w:hRule="atLeast"/>
          <w:jc w:val="center"/>
        </w:trPr>
        <w:tc>
          <w:tcPr>
            <w:tcW w:w="1103" w:type="dxa"/>
            <w:vMerge w:val="restart"/>
            <w:tcBorders>
              <w:top w:val="single" w:color="000000" w:sz="4" w:space="0"/>
              <w:left w:val="single" w:color="000000" w:sz="12" w:space="0"/>
              <w:right w:val="single" w:color="000000" w:sz="4" w:space="0"/>
            </w:tcBorders>
            <w:shd w:val="clear" w:color="auto" w:fill="FFFFFF"/>
            <w:noWrap w:val="0"/>
            <w:vAlign w:val="center"/>
          </w:tcPr>
          <w:p w14:paraId="2918383E">
            <w:pPr>
              <w:jc w:val="center"/>
              <w:rPr>
                <w:rFonts w:hint="default" w:ascii="Times New Roman" w:hAnsi="Times New Roman" w:eastAsia="宋体"/>
                <w:b w:val="0"/>
                <w:bCs/>
                <w:color w:val="000000"/>
                <w:sz w:val="21"/>
                <w:szCs w:val="21"/>
                <w:lang w:val="en-US" w:eastAsia="zh-CN"/>
              </w:rPr>
            </w:pPr>
            <w:r>
              <w:rPr>
                <w:rFonts w:hint="eastAsia" w:ascii="Times New Roman" w:hAnsi="Times New Roman"/>
                <w:b w:val="0"/>
                <w:bCs/>
                <w:color w:val="000000"/>
                <w:sz w:val="21"/>
                <w:szCs w:val="21"/>
                <w:lang w:val="en-US" w:eastAsia="zh-CN"/>
              </w:rPr>
              <w:t>QBi4.5</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E2B517">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0.4046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E1A1254">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19.77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4E33F9">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16.00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12F243">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35.83</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2EDDDC2">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100.38</w:t>
            </w:r>
          </w:p>
        </w:tc>
      </w:tr>
      <w:tr w14:paraId="4C630BCE">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right w:val="single" w:color="000000" w:sz="4" w:space="0"/>
            </w:tcBorders>
            <w:shd w:val="clear" w:color="auto" w:fill="FFFFFF"/>
            <w:noWrap w:val="0"/>
            <w:vAlign w:val="center"/>
          </w:tcPr>
          <w:p w14:paraId="0F985D74">
            <w:pPr>
              <w:jc w:val="center"/>
              <w:rPr>
                <w:rFonts w:hint="default" w:ascii="Times New Roman" w:hAnsi="Times New Roman" w:eastAsia="宋体"/>
                <w:b w:val="0"/>
                <w:bCs/>
                <w:color w:val="000000"/>
                <w:sz w:val="21"/>
                <w:szCs w:val="21"/>
                <w:lang w:val="en-US" w:eastAsia="zh-CN"/>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2C94B">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0.4015</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F61E818">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19.62</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9632A">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16.00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3FDF5E">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35.99</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05ED05C">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102.31</w:t>
            </w:r>
          </w:p>
        </w:tc>
      </w:tr>
      <w:tr w14:paraId="397EFEE5">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bottom w:val="single" w:color="000000" w:sz="12" w:space="0"/>
              <w:right w:val="single" w:color="000000" w:sz="4" w:space="0"/>
            </w:tcBorders>
            <w:shd w:val="clear" w:color="auto" w:fill="FFFFFF"/>
            <w:noWrap w:val="0"/>
            <w:vAlign w:val="center"/>
          </w:tcPr>
          <w:p w14:paraId="31C3F742">
            <w:pPr>
              <w:jc w:val="center"/>
              <w:rPr>
                <w:rFonts w:hint="default" w:ascii="Times New Roman" w:hAnsi="Times New Roman" w:eastAsia="宋体"/>
                <w:b w:val="0"/>
                <w:bCs/>
                <w:color w:val="000000"/>
                <w:sz w:val="21"/>
                <w:szCs w:val="21"/>
                <w:lang w:val="en-US" w:eastAsia="zh-CN"/>
              </w:rPr>
            </w:pPr>
          </w:p>
        </w:tc>
        <w:tc>
          <w:tcPr>
            <w:tcW w:w="133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3CB13BD0">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0.4011</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409A296A">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19.60</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288108B">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16.00</w:t>
            </w:r>
          </w:p>
        </w:tc>
        <w:tc>
          <w:tcPr>
            <w:tcW w:w="1632"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DB5A41D">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35.53</w:t>
            </w:r>
          </w:p>
        </w:tc>
        <w:tc>
          <w:tcPr>
            <w:tcW w:w="1496"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6931C4A2">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101.44</w:t>
            </w:r>
          </w:p>
        </w:tc>
      </w:tr>
      <w:tr w14:paraId="2AA512BC">
        <w:tblPrEx>
          <w:tblCellMar>
            <w:top w:w="0" w:type="dxa"/>
            <w:left w:w="108" w:type="dxa"/>
            <w:bottom w:w="0" w:type="dxa"/>
            <w:right w:w="108" w:type="dxa"/>
          </w:tblCellMar>
        </w:tblPrEx>
        <w:trPr>
          <w:trHeight w:val="270" w:hRule="atLeast"/>
          <w:jc w:val="center"/>
        </w:trPr>
        <w:tc>
          <w:tcPr>
            <w:tcW w:w="2440" w:type="dxa"/>
            <w:gridSpan w:val="2"/>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51C20749">
            <w:pPr>
              <w:jc w:val="center"/>
              <w:rPr>
                <w:rFonts w:hint="eastAsia" w:ascii="Times New Roman" w:hAnsi="Times New Roman"/>
                <w:b w:val="0"/>
                <w:color w:val="000000"/>
                <w:sz w:val="21"/>
                <w:szCs w:val="21"/>
                <w:lang w:val="en-US" w:eastAsia="zh-CN"/>
              </w:rPr>
            </w:pPr>
            <w:r>
              <w:rPr>
                <w:rFonts w:hint="eastAsia"/>
                <w:b w:val="0"/>
                <w:bCs/>
                <w:color w:val="000000"/>
                <w:sz w:val="21"/>
                <w:szCs w:val="21"/>
                <w:lang w:val="en-US" w:eastAsia="zh-CN"/>
              </w:rPr>
              <w:t>样品编号</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781353E4">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标准值</w:t>
            </w:r>
            <w:r>
              <w:rPr>
                <w:rFonts w:hint="eastAsia"/>
                <w:b w:val="0"/>
                <w:color w:val="000000"/>
                <w:kern w:val="0"/>
                <w:sz w:val="21"/>
                <w:szCs w:val="21"/>
                <w:lang w:val="en-US" w:eastAsia="zh-CN"/>
              </w:rPr>
              <w:t>/%</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261845F">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测定值/%</w:t>
            </w:r>
          </w:p>
        </w:tc>
        <w:tc>
          <w:tcPr>
            <w:tcW w:w="3128" w:type="dxa"/>
            <w:gridSpan w:val="2"/>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07F926E3">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偏差/%</w:t>
            </w:r>
          </w:p>
        </w:tc>
      </w:tr>
      <w:tr w14:paraId="6F75BF12">
        <w:tblPrEx>
          <w:tblCellMar>
            <w:top w:w="0" w:type="dxa"/>
            <w:left w:w="108" w:type="dxa"/>
            <w:bottom w:w="0" w:type="dxa"/>
            <w:right w:w="108" w:type="dxa"/>
          </w:tblCellMar>
        </w:tblPrEx>
        <w:trPr>
          <w:trHeight w:val="270" w:hRule="atLeast"/>
          <w:jc w:val="center"/>
        </w:trPr>
        <w:tc>
          <w:tcPr>
            <w:tcW w:w="2440" w:type="dxa"/>
            <w:gridSpan w:val="2"/>
            <w:vMerge w:val="restart"/>
            <w:tcBorders>
              <w:top w:val="single" w:color="000000" w:sz="4" w:space="0"/>
              <w:left w:val="single" w:color="000000" w:sz="12" w:space="0"/>
              <w:right w:val="single" w:color="000000" w:sz="4" w:space="0"/>
            </w:tcBorders>
            <w:shd w:val="clear" w:color="auto" w:fill="FFFFFF"/>
            <w:noWrap w:val="0"/>
            <w:vAlign w:val="center"/>
          </w:tcPr>
          <w:p w14:paraId="1DBAD287">
            <w:pPr>
              <w:jc w:val="center"/>
              <w:rPr>
                <w:rFonts w:hint="eastAsia" w:ascii="Times New Roman" w:hAnsi="Times New Roman"/>
                <w:b w:val="0"/>
                <w:color w:val="000000"/>
                <w:sz w:val="21"/>
                <w:szCs w:val="21"/>
                <w:lang w:val="en-US" w:eastAsia="zh-CN"/>
              </w:rPr>
            </w:pPr>
            <w:r>
              <w:rPr>
                <w:rFonts w:hint="eastAsia" w:cs="Times New Roman"/>
                <w:bCs/>
                <w:color w:val="000000"/>
                <w:szCs w:val="21"/>
                <w:lang w:val="en-US" w:eastAsia="zh-CN"/>
              </w:rPr>
              <w:t>GSB04-2166-2007</w:t>
            </w:r>
          </w:p>
        </w:tc>
        <w:tc>
          <w:tcPr>
            <w:tcW w:w="1689" w:type="dxa"/>
            <w:vMerge w:val="restart"/>
            <w:tcBorders>
              <w:top w:val="single" w:color="000000" w:sz="4" w:space="0"/>
              <w:left w:val="single" w:color="000000" w:sz="4" w:space="0"/>
              <w:right w:val="single" w:color="000000" w:sz="4" w:space="0"/>
            </w:tcBorders>
            <w:shd w:val="clear" w:color="auto" w:fill="FFFFFF"/>
            <w:noWrap w:val="0"/>
            <w:vAlign w:val="center"/>
          </w:tcPr>
          <w:p w14:paraId="26A214B9">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3.00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23993D">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2.974</w:t>
            </w:r>
          </w:p>
        </w:tc>
        <w:tc>
          <w:tcPr>
            <w:tcW w:w="3128" w:type="dxa"/>
            <w:gridSpan w:val="2"/>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0A9CFA4">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-0.026</w:t>
            </w:r>
          </w:p>
        </w:tc>
      </w:tr>
      <w:tr w14:paraId="26494DCE">
        <w:tblPrEx>
          <w:tblCellMar>
            <w:top w:w="0" w:type="dxa"/>
            <w:left w:w="108" w:type="dxa"/>
            <w:bottom w:w="0" w:type="dxa"/>
            <w:right w:w="108" w:type="dxa"/>
          </w:tblCellMar>
        </w:tblPrEx>
        <w:trPr>
          <w:trHeight w:val="270" w:hRule="atLeast"/>
          <w:jc w:val="center"/>
        </w:trPr>
        <w:tc>
          <w:tcPr>
            <w:tcW w:w="2440" w:type="dxa"/>
            <w:gridSpan w:val="2"/>
            <w:vMerge w:val="continue"/>
            <w:tcBorders>
              <w:left w:val="single" w:color="000000" w:sz="12" w:space="0"/>
              <w:right w:val="single" w:color="000000" w:sz="4" w:space="0"/>
            </w:tcBorders>
            <w:shd w:val="clear" w:color="auto" w:fill="FFFFFF"/>
            <w:noWrap w:val="0"/>
            <w:vAlign w:val="center"/>
          </w:tcPr>
          <w:p w14:paraId="200EA1BE">
            <w:pPr>
              <w:jc w:val="center"/>
              <w:rPr>
                <w:rFonts w:hint="eastAsia" w:ascii="Times New Roman" w:hAnsi="Times New Roman"/>
                <w:b w:val="0"/>
                <w:color w:val="000000"/>
                <w:sz w:val="21"/>
                <w:szCs w:val="21"/>
                <w:lang w:val="en-US" w:eastAsia="zh-CN"/>
              </w:rPr>
            </w:pPr>
          </w:p>
        </w:tc>
        <w:tc>
          <w:tcPr>
            <w:tcW w:w="1689" w:type="dxa"/>
            <w:vMerge w:val="continue"/>
            <w:tcBorders>
              <w:left w:val="single" w:color="000000" w:sz="4" w:space="0"/>
              <w:right w:val="single" w:color="000000" w:sz="4" w:space="0"/>
            </w:tcBorders>
            <w:shd w:val="clear" w:color="auto" w:fill="FFFFFF"/>
            <w:noWrap w:val="0"/>
            <w:vAlign w:val="center"/>
          </w:tcPr>
          <w:p w14:paraId="555AF6B2">
            <w:pPr>
              <w:jc w:val="center"/>
              <w:rPr>
                <w:rFonts w:hint="eastAsia" w:ascii="Times New Roman" w:hAnsi="Times New Roman"/>
                <w:b w:val="0"/>
                <w:color w:val="000000"/>
                <w:sz w:val="21"/>
                <w:szCs w:val="21"/>
                <w:lang w:val="en-US" w:eastAsia="zh-CN"/>
              </w:rPr>
            </w:pP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8474E7">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2.982</w:t>
            </w:r>
          </w:p>
        </w:tc>
        <w:tc>
          <w:tcPr>
            <w:tcW w:w="3128" w:type="dxa"/>
            <w:gridSpan w:val="2"/>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2E485FD">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-0.018</w:t>
            </w:r>
          </w:p>
        </w:tc>
      </w:tr>
      <w:tr w14:paraId="3F46CA3C">
        <w:tblPrEx>
          <w:tblCellMar>
            <w:top w:w="0" w:type="dxa"/>
            <w:left w:w="108" w:type="dxa"/>
            <w:bottom w:w="0" w:type="dxa"/>
            <w:right w:w="108" w:type="dxa"/>
          </w:tblCellMar>
        </w:tblPrEx>
        <w:trPr>
          <w:trHeight w:val="270" w:hRule="atLeast"/>
          <w:jc w:val="center"/>
        </w:trPr>
        <w:tc>
          <w:tcPr>
            <w:tcW w:w="2440" w:type="dxa"/>
            <w:gridSpan w:val="2"/>
            <w:vMerge w:val="continue"/>
            <w:tcBorders>
              <w:left w:val="single" w:color="000000" w:sz="12" w:space="0"/>
              <w:bottom w:val="single" w:color="000000" w:sz="12" w:space="0"/>
              <w:right w:val="single" w:color="000000" w:sz="4" w:space="0"/>
            </w:tcBorders>
            <w:shd w:val="clear" w:color="auto" w:fill="FFFFFF"/>
            <w:noWrap w:val="0"/>
            <w:vAlign w:val="center"/>
          </w:tcPr>
          <w:p w14:paraId="4256DDE7">
            <w:pPr>
              <w:jc w:val="center"/>
              <w:rPr>
                <w:rFonts w:hint="eastAsia" w:ascii="Times New Roman" w:hAnsi="Times New Roman"/>
                <w:b w:val="0"/>
                <w:color w:val="000000"/>
                <w:sz w:val="21"/>
                <w:szCs w:val="21"/>
                <w:lang w:val="en-US" w:eastAsia="zh-CN"/>
              </w:rPr>
            </w:pPr>
          </w:p>
        </w:tc>
        <w:tc>
          <w:tcPr>
            <w:tcW w:w="1689" w:type="dxa"/>
            <w:vMerge w:val="continue"/>
            <w:tcBorders>
              <w:left w:val="single" w:color="000000" w:sz="4" w:space="0"/>
              <w:bottom w:val="single" w:color="000000" w:sz="12" w:space="0"/>
              <w:right w:val="single" w:color="000000" w:sz="4" w:space="0"/>
            </w:tcBorders>
            <w:shd w:val="clear" w:color="auto" w:fill="FFFFFF"/>
            <w:noWrap w:val="0"/>
            <w:vAlign w:val="center"/>
          </w:tcPr>
          <w:p w14:paraId="4B04E850">
            <w:pPr>
              <w:jc w:val="center"/>
              <w:rPr>
                <w:rFonts w:hint="eastAsia" w:ascii="Times New Roman" w:hAnsi="Times New Roman"/>
                <w:b w:val="0"/>
                <w:color w:val="000000"/>
                <w:sz w:val="21"/>
                <w:szCs w:val="21"/>
                <w:lang w:val="en-US" w:eastAsia="zh-CN"/>
              </w:rPr>
            </w:pP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C24544C">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2.989</w:t>
            </w:r>
          </w:p>
        </w:tc>
        <w:tc>
          <w:tcPr>
            <w:tcW w:w="3128" w:type="dxa"/>
            <w:gridSpan w:val="2"/>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2343E67E">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-0.011</w:t>
            </w:r>
          </w:p>
        </w:tc>
      </w:tr>
    </w:tbl>
    <w:p w14:paraId="6F81DFBA">
      <w:pPr>
        <w:ind w:firstLine="420"/>
        <w:jc w:val="both"/>
        <w:rPr>
          <w:rFonts w:hint="default" w:cs="Times New Roman"/>
          <w:bCs/>
          <w:color w:val="000000"/>
          <w:szCs w:val="21"/>
          <w:lang w:val="en-US" w:eastAsia="zh-CN"/>
        </w:rPr>
      </w:pPr>
    </w:p>
    <w:p w14:paraId="792E169C">
      <w:pPr>
        <w:pStyle w:val="4"/>
        <w:rPr>
          <w:rFonts w:hint="eastAsia" w:ascii="黑体" w:hAnsi="黑体" w:eastAsia="黑体" w:cs="黑体"/>
          <w:kern w:val="2"/>
          <w:sz w:val="21"/>
          <w:szCs w:val="21"/>
          <w:lang w:val="en-US" w:eastAsia="zh-CN" w:bidi="ar-SA"/>
        </w:rPr>
      </w:pPr>
      <w:r>
        <w:rPr>
          <w:rFonts w:hint="eastAsia" w:cs="Times New Roman"/>
          <w:bCs/>
          <w:color w:val="000000"/>
          <w:szCs w:val="21"/>
          <w:lang w:val="en-US" w:eastAsia="zh-CN"/>
        </w:rPr>
        <w:t xml:space="preserve"> 由表8-1结果可知，在加标回收试验中，回收率在98.25%</w:t>
      </w:r>
      <w:r>
        <w:rPr>
          <w:rFonts w:hint="eastAsia" w:ascii="宋体" w:hAnsi="宋体" w:eastAsia="宋体" w:cs="宋体"/>
          <w:bCs/>
          <w:color w:val="000000"/>
          <w:szCs w:val="21"/>
          <w:lang w:val="en-US" w:eastAsia="zh-CN"/>
        </w:rPr>
        <w:t>～</w:t>
      </w:r>
      <w:r>
        <w:rPr>
          <w:rFonts w:hint="eastAsia" w:cs="Times New Roman"/>
          <w:bCs/>
          <w:color w:val="000000"/>
          <w:szCs w:val="21"/>
          <w:lang w:val="en-US" w:eastAsia="zh-CN"/>
        </w:rPr>
        <w:t>102.31%之间，与有证标准样品标准值的偏差在-0.026%</w:t>
      </w:r>
      <w:r>
        <w:rPr>
          <w:rFonts w:hint="eastAsia" w:ascii="宋体" w:hAnsi="宋体" w:eastAsia="宋体" w:cs="宋体"/>
          <w:bCs/>
          <w:color w:val="000000"/>
          <w:szCs w:val="21"/>
          <w:lang w:val="en-US" w:eastAsia="zh-CN"/>
        </w:rPr>
        <w:t>～</w:t>
      </w:r>
      <w:r>
        <w:rPr>
          <w:rFonts w:hint="eastAsia" w:cs="Times New Roman"/>
          <w:bCs/>
          <w:color w:val="000000"/>
          <w:szCs w:val="21"/>
          <w:lang w:val="en-US" w:eastAsia="zh-CN"/>
        </w:rPr>
        <w:t>-0.011%之间，证明本方法有较好的准确度。</w:t>
      </w:r>
    </w:p>
    <w:p w14:paraId="256E23A4">
      <w:pPr>
        <w:pStyle w:val="4"/>
        <w:ind w:firstLine="420" w:firstLineChars="200"/>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2.6.2 江西铜业股份有限公司试验结果</w:t>
      </w:r>
    </w:p>
    <w:p w14:paraId="1DFAA69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黑体" w:hAnsi="黑体" w:eastAsia="黑体" w:cs="黑体"/>
          <w:lang w:val="en-US" w:eastAsia="zh-CN"/>
        </w:rPr>
      </w:pPr>
      <w:r>
        <w:rPr>
          <w:rFonts w:hint="eastAsia" w:cs="Times New Roman"/>
          <w:bCs/>
          <w:color w:val="000000"/>
          <w:szCs w:val="21"/>
          <w:lang w:val="en-US" w:eastAsia="zh-CN"/>
        </w:rPr>
        <w:t>采用铋黄铜有证标准样品</w:t>
      </w:r>
      <w:r>
        <w:rPr>
          <w:rFonts w:hint="eastAsia" w:cs="Times New Roman"/>
          <w:bCs/>
          <w:color w:val="auto"/>
          <w:szCs w:val="21"/>
          <w:lang w:val="en-US" w:eastAsia="zh-CN"/>
        </w:rPr>
        <w:t>HBi3（GSB04-2168-2007）</w:t>
      </w:r>
      <w:r>
        <w:rPr>
          <w:rFonts w:hint="eastAsia" w:cs="Times New Roman"/>
          <w:bCs/>
          <w:color w:val="000000"/>
          <w:szCs w:val="21"/>
          <w:lang w:val="en-US" w:eastAsia="zh-CN"/>
        </w:rPr>
        <w:t>，以及对HBi2（Bi:2.217%）、QBi4.5（4.821%）两个样品进行加标回收试验考查本方法的准确度。试验结果见表8-2。</w:t>
      </w:r>
    </w:p>
    <w:p w14:paraId="484D169A">
      <w:pPr>
        <w:ind w:firstLine="420" w:firstLineChars="200"/>
        <w:jc w:val="center"/>
        <w:outlineLvl w:val="0"/>
        <w:rPr>
          <w:rFonts w:hint="eastAsia" w:ascii="黑体" w:hAnsi="黑体" w:eastAsia="黑体" w:cs="黑体"/>
          <w:kern w:val="0"/>
          <w:szCs w:val="21"/>
          <w:lang w:val="en-US"/>
        </w:rPr>
      </w:pPr>
      <w:r>
        <w:rPr>
          <w:rFonts w:hint="eastAsia" w:ascii="黑体" w:hAnsi="黑体" w:eastAsia="黑体" w:cs="黑体"/>
          <w:color w:val="000000"/>
          <w:kern w:val="0"/>
          <w:szCs w:val="21"/>
        </w:rPr>
        <w:t>表</w:t>
      </w:r>
      <w:r>
        <w:rPr>
          <w:rFonts w:hint="eastAsia" w:ascii="黑体" w:hAnsi="黑体" w:eastAsia="黑体" w:cs="黑体"/>
          <w:color w:val="000000"/>
          <w:kern w:val="0"/>
          <w:szCs w:val="21"/>
          <w:lang w:val="en-US" w:eastAsia="zh-CN"/>
        </w:rPr>
        <w:t>8-2</w:t>
      </w:r>
    </w:p>
    <w:tbl>
      <w:tblPr>
        <w:tblStyle w:val="11"/>
        <w:tblW w:w="8946" w:type="dxa"/>
        <w:jc w:val="center"/>
        <w:tblLayout w:type="fixed"/>
        <w:tblCellMar>
          <w:top w:w="0" w:type="dxa"/>
          <w:left w:w="108" w:type="dxa"/>
          <w:bottom w:w="0" w:type="dxa"/>
          <w:right w:w="108" w:type="dxa"/>
        </w:tblCellMar>
      </w:tblPr>
      <w:tblGrid>
        <w:gridCol w:w="1103"/>
        <w:gridCol w:w="1337"/>
        <w:gridCol w:w="1689"/>
        <w:gridCol w:w="1689"/>
        <w:gridCol w:w="1632"/>
        <w:gridCol w:w="1496"/>
      </w:tblGrid>
      <w:tr w14:paraId="319FBAAB">
        <w:tblPrEx>
          <w:tblCellMar>
            <w:top w:w="0" w:type="dxa"/>
            <w:left w:w="108" w:type="dxa"/>
            <w:bottom w:w="0" w:type="dxa"/>
            <w:right w:w="108" w:type="dxa"/>
          </w:tblCellMar>
        </w:tblPrEx>
        <w:trPr>
          <w:trHeight w:val="270" w:hRule="atLeast"/>
          <w:jc w:val="center"/>
        </w:trPr>
        <w:tc>
          <w:tcPr>
            <w:tcW w:w="1103"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11979170">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样品编号</w:t>
            </w:r>
          </w:p>
        </w:tc>
        <w:tc>
          <w:tcPr>
            <w:tcW w:w="133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A0F9EFD">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试样质量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g</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F5EA0A5">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试样中铋量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148A5F2">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铋标准加入量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632"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B5228EE">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测定铋含量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496"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54DD16B9">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 xml:space="preserve">回收率 </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w:t>
            </w:r>
          </w:p>
        </w:tc>
      </w:tr>
      <w:tr w14:paraId="7007BB71">
        <w:tblPrEx>
          <w:tblCellMar>
            <w:top w:w="0" w:type="dxa"/>
            <w:left w:w="108" w:type="dxa"/>
            <w:bottom w:w="0" w:type="dxa"/>
            <w:right w:w="108" w:type="dxa"/>
          </w:tblCellMar>
        </w:tblPrEx>
        <w:trPr>
          <w:trHeight w:val="270" w:hRule="atLeast"/>
          <w:jc w:val="center"/>
        </w:trPr>
        <w:tc>
          <w:tcPr>
            <w:tcW w:w="1103" w:type="dxa"/>
            <w:vMerge w:val="restart"/>
            <w:tcBorders>
              <w:top w:val="single" w:color="000000" w:sz="4" w:space="0"/>
              <w:left w:val="single" w:color="000000" w:sz="12" w:space="0"/>
              <w:right w:val="single" w:color="000000" w:sz="4" w:space="0"/>
            </w:tcBorders>
            <w:shd w:val="clear" w:color="auto" w:fill="FFFFFF"/>
            <w:noWrap w:val="0"/>
            <w:vAlign w:val="center"/>
          </w:tcPr>
          <w:p w14:paraId="3443664A">
            <w:pPr>
              <w:jc w:val="center"/>
              <w:rPr>
                <w:rFonts w:hint="default" w:ascii="Times New Roman" w:hAnsi="Times New Roman" w:eastAsia="宋体"/>
                <w:b w:val="0"/>
                <w:bCs/>
                <w:color w:val="000000"/>
                <w:sz w:val="21"/>
                <w:szCs w:val="21"/>
                <w:lang w:val="en-US" w:eastAsia="zh-CN"/>
              </w:rPr>
            </w:pPr>
            <w:r>
              <w:rPr>
                <w:rFonts w:hint="eastAsia" w:ascii="Times New Roman" w:hAnsi="Times New Roman"/>
                <w:b w:val="0"/>
                <w:bCs/>
                <w:color w:val="000000"/>
                <w:sz w:val="21"/>
                <w:szCs w:val="21"/>
                <w:lang w:val="en-US" w:eastAsia="zh-CN"/>
              </w:rPr>
              <w:t>H</w:t>
            </w:r>
            <w:r>
              <w:rPr>
                <w:rFonts w:ascii="Times New Roman" w:hAnsi="Times New Roman"/>
                <w:b w:val="0"/>
                <w:color w:val="000000"/>
                <w:kern w:val="0"/>
                <w:sz w:val="21"/>
                <w:szCs w:val="21"/>
              </w:rPr>
              <w:t>Bi</w:t>
            </w:r>
            <w:r>
              <w:rPr>
                <w:rFonts w:hint="eastAsia" w:ascii="Times New Roman" w:hAnsi="Times New Roman"/>
                <w:b w:val="0"/>
                <w:color w:val="000000"/>
                <w:kern w:val="0"/>
                <w:sz w:val="21"/>
                <w:szCs w:val="21"/>
                <w:lang w:val="en-US" w:eastAsia="zh-CN"/>
              </w:rPr>
              <w:t>2</w:t>
            </w:r>
            <w:r>
              <w:rPr>
                <w:rFonts w:ascii="Times New Roman" w:hAnsi="Times New Roman"/>
                <w:b w:val="0"/>
                <w:color w:val="000000"/>
                <w:kern w:val="0"/>
                <w:sz w:val="21"/>
                <w:szCs w:val="21"/>
              </w:rPr>
              <w:t xml:space="preserve"> </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7CF468">
            <w:pPr>
              <w:jc w:val="center"/>
              <w:rPr>
                <w:rFonts w:hint="default" w:ascii="Times New Roman" w:hAnsi="Times New Roman" w:eastAsia="宋体" w:cs="Times New Roman"/>
                <w:b w:val="0"/>
                <w:color w:val="000000"/>
                <w:sz w:val="21"/>
                <w:szCs w:val="21"/>
                <w:lang w:val="en-US" w:eastAsia="zh-CN"/>
              </w:rPr>
            </w:pPr>
            <w:r>
              <w:rPr>
                <w:rFonts w:hint="default" w:ascii="Times New Roman" w:hAnsi="Times New Roman" w:cs="Times New Roman"/>
                <w:b w:val="0"/>
                <w:color w:val="000000"/>
                <w:sz w:val="21"/>
                <w:szCs w:val="21"/>
              </w:rPr>
              <w:t>0.</w:t>
            </w:r>
            <w:r>
              <w:rPr>
                <w:rFonts w:hint="default" w:ascii="Times New Roman" w:hAnsi="Times New Roman" w:cs="Times New Roman"/>
                <w:b w:val="0"/>
                <w:color w:val="000000"/>
                <w:sz w:val="21"/>
                <w:szCs w:val="21"/>
                <w:lang w:val="en-US" w:eastAsia="zh-CN"/>
              </w:rPr>
              <w:t>4156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D270FB">
            <w:pPr>
              <w:keepNext w:val="0"/>
              <w:keepLines w:val="0"/>
              <w:widowControl/>
              <w:suppressLineNumbers w:val="0"/>
              <w:jc w:val="center"/>
              <w:textAlignment w:val="center"/>
              <w:rPr>
                <w:rFonts w:hint="default" w:ascii="Times New Roman" w:hAnsi="Times New Roman" w:eastAsia="宋体" w:cs="Times New Roman"/>
                <w:b w:val="0"/>
                <w:color w:val="0070C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9.21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B23EA">
            <w:pPr>
              <w:widowControl/>
              <w:jc w:val="center"/>
              <w:rPr>
                <w:rFonts w:hint="default" w:ascii="Times New Roman" w:hAnsi="Times New Roman" w:cs="Times New Roman"/>
                <w:b w:val="0"/>
                <w:color w:val="000000"/>
                <w:kern w:val="0"/>
                <w:sz w:val="21"/>
                <w:szCs w:val="21"/>
              </w:rPr>
            </w:pPr>
            <w:r>
              <w:rPr>
                <w:rFonts w:hint="default" w:ascii="Times New Roman" w:hAnsi="Times New Roman" w:cs="Times New Roman"/>
                <w:b w:val="0"/>
                <w:color w:val="000000"/>
                <w:kern w:val="0"/>
                <w:sz w:val="21"/>
                <w:szCs w:val="21"/>
                <w:lang w:val="en-US" w:eastAsia="zh-CN"/>
              </w:rPr>
              <w:t>8</w:t>
            </w:r>
            <w:r>
              <w:rPr>
                <w:rFonts w:hint="default" w:ascii="Times New Roman" w:hAnsi="Times New Roman" w:cs="Times New Roman"/>
                <w:b w:val="0"/>
                <w:color w:val="000000"/>
                <w:kern w:val="0"/>
                <w:sz w:val="21"/>
                <w:szCs w:val="21"/>
              </w:rPr>
              <w:t>.00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1F775">
            <w:pPr>
              <w:keepNext w:val="0"/>
              <w:keepLines w:val="0"/>
              <w:widowControl/>
              <w:suppressLineNumbers w:val="0"/>
              <w:jc w:val="center"/>
              <w:textAlignment w:val="center"/>
              <w:rPr>
                <w:rFonts w:hint="default" w:ascii="Times New Roman" w:hAnsi="Times New Roman" w:eastAsia="宋体" w:cs="Times New Roman"/>
                <w:b w:val="0"/>
                <w:color w:val="0070C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16.97</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5C0F77B">
            <w:pPr>
              <w:widowControl/>
              <w:jc w:val="center"/>
              <w:rPr>
                <w:rFonts w:hint="default" w:ascii="Times New Roman" w:hAnsi="Times New Roman" w:eastAsia="宋体" w:cs="Times New Roman"/>
                <w:b w:val="0"/>
                <w:color w:val="000000"/>
                <w:kern w:val="0"/>
                <w:sz w:val="21"/>
                <w:szCs w:val="21"/>
                <w:lang w:val="en-US" w:eastAsia="zh-CN"/>
              </w:rPr>
            </w:pPr>
            <w:r>
              <w:rPr>
                <w:rFonts w:hint="default" w:ascii="Times New Roman" w:hAnsi="Times New Roman" w:cs="Times New Roman"/>
                <w:b w:val="0"/>
                <w:color w:val="000000"/>
                <w:kern w:val="0"/>
                <w:sz w:val="21"/>
                <w:szCs w:val="21"/>
                <w:lang w:val="en-US" w:eastAsia="zh-CN"/>
              </w:rPr>
              <w:t>99.12</w:t>
            </w:r>
          </w:p>
        </w:tc>
      </w:tr>
      <w:tr w14:paraId="4D33806C">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right w:val="single" w:color="000000" w:sz="4" w:space="0"/>
            </w:tcBorders>
            <w:shd w:val="clear" w:color="auto" w:fill="FFFFFF"/>
            <w:noWrap w:val="0"/>
            <w:vAlign w:val="center"/>
          </w:tcPr>
          <w:p w14:paraId="0CE8E841">
            <w:pPr>
              <w:jc w:val="center"/>
              <w:rPr>
                <w:rFonts w:ascii="Times New Roman" w:hAnsi="Times New Roman"/>
                <w:b w:val="0"/>
                <w:color w:val="000000"/>
                <w:sz w:val="21"/>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81FBD">
            <w:pPr>
              <w:jc w:val="center"/>
              <w:rPr>
                <w:rFonts w:hint="default" w:ascii="Times New Roman" w:hAnsi="Times New Roman" w:eastAsia="宋体" w:cs="Times New Roman"/>
                <w:b w:val="0"/>
                <w:color w:val="000000"/>
                <w:sz w:val="21"/>
                <w:szCs w:val="21"/>
                <w:lang w:val="en-US" w:eastAsia="zh-CN"/>
              </w:rPr>
            </w:pPr>
            <w:r>
              <w:rPr>
                <w:rFonts w:hint="default" w:ascii="Times New Roman" w:hAnsi="Times New Roman" w:cs="Times New Roman"/>
                <w:b w:val="0"/>
                <w:color w:val="000000"/>
                <w:sz w:val="21"/>
                <w:szCs w:val="21"/>
              </w:rPr>
              <w:t>0.</w:t>
            </w:r>
            <w:r>
              <w:rPr>
                <w:rFonts w:hint="default" w:ascii="Times New Roman" w:hAnsi="Times New Roman" w:cs="Times New Roman"/>
                <w:b w:val="0"/>
                <w:color w:val="000000"/>
                <w:sz w:val="21"/>
                <w:szCs w:val="21"/>
                <w:lang w:val="en-US" w:eastAsia="zh-CN"/>
              </w:rPr>
              <w:t>4065</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1A62D">
            <w:pPr>
              <w:keepNext w:val="0"/>
              <w:keepLines w:val="0"/>
              <w:widowControl/>
              <w:suppressLineNumbers w:val="0"/>
              <w:jc w:val="center"/>
              <w:textAlignment w:val="center"/>
              <w:rPr>
                <w:rFonts w:hint="default" w:ascii="Times New Roman" w:hAnsi="Times New Roman" w:eastAsia="宋体" w:cs="Times New Roman"/>
                <w:b w:val="0"/>
                <w:color w:val="0070C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9.01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713E47">
            <w:pPr>
              <w:widowControl/>
              <w:jc w:val="center"/>
              <w:rPr>
                <w:rFonts w:hint="default" w:ascii="Times New Roman" w:hAnsi="Times New Roman" w:cs="Times New Roman"/>
                <w:b w:val="0"/>
                <w:color w:val="000000"/>
                <w:kern w:val="0"/>
                <w:sz w:val="21"/>
                <w:szCs w:val="21"/>
              </w:rPr>
            </w:pPr>
            <w:r>
              <w:rPr>
                <w:rFonts w:hint="default" w:ascii="Times New Roman" w:hAnsi="Times New Roman" w:cs="Times New Roman"/>
                <w:b w:val="0"/>
                <w:color w:val="000000"/>
                <w:kern w:val="0"/>
                <w:sz w:val="21"/>
                <w:szCs w:val="21"/>
                <w:lang w:val="en-US" w:eastAsia="zh-CN"/>
              </w:rPr>
              <w:t>8</w:t>
            </w:r>
            <w:r>
              <w:rPr>
                <w:rFonts w:hint="default" w:ascii="Times New Roman" w:hAnsi="Times New Roman" w:cs="Times New Roman"/>
                <w:b w:val="0"/>
                <w:color w:val="000000"/>
                <w:kern w:val="0"/>
                <w:sz w:val="21"/>
                <w:szCs w:val="21"/>
              </w:rPr>
              <w:t>.00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B8FAE9">
            <w:pPr>
              <w:keepNext w:val="0"/>
              <w:keepLines w:val="0"/>
              <w:widowControl/>
              <w:suppressLineNumbers w:val="0"/>
              <w:jc w:val="center"/>
              <w:textAlignment w:val="center"/>
              <w:rPr>
                <w:rFonts w:hint="default" w:ascii="Times New Roman" w:hAnsi="Times New Roman" w:eastAsia="宋体" w:cs="Times New Roman"/>
                <w:b w:val="0"/>
                <w:color w:val="0070C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16.83</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34F31A4">
            <w:pPr>
              <w:widowControl/>
              <w:jc w:val="center"/>
              <w:rPr>
                <w:rFonts w:hint="default" w:ascii="Times New Roman" w:hAnsi="Times New Roman" w:eastAsia="宋体" w:cs="Times New Roman"/>
                <w:b w:val="0"/>
                <w:color w:val="000000"/>
                <w:kern w:val="0"/>
                <w:sz w:val="21"/>
                <w:szCs w:val="21"/>
                <w:lang w:val="en-US" w:eastAsia="zh-CN"/>
              </w:rPr>
            </w:pPr>
            <w:r>
              <w:rPr>
                <w:rFonts w:hint="default" w:ascii="Times New Roman" w:hAnsi="Times New Roman" w:cs="Times New Roman"/>
                <w:b w:val="0"/>
                <w:color w:val="000000"/>
                <w:kern w:val="0"/>
                <w:sz w:val="21"/>
                <w:szCs w:val="21"/>
                <w:lang w:val="en-US" w:eastAsia="zh-CN"/>
              </w:rPr>
              <w:t>98.25</w:t>
            </w:r>
          </w:p>
        </w:tc>
      </w:tr>
      <w:tr w14:paraId="458A364F">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bottom w:val="single" w:color="000000" w:sz="4" w:space="0"/>
              <w:right w:val="single" w:color="000000" w:sz="4" w:space="0"/>
            </w:tcBorders>
            <w:shd w:val="clear" w:color="auto" w:fill="FFFFFF"/>
            <w:noWrap w:val="0"/>
            <w:vAlign w:val="center"/>
          </w:tcPr>
          <w:p w14:paraId="22A1AB3C">
            <w:pPr>
              <w:jc w:val="center"/>
              <w:rPr>
                <w:rFonts w:hint="default" w:ascii="Times New Roman" w:hAnsi="Times New Roman" w:eastAsia="宋体"/>
                <w:b w:val="0"/>
                <w:bCs/>
                <w:color w:val="000000"/>
                <w:sz w:val="21"/>
                <w:szCs w:val="21"/>
                <w:lang w:val="en-US" w:eastAsia="zh-CN"/>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1642B">
            <w:pPr>
              <w:jc w:val="center"/>
              <w:rPr>
                <w:rFonts w:hint="default" w:ascii="Times New Roman" w:hAnsi="Times New Roman" w:eastAsia="宋体" w:cs="Times New Roman"/>
                <w:b w:val="0"/>
                <w:color w:val="000000"/>
                <w:sz w:val="21"/>
                <w:szCs w:val="21"/>
                <w:lang w:val="en-US" w:eastAsia="zh-CN"/>
              </w:rPr>
            </w:pPr>
            <w:r>
              <w:rPr>
                <w:rFonts w:hint="default" w:ascii="Times New Roman" w:hAnsi="Times New Roman" w:cs="Times New Roman"/>
                <w:b w:val="0"/>
                <w:color w:val="000000"/>
                <w:sz w:val="21"/>
                <w:szCs w:val="21"/>
                <w:lang w:val="en-US" w:eastAsia="zh-CN"/>
              </w:rPr>
              <w:t>0.4081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D969E">
            <w:pPr>
              <w:keepNext w:val="0"/>
              <w:keepLines w:val="0"/>
              <w:widowControl/>
              <w:suppressLineNumbers w:val="0"/>
              <w:jc w:val="center"/>
              <w:textAlignment w:val="center"/>
              <w:rPr>
                <w:rFonts w:hint="default" w:ascii="Times New Roman" w:hAnsi="Times New Roman" w:eastAsia="宋体" w:cs="Times New Roman"/>
                <w:b w:val="0"/>
                <w:color w:val="0070C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9.05</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63D00">
            <w:pPr>
              <w:widowControl/>
              <w:jc w:val="center"/>
              <w:rPr>
                <w:rFonts w:hint="default" w:ascii="Times New Roman" w:hAnsi="Times New Roman" w:cs="Times New Roman"/>
                <w:b w:val="0"/>
                <w:color w:val="000000"/>
                <w:kern w:val="0"/>
                <w:sz w:val="21"/>
                <w:szCs w:val="21"/>
              </w:rPr>
            </w:pPr>
            <w:r>
              <w:rPr>
                <w:rFonts w:hint="default" w:ascii="Times New Roman" w:hAnsi="Times New Roman" w:cs="Times New Roman"/>
                <w:b w:val="0"/>
                <w:color w:val="000000"/>
                <w:kern w:val="0"/>
                <w:sz w:val="21"/>
                <w:szCs w:val="21"/>
                <w:lang w:val="en-US" w:eastAsia="zh-CN"/>
              </w:rPr>
              <w:t>8</w:t>
            </w:r>
            <w:r>
              <w:rPr>
                <w:rFonts w:hint="default" w:ascii="Times New Roman" w:hAnsi="Times New Roman" w:cs="Times New Roman"/>
                <w:b w:val="0"/>
                <w:color w:val="000000"/>
                <w:kern w:val="0"/>
                <w:sz w:val="21"/>
                <w:szCs w:val="21"/>
              </w:rPr>
              <w:t>.00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3CB461">
            <w:pPr>
              <w:keepNext w:val="0"/>
              <w:keepLines w:val="0"/>
              <w:widowControl/>
              <w:suppressLineNumbers w:val="0"/>
              <w:jc w:val="center"/>
              <w:textAlignment w:val="center"/>
              <w:rPr>
                <w:rFonts w:hint="default" w:ascii="Times New Roman" w:hAnsi="Times New Roman" w:eastAsia="宋体" w:cs="Times New Roman"/>
                <w:b w:val="0"/>
                <w:color w:val="0070C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17.08</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970B0F1">
            <w:pPr>
              <w:widowControl/>
              <w:jc w:val="center"/>
              <w:rPr>
                <w:rFonts w:hint="default" w:ascii="Times New Roman" w:hAnsi="Times New Roman" w:eastAsia="宋体" w:cs="Times New Roman"/>
                <w:b w:val="0"/>
                <w:color w:val="000000"/>
                <w:kern w:val="0"/>
                <w:sz w:val="21"/>
                <w:szCs w:val="21"/>
                <w:lang w:val="en-US" w:eastAsia="zh-CN"/>
              </w:rPr>
            </w:pPr>
            <w:r>
              <w:rPr>
                <w:rFonts w:hint="default" w:ascii="Times New Roman" w:hAnsi="Times New Roman" w:cs="Times New Roman"/>
                <w:b w:val="0"/>
                <w:color w:val="000000"/>
                <w:kern w:val="0"/>
                <w:sz w:val="21"/>
                <w:szCs w:val="21"/>
                <w:lang w:val="en-US" w:eastAsia="zh-CN"/>
              </w:rPr>
              <w:t>101.25</w:t>
            </w:r>
          </w:p>
        </w:tc>
      </w:tr>
      <w:tr w14:paraId="0D418AA1">
        <w:tblPrEx>
          <w:tblCellMar>
            <w:top w:w="0" w:type="dxa"/>
            <w:left w:w="108" w:type="dxa"/>
            <w:bottom w:w="0" w:type="dxa"/>
            <w:right w:w="108" w:type="dxa"/>
          </w:tblCellMar>
        </w:tblPrEx>
        <w:trPr>
          <w:trHeight w:val="270" w:hRule="atLeast"/>
          <w:jc w:val="center"/>
        </w:trPr>
        <w:tc>
          <w:tcPr>
            <w:tcW w:w="1103" w:type="dxa"/>
            <w:vMerge w:val="restart"/>
            <w:tcBorders>
              <w:top w:val="single" w:color="000000" w:sz="4" w:space="0"/>
              <w:left w:val="single" w:color="000000" w:sz="12" w:space="0"/>
              <w:right w:val="single" w:color="000000" w:sz="4" w:space="0"/>
            </w:tcBorders>
            <w:shd w:val="clear" w:color="auto" w:fill="FFFFFF"/>
            <w:noWrap w:val="0"/>
            <w:vAlign w:val="center"/>
          </w:tcPr>
          <w:p w14:paraId="605632FE">
            <w:pPr>
              <w:jc w:val="center"/>
              <w:rPr>
                <w:rFonts w:hint="default" w:ascii="Times New Roman" w:hAnsi="Times New Roman" w:eastAsia="宋体"/>
                <w:b w:val="0"/>
                <w:bCs/>
                <w:color w:val="000000"/>
                <w:sz w:val="21"/>
                <w:szCs w:val="21"/>
                <w:lang w:val="en-US" w:eastAsia="zh-CN"/>
              </w:rPr>
            </w:pPr>
            <w:r>
              <w:rPr>
                <w:rFonts w:hint="eastAsia" w:ascii="Times New Roman" w:hAnsi="Times New Roman"/>
                <w:b w:val="0"/>
                <w:bCs/>
                <w:color w:val="000000"/>
                <w:sz w:val="21"/>
                <w:szCs w:val="21"/>
                <w:lang w:val="en-US" w:eastAsia="zh-CN"/>
              </w:rPr>
              <w:t>QBi4.5</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290647">
            <w:pPr>
              <w:jc w:val="center"/>
              <w:rPr>
                <w:rFonts w:hint="default" w:ascii="Times New Roman" w:hAnsi="Times New Roman" w:eastAsia="宋体" w:cs="Times New Roman"/>
                <w:b w:val="0"/>
                <w:color w:val="000000"/>
                <w:sz w:val="21"/>
                <w:szCs w:val="21"/>
                <w:lang w:val="en-US" w:eastAsia="zh-CN"/>
              </w:rPr>
            </w:pPr>
            <w:r>
              <w:rPr>
                <w:rFonts w:hint="default" w:ascii="Times New Roman" w:hAnsi="Times New Roman" w:cs="Times New Roman"/>
                <w:b w:val="0"/>
                <w:color w:val="000000"/>
                <w:sz w:val="21"/>
                <w:szCs w:val="21"/>
                <w:lang w:val="en-US" w:eastAsia="zh-CN"/>
              </w:rPr>
              <w:t>0.4079</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545F38">
            <w:pPr>
              <w:keepNext w:val="0"/>
              <w:keepLines w:val="0"/>
              <w:widowControl/>
              <w:suppressLineNumbers w:val="0"/>
              <w:jc w:val="center"/>
              <w:textAlignment w:val="center"/>
              <w:rPr>
                <w:rFonts w:hint="default" w:ascii="Times New Roman" w:hAnsi="Times New Roman" w:eastAsia="宋体" w:cs="Times New Roman"/>
                <w:b w:val="0"/>
                <w:color w:val="0070C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19.66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7B206">
            <w:pPr>
              <w:widowControl/>
              <w:jc w:val="center"/>
              <w:rPr>
                <w:rFonts w:hint="default" w:ascii="Times New Roman" w:hAnsi="Times New Roman" w:eastAsia="宋体" w:cs="Times New Roman"/>
                <w:b w:val="0"/>
                <w:color w:val="000000"/>
                <w:kern w:val="0"/>
                <w:sz w:val="21"/>
                <w:szCs w:val="21"/>
                <w:lang w:val="en-US" w:eastAsia="zh-CN"/>
              </w:rPr>
            </w:pPr>
            <w:r>
              <w:rPr>
                <w:rFonts w:hint="default" w:ascii="Times New Roman" w:hAnsi="Times New Roman" w:cs="Times New Roman"/>
                <w:b w:val="0"/>
                <w:color w:val="000000"/>
                <w:kern w:val="0"/>
                <w:sz w:val="21"/>
                <w:szCs w:val="21"/>
                <w:lang w:val="en-US" w:eastAsia="zh-CN"/>
              </w:rPr>
              <w:t>16.00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B2418">
            <w:pPr>
              <w:keepNext w:val="0"/>
              <w:keepLines w:val="0"/>
              <w:widowControl/>
              <w:suppressLineNumbers w:val="0"/>
              <w:jc w:val="center"/>
              <w:textAlignment w:val="center"/>
              <w:rPr>
                <w:rFonts w:hint="default" w:ascii="Times New Roman" w:hAnsi="Times New Roman" w:eastAsia="宋体" w:cs="Times New Roman"/>
                <w:b w:val="0"/>
                <w:color w:val="0070C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35.81</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E27862E">
            <w:pPr>
              <w:widowControl/>
              <w:jc w:val="center"/>
              <w:rPr>
                <w:rFonts w:hint="default" w:ascii="Times New Roman" w:hAnsi="Times New Roman" w:eastAsia="宋体" w:cs="Times New Roman"/>
                <w:b w:val="0"/>
                <w:color w:val="000000"/>
                <w:kern w:val="0"/>
                <w:sz w:val="21"/>
                <w:szCs w:val="21"/>
                <w:lang w:val="en-US" w:eastAsia="zh-CN"/>
              </w:rPr>
            </w:pPr>
            <w:r>
              <w:rPr>
                <w:rFonts w:hint="default" w:ascii="Times New Roman" w:hAnsi="Times New Roman" w:cs="Times New Roman"/>
                <w:b w:val="0"/>
                <w:color w:val="000000"/>
                <w:kern w:val="0"/>
                <w:sz w:val="21"/>
                <w:szCs w:val="21"/>
                <w:lang w:val="en-US" w:eastAsia="zh-CN"/>
              </w:rPr>
              <w:t>100.25</w:t>
            </w:r>
          </w:p>
        </w:tc>
      </w:tr>
      <w:tr w14:paraId="402B6C4A">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right w:val="single" w:color="000000" w:sz="4" w:space="0"/>
            </w:tcBorders>
            <w:shd w:val="clear" w:color="auto" w:fill="FFFFFF"/>
            <w:noWrap w:val="0"/>
            <w:vAlign w:val="center"/>
          </w:tcPr>
          <w:p w14:paraId="4697CA6B">
            <w:pPr>
              <w:jc w:val="center"/>
              <w:rPr>
                <w:rFonts w:hint="default" w:ascii="Times New Roman" w:hAnsi="Times New Roman" w:eastAsia="宋体"/>
                <w:b w:val="0"/>
                <w:bCs/>
                <w:color w:val="000000"/>
                <w:sz w:val="21"/>
                <w:szCs w:val="21"/>
                <w:lang w:val="en-US" w:eastAsia="zh-CN"/>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4BF5BC">
            <w:pPr>
              <w:jc w:val="center"/>
              <w:rPr>
                <w:rFonts w:hint="default" w:ascii="Times New Roman" w:hAnsi="Times New Roman" w:cs="Times New Roman"/>
                <w:b w:val="0"/>
                <w:color w:val="000000"/>
                <w:sz w:val="21"/>
                <w:szCs w:val="21"/>
                <w:lang w:val="en-US" w:eastAsia="zh-CN"/>
              </w:rPr>
            </w:pPr>
            <w:r>
              <w:rPr>
                <w:rFonts w:hint="default" w:ascii="Times New Roman" w:hAnsi="Times New Roman" w:cs="Times New Roman"/>
                <w:b w:val="0"/>
                <w:color w:val="000000"/>
                <w:sz w:val="21"/>
                <w:szCs w:val="21"/>
                <w:lang w:val="en-US" w:eastAsia="zh-CN"/>
              </w:rPr>
              <w:t>0.4123</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5B4E3A">
            <w:pPr>
              <w:keepNext w:val="0"/>
              <w:keepLines w:val="0"/>
              <w:widowControl/>
              <w:suppressLineNumbers w:val="0"/>
              <w:jc w:val="center"/>
              <w:textAlignment w:val="center"/>
              <w:rPr>
                <w:rFonts w:hint="default" w:ascii="Times New Roman" w:hAnsi="Times New Roman" w:eastAsia="宋体" w:cs="Times New Roman"/>
                <w:b w:val="0"/>
                <w:color w:val="0070C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19.88</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FAE49">
            <w:pPr>
              <w:widowControl/>
              <w:jc w:val="center"/>
              <w:rPr>
                <w:rFonts w:hint="default" w:ascii="Times New Roman" w:hAnsi="Times New Roman" w:cs="Times New Roman"/>
                <w:b w:val="0"/>
                <w:color w:val="000000"/>
                <w:kern w:val="0"/>
                <w:sz w:val="21"/>
                <w:szCs w:val="21"/>
              </w:rPr>
            </w:pPr>
            <w:r>
              <w:rPr>
                <w:rFonts w:hint="default" w:ascii="Times New Roman" w:hAnsi="Times New Roman" w:cs="Times New Roman"/>
                <w:b w:val="0"/>
                <w:color w:val="000000"/>
                <w:kern w:val="0"/>
                <w:sz w:val="21"/>
                <w:szCs w:val="21"/>
                <w:lang w:val="en-US" w:eastAsia="zh-CN"/>
              </w:rPr>
              <w:t>16.00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9FC77">
            <w:pPr>
              <w:keepNext w:val="0"/>
              <w:keepLines w:val="0"/>
              <w:widowControl/>
              <w:suppressLineNumbers w:val="0"/>
              <w:jc w:val="center"/>
              <w:textAlignment w:val="center"/>
              <w:rPr>
                <w:rFonts w:hint="default" w:ascii="Times New Roman" w:hAnsi="Times New Roman" w:eastAsia="宋体" w:cs="Times New Roman"/>
                <w:b w:val="0"/>
                <w:color w:val="0070C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35.55</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223358F">
            <w:pPr>
              <w:widowControl/>
              <w:jc w:val="center"/>
              <w:rPr>
                <w:rFonts w:hint="default" w:ascii="Times New Roman" w:hAnsi="Times New Roman" w:eastAsia="宋体" w:cs="Times New Roman"/>
                <w:b w:val="0"/>
                <w:color w:val="000000"/>
                <w:kern w:val="0"/>
                <w:sz w:val="21"/>
                <w:szCs w:val="21"/>
                <w:lang w:val="en-US" w:eastAsia="zh-CN"/>
              </w:rPr>
            </w:pPr>
            <w:r>
              <w:rPr>
                <w:rFonts w:hint="default" w:ascii="Times New Roman" w:hAnsi="Times New Roman" w:cs="Times New Roman"/>
                <w:b w:val="0"/>
                <w:color w:val="000000"/>
                <w:kern w:val="0"/>
                <w:sz w:val="21"/>
                <w:szCs w:val="21"/>
                <w:lang w:val="en-US" w:eastAsia="zh-CN"/>
              </w:rPr>
              <w:t>99.56</w:t>
            </w:r>
          </w:p>
        </w:tc>
      </w:tr>
      <w:tr w14:paraId="3A9AD063">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bottom w:val="single" w:color="000000" w:sz="12" w:space="0"/>
              <w:right w:val="single" w:color="000000" w:sz="4" w:space="0"/>
            </w:tcBorders>
            <w:shd w:val="clear" w:color="auto" w:fill="FFFFFF"/>
            <w:noWrap w:val="0"/>
            <w:vAlign w:val="center"/>
          </w:tcPr>
          <w:p w14:paraId="2A594E1B">
            <w:pPr>
              <w:jc w:val="center"/>
              <w:rPr>
                <w:rFonts w:hint="default" w:ascii="Times New Roman" w:hAnsi="Times New Roman" w:eastAsia="宋体"/>
                <w:b w:val="0"/>
                <w:bCs/>
                <w:color w:val="000000"/>
                <w:sz w:val="21"/>
                <w:szCs w:val="21"/>
                <w:lang w:val="en-US" w:eastAsia="zh-CN"/>
              </w:rPr>
            </w:pPr>
          </w:p>
        </w:tc>
        <w:tc>
          <w:tcPr>
            <w:tcW w:w="133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F55C3A2">
            <w:pPr>
              <w:jc w:val="center"/>
              <w:rPr>
                <w:rFonts w:hint="default" w:ascii="Times New Roman" w:hAnsi="Times New Roman" w:eastAsia="宋体" w:cs="Times New Roman"/>
                <w:b w:val="0"/>
                <w:color w:val="000000"/>
                <w:sz w:val="21"/>
                <w:szCs w:val="21"/>
                <w:lang w:val="en-US" w:eastAsia="zh-CN"/>
              </w:rPr>
            </w:pPr>
            <w:r>
              <w:rPr>
                <w:rFonts w:hint="default" w:ascii="Times New Roman" w:hAnsi="Times New Roman" w:cs="Times New Roman"/>
                <w:b w:val="0"/>
                <w:color w:val="000000"/>
                <w:sz w:val="21"/>
                <w:szCs w:val="21"/>
                <w:lang w:val="en-US" w:eastAsia="zh-CN"/>
              </w:rPr>
              <w:t>0.4031</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CE96131">
            <w:pPr>
              <w:keepNext w:val="0"/>
              <w:keepLines w:val="0"/>
              <w:widowControl/>
              <w:suppressLineNumbers w:val="0"/>
              <w:jc w:val="center"/>
              <w:textAlignment w:val="center"/>
              <w:rPr>
                <w:rFonts w:hint="default" w:ascii="Times New Roman" w:hAnsi="Times New Roman" w:eastAsia="宋体" w:cs="Times New Roman"/>
                <w:b w:val="0"/>
                <w:color w:val="0070C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19.43</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0D22E297">
            <w:pPr>
              <w:widowControl/>
              <w:jc w:val="center"/>
              <w:rPr>
                <w:rFonts w:hint="default" w:ascii="Times New Roman" w:hAnsi="Times New Roman" w:cs="Times New Roman"/>
                <w:b w:val="0"/>
                <w:color w:val="000000"/>
                <w:kern w:val="0"/>
                <w:sz w:val="21"/>
                <w:szCs w:val="21"/>
              </w:rPr>
            </w:pPr>
            <w:r>
              <w:rPr>
                <w:rFonts w:hint="default" w:ascii="Times New Roman" w:hAnsi="Times New Roman" w:cs="Times New Roman"/>
                <w:b w:val="0"/>
                <w:color w:val="000000"/>
                <w:kern w:val="0"/>
                <w:sz w:val="21"/>
                <w:szCs w:val="21"/>
                <w:lang w:val="en-US" w:eastAsia="zh-CN"/>
              </w:rPr>
              <w:t>16.00</w:t>
            </w:r>
          </w:p>
        </w:tc>
        <w:tc>
          <w:tcPr>
            <w:tcW w:w="1632"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18EFCB5B">
            <w:pPr>
              <w:keepNext w:val="0"/>
              <w:keepLines w:val="0"/>
              <w:widowControl/>
              <w:suppressLineNumbers w:val="0"/>
              <w:jc w:val="center"/>
              <w:textAlignment w:val="center"/>
              <w:rPr>
                <w:rFonts w:hint="default" w:ascii="Times New Roman" w:hAnsi="Times New Roman" w:eastAsia="宋体" w:cs="Times New Roman"/>
                <w:b w:val="0"/>
                <w:color w:val="0070C0"/>
                <w:kern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35.69</w:t>
            </w:r>
          </w:p>
        </w:tc>
        <w:tc>
          <w:tcPr>
            <w:tcW w:w="1496"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1409F35F">
            <w:pPr>
              <w:widowControl/>
              <w:jc w:val="center"/>
              <w:rPr>
                <w:rFonts w:hint="default" w:ascii="Times New Roman" w:hAnsi="Times New Roman" w:eastAsia="宋体" w:cs="Times New Roman"/>
                <w:b w:val="0"/>
                <w:color w:val="000000"/>
                <w:kern w:val="0"/>
                <w:sz w:val="21"/>
                <w:szCs w:val="21"/>
                <w:lang w:val="en-US" w:eastAsia="zh-CN"/>
              </w:rPr>
            </w:pPr>
            <w:r>
              <w:rPr>
                <w:rFonts w:hint="default" w:ascii="Times New Roman" w:hAnsi="Times New Roman" w:cs="Times New Roman"/>
                <w:b w:val="0"/>
                <w:color w:val="000000"/>
                <w:kern w:val="0"/>
                <w:sz w:val="21"/>
                <w:szCs w:val="21"/>
                <w:lang w:val="en-US" w:eastAsia="zh-CN"/>
              </w:rPr>
              <w:t>100.56</w:t>
            </w:r>
          </w:p>
        </w:tc>
      </w:tr>
      <w:tr w14:paraId="61586FA5">
        <w:tblPrEx>
          <w:tblCellMar>
            <w:top w:w="0" w:type="dxa"/>
            <w:left w:w="108" w:type="dxa"/>
            <w:bottom w:w="0" w:type="dxa"/>
            <w:right w:w="108" w:type="dxa"/>
          </w:tblCellMar>
        </w:tblPrEx>
        <w:trPr>
          <w:trHeight w:val="270" w:hRule="atLeast"/>
          <w:jc w:val="center"/>
        </w:trPr>
        <w:tc>
          <w:tcPr>
            <w:tcW w:w="2440" w:type="dxa"/>
            <w:gridSpan w:val="2"/>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371EBC0C">
            <w:pPr>
              <w:jc w:val="center"/>
              <w:rPr>
                <w:rFonts w:hint="eastAsia" w:ascii="Times New Roman" w:hAnsi="Times New Roman"/>
                <w:b w:val="0"/>
                <w:color w:val="auto"/>
                <w:sz w:val="21"/>
                <w:szCs w:val="21"/>
                <w:lang w:val="en-US" w:eastAsia="zh-CN"/>
              </w:rPr>
            </w:pPr>
            <w:r>
              <w:rPr>
                <w:rFonts w:hint="eastAsia"/>
                <w:b w:val="0"/>
                <w:bCs/>
                <w:color w:val="auto"/>
                <w:sz w:val="21"/>
                <w:szCs w:val="21"/>
                <w:lang w:val="en-US" w:eastAsia="zh-CN"/>
              </w:rPr>
              <w:t>样品编号</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0ECA2D65">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标准值</w:t>
            </w:r>
            <w:r>
              <w:rPr>
                <w:rFonts w:hint="eastAsia"/>
                <w:b w:val="0"/>
                <w:color w:val="auto"/>
                <w:kern w:val="0"/>
                <w:sz w:val="21"/>
                <w:szCs w:val="21"/>
                <w:lang w:val="en-US" w:eastAsia="zh-CN"/>
              </w:rPr>
              <w:t>/%</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D6FF6AE">
            <w:pPr>
              <w:widowControl/>
              <w:jc w:val="center"/>
              <w:rPr>
                <w:rFonts w:hint="default" w:ascii="Times New Roman" w:hAnsi="Times New Roman"/>
                <w:b w:val="0"/>
                <w:color w:val="auto"/>
                <w:kern w:val="0"/>
                <w:sz w:val="21"/>
                <w:szCs w:val="21"/>
                <w:lang w:val="en-US" w:eastAsia="zh-CN"/>
              </w:rPr>
            </w:pPr>
            <w:r>
              <w:rPr>
                <w:rFonts w:hint="eastAsia"/>
                <w:b w:val="0"/>
                <w:color w:val="auto"/>
                <w:kern w:val="0"/>
                <w:sz w:val="21"/>
                <w:szCs w:val="21"/>
                <w:lang w:val="en-US" w:eastAsia="zh-CN"/>
              </w:rPr>
              <w:t>测定值/%</w:t>
            </w:r>
          </w:p>
        </w:tc>
        <w:tc>
          <w:tcPr>
            <w:tcW w:w="3128" w:type="dxa"/>
            <w:gridSpan w:val="2"/>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4D84446A">
            <w:pPr>
              <w:widowControl/>
              <w:jc w:val="center"/>
              <w:rPr>
                <w:rFonts w:hint="default" w:ascii="Times New Roman" w:hAnsi="Times New Roman"/>
                <w:b w:val="0"/>
                <w:color w:val="auto"/>
                <w:kern w:val="0"/>
                <w:sz w:val="21"/>
                <w:szCs w:val="21"/>
                <w:lang w:val="en-US" w:eastAsia="zh-CN"/>
              </w:rPr>
            </w:pPr>
            <w:r>
              <w:rPr>
                <w:rFonts w:hint="eastAsia" w:ascii="Times New Roman" w:hAnsi="Times New Roman"/>
                <w:b w:val="0"/>
                <w:color w:val="auto"/>
                <w:kern w:val="0"/>
                <w:sz w:val="21"/>
                <w:szCs w:val="21"/>
                <w:lang w:val="en-US" w:eastAsia="zh-CN"/>
              </w:rPr>
              <w:t>偏差/%</w:t>
            </w:r>
          </w:p>
        </w:tc>
      </w:tr>
      <w:tr w14:paraId="31DF0E2A">
        <w:tblPrEx>
          <w:tblCellMar>
            <w:top w:w="0" w:type="dxa"/>
            <w:left w:w="108" w:type="dxa"/>
            <w:bottom w:w="0" w:type="dxa"/>
            <w:right w:w="108" w:type="dxa"/>
          </w:tblCellMar>
        </w:tblPrEx>
        <w:trPr>
          <w:trHeight w:val="270" w:hRule="atLeast"/>
          <w:jc w:val="center"/>
        </w:trPr>
        <w:tc>
          <w:tcPr>
            <w:tcW w:w="2440" w:type="dxa"/>
            <w:gridSpan w:val="2"/>
            <w:vMerge w:val="restart"/>
            <w:tcBorders>
              <w:top w:val="single" w:color="000000" w:sz="4" w:space="0"/>
              <w:left w:val="single" w:color="000000" w:sz="12" w:space="0"/>
              <w:right w:val="single" w:color="000000" w:sz="4" w:space="0"/>
            </w:tcBorders>
            <w:shd w:val="clear" w:color="auto" w:fill="FFFFFF"/>
            <w:noWrap w:val="0"/>
            <w:vAlign w:val="center"/>
          </w:tcPr>
          <w:p w14:paraId="2F9388B7">
            <w:pPr>
              <w:jc w:val="center"/>
              <w:rPr>
                <w:rFonts w:hint="default" w:cs="Times New Roman"/>
                <w:bCs/>
                <w:color w:val="auto"/>
                <w:szCs w:val="21"/>
                <w:lang w:val="en-US" w:eastAsia="zh-CN"/>
              </w:rPr>
            </w:pPr>
            <w:r>
              <w:rPr>
                <w:rFonts w:hint="eastAsia" w:cs="Times New Roman"/>
                <w:bCs/>
                <w:color w:val="auto"/>
                <w:szCs w:val="21"/>
                <w:lang w:val="en-US" w:eastAsia="zh-CN"/>
              </w:rPr>
              <w:t>GSB04-2168-2007</w:t>
            </w:r>
          </w:p>
        </w:tc>
        <w:tc>
          <w:tcPr>
            <w:tcW w:w="1689" w:type="dxa"/>
            <w:vMerge w:val="restart"/>
            <w:tcBorders>
              <w:top w:val="single" w:color="000000" w:sz="4" w:space="0"/>
              <w:left w:val="single" w:color="000000" w:sz="4" w:space="0"/>
              <w:right w:val="single" w:color="000000" w:sz="4" w:space="0"/>
            </w:tcBorders>
            <w:shd w:val="clear" w:color="auto" w:fill="FFFFFF"/>
            <w:noWrap w:val="0"/>
            <w:vAlign w:val="center"/>
          </w:tcPr>
          <w:p w14:paraId="03DEA7FA">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1.56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142B2">
            <w:pPr>
              <w:keepNext w:val="0"/>
              <w:keepLines w:val="0"/>
              <w:widowControl/>
              <w:suppressLineNumbers w:val="0"/>
              <w:jc w:val="center"/>
              <w:textAlignment w:val="center"/>
              <w:rPr>
                <w:rFonts w:hint="default" w:ascii="Times New Roman" w:hAnsi="Times New Roman"/>
                <w:b w:val="0"/>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1.544</w:t>
            </w:r>
          </w:p>
        </w:tc>
        <w:tc>
          <w:tcPr>
            <w:tcW w:w="3128" w:type="dxa"/>
            <w:gridSpan w:val="2"/>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EE9F9B0">
            <w:pPr>
              <w:keepNext w:val="0"/>
              <w:keepLines w:val="0"/>
              <w:widowControl/>
              <w:suppressLineNumbers w:val="0"/>
              <w:jc w:val="center"/>
              <w:textAlignment w:val="center"/>
              <w:rPr>
                <w:rFonts w:hint="default" w:ascii="Times New Roman" w:hAnsi="Times New Roman"/>
                <w:b w:val="0"/>
                <w:color w:val="auto"/>
                <w:kern w:val="0"/>
                <w:sz w:val="21"/>
                <w:szCs w:val="21"/>
                <w:lang w:val="en-US" w:eastAsia="zh-CN"/>
              </w:rPr>
            </w:pPr>
            <w:r>
              <w:rPr>
                <w:rFonts w:hint="default" w:ascii="Arial" w:hAnsi="Arial" w:eastAsia="宋体" w:cs="Arial"/>
                <w:i w:val="0"/>
                <w:iCs w:val="0"/>
                <w:color w:val="auto"/>
                <w:kern w:val="0"/>
                <w:sz w:val="20"/>
                <w:szCs w:val="20"/>
                <w:u w:val="none"/>
                <w:lang w:val="en-US" w:eastAsia="zh-CN" w:bidi="ar"/>
              </w:rPr>
              <w:t>-0.016</w:t>
            </w:r>
          </w:p>
        </w:tc>
      </w:tr>
      <w:tr w14:paraId="52D86645">
        <w:tblPrEx>
          <w:tblCellMar>
            <w:top w:w="0" w:type="dxa"/>
            <w:left w:w="108" w:type="dxa"/>
            <w:bottom w:w="0" w:type="dxa"/>
            <w:right w:w="108" w:type="dxa"/>
          </w:tblCellMar>
        </w:tblPrEx>
        <w:trPr>
          <w:trHeight w:val="270" w:hRule="atLeast"/>
          <w:jc w:val="center"/>
        </w:trPr>
        <w:tc>
          <w:tcPr>
            <w:tcW w:w="2440" w:type="dxa"/>
            <w:gridSpan w:val="2"/>
            <w:vMerge w:val="continue"/>
            <w:tcBorders>
              <w:left w:val="single" w:color="000000" w:sz="12" w:space="0"/>
              <w:right w:val="single" w:color="000000" w:sz="4" w:space="0"/>
            </w:tcBorders>
            <w:shd w:val="clear" w:color="auto" w:fill="FFFFFF"/>
            <w:noWrap w:val="0"/>
            <w:vAlign w:val="center"/>
          </w:tcPr>
          <w:p w14:paraId="128CF735">
            <w:pPr>
              <w:jc w:val="center"/>
              <w:rPr>
                <w:rFonts w:hint="eastAsia" w:ascii="Times New Roman" w:hAnsi="Times New Roman"/>
                <w:b w:val="0"/>
                <w:color w:val="FF0000"/>
                <w:sz w:val="21"/>
                <w:szCs w:val="21"/>
                <w:lang w:val="en-US" w:eastAsia="zh-CN"/>
              </w:rPr>
            </w:pPr>
          </w:p>
        </w:tc>
        <w:tc>
          <w:tcPr>
            <w:tcW w:w="1689" w:type="dxa"/>
            <w:vMerge w:val="continue"/>
            <w:tcBorders>
              <w:left w:val="single" w:color="000000" w:sz="4" w:space="0"/>
              <w:right w:val="single" w:color="000000" w:sz="4" w:space="0"/>
            </w:tcBorders>
            <w:shd w:val="clear" w:color="auto" w:fill="FFFFFF"/>
            <w:noWrap w:val="0"/>
            <w:vAlign w:val="center"/>
          </w:tcPr>
          <w:p w14:paraId="4218D1E3">
            <w:pPr>
              <w:jc w:val="center"/>
              <w:rPr>
                <w:rFonts w:hint="eastAsia" w:ascii="Times New Roman" w:hAnsi="Times New Roman"/>
                <w:b w:val="0"/>
                <w:color w:val="auto"/>
                <w:sz w:val="21"/>
                <w:szCs w:val="21"/>
                <w:lang w:val="en-US" w:eastAsia="zh-CN"/>
              </w:rPr>
            </w:pP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6B0682">
            <w:pPr>
              <w:keepNext w:val="0"/>
              <w:keepLines w:val="0"/>
              <w:widowControl/>
              <w:suppressLineNumbers w:val="0"/>
              <w:jc w:val="center"/>
              <w:textAlignment w:val="center"/>
              <w:rPr>
                <w:rFonts w:hint="default" w:ascii="Times New Roman" w:hAnsi="Times New Roman"/>
                <w:b w:val="0"/>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1.537</w:t>
            </w:r>
          </w:p>
        </w:tc>
        <w:tc>
          <w:tcPr>
            <w:tcW w:w="3128" w:type="dxa"/>
            <w:gridSpan w:val="2"/>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ACEFCF9">
            <w:pPr>
              <w:keepNext w:val="0"/>
              <w:keepLines w:val="0"/>
              <w:widowControl/>
              <w:suppressLineNumbers w:val="0"/>
              <w:jc w:val="center"/>
              <w:textAlignment w:val="center"/>
              <w:rPr>
                <w:rFonts w:hint="default" w:ascii="Times New Roman" w:hAnsi="Times New Roman"/>
                <w:b w:val="0"/>
                <w:color w:val="auto"/>
                <w:kern w:val="0"/>
                <w:sz w:val="21"/>
                <w:szCs w:val="21"/>
                <w:lang w:val="en-US" w:eastAsia="zh-CN"/>
              </w:rPr>
            </w:pPr>
            <w:r>
              <w:rPr>
                <w:rFonts w:hint="default" w:ascii="Arial" w:hAnsi="Arial" w:eastAsia="宋体" w:cs="Arial"/>
                <w:i w:val="0"/>
                <w:iCs w:val="0"/>
                <w:color w:val="auto"/>
                <w:kern w:val="0"/>
                <w:sz w:val="20"/>
                <w:szCs w:val="20"/>
                <w:u w:val="none"/>
                <w:lang w:val="en-US" w:eastAsia="zh-CN" w:bidi="ar"/>
              </w:rPr>
              <w:t>-0.023</w:t>
            </w:r>
          </w:p>
        </w:tc>
      </w:tr>
      <w:tr w14:paraId="28BC7B07">
        <w:tblPrEx>
          <w:tblCellMar>
            <w:top w:w="0" w:type="dxa"/>
            <w:left w:w="108" w:type="dxa"/>
            <w:bottom w:w="0" w:type="dxa"/>
            <w:right w:w="108" w:type="dxa"/>
          </w:tblCellMar>
        </w:tblPrEx>
        <w:trPr>
          <w:trHeight w:val="270" w:hRule="atLeast"/>
          <w:jc w:val="center"/>
        </w:trPr>
        <w:tc>
          <w:tcPr>
            <w:tcW w:w="2440" w:type="dxa"/>
            <w:gridSpan w:val="2"/>
            <w:vMerge w:val="continue"/>
            <w:tcBorders>
              <w:left w:val="single" w:color="000000" w:sz="12" w:space="0"/>
              <w:bottom w:val="single" w:color="000000" w:sz="12" w:space="0"/>
              <w:right w:val="single" w:color="000000" w:sz="4" w:space="0"/>
            </w:tcBorders>
            <w:shd w:val="clear" w:color="auto" w:fill="FFFFFF"/>
            <w:noWrap w:val="0"/>
            <w:vAlign w:val="center"/>
          </w:tcPr>
          <w:p w14:paraId="029F746B">
            <w:pPr>
              <w:jc w:val="center"/>
              <w:rPr>
                <w:rFonts w:hint="eastAsia" w:ascii="Times New Roman" w:hAnsi="Times New Roman"/>
                <w:b w:val="0"/>
                <w:color w:val="FF0000"/>
                <w:sz w:val="21"/>
                <w:szCs w:val="21"/>
                <w:lang w:val="en-US" w:eastAsia="zh-CN"/>
              </w:rPr>
            </w:pPr>
          </w:p>
        </w:tc>
        <w:tc>
          <w:tcPr>
            <w:tcW w:w="1689" w:type="dxa"/>
            <w:vMerge w:val="continue"/>
            <w:tcBorders>
              <w:left w:val="single" w:color="000000" w:sz="4" w:space="0"/>
              <w:bottom w:val="single" w:color="000000" w:sz="12" w:space="0"/>
              <w:right w:val="single" w:color="000000" w:sz="4" w:space="0"/>
            </w:tcBorders>
            <w:shd w:val="clear" w:color="auto" w:fill="FFFFFF"/>
            <w:noWrap w:val="0"/>
            <w:vAlign w:val="center"/>
          </w:tcPr>
          <w:p w14:paraId="4346A1FB">
            <w:pPr>
              <w:jc w:val="center"/>
              <w:rPr>
                <w:rFonts w:hint="eastAsia" w:ascii="Times New Roman" w:hAnsi="Times New Roman"/>
                <w:b w:val="0"/>
                <w:color w:val="auto"/>
                <w:sz w:val="21"/>
                <w:szCs w:val="21"/>
                <w:lang w:val="en-US" w:eastAsia="zh-CN"/>
              </w:rPr>
            </w:pP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8E8ED14">
            <w:pPr>
              <w:keepNext w:val="0"/>
              <w:keepLines w:val="0"/>
              <w:widowControl/>
              <w:suppressLineNumbers w:val="0"/>
              <w:jc w:val="center"/>
              <w:textAlignment w:val="center"/>
              <w:rPr>
                <w:rFonts w:hint="default" w:ascii="Times New Roman" w:hAnsi="Times New Roman"/>
                <w:b w:val="0"/>
                <w:color w:val="auto"/>
                <w:kern w:val="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1.568</w:t>
            </w:r>
          </w:p>
        </w:tc>
        <w:tc>
          <w:tcPr>
            <w:tcW w:w="3128" w:type="dxa"/>
            <w:gridSpan w:val="2"/>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18E77031">
            <w:pPr>
              <w:keepNext w:val="0"/>
              <w:keepLines w:val="0"/>
              <w:widowControl/>
              <w:suppressLineNumbers w:val="0"/>
              <w:jc w:val="center"/>
              <w:textAlignment w:val="center"/>
              <w:rPr>
                <w:rFonts w:hint="default" w:ascii="Times New Roman" w:hAnsi="Times New Roman"/>
                <w:b w:val="0"/>
                <w:color w:val="auto"/>
                <w:kern w:val="0"/>
                <w:sz w:val="21"/>
                <w:szCs w:val="21"/>
                <w:lang w:val="en-US" w:eastAsia="zh-CN"/>
              </w:rPr>
            </w:pPr>
            <w:r>
              <w:rPr>
                <w:rFonts w:hint="default" w:ascii="Arial" w:hAnsi="Arial" w:eastAsia="宋体" w:cs="Arial"/>
                <w:i w:val="0"/>
                <w:iCs w:val="0"/>
                <w:color w:val="auto"/>
                <w:kern w:val="0"/>
                <w:sz w:val="20"/>
                <w:szCs w:val="20"/>
                <w:u w:val="none"/>
                <w:lang w:val="en-US" w:eastAsia="zh-CN" w:bidi="ar"/>
              </w:rPr>
              <w:t>0.008</w:t>
            </w:r>
          </w:p>
        </w:tc>
      </w:tr>
    </w:tbl>
    <w:p w14:paraId="65666D8D">
      <w:pPr>
        <w:ind w:firstLine="420"/>
        <w:jc w:val="both"/>
        <w:rPr>
          <w:rFonts w:hint="default" w:cs="Times New Roman"/>
          <w:bCs/>
          <w:color w:val="000000"/>
          <w:szCs w:val="21"/>
          <w:lang w:val="en-US" w:eastAsia="zh-CN"/>
        </w:rPr>
      </w:pPr>
    </w:p>
    <w:p w14:paraId="0F05B482">
      <w:pPr>
        <w:pStyle w:val="4"/>
        <w:rPr>
          <w:rFonts w:hint="eastAsia" w:ascii="黑体" w:hAnsi="黑体" w:eastAsia="黑体" w:cs="黑体"/>
          <w:kern w:val="2"/>
          <w:sz w:val="21"/>
          <w:szCs w:val="21"/>
          <w:lang w:val="en-US" w:eastAsia="zh-CN" w:bidi="ar-SA"/>
        </w:rPr>
      </w:pPr>
      <w:r>
        <w:rPr>
          <w:rFonts w:hint="eastAsia" w:cs="Times New Roman"/>
          <w:bCs/>
          <w:color w:val="000000"/>
          <w:szCs w:val="21"/>
          <w:lang w:val="en-US" w:eastAsia="zh-CN"/>
        </w:rPr>
        <w:t xml:space="preserve"> 由表8-2结果可知，在加标回收试验中，回收率在98.25%</w:t>
      </w:r>
      <w:r>
        <w:rPr>
          <w:rFonts w:hint="eastAsia" w:ascii="宋体" w:hAnsi="宋体" w:eastAsia="宋体" w:cs="宋体"/>
          <w:bCs/>
          <w:color w:val="000000"/>
          <w:szCs w:val="21"/>
          <w:lang w:val="en-US" w:eastAsia="zh-CN"/>
        </w:rPr>
        <w:t>～</w:t>
      </w:r>
      <w:r>
        <w:rPr>
          <w:rFonts w:hint="eastAsia" w:cs="Times New Roman"/>
          <w:bCs/>
          <w:color w:val="000000"/>
          <w:szCs w:val="21"/>
          <w:lang w:val="en-US" w:eastAsia="zh-CN"/>
        </w:rPr>
        <w:t>101.25%之间，与有证标准样品标准值的偏差在-0.023%</w:t>
      </w:r>
      <w:r>
        <w:rPr>
          <w:rFonts w:hint="eastAsia" w:ascii="宋体" w:hAnsi="宋体" w:eastAsia="宋体" w:cs="宋体"/>
          <w:bCs/>
          <w:color w:val="000000"/>
          <w:szCs w:val="21"/>
          <w:lang w:val="en-US" w:eastAsia="zh-CN"/>
        </w:rPr>
        <w:t>～</w:t>
      </w:r>
      <w:r>
        <w:rPr>
          <w:rFonts w:hint="eastAsia" w:cs="Times New Roman"/>
          <w:bCs/>
          <w:color w:val="000000"/>
          <w:szCs w:val="21"/>
          <w:lang w:val="en-US" w:eastAsia="zh-CN"/>
        </w:rPr>
        <w:t>-0.008%之间，证明本方法有较好的准确度。</w:t>
      </w:r>
      <w:r>
        <w:rPr>
          <w:rFonts w:hint="eastAsia"/>
          <w:b w:val="0"/>
          <w:bCs/>
          <w:color w:val="auto"/>
          <w:szCs w:val="21"/>
        </w:rPr>
        <w:t>结论与起草方一致</w:t>
      </w:r>
      <w:r>
        <w:rPr>
          <w:rFonts w:hint="eastAsia"/>
          <w:b w:val="0"/>
          <w:bCs/>
          <w:color w:val="auto"/>
          <w:szCs w:val="21"/>
          <w:lang w:val="en-US" w:eastAsia="zh-CN"/>
        </w:rPr>
        <w:t>。</w:t>
      </w:r>
    </w:p>
    <w:p w14:paraId="588A3360">
      <w:pPr>
        <w:pStyle w:val="4"/>
        <w:ind w:firstLine="420" w:firstLineChars="200"/>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2.6.3 北矿检测技术股份有限公司试验结果</w:t>
      </w:r>
    </w:p>
    <w:p w14:paraId="01BD42E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黑体" w:hAnsi="黑体" w:eastAsia="黑体" w:cs="黑体"/>
          <w:lang w:val="en-US" w:eastAsia="zh-CN"/>
        </w:rPr>
      </w:pPr>
      <w:r>
        <w:rPr>
          <w:rFonts w:hint="eastAsia" w:ascii="Times New Roman" w:hAnsi="Times New Roman" w:eastAsia="宋体" w:cs="Times New Roman"/>
          <w:sz w:val="21"/>
          <w:szCs w:val="21"/>
          <w:lang w:val="en-US" w:eastAsia="zh-CN"/>
        </w:rPr>
        <w:t>采用铋黄铜有证标准样品HBi3（GSB04-2166-2007），以及对HBi2（Bi:2.2</w:t>
      </w:r>
      <w:r>
        <w:rPr>
          <w:rFonts w:hint="eastAsia" w:ascii="Times New Roman" w:hAnsi="Times New Roman" w:cs="Times New Roman"/>
          <w:sz w:val="21"/>
          <w:szCs w:val="21"/>
          <w:lang w:val="en-US" w:eastAsia="zh-CN"/>
        </w:rPr>
        <w:t>51</w:t>
      </w:r>
      <w:r>
        <w:rPr>
          <w:rFonts w:hint="eastAsia" w:ascii="Times New Roman" w:hAnsi="Times New Roman" w:eastAsia="宋体" w:cs="Times New Roman"/>
          <w:sz w:val="21"/>
          <w:szCs w:val="21"/>
          <w:lang w:val="en-US" w:eastAsia="zh-CN"/>
        </w:rPr>
        <w:t>%）、QBi4.5（4.8</w:t>
      </w:r>
      <w:r>
        <w:rPr>
          <w:rFonts w:hint="eastAsia" w:ascii="Times New Roman" w:hAnsi="Times New Roman" w:cs="Times New Roman"/>
          <w:sz w:val="21"/>
          <w:szCs w:val="21"/>
          <w:lang w:val="en-US" w:eastAsia="zh-CN"/>
        </w:rPr>
        <w:t>51</w:t>
      </w:r>
      <w:r>
        <w:rPr>
          <w:rFonts w:hint="eastAsia" w:ascii="Times New Roman" w:hAnsi="Times New Roman" w:eastAsia="宋体" w:cs="Times New Roman"/>
          <w:sz w:val="21"/>
          <w:szCs w:val="21"/>
          <w:lang w:val="en-US" w:eastAsia="zh-CN"/>
        </w:rPr>
        <w:t>%）两个样品进行加标回收试验考查本方法的准确度。试验结果见表</w:t>
      </w:r>
      <w:r>
        <w:rPr>
          <w:rFonts w:hint="eastAsia" w:cs="Times New Roman"/>
          <w:sz w:val="21"/>
          <w:szCs w:val="21"/>
          <w:lang w:val="en-US" w:eastAsia="zh-CN"/>
        </w:rPr>
        <w:t>8-3</w:t>
      </w:r>
      <w:r>
        <w:rPr>
          <w:rFonts w:hint="eastAsia" w:ascii="Times New Roman" w:hAnsi="Times New Roman" w:eastAsia="宋体" w:cs="Times New Roman"/>
          <w:sz w:val="21"/>
          <w:szCs w:val="21"/>
          <w:lang w:val="en-US" w:eastAsia="zh-CN"/>
        </w:rPr>
        <w:t>。</w:t>
      </w:r>
    </w:p>
    <w:p w14:paraId="41BF6D85">
      <w:pPr>
        <w:ind w:firstLine="420" w:firstLineChars="200"/>
        <w:jc w:val="center"/>
        <w:outlineLvl w:val="0"/>
        <w:rPr>
          <w:rFonts w:hint="eastAsia" w:ascii="黑体" w:hAnsi="黑体" w:eastAsia="黑体" w:cs="黑体"/>
          <w:kern w:val="0"/>
          <w:szCs w:val="21"/>
          <w:lang w:val="en-US" w:eastAsia="zh-CN"/>
        </w:rPr>
      </w:pPr>
      <w:r>
        <w:rPr>
          <w:rFonts w:hint="eastAsia" w:ascii="黑体" w:hAnsi="黑体" w:eastAsia="黑体" w:cs="黑体"/>
          <w:color w:val="000000"/>
          <w:kern w:val="0"/>
          <w:szCs w:val="21"/>
        </w:rPr>
        <w:t>表</w:t>
      </w:r>
      <w:r>
        <w:rPr>
          <w:rFonts w:hint="eastAsia" w:ascii="黑体" w:hAnsi="黑体" w:eastAsia="黑体" w:cs="黑体"/>
          <w:color w:val="000000"/>
          <w:kern w:val="0"/>
          <w:szCs w:val="21"/>
          <w:lang w:val="en-US" w:eastAsia="zh-CN"/>
        </w:rPr>
        <w:t xml:space="preserve">8-3 </w:t>
      </w:r>
    </w:p>
    <w:tbl>
      <w:tblPr>
        <w:tblStyle w:val="11"/>
        <w:tblW w:w="8946" w:type="dxa"/>
        <w:jc w:val="center"/>
        <w:tblLayout w:type="fixed"/>
        <w:tblCellMar>
          <w:top w:w="0" w:type="dxa"/>
          <w:left w:w="108" w:type="dxa"/>
          <w:bottom w:w="0" w:type="dxa"/>
          <w:right w:w="108" w:type="dxa"/>
        </w:tblCellMar>
      </w:tblPr>
      <w:tblGrid>
        <w:gridCol w:w="1103"/>
        <w:gridCol w:w="1337"/>
        <w:gridCol w:w="1689"/>
        <w:gridCol w:w="1689"/>
        <w:gridCol w:w="1632"/>
        <w:gridCol w:w="1496"/>
      </w:tblGrid>
      <w:tr w14:paraId="45CB8CB1">
        <w:tblPrEx>
          <w:tblCellMar>
            <w:top w:w="0" w:type="dxa"/>
            <w:left w:w="108" w:type="dxa"/>
            <w:bottom w:w="0" w:type="dxa"/>
            <w:right w:w="108" w:type="dxa"/>
          </w:tblCellMar>
        </w:tblPrEx>
        <w:trPr>
          <w:trHeight w:val="270" w:hRule="atLeast"/>
          <w:jc w:val="center"/>
        </w:trPr>
        <w:tc>
          <w:tcPr>
            <w:tcW w:w="1103"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6720D7B9">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样品编号</w:t>
            </w:r>
          </w:p>
        </w:tc>
        <w:tc>
          <w:tcPr>
            <w:tcW w:w="133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2C8447A">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试样质量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g</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D0EC8E7">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试样中铋量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CCB129B">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铋标准加入量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632"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6799738">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测定铋含量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496"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7F63523A">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 xml:space="preserve">回收率 </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w:t>
            </w:r>
          </w:p>
        </w:tc>
      </w:tr>
      <w:tr w14:paraId="07BEC74A">
        <w:tblPrEx>
          <w:tblCellMar>
            <w:top w:w="0" w:type="dxa"/>
            <w:left w:w="108" w:type="dxa"/>
            <w:bottom w:w="0" w:type="dxa"/>
            <w:right w:w="108" w:type="dxa"/>
          </w:tblCellMar>
        </w:tblPrEx>
        <w:trPr>
          <w:trHeight w:val="270" w:hRule="atLeast"/>
          <w:jc w:val="center"/>
        </w:trPr>
        <w:tc>
          <w:tcPr>
            <w:tcW w:w="1103" w:type="dxa"/>
            <w:vMerge w:val="restart"/>
            <w:tcBorders>
              <w:top w:val="single" w:color="000000" w:sz="4" w:space="0"/>
              <w:left w:val="single" w:color="000000" w:sz="12" w:space="0"/>
              <w:right w:val="single" w:color="000000" w:sz="4" w:space="0"/>
            </w:tcBorders>
            <w:shd w:val="clear" w:color="auto" w:fill="FFFFFF"/>
            <w:noWrap w:val="0"/>
            <w:vAlign w:val="center"/>
          </w:tcPr>
          <w:p w14:paraId="4FDBED42">
            <w:pPr>
              <w:jc w:val="center"/>
              <w:rPr>
                <w:rFonts w:hint="default" w:ascii="Times New Roman" w:hAnsi="Times New Roman" w:eastAsia="宋体"/>
                <w:b w:val="0"/>
                <w:bCs/>
                <w:color w:val="000000"/>
                <w:sz w:val="21"/>
                <w:szCs w:val="21"/>
                <w:lang w:val="en-US" w:eastAsia="zh-CN"/>
              </w:rPr>
            </w:pPr>
            <w:r>
              <w:rPr>
                <w:rFonts w:hint="eastAsia" w:ascii="Times New Roman" w:hAnsi="Times New Roman"/>
                <w:b w:val="0"/>
                <w:bCs/>
                <w:color w:val="000000"/>
                <w:sz w:val="21"/>
                <w:szCs w:val="21"/>
                <w:lang w:val="en-US" w:eastAsia="zh-CN"/>
              </w:rPr>
              <w:t>H</w:t>
            </w:r>
            <w:r>
              <w:rPr>
                <w:rFonts w:ascii="Times New Roman" w:hAnsi="Times New Roman"/>
                <w:b w:val="0"/>
                <w:color w:val="000000"/>
                <w:kern w:val="0"/>
                <w:sz w:val="21"/>
                <w:szCs w:val="21"/>
              </w:rPr>
              <w:t>Bi</w:t>
            </w:r>
            <w:r>
              <w:rPr>
                <w:rFonts w:hint="eastAsia" w:ascii="Times New Roman" w:hAnsi="Times New Roman"/>
                <w:b w:val="0"/>
                <w:color w:val="000000"/>
                <w:kern w:val="0"/>
                <w:sz w:val="21"/>
                <w:szCs w:val="21"/>
                <w:lang w:val="en-US" w:eastAsia="zh-CN"/>
              </w:rPr>
              <w:t>2</w:t>
            </w:r>
            <w:r>
              <w:rPr>
                <w:rFonts w:ascii="Times New Roman" w:hAnsi="Times New Roman"/>
                <w:b w:val="0"/>
                <w:color w:val="000000"/>
                <w:kern w:val="0"/>
                <w:sz w:val="21"/>
                <w:szCs w:val="21"/>
              </w:rPr>
              <w:t xml:space="preserve"> </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FA55B">
            <w:pPr>
              <w:jc w:val="center"/>
              <w:rPr>
                <w:rFonts w:hint="default" w:ascii="Times New Roman" w:hAnsi="Times New Roman" w:eastAsia="宋体"/>
                <w:b w:val="0"/>
                <w:color w:val="000000"/>
                <w:sz w:val="21"/>
                <w:szCs w:val="21"/>
                <w:lang w:val="en-US" w:eastAsia="zh-CN"/>
              </w:rPr>
            </w:pPr>
            <w:r>
              <w:rPr>
                <w:rFonts w:ascii="Times New Roman" w:hAnsi="Times New Roman"/>
                <w:b w:val="0"/>
                <w:color w:val="000000"/>
                <w:sz w:val="21"/>
                <w:szCs w:val="21"/>
              </w:rPr>
              <w:t>0.</w:t>
            </w:r>
            <w:r>
              <w:rPr>
                <w:rFonts w:hint="eastAsia" w:ascii="Times New Roman" w:hAnsi="Times New Roman"/>
                <w:b w:val="0"/>
                <w:color w:val="000000"/>
                <w:sz w:val="21"/>
                <w:szCs w:val="21"/>
                <w:lang w:val="en-US" w:eastAsia="zh-CN"/>
              </w:rPr>
              <w:t>4009</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CDC0A14">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9.02</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44E0D">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8</w:t>
            </w:r>
            <w:r>
              <w:rPr>
                <w:rFonts w:ascii="Times New Roman" w:hAnsi="Times New Roman"/>
                <w:b w:val="0"/>
                <w:color w:val="000000"/>
                <w:kern w:val="0"/>
                <w:sz w:val="21"/>
                <w:szCs w:val="21"/>
              </w:rPr>
              <w:t>.00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64F04">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17.14</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53F0635">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101.50</w:t>
            </w:r>
          </w:p>
        </w:tc>
      </w:tr>
      <w:tr w14:paraId="27482BD8">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right w:val="single" w:color="000000" w:sz="4" w:space="0"/>
            </w:tcBorders>
            <w:shd w:val="clear" w:color="auto" w:fill="FFFFFF"/>
            <w:noWrap w:val="0"/>
            <w:vAlign w:val="center"/>
          </w:tcPr>
          <w:p w14:paraId="5A5225FF">
            <w:pPr>
              <w:jc w:val="center"/>
              <w:rPr>
                <w:rFonts w:ascii="Times New Roman" w:hAnsi="Times New Roman"/>
                <w:b w:val="0"/>
                <w:color w:val="000000"/>
                <w:sz w:val="21"/>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C52C3E">
            <w:pPr>
              <w:jc w:val="center"/>
              <w:rPr>
                <w:rFonts w:hint="default" w:ascii="Times New Roman" w:hAnsi="Times New Roman" w:eastAsia="宋体"/>
                <w:b w:val="0"/>
                <w:color w:val="000000"/>
                <w:sz w:val="21"/>
                <w:szCs w:val="21"/>
                <w:lang w:val="en-US" w:eastAsia="zh-CN"/>
              </w:rPr>
            </w:pPr>
            <w:r>
              <w:rPr>
                <w:rFonts w:ascii="Times New Roman" w:hAnsi="Times New Roman"/>
                <w:b w:val="0"/>
                <w:color w:val="000000"/>
                <w:sz w:val="21"/>
                <w:szCs w:val="21"/>
              </w:rPr>
              <w:t>0.</w:t>
            </w:r>
            <w:r>
              <w:rPr>
                <w:rFonts w:hint="eastAsia" w:ascii="Times New Roman" w:hAnsi="Times New Roman"/>
                <w:b w:val="0"/>
                <w:color w:val="000000"/>
                <w:sz w:val="21"/>
                <w:szCs w:val="21"/>
                <w:lang w:val="en-US" w:eastAsia="zh-CN"/>
              </w:rPr>
              <w:t>4016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44BE559">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9.04</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32E8A">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8</w:t>
            </w:r>
            <w:r>
              <w:rPr>
                <w:rFonts w:ascii="Times New Roman" w:hAnsi="Times New Roman"/>
                <w:b w:val="0"/>
                <w:color w:val="000000"/>
                <w:kern w:val="0"/>
                <w:sz w:val="21"/>
                <w:szCs w:val="21"/>
              </w:rPr>
              <w:t>.00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CA154">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16.92</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788847C8">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98.50</w:t>
            </w:r>
          </w:p>
        </w:tc>
      </w:tr>
      <w:tr w14:paraId="1EA0FFB6">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bottom w:val="single" w:color="000000" w:sz="4" w:space="0"/>
              <w:right w:val="single" w:color="000000" w:sz="4" w:space="0"/>
            </w:tcBorders>
            <w:shd w:val="clear" w:color="auto" w:fill="FFFFFF"/>
            <w:noWrap w:val="0"/>
            <w:vAlign w:val="center"/>
          </w:tcPr>
          <w:p w14:paraId="1B70C469">
            <w:pPr>
              <w:jc w:val="center"/>
              <w:rPr>
                <w:rFonts w:hint="default" w:ascii="Times New Roman" w:hAnsi="Times New Roman" w:eastAsia="宋体"/>
                <w:b w:val="0"/>
                <w:bCs/>
                <w:color w:val="000000"/>
                <w:sz w:val="21"/>
                <w:szCs w:val="21"/>
                <w:lang w:val="en-US" w:eastAsia="zh-CN"/>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C2B5F">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0.4001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DE32F97">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9.01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D4911">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8</w:t>
            </w:r>
            <w:r>
              <w:rPr>
                <w:rFonts w:ascii="Times New Roman" w:hAnsi="Times New Roman"/>
                <w:b w:val="0"/>
                <w:color w:val="000000"/>
                <w:kern w:val="0"/>
                <w:sz w:val="21"/>
                <w:szCs w:val="21"/>
              </w:rPr>
              <w:t>.00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91EF2">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17.02</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649E20E">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100.13</w:t>
            </w:r>
          </w:p>
        </w:tc>
      </w:tr>
      <w:tr w14:paraId="4397CC79">
        <w:tblPrEx>
          <w:tblCellMar>
            <w:top w:w="0" w:type="dxa"/>
            <w:left w:w="108" w:type="dxa"/>
            <w:bottom w:w="0" w:type="dxa"/>
            <w:right w:w="108" w:type="dxa"/>
          </w:tblCellMar>
        </w:tblPrEx>
        <w:trPr>
          <w:trHeight w:val="270" w:hRule="atLeast"/>
          <w:jc w:val="center"/>
        </w:trPr>
        <w:tc>
          <w:tcPr>
            <w:tcW w:w="1103" w:type="dxa"/>
            <w:vMerge w:val="restart"/>
            <w:tcBorders>
              <w:top w:val="single" w:color="000000" w:sz="4" w:space="0"/>
              <w:left w:val="single" w:color="000000" w:sz="12" w:space="0"/>
              <w:right w:val="single" w:color="000000" w:sz="4" w:space="0"/>
            </w:tcBorders>
            <w:shd w:val="clear" w:color="auto" w:fill="FFFFFF"/>
            <w:noWrap w:val="0"/>
            <w:vAlign w:val="center"/>
          </w:tcPr>
          <w:p w14:paraId="75485E75">
            <w:pPr>
              <w:jc w:val="center"/>
              <w:rPr>
                <w:rFonts w:hint="default" w:ascii="Times New Roman" w:hAnsi="Times New Roman" w:eastAsia="宋体"/>
                <w:b w:val="0"/>
                <w:bCs/>
                <w:color w:val="000000"/>
                <w:sz w:val="21"/>
                <w:szCs w:val="21"/>
                <w:lang w:val="en-US" w:eastAsia="zh-CN"/>
              </w:rPr>
            </w:pPr>
            <w:r>
              <w:rPr>
                <w:rFonts w:hint="eastAsia" w:ascii="Times New Roman" w:hAnsi="Times New Roman"/>
                <w:b w:val="0"/>
                <w:bCs/>
                <w:color w:val="000000"/>
                <w:sz w:val="21"/>
                <w:szCs w:val="21"/>
                <w:lang w:val="en-US" w:eastAsia="zh-CN"/>
              </w:rPr>
              <w:t>QBi4.5</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1E9188">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0.4022</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5ED7E0D">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19.51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8DCB51">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16.00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70B62C">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35.57</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FABD789">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100.38</w:t>
            </w:r>
          </w:p>
        </w:tc>
      </w:tr>
      <w:tr w14:paraId="6A70FAAC">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right w:val="single" w:color="000000" w:sz="4" w:space="0"/>
            </w:tcBorders>
            <w:shd w:val="clear" w:color="auto" w:fill="FFFFFF"/>
            <w:noWrap w:val="0"/>
            <w:vAlign w:val="center"/>
          </w:tcPr>
          <w:p w14:paraId="05891CE4">
            <w:pPr>
              <w:jc w:val="center"/>
              <w:rPr>
                <w:rFonts w:hint="default" w:ascii="Times New Roman" w:hAnsi="Times New Roman" w:eastAsia="宋体"/>
                <w:b w:val="0"/>
                <w:bCs/>
                <w:color w:val="000000"/>
                <w:sz w:val="21"/>
                <w:szCs w:val="21"/>
                <w:lang w:val="en-US" w:eastAsia="zh-CN"/>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98D11B">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0.4004</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F922E36">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19.42</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9697E">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16.00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530BA">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35.24</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14CB8DF1">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98.88</w:t>
            </w:r>
          </w:p>
        </w:tc>
      </w:tr>
      <w:tr w14:paraId="33019ED6">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bottom w:val="single" w:color="000000" w:sz="12" w:space="0"/>
              <w:right w:val="single" w:color="000000" w:sz="4" w:space="0"/>
            </w:tcBorders>
            <w:shd w:val="clear" w:color="auto" w:fill="FFFFFF"/>
            <w:noWrap w:val="0"/>
            <w:vAlign w:val="center"/>
          </w:tcPr>
          <w:p w14:paraId="6508C1B7">
            <w:pPr>
              <w:jc w:val="center"/>
              <w:rPr>
                <w:rFonts w:hint="default" w:ascii="Times New Roman" w:hAnsi="Times New Roman" w:eastAsia="宋体"/>
                <w:b w:val="0"/>
                <w:bCs/>
                <w:color w:val="000000"/>
                <w:sz w:val="21"/>
                <w:szCs w:val="21"/>
                <w:lang w:val="en-US" w:eastAsia="zh-CN"/>
              </w:rPr>
            </w:pPr>
          </w:p>
        </w:tc>
        <w:tc>
          <w:tcPr>
            <w:tcW w:w="133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273991E">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0.4018</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0DD3EF50">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19.49</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9F2D501">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16.00</w:t>
            </w:r>
          </w:p>
        </w:tc>
        <w:tc>
          <w:tcPr>
            <w:tcW w:w="1632"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DA1ADE5">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35.83</w:t>
            </w:r>
          </w:p>
        </w:tc>
        <w:tc>
          <w:tcPr>
            <w:tcW w:w="1496"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25ECC6DB">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102.13</w:t>
            </w:r>
          </w:p>
        </w:tc>
      </w:tr>
      <w:tr w14:paraId="2D244651">
        <w:tblPrEx>
          <w:tblCellMar>
            <w:top w:w="0" w:type="dxa"/>
            <w:left w:w="108" w:type="dxa"/>
            <w:bottom w:w="0" w:type="dxa"/>
            <w:right w:w="108" w:type="dxa"/>
          </w:tblCellMar>
        </w:tblPrEx>
        <w:trPr>
          <w:trHeight w:val="270" w:hRule="atLeast"/>
          <w:jc w:val="center"/>
        </w:trPr>
        <w:tc>
          <w:tcPr>
            <w:tcW w:w="2440" w:type="dxa"/>
            <w:gridSpan w:val="2"/>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2EE05F43">
            <w:pPr>
              <w:jc w:val="center"/>
              <w:rPr>
                <w:rFonts w:hint="eastAsia" w:ascii="Times New Roman" w:hAnsi="Times New Roman"/>
                <w:b w:val="0"/>
                <w:color w:val="000000"/>
                <w:sz w:val="21"/>
                <w:szCs w:val="21"/>
                <w:lang w:val="en-US" w:eastAsia="zh-CN"/>
              </w:rPr>
            </w:pPr>
            <w:r>
              <w:rPr>
                <w:rFonts w:hint="eastAsia"/>
                <w:b w:val="0"/>
                <w:bCs/>
                <w:color w:val="000000"/>
                <w:sz w:val="21"/>
                <w:szCs w:val="21"/>
                <w:lang w:val="en-US" w:eastAsia="zh-CN"/>
              </w:rPr>
              <w:t>样品编号</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0B579A2B">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标准值</w:t>
            </w:r>
            <w:r>
              <w:rPr>
                <w:rFonts w:hint="eastAsia"/>
                <w:b w:val="0"/>
                <w:color w:val="000000"/>
                <w:kern w:val="0"/>
                <w:sz w:val="21"/>
                <w:szCs w:val="21"/>
                <w:lang w:val="en-US" w:eastAsia="zh-CN"/>
              </w:rPr>
              <w:t>/%</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743596A">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测定值/%</w:t>
            </w:r>
          </w:p>
        </w:tc>
        <w:tc>
          <w:tcPr>
            <w:tcW w:w="3128" w:type="dxa"/>
            <w:gridSpan w:val="2"/>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47B60AF7">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偏差/%</w:t>
            </w:r>
          </w:p>
        </w:tc>
      </w:tr>
      <w:tr w14:paraId="34801F4F">
        <w:tblPrEx>
          <w:tblCellMar>
            <w:top w:w="0" w:type="dxa"/>
            <w:left w:w="108" w:type="dxa"/>
            <w:bottom w:w="0" w:type="dxa"/>
            <w:right w:w="108" w:type="dxa"/>
          </w:tblCellMar>
        </w:tblPrEx>
        <w:trPr>
          <w:trHeight w:val="270" w:hRule="atLeast"/>
          <w:jc w:val="center"/>
        </w:trPr>
        <w:tc>
          <w:tcPr>
            <w:tcW w:w="2440" w:type="dxa"/>
            <w:gridSpan w:val="2"/>
            <w:vMerge w:val="restart"/>
            <w:tcBorders>
              <w:top w:val="single" w:color="000000" w:sz="4" w:space="0"/>
              <w:left w:val="single" w:color="000000" w:sz="12" w:space="0"/>
              <w:right w:val="single" w:color="000000" w:sz="4" w:space="0"/>
            </w:tcBorders>
            <w:shd w:val="clear" w:color="auto" w:fill="FFFFFF"/>
            <w:noWrap w:val="0"/>
            <w:vAlign w:val="center"/>
          </w:tcPr>
          <w:p w14:paraId="51DA4D5C">
            <w:pPr>
              <w:jc w:val="center"/>
              <w:rPr>
                <w:rFonts w:hint="eastAsia" w:ascii="Times New Roman" w:hAnsi="Times New Roman"/>
                <w:b w:val="0"/>
                <w:color w:val="000000"/>
                <w:sz w:val="21"/>
                <w:szCs w:val="21"/>
                <w:lang w:val="en-US" w:eastAsia="zh-CN"/>
              </w:rPr>
            </w:pPr>
            <w:r>
              <w:rPr>
                <w:rFonts w:hint="eastAsia" w:cs="Times New Roman"/>
                <w:bCs/>
                <w:color w:val="000000"/>
                <w:szCs w:val="21"/>
                <w:lang w:val="en-US" w:eastAsia="zh-CN"/>
              </w:rPr>
              <w:t>GSB04-2166-2007</w:t>
            </w:r>
          </w:p>
        </w:tc>
        <w:tc>
          <w:tcPr>
            <w:tcW w:w="1689" w:type="dxa"/>
            <w:vMerge w:val="restart"/>
            <w:tcBorders>
              <w:top w:val="single" w:color="000000" w:sz="4" w:space="0"/>
              <w:left w:val="single" w:color="000000" w:sz="4" w:space="0"/>
              <w:right w:val="single" w:color="000000" w:sz="4" w:space="0"/>
            </w:tcBorders>
            <w:shd w:val="clear" w:color="auto" w:fill="FFFFFF"/>
            <w:noWrap w:val="0"/>
            <w:vAlign w:val="center"/>
          </w:tcPr>
          <w:p w14:paraId="340CA3A9">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3.00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0D190E">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2.980</w:t>
            </w:r>
          </w:p>
        </w:tc>
        <w:tc>
          <w:tcPr>
            <w:tcW w:w="3128" w:type="dxa"/>
            <w:gridSpan w:val="2"/>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E194B55">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-0.020</w:t>
            </w:r>
          </w:p>
        </w:tc>
      </w:tr>
      <w:tr w14:paraId="3DC29285">
        <w:tblPrEx>
          <w:tblCellMar>
            <w:top w:w="0" w:type="dxa"/>
            <w:left w:w="108" w:type="dxa"/>
            <w:bottom w:w="0" w:type="dxa"/>
            <w:right w:w="108" w:type="dxa"/>
          </w:tblCellMar>
        </w:tblPrEx>
        <w:trPr>
          <w:trHeight w:val="270" w:hRule="atLeast"/>
          <w:jc w:val="center"/>
        </w:trPr>
        <w:tc>
          <w:tcPr>
            <w:tcW w:w="2440" w:type="dxa"/>
            <w:gridSpan w:val="2"/>
            <w:vMerge w:val="continue"/>
            <w:tcBorders>
              <w:left w:val="single" w:color="000000" w:sz="12" w:space="0"/>
              <w:right w:val="single" w:color="000000" w:sz="4" w:space="0"/>
            </w:tcBorders>
            <w:shd w:val="clear" w:color="auto" w:fill="FFFFFF"/>
            <w:noWrap w:val="0"/>
            <w:vAlign w:val="center"/>
          </w:tcPr>
          <w:p w14:paraId="788879D7">
            <w:pPr>
              <w:jc w:val="center"/>
              <w:rPr>
                <w:rFonts w:hint="eastAsia" w:ascii="Times New Roman" w:hAnsi="Times New Roman"/>
                <w:b w:val="0"/>
                <w:color w:val="000000"/>
                <w:sz w:val="21"/>
                <w:szCs w:val="21"/>
                <w:lang w:val="en-US" w:eastAsia="zh-CN"/>
              </w:rPr>
            </w:pPr>
          </w:p>
        </w:tc>
        <w:tc>
          <w:tcPr>
            <w:tcW w:w="1689" w:type="dxa"/>
            <w:vMerge w:val="continue"/>
            <w:tcBorders>
              <w:left w:val="single" w:color="000000" w:sz="4" w:space="0"/>
              <w:right w:val="single" w:color="000000" w:sz="4" w:space="0"/>
            </w:tcBorders>
            <w:shd w:val="clear" w:color="auto" w:fill="FFFFFF"/>
            <w:noWrap w:val="0"/>
            <w:vAlign w:val="center"/>
          </w:tcPr>
          <w:p w14:paraId="0396461B">
            <w:pPr>
              <w:jc w:val="center"/>
              <w:rPr>
                <w:rFonts w:hint="eastAsia" w:ascii="Times New Roman" w:hAnsi="Times New Roman"/>
                <w:b w:val="0"/>
                <w:color w:val="000000"/>
                <w:sz w:val="21"/>
                <w:szCs w:val="21"/>
                <w:lang w:val="en-US" w:eastAsia="zh-CN"/>
              </w:rPr>
            </w:pP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5EF6A">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2.991</w:t>
            </w:r>
          </w:p>
        </w:tc>
        <w:tc>
          <w:tcPr>
            <w:tcW w:w="3128" w:type="dxa"/>
            <w:gridSpan w:val="2"/>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F028DDE">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-0.009</w:t>
            </w:r>
          </w:p>
        </w:tc>
      </w:tr>
      <w:tr w14:paraId="33A4A54A">
        <w:tblPrEx>
          <w:tblCellMar>
            <w:top w:w="0" w:type="dxa"/>
            <w:left w:w="108" w:type="dxa"/>
            <w:bottom w:w="0" w:type="dxa"/>
            <w:right w:w="108" w:type="dxa"/>
          </w:tblCellMar>
        </w:tblPrEx>
        <w:trPr>
          <w:trHeight w:val="270" w:hRule="atLeast"/>
          <w:jc w:val="center"/>
        </w:trPr>
        <w:tc>
          <w:tcPr>
            <w:tcW w:w="2440" w:type="dxa"/>
            <w:gridSpan w:val="2"/>
            <w:vMerge w:val="continue"/>
            <w:tcBorders>
              <w:left w:val="single" w:color="000000" w:sz="12" w:space="0"/>
              <w:bottom w:val="single" w:color="000000" w:sz="12" w:space="0"/>
              <w:right w:val="single" w:color="000000" w:sz="4" w:space="0"/>
            </w:tcBorders>
            <w:shd w:val="clear" w:color="auto" w:fill="FFFFFF"/>
            <w:noWrap w:val="0"/>
            <w:vAlign w:val="center"/>
          </w:tcPr>
          <w:p w14:paraId="5778D5BA">
            <w:pPr>
              <w:jc w:val="center"/>
              <w:rPr>
                <w:rFonts w:hint="eastAsia" w:ascii="Times New Roman" w:hAnsi="Times New Roman"/>
                <w:b w:val="0"/>
                <w:color w:val="000000"/>
                <w:sz w:val="21"/>
                <w:szCs w:val="21"/>
                <w:lang w:val="en-US" w:eastAsia="zh-CN"/>
              </w:rPr>
            </w:pPr>
          </w:p>
        </w:tc>
        <w:tc>
          <w:tcPr>
            <w:tcW w:w="1689" w:type="dxa"/>
            <w:vMerge w:val="continue"/>
            <w:tcBorders>
              <w:left w:val="single" w:color="000000" w:sz="4" w:space="0"/>
              <w:bottom w:val="single" w:color="000000" w:sz="12" w:space="0"/>
              <w:right w:val="single" w:color="000000" w:sz="4" w:space="0"/>
            </w:tcBorders>
            <w:shd w:val="clear" w:color="auto" w:fill="FFFFFF"/>
            <w:noWrap w:val="0"/>
            <w:vAlign w:val="center"/>
          </w:tcPr>
          <w:p w14:paraId="42D23EBC">
            <w:pPr>
              <w:jc w:val="center"/>
              <w:rPr>
                <w:rFonts w:hint="eastAsia" w:ascii="Times New Roman" w:hAnsi="Times New Roman"/>
                <w:b w:val="0"/>
                <w:color w:val="000000"/>
                <w:sz w:val="21"/>
                <w:szCs w:val="21"/>
                <w:lang w:val="en-US" w:eastAsia="zh-CN"/>
              </w:rPr>
            </w:pP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19A60B2B">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2.987</w:t>
            </w:r>
          </w:p>
        </w:tc>
        <w:tc>
          <w:tcPr>
            <w:tcW w:w="3128" w:type="dxa"/>
            <w:gridSpan w:val="2"/>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48E2891B">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-0.013</w:t>
            </w:r>
          </w:p>
        </w:tc>
      </w:tr>
    </w:tbl>
    <w:p w14:paraId="2F81A632">
      <w:pPr>
        <w:ind w:firstLine="420"/>
        <w:jc w:val="both"/>
        <w:rPr>
          <w:rFonts w:hint="default" w:cs="Times New Roman"/>
          <w:bCs/>
          <w:color w:val="000000"/>
          <w:szCs w:val="21"/>
          <w:lang w:val="en-US" w:eastAsia="zh-CN"/>
        </w:rPr>
      </w:pPr>
    </w:p>
    <w:p w14:paraId="7AE440DC">
      <w:pPr>
        <w:pStyle w:val="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黑体"/>
          <w:kern w:val="2"/>
          <w:sz w:val="21"/>
          <w:szCs w:val="21"/>
          <w:lang w:val="en-US" w:eastAsia="zh-CN" w:bidi="ar-SA"/>
        </w:rPr>
      </w:pPr>
      <w:r>
        <w:rPr>
          <w:rFonts w:hint="eastAsia" w:cs="Times New Roman"/>
          <w:bCs/>
          <w:color w:val="000000"/>
          <w:szCs w:val="21"/>
          <w:lang w:val="en-US" w:eastAsia="zh-CN"/>
        </w:rPr>
        <w:t xml:space="preserve"> </w:t>
      </w:r>
      <w:r>
        <w:rPr>
          <w:rFonts w:hint="eastAsia" w:ascii="Times New Roman" w:hAnsi="Times New Roman" w:eastAsia="宋体" w:cs="Times New Roman"/>
          <w:sz w:val="21"/>
          <w:szCs w:val="21"/>
          <w:lang w:val="en-US" w:eastAsia="zh-CN"/>
        </w:rPr>
        <w:t>由表</w:t>
      </w:r>
      <w:r>
        <w:rPr>
          <w:rFonts w:hint="eastAsia" w:cs="Times New Roman"/>
          <w:sz w:val="21"/>
          <w:szCs w:val="21"/>
          <w:lang w:val="en-US" w:eastAsia="zh-CN"/>
        </w:rPr>
        <w:t>8-3</w:t>
      </w:r>
      <w:r>
        <w:rPr>
          <w:rFonts w:hint="eastAsia" w:ascii="Times New Roman" w:hAnsi="Times New Roman" w:eastAsia="宋体" w:cs="Times New Roman"/>
          <w:sz w:val="21"/>
          <w:szCs w:val="21"/>
          <w:lang w:val="en-US" w:eastAsia="zh-CN"/>
        </w:rPr>
        <w:t>可知，在加标回收试验中，回收率在98.</w:t>
      </w:r>
      <w:r>
        <w:rPr>
          <w:rFonts w:hint="eastAsia" w:ascii="Times New Roman" w:hAnsi="Times New Roman" w:cs="Times New Roman"/>
          <w:sz w:val="21"/>
          <w:szCs w:val="21"/>
          <w:lang w:val="en-US" w:eastAsia="zh-CN"/>
        </w:rPr>
        <w:t>50</w:t>
      </w:r>
      <w:r>
        <w:rPr>
          <w:rFonts w:hint="eastAsia" w:ascii="Times New Roman" w:hAnsi="Times New Roman" w:eastAsia="宋体" w:cs="Times New Roman"/>
          <w:sz w:val="21"/>
          <w:szCs w:val="21"/>
          <w:lang w:val="en-US" w:eastAsia="zh-CN"/>
        </w:rPr>
        <w:t>%～102.</w:t>
      </w:r>
      <w:r>
        <w:rPr>
          <w:rFonts w:hint="eastAsia" w:ascii="Times New Roman" w:hAnsi="Times New Roman" w:cs="Times New Roman"/>
          <w:sz w:val="21"/>
          <w:szCs w:val="21"/>
          <w:lang w:val="en-US" w:eastAsia="zh-CN"/>
        </w:rPr>
        <w:t>13</w:t>
      </w:r>
      <w:r>
        <w:rPr>
          <w:rFonts w:hint="eastAsia" w:ascii="Times New Roman" w:hAnsi="Times New Roman" w:eastAsia="宋体" w:cs="Times New Roman"/>
          <w:sz w:val="21"/>
          <w:szCs w:val="21"/>
          <w:lang w:val="en-US" w:eastAsia="zh-CN"/>
        </w:rPr>
        <w:t>%之间，与有证标准样品标准值的偏差在-0.02</w:t>
      </w:r>
      <w:r>
        <w:rPr>
          <w:rFonts w:hint="eastAsia" w:ascii="Times New Roman" w:hAnsi="Times New Roman" w:cs="Times New Roman"/>
          <w:sz w:val="21"/>
          <w:szCs w:val="21"/>
          <w:lang w:val="en-US" w:eastAsia="zh-CN"/>
        </w:rPr>
        <w:t>0</w:t>
      </w:r>
      <w:r>
        <w:rPr>
          <w:rFonts w:hint="eastAsia" w:ascii="Times New Roman" w:hAnsi="Times New Roman" w:eastAsia="宋体" w:cs="Times New Roman"/>
          <w:sz w:val="21"/>
          <w:szCs w:val="21"/>
          <w:lang w:val="en-US" w:eastAsia="zh-CN"/>
        </w:rPr>
        <w:t>%～-0.0</w:t>
      </w:r>
      <w:r>
        <w:rPr>
          <w:rFonts w:hint="eastAsia" w:ascii="Times New Roman" w:hAnsi="Times New Roman" w:cs="Times New Roman"/>
          <w:sz w:val="21"/>
          <w:szCs w:val="21"/>
          <w:lang w:val="en-US" w:eastAsia="zh-CN"/>
        </w:rPr>
        <w:t>09</w:t>
      </w:r>
      <w:r>
        <w:rPr>
          <w:rFonts w:hint="eastAsia" w:ascii="Times New Roman" w:hAnsi="Times New Roman" w:eastAsia="宋体" w:cs="Times New Roman"/>
          <w:sz w:val="21"/>
          <w:szCs w:val="21"/>
          <w:lang w:val="en-US" w:eastAsia="zh-CN"/>
        </w:rPr>
        <w:t>%之间，证明本方法有较好的准确度</w:t>
      </w:r>
      <w:r>
        <w:rPr>
          <w:rFonts w:hint="eastAsia" w:cs="Times New Roman"/>
          <w:sz w:val="21"/>
          <w:szCs w:val="21"/>
          <w:lang w:val="en-US" w:eastAsia="zh-CN"/>
        </w:rPr>
        <w:t>。</w:t>
      </w:r>
      <w:r>
        <w:rPr>
          <w:rFonts w:hint="eastAsia"/>
          <w:b w:val="0"/>
          <w:bCs/>
          <w:color w:val="auto"/>
          <w:sz w:val="21"/>
          <w:szCs w:val="21"/>
        </w:rPr>
        <w:t>结论与起草方一致</w:t>
      </w:r>
      <w:r>
        <w:rPr>
          <w:rFonts w:hint="eastAsia"/>
          <w:b w:val="0"/>
          <w:bCs/>
          <w:color w:val="auto"/>
          <w:sz w:val="21"/>
          <w:szCs w:val="21"/>
          <w:lang w:val="en-US" w:eastAsia="zh-CN"/>
        </w:rPr>
        <w:t>。</w:t>
      </w:r>
    </w:p>
    <w:p w14:paraId="01835455">
      <w:pPr>
        <w:pStyle w:val="4"/>
        <w:ind w:firstLine="420" w:firstLineChars="200"/>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2.6.4 紫金矿业集团股份有限公司试验结果</w:t>
      </w:r>
    </w:p>
    <w:p w14:paraId="3BA8162B">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黑体" w:hAnsi="黑体" w:eastAsia="黑体" w:cs="黑体"/>
          <w:color w:val="FF0000"/>
        </w:rPr>
      </w:pPr>
      <w:r>
        <w:rPr>
          <w:rFonts w:hint="eastAsia"/>
          <w:bCs/>
          <w:color w:val="auto"/>
          <w:szCs w:val="21"/>
        </w:rPr>
        <w:t>采用铋黄铜有证标准样品HBi3（GSB04-2166-2007），以及对HBi2（Bi:2.215%）、QBi4.5（4.905%）两个样品进行加标回收试验考查本方法的准确度。试验结果见表</w:t>
      </w:r>
      <w:r>
        <w:rPr>
          <w:rFonts w:hint="eastAsia"/>
          <w:bCs/>
          <w:color w:val="auto"/>
          <w:szCs w:val="21"/>
          <w:lang w:val="en-US" w:eastAsia="zh-CN"/>
        </w:rPr>
        <w:t>8-4</w:t>
      </w:r>
      <w:r>
        <w:rPr>
          <w:rFonts w:hint="eastAsia"/>
          <w:bCs/>
          <w:color w:val="auto"/>
          <w:szCs w:val="21"/>
        </w:rPr>
        <w:t>。</w:t>
      </w:r>
    </w:p>
    <w:p w14:paraId="59EF6849">
      <w:pPr>
        <w:ind w:firstLine="420" w:firstLineChars="200"/>
        <w:jc w:val="center"/>
        <w:outlineLvl w:val="0"/>
        <w:rPr>
          <w:rFonts w:hint="default" w:eastAsia="宋体"/>
          <w:color w:val="auto"/>
          <w:kern w:val="0"/>
          <w:szCs w:val="21"/>
          <w:lang w:val="en-US" w:eastAsia="zh-CN"/>
        </w:rPr>
      </w:pPr>
      <w:r>
        <w:rPr>
          <w:color w:val="auto"/>
          <w:kern w:val="0"/>
          <w:szCs w:val="21"/>
        </w:rPr>
        <w:t>表</w:t>
      </w:r>
      <w:r>
        <w:rPr>
          <w:rFonts w:hint="eastAsia"/>
          <w:color w:val="auto"/>
          <w:kern w:val="0"/>
          <w:szCs w:val="21"/>
          <w:lang w:val="en-US" w:eastAsia="zh-CN"/>
        </w:rPr>
        <w:t>8-4</w:t>
      </w:r>
    </w:p>
    <w:tbl>
      <w:tblPr>
        <w:tblStyle w:val="11"/>
        <w:tblW w:w="8946" w:type="dxa"/>
        <w:jc w:val="center"/>
        <w:tblLayout w:type="fixed"/>
        <w:tblCellMar>
          <w:top w:w="0" w:type="dxa"/>
          <w:left w:w="108" w:type="dxa"/>
          <w:bottom w:w="0" w:type="dxa"/>
          <w:right w:w="108" w:type="dxa"/>
        </w:tblCellMar>
      </w:tblPr>
      <w:tblGrid>
        <w:gridCol w:w="1103"/>
        <w:gridCol w:w="1337"/>
        <w:gridCol w:w="1689"/>
        <w:gridCol w:w="1904"/>
        <w:gridCol w:w="1701"/>
        <w:gridCol w:w="1212"/>
      </w:tblGrid>
      <w:tr w14:paraId="5D1EEB8E">
        <w:tblPrEx>
          <w:tblCellMar>
            <w:top w:w="0" w:type="dxa"/>
            <w:left w:w="108" w:type="dxa"/>
            <w:bottom w:w="0" w:type="dxa"/>
            <w:right w:w="108" w:type="dxa"/>
          </w:tblCellMar>
        </w:tblPrEx>
        <w:trPr>
          <w:trHeight w:val="270" w:hRule="atLeast"/>
          <w:jc w:val="center"/>
        </w:trPr>
        <w:tc>
          <w:tcPr>
            <w:tcW w:w="1103" w:type="dxa"/>
            <w:tcBorders>
              <w:top w:val="single" w:color="000000" w:sz="12" w:space="0"/>
              <w:left w:val="single" w:color="000000" w:sz="12" w:space="0"/>
              <w:bottom w:val="single" w:color="000000" w:sz="4" w:space="0"/>
              <w:right w:val="single" w:color="000000" w:sz="4" w:space="0"/>
            </w:tcBorders>
            <w:shd w:val="clear" w:color="auto" w:fill="FFFFFF"/>
            <w:noWrap w:val="0"/>
            <w:vAlign w:val="center"/>
          </w:tcPr>
          <w:p w14:paraId="0F9A2B7A">
            <w:pPr>
              <w:widowControl/>
              <w:jc w:val="center"/>
              <w:rPr>
                <w:color w:val="auto"/>
                <w:kern w:val="0"/>
                <w:szCs w:val="21"/>
              </w:rPr>
            </w:pPr>
            <w:r>
              <w:rPr>
                <w:color w:val="auto"/>
                <w:kern w:val="0"/>
                <w:szCs w:val="21"/>
              </w:rPr>
              <w:t>样品编号</w:t>
            </w:r>
          </w:p>
        </w:tc>
        <w:tc>
          <w:tcPr>
            <w:tcW w:w="133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F5301CE">
            <w:pPr>
              <w:widowControl/>
              <w:jc w:val="center"/>
              <w:rPr>
                <w:color w:val="auto"/>
                <w:kern w:val="0"/>
                <w:szCs w:val="21"/>
              </w:rPr>
            </w:pPr>
            <w:r>
              <w:rPr>
                <w:color w:val="auto"/>
                <w:kern w:val="0"/>
                <w:szCs w:val="21"/>
              </w:rPr>
              <w:t>试样质量</w:t>
            </w:r>
            <w:r>
              <w:rPr>
                <w:rFonts w:hint="eastAsia"/>
                <w:color w:val="auto"/>
                <w:kern w:val="0"/>
                <w:szCs w:val="21"/>
              </w:rPr>
              <w:t>/</w:t>
            </w:r>
            <w:r>
              <w:rPr>
                <w:color w:val="auto"/>
                <w:kern w:val="0"/>
                <w:szCs w:val="21"/>
              </w:rPr>
              <w:t>g</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4C37CFD">
            <w:pPr>
              <w:widowControl/>
              <w:jc w:val="center"/>
              <w:rPr>
                <w:color w:val="auto"/>
                <w:kern w:val="0"/>
                <w:szCs w:val="21"/>
              </w:rPr>
            </w:pPr>
            <w:r>
              <w:rPr>
                <w:color w:val="auto"/>
                <w:kern w:val="0"/>
                <w:szCs w:val="21"/>
              </w:rPr>
              <w:t>试样中铋量</w:t>
            </w:r>
            <w:r>
              <w:rPr>
                <w:rFonts w:hint="eastAsia"/>
                <w:color w:val="auto"/>
                <w:kern w:val="0"/>
                <w:szCs w:val="21"/>
              </w:rPr>
              <w:t>/</w:t>
            </w:r>
            <w:r>
              <w:rPr>
                <w:color w:val="auto"/>
                <w:kern w:val="0"/>
                <w:szCs w:val="21"/>
              </w:rPr>
              <w:t>mg</w:t>
            </w:r>
          </w:p>
        </w:tc>
        <w:tc>
          <w:tcPr>
            <w:tcW w:w="1904"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48B30D4">
            <w:pPr>
              <w:widowControl/>
              <w:jc w:val="center"/>
              <w:rPr>
                <w:color w:val="auto"/>
                <w:kern w:val="0"/>
                <w:szCs w:val="21"/>
              </w:rPr>
            </w:pPr>
            <w:r>
              <w:rPr>
                <w:color w:val="auto"/>
                <w:kern w:val="0"/>
                <w:szCs w:val="21"/>
              </w:rPr>
              <w:t>铋标准加入量</w:t>
            </w:r>
            <w:r>
              <w:rPr>
                <w:rFonts w:hint="eastAsia"/>
                <w:color w:val="auto"/>
                <w:kern w:val="0"/>
                <w:szCs w:val="21"/>
              </w:rPr>
              <w:t>/</w:t>
            </w:r>
            <w:r>
              <w:rPr>
                <w:color w:val="auto"/>
                <w:kern w:val="0"/>
                <w:szCs w:val="21"/>
              </w:rPr>
              <w:t>mg</w:t>
            </w:r>
          </w:p>
        </w:tc>
        <w:tc>
          <w:tcPr>
            <w:tcW w:w="1701"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31BFB9F">
            <w:pPr>
              <w:widowControl/>
              <w:jc w:val="center"/>
              <w:rPr>
                <w:color w:val="auto"/>
                <w:kern w:val="0"/>
                <w:szCs w:val="21"/>
              </w:rPr>
            </w:pPr>
            <w:r>
              <w:rPr>
                <w:color w:val="auto"/>
                <w:kern w:val="0"/>
                <w:szCs w:val="21"/>
              </w:rPr>
              <w:t>测定铋含量</w:t>
            </w:r>
            <w:r>
              <w:rPr>
                <w:rFonts w:hint="eastAsia"/>
                <w:color w:val="auto"/>
                <w:kern w:val="0"/>
                <w:szCs w:val="21"/>
              </w:rPr>
              <w:t>/</w:t>
            </w:r>
            <w:r>
              <w:rPr>
                <w:color w:val="auto"/>
                <w:kern w:val="0"/>
                <w:szCs w:val="21"/>
              </w:rPr>
              <w:t>mg</w:t>
            </w:r>
          </w:p>
        </w:tc>
        <w:tc>
          <w:tcPr>
            <w:tcW w:w="1212"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1F2C0108">
            <w:pPr>
              <w:widowControl/>
              <w:jc w:val="center"/>
              <w:rPr>
                <w:color w:val="auto"/>
                <w:kern w:val="0"/>
                <w:szCs w:val="21"/>
              </w:rPr>
            </w:pPr>
            <w:r>
              <w:rPr>
                <w:color w:val="auto"/>
                <w:kern w:val="0"/>
                <w:szCs w:val="21"/>
              </w:rPr>
              <w:t xml:space="preserve">回收率 </w:t>
            </w:r>
            <w:r>
              <w:rPr>
                <w:rFonts w:hint="eastAsia"/>
                <w:color w:val="auto"/>
                <w:kern w:val="0"/>
                <w:szCs w:val="21"/>
              </w:rPr>
              <w:t>/</w:t>
            </w:r>
            <w:r>
              <w:rPr>
                <w:color w:val="auto"/>
                <w:kern w:val="0"/>
                <w:szCs w:val="21"/>
              </w:rPr>
              <w:t>%</w:t>
            </w:r>
          </w:p>
        </w:tc>
      </w:tr>
      <w:tr w14:paraId="78E9E88A">
        <w:tblPrEx>
          <w:tblCellMar>
            <w:top w:w="0" w:type="dxa"/>
            <w:left w:w="108" w:type="dxa"/>
            <w:bottom w:w="0" w:type="dxa"/>
            <w:right w:w="108" w:type="dxa"/>
          </w:tblCellMar>
        </w:tblPrEx>
        <w:trPr>
          <w:trHeight w:val="270" w:hRule="atLeast"/>
          <w:jc w:val="center"/>
        </w:trPr>
        <w:tc>
          <w:tcPr>
            <w:tcW w:w="1103" w:type="dxa"/>
            <w:vMerge w:val="restart"/>
            <w:tcBorders>
              <w:top w:val="single" w:color="000000" w:sz="4" w:space="0"/>
              <w:left w:val="single" w:color="000000" w:sz="12" w:space="0"/>
              <w:right w:val="single" w:color="000000" w:sz="4" w:space="0"/>
            </w:tcBorders>
            <w:shd w:val="clear" w:color="auto" w:fill="FFFFFF"/>
            <w:noWrap w:val="0"/>
            <w:vAlign w:val="center"/>
          </w:tcPr>
          <w:p w14:paraId="64DA2347">
            <w:pPr>
              <w:jc w:val="center"/>
              <w:rPr>
                <w:bCs/>
                <w:color w:val="auto"/>
                <w:szCs w:val="21"/>
              </w:rPr>
            </w:pPr>
            <w:r>
              <w:rPr>
                <w:rFonts w:hint="eastAsia"/>
                <w:bCs/>
                <w:color w:val="auto"/>
                <w:szCs w:val="21"/>
              </w:rPr>
              <w:t>H</w:t>
            </w:r>
            <w:r>
              <w:rPr>
                <w:color w:val="auto"/>
                <w:kern w:val="0"/>
                <w:szCs w:val="21"/>
              </w:rPr>
              <w:t>Bi</w:t>
            </w:r>
            <w:r>
              <w:rPr>
                <w:rFonts w:hint="eastAsia"/>
                <w:color w:val="auto"/>
                <w:kern w:val="0"/>
                <w:szCs w:val="21"/>
              </w:rPr>
              <w:t>2</w:t>
            </w:r>
            <w:r>
              <w:rPr>
                <w:color w:val="auto"/>
                <w:kern w:val="0"/>
                <w:szCs w:val="21"/>
              </w:rPr>
              <w:t xml:space="preserve"> </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0F0B7">
            <w:pPr>
              <w:jc w:val="center"/>
              <w:rPr>
                <w:color w:val="auto"/>
                <w:szCs w:val="21"/>
              </w:rPr>
            </w:pPr>
            <w:r>
              <w:rPr>
                <w:rFonts w:hint="eastAsia"/>
                <w:color w:val="auto"/>
                <w:szCs w:val="21"/>
              </w:rPr>
              <w:t>0.3997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ECC19">
            <w:pPr>
              <w:jc w:val="center"/>
              <w:rPr>
                <w:color w:val="auto"/>
                <w:szCs w:val="21"/>
              </w:rPr>
            </w:pPr>
            <w:r>
              <w:rPr>
                <w:rFonts w:hint="eastAsia"/>
                <w:color w:val="auto"/>
                <w:szCs w:val="21"/>
              </w:rPr>
              <w:t>8.86</w:t>
            </w:r>
          </w:p>
        </w:tc>
        <w:tc>
          <w:tcPr>
            <w:tcW w:w="19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C9B944">
            <w:pPr>
              <w:widowControl/>
              <w:jc w:val="center"/>
              <w:rPr>
                <w:color w:val="auto"/>
                <w:kern w:val="0"/>
                <w:szCs w:val="21"/>
              </w:rPr>
            </w:pPr>
            <w:r>
              <w:rPr>
                <w:rFonts w:hint="eastAsia"/>
                <w:color w:val="auto"/>
                <w:kern w:val="0"/>
                <w:szCs w:val="21"/>
              </w:rPr>
              <w:t>8</w:t>
            </w:r>
            <w:r>
              <w:rPr>
                <w:color w:val="auto"/>
                <w:kern w:val="0"/>
                <w:szCs w:val="21"/>
              </w:rPr>
              <w:t>.00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0E20F">
            <w:pPr>
              <w:widowControl/>
              <w:jc w:val="center"/>
              <w:rPr>
                <w:color w:val="auto"/>
                <w:kern w:val="0"/>
                <w:szCs w:val="21"/>
              </w:rPr>
            </w:pPr>
            <w:r>
              <w:rPr>
                <w:rFonts w:hint="eastAsia"/>
                <w:color w:val="auto"/>
                <w:szCs w:val="21"/>
              </w:rPr>
              <w:t xml:space="preserve">16.86 </w:t>
            </w:r>
          </w:p>
        </w:tc>
        <w:tc>
          <w:tcPr>
            <w:tcW w:w="1212"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ED3DAE0">
            <w:pPr>
              <w:widowControl/>
              <w:jc w:val="center"/>
              <w:rPr>
                <w:color w:val="auto"/>
                <w:kern w:val="0"/>
                <w:szCs w:val="21"/>
              </w:rPr>
            </w:pPr>
            <w:r>
              <w:rPr>
                <w:rFonts w:hint="eastAsia"/>
                <w:color w:val="auto"/>
                <w:szCs w:val="21"/>
              </w:rPr>
              <w:t xml:space="preserve">100.00 </w:t>
            </w:r>
          </w:p>
        </w:tc>
      </w:tr>
      <w:tr w14:paraId="3077201B">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right w:val="single" w:color="000000" w:sz="4" w:space="0"/>
            </w:tcBorders>
            <w:shd w:val="clear" w:color="auto" w:fill="FFFFFF"/>
            <w:noWrap w:val="0"/>
            <w:vAlign w:val="center"/>
          </w:tcPr>
          <w:p w14:paraId="0114D6F5">
            <w:pPr>
              <w:jc w:val="center"/>
              <w:rPr>
                <w:color w:val="auto"/>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F132A">
            <w:pPr>
              <w:jc w:val="center"/>
              <w:rPr>
                <w:color w:val="auto"/>
                <w:szCs w:val="21"/>
              </w:rPr>
            </w:pPr>
            <w:r>
              <w:rPr>
                <w:rFonts w:hint="eastAsia"/>
                <w:color w:val="auto"/>
                <w:szCs w:val="21"/>
              </w:rPr>
              <w:t>0.3991</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CA4F5">
            <w:pPr>
              <w:jc w:val="center"/>
              <w:rPr>
                <w:color w:val="auto"/>
                <w:szCs w:val="21"/>
              </w:rPr>
            </w:pPr>
            <w:r>
              <w:rPr>
                <w:rFonts w:hint="eastAsia"/>
                <w:color w:val="auto"/>
                <w:szCs w:val="21"/>
              </w:rPr>
              <w:t>8.84</w:t>
            </w:r>
          </w:p>
        </w:tc>
        <w:tc>
          <w:tcPr>
            <w:tcW w:w="19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1FE13">
            <w:pPr>
              <w:widowControl/>
              <w:jc w:val="center"/>
              <w:rPr>
                <w:color w:val="auto"/>
                <w:kern w:val="0"/>
                <w:szCs w:val="21"/>
              </w:rPr>
            </w:pPr>
            <w:r>
              <w:rPr>
                <w:rFonts w:hint="eastAsia"/>
                <w:color w:val="auto"/>
                <w:kern w:val="0"/>
                <w:szCs w:val="21"/>
              </w:rPr>
              <w:t>8</w:t>
            </w:r>
            <w:r>
              <w:rPr>
                <w:color w:val="auto"/>
                <w:kern w:val="0"/>
                <w:szCs w:val="21"/>
              </w:rPr>
              <w:t>.00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55B70C">
            <w:pPr>
              <w:widowControl/>
              <w:jc w:val="center"/>
              <w:rPr>
                <w:color w:val="auto"/>
                <w:kern w:val="0"/>
                <w:szCs w:val="21"/>
              </w:rPr>
            </w:pPr>
            <w:r>
              <w:rPr>
                <w:rFonts w:hint="eastAsia"/>
                <w:color w:val="auto"/>
                <w:szCs w:val="21"/>
              </w:rPr>
              <w:t xml:space="preserve">16.93 </w:t>
            </w:r>
          </w:p>
        </w:tc>
        <w:tc>
          <w:tcPr>
            <w:tcW w:w="1212"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FD45B19">
            <w:pPr>
              <w:widowControl/>
              <w:jc w:val="center"/>
              <w:rPr>
                <w:color w:val="auto"/>
                <w:kern w:val="0"/>
                <w:szCs w:val="21"/>
              </w:rPr>
            </w:pPr>
            <w:r>
              <w:rPr>
                <w:rFonts w:hint="eastAsia"/>
                <w:color w:val="auto"/>
                <w:szCs w:val="21"/>
              </w:rPr>
              <w:t xml:space="preserve">101.12 </w:t>
            </w:r>
          </w:p>
        </w:tc>
      </w:tr>
      <w:tr w14:paraId="139710FA">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bottom w:val="single" w:color="000000" w:sz="4" w:space="0"/>
              <w:right w:val="single" w:color="000000" w:sz="4" w:space="0"/>
            </w:tcBorders>
            <w:shd w:val="clear" w:color="auto" w:fill="FFFFFF"/>
            <w:noWrap w:val="0"/>
            <w:vAlign w:val="center"/>
          </w:tcPr>
          <w:p w14:paraId="4FE98D6A">
            <w:pPr>
              <w:jc w:val="center"/>
              <w:rPr>
                <w:bCs/>
                <w:color w:val="auto"/>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F9BE07">
            <w:pPr>
              <w:jc w:val="center"/>
              <w:rPr>
                <w:color w:val="auto"/>
                <w:szCs w:val="21"/>
              </w:rPr>
            </w:pPr>
            <w:r>
              <w:rPr>
                <w:rFonts w:hint="eastAsia"/>
                <w:color w:val="auto"/>
                <w:szCs w:val="21"/>
              </w:rPr>
              <w:t>0.3995</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4182CD">
            <w:pPr>
              <w:jc w:val="center"/>
              <w:rPr>
                <w:color w:val="auto"/>
                <w:szCs w:val="21"/>
              </w:rPr>
            </w:pPr>
            <w:r>
              <w:rPr>
                <w:rFonts w:hint="eastAsia"/>
                <w:color w:val="auto"/>
                <w:szCs w:val="21"/>
              </w:rPr>
              <w:t>8.85</w:t>
            </w:r>
          </w:p>
        </w:tc>
        <w:tc>
          <w:tcPr>
            <w:tcW w:w="19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8534F">
            <w:pPr>
              <w:widowControl/>
              <w:jc w:val="center"/>
              <w:rPr>
                <w:color w:val="auto"/>
                <w:kern w:val="0"/>
                <w:szCs w:val="21"/>
              </w:rPr>
            </w:pPr>
            <w:r>
              <w:rPr>
                <w:rFonts w:hint="eastAsia"/>
                <w:color w:val="auto"/>
                <w:kern w:val="0"/>
                <w:szCs w:val="21"/>
              </w:rPr>
              <w:t>8</w:t>
            </w:r>
            <w:r>
              <w:rPr>
                <w:color w:val="auto"/>
                <w:kern w:val="0"/>
                <w:szCs w:val="21"/>
              </w:rPr>
              <w:t>.00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1A358">
            <w:pPr>
              <w:widowControl/>
              <w:jc w:val="center"/>
              <w:rPr>
                <w:color w:val="auto"/>
                <w:kern w:val="0"/>
                <w:szCs w:val="21"/>
              </w:rPr>
            </w:pPr>
            <w:r>
              <w:rPr>
                <w:rFonts w:hint="eastAsia"/>
                <w:color w:val="auto"/>
                <w:szCs w:val="21"/>
              </w:rPr>
              <w:t xml:space="preserve">16.95 </w:t>
            </w:r>
          </w:p>
        </w:tc>
        <w:tc>
          <w:tcPr>
            <w:tcW w:w="1212"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333269B">
            <w:pPr>
              <w:widowControl/>
              <w:jc w:val="center"/>
              <w:rPr>
                <w:color w:val="auto"/>
                <w:kern w:val="0"/>
                <w:szCs w:val="21"/>
              </w:rPr>
            </w:pPr>
            <w:r>
              <w:rPr>
                <w:rFonts w:hint="eastAsia"/>
                <w:color w:val="auto"/>
                <w:szCs w:val="21"/>
              </w:rPr>
              <w:t xml:space="preserve">101.25 </w:t>
            </w:r>
          </w:p>
        </w:tc>
      </w:tr>
      <w:tr w14:paraId="003AA5FE">
        <w:tblPrEx>
          <w:tblCellMar>
            <w:top w:w="0" w:type="dxa"/>
            <w:left w:w="108" w:type="dxa"/>
            <w:bottom w:w="0" w:type="dxa"/>
            <w:right w:w="108" w:type="dxa"/>
          </w:tblCellMar>
        </w:tblPrEx>
        <w:trPr>
          <w:trHeight w:val="270" w:hRule="atLeast"/>
          <w:jc w:val="center"/>
        </w:trPr>
        <w:tc>
          <w:tcPr>
            <w:tcW w:w="1103" w:type="dxa"/>
            <w:vMerge w:val="restart"/>
            <w:tcBorders>
              <w:top w:val="single" w:color="000000" w:sz="4" w:space="0"/>
              <w:left w:val="single" w:color="000000" w:sz="12" w:space="0"/>
              <w:right w:val="single" w:color="000000" w:sz="4" w:space="0"/>
            </w:tcBorders>
            <w:shd w:val="clear" w:color="auto" w:fill="FFFFFF"/>
            <w:noWrap w:val="0"/>
            <w:vAlign w:val="center"/>
          </w:tcPr>
          <w:p w14:paraId="70BF9AB6">
            <w:pPr>
              <w:jc w:val="center"/>
              <w:rPr>
                <w:bCs/>
                <w:color w:val="auto"/>
                <w:szCs w:val="21"/>
              </w:rPr>
            </w:pPr>
            <w:r>
              <w:rPr>
                <w:rFonts w:hint="eastAsia"/>
                <w:bCs/>
                <w:color w:val="auto"/>
                <w:szCs w:val="21"/>
              </w:rPr>
              <w:t>QBi4.5</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42712">
            <w:pPr>
              <w:jc w:val="center"/>
              <w:rPr>
                <w:color w:val="auto"/>
                <w:szCs w:val="21"/>
              </w:rPr>
            </w:pPr>
            <w:r>
              <w:rPr>
                <w:rFonts w:hint="eastAsia"/>
                <w:color w:val="auto"/>
                <w:szCs w:val="21"/>
              </w:rPr>
              <w:t>0.4004</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6C665">
            <w:pPr>
              <w:jc w:val="center"/>
              <w:rPr>
                <w:color w:val="auto"/>
                <w:szCs w:val="21"/>
              </w:rPr>
            </w:pPr>
            <w:r>
              <w:rPr>
                <w:rFonts w:hint="eastAsia"/>
                <w:color w:val="auto"/>
                <w:szCs w:val="21"/>
              </w:rPr>
              <w:t>19.64</w:t>
            </w:r>
          </w:p>
        </w:tc>
        <w:tc>
          <w:tcPr>
            <w:tcW w:w="19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9B3724">
            <w:pPr>
              <w:widowControl/>
              <w:jc w:val="center"/>
              <w:rPr>
                <w:color w:val="auto"/>
                <w:kern w:val="0"/>
                <w:szCs w:val="21"/>
              </w:rPr>
            </w:pPr>
            <w:r>
              <w:rPr>
                <w:rFonts w:hint="eastAsia"/>
                <w:color w:val="auto"/>
                <w:kern w:val="0"/>
                <w:szCs w:val="21"/>
              </w:rPr>
              <w:t>16.00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AB7F9">
            <w:pPr>
              <w:widowControl/>
              <w:jc w:val="center"/>
              <w:rPr>
                <w:color w:val="auto"/>
                <w:kern w:val="0"/>
                <w:szCs w:val="21"/>
              </w:rPr>
            </w:pPr>
            <w:r>
              <w:rPr>
                <w:rFonts w:hint="eastAsia"/>
                <w:color w:val="auto"/>
                <w:szCs w:val="21"/>
              </w:rPr>
              <w:t xml:space="preserve">35.97 </w:t>
            </w:r>
          </w:p>
        </w:tc>
        <w:tc>
          <w:tcPr>
            <w:tcW w:w="1212"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DD2FB35">
            <w:pPr>
              <w:widowControl/>
              <w:jc w:val="center"/>
              <w:rPr>
                <w:color w:val="auto"/>
                <w:kern w:val="0"/>
                <w:szCs w:val="21"/>
              </w:rPr>
            </w:pPr>
            <w:r>
              <w:rPr>
                <w:rFonts w:hint="eastAsia"/>
                <w:color w:val="auto"/>
                <w:szCs w:val="21"/>
              </w:rPr>
              <w:t xml:space="preserve">102.06 </w:t>
            </w:r>
          </w:p>
        </w:tc>
      </w:tr>
      <w:tr w14:paraId="3FD886CF">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right w:val="single" w:color="000000" w:sz="4" w:space="0"/>
            </w:tcBorders>
            <w:shd w:val="clear" w:color="auto" w:fill="FFFFFF"/>
            <w:noWrap w:val="0"/>
            <w:vAlign w:val="center"/>
          </w:tcPr>
          <w:p w14:paraId="14FC642D">
            <w:pPr>
              <w:jc w:val="center"/>
              <w:rPr>
                <w:bCs/>
                <w:color w:val="auto"/>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53CA7">
            <w:pPr>
              <w:jc w:val="center"/>
              <w:rPr>
                <w:color w:val="auto"/>
                <w:szCs w:val="21"/>
              </w:rPr>
            </w:pPr>
            <w:r>
              <w:rPr>
                <w:rFonts w:hint="eastAsia"/>
                <w:color w:val="auto"/>
                <w:szCs w:val="21"/>
              </w:rPr>
              <w:t>0.4030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604564">
            <w:pPr>
              <w:jc w:val="center"/>
              <w:rPr>
                <w:color w:val="auto"/>
                <w:szCs w:val="21"/>
              </w:rPr>
            </w:pPr>
            <w:r>
              <w:rPr>
                <w:rFonts w:hint="eastAsia"/>
                <w:color w:val="auto"/>
                <w:szCs w:val="21"/>
              </w:rPr>
              <w:t>19.77</w:t>
            </w:r>
          </w:p>
        </w:tc>
        <w:tc>
          <w:tcPr>
            <w:tcW w:w="19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92744">
            <w:pPr>
              <w:widowControl/>
              <w:jc w:val="center"/>
              <w:rPr>
                <w:color w:val="auto"/>
                <w:kern w:val="0"/>
                <w:szCs w:val="21"/>
              </w:rPr>
            </w:pPr>
            <w:r>
              <w:rPr>
                <w:rFonts w:hint="eastAsia"/>
                <w:color w:val="auto"/>
                <w:kern w:val="0"/>
                <w:szCs w:val="21"/>
              </w:rPr>
              <w:t>16.00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D44F76">
            <w:pPr>
              <w:widowControl/>
              <w:jc w:val="center"/>
              <w:rPr>
                <w:color w:val="auto"/>
                <w:kern w:val="0"/>
                <w:szCs w:val="21"/>
              </w:rPr>
            </w:pPr>
            <w:r>
              <w:rPr>
                <w:rFonts w:hint="eastAsia"/>
                <w:color w:val="auto"/>
                <w:szCs w:val="21"/>
              </w:rPr>
              <w:t xml:space="preserve">36.04 </w:t>
            </w:r>
          </w:p>
        </w:tc>
        <w:tc>
          <w:tcPr>
            <w:tcW w:w="1212"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31C90FC">
            <w:pPr>
              <w:widowControl/>
              <w:jc w:val="center"/>
              <w:rPr>
                <w:color w:val="auto"/>
                <w:kern w:val="0"/>
                <w:szCs w:val="21"/>
              </w:rPr>
            </w:pPr>
            <w:r>
              <w:rPr>
                <w:rFonts w:hint="eastAsia"/>
                <w:color w:val="auto"/>
                <w:szCs w:val="21"/>
              </w:rPr>
              <w:t xml:space="preserve">101.69 </w:t>
            </w:r>
          </w:p>
        </w:tc>
      </w:tr>
      <w:tr w14:paraId="347911E3">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bottom w:val="single" w:color="000000" w:sz="12" w:space="0"/>
              <w:right w:val="single" w:color="000000" w:sz="4" w:space="0"/>
            </w:tcBorders>
            <w:shd w:val="clear" w:color="auto" w:fill="FFFFFF"/>
            <w:noWrap w:val="0"/>
            <w:vAlign w:val="center"/>
          </w:tcPr>
          <w:p w14:paraId="6B813F05">
            <w:pPr>
              <w:jc w:val="center"/>
              <w:rPr>
                <w:bCs/>
                <w:color w:val="auto"/>
                <w:szCs w:val="21"/>
              </w:rPr>
            </w:pPr>
          </w:p>
        </w:tc>
        <w:tc>
          <w:tcPr>
            <w:tcW w:w="133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1A7FC31">
            <w:pPr>
              <w:jc w:val="center"/>
              <w:rPr>
                <w:color w:val="auto"/>
                <w:szCs w:val="21"/>
              </w:rPr>
            </w:pPr>
            <w:r>
              <w:rPr>
                <w:rFonts w:hint="eastAsia"/>
                <w:color w:val="auto"/>
                <w:szCs w:val="21"/>
              </w:rPr>
              <w:t>0.4024</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32F6CD85">
            <w:pPr>
              <w:jc w:val="center"/>
              <w:rPr>
                <w:color w:val="auto"/>
                <w:szCs w:val="21"/>
              </w:rPr>
            </w:pPr>
            <w:r>
              <w:rPr>
                <w:rFonts w:hint="eastAsia"/>
                <w:color w:val="auto"/>
                <w:szCs w:val="21"/>
              </w:rPr>
              <w:t>19.74</w:t>
            </w:r>
          </w:p>
        </w:tc>
        <w:tc>
          <w:tcPr>
            <w:tcW w:w="190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05D8136C">
            <w:pPr>
              <w:widowControl/>
              <w:jc w:val="center"/>
              <w:rPr>
                <w:color w:val="auto"/>
                <w:kern w:val="0"/>
                <w:szCs w:val="21"/>
              </w:rPr>
            </w:pPr>
            <w:r>
              <w:rPr>
                <w:rFonts w:hint="eastAsia"/>
                <w:color w:val="auto"/>
                <w:kern w:val="0"/>
                <w:szCs w:val="21"/>
              </w:rPr>
              <w:t>16.00</w:t>
            </w:r>
          </w:p>
        </w:tc>
        <w:tc>
          <w:tcPr>
            <w:tcW w:w="1701"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6D51572C">
            <w:pPr>
              <w:widowControl/>
              <w:jc w:val="center"/>
              <w:rPr>
                <w:color w:val="auto"/>
                <w:kern w:val="0"/>
                <w:szCs w:val="21"/>
              </w:rPr>
            </w:pPr>
            <w:r>
              <w:rPr>
                <w:rFonts w:hint="eastAsia"/>
                <w:color w:val="auto"/>
                <w:szCs w:val="21"/>
              </w:rPr>
              <w:t xml:space="preserve">35.99 </w:t>
            </w:r>
          </w:p>
        </w:tc>
        <w:tc>
          <w:tcPr>
            <w:tcW w:w="1212"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0A840C3E">
            <w:pPr>
              <w:widowControl/>
              <w:jc w:val="center"/>
              <w:rPr>
                <w:color w:val="auto"/>
                <w:kern w:val="0"/>
                <w:szCs w:val="21"/>
              </w:rPr>
            </w:pPr>
            <w:r>
              <w:rPr>
                <w:rFonts w:hint="eastAsia"/>
                <w:color w:val="auto"/>
                <w:szCs w:val="21"/>
              </w:rPr>
              <w:t xml:space="preserve">101.56 </w:t>
            </w:r>
          </w:p>
        </w:tc>
      </w:tr>
      <w:tr w14:paraId="4FFB7BE5">
        <w:tblPrEx>
          <w:tblCellMar>
            <w:top w:w="0" w:type="dxa"/>
            <w:left w:w="108" w:type="dxa"/>
            <w:bottom w:w="0" w:type="dxa"/>
            <w:right w:w="108" w:type="dxa"/>
          </w:tblCellMar>
        </w:tblPrEx>
        <w:trPr>
          <w:trHeight w:val="270" w:hRule="atLeast"/>
          <w:jc w:val="center"/>
        </w:trPr>
        <w:tc>
          <w:tcPr>
            <w:tcW w:w="2440" w:type="dxa"/>
            <w:gridSpan w:val="2"/>
            <w:tcBorders>
              <w:top w:val="single" w:color="000000" w:sz="12" w:space="0"/>
              <w:left w:val="single" w:color="000000" w:sz="12" w:space="0"/>
              <w:bottom w:val="single" w:color="000000" w:sz="4" w:space="0"/>
              <w:right w:val="single" w:color="000000" w:sz="4" w:space="0"/>
            </w:tcBorders>
            <w:shd w:val="clear" w:color="auto" w:fill="FFFFFF"/>
            <w:noWrap w:val="0"/>
            <w:vAlign w:val="center"/>
          </w:tcPr>
          <w:p w14:paraId="22AAF195">
            <w:pPr>
              <w:jc w:val="center"/>
              <w:rPr>
                <w:rFonts w:hint="eastAsia"/>
                <w:color w:val="auto"/>
                <w:szCs w:val="21"/>
              </w:rPr>
            </w:pPr>
            <w:r>
              <w:rPr>
                <w:rFonts w:hint="eastAsia"/>
                <w:bCs/>
                <w:color w:val="auto"/>
                <w:szCs w:val="21"/>
              </w:rPr>
              <w:t>样品编号</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77E05384">
            <w:pPr>
              <w:jc w:val="center"/>
              <w:rPr>
                <w:color w:val="auto"/>
                <w:szCs w:val="21"/>
              </w:rPr>
            </w:pPr>
            <w:r>
              <w:rPr>
                <w:rFonts w:hint="eastAsia"/>
                <w:color w:val="auto"/>
                <w:szCs w:val="21"/>
              </w:rPr>
              <w:t>标准值</w:t>
            </w:r>
            <w:r>
              <w:rPr>
                <w:rFonts w:hint="eastAsia"/>
                <w:color w:val="auto"/>
                <w:kern w:val="0"/>
                <w:szCs w:val="21"/>
              </w:rPr>
              <w:t>/%</w:t>
            </w:r>
          </w:p>
        </w:tc>
        <w:tc>
          <w:tcPr>
            <w:tcW w:w="1904"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5D81674">
            <w:pPr>
              <w:widowControl/>
              <w:jc w:val="center"/>
              <w:rPr>
                <w:color w:val="auto"/>
                <w:kern w:val="0"/>
                <w:szCs w:val="21"/>
              </w:rPr>
            </w:pPr>
            <w:r>
              <w:rPr>
                <w:rFonts w:hint="eastAsia"/>
                <w:color w:val="auto"/>
                <w:kern w:val="0"/>
                <w:szCs w:val="21"/>
              </w:rPr>
              <w:t>测定值/%</w:t>
            </w:r>
          </w:p>
        </w:tc>
        <w:tc>
          <w:tcPr>
            <w:tcW w:w="2913" w:type="dxa"/>
            <w:gridSpan w:val="2"/>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77C21294">
            <w:pPr>
              <w:widowControl/>
              <w:jc w:val="center"/>
              <w:rPr>
                <w:color w:val="auto"/>
                <w:kern w:val="0"/>
                <w:szCs w:val="21"/>
              </w:rPr>
            </w:pPr>
            <w:r>
              <w:rPr>
                <w:rFonts w:hint="eastAsia"/>
                <w:color w:val="auto"/>
                <w:kern w:val="0"/>
                <w:szCs w:val="21"/>
              </w:rPr>
              <w:t>偏差/%</w:t>
            </w:r>
          </w:p>
        </w:tc>
      </w:tr>
      <w:tr w14:paraId="23A5A224">
        <w:tblPrEx>
          <w:tblCellMar>
            <w:top w:w="0" w:type="dxa"/>
            <w:left w:w="108" w:type="dxa"/>
            <w:bottom w:w="0" w:type="dxa"/>
            <w:right w:w="108" w:type="dxa"/>
          </w:tblCellMar>
        </w:tblPrEx>
        <w:trPr>
          <w:trHeight w:val="270" w:hRule="atLeast"/>
          <w:jc w:val="center"/>
        </w:trPr>
        <w:tc>
          <w:tcPr>
            <w:tcW w:w="2440" w:type="dxa"/>
            <w:gridSpan w:val="2"/>
            <w:vMerge w:val="restart"/>
            <w:tcBorders>
              <w:top w:val="single" w:color="000000" w:sz="4" w:space="0"/>
              <w:left w:val="single" w:color="000000" w:sz="12" w:space="0"/>
              <w:right w:val="single" w:color="000000" w:sz="4" w:space="0"/>
            </w:tcBorders>
            <w:shd w:val="clear" w:color="auto" w:fill="FFFFFF"/>
            <w:noWrap w:val="0"/>
            <w:vAlign w:val="center"/>
          </w:tcPr>
          <w:p w14:paraId="73239961">
            <w:pPr>
              <w:jc w:val="center"/>
              <w:rPr>
                <w:rFonts w:hint="eastAsia"/>
                <w:color w:val="auto"/>
                <w:szCs w:val="21"/>
              </w:rPr>
            </w:pPr>
            <w:r>
              <w:rPr>
                <w:rFonts w:hint="eastAsia"/>
                <w:bCs/>
                <w:color w:val="auto"/>
                <w:szCs w:val="21"/>
              </w:rPr>
              <w:t>GSB04-2166-2007</w:t>
            </w:r>
          </w:p>
        </w:tc>
        <w:tc>
          <w:tcPr>
            <w:tcW w:w="1689" w:type="dxa"/>
            <w:vMerge w:val="restart"/>
            <w:tcBorders>
              <w:top w:val="single" w:color="000000" w:sz="4" w:space="0"/>
              <w:left w:val="single" w:color="000000" w:sz="4" w:space="0"/>
              <w:right w:val="single" w:color="000000" w:sz="4" w:space="0"/>
            </w:tcBorders>
            <w:shd w:val="clear" w:color="auto" w:fill="FFFFFF"/>
            <w:noWrap w:val="0"/>
            <w:vAlign w:val="center"/>
          </w:tcPr>
          <w:p w14:paraId="51D6D3B0">
            <w:pPr>
              <w:jc w:val="center"/>
              <w:rPr>
                <w:color w:val="auto"/>
                <w:szCs w:val="21"/>
              </w:rPr>
            </w:pPr>
            <w:r>
              <w:rPr>
                <w:rFonts w:hint="eastAsia"/>
                <w:color w:val="auto"/>
                <w:szCs w:val="21"/>
              </w:rPr>
              <w:t>3.00</w:t>
            </w:r>
          </w:p>
        </w:tc>
        <w:tc>
          <w:tcPr>
            <w:tcW w:w="19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7E28A">
            <w:pPr>
              <w:widowControl/>
              <w:jc w:val="center"/>
              <w:rPr>
                <w:color w:val="auto"/>
                <w:kern w:val="0"/>
                <w:szCs w:val="21"/>
              </w:rPr>
            </w:pPr>
            <w:r>
              <w:rPr>
                <w:rFonts w:hint="eastAsia"/>
                <w:color w:val="auto"/>
                <w:szCs w:val="21"/>
              </w:rPr>
              <w:t xml:space="preserve">3.007 </w:t>
            </w:r>
          </w:p>
        </w:tc>
        <w:tc>
          <w:tcPr>
            <w:tcW w:w="2913" w:type="dxa"/>
            <w:gridSpan w:val="2"/>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2C3D40D">
            <w:pPr>
              <w:widowControl/>
              <w:jc w:val="center"/>
              <w:rPr>
                <w:color w:val="auto"/>
                <w:kern w:val="0"/>
                <w:szCs w:val="21"/>
              </w:rPr>
            </w:pPr>
            <w:r>
              <w:rPr>
                <w:rFonts w:hint="eastAsia"/>
                <w:color w:val="auto"/>
                <w:szCs w:val="21"/>
              </w:rPr>
              <w:t xml:space="preserve">0.007 </w:t>
            </w:r>
          </w:p>
        </w:tc>
      </w:tr>
      <w:tr w14:paraId="24E9A699">
        <w:tblPrEx>
          <w:tblCellMar>
            <w:top w:w="0" w:type="dxa"/>
            <w:left w:w="108" w:type="dxa"/>
            <w:bottom w:w="0" w:type="dxa"/>
            <w:right w:w="108" w:type="dxa"/>
          </w:tblCellMar>
        </w:tblPrEx>
        <w:trPr>
          <w:trHeight w:val="270" w:hRule="atLeast"/>
          <w:jc w:val="center"/>
        </w:trPr>
        <w:tc>
          <w:tcPr>
            <w:tcW w:w="2440" w:type="dxa"/>
            <w:gridSpan w:val="2"/>
            <w:vMerge w:val="continue"/>
            <w:tcBorders>
              <w:left w:val="single" w:color="000000" w:sz="12" w:space="0"/>
              <w:right w:val="single" w:color="000000" w:sz="4" w:space="0"/>
            </w:tcBorders>
            <w:shd w:val="clear" w:color="auto" w:fill="FFFFFF"/>
            <w:noWrap w:val="0"/>
            <w:vAlign w:val="center"/>
          </w:tcPr>
          <w:p w14:paraId="4A79F06B">
            <w:pPr>
              <w:jc w:val="center"/>
              <w:rPr>
                <w:rFonts w:hint="eastAsia"/>
                <w:color w:val="auto"/>
                <w:szCs w:val="21"/>
              </w:rPr>
            </w:pPr>
          </w:p>
        </w:tc>
        <w:tc>
          <w:tcPr>
            <w:tcW w:w="1689" w:type="dxa"/>
            <w:vMerge w:val="continue"/>
            <w:tcBorders>
              <w:left w:val="single" w:color="000000" w:sz="4" w:space="0"/>
              <w:right w:val="single" w:color="000000" w:sz="4" w:space="0"/>
            </w:tcBorders>
            <w:shd w:val="clear" w:color="auto" w:fill="FFFFFF"/>
            <w:noWrap w:val="0"/>
            <w:vAlign w:val="center"/>
          </w:tcPr>
          <w:p w14:paraId="01BD6407">
            <w:pPr>
              <w:jc w:val="center"/>
              <w:rPr>
                <w:rFonts w:hint="eastAsia"/>
                <w:color w:val="auto"/>
                <w:szCs w:val="21"/>
              </w:rPr>
            </w:pPr>
          </w:p>
        </w:tc>
        <w:tc>
          <w:tcPr>
            <w:tcW w:w="19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E65D10">
            <w:pPr>
              <w:widowControl/>
              <w:jc w:val="center"/>
              <w:rPr>
                <w:color w:val="auto"/>
                <w:kern w:val="0"/>
                <w:szCs w:val="21"/>
              </w:rPr>
            </w:pPr>
            <w:r>
              <w:rPr>
                <w:rFonts w:hint="eastAsia"/>
                <w:color w:val="auto"/>
                <w:szCs w:val="21"/>
              </w:rPr>
              <w:t xml:space="preserve">3.011 </w:t>
            </w:r>
          </w:p>
        </w:tc>
        <w:tc>
          <w:tcPr>
            <w:tcW w:w="2913" w:type="dxa"/>
            <w:gridSpan w:val="2"/>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6CADD8C">
            <w:pPr>
              <w:widowControl/>
              <w:jc w:val="center"/>
              <w:rPr>
                <w:color w:val="auto"/>
                <w:kern w:val="0"/>
                <w:szCs w:val="21"/>
              </w:rPr>
            </w:pPr>
            <w:r>
              <w:rPr>
                <w:rFonts w:hint="eastAsia"/>
                <w:color w:val="auto"/>
                <w:szCs w:val="21"/>
              </w:rPr>
              <w:t xml:space="preserve">0.011 </w:t>
            </w:r>
          </w:p>
        </w:tc>
      </w:tr>
      <w:tr w14:paraId="18DDF7CD">
        <w:tblPrEx>
          <w:tblCellMar>
            <w:top w:w="0" w:type="dxa"/>
            <w:left w:w="108" w:type="dxa"/>
            <w:bottom w:w="0" w:type="dxa"/>
            <w:right w:w="108" w:type="dxa"/>
          </w:tblCellMar>
        </w:tblPrEx>
        <w:trPr>
          <w:trHeight w:val="270" w:hRule="atLeast"/>
          <w:jc w:val="center"/>
        </w:trPr>
        <w:tc>
          <w:tcPr>
            <w:tcW w:w="2440" w:type="dxa"/>
            <w:gridSpan w:val="2"/>
            <w:vMerge w:val="continue"/>
            <w:tcBorders>
              <w:left w:val="single" w:color="000000" w:sz="12" w:space="0"/>
              <w:bottom w:val="single" w:color="000000" w:sz="12" w:space="0"/>
              <w:right w:val="single" w:color="000000" w:sz="4" w:space="0"/>
            </w:tcBorders>
            <w:shd w:val="clear" w:color="auto" w:fill="FFFFFF"/>
            <w:noWrap w:val="0"/>
            <w:vAlign w:val="center"/>
          </w:tcPr>
          <w:p w14:paraId="24D537E3">
            <w:pPr>
              <w:jc w:val="center"/>
              <w:rPr>
                <w:rFonts w:hint="eastAsia"/>
                <w:color w:val="auto"/>
                <w:szCs w:val="21"/>
              </w:rPr>
            </w:pPr>
          </w:p>
        </w:tc>
        <w:tc>
          <w:tcPr>
            <w:tcW w:w="1689" w:type="dxa"/>
            <w:vMerge w:val="continue"/>
            <w:tcBorders>
              <w:left w:val="single" w:color="000000" w:sz="4" w:space="0"/>
              <w:bottom w:val="single" w:color="000000" w:sz="12" w:space="0"/>
              <w:right w:val="single" w:color="000000" w:sz="4" w:space="0"/>
            </w:tcBorders>
            <w:shd w:val="clear" w:color="auto" w:fill="FFFFFF"/>
            <w:noWrap w:val="0"/>
            <w:vAlign w:val="center"/>
          </w:tcPr>
          <w:p w14:paraId="5B9CB44B">
            <w:pPr>
              <w:jc w:val="center"/>
              <w:rPr>
                <w:rFonts w:hint="eastAsia"/>
                <w:color w:val="auto"/>
                <w:szCs w:val="21"/>
              </w:rPr>
            </w:pPr>
          </w:p>
        </w:tc>
        <w:tc>
          <w:tcPr>
            <w:tcW w:w="190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3C199AF7">
            <w:pPr>
              <w:widowControl/>
              <w:jc w:val="center"/>
              <w:rPr>
                <w:color w:val="auto"/>
                <w:kern w:val="0"/>
                <w:szCs w:val="21"/>
              </w:rPr>
            </w:pPr>
            <w:r>
              <w:rPr>
                <w:rFonts w:hint="eastAsia"/>
                <w:color w:val="auto"/>
                <w:szCs w:val="21"/>
              </w:rPr>
              <w:t xml:space="preserve">3.017 </w:t>
            </w:r>
          </w:p>
        </w:tc>
        <w:tc>
          <w:tcPr>
            <w:tcW w:w="2913" w:type="dxa"/>
            <w:gridSpan w:val="2"/>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333BE4B6">
            <w:pPr>
              <w:widowControl/>
              <w:jc w:val="center"/>
              <w:rPr>
                <w:color w:val="auto"/>
                <w:kern w:val="0"/>
                <w:szCs w:val="21"/>
              </w:rPr>
            </w:pPr>
            <w:r>
              <w:rPr>
                <w:rFonts w:hint="eastAsia"/>
                <w:color w:val="auto"/>
                <w:szCs w:val="21"/>
              </w:rPr>
              <w:t xml:space="preserve">0.017 </w:t>
            </w:r>
          </w:p>
        </w:tc>
      </w:tr>
    </w:tbl>
    <w:p w14:paraId="53651591">
      <w:pPr>
        <w:pStyle w:val="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黑体"/>
          <w:kern w:val="2"/>
          <w:sz w:val="21"/>
          <w:szCs w:val="21"/>
          <w:lang w:val="en-US" w:eastAsia="zh-CN" w:bidi="ar-SA"/>
        </w:rPr>
      </w:pPr>
      <w:r>
        <w:rPr>
          <w:rFonts w:hint="eastAsia"/>
          <w:bCs/>
          <w:color w:val="auto"/>
          <w:szCs w:val="21"/>
        </w:rPr>
        <w:t>由表</w:t>
      </w:r>
      <w:r>
        <w:rPr>
          <w:rFonts w:hint="eastAsia"/>
          <w:bCs/>
          <w:color w:val="auto"/>
          <w:szCs w:val="21"/>
          <w:lang w:val="en-US" w:eastAsia="zh-CN"/>
        </w:rPr>
        <w:t>8-4</w:t>
      </w:r>
      <w:r>
        <w:rPr>
          <w:rFonts w:hint="eastAsia"/>
          <w:bCs/>
          <w:color w:val="auto"/>
          <w:szCs w:val="21"/>
        </w:rPr>
        <w:t>结果可知，在加标回收试验中，回收率在100.00%</w:t>
      </w:r>
      <w:r>
        <w:rPr>
          <w:rFonts w:hint="eastAsia" w:ascii="宋体" w:hAnsi="宋体" w:cs="宋体"/>
          <w:bCs/>
          <w:color w:val="auto"/>
          <w:szCs w:val="21"/>
        </w:rPr>
        <w:t>～</w:t>
      </w:r>
      <w:r>
        <w:rPr>
          <w:rFonts w:hint="eastAsia"/>
          <w:bCs/>
          <w:color w:val="auto"/>
          <w:szCs w:val="21"/>
        </w:rPr>
        <w:t>102.06%之间，与有证标准样品标准值的偏差在0.007%</w:t>
      </w:r>
      <w:r>
        <w:rPr>
          <w:rFonts w:hint="eastAsia" w:ascii="宋体" w:hAnsi="宋体" w:cs="宋体"/>
          <w:bCs/>
          <w:color w:val="auto"/>
          <w:szCs w:val="21"/>
        </w:rPr>
        <w:t>～</w:t>
      </w:r>
      <w:r>
        <w:rPr>
          <w:rFonts w:hint="eastAsia"/>
          <w:bCs/>
          <w:color w:val="auto"/>
          <w:szCs w:val="21"/>
        </w:rPr>
        <w:t>0.017%之间，证明本方法有较好的准确度。</w:t>
      </w:r>
      <w:r>
        <w:rPr>
          <w:rFonts w:hint="eastAsia"/>
          <w:b w:val="0"/>
          <w:bCs/>
          <w:color w:val="auto"/>
          <w:szCs w:val="21"/>
        </w:rPr>
        <w:t>结论与起草方一致。</w:t>
      </w:r>
    </w:p>
    <w:p w14:paraId="64572A9A">
      <w:pPr>
        <w:pStyle w:val="4"/>
        <w:ind w:firstLine="420" w:firstLineChars="200"/>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2.6.5 山东中金岭南股份有限公司试验结果</w:t>
      </w:r>
    </w:p>
    <w:p w14:paraId="696E5665">
      <w:pPr>
        <w:keepNext w:val="0"/>
        <w:keepLines w:val="0"/>
        <w:pageBreakBefore w:val="0"/>
        <w:widowControl w:val="0"/>
        <w:kinsoku/>
        <w:wordWrap/>
        <w:overflowPunct/>
        <w:topLinePunct w:val="0"/>
        <w:autoSpaceDE/>
        <w:autoSpaceDN/>
        <w:bidi w:val="0"/>
        <w:adjustRightInd/>
        <w:snapToGrid/>
        <w:textAlignment w:val="auto"/>
        <w:rPr>
          <w:rFonts w:hint="default" w:ascii="黑体" w:hAnsi="黑体" w:eastAsia="黑体" w:cs="黑体"/>
          <w:lang w:val="en-US" w:eastAsia="zh-CN"/>
        </w:rPr>
      </w:pPr>
      <w:r>
        <w:rPr>
          <w:rFonts w:hint="eastAsia" w:ascii="黑体" w:hAnsi="黑体" w:eastAsia="黑体" w:cs="黑体"/>
          <w:kern w:val="2"/>
          <w:sz w:val="21"/>
          <w:szCs w:val="21"/>
          <w:lang w:val="en-US" w:eastAsia="zh-CN" w:bidi="ar-SA"/>
        </w:rPr>
        <w:t xml:space="preserve">    </w:t>
      </w:r>
      <w:r>
        <w:rPr>
          <w:rFonts w:hint="eastAsia" w:cs="Times New Roman"/>
          <w:bCs/>
          <w:color w:val="000000"/>
          <w:szCs w:val="21"/>
          <w:lang w:val="en-US" w:eastAsia="zh-CN"/>
        </w:rPr>
        <w:t>采用铋黄铜有证标准样品HBi3（GSB04-2166-2007），以及对HBi2、QBi4.5两个样品进行加标回收试验考查本方法的准确度。试验结果见表8-5。</w:t>
      </w:r>
    </w:p>
    <w:p w14:paraId="4755F6EC">
      <w:pPr>
        <w:ind w:firstLine="420" w:firstLineChars="200"/>
        <w:jc w:val="center"/>
        <w:outlineLvl w:val="0"/>
        <w:rPr>
          <w:rFonts w:hint="default" w:ascii="Times New Roman" w:hAnsi="Times New Roman"/>
          <w:color w:val="000000"/>
          <w:kern w:val="0"/>
          <w:szCs w:val="21"/>
          <w:lang w:val="en-US" w:eastAsia="zh-CN"/>
        </w:rPr>
      </w:pPr>
      <w:r>
        <w:rPr>
          <w:rFonts w:hint="eastAsia" w:ascii="黑体" w:hAnsi="黑体" w:eastAsia="黑体" w:cs="黑体"/>
          <w:color w:val="000000"/>
          <w:kern w:val="0"/>
          <w:szCs w:val="21"/>
        </w:rPr>
        <w:t>表</w:t>
      </w:r>
      <w:r>
        <w:rPr>
          <w:rFonts w:hint="eastAsia" w:ascii="黑体" w:hAnsi="黑体" w:eastAsia="黑体" w:cs="黑体"/>
          <w:color w:val="000000"/>
          <w:kern w:val="0"/>
          <w:szCs w:val="21"/>
          <w:lang w:val="en-US" w:eastAsia="zh-CN"/>
        </w:rPr>
        <w:t>8-5</w:t>
      </w:r>
    </w:p>
    <w:tbl>
      <w:tblPr>
        <w:tblStyle w:val="11"/>
        <w:tblW w:w="8946" w:type="dxa"/>
        <w:jc w:val="center"/>
        <w:tblLayout w:type="fixed"/>
        <w:tblCellMar>
          <w:top w:w="0" w:type="dxa"/>
          <w:left w:w="108" w:type="dxa"/>
          <w:bottom w:w="0" w:type="dxa"/>
          <w:right w:w="108" w:type="dxa"/>
        </w:tblCellMar>
      </w:tblPr>
      <w:tblGrid>
        <w:gridCol w:w="1103"/>
        <w:gridCol w:w="1337"/>
        <w:gridCol w:w="1689"/>
        <w:gridCol w:w="1689"/>
        <w:gridCol w:w="1632"/>
        <w:gridCol w:w="1496"/>
      </w:tblGrid>
      <w:tr w14:paraId="7C5E298B">
        <w:tblPrEx>
          <w:tblCellMar>
            <w:top w:w="0" w:type="dxa"/>
            <w:left w:w="108" w:type="dxa"/>
            <w:bottom w:w="0" w:type="dxa"/>
            <w:right w:w="108" w:type="dxa"/>
          </w:tblCellMar>
        </w:tblPrEx>
        <w:trPr>
          <w:trHeight w:val="270" w:hRule="atLeast"/>
          <w:jc w:val="center"/>
        </w:trPr>
        <w:tc>
          <w:tcPr>
            <w:tcW w:w="1103"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5328D718">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样品编号</w:t>
            </w:r>
          </w:p>
        </w:tc>
        <w:tc>
          <w:tcPr>
            <w:tcW w:w="133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BC1250A">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试样质量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g</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0A988AD3">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试样中铋量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5C08B0B1">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铋标准加入量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632"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582CF36">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测定铋含量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496"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268EB917">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 xml:space="preserve">回收率 </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w:t>
            </w:r>
          </w:p>
        </w:tc>
      </w:tr>
      <w:tr w14:paraId="7F188850">
        <w:tblPrEx>
          <w:tblCellMar>
            <w:top w:w="0" w:type="dxa"/>
            <w:left w:w="108" w:type="dxa"/>
            <w:bottom w:w="0" w:type="dxa"/>
            <w:right w:w="108" w:type="dxa"/>
          </w:tblCellMar>
        </w:tblPrEx>
        <w:trPr>
          <w:trHeight w:val="270" w:hRule="atLeast"/>
          <w:jc w:val="center"/>
        </w:trPr>
        <w:tc>
          <w:tcPr>
            <w:tcW w:w="1103" w:type="dxa"/>
            <w:vMerge w:val="restart"/>
            <w:tcBorders>
              <w:top w:val="single" w:color="000000" w:sz="4" w:space="0"/>
              <w:left w:val="single" w:color="000000" w:sz="12" w:space="0"/>
              <w:right w:val="single" w:color="000000" w:sz="4" w:space="0"/>
            </w:tcBorders>
            <w:shd w:val="clear" w:color="auto" w:fill="FFFFFF"/>
            <w:noWrap w:val="0"/>
            <w:vAlign w:val="center"/>
          </w:tcPr>
          <w:p w14:paraId="2533EDC5">
            <w:pPr>
              <w:jc w:val="center"/>
              <w:rPr>
                <w:rFonts w:ascii="Times New Roman" w:hAnsi="Times New Roman"/>
                <w:b w:val="0"/>
                <w:color w:val="000000"/>
                <w:kern w:val="0"/>
                <w:sz w:val="21"/>
                <w:szCs w:val="21"/>
              </w:rPr>
            </w:pPr>
            <w:r>
              <w:rPr>
                <w:rFonts w:hint="eastAsia" w:ascii="Times New Roman" w:hAnsi="Times New Roman"/>
                <w:b w:val="0"/>
                <w:bCs/>
                <w:color w:val="000000"/>
                <w:sz w:val="21"/>
                <w:szCs w:val="21"/>
                <w:lang w:val="en-US" w:eastAsia="zh-CN"/>
              </w:rPr>
              <w:t>H</w:t>
            </w:r>
            <w:r>
              <w:rPr>
                <w:rFonts w:ascii="Times New Roman" w:hAnsi="Times New Roman"/>
                <w:b w:val="0"/>
                <w:color w:val="000000"/>
                <w:kern w:val="0"/>
                <w:sz w:val="21"/>
                <w:szCs w:val="21"/>
              </w:rPr>
              <w:t>Bi</w:t>
            </w:r>
            <w:r>
              <w:rPr>
                <w:rFonts w:hint="eastAsia" w:ascii="Times New Roman" w:hAnsi="Times New Roman"/>
                <w:b w:val="0"/>
                <w:color w:val="000000"/>
                <w:kern w:val="0"/>
                <w:sz w:val="21"/>
                <w:szCs w:val="21"/>
                <w:lang w:val="en-US" w:eastAsia="zh-CN"/>
              </w:rPr>
              <w:t>2</w:t>
            </w:r>
            <w:r>
              <w:rPr>
                <w:rFonts w:ascii="Times New Roman" w:hAnsi="Times New Roman"/>
                <w:b w:val="0"/>
                <w:color w:val="000000"/>
                <w:kern w:val="0"/>
                <w:sz w:val="21"/>
                <w:szCs w:val="21"/>
              </w:rPr>
              <w:t xml:space="preserve"> </w:t>
            </w:r>
          </w:p>
          <w:p w14:paraId="428E8B5C">
            <w:pPr>
              <w:jc w:val="center"/>
              <w:rPr>
                <w:rFonts w:hint="eastAsia" w:ascii="Times New Roman" w:hAnsi="Times New Roman" w:eastAsia="宋体"/>
                <w:b w:val="0"/>
                <w:color w:val="000000"/>
                <w:kern w:val="0"/>
                <w:sz w:val="21"/>
                <w:szCs w:val="21"/>
                <w:lang w:val="en-US" w:eastAsia="zh-CN"/>
              </w:rPr>
            </w:pPr>
            <w:r>
              <w:rPr>
                <w:rFonts w:hint="eastAsia"/>
                <w:b w:val="0"/>
                <w:color w:val="000000"/>
                <w:kern w:val="0"/>
                <w:sz w:val="21"/>
                <w:szCs w:val="21"/>
                <w:lang w:eastAsia="zh-CN"/>
              </w:rPr>
              <w:t>（</w:t>
            </w:r>
            <w:r>
              <w:rPr>
                <w:rFonts w:hint="eastAsia"/>
                <w:b w:val="0"/>
                <w:color w:val="000000"/>
                <w:kern w:val="0"/>
                <w:sz w:val="21"/>
                <w:szCs w:val="21"/>
                <w:lang w:val="en-US" w:eastAsia="zh-CN"/>
              </w:rPr>
              <w:t>2.14%</w:t>
            </w:r>
            <w:r>
              <w:rPr>
                <w:rFonts w:hint="eastAsia"/>
                <w:b w:val="0"/>
                <w:color w:val="000000"/>
                <w:kern w:val="0"/>
                <w:sz w:val="21"/>
                <w:szCs w:val="21"/>
                <w:lang w:eastAsia="zh-CN"/>
              </w:rPr>
              <w:t>）</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21246">
            <w:pPr>
              <w:jc w:val="center"/>
              <w:rPr>
                <w:rFonts w:hint="default" w:ascii="Times New Roman" w:hAnsi="Times New Roman" w:eastAsia="宋体"/>
                <w:b w:val="0"/>
                <w:color w:val="000000"/>
                <w:sz w:val="21"/>
                <w:szCs w:val="21"/>
                <w:lang w:val="en-US" w:eastAsia="zh-CN"/>
              </w:rPr>
            </w:pPr>
            <w:r>
              <w:rPr>
                <w:rFonts w:hint="eastAsia" w:ascii="Times New Roman" w:hAnsi="Times New Roman" w:eastAsia="宋体"/>
                <w:b w:val="0"/>
                <w:color w:val="000000"/>
                <w:sz w:val="21"/>
                <w:szCs w:val="21"/>
                <w:lang w:val="en-US" w:eastAsia="zh-CN"/>
              </w:rPr>
              <w:t>0.4026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14FB895">
            <w:pPr>
              <w:jc w:val="center"/>
              <w:rPr>
                <w:rFonts w:hint="default" w:ascii="Times New Roman" w:hAnsi="Times New Roman" w:eastAsia="宋体"/>
                <w:b w:val="0"/>
                <w:color w:val="000000"/>
                <w:sz w:val="21"/>
                <w:szCs w:val="21"/>
                <w:lang w:val="en-US" w:eastAsia="zh-CN"/>
              </w:rPr>
            </w:pPr>
            <w:r>
              <w:rPr>
                <w:rFonts w:hint="eastAsia"/>
                <w:b w:val="0"/>
                <w:color w:val="000000"/>
                <w:sz w:val="21"/>
                <w:szCs w:val="21"/>
                <w:lang w:val="en-US" w:eastAsia="zh-CN"/>
              </w:rPr>
              <w:t>8.6156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BC289C">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8</w:t>
            </w:r>
            <w:r>
              <w:rPr>
                <w:rFonts w:ascii="Times New Roman" w:hAnsi="Times New Roman"/>
                <w:b w:val="0"/>
                <w:color w:val="000000"/>
                <w:kern w:val="0"/>
                <w:sz w:val="21"/>
                <w:szCs w:val="21"/>
              </w:rPr>
              <w:t>.00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3EB345">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16.5898</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1F43E8E">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99.68</w:t>
            </w:r>
          </w:p>
        </w:tc>
      </w:tr>
      <w:tr w14:paraId="37A54C75">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right w:val="single" w:color="000000" w:sz="4" w:space="0"/>
            </w:tcBorders>
            <w:shd w:val="clear" w:color="auto" w:fill="FFFFFF"/>
            <w:noWrap w:val="0"/>
            <w:vAlign w:val="center"/>
          </w:tcPr>
          <w:p w14:paraId="6F53FBFB">
            <w:pPr>
              <w:jc w:val="center"/>
              <w:rPr>
                <w:rFonts w:ascii="Times New Roman" w:hAnsi="Times New Roman"/>
                <w:b w:val="0"/>
                <w:color w:val="000000"/>
                <w:sz w:val="21"/>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21BBC">
            <w:pPr>
              <w:jc w:val="center"/>
              <w:rPr>
                <w:rFonts w:hint="default" w:ascii="Times New Roman" w:hAnsi="Times New Roman" w:eastAsia="宋体"/>
                <w:b w:val="0"/>
                <w:color w:val="000000"/>
                <w:sz w:val="21"/>
                <w:szCs w:val="21"/>
                <w:lang w:val="en-US" w:eastAsia="zh-CN"/>
              </w:rPr>
            </w:pPr>
            <w:r>
              <w:rPr>
                <w:rFonts w:hint="eastAsia" w:ascii="Times New Roman" w:hAnsi="Times New Roman" w:eastAsia="宋体"/>
                <w:b w:val="0"/>
                <w:color w:val="000000"/>
                <w:sz w:val="21"/>
                <w:szCs w:val="21"/>
                <w:lang w:val="en-US" w:eastAsia="zh-CN"/>
              </w:rPr>
              <w:t>0.4003</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E34E7EB">
            <w:pPr>
              <w:jc w:val="center"/>
              <w:rPr>
                <w:rFonts w:hint="default" w:ascii="Times New Roman" w:hAnsi="Times New Roman" w:eastAsia="宋体"/>
                <w:b w:val="0"/>
                <w:color w:val="000000"/>
                <w:sz w:val="21"/>
                <w:szCs w:val="21"/>
                <w:lang w:val="en-US" w:eastAsia="zh-CN"/>
              </w:rPr>
            </w:pPr>
            <w:r>
              <w:rPr>
                <w:rFonts w:hint="eastAsia"/>
                <w:b w:val="0"/>
                <w:color w:val="000000"/>
                <w:sz w:val="21"/>
                <w:szCs w:val="21"/>
                <w:lang w:val="en-US" w:eastAsia="zh-CN"/>
              </w:rPr>
              <w:t>8.5664</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A91074">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8</w:t>
            </w:r>
            <w:r>
              <w:rPr>
                <w:rFonts w:ascii="Times New Roman" w:hAnsi="Times New Roman"/>
                <w:b w:val="0"/>
                <w:color w:val="000000"/>
                <w:kern w:val="0"/>
                <w:sz w:val="21"/>
                <w:szCs w:val="21"/>
              </w:rPr>
              <w:t>.00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7CB50D">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16.4716</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B0148BF">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98.82</w:t>
            </w:r>
          </w:p>
        </w:tc>
      </w:tr>
      <w:tr w14:paraId="5ED45CA5">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bottom w:val="single" w:color="000000" w:sz="4" w:space="0"/>
              <w:right w:val="single" w:color="000000" w:sz="4" w:space="0"/>
            </w:tcBorders>
            <w:shd w:val="clear" w:color="auto" w:fill="FFFFFF"/>
            <w:noWrap w:val="0"/>
            <w:vAlign w:val="center"/>
          </w:tcPr>
          <w:p w14:paraId="5F61A0E6">
            <w:pPr>
              <w:jc w:val="center"/>
              <w:rPr>
                <w:rFonts w:hint="default" w:ascii="Times New Roman" w:hAnsi="Times New Roman" w:eastAsia="宋体"/>
                <w:b w:val="0"/>
                <w:bCs/>
                <w:color w:val="000000"/>
                <w:sz w:val="21"/>
                <w:szCs w:val="21"/>
                <w:lang w:val="en-US" w:eastAsia="zh-CN"/>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456A52">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0.4016</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AF0A135">
            <w:pPr>
              <w:jc w:val="center"/>
              <w:rPr>
                <w:rFonts w:hint="default" w:ascii="Times New Roman" w:hAnsi="Times New Roman" w:eastAsia="宋体"/>
                <w:b w:val="0"/>
                <w:color w:val="000000"/>
                <w:sz w:val="21"/>
                <w:szCs w:val="21"/>
                <w:lang w:val="en-US" w:eastAsia="zh-CN"/>
              </w:rPr>
            </w:pPr>
            <w:r>
              <w:rPr>
                <w:rFonts w:hint="eastAsia"/>
                <w:b w:val="0"/>
                <w:color w:val="000000"/>
                <w:sz w:val="21"/>
                <w:szCs w:val="21"/>
                <w:lang w:val="en-US" w:eastAsia="zh-CN"/>
              </w:rPr>
              <w:t>8.5942</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1E2ED1">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8</w:t>
            </w:r>
            <w:r>
              <w:rPr>
                <w:rFonts w:ascii="Times New Roman" w:hAnsi="Times New Roman"/>
                <w:b w:val="0"/>
                <w:color w:val="000000"/>
                <w:kern w:val="0"/>
                <w:sz w:val="21"/>
                <w:szCs w:val="21"/>
              </w:rPr>
              <w:t>.00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48EF3">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16.6464</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34EAB8AD">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100.65</w:t>
            </w:r>
          </w:p>
        </w:tc>
      </w:tr>
      <w:tr w14:paraId="0FC06FDA">
        <w:tblPrEx>
          <w:tblCellMar>
            <w:top w:w="0" w:type="dxa"/>
            <w:left w:w="108" w:type="dxa"/>
            <w:bottom w:w="0" w:type="dxa"/>
            <w:right w:w="108" w:type="dxa"/>
          </w:tblCellMar>
        </w:tblPrEx>
        <w:trPr>
          <w:trHeight w:val="270" w:hRule="atLeast"/>
          <w:jc w:val="center"/>
        </w:trPr>
        <w:tc>
          <w:tcPr>
            <w:tcW w:w="1103" w:type="dxa"/>
            <w:vMerge w:val="restart"/>
            <w:tcBorders>
              <w:top w:val="single" w:color="000000" w:sz="4" w:space="0"/>
              <w:left w:val="single" w:color="000000" w:sz="12" w:space="0"/>
              <w:right w:val="single" w:color="000000" w:sz="4" w:space="0"/>
            </w:tcBorders>
            <w:shd w:val="clear" w:color="auto" w:fill="FFFFFF"/>
            <w:noWrap w:val="0"/>
            <w:vAlign w:val="center"/>
          </w:tcPr>
          <w:p w14:paraId="007D293F">
            <w:pPr>
              <w:jc w:val="center"/>
              <w:rPr>
                <w:rFonts w:hint="eastAsia" w:ascii="Times New Roman" w:hAnsi="Times New Roman"/>
                <w:b w:val="0"/>
                <w:bCs/>
                <w:color w:val="000000"/>
                <w:sz w:val="21"/>
                <w:szCs w:val="21"/>
                <w:lang w:val="en-US" w:eastAsia="zh-CN"/>
              </w:rPr>
            </w:pPr>
            <w:r>
              <w:rPr>
                <w:rFonts w:hint="eastAsia" w:ascii="Times New Roman" w:hAnsi="Times New Roman"/>
                <w:b w:val="0"/>
                <w:bCs/>
                <w:color w:val="000000"/>
                <w:sz w:val="21"/>
                <w:szCs w:val="21"/>
                <w:lang w:val="en-US" w:eastAsia="zh-CN"/>
              </w:rPr>
              <w:t>QBi4.5</w:t>
            </w:r>
          </w:p>
          <w:p w14:paraId="087D8D16">
            <w:pPr>
              <w:jc w:val="center"/>
              <w:rPr>
                <w:rFonts w:hint="default" w:ascii="Times New Roman" w:hAnsi="Times New Roman"/>
                <w:b w:val="0"/>
                <w:bCs/>
                <w:color w:val="000000"/>
                <w:sz w:val="21"/>
                <w:szCs w:val="21"/>
                <w:lang w:val="en-US" w:eastAsia="zh-CN"/>
              </w:rPr>
            </w:pPr>
            <w:r>
              <w:rPr>
                <w:rFonts w:hint="eastAsia"/>
                <w:b w:val="0"/>
                <w:bCs/>
                <w:color w:val="000000"/>
                <w:sz w:val="21"/>
                <w:szCs w:val="21"/>
                <w:lang w:val="en-US" w:eastAsia="zh-CN"/>
              </w:rPr>
              <w:t>（4.85%）</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0FD3BF">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0.4053</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67D90F">
            <w:pPr>
              <w:jc w:val="center"/>
              <w:rPr>
                <w:rFonts w:hint="default"/>
                <w:b w:val="0"/>
                <w:color w:val="000000"/>
                <w:sz w:val="21"/>
                <w:szCs w:val="21"/>
                <w:lang w:val="en-US" w:eastAsia="zh-CN"/>
              </w:rPr>
            </w:pPr>
            <w:r>
              <w:rPr>
                <w:rFonts w:hint="eastAsia"/>
                <w:b w:val="0"/>
                <w:color w:val="000000"/>
                <w:sz w:val="21"/>
                <w:szCs w:val="21"/>
                <w:lang w:val="en-US" w:eastAsia="zh-CN"/>
              </w:rPr>
              <w:t>19.6570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5A6912">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16.00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90A913">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35.4261</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51B124E9">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98.56</w:t>
            </w:r>
          </w:p>
        </w:tc>
      </w:tr>
      <w:tr w14:paraId="61513684">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right w:val="single" w:color="000000" w:sz="4" w:space="0"/>
            </w:tcBorders>
            <w:shd w:val="clear" w:color="auto" w:fill="FFFFFF"/>
            <w:noWrap w:val="0"/>
            <w:vAlign w:val="center"/>
          </w:tcPr>
          <w:p w14:paraId="1FDFBBAE">
            <w:pPr>
              <w:jc w:val="center"/>
              <w:rPr>
                <w:rFonts w:hint="default" w:ascii="Times New Roman" w:hAnsi="Times New Roman" w:eastAsia="宋体"/>
                <w:b w:val="0"/>
                <w:bCs/>
                <w:color w:val="000000"/>
                <w:sz w:val="21"/>
                <w:szCs w:val="21"/>
                <w:lang w:val="en-US" w:eastAsia="zh-CN"/>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903E8">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0.4010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17018">
            <w:pPr>
              <w:jc w:val="center"/>
              <w:rPr>
                <w:rFonts w:hint="default"/>
                <w:b w:val="0"/>
                <w:color w:val="000000"/>
                <w:sz w:val="21"/>
                <w:szCs w:val="21"/>
                <w:lang w:val="en-US" w:eastAsia="zh-CN"/>
              </w:rPr>
            </w:pPr>
            <w:r>
              <w:rPr>
                <w:rFonts w:hint="eastAsia"/>
                <w:b w:val="0"/>
                <w:color w:val="000000"/>
                <w:sz w:val="21"/>
                <w:szCs w:val="21"/>
                <w:lang w:val="en-US" w:eastAsia="zh-CN"/>
              </w:rPr>
              <w:t>19.4485</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EC622">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16.00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C62636">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35.4402</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19B0BB5">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99.95</w:t>
            </w:r>
          </w:p>
        </w:tc>
      </w:tr>
      <w:tr w14:paraId="403D6736">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bottom w:val="single" w:color="000000" w:sz="12" w:space="0"/>
              <w:right w:val="single" w:color="000000" w:sz="4" w:space="0"/>
            </w:tcBorders>
            <w:shd w:val="clear" w:color="auto" w:fill="FFFFFF"/>
            <w:noWrap w:val="0"/>
            <w:vAlign w:val="center"/>
          </w:tcPr>
          <w:p w14:paraId="6CEC764F">
            <w:pPr>
              <w:jc w:val="center"/>
              <w:rPr>
                <w:rFonts w:hint="default" w:ascii="Times New Roman" w:hAnsi="Times New Roman" w:eastAsia="宋体"/>
                <w:b w:val="0"/>
                <w:bCs/>
                <w:color w:val="000000"/>
                <w:sz w:val="21"/>
                <w:szCs w:val="21"/>
                <w:lang w:val="en-US" w:eastAsia="zh-CN"/>
              </w:rPr>
            </w:pPr>
          </w:p>
        </w:tc>
        <w:tc>
          <w:tcPr>
            <w:tcW w:w="133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1AC7FCB">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0.4029</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4ABA7936">
            <w:pPr>
              <w:jc w:val="center"/>
              <w:rPr>
                <w:rFonts w:hint="default"/>
                <w:b w:val="0"/>
                <w:color w:val="000000"/>
                <w:sz w:val="21"/>
                <w:szCs w:val="21"/>
                <w:lang w:val="en-US" w:eastAsia="zh-CN"/>
              </w:rPr>
            </w:pPr>
            <w:r>
              <w:rPr>
                <w:rFonts w:hint="eastAsia"/>
                <w:b w:val="0"/>
                <w:color w:val="000000"/>
                <w:sz w:val="21"/>
                <w:szCs w:val="21"/>
                <w:lang w:val="en-US" w:eastAsia="zh-CN"/>
              </w:rPr>
              <w:t>19.5406</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649B8199">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16.00</w:t>
            </w:r>
          </w:p>
        </w:tc>
        <w:tc>
          <w:tcPr>
            <w:tcW w:w="1632"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7931CD2">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35.706</w:t>
            </w:r>
          </w:p>
        </w:tc>
        <w:tc>
          <w:tcPr>
            <w:tcW w:w="1496"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4F8BEF0C">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101.03</w:t>
            </w:r>
          </w:p>
        </w:tc>
      </w:tr>
      <w:tr w14:paraId="2EF57304">
        <w:tblPrEx>
          <w:tblCellMar>
            <w:top w:w="0" w:type="dxa"/>
            <w:left w:w="108" w:type="dxa"/>
            <w:bottom w:w="0" w:type="dxa"/>
            <w:right w:w="108" w:type="dxa"/>
          </w:tblCellMar>
        </w:tblPrEx>
        <w:trPr>
          <w:trHeight w:val="270" w:hRule="atLeast"/>
          <w:jc w:val="center"/>
        </w:trPr>
        <w:tc>
          <w:tcPr>
            <w:tcW w:w="2440" w:type="dxa"/>
            <w:gridSpan w:val="2"/>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3762B2CF">
            <w:pPr>
              <w:jc w:val="center"/>
              <w:rPr>
                <w:rFonts w:hint="eastAsia" w:ascii="Times New Roman" w:hAnsi="Times New Roman"/>
                <w:b w:val="0"/>
                <w:color w:val="000000"/>
                <w:sz w:val="21"/>
                <w:szCs w:val="21"/>
                <w:lang w:val="en-US" w:eastAsia="zh-CN"/>
              </w:rPr>
            </w:pPr>
            <w:r>
              <w:rPr>
                <w:rFonts w:hint="eastAsia"/>
                <w:b w:val="0"/>
                <w:bCs/>
                <w:color w:val="000000"/>
                <w:sz w:val="21"/>
                <w:szCs w:val="21"/>
                <w:lang w:val="en-US" w:eastAsia="zh-CN"/>
              </w:rPr>
              <w:t>样品编号</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57A66109">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标准值</w:t>
            </w:r>
            <w:r>
              <w:rPr>
                <w:rFonts w:hint="eastAsia"/>
                <w:b w:val="0"/>
                <w:color w:val="000000"/>
                <w:kern w:val="0"/>
                <w:sz w:val="21"/>
                <w:szCs w:val="21"/>
                <w:lang w:val="en-US" w:eastAsia="zh-CN"/>
              </w:rPr>
              <w:t>/%</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49BDA64">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测定值/%</w:t>
            </w:r>
          </w:p>
        </w:tc>
        <w:tc>
          <w:tcPr>
            <w:tcW w:w="3128" w:type="dxa"/>
            <w:gridSpan w:val="2"/>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45A2C042">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偏差/%</w:t>
            </w:r>
          </w:p>
        </w:tc>
      </w:tr>
      <w:tr w14:paraId="7F6E9CE6">
        <w:tblPrEx>
          <w:tblCellMar>
            <w:top w:w="0" w:type="dxa"/>
            <w:left w:w="108" w:type="dxa"/>
            <w:bottom w:w="0" w:type="dxa"/>
            <w:right w:w="108" w:type="dxa"/>
          </w:tblCellMar>
        </w:tblPrEx>
        <w:trPr>
          <w:trHeight w:val="270" w:hRule="atLeast"/>
          <w:jc w:val="center"/>
        </w:trPr>
        <w:tc>
          <w:tcPr>
            <w:tcW w:w="2440" w:type="dxa"/>
            <w:gridSpan w:val="2"/>
            <w:vMerge w:val="restart"/>
            <w:tcBorders>
              <w:top w:val="single" w:color="000000" w:sz="4" w:space="0"/>
              <w:left w:val="single" w:color="000000" w:sz="12" w:space="0"/>
              <w:right w:val="single" w:color="000000" w:sz="4" w:space="0"/>
            </w:tcBorders>
            <w:shd w:val="clear" w:color="auto" w:fill="FFFFFF"/>
            <w:noWrap w:val="0"/>
            <w:vAlign w:val="center"/>
          </w:tcPr>
          <w:p w14:paraId="387BD6A6">
            <w:pPr>
              <w:jc w:val="center"/>
              <w:rPr>
                <w:rFonts w:hint="eastAsia" w:ascii="Times New Roman" w:hAnsi="Times New Roman"/>
                <w:b w:val="0"/>
                <w:color w:val="000000"/>
                <w:sz w:val="21"/>
                <w:szCs w:val="21"/>
                <w:lang w:val="en-US" w:eastAsia="zh-CN"/>
              </w:rPr>
            </w:pPr>
            <w:r>
              <w:rPr>
                <w:rFonts w:hint="eastAsia" w:cs="Times New Roman"/>
                <w:bCs/>
                <w:color w:val="000000"/>
                <w:szCs w:val="21"/>
                <w:lang w:val="en-US" w:eastAsia="zh-CN"/>
              </w:rPr>
              <w:t>GSB04-2166-2007</w:t>
            </w:r>
          </w:p>
        </w:tc>
        <w:tc>
          <w:tcPr>
            <w:tcW w:w="1689" w:type="dxa"/>
            <w:vMerge w:val="restart"/>
            <w:tcBorders>
              <w:top w:val="single" w:color="000000" w:sz="4" w:space="0"/>
              <w:left w:val="single" w:color="000000" w:sz="4" w:space="0"/>
              <w:right w:val="single" w:color="000000" w:sz="4" w:space="0"/>
            </w:tcBorders>
            <w:shd w:val="clear" w:color="auto" w:fill="FFFFFF"/>
            <w:noWrap w:val="0"/>
            <w:vAlign w:val="center"/>
          </w:tcPr>
          <w:p w14:paraId="1E18726F">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3.00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D675BB">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2.980</w:t>
            </w:r>
          </w:p>
        </w:tc>
        <w:tc>
          <w:tcPr>
            <w:tcW w:w="3128" w:type="dxa"/>
            <w:gridSpan w:val="2"/>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044337B">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-0.020</w:t>
            </w:r>
          </w:p>
        </w:tc>
      </w:tr>
      <w:tr w14:paraId="4FB6595A">
        <w:tblPrEx>
          <w:tblCellMar>
            <w:top w:w="0" w:type="dxa"/>
            <w:left w:w="108" w:type="dxa"/>
            <w:bottom w:w="0" w:type="dxa"/>
            <w:right w:w="108" w:type="dxa"/>
          </w:tblCellMar>
        </w:tblPrEx>
        <w:trPr>
          <w:trHeight w:val="270" w:hRule="atLeast"/>
          <w:jc w:val="center"/>
        </w:trPr>
        <w:tc>
          <w:tcPr>
            <w:tcW w:w="2440" w:type="dxa"/>
            <w:gridSpan w:val="2"/>
            <w:vMerge w:val="continue"/>
            <w:tcBorders>
              <w:left w:val="single" w:color="000000" w:sz="12" w:space="0"/>
              <w:right w:val="single" w:color="000000" w:sz="4" w:space="0"/>
            </w:tcBorders>
            <w:shd w:val="clear" w:color="auto" w:fill="FFFFFF"/>
            <w:noWrap w:val="0"/>
            <w:vAlign w:val="center"/>
          </w:tcPr>
          <w:p w14:paraId="1EFA84AE">
            <w:pPr>
              <w:jc w:val="center"/>
              <w:rPr>
                <w:rFonts w:hint="eastAsia" w:ascii="Times New Roman" w:hAnsi="Times New Roman"/>
                <w:b w:val="0"/>
                <w:color w:val="000000"/>
                <w:sz w:val="21"/>
                <w:szCs w:val="21"/>
                <w:lang w:val="en-US" w:eastAsia="zh-CN"/>
              </w:rPr>
            </w:pPr>
          </w:p>
        </w:tc>
        <w:tc>
          <w:tcPr>
            <w:tcW w:w="1689" w:type="dxa"/>
            <w:vMerge w:val="continue"/>
            <w:tcBorders>
              <w:left w:val="single" w:color="000000" w:sz="4" w:space="0"/>
              <w:right w:val="single" w:color="000000" w:sz="4" w:space="0"/>
            </w:tcBorders>
            <w:shd w:val="clear" w:color="auto" w:fill="FFFFFF"/>
            <w:noWrap w:val="0"/>
            <w:vAlign w:val="center"/>
          </w:tcPr>
          <w:p w14:paraId="2C4EE43B">
            <w:pPr>
              <w:jc w:val="center"/>
              <w:rPr>
                <w:rFonts w:hint="eastAsia" w:ascii="Times New Roman" w:hAnsi="Times New Roman"/>
                <w:b w:val="0"/>
                <w:color w:val="000000"/>
                <w:sz w:val="21"/>
                <w:szCs w:val="21"/>
                <w:lang w:val="en-US" w:eastAsia="zh-CN"/>
              </w:rPr>
            </w:pP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A0490E">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2.965</w:t>
            </w:r>
          </w:p>
        </w:tc>
        <w:tc>
          <w:tcPr>
            <w:tcW w:w="3128" w:type="dxa"/>
            <w:gridSpan w:val="2"/>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00880DAC">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-0.035</w:t>
            </w:r>
          </w:p>
        </w:tc>
      </w:tr>
      <w:tr w14:paraId="11E8ED42">
        <w:tblPrEx>
          <w:tblCellMar>
            <w:top w:w="0" w:type="dxa"/>
            <w:left w:w="108" w:type="dxa"/>
            <w:bottom w:w="0" w:type="dxa"/>
            <w:right w:w="108" w:type="dxa"/>
          </w:tblCellMar>
        </w:tblPrEx>
        <w:trPr>
          <w:trHeight w:val="270" w:hRule="atLeast"/>
          <w:jc w:val="center"/>
        </w:trPr>
        <w:tc>
          <w:tcPr>
            <w:tcW w:w="2440" w:type="dxa"/>
            <w:gridSpan w:val="2"/>
            <w:vMerge w:val="continue"/>
            <w:tcBorders>
              <w:left w:val="single" w:color="000000" w:sz="12" w:space="0"/>
              <w:bottom w:val="single" w:color="000000" w:sz="12" w:space="0"/>
              <w:right w:val="single" w:color="000000" w:sz="4" w:space="0"/>
            </w:tcBorders>
            <w:shd w:val="clear" w:color="auto" w:fill="FFFFFF"/>
            <w:noWrap w:val="0"/>
            <w:vAlign w:val="center"/>
          </w:tcPr>
          <w:p w14:paraId="397128A0">
            <w:pPr>
              <w:jc w:val="center"/>
              <w:rPr>
                <w:rFonts w:hint="eastAsia" w:ascii="Times New Roman" w:hAnsi="Times New Roman"/>
                <w:b w:val="0"/>
                <w:color w:val="000000"/>
                <w:sz w:val="21"/>
                <w:szCs w:val="21"/>
                <w:lang w:val="en-US" w:eastAsia="zh-CN"/>
              </w:rPr>
            </w:pPr>
          </w:p>
        </w:tc>
        <w:tc>
          <w:tcPr>
            <w:tcW w:w="1689" w:type="dxa"/>
            <w:vMerge w:val="continue"/>
            <w:tcBorders>
              <w:left w:val="single" w:color="000000" w:sz="4" w:space="0"/>
              <w:bottom w:val="single" w:color="000000" w:sz="12" w:space="0"/>
              <w:right w:val="single" w:color="000000" w:sz="4" w:space="0"/>
            </w:tcBorders>
            <w:shd w:val="clear" w:color="auto" w:fill="FFFFFF"/>
            <w:noWrap w:val="0"/>
            <w:vAlign w:val="center"/>
          </w:tcPr>
          <w:p w14:paraId="33361CCC">
            <w:pPr>
              <w:jc w:val="center"/>
              <w:rPr>
                <w:rFonts w:hint="eastAsia" w:ascii="Times New Roman" w:hAnsi="Times New Roman"/>
                <w:b w:val="0"/>
                <w:color w:val="000000"/>
                <w:sz w:val="21"/>
                <w:szCs w:val="21"/>
                <w:lang w:val="en-US" w:eastAsia="zh-CN"/>
              </w:rPr>
            </w:pP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2F1F9697">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2.987</w:t>
            </w:r>
          </w:p>
        </w:tc>
        <w:tc>
          <w:tcPr>
            <w:tcW w:w="3128" w:type="dxa"/>
            <w:gridSpan w:val="2"/>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6FC81645">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-0.013</w:t>
            </w:r>
          </w:p>
        </w:tc>
      </w:tr>
    </w:tbl>
    <w:p w14:paraId="099953BB">
      <w:pPr>
        <w:ind w:firstLine="420"/>
        <w:jc w:val="both"/>
        <w:rPr>
          <w:rFonts w:hint="default" w:cs="Times New Roman"/>
          <w:bCs/>
          <w:color w:val="000000"/>
          <w:szCs w:val="21"/>
          <w:lang w:val="en-US" w:eastAsia="zh-CN"/>
        </w:rPr>
      </w:pPr>
    </w:p>
    <w:p w14:paraId="1C78312C">
      <w:pPr>
        <w:pStyle w:val="4"/>
        <w:rPr>
          <w:rFonts w:hint="default" w:ascii="黑体" w:hAnsi="黑体" w:eastAsia="黑体" w:cs="黑体"/>
          <w:kern w:val="2"/>
          <w:sz w:val="21"/>
          <w:szCs w:val="21"/>
          <w:lang w:val="en-US" w:eastAsia="zh-CN" w:bidi="ar-SA"/>
        </w:rPr>
      </w:pPr>
      <w:r>
        <w:rPr>
          <w:rFonts w:hint="eastAsia" w:cs="Times New Roman"/>
          <w:bCs/>
          <w:color w:val="000000"/>
          <w:szCs w:val="21"/>
          <w:lang w:val="en-US" w:eastAsia="zh-CN"/>
        </w:rPr>
        <w:t xml:space="preserve">    由表8-5结果可知，在加标回收试验中，回收率在98.56%</w:t>
      </w:r>
      <w:r>
        <w:rPr>
          <w:rFonts w:hint="eastAsia" w:ascii="宋体" w:hAnsi="宋体" w:eastAsia="宋体" w:cs="宋体"/>
          <w:bCs/>
          <w:color w:val="000000"/>
          <w:szCs w:val="21"/>
          <w:lang w:val="en-US" w:eastAsia="zh-CN"/>
        </w:rPr>
        <w:t>～</w:t>
      </w:r>
      <w:r>
        <w:rPr>
          <w:rFonts w:hint="eastAsia" w:cs="Times New Roman"/>
          <w:bCs/>
          <w:color w:val="000000"/>
          <w:szCs w:val="21"/>
          <w:lang w:val="en-US" w:eastAsia="zh-CN"/>
        </w:rPr>
        <w:t>101.03%之间，与有证标准样品标准值的偏差在-0.035%</w:t>
      </w:r>
      <w:r>
        <w:rPr>
          <w:rFonts w:hint="eastAsia" w:ascii="宋体" w:hAnsi="宋体" w:eastAsia="宋体" w:cs="宋体"/>
          <w:bCs/>
          <w:color w:val="000000"/>
          <w:szCs w:val="21"/>
          <w:lang w:val="en-US" w:eastAsia="zh-CN"/>
        </w:rPr>
        <w:t>～</w:t>
      </w:r>
      <w:r>
        <w:rPr>
          <w:rFonts w:hint="eastAsia" w:cs="Times New Roman"/>
          <w:bCs/>
          <w:color w:val="000000"/>
          <w:szCs w:val="21"/>
          <w:lang w:val="en-US" w:eastAsia="zh-CN"/>
        </w:rPr>
        <w:t>-0.013%之间，证明本方法有较好的准确度。</w:t>
      </w:r>
      <w:r>
        <w:rPr>
          <w:rFonts w:hint="eastAsia"/>
          <w:b w:val="0"/>
          <w:bCs/>
          <w:color w:val="auto"/>
          <w:szCs w:val="21"/>
        </w:rPr>
        <w:t>结论与起草方一致。</w:t>
      </w:r>
    </w:p>
    <w:p w14:paraId="057D6C50">
      <w:pPr>
        <w:pStyle w:val="4"/>
        <w:rPr>
          <w:rFonts w:hint="eastAsia" w:ascii="黑体" w:hAnsi="黑体" w:eastAsia="黑体" w:cs="黑体"/>
          <w:kern w:val="2"/>
          <w:sz w:val="21"/>
          <w:szCs w:val="21"/>
          <w:lang w:val="en-US" w:eastAsia="zh-CN" w:bidi="ar-SA"/>
        </w:rPr>
      </w:pPr>
    </w:p>
    <w:p w14:paraId="2E1C4AFB">
      <w:pPr>
        <w:pStyle w:val="6"/>
        <w:spacing w:line="360" w:lineRule="auto"/>
        <w:ind w:firstLine="420" w:firstLineChars="200"/>
        <w:jc w:val="left"/>
        <w:outlineLvl w:val="3"/>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2.7 精密度试验</w:t>
      </w:r>
    </w:p>
    <w:p w14:paraId="419B0457">
      <w:pPr>
        <w:ind w:firstLine="420"/>
        <w:rPr>
          <w:rFonts w:hint="eastAsia" w:ascii="宋体" w:hAnsi="宋体" w:eastAsia="宋体" w:cs="宋体"/>
        </w:rPr>
      </w:pPr>
      <w:r>
        <w:rPr>
          <w:rFonts w:hint="eastAsia" w:ascii="宋体" w:hAnsi="宋体"/>
          <w:sz w:val="21"/>
          <w:szCs w:val="21"/>
          <w:lang w:val="en-US" w:eastAsia="zh-CN"/>
        </w:rPr>
        <w:t>为验证方法的精密度，</w:t>
      </w:r>
      <w:r>
        <w:rPr>
          <w:rFonts w:hint="eastAsia" w:ascii="宋体" w:hAnsi="宋体"/>
          <w:sz w:val="21"/>
          <w:szCs w:val="21"/>
        </w:rPr>
        <w:t>按照选定的实验方法对</w:t>
      </w:r>
      <w:r>
        <w:rPr>
          <w:rFonts w:hint="eastAsia" w:ascii="宋体" w:hAnsi="宋体"/>
          <w:sz w:val="21"/>
          <w:szCs w:val="21"/>
          <w:lang w:val="en-US" w:eastAsia="zh-CN"/>
        </w:rPr>
        <w:t>3</w:t>
      </w:r>
      <w:r>
        <w:rPr>
          <w:rFonts w:hint="eastAsia" w:ascii="宋体" w:hAnsi="宋体"/>
          <w:sz w:val="21"/>
          <w:szCs w:val="21"/>
        </w:rPr>
        <w:t>个</w:t>
      </w:r>
      <w:r>
        <w:rPr>
          <w:rFonts w:hint="eastAsia" w:ascii="宋体" w:hAnsi="宋体"/>
          <w:sz w:val="21"/>
          <w:szCs w:val="21"/>
          <w:lang w:val="en-US" w:eastAsia="zh-CN"/>
        </w:rPr>
        <w:t>铜及铜合金试样按照本方法在重复性条件下平行测定7次（</w:t>
      </w:r>
      <w:r>
        <w:rPr>
          <w:rFonts w:hint="eastAsia" w:ascii="宋体" w:hAnsi="宋体" w:cs="黑体"/>
          <w:b w:val="0"/>
          <w:bCs w:val="0"/>
          <w:sz w:val="21"/>
          <w:szCs w:val="21"/>
          <w:lang w:val="en-US" w:eastAsia="zh-CN"/>
        </w:rPr>
        <w:t>上海有色金属工业技术监测中心有限公司测定11次</w:t>
      </w:r>
      <w:r>
        <w:rPr>
          <w:rFonts w:hint="eastAsia" w:ascii="宋体" w:hAnsi="宋体"/>
          <w:sz w:val="21"/>
          <w:szCs w:val="21"/>
          <w:lang w:val="en-US" w:eastAsia="zh-CN"/>
        </w:rPr>
        <w:t>）</w:t>
      </w:r>
      <w:r>
        <w:rPr>
          <w:rFonts w:hint="eastAsia" w:ascii="宋体" w:hAnsi="宋体"/>
          <w:sz w:val="21"/>
          <w:szCs w:val="21"/>
          <w:lang w:eastAsia="zh-CN"/>
        </w:rPr>
        <w:t>。</w:t>
      </w:r>
      <w:r>
        <w:rPr>
          <w:rFonts w:hint="eastAsia" w:ascii="宋体" w:hAnsi="宋体"/>
          <w:sz w:val="21"/>
          <w:szCs w:val="21"/>
        </w:rPr>
        <w:t>测定结果见表</w:t>
      </w:r>
      <w:r>
        <w:rPr>
          <w:rFonts w:hint="eastAsia" w:ascii="宋体" w:hAnsi="宋体"/>
          <w:sz w:val="21"/>
          <w:szCs w:val="21"/>
          <w:lang w:val="en-US" w:eastAsia="zh-CN"/>
        </w:rPr>
        <w:t>9-1</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表</w:t>
      </w:r>
      <w:r>
        <w:rPr>
          <w:rFonts w:hint="eastAsia" w:ascii="宋体" w:hAnsi="宋体"/>
          <w:sz w:val="21"/>
          <w:szCs w:val="21"/>
          <w:lang w:val="en-US" w:eastAsia="zh-CN"/>
        </w:rPr>
        <w:t>9-13</w:t>
      </w:r>
      <w:r>
        <w:rPr>
          <w:rFonts w:hint="eastAsia" w:ascii="宋体" w:hAnsi="宋体"/>
          <w:sz w:val="21"/>
          <w:szCs w:val="21"/>
        </w:rPr>
        <w:t>所示。</w:t>
      </w:r>
    </w:p>
    <w:p w14:paraId="21565B4B">
      <w:pPr>
        <w:ind w:firstLine="420"/>
        <w:jc w:val="center"/>
        <w:rPr>
          <w:rFonts w:hint="eastAsia" w:ascii="宋体" w:hAnsi="宋体" w:eastAsia="宋体" w:cs="宋体"/>
        </w:rPr>
      </w:pPr>
    </w:p>
    <w:p w14:paraId="49C1E793">
      <w:pPr>
        <w:pStyle w:val="22"/>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表9-1中铝洛阳铜加工有限公司精密度试验结果</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7"/>
        <w:gridCol w:w="4782"/>
        <w:gridCol w:w="936"/>
        <w:gridCol w:w="1141"/>
        <w:gridCol w:w="1168"/>
      </w:tblGrid>
      <w:tr w14:paraId="1062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187" w:type="dxa"/>
            <w:noWrap w:val="0"/>
            <w:vAlign w:val="center"/>
          </w:tcPr>
          <w:p w14:paraId="45A09242">
            <w:pPr>
              <w:jc w:val="center"/>
              <w:rPr>
                <w:rFonts w:hint="eastAsia"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样品编号</w:t>
            </w:r>
          </w:p>
        </w:tc>
        <w:tc>
          <w:tcPr>
            <w:tcW w:w="4782" w:type="dxa"/>
            <w:tcBorders>
              <w:bottom w:val="single" w:color="auto" w:sz="4" w:space="0"/>
            </w:tcBorders>
            <w:noWrap w:val="0"/>
            <w:vAlign w:val="center"/>
          </w:tcPr>
          <w:p w14:paraId="54970401">
            <w:pPr>
              <w:jc w:val="center"/>
              <w:rPr>
                <w:rFonts w:hint="eastAsia"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 xml:space="preserve">测定结果/ % </w:t>
            </w:r>
          </w:p>
        </w:tc>
        <w:tc>
          <w:tcPr>
            <w:tcW w:w="936" w:type="dxa"/>
            <w:noWrap w:val="0"/>
            <w:vAlign w:val="center"/>
          </w:tcPr>
          <w:p w14:paraId="3B643CE8">
            <w:pPr>
              <w:jc w:val="center"/>
              <w:rPr>
                <w:rFonts w:hint="eastAsia"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平均值/ %</w:t>
            </w:r>
          </w:p>
        </w:tc>
        <w:tc>
          <w:tcPr>
            <w:tcW w:w="1141" w:type="dxa"/>
            <w:noWrap w:val="0"/>
            <w:vAlign w:val="center"/>
          </w:tcPr>
          <w:p w14:paraId="3A692DDB">
            <w:pPr>
              <w:jc w:val="center"/>
              <w:rPr>
                <w:rFonts w:hint="eastAsia"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标准</w:t>
            </w:r>
          </w:p>
          <w:p w14:paraId="24E2DCE9">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偏差/%</w:t>
            </w:r>
          </w:p>
        </w:tc>
        <w:tc>
          <w:tcPr>
            <w:tcW w:w="1168" w:type="dxa"/>
            <w:noWrap w:val="0"/>
            <w:vAlign w:val="center"/>
          </w:tcPr>
          <w:p w14:paraId="4A6889F3">
            <w:pPr>
              <w:jc w:val="center"/>
              <w:rPr>
                <w:rFonts w:hint="eastAsia"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RSD/</w:t>
            </w:r>
          </w:p>
          <w:p w14:paraId="16B9DFA3">
            <w:pPr>
              <w:jc w:val="center"/>
              <w:rPr>
                <w:rFonts w:hint="eastAsia"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w:t>
            </w:r>
          </w:p>
        </w:tc>
      </w:tr>
      <w:tr w14:paraId="0CA4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7" w:type="dxa"/>
            <w:tcBorders>
              <w:right w:val="single" w:color="auto" w:sz="4" w:space="0"/>
            </w:tcBorders>
            <w:noWrap w:val="0"/>
            <w:vAlign w:val="center"/>
          </w:tcPr>
          <w:p w14:paraId="489F2967">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HBi2</w:t>
            </w:r>
          </w:p>
        </w:tc>
        <w:tc>
          <w:tcPr>
            <w:tcW w:w="4782" w:type="dxa"/>
            <w:tcBorders>
              <w:top w:val="single" w:color="auto" w:sz="4" w:space="0"/>
              <w:left w:val="single" w:color="auto" w:sz="4" w:space="0"/>
              <w:bottom w:val="single" w:color="auto" w:sz="4" w:space="0"/>
              <w:right w:val="nil"/>
            </w:tcBorders>
            <w:noWrap w:val="0"/>
            <w:vAlign w:val="center"/>
          </w:tcPr>
          <w:p w14:paraId="5018EFB1">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2.261，2.229，2.259，2.260，2.272，2.148，2.263</w:t>
            </w:r>
          </w:p>
        </w:tc>
        <w:tc>
          <w:tcPr>
            <w:tcW w:w="936" w:type="dxa"/>
            <w:tcBorders>
              <w:left w:val="single" w:color="auto" w:sz="4" w:space="0"/>
            </w:tcBorders>
            <w:noWrap w:val="0"/>
            <w:vAlign w:val="center"/>
          </w:tcPr>
          <w:p w14:paraId="44787EFF">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2.242</w:t>
            </w:r>
          </w:p>
        </w:tc>
        <w:tc>
          <w:tcPr>
            <w:tcW w:w="1141" w:type="dxa"/>
            <w:noWrap w:val="0"/>
            <w:vAlign w:val="center"/>
          </w:tcPr>
          <w:p w14:paraId="32BFD09D">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0.0</w:t>
            </w:r>
            <w:r>
              <w:rPr>
                <w:rFonts w:hint="eastAsia"/>
                <w:b w:val="0"/>
                <w:color w:val="000000"/>
                <w:sz w:val="21"/>
                <w:szCs w:val="21"/>
                <w:lang w:val="en-US" w:eastAsia="zh-CN"/>
              </w:rPr>
              <w:t>43</w:t>
            </w:r>
          </w:p>
        </w:tc>
        <w:tc>
          <w:tcPr>
            <w:tcW w:w="1168" w:type="dxa"/>
            <w:noWrap w:val="0"/>
            <w:vAlign w:val="center"/>
          </w:tcPr>
          <w:p w14:paraId="69AB4C8E">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1.94</w:t>
            </w:r>
          </w:p>
        </w:tc>
      </w:tr>
      <w:tr w14:paraId="0B36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7" w:type="dxa"/>
            <w:tcBorders>
              <w:right w:val="single" w:color="auto" w:sz="4" w:space="0"/>
            </w:tcBorders>
            <w:noWrap w:val="0"/>
            <w:vAlign w:val="center"/>
          </w:tcPr>
          <w:p w14:paraId="542B1BE3">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QBi4.5</w:t>
            </w:r>
          </w:p>
        </w:tc>
        <w:tc>
          <w:tcPr>
            <w:tcW w:w="4782" w:type="dxa"/>
            <w:tcBorders>
              <w:top w:val="single" w:color="auto" w:sz="4" w:space="0"/>
              <w:left w:val="single" w:color="auto" w:sz="4" w:space="0"/>
              <w:bottom w:val="single" w:color="auto" w:sz="4" w:space="0"/>
              <w:right w:val="nil"/>
            </w:tcBorders>
            <w:noWrap w:val="0"/>
            <w:vAlign w:val="center"/>
          </w:tcPr>
          <w:p w14:paraId="29F476EB">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4.916，4.885，4.893，4.889，4.832，4.941，4.854</w:t>
            </w:r>
          </w:p>
        </w:tc>
        <w:tc>
          <w:tcPr>
            <w:tcW w:w="936" w:type="dxa"/>
            <w:tcBorders>
              <w:left w:val="single" w:color="auto" w:sz="4" w:space="0"/>
            </w:tcBorders>
            <w:noWrap w:val="0"/>
            <w:vAlign w:val="center"/>
          </w:tcPr>
          <w:p w14:paraId="7144B9FF">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4.887</w:t>
            </w:r>
          </w:p>
        </w:tc>
        <w:tc>
          <w:tcPr>
            <w:tcW w:w="1141" w:type="dxa"/>
            <w:noWrap w:val="0"/>
            <w:vAlign w:val="center"/>
          </w:tcPr>
          <w:p w14:paraId="13B02E33">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0.0</w:t>
            </w:r>
            <w:r>
              <w:rPr>
                <w:rFonts w:hint="eastAsia"/>
                <w:b w:val="0"/>
                <w:color w:val="000000"/>
                <w:sz w:val="21"/>
                <w:szCs w:val="21"/>
                <w:lang w:val="en-US" w:eastAsia="zh-CN"/>
              </w:rPr>
              <w:t>36</w:t>
            </w:r>
          </w:p>
        </w:tc>
        <w:tc>
          <w:tcPr>
            <w:tcW w:w="1168" w:type="dxa"/>
            <w:noWrap w:val="0"/>
            <w:vAlign w:val="center"/>
          </w:tcPr>
          <w:p w14:paraId="3650810B">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0.</w:t>
            </w:r>
            <w:r>
              <w:rPr>
                <w:rFonts w:hint="eastAsia"/>
                <w:b w:val="0"/>
                <w:color w:val="000000"/>
                <w:sz w:val="21"/>
                <w:szCs w:val="21"/>
                <w:lang w:val="en-US" w:eastAsia="zh-CN"/>
              </w:rPr>
              <w:t>74</w:t>
            </w:r>
          </w:p>
        </w:tc>
      </w:tr>
      <w:tr w14:paraId="72CF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7" w:type="dxa"/>
            <w:tcBorders>
              <w:right w:val="single" w:color="auto" w:sz="4" w:space="0"/>
            </w:tcBorders>
            <w:noWrap w:val="0"/>
            <w:vAlign w:val="center"/>
          </w:tcPr>
          <w:p w14:paraId="1CC1118B">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QBi7.5</w:t>
            </w:r>
          </w:p>
        </w:tc>
        <w:tc>
          <w:tcPr>
            <w:tcW w:w="4782" w:type="dxa"/>
            <w:tcBorders>
              <w:top w:val="single" w:color="auto" w:sz="4" w:space="0"/>
              <w:left w:val="single" w:color="auto" w:sz="4" w:space="0"/>
              <w:bottom w:val="single" w:color="auto" w:sz="4" w:space="0"/>
              <w:right w:val="nil"/>
            </w:tcBorders>
            <w:noWrap w:val="0"/>
            <w:vAlign w:val="center"/>
          </w:tcPr>
          <w:p w14:paraId="1000B150">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7.479，7.483，7.521，7.547，7.559，7.482，7.453</w:t>
            </w:r>
          </w:p>
        </w:tc>
        <w:tc>
          <w:tcPr>
            <w:tcW w:w="936" w:type="dxa"/>
            <w:tcBorders>
              <w:left w:val="single" w:color="auto" w:sz="4" w:space="0"/>
            </w:tcBorders>
            <w:noWrap w:val="0"/>
            <w:vAlign w:val="center"/>
          </w:tcPr>
          <w:p w14:paraId="7E1907D5">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7.503</w:t>
            </w:r>
          </w:p>
        </w:tc>
        <w:tc>
          <w:tcPr>
            <w:tcW w:w="1141" w:type="dxa"/>
            <w:noWrap w:val="0"/>
            <w:vAlign w:val="center"/>
          </w:tcPr>
          <w:p w14:paraId="4C2E282C">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0.0</w:t>
            </w:r>
            <w:r>
              <w:rPr>
                <w:rFonts w:hint="eastAsia"/>
                <w:b w:val="0"/>
                <w:color w:val="000000"/>
                <w:sz w:val="21"/>
                <w:szCs w:val="21"/>
                <w:lang w:val="en-US" w:eastAsia="zh-CN"/>
              </w:rPr>
              <w:t>39</w:t>
            </w:r>
          </w:p>
        </w:tc>
        <w:tc>
          <w:tcPr>
            <w:tcW w:w="1168" w:type="dxa"/>
            <w:noWrap w:val="0"/>
            <w:vAlign w:val="center"/>
          </w:tcPr>
          <w:p w14:paraId="759BB88E">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0.</w:t>
            </w:r>
            <w:r>
              <w:rPr>
                <w:rFonts w:hint="eastAsia"/>
                <w:b w:val="0"/>
                <w:color w:val="000000"/>
                <w:sz w:val="21"/>
                <w:szCs w:val="21"/>
                <w:lang w:val="en-US" w:eastAsia="zh-CN"/>
              </w:rPr>
              <w:t>53</w:t>
            </w:r>
          </w:p>
        </w:tc>
      </w:tr>
    </w:tbl>
    <w:p w14:paraId="0F1FCED1">
      <w:pPr>
        <w:spacing w:line="400" w:lineRule="exact"/>
        <w:ind w:firstLine="420" w:firstLineChars="200"/>
        <w:rPr>
          <w:rFonts w:hint="eastAsia" w:ascii="宋体" w:hAnsi="宋体"/>
          <w:sz w:val="21"/>
          <w:szCs w:val="21"/>
        </w:rPr>
      </w:pPr>
      <w:r>
        <w:rPr>
          <w:rFonts w:hint="eastAsia" w:ascii="宋体" w:hAnsi="宋体"/>
          <w:sz w:val="21"/>
          <w:szCs w:val="21"/>
        </w:rPr>
        <w:t>表</w:t>
      </w:r>
      <w:r>
        <w:rPr>
          <w:rFonts w:hint="eastAsia" w:ascii="宋体" w:hAnsi="宋体"/>
          <w:sz w:val="21"/>
          <w:szCs w:val="21"/>
          <w:lang w:val="en-US" w:eastAsia="zh-CN"/>
        </w:rPr>
        <w:t>9-1</w:t>
      </w:r>
      <w:r>
        <w:rPr>
          <w:rFonts w:hint="eastAsia" w:ascii="宋体" w:hAnsi="宋体"/>
          <w:sz w:val="21"/>
          <w:szCs w:val="21"/>
        </w:rPr>
        <w:t>结果表明，用本方法对3个不同铋含量铜及铜合金试样进行重复性试验，相对标准偏差在0.53%～1.94%之间，方法精密度能满足检测需求。</w:t>
      </w:r>
    </w:p>
    <w:p w14:paraId="0C95B30A">
      <w:pPr>
        <w:spacing w:line="400" w:lineRule="exact"/>
        <w:ind w:firstLine="420" w:firstLineChars="200"/>
        <w:rPr>
          <w:rFonts w:hint="eastAsia" w:ascii="宋体" w:hAnsi="宋体"/>
          <w:sz w:val="21"/>
          <w:szCs w:val="21"/>
        </w:rPr>
      </w:pPr>
    </w:p>
    <w:p w14:paraId="661371CD">
      <w:pPr>
        <w:spacing w:line="400" w:lineRule="exact"/>
        <w:ind w:firstLine="420" w:firstLineChars="200"/>
        <w:rPr>
          <w:rFonts w:hint="eastAsia" w:ascii="宋体" w:hAnsi="宋体"/>
          <w:bCs/>
          <w:lang w:val="en-US" w:eastAsia="zh-CN"/>
        </w:rPr>
      </w:pPr>
      <w:r>
        <w:rPr>
          <w:rFonts w:hint="eastAsia" w:ascii="宋体" w:hAnsi="宋体"/>
          <w:bCs/>
          <w:szCs w:val="21"/>
        </w:rPr>
        <w:t>第一验证单位</w:t>
      </w:r>
      <w:r>
        <w:rPr>
          <w:rFonts w:hint="eastAsia" w:ascii="宋体" w:hAnsi="宋体" w:cs="黑体"/>
          <w:b w:val="0"/>
          <w:bCs w:val="0"/>
          <w:sz w:val="21"/>
          <w:szCs w:val="21"/>
          <w:lang w:val="en-US" w:eastAsia="zh-CN"/>
        </w:rPr>
        <w:t>江西铜业股份有限公司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9-2。</w:t>
      </w:r>
    </w:p>
    <w:p w14:paraId="2C88199B">
      <w:pPr>
        <w:pStyle w:val="22"/>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表9-2江西铜业股份有限公司精密度试验结果</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7"/>
        <w:gridCol w:w="4782"/>
        <w:gridCol w:w="936"/>
        <w:gridCol w:w="1141"/>
        <w:gridCol w:w="1168"/>
      </w:tblGrid>
      <w:tr w14:paraId="03F0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187" w:type="dxa"/>
            <w:noWrap w:val="0"/>
            <w:vAlign w:val="center"/>
          </w:tcPr>
          <w:p w14:paraId="1AF16876">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样品编号</w:t>
            </w:r>
          </w:p>
        </w:tc>
        <w:tc>
          <w:tcPr>
            <w:tcW w:w="4782" w:type="dxa"/>
            <w:tcBorders>
              <w:bottom w:val="single" w:color="auto" w:sz="4" w:space="0"/>
            </w:tcBorders>
            <w:noWrap w:val="0"/>
            <w:vAlign w:val="center"/>
          </w:tcPr>
          <w:p w14:paraId="1DAB2AF3">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 xml:space="preserve">测定结果/ % </w:t>
            </w:r>
          </w:p>
        </w:tc>
        <w:tc>
          <w:tcPr>
            <w:tcW w:w="936" w:type="dxa"/>
            <w:noWrap w:val="0"/>
            <w:vAlign w:val="center"/>
          </w:tcPr>
          <w:p w14:paraId="38860AD9">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平均值/ %</w:t>
            </w:r>
          </w:p>
        </w:tc>
        <w:tc>
          <w:tcPr>
            <w:tcW w:w="1141" w:type="dxa"/>
            <w:noWrap w:val="0"/>
            <w:vAlign w:val="center"/>
          </w:tcPr>
          <w:p w14:paraId="3E85CA73">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标准</w:t>
            </w:r>
          </w:p>
          <w:p w14:paraId="09637300">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偏差/%</w:t>
            </w:r>
          </w:p>
        </w:tc>
        <w:tc>
          <w:tcPr>
            <w:tcW w:w="1168" w:type="dxa"/>
            <w:noWrap w:val="0"/>
            <w:vAlign w:val="center"/>
          </w:tcPr>
          <w:p w14:paraId="1A37B8BE">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RSD/</w:t>
            </w:r>
          </w:p>
          <w:p w14:paraId="79C991EE">
            <w:pPr>
              <w:jc w:val="center"/>
              <w:rPr>
                <w:rFonts w:hint="eastAsia"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w:t>
            </w:r>
          </w:p>
        </w:tc>
      </w:tr>
      <w:tr w14:paraId="5AB4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7" w:type="dxa"/>
            <w:tcBorders>
              <w:right w:val="single" w:color="auto" w:sz="4" w:space="0"/>
            </w:tcBorders>
            <w:noWrap w:val="0"/>
            <w:vAlign w:val="center"/>
          </w:tcPr>
          <w:p w14:paraId="678B0B1D">
            <w:pPr>
              <w:jc w:val="center"/>
              <w:rPr>
                <w:rFonts w:hint="default" w:ascii="Times New Roman" w:hAnsi="Times New Roman"/>
                <w:b w:val="0"/>
                <w:color w:val="auto"/>
                <w:sz w:val="21"/>
                <w:szCs w:val="21"/>
                <w:lang w:val="en-US" w:eastAsia="zh-CN"/>
              </w:rPr>
            </w:pPr>
            <w:r>
              <w:rPr>
                <w:rFonts w:hint="eastAsia"/>
                <w:b w:val="0"/>
                <w:color w:val="auto"/>
                <w:sz w:val="21"/>
                <w:szCs w:val="21"/>
                <w:lang w:val="en-US" w:eastAsia="zh-CN"/>
              </w:rPr>
              <w:t>HBi2</w:t>
            </w:r>
          </w:p>
        </w:tc>
        <w:tc>
          <w:tcPr>
            <w:tcW w:w="4782" w:type="dxa"/>
            <w:tcBorders>
              <w:top w:val="single" w:color="auto" w:sz="4" w:space="0"/>
              <w:left w:val="single" w:color="auto" w:sz="4" w:space="0"/>
              <w:bottom w:val="single" w:color="auto" w:sz="4" w:space="0"/>
              <w:right w:val="nil"/>
            </w:tcBorders>
            <w:noWrap w:val="0"/>
            <w:vAlign w:val="center"/>
          </w:tcPr>
          <w:p w14:paraId="7E4A6BFF">
            <w:pPr>
              <w:jc w:val="center"/>
              <w:rPr>
                <w:rFonts w:hint="default" w:ascii="Times New Roman" w:hAnsi="Times New Roman"/>
                <w:b w:val="0"/>
                <w:color w:val="auto"/>
                <w:sz w:val="21"/>
                <w:szCs w:val="21"/>
                <w:lang w:val="en-US" w:eastAsia="zh-CN"/>
              </w:rPr>
            </w:pPr>
            <w:r>
              <w:rPr>
                <w:rFonts w:hint="eastAsia"/>
                <w:b w:val="0"/>
                <w:color w:val="auto"/>
                <w:sz w:val="21"/>
                <w:szCs w:val="21"/>
                <w:lang w:val="en-US" w:eastAsia="zh-CN"/>
              </w:rPr>
              <w:t>2.237，2.275，2.196，2.210，2.209，2.194，2.197</w:t>
            </w:r>
          </w:p>
        </w:tc>
        <w:tc>
          <w:tcPr>
            <w:tcW w:w="936" w:type="dxa"/>
            <w:tcBorders>
              <w:left w:val="single" w:color="auto" w:sz="4" w:space="0"/>
            </w:tcBorders>
            <w:noWrap w:val="0"/>
            <w:vAlign w:val="center"/>
          </w:tcPr>
          <w:p w14:paraId="1C42BCEF">
            <w:pPr>
              <w:jc w:val="center"/>
              <w:rPr>
                <w:rFonts w:hint="default" w:ascii="Times New Roman" w:hAnsi="Times New Roman"/>
                <w:b w:val="0"/>
                <w:color w:val="auto"/>
                <w:sz w:val="21"/>
                <w:szCs w:val="21"/>
                <w:lang w:val="en-US" w:eastAsia="zh-CN"/>
              </w:rPr>
            </w:pPr>
            <w:r>
              <w:rPr>
                <w:rFonts w:hint="eastAsia"/>
                <w:b w:val="0"/>
                <w:color w:val="auto"/>
                <w:sz w:val="21"/>
                <w:szCs w:val="21"/>
                <w:lang w:val="en-US" w:eastAsia="zh-CN"/>
              </w:rPr>
              <w:t>2.217</w:t>
            </w:r>
          </w:p>
        </w:tc>
        <w:tc>
          <w:tcPr>
            <w:tcW w:w="1141" w:type="dxa"/>
            <w:noWrap w:val="0"/>
            <w:vAlign w:val="center"/>
          </w:tcPr>
          <w:p w14:paraId="1C7C6A64">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0.0</w:t>
            </w:r>
            <w:r>
              <w:rPr>
                <w:rFonts w:hint="eastAsia"/>
                <w:b w:val="0"/>
                <w:color w:val="auto"/>
                <w:sz w:val="21"/>
                <w:szCs w:val="21"/>
                <w:lang w:val="en-US" w:eastAsia="zh-CN"/>
              </w:rPr>
              <w:t>30</w:t>
            </w:r>
          </w:p>
        </w:tc>
        <w:tc>
          <w:tcPr>
            <w:tcW w:w="1168" w:type="dxa"/>
            <w:noWrap w:val="0"/>
            <w:vAlign w:val="center"/>
          </w:tcPr>
          <w:p w14:paraId="53873DB7">
            <w:pPr>
              <w:jc w:val="center"/>
              <w:rPr>
                <w:rFonts w:hint="default" w:ascii="Times New Roman" w:hAnsi="Times New Roman"/>
                <w:b w:val="0"/>
                <w:color w:val="auto"/>
                <w:sz w:val="21"/>
                <w:szCs w:val="21"/>
                <w:lang w:val="en-US" w:eastAsia="zh-CN"/>
              </w:rPr>
            </w:pPr>
            <w:r>
              <w:rPr>
                <w:rFonts w:hint="eastAsia"/>
                <w:b w:val="0"/>
                <w:color w:val="auto"/>
                <w:sz w:val="21"/>
                <w:szCs w:val="21"/>
                <w:lang w:val="en-US" w:eastAsia="zh-CN"/>
              </w:rPr>
              <w:t>1.33</w:t>
            </w:r>
          </w:p>
        </w:tc>
      </w:tr>
      <w:tr w14:paraId="0DEE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7" w:type="dxa"/>
            <w:tcBorders>
              <w:right w:val="single" w:color="auto" w:sz="4" w:space="0"/>
            </w:tcBorders>
            <w:noWrap w:val="0"/>
            <w:vAlign w:val="center"/>
          </w:tcPr>
          <w:p w14:paraId="7E7774DB">
            <w:pPr>
              <w:jc w:val="center"/>
              <w:rPr>
                <w:rFonts w:hint="default" w:ascii="Times New Roman" w:hAnsi="Times New Roman"/>
                <w:b w:val="0"/>
                <w:color w:val="auto"/>
                <w:sz w:val="21"/>
                <w:szCs w:val="21"/>
                <w:lang w:val="en-US" w:eastAsia="zh-CN"/>
              </w:rPr>
            </w:pPr>
            <w:r>
              <w:rPr>
                <w:rFonts w:hint="eastAsia"/>
                <w:b w:val="0"/>
                <w:color w:val="auto"/>
                <w:sz w:val="21"/>
                <w:szCs w:val="21"/>
                <w:lang w:val="en-US" w:eastAsia="zh-CN"/>
              </w:rPr>
              <w:t>QBi4.5</w:t>
            </w:r>
          </w:p>
        </w:tc>
        <w:tc>
          <w:tcPr>
            <w:tcW w:w="4782" w:type="dxa"/>
            <w:tcBorders>
              <w:top w:val="single" w:color="auto" w:sz="4" w:space="0"/>
              <w:left w:val="single" w:color="auto" w:sz="4" w:space="0"/>
              <w:bottom w:val="single" w:color="auto" w:sz="4" w:space="0"/>
              <w:right w:val="nil"/>
            </w:tcBorders>
            <w:noWrap w:val="0"/>
            <w:vAlign w:val="center"/>
          </w:tcPr>
          <w:p w14:paraId="492136B8">
            <w:pPr>
              <w:jc w:val="center"/>
              <w:rPr>
                <w:rFonts w:hint="default" w:ascii="Times New Roman" w:hAnsi="Times New Roman"/>
                <w:b w:val="0"/>
                <w:color w:val="auto"/>
                <w:sz w:val="21"/>
                <w:szCs w:val="21"/>
                <w:lang w:val="en-US" w:eastAsia="zh-CN"/>
              </w:rPr>
            </w:pPr>
            <w:r>
              <w:rPr>
                <w:rFonts w:hint="eastAsia"/>
                <w:b w:val="0"/>
                <w:color w:val="auto"/>
                <w:sz w:val="21"/>
                <w:szCs w:val="21"/>
                <w:lang w:val="en-US" w:eastAsia="zh-CN"/>
              </w:rPr>
              <w:t>4.851，4.892，4.856，4.823，4.796，4.777，4.750</w:t>
            </w:r>
          </w:p>
        </w:tc>
        <w:tc>
          <w:tcPr>
            <w:tcW w:w="936" w:type="dxa"/>
            <w:tcBorders>
              <w:left w:val="single" w:color="auto" w:sz="4" w:space="0"/>
            </w:tcBorders>
            <w:noWrap w:val="0"/>
            <w:vAlign w:val="center"/>
          </w:tcPr>
          <w:p w14:paraId="4E2C587E">
            <w:pPr>
              <w:jc w:val="center"/>
              <w:rPr>
                <w:rFonts w:hint="default" w:ascii="Times New Roman" w:hAnsi="Times New Roman"/>
                <w:b w:val="0"/>
                <w:color w:val="auto"/>
                <w:sz w:val="21"/>
                <w:szCs w:val="21"/>
                <w:lang w:val="en-US" w:eastAsia="zh-CN"/>
              </w:rPr>
            </w:pPr>
            <w:r>
              <w:rPr>
                <w:rFonts w:hint="eastAsia"/>
                <w:b w:val="0"/>
                <w:color w:val="auto"/>
                <w:sz w:val="21"/>
                <w:szCs w:val="21"/>
                <w:lang w:val="en-US" w:eastAsia="zh-CN"/>
              </w:rPr>
              <w:t>4.821</w:t>
            </w:r>
          </w:p>
        </w:tc>
        <w:tc>
          <w:tcPr>
            <w:tcW w:w="1141" w:type="dxa"/>
            <w:noWrap w:val="0"/>
            <w:vAlign w:val="center"/>
          </w:tcPr>
          <w:p w14:paraId="642198AB">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0.0</w:t>
            </w:r>
            <w:r>
              <w:rPr>
                <w:rFonts w:hint="eastAsia"/>
                <w:b w:val="0"/>
                <w:color w:val="auto"/>
                <w:sz w:val="21"/>
                <w:szCs w:val="21"/>
                <w:lang w:val="en-US" w:eastAsia="zh-CN"/>
              </w:rPr>
              <w:t>50</w:t>
            </w:r>
          </w:p>
        </w:tc>
        <w:tc>
          <w:tcPr>
            <w:tcW w:w="1168" w:type="dxa"/>
            <w:noWrap w:val="0"/>
            <w:vAlign w:val="center"/>
          </w:tcPr>
          <w:p w14:paraId="1F8C2353">
            <w:pPr>
              <w:jc w:val="center"/>
              <w:rPr>
                <w:rFonts w:hint="default" w:ascii="Times New Roman" w:hAnsi="Times New Roman"/>
                <w:b w:val="0"/>
                <w:color w:val="auto"/>
                <w:sz w:val="21"/>
                <w:szCs w:val="21"/>
                <w:lang w:val="en-US" w:eastAsia="zh-CN"/>
              </w:rPr>
            </w:pPr>
            <w:r>
              <w:rPr>
                <w:rFonts w:hint="eastAsia"/>
                <w:b w:val="0"/>
                <w:color w:val="auto"/>
                <w:sz w:val="21"/>
                <w:szCs w:val="21"/>
                <w:lang w:val="en-US" w:eastAsia="zh-CN"/>
              </w:rPr>
              <w:t>1.03</w:t>
            </w:r>
          </w:p>
        </w:tc>
      </w:tr>
      <w:tr w14:paraId="06F4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7" w:type="dxa"/>
            <w:tcBorders>
              <w:right w:val="single" w:color="auto" w:sz="4" w:space="0"/>
            </w:tcBorders>
            <w:noWrap w:val="0"/>
            <w:vAlign w:val="center"/>
          </w:tcPr>
          <w:p w14:paraId="408B99B9">
            <w:pPr>
              <w:jc w:val="center"/>
              <w:rPr>
                <w:rFonts w:hint="default" w:ascii="Times New Roman" w:hAnsi="Times New Roman"/>
                <w:b w:val="0"/>
                <w:color w:val="auto"/>
                <w:sz w:val="21"/>
                <w:szCs w:val="21"/>
                <w:lang w:val="en-US" w:eastAsia="zh-CN"/>
              </w:rPr>
            </w:pPr>
            <w:r>
              <w:rPr>
                <w:rFonts w:hint="eastAsia"/>
                <w:b w:val="0"/>
                <w:color w:val="auto"/>
                <w:sz w:val="21"/>
                <w:szCs w:val="21"/>
                <w:lang w:val="en-US" w:eastAsia="zh-CN"/>
              </w:rPr>
              <w:t>QBi7.5</w:t>
            </w:r>
          </w:p>
        </w:tc>
        <w:tc>
          <w:tcPr>
            <w:tcW w:w="4782" w:type="dxa"/>
            <w:tcBorders>
              <w:top w:val="single" w:color="auto" w:sz="4" w:space="0"/>
              <w:left w:val="single" w:color="auto" w:sz="4" w:space="0"/>
              <w:bottom w:val="single" w:color="auto" w:sz="4" w:space="0"/>
              <w:right w:val="nil"/>
            </w:tcBorders>
            <w:noWrap w:val="0"/>
            <w:vAlign w:val="center"/>
          </w:tcPr>
          <w:p w14:paraId="341C373D">
            <w:pPr>
              <w:jc w:val="center"/>
              <w:rPr>
                <w:rFonts w:hint="default" w:ascii="Times New Roman" w:hAnsi="Times New Roman"/>
                <w:b w:val="0"/>
                <w:color w:val="auto"/>
                <w:sz w:val="21"/>
                <w:szCs w:val="21"/>
                <w:lang w:val="en-US" w:eastAsia="zh-CN"/>
              </w:rPr>
            </w:pPr>
            <w:r>
              <w:rPr>
                <w:rFonts w:hint="eastAsia"/>
                <w:b w:val="0"/>
                <w:color w:val="auto"/>
                <w:sz w:val="21"/>
                <w:szCs w:val="21"/>
                <w:lang w:val="en-US" w:eastAsia="zh-CN"/>
              </w:rPr>
              <w:t>7.488，7.475，7.553，7.547，7.529，7.504，7.482</w:t>
            </w:r>
          </w:p>
        </w:tc>
        <w:tc>
          <w:tcPr>
            <w:tcW w:w="936" w:type="dxa"/>
            <w:tcBorders>
              <w:left w:val="single" w:color="auto" w:sz="4" w:space="0"/>
            </w:tcBorders>
            <w:noWrap w:val="0"/>
            <w:vAlign w:val="center"/>
          </w:tcPr>
          <w:p w14:paraId="6ACB2F5E">
            <w:pPr>
              <w:jc w:val="center"/>
              <w:rPr>
                <w:rFonts w:hint="default" w:ascii="Times New Roman" w:hAnsi="Times New Roman"/>
                <w:b w:val="0"/>
                <w:color w:val="auto"/>
                <w:sz w:val="21"/>
                <w:szCs w:val="21"/>
                <w:lang w:val="en-US" w:eastAsia="zh-CN"/>
              </w:rPr>
            </w:pPr>
            <w:r>
              <w:rPr>
                <w:rFonts w:hint="eastAsia"/>
                <w:b w:val="0"/>
                <w:color w:val="auto"/>
                <w:sz w:val="21"/>
                <w:szCs w:val="21"/>
                <w:lang w:val="en-US" w:eastAsia="zh-CN"/>
              </w:rPr>
              <w:t>7.511</w:t>
            </w:r>
          </w:p>
        </w:tc>
        <w:tc>
          <w:tcPr>
            <w:tcW w:w="1141" w:type="dxa"/>
            <w:noWrap w:val="0"/>
            <w:vAlign w:val="center"/>
          </w:tcPr>
          <w:p w14:paraId="68BF3637">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0.0</w:t>
            </w:r>
            <w:r>
              <w:rPr>
                <w:rFonts w:hint="eastAsia"/>
                <w:b w:val="0"/>
                <w:color w:val="auto"/>
                <w:sz w:val="21"/>
                <w:szCs w:val="21"/>
                <w:lang w:val="en-US" w:eastAsia="zh-CN"/>
              </w:rPr>
              <w:t>32</w:t>
            </w:r>
          </w:p>
        </w:tc>
        <w:tc>
          <w:tcPr>
            <w:tcW w:w="1168" w:type="dxa"/>
            <w:noWrap w:val="0"/>
            <w:vAlign w:val="center"/>
          </w:tcPr>
          <w:p w14:paraId="45D767A9">
            <w:pPr>
              <w:jc w:val="center"/>
              <w:rPr>
                <w:rFonts w:hint="default" w:ascii="Times New Roman" w:hAnsi="Times New Roman"/>
                <w:b w:val="0"/>
                <w:color w:val="auto"/>
                <w:sz w:val="21"/>
                <w:szCs w:val="21"/>
                <w:lang w:val="en-US" w:eastAsia="zh-CN"/>
              </w:rPr>
            </w:pPr>
            <w:r>
              <w:rPr>
                <w:rFonts w:hint="eastAsia" w:ascii="Times New Roman" w:hAnsi="Times New Roman"/>
                <w:b w:val="0"/>
                <w:color w:val="auto"/>
                <w:sz w:val="21"/>
                <w:szCs w:val="21"/>
                <w:lang w:val="en-US" w:eastAsia="zh-CN"/>
              </w:rPr>
              <w:t>0.</w:t>
            </w:r>
            <w:r>
              <w:rPr>
                <w:rFonts w:hint="eastAsia"/>
                <w:b w:val="0"/>
                <w:color w:val="auto"/>
                <w:sz w:val="21"/>
                <w:szCs w:val="21"/>
                <w:lang w:val="en-US" w:eastAsia="zh-CN"/>
              </w:rPr>
              <w:t>42</w:t>
            </w:r>
          </w:p>
        </w:tc>
      </w:tr>
    </w:tbl>
    <w:p w14:paraId="20DBC529">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color w:val="000000"/>
          <w:szCs w:val="21"/>
          <w:lang w:val="en-US" w:eastAsia="zh-CN"/>
        </w:rPr>
      </w:pPr>
      <w:r>
        <w:rPr>
          <w:rFonts w:hint="eastAsia" w:ascii="宋体" w:hAnsi="宋体"/>
          <w:sz w:val="21"/>
          <w:szCs w:val="21"/>
        </w:rPr>
        <w:t>表</w:t>
      </w:r>
      <w:r>
        <w:rPr>
          <w:rFonts w:hint="eastAsia" w:ascii="宋体" w:hAnsi="宋体"/>
          <w:sz w:val="21"/>
          <w:szCs w:val="21"/>
          <w:lang w:val="en-US" w:eastAsia="zh-CN"/>
        </w:rPr>
        <w:t>9-2</w:t>
      </w:r>
      <w:r>
        <w:rPr>
          <w:rFonts w:hint="eastAsia" w:ascii="宋体" w:hAnsi="宋体"/>
          <w:sz w:val="21"/>
          <w:szCs w:val="21"/>
        </w:rPr>
        <w:t>结果表明，用本方法对3个不同铋含量铜及铜合金试样进行重复性试验，相对标准偏差在0.42%～1.46%之间，方法精密度能满足检测需求</w:t>
      </w:r>
      <w:r>
        <w:rPr>
          <w:rFonts w:hint="eastAsia" w:ascii="宋体" w:hAnsi="宋体" w:cs="宋体"/>
          <w:color w:val="000000"/>
          <w:szCs w:val="21"/>
          <w:lang w:val="en-US" w:eastAsia="zh-CN"/>
        </w:rPr>
        <w:t>。</w:t>
      </w:r>
      <w:r>
        <w:rPr>
          <w:rFonts w:hint="eastAsia"/>
          <w:b w:val="0"/>
          <w:bCs/>
          <w:color w:val="auto"/>
          <w:szCs w:val="21"/>
        </w:rPr>
        <w:t>结论与起草方一致。</w:t>
      </w:r>
    </w:p>
    <w:p w14:paraId="2202BCEC">
      <w:pPr>
        <w:pStyle w:val="4"/>
        <w:rPr>
          <w:rFonts w:hint="eastAsia" w:ascii="宋体" w:hAnsi="宋体" w:eastAsia="宋体" w:cs="宋体"/>
          <w:szCs w:val="21"/>
        </w:rPr>
      </w:pPr>
    </w:p>
    <w:p w14:paraId="6A6D9364">
      <w:pPr>
        <w:spacing w:line="400" w:lineRule="exact"/>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一</w:t>
      </w:r>
      <w:r>
        <w:rPr>
          <w:rFonts w:hint="eastAsia" w:ascii="宋体" w:hAnsi="宋体"/>
          <w:bCs/>
          <w:szCs w:val="21"/>
        </w:rPr>
        <w:t>验证单位</w:t>
      </w:r>
      <w:r>
        <w:rPr>
          <w:rFonts w:hint="eastAsia" w:ascii="宋体" w:hAnsi="宋体" w:cs="黑体"/>
          <w:b w:val="0"/>
          <w:bCs w:val="0"/>
          <w:sz w:val="21"/>
          <w:szCs w:val="21"/>
          <w:lang w:val="en-US" w:eastAsia="zh-CN"/>
        </w:rPr>
        <w:t>北矿检测技术股份有限公司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9-3。</w:t>
      </w:r>
    </w:p>
    <w:p w14:paraId="0B579804">
      <w:pPr>
        <w:pStyle w:val="4"/>
        <w:ind w:firstLine="630" w:firstLineChars="300"/>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表9-3 北矿检测技术股份有限公司精密度试验结果</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7"/>
        <w:gridCol w:w="4782"/>
        <w:gridCol w:w="936"/>
        <w:gridCol w:w="1141"/>
        <w:gridCol w:w="1168"/>
      </w:tblGrid>
      <w:tr w14:paraId="01AF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187" w:type="dxa"/>
            <w:noWrap w:val="0"/>
            <w:vAlign w:val="center"/>
          </w:tcPr>
          <w:p w14:paraId="1A8935DF">
            <w:pPr>
              <w:jc w:val="center"/>
              <w:rPr>
                <w:rFonts w:hint="eastAsia"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样品编号</w:t>
            </w:r>
          </w:p>
        </w:tc>
        <w:tc>
          <w:tcPr>
            <w:tcW w:w="4782" w:type="dxa"/>
            <w:tcBorders>
              <w:bottom w:val="single" w:color="auto" w:sz="4" w:space="0"/>
            </w:tcBorders>
            <w:noWrap w:val="0"/>
            <w:vAlign w:val="center"/>
          </w:tcPr>
          <w:p w14:paraId="410E6862">
            <w:pPr>
              <w:jc w:val="center"/>
              <w:rPr>
                <w:rFonts w:hint="eastAsia"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 xml:space="preserve">测定结果/ % </w:t>
            </w:r>
          </w:p>
        </w:tc>
        <w:tc>
          <w:tcPr>
            <w:tcW w:w="936" w:type="dxa"/>
            <w:noWrap w:val="0"/>
            <w:vAlign w:val="center"/>
          </w:tcPr>
          <w:p w14:paraId="0CBE8168">
            <w:pPr>
              <w:jc w:val="center"/>
              <w:rPr>
                <w:rFonts w:hint="eastAsia"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平均值/ %</w:t>
            </w:r>
          </w:p>
        </w:tc>
        <w:tc>
          <w:tcPr>
            <w:tcW w:w="1141" w:type="dxa"/>
            <w:noWrap w:val="0"/>
            <w:vAlign w:val="center"/>
          </w:tcPr>
          <w:p w14:paraId="4D85A50F">
            <w:pPr>
              <w:jc w:val="center"/>
              <w:rPr>
                <w:rFonts w:hint="eastAsia"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标准</w:t>
            </w:r>
          </w:p>
          <w:p w14:paraId="1F52AA2F">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偏差/%</w:t>
            </w:r>
          </w:p>
        </w:tc>
        <w:tc>
          <w:tcPr>
            <w:tcW w:w="1168" w:type="dxa"/>
            <w:noWrap w:val="0"/>
            <w:vAlign w:val="center"/>
          </w:tcPr>
          <w:p w14:paraId="7B94C274">
            <w:pPr>
              <w:jc w:val="center"/>
              <w:rPr>
                <w:rFonts w:hint="eastAsia"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RSD/</w:t>
            </w:r>
          </w:p>
          <w:p w14:paraId="4D219399">
            <w:pPr>
              <w:jc w:val="center"/>
              <w:rPr>
                <w:rFonts w:hint="eastAsia"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w:t>
            </w:r>
          </w:p>
        </w:tc>
      </w:tr>
      <w:tr w14:paraId="1B55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7" w:type="dxa"/>
            <w:tcBorders>
              <w:right w:val="single" w:color="auto" w:sz="4" w:space="0"/>
            </w:tcBorders>
            <w:noWrap w:val="0"/>
            <w:vAlign w:val="center"/>
          </w:tcPr>
          <w:p w14:paraId="41A1CFFE">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HBi2</w:t>
            </w:r>
          </w:p>
        </w:tc>
        <w:tc>
          <w:tcPr>
            <w:tcW w:w="4782" w:type="dxa"/>
            <w:tcBorders>
              <w:top w:val="single" w:color="auto" w:sz="4" w:space="0"/>
              <w:left w:val="single" w:color="auto" w:sz="4" w:space="0"/>
              <w:bottom w:val="single" w:color="auto" w:sz="4" w:space="0"/>
              <w:right w:val="nil"/>
            </w:tcBorders>
            <w:noWrap w:val="0"/>
            <w:vAlign w:val="center"/>
          </w:tcPr>
          <w:p w14:paraId="631A9698">
            <w:pPr>
              <w:jc w:val="both"/>
              <w:rPr>
                <w:rFonts w:hint="default" w:ascii="Times New Roman" w:hAnsi="Times New Roman"/>
                <w:b w:val="0"/>
                <w:color w:val="000000"/>
                <w:sz w:val="21"/>
                <w:szCs w:val="21"/>
                <w:lang w:val="en-US" w:eastAsia="zh-CN"/>
              </w:rPr>
            </w:pPr>
            <w:r>
              <w:rPr>
                <w:rFonts w:hint="eastAsia"/>
                <w:b w:val="0"/>
                <w:color w:val="000000"/>
                <w:sz w:val="21"/>
                <w:szCs w:val="21"/>
                <w:lang w:val="en-US" w:eastAsia="zh-CN"/>
              </w:rPr>
              <w:t>2.256，2.278，2.265，2.243，2.231，2.224，2.262</w:t>
            </w:r>
          </w:p>
        </w:tc>
        <w:tc>
          <w:tcPr>
            <w:tcW w:w="936" w:type="dxa"/>
            <w:tcBorders>
              <w:left w:val="single" w:color="auto" w:sz="4" w:space="0"/>
            </w:tcBorders>
            <w:noWrap w:val="0"/>
            <w:vAlign w:val="center"/>
          </w:tcPr>
          <w:p w14:paraId="6DDDA3A5">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 xml:space="preserve">2.251  </w:t>
            </w:r>
          </w:p>
        </w:tc>
        <w:tc>
          <w:tcPr>
            <w:tcW w:w="1141" w:type="dxa"/>
            <w:noWrap w:val="0"/>
            <w:vAlign w:val="center"/>
          </w:tcPr>
          <w:p w14:paraId="7A2D4951">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0.019</w:t>
            </w:r>
          </w:p>
        </w:tc>
        <w:tc>
          <w:tcPr>
            <w:tcW w:w="1168" w:type="dxa"/>
            <w:noWrap w:val="0"/>
            <w:vAlign w:val="center"/>
          </w:tcPr>
          <w:p w14:paraId="0C1445E6">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0.86 </w:t>
            </w:r>
          </w:p>
        </w:tc>
      </w:tr>
      <w:tr w14:paraId="6039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7" w:type="dxa"/>
            <w:tcBorders>
              <w:right w:val="single" w:color="auto" w:sz="4" w:space="0"/>
            </w:tcBorders>
            <w:noWrap w:val="0"/>
            <w:vAlign w:val="center"/>
          </w:tcPr>
          <w:p w14:paraId="036399BE">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QBi4.5</w:t>
            </w:r>
          </w:p>
        </w:tc>
        <w:tc>
          <w:tcPr>
            <w:tcW w:w="4782" w:type="dxa"/>
            <w:tcBorders>
              <w:top w:val="single" w:color="auto" w:sz="4" w:space="0"/>
              <w:left w:val="single" w:color="auto" w:sz="4" w:space="0"/>
              <w:bottom w:val="single" w:color="auto" w:sz="4" w:space="0"/>
              <w:right w:val="nil"/>
            </w:tcBorders>
            <w:noWrap w:val="0"/>
            <w:vAlign w:val="center"/>
          </w:tcPr>
          <w:p w14:paraId="460B9F72">
            <w:pPr>
              <w:jc w:val="both"/>
              <w:rPr>
                <w:rFonts w:hint="default" w:ascii="Times New Roman" w:hAnsi="Times New Roman"/>
                <w:b w:val="0"/>
                <w:color w:val="000000"/>
                <w:sz w:val="21"/>
                <w:szCs w:val="21"/>
                <w:lang w:val="en-US" w:eastAsia="zh-CN"/>
              </w:rPr>
            </w:pPr>
            <w:r>
              <w:rPr>
                <w:rFonts w:hint="eastAsia"/>
                <w:b w:val="0"/>
                <w:color w:val="000000"/>
                <w:sz w:val="21"/>
                <w:szCs w:val="21"/>
                <w:lang w:val="en-US" w:eastAsia="zh-CN"/>
              </w:rPr>
              <w:t>4.827，4.836，4.854，4.848，4.839，4.869，4.883</w:t>
            </w:r>
          </w:p>
        </w:tc>
        <w:tc>
          <w:tcPr>
            <w:tcW w:w="936" w:type="dxa"/>
            <w:tcBorders>
              <w:left w:val="single" w:color="auto" w:sz="4" w:space="0"/>
            </w:tcBorders>
            <w:noWrap w:val="0"/>
            <w:vAlign w:val="center"/>
          </w:tcPr>
          <w:p w14:paraId="0B429055">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 xml:space="preserve">4.851 </w:t>
            </w:r>
          </w:p>
        </w:tc>
        <w:tc>
          <w:tcPr>
            <w:tcW w:w="1141" w:type="dxa"/>
            <w:noWrap w:val="0"/>
            <w:vAlign w:val="center"/>
          </w:tcPr>
          <w:p w14:paraId="2257DA75">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0.020</w:t>
            </w:r>
          </w:p>
        </w:tc>
        <w:tc>
          <w:tcPr>
            <w:tcW w:w="1168" w:type="dxa"/>
            <w:noWrap w:val="0"/>
            <w:vAlign w:val="center"/>
          </w:tcPr>
          <w:p w14:paraId="333D2009">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0.40</w:t>
            </w:r>
          </w:p>
        </w:tc>
      </w:tr>
      <w:tr w14:paraId="14D1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1187" w:type="dxa"/>
            <w:tcBorders>
              <w:right w:val="single" w:color="auto" w:sz="4" w:space="0"/>
            </w:tcBorders>
            <w:noWrap w:val="0"/>
            <w:vAlign w:val="center"/>
          </w:tcPr>
          <w:p w14:paraId="615259C6">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QBi7.5</w:t>
            </w:r>
          </w:p>
        </w:tc>
        <w:tc>
          <w:tcPr>
            <w:tcW w:w="4782" w:type="dxa"/>
            <w:tcBorders>
              <w:top w:val="single" w:color="auto" w:sz="4" w:space="0"/>
              <w:left w:val="single" w:color="auto" w:sz="4" w:space="0"/>
              <w:bottom w:val="single" w:color="auto" w:sz="4" w:space="0"/>
              <w:right w:val="nil"/>
            </w:tcBorders>
            <w:noWrap w:val="0"/>
            <w:vAlign w:val="center"/>
          </w:tcPr>
          <w:p w14:paraId="4673FC87">
            <w:pPr>
              <w:jc w:val="both"/>
              <w:rPr>
                <w:rFonts w:hint="default" w:ascii="Times New Roman" w:hAnsi="Times New Roman"/>
                <w:b w:val="0"/>
                <w:color w:val="000000"/>
                <w:sz w:val="21"/>
                <w:szCs w:val="21"/>
                <w:lang w:val="en-US" w:eastAsia="zh-CN"/>
              </w:rPr>
            </w:pPr>
            <w:r>
              <w:rPr>
                <w:rFonts w:hint="eastAsia"/>
                <w:b w:val="0"/>
                <w:color w:val="000000"/>
                <w:sz w:val="21"/>
                <w:szCs w:val="21"/>
                <w:lang w:val="en-US" w:eastAsia="zh-CN"/>
              </w:rPr>
              <w:t>7.472，7.463，7.496，7.503，7.458，7.431，7.489</w:t>
            </w:r>
          </w:p>
        </w:tc>
        <w:tc>
          <w:tcPr>
            <w:tcW w:w="936" w:type="dxa"/>
            <w:tcBorders>
              <w:left w:val="single" w:color="auto" w:sz="4" w:space="0"/>
            </w:tcBorders>
            <w:noWrap w:val="0"/>
            <w:vAlign w:val="center"/>
          </w:tcPr>
          <w:p w14:paraId="2BFAFE10">
            <w:pPr>
              <w:jc w:val="center"/>
              <w:rPr>
                <w:rFonts w:hint="default" w:ascii="Times New Roman" w:hAnsi="Times New Roman"/>
                <w:b w:val="0"/>
                <w:color w:val="000000"/>
                <w:sz w:val="21"/>
                <w:szCs w:val="21"/>
                <w:lang w:val="en-US" w:eastAsia="zh-CN"/>
              </w:rPr>
            </w:pPr>
            <w:r>
              <w:rPr>
                <w:rFonts w:hint="eastAsia"/>
                <w:b w:val="0"/>
                <w:color w:val="000000"/>
                <w:sz w:val="21"/>
                <w:szCs w:val="21"/>
                <w:lang w:val="en-US" w:eastAsia="zh-CN"/>
              </w:rPr>
              <w:t xml:space="preserve">7.473 </w:t>
            </w:r>
          </w:p>
        </w:tc>
        <w:tc>
          <w:tcPr>
            <w:tcW w:w="1141" w:type="dxa"/>
            <w:noWrap w:val="0"/>
            <w:vAlign w:val="center"/>
          </w:tcPr>
          <w:p w14:paraId="68481EF2">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0.025</w:t>
            </w:r>
          </w:p>
        </w:tc>
        <w:tc>
          <w:tcPr>
            <w:tcW w:w="1168" w:type="dxa"/>
            <w:noWrap w:val="0"/>
            <w:vAlign w:val="center"/>
          </w:tcPr>
          <w:p w14:paraId="18055444">
            <w:pPr>
              <w:jc w:val="center"/>
              <w:rPr>
                <w:rFonts w:hint="default" w:ascii="Times New Roman" w:hAnsi="Times New Roman" w:cs="Times New Roman"/>
                <w:b w:val="0"/>
                <w:color w:val="000000"/>
                <w:sz w:val="21"/>
                <w:szCs w:val="21"/>
                <w:lang w:val="en-US" w:eastAsia="zh-CN"/>
              </w:rPr>
            </w:pPr>
            <w:r>
              <w:rPr>
                <w:rFonts w:hint="eastAsia" w:ascii="Times New Roman" w:hAnsi="Times New Roman" w:cs="Times New Roman"/>
                <w:b w:val="0"/>
                <w:color w:val="000000"/>
                <w:sz w:val="21"/>
                <w:szCs w:val="21"/>
                <w:lang w:val="en-US" w:eastAsia="zh-CN"/>
              </w:rPr>
              <w:t xml:space="preserve">0.34 </w:t>
            </w:r>
          </w:p>
        </w:tc>
      </w:tr>
    </w:tbl>
    <w:p w14:paraId="2286BE30">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color w:val="000000"/>
          <w:szCs w:val="21"/>
          <w:lang w:val="en-US" w:eastAsia="zh-CN"/>
        </w:rPr>
      </w:pPr>
      <w:r>
        <w:rPr>
          <w:rFonts w:hint="eastAsia" w:ascii="宋体" w:hAnsi="宋体"/>
          <w:sz w:val="21"/>
          <w:szCs w:val="21"/>
        </w:rPr>
        <w:t>表</w:t>
      </w:r>
      <w:r>
        <w:rPr>
          <w:rFonts w:hint="eastAsia" w:ascii="宋体" w:hAnsi="宋体"/>
          <w:sz w:val="21"/>
          <w:szCs w:val="21"/>
          <w:lang w:val="en-US" w:eastAsia="zh-CN"/>
        </w:rPr>
        <w:t>9-3</w:t>
      </w:r>
      <w:r>
        <w:rPr>
          <w:rFonts w:hint="eastAsia" w:ascii="宋体" w:hAnsi="宋体"/>
          <w:sz w:val="21"/>
          <w:szCs w:val="21"/>
        </w:rPr>
        <w:t>结果表明，对3个不同铋含量的铜及铜合金试样进行重复性试验，相对标准偏差在0.34%～0.86%之间，方法精密度能满足检测需求</w:t>
      </w:r>
      <w:r>
        <w:rPr>
          <w:rFonts w:hint="eastAsia" w:ascii="宋体" w:hAnsi="宋体" w:cs="宋体"/>
          <w:color w:val="000000"/>
          <w:szCs w:val="21"/>
          <w:lang w:val="en-US" w:eastAsia="zh-CN"/>
        </w:rPr>
        <w:t>。</w:t>
      </w:r>
      <w:r>
        <w:rPr>
          <w:rFonts w:hint="eastAsia"/>
          <w:b w:val="0"/>
          <w:bCs/>
          <w:color w:val="auto"/>
          <w:szCs w:val="21"/>
        </w:rPr>
        <w:t>结论与起草方一致。</w:t>
      </w:r>
    </w:p>
    <w:p w14:paraId="1F10E84A">
      <w:pPr>
        <w:spacing w:line="400" w:lineRule="exact"/>
        <w:ind w:firstLine="420" w:firstLineChars="200"/>
        <w:rPr>
          <w:rFonts w:hint="eastAsia" w:ascii="宋体" w:hAnsi="宋体"/>
          <w:bCs/>
          <w:szCs w:val="21"/>
        </w:rPr>
      </w:pPr>
    </w:p>
    <w:p w14:paraId="590FF240">
      <w:pPr>
        <w:spacing w:line="400" w:lineRule="exact"/>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一</w:t>
      </w:r>
      <w:r>
        <w:rPr>
          <w:rFonts w:hint="eastAsia" w:ascii="宋体" w:hAnsi="宋体"/>
          <w:bCs/>
          <w:szCs w:val="21"/>
        </w:rPr>
        <w:t>验证单位</w:t>
      </w:r>
      <w:r>
        <w:rPr>
          <w:rFonts w:hint="eastAsia" w:ascii="宋体" w:hAnsi="宋体" w:cs="黑体"/>
          <w:b w:val="0"/>
          <w:bCs w:val="0"/>
          <w:sz w:val="21"/>
          <w:szCs w:val="21"/>
          <w:lang w:val="en-US" w:eastAsia="zh-CN"/>
        </w:rPr>
        <w:t>紫金矿业集团股份有限公司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9-4。</w:t>
      </w:r>
    </w:p>
    <w:p w14:paraId="5A4D6F5E">
      <w:pPr>
        <w:pStyle w:val="4"/>
        <w:ind w:firstLine="630" w:firstLineChars="300"/>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表9-4 紫金矿业集团股份有限公司精密度试验结果</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87"/>
        <w:gridCol w:w="4782"/>
        <w:gridCol w:w="936"/>
        <w:gridCol w:w="1141"/>
        <w:gridCol w:w="1168"/>
      </w:tblGrid>
      <w:tr w14:paraId="2CE8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187" w:type="dxa"/>
            <w:noWrap w:val="0"/>
            <w:vAlign w:val="center"/>
          </w:tcPr>
          <w:p w14:paraId="2DC3BE4C">
            <w:pPr>
              <w:jc w:val="center"/>
              <w:rPr>
                <w:rFonts w:hint="eastAsia"/>
                <w:color w:val="auto"/>
                <w:szCs w:val="21"/>
              </w:rPr>
            </w:pPr>
            <w:r>
              <w:rPr>
                <w:rFonts w:hint="eastAsia"/>
                <w:color w:val="auto"/>
                <w:szCs w:val="21"/>
              </w:rPr>
              <w:t>样品编号</w:t>
            </w:r>
          </w:p>
        </w:tc>
        <w:tc>
          <w:tcPr>
            <w:tcW w:w="4782" w:type="dxa"/>
            <w:tcBorders>
              <w:bottom w:val="single" w:color="auto" w:sz="4" w:space="0"/>
            </w:tcBorders>
            <w:noWrap w:val="0"/>
            <w:vAlign w:val="center"/>
          </w:tcPr>
          <w:p w14:paraId="2BB4EA91">
            <w:pPr>
              <w:jc w:val="center"/>
              <w:rPr>
                <w:rFonts w:hint="eastAsia"/>
                <w:color w:val="auto"/>
                <w:szCs w:val="21"/>
              </w:rPr>
            </w:pPr>
            <w:r>
              <w:rPr>
                <w:rFonts w:hint="eastAsia"/>
                <w:color w:val="auto"/>
                <w:szCs w:val="21"/>
              </w:rPr>
              <w:t xml:space="preserve">测定结果/ % </w:t>
            </w:r>
          </w:p>
        </w:tc>
        <w:tc>
          <w:tcPr>
            <w:tcW w:w="936" w:type="dxa"/>
            <w:noWrap w:val="0"/>
            <w:vAlign w:val="center"/>
          </w:tcPr>
          <w:p w14:paraId="369352F8">
            <w:pPr>
              <w:jc w:val="center"/>
              <w:rPr>
                <w:rFonts w:hint="eastAsia"/>
                <w:color w:val="auto"/>
                <w:szCs w:val="21"/>
              </w:rPr>
            </w:pPr>
            <w:r>
              <w:rPr>
                <w:rFonts w:hint="eastAsia"/>
                <w:color w:val="auto"/>
                <w:szCs w:val="21"/>
              </w:rPr>
              <w:t>平均值/ %</w:t>
            </w:r>
          </w:p>
        </w:tc>
        <w:tc>
          <w:tcPr>
            <w:tcW w:w="1141" w:type="dxa"/>
            <w:noWrap w:val="0"/>
            <w:vAlign w:val="center"/>
          </w:tcPr>
          <w:p w14:paraId="3C8BC665">
            <w:pPr>
              <w:jc w:val="center"/>
              <w:rPr>
                <w:rFonts w:hint="eastAsia"/>
                <w:color w:val="auto"/>
                <w:szCs w:val="21"/>
              </w:rPr>
            </w:pPr>
            <w:r>
              <w:rPr>
                <w:rFonts w:hint="eastAsia"/>
                <w:color w:val="auto"/>
                <w:szCs w:val="21"/>
              </w:rPr>
              <w:t>标准</w:t>
            </w:r>
          </w:p>
          <w:p w14:paraId="50F4700B">
            <w:pPr>
              <w:jc w:val="center"/>
              <w:rPr>
                <w:color w:val="auto"/>
                <w:szCs w:val="21"/>
              </w:rPr>
            </w:pPr>
            <w:r>
              <w:rPr>
                <w:rFonts w:hint="eastAsia"/>
                <w:color w:val="auto"/>
                <w:szCs w:val="21"/>
              </w:rPr>
              <w:t>偏差/%</w:t>
            </w:r>
          </w:p>
        </w:tc>
        <w:tc>
          <w:tcPr>
            <w:tcW w:w="1168" w:type="dxa"/>
            <w:noWrap w:val="0"/>
            <w:vAlign w:val="center"/>
          </w:tcPr>
          <w:p w14:paraId="7488A9EB">
            <w:pPr>
              <w:jc w:val="center"/>
              <w:rPr>
                <w:rFonts w:hint="eastAsia"/>
                <w:color w:val="auto"/>
                <w:szCs w:val="21"/>
              </w:rPr>
            </w:pPr>
            <w:r>
              <w:rPr>
                <w:rFonts w:hint="eastAsia"/>
                <w:color w:val="auto"/>
                <w:szCs w:val="21"/>
              </w:rPr>
              <w:t>RSD/</w:t>
            </w:r>
          </w:p>
          <w:p w14:paraId="418E3DF3">
            <w:pPr>
              <w:jc w:val="center"/>
              <w:rPr>
                <w:rFonts w:hint="eastAsia"/>
                <w:color w:val="auto"/>
                <w:szCs w:val="21"/>
              </w:rPr>
            </w:pPr>
            <w:r>
              <w:rPr>
                <w:rFonts w:hint="eastAsia"/>
                <w:color w:val="auto"/>
                <w:szCs w:val="21"/>
              </w:rPr>
              <w:t>%</w:t>
            </w:r>
          </w:p>
        </w:tc>
      </w:tr>
      <w:tr w14:paraId="6502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jc w:val="center"/>
        </w:trPr>
        <w:tc>
          <w:tcPr>
            <w:tcW w:w="1187" w:type="dxa"/>
            <w:tcBorders>
              <w:right w:val="single" w:color="auto" w:sz="4" w:space="0"/>
            </w:tcBorders>
            <w:noWrap w:val="0"/>
            <w:vAlign w:val="center"/>
          </w:tcPr>
          <w:p w14:paraId="51D906B3">
            <w:pPr>
              <w:jc w:val="center"/>
              <w:rPr>
                <w:color w:val="auto"/>
                <w:szCs w:val="21"/>
              </w:rPr>
            </w:pPr>
            <w:r>
              <w:rPr>
                <w:rFonts w:hint="eastAsia"/>
                <w:color w:val="auto"/>
                <w:szCs w:val="21"/>
              </w:rPr>
              <w:t>HBi2</w:t>
            </w:r>
          </w:p>
        </w:tc>
        <w:tc>
          <w:tcPr>
            <w:tcW w:w="4782" w:type="dxa"/>
            <w:tcBorders>
              <w:top w:val="single" w:color="auto" w:sz="4" w:space="0"/>
              <w:left w:val="single" w:color="auto" w:sz="4" w:space="0"/>
              <w:bottom w:val="single" w:color="auto" w:sz="4" w:space="0"/>
              <w:right w:val="nil"/>
            </w:tcBorders>
            <w:noWrap w:val="0"/>
            <w:vAlign w:val="center"/>
          </w:tcPr>
          <w:p w14:paraId="40CAE6E1">
            <w:pPr>
              <w:jc w:val="center"/>
              <w:rPr>
                <w:color w:val="auto"/>
                <w:szCs w:val="21"/>
              </w:rPr>
            </w:pPr>
            <w:r>
              <w:rPr>
                <w:rFonts w:hint="eastAsia"/>
                <w:color w:val="auto"/>
                <w:szCs w:val="21"/>
              </w:rPr>
              <w:t>2.216，2.236，2.195，2.211，2.239，2.121，2.189</w:t>
            </w:r>
          </w:p>
        </w:tc>
        <w:tc>
          <w:tcPr>
            <w:tcW w:w="936" w:type="dxa"/>
            <w:tcBorders>
              <w:left w:val="single" w:color="auto" w:sz="4" w:space="0"/>
            </w:tcBorders>
            <w:noWrap w:val="0"/>
            <w:vAlign w:val="center"/>
          </w:tcPr>
          <w:p w14:paraId="551A4A34">
            <w:pPr>
              <w:jc w:val="center"/>
              <w:rPr>
                <w:color w:val="auto"/>
                <w:szCs w:val="21"/>
              </w:rPr>
            </w:pPr>
            <w:r>
              <w:rPr>
                <w:rFonts w:hint="eastAsia"/>
                <w:color w:val="auto"/>
                <w:szCs w:val="21"/>
              </w:rPr>
              <w:t>2.215</w:t>
            </w:r>
          </w:p>
        </w:tc>
        <w:tc>
          <w:tcPr>
            <w:tcW w:w="1141" w:type="dxa"/>
            <w:noWrap w:val="0"/>
            <w:vAlign w:val="center"/>
          </w:tcPr>
          <w:p w14:paraId="54AE5A4F">
            <w:pPr>
              <w:jc w:val="center"/>
              <w:rPr>
                <w:color w:val="auto"/>
                <w:szCs w:val="21"/>
              </w:rPr>
            </w:pPr>
            <w:r>
              <w:rPr>
                <w:rFonts w:hint="eastAsia"/>
                <w:color w:val="auto"/>
                <w:szCs w:val="21"/>
              </w:rPr>
              <w:t>0.019</w:t>
            </w:r>
          </w:p>
        </w:tc>
        <w:tc>
          <w:tcPr>
            <w:tcW w:w="1168" w:type="dxa"/>
            <w:noWrap w:val="0"/>
            <w:vAlign w:val="center"/>
          </w:tcPr>
          <w:p w14:paraId="3DC130A6">
            <w:pPr>
              <w:jc w:val="center"/>
              <w:rPr>
                <w:color w:val="auto"/>
                <w:szCs w:val="21"/>
              </w:rPr>
            </w:pPr>
            <w:r>
              <w:rPr>
                <w:rFonts w:hint="eastAsia"/>
                <w:color w:val="auto"/>
                <w:szCs w:val="21"/>
              </w:rPr>
              <w:t>0.86</w:t>
            </w:r>
          </w:p>
        </w:tc>
      </w:tr>
      <w:tr w14:paraId="0A6A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2" w:hRule="atLeast"/>
          <w:jc w:val="center"/>
        </w:trPr>
        <w:tc>
          <w:tcPr>
            <w:tcW w:w="1187" w:type="dxa"/>
            <w:tcBorders>
              <w:right w:val="single" w:color="auto" w:sz="4" w:space="0"/>
            </w:tcBorders>
            <w:noWrap w:val="0"/>
            <w:vAlign w:val="center"/>
          </w:tcPr>
          <w:p w14:paraId="50996990">
            <w:pPr>
              <w:jc w:val="center"/>
              <w:rPr>
                <w:color w:val="auto"/>
                <w:szCs w:val="21"/>
              </w:rPr>
            </w:pPr>
            <w:r>
              <w:rPr>
                <w:rFonts w:hint="eastAsia"/>
                <w:color w:val="auto"/>
                <w:szCs w:val="21"/>
              </w:rPr>
              <w:t>QBi4.5</w:t>
            </w:r>
          </w:p>
        </w:tc>
        <w:tc>
          <w:tcPr>
            <w:tcW w:w="4782" w:type="dxa"/>
            <w:tcBorders>
              <w:top w:val="single" w:color="auto" w:sz="4" w:space="0"/>
              <w:left w:val="single" w:color="auto" w:sz="4" w:space="0"/>
              <w:bottom w:val="single" w:color="auto" w:sz="4" w:space="0"/>
              <w:right w:val="nil"/>
            </w:tcBorders>
            <w:noWrap w:val="0"/>
            <w:vAlign w:val="center"/>
          </w:tcPr>
          <w:p w14:paraId="4B7EA479">
            <w:pPr>
              <w:jc w:val="center"/>
              <w:rPr>
                <w:color w:val="auto"/>
                <w:szCs w:val="21"/>
              </w:rPr>
            </w:pPr>
            <w:r>
              <w:rPr>
                <w:rFonts w:hint="eastAsia"/>
                <w:color w:val="auto"/>
                <w:szCs w:val="21"/>
              </w:rPr>
              <w:t>4.858，4.916，4.902，4.875，4.912，4.952，4.920</w:t>
            </w:r>
          </w:p>
        </w:tc>
        <w:tc>
          <w:tcPr>
            <w:tcW w:w="936" w:type="dxa"/>
            <w:tcBorders>
              <w:left w:val="single" w:color="auto" w:sz="4" w:space="0"/>
            </w:tcBorders>
            <w:noWrap w:val="0"/>
            <w:vAlign w:val="center"/>
          </w:tcPr>
          <w:p w14:paraId="02C2DFFE">
            <w:pPr>
              <w:jc w:val="center"/>
              <w:rPr>
                <w:color w:val="auto"/>
                <w:szCs w:val="21"/>
              </w:rPr>
            </w:pPr>
            <w:r>
              <w:rPr>
                <w:rFonts w:hint="eastAsia"/>
                <w:color w:val="auto"/>
                <w:szCs w:val="21"/>
              </w:rPr>
              <w:t>4.905</w:t>
            </w:r>
          </w:p>
        </w:tc>
        <w:tc>
          <w:tcPr>
            <w:tcW w:w="1141" w:type="dxa"/>
            <w:noWrap w:val="0"/>
            <w:vAlign w:val="center"/>
          </w:tcPr>
          <w:p w14:paraId="7B7B33FC">
            <w:pPr>
              <w:jc w:val="center"/>
              <w:rPr>
                <w:color w:val="auto"/>
                <w:szCs w:val="21"/>
              </w:rPr>
            </w:pPr>
            <w:r>
              <w:rPr>
                <w:rFonts w:hint="eastAsia"/>
                <w:color w:val="auto"/>
                <w:szCs w:val="21"/>
              </w:rPr>
              <w:t>0.031</w:t>
            </w:r>
          </w:p>
        </w:tc>
        <w:tc>
          <w:tcPr>
            <w:tcW w:w="1168" w:type="dxa"/>
            <w:noWrap w:val="0"/>
            <w:vAlign w:val="center"/>
          </w:tcPr>
          <w:p w14:paraId="2757524A">
            <w:pPr>
              <w:jc w:val="center"/>
              <w:rPr>
                <w:color w:val="auto"/>
                <w:szCs w:val="21"/>
              </w:rPr>
            </w:pPr>
            <w:r>
              <w:rPr>
                <w:rFonts w:hint="eastAsia"/>
                <w:color w:val="auto"/>
                <w:szCs w:val="21"/>
              </w:rPr>
              <w:t>0.63</w:t>
            </w:r>
          </w:p>
        </w:tc>
      </w:tr>
      <w:tr w14:paraId="2415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2" w:hRule="atLeast"/>
          <w:jc w:val="center"/>
        </w:trPr>
        <w:tc>
          <w:tcPr>
            <w:tcW w:w="1187" w:type="dxa"/>
            <w:tcBorders>
              <w:right w:val="single" w:color="auto" w:sz="4" w:space="0"/>
            </w:tcBorders>
            <w:noWrap w:val="0"/>
            <w:vAlign w:val="center"/>
          </w:tcPr>
          <w:p w14:paraId="0FF2265E">
            <w:pPr>
              <w:jc w:val="center"/>
              <w:rPr>
                <w:color w:val="auto"/>
                <w:szCs w:val="21"/>
              </w:rPr>
            </w:pPr>
            <w:r>
              <w:rPr>
                <w:rFonts w:hint="eastAsia"/>
                <w:color w:val="auto"/>
                <w:szCs w:val="21"/>
              </w:rPr>
              <w:t>QBi7.5</w:t>
            </w:r>
          </w:p>
        </w:tc>
        <w:tc>
          <w:tcPr>
            <w:tcW w:w="4782" w:type="dxa"/>
            <w:tcBorders>
              <w:top w:val="single" w:color="auto" w:sz="4" w:space="0"/>
              <w:left w:val="single" w:color="auto" w:sz="4" w:space="0"/>
              <w:bottom w:val="single" w:color="auto" w:sz="4" w:space="0"/>
              <w:right w:val="nil"/>
            </w:tcBorders>
            <w:noWrap w:val="0"/>
            <w:vAlign w:val="center"/>
          </w:tcPr>
          <w:p w14:paraId="7420746D">
            <w:pPr>
              <w:jc w:val="center"/>
              <w:rPr>
                <w:color w:val="auto"/>
                <w:szCs w:val="21"/>
              </w:rPr>
            </w:pPr>
            <w:r>
              <w:rPr>
                <w:rFonts w:hint="eastAsia"/>
                <w:color w:val="auto"/>
                <w:szCs w:val="21"/>
              </w:rPr>
              <w:t>7.456，7.467，7.462，7.477，7.465，7.511，7.467</w:t>
            </w:r>
          </w:p>
        </w:tc>
        <w:tc>
          <w:tcPr>
            <w:tcW w:w="936" w:type="dxa"/>
            <w:tcBorders>
              <w:left w:val="single" w:color="auto" w:sz="4" w:space="0"/>
            </w:tcBorders>
            <w:noWrap w:val="0"/>
            <w:vAlign w:val="center"/>
          </w:tcPr>
          <w:p w14:paraId="3E6710FD">
            <w:pPr>
              <w:jc w:val="center"/>
              <w:rPr>
                <w:color w:val="auto"/>
                <w:szCs w:val="21"/>
              </w:rPr>
            </w:pPr>
            <w:r>
              <w:rPr>
                <w:rFonts w:hint="eastAsia"/>
                <w:color w:val="auto"/>
                <w:szCs w:val="21"/>
              </w:rPr>
              <w:t>7.472</w:t>
            </w:r>
          </w:p>
        </w:tc>
        <w:tc>
          <w:tcPr>
            <w:tcW w:w="1141" w:type="dxa"/>
            <w:noWrap w:val="0"/>
            <w:vAlign w:val="center"/>
          </w:tcPr>
          <w:p w14:paraId="15343E42">
            <w:pPr>
              <w:jc w:val="center"/>
              <w:rPr>
                <w:color w:val="auto"/>
                <w:szCs w:val="21"/>
              </w:rPr>
            </w:pPr>
            <w:r>
              <w:rPr>
                <w:rFonts w:hint="eastAsia"/>
                <w:color w:val="auto"/>
                <w:szCs w:val="21"/>
              </w:rPr>
              <w:t>0.018</w:t>
            </w:r>
          </w:p>
        </w:tc>
        <w:tc>
          <w:tcPr>
            <w:tcW w:w="1168" w:type="dxa"/>
            <w:noWrap w:val="0"/>
            <w:vAlign w:val="center"/>
          </w:tcPr>
          <w:p w14:paraId="4E0ED8AB">
            <w:pPr>
              <w:jc w:val="center"/>
              <w:rPr>
                <w:color w:val="auto"/>
                <w:szCs w:val="21"/>
              </w:rPr>
            </w:pPr>
            <w:r>
              <w:rPr>
                <w:rFonts w:hint="eastAsia"/>
                <w:color w:val="auto"/>
                <w:szCs w:val="21"/>
              </w:rPr>
              <w:t>0.24</w:t>
            </w:r>
          </w:p>
        </w:tc>
      </w:tr>
    </w:tbl>
    <w:p w14:paraId="42BC5094">
      <w:pPr>
        <w:spacing w:line="400" w:lineRule="exact"/>
        <w:ind w:firstLine="420" w:firstLineChars="200"/>
        <w:rPr>
          <w:rFonts w:hint="eastAsia" w:ascii="宋体" w:hAnsi="宋体"/>
          <w:bCs/>
          <w:szCs w:val="21"/>
        </w:rPr>
      </w:pPr>
      <w:r>
        <w:rPr>
          <w:rFonts w:hint="eastAsia" w:ascii="宋体" w:hAnsi="宋体"/>
          <w:sz w:val="21"/>
          <w:szCs w:val="21"/>
        </w:rPr>
        <w:t>表</w:t>
      </w:r>
      <w:r>
        <w:rPr>
          <w:rFonts w:hint="eastAsia" w:ascii="宋体" w:hAnsi="宋体"/>
          <w:sz w:val="21"/>
          <w:szCs w:val="21"/>
          <w:lang w:val="en-US" w:eastAsia="zh-CN"/>
        </w:rPr>
        <w:t>9-4</w:t>
      </w:r>
      <w:r>
        <w:rPr>
          <w:rFonts w:hint="eastAsia" w:ascii="宋体" w:hAnsi="宋体"/>
          <w:sz w:val="21"/>
          <w:szCs w:val="21"/>
        </w:rPr>
        <w:t>结果表明，对3个不同铋含量的铜及铜合金试样进行重复性试验，相对标准偏差在0.24%～0.86%之间，方法精密度能满足检测需求</w:t>
      </w:r>
      <w:r>
        <w:rPr>
          <w:rFonts w:hint="eastAsia" w:ascii="宋体" w:hAnsi="宋体" w:cs="宋体"/>
          <w:color w:val="000000"/>
          <w:szCs w:val="21"/>
          <w:lang w:val="en-US" w:eastAsia="zh-CN"/>
        </w:rPr>
        <w:t>。</w:t>
      </w:r>
      <w:r>
        <w:rPr>
          <w:rFonts w:hint="eastAsia"/>
          <w:b w:val="0"/>
          <w:bCs/>
          <w:color w:val="auto"/>
          <w:szCs w:val="21"/>
        </w:rPr>
        <w:t>结论与起草方一致。</w:t>
      </w:r>
    </w:p>
    <w:p w14:paraId="52041AAF">
      <w:pPr>
        <w:pStyle w:val="4"/>
        <w:rPr>
          <w:rFonts w:hint="eastAsia" w:ascii="宋体" w:hAnsi="宋体" w:eastAsia="宋体" w:cs="宋体"/>
          <w:szCs w:val="21"/>
        </w:rPr>
      </w:pPr>
    </w:p>
    <w:p w14:paraId="472A9FA1">
      <w:pPr>
        <w:spacing w:line="400" w:lineRule="exact"/>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一</w:t>
      </w:r>
      <w:r>
        <w:rPr>
          <w:rFonts w:hint="eastAsia" w:ascii="宋体" w:hAnsi="宋体"/>
          <w:bCs/>
          <w:szCs w:val="21"/>
        </w:rPr>
        <w:t>验证单位</w:t>
      </w:r>
      <w:r>
        <w:rPr>
          <w:rFonts w:hint="eastAsia" w:ascii="宋体" w:hAnsi="宋体" w:cs="黑体"/>
          <w:b w:val="0"/>
          <w:bCs w:val="0"/>
          <w:sz w:val="21"/>
          <w:szCs w:val="21"/>
          <w:lang w:val="en-US" w:eastAsia="zh-CN"/>
        </w:rPr>
        <w:t>山东中金岭南股份有限公司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9-5。</w:t>
      </w:r>
    </w:p>
    <w:p w14:paraId="684AE322">
      <w:pPr>
        <w:pStyle w:val="4"/>
        <w:ind w:firstLine="630" w:firstLineChars="300"/>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表9-5 山东中金岭南股份有限公司精密度试验结果</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14:paraId="6C85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509" w:type="dxa"/>
            <w:noWrap w:val="0"/>
            <w:vAlign w:val="center"/>
          </w:tcPr>
          <w:p w14:paraId="64F31D9D">
            <w:pPr>
              <w:jc w:val="center"/>
              <w:rPr>
                <w:rFonts w:hint="eastAsia"/>
                <w:color w:val="auto"/>
                <w:szCs w:val="21"/>
              </w:rPr>
            </w:pPr>
            <w:r>
              <w:rPr>
                <w:rFonts w:hint="eastAsia"/>
                <w:color w:val="auto"/>
                <w:szCs w:val="21"/>
              </w:rPr>
              <w:t>样品编号</w:t>
            </w:r>
          </w:p>
        </w:tc>
        <w:tc>
          <w:tcPr>
            <w:tcW w:w="4460" w:type="dxa"/>
            <w:tcBorders>
              <w:bottom w:val="single" w:color="auto" w:sz="4" w:space="0"/>
            </w:tcBorders>
            <w:noWrap w:val="0"/>
            <w:vAlign w:val="center"/>
          </w:tcPr>
          <w:p w14:paraId="540EEDA1">
            <w:pPr>
              <w:jc w:val="center"/>
              <w:rPr>
                <w:rFonts w:hint="eastAsia"/>
                <w:color w:val="auto"/>
                <w:szCs w:val="21"/>
              </w:rPr>
            </w:pPr>
            <w:r>
              <w:rPr>
                <w:rFonts w:hint="eastAsia"/>
                <w:color w:val="auto"/>
                <w:szCs w:val="21"/>
              </w:rPr>
              <w:t xml:space="preserve">测定结果/ % </w:t>
            </w:r>
          </w:p>
        </w:tc>
        <w:tc>
          <w:tcPr>
            <w:tcW w:w="936" w:type="dxa"/>
            <w:noWrap w:val="0"/>
            <w:vAlign w:val="center"/>
          </w:tcPr>
          <w:p w14:paraId="49BE01FA">
            <w:pPr>
              <w:jc w:val="center"/>
              <w:rPr>
                <w:rFonts w:hint="eastAsia"/>
                <w:color w:val="auto"/>
                <w:szCs w:val="21"/>
              </w:rPr>
            </w:pPr>
            <w:r>
              <w:rPr>
                <w:rFonts w:hint="eastAsia"/>
                <w:color w:val="auto"/>
                <w:szCs w:val="21"/>
              </w:rPr>
              <w:t>平均值/ %</w:t>
            </w:r>
          </w:p>
        </w:tc>
        <w:tc>
          <w:tcPr>
            <w:tcW w:w="1141" w:type="dxa"/>
            <w:noWrap w:val="0"/>
            <w:vAlign w:val="center"/>
          </w:tcPr>
          <w:p w14:paraId="2DF42A31">
            <w:pPr>
              <w:jc w:val="center"/>
              <w:rPr>
                <w:rFonts w:hint="eastAsia"/>
                <w:color w:val="auto"/>
                <w:szCs w:val="21"/>
              </w:rPr>
            </w:pPr>
            <w:r>
              <w:rPr>
                <w:rFonts w:hint="eastAsia"/>
                <w:color w:val="auto"/>
                <w:szCs w:val="21"/>
              </w:rPr>
              <w:t>标准</w:t>
            </w:r>
          </w:p>
          <w:p w14:paraId="18377F40">
            <w:pPr>
              <w:jc w:val="center"/>
              <w:rPr>
                <w:color w:val="auto"/>
                <w:szCs w:val="21"/>
              </w:rPr>
            </w:pPr>
            <w:r>
              <w:rPr>
                <w:rFonts w:hint="eastAsia"/>
                <w:color w:val="auto"/>
                <w:szCs w:val="21"/>
              </w:rPr>
              <w:t>偏差/%</w:t>
            </w:r>
          </w:p>
        </w:tc>
        <w:tc>
          <w:tcPr>
            <w:tcW w:w="1168" w:type="dxa"/>
            <w:noWrap w:val="0"/>
            <w:vAlign w:val="center"/>
          </w:tcPr>
          <w:p w14:paraId="44438CE8">
            <w:pPr>
              <w:jc w:val="center"/>
              <w:rPr>
                <w:rFonts w:hint="eastAsia"/>
                <w:color w:val="auto"/>
                <w:szCs w:val="21"/>
              </w:rPr>
            </w:pPr>
            <w:r>
              <w:rPr>
                <w:rFonts w:hint="eastAsia"/>
                <w:color w:val="auto"/>
                <w:szCs w:val="21"/>
              </w:rPr>
              <w:t>RSD/</w:t>
            </w:r>
          </w:p>
          <w:p w14:paraId="06B4F896">
            <w:pPr>
              <w:jc w:val="center"/>
              <w:rPr>
                <w:rFonts w:hint="eastAsia"/>
                <w:color w:val="auto"/>
                <w:szCs w:val="21"/>
              </w:rPr>
            </w:pPr>
            <w:r>
              <w:rPr>
                <w:rFonts w:hint="eastAsia"/>
                <w:color w:val="auto"/>
                <w:szCs w:val="21"/>
              </w:rPr>
              <w:t>%</w:t>
            </w:r>
          </w:p>
        </w:tc>
      </w:tr>
      <w:tr w14:paraId="348F3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1509" w:type="dxa"/>
            <w:tcBorders>
              <w:right w:val="single" w:color="auto" w:sz="4" w:space="0"/>
            </w:tcBorders>
            <w:noWrap w:val="0"/>
            <w:vAlign w:val="center"/>
          </w:tcPr>
          <w:p w14:paraId="6B12376F">
            <w:pPr>
              <w:jc w:val="center"/>
              <w:rPr>
                <w:color w:val="auto"/>
                <w:szCs w:val="21"/>
              </w:rPr>
            </w:pPr>
            <w:r>
              <w:rPr>
                <w:rFonts w:hint="eastAsia"/>
                <w:b w:val="0"/>
                <w:color w:val="000000"/>
                <w:sz w:val="21"/>
                <w:szCs w:val="21"/>
                <w:lang w:val="en-US" w:eastAsia="zh-CN"/>
              </w:rPr>
              <w:t>HBi2</w:t>
            </w:r>
          </w:p>
        </w:tc>
        <w:tc>
          <w:tcPr>
            <w:tcW w:w="4460" w:type="dxa"/>
            <w:tcBorders>
              <w:top w:val="single" w:color="auto" w:sz="4" w:space="0"/>
              <w:left w:val="single" w:color="auto" w:sz="4" w:space="0"/>
              <w:bottom w:val="single" w:color="auto" w:sz="4" w:space="0"/>
              <w:right w:val="nil"/>
            </w:tcBorders>
            <w:noWrap w:val="0"/>
            <w:vAlign w:val="center"/>
          </w:tcPr>
          <w:p w14:paraId="742F56B0">
            <w:pPr>
              <w:jc w:val="center"/>
              <w:rPr>
                <w:color w:val="auto"/>
                <w:szCs w:val="21"/>
              </w:rPr>
            </w:pPr>
            <w:r>
              <w:rPr>
                <w:rFonts w:hint="eastAsia" w:ascii="Times New Roman" w:hAnsi="Times New Roman"/>
                <w:b w:val="0"/>
                <w:color w:val="000000"/>
                <w:sz w:val="21"/>
                <w:szCs w:val="21"/>
                <w:lang w:val="en-US" w:eastAsia="zh-CN"/>
              </w:rPr>
              <w:t>2.12、2.10、2.17、2.12、2.16、2.15、2.18</w:t>
            </w:r>
          </w:p>
        </w:tc>
        <w:tc>
          <w:tcPr>
            <w:tcW w:w="936" w:type="dxa"/>
            <w:tcBorders>
              <w:left w:val="single" w:color="auto" w:sz="4" w:space="0"/>
            </w:tcBorders>
            <w:noWrap w:val="0"/>
            <w:vAlign w:val="center"/>
          </w:tcPr>
          <w:p w14:paraId="1A76C8B4">
            <w:pPr>
              <w:jc w:val="center"/>
              <w:rPr>
                <w:color w:val="auto"/>
                <w:szCs w:val="21"/>
              </w:rPr>
            </w:pPr>
            <w:r>
              <w:rPr>
                <w:rFonts w:hint="eastAsia" w:ascii="Times New Roman" w:hAnsi="Times New Roman"/>
                <w:b w:val="0"/>
                <w:color w:val="000000"/>
                <w:sz w:val="21"/>
                <w:szCs w:val="21"/>
                <w:lang w:val="en-US" w:eastAsia="zh-CN"/>
              </w:rPr>
              <w:t>2.14</w:t>
            </w:r>
          </w:p>
        </w:tc>
        <w:tc>
          <w:tcPr>
            <w:tcW w:w="1141" w:type="dxa"/>
            <w:noWrap w:val="0"/>
            <w:vAlign w:val="center"/>
          </w:tcPr>
          <w:p w14:paraId="62367EEC">
            <w:pPr>
              <w:jc w:val="center"/>
              <w:rPr>
                <w:color w:val="auto"/>
                <w:szCs w:val="21"/>
              </w:rPr>
            </w:pPr>
            <w:r>
              <w:rPr>
                <w:rFonts w:hint="eastAsia" w:ascii="Times New Roman" w:hAnsi="Times New Roman"/>
                <w:b w:val="0"/>
                <w:color w:val="000000"/>
                <w:sz w:val="21"/>
                <w:szCs w:val="21"/>
                <w:lang w:val="en-US" w:eastAsia="zh-CN"/>
              </w:rPr>
              <w:t>0.03</w:t>
            </w:r>
          </w:p>
        </w:tc>
        <w:tc>
          <w:tcPr>
            <w:tcW w:w="1168" w:type="dxa"/>
            <w:noWrap w:val="0"/>
            <w:vAlign w:val="center"/>
          </w:tcPr>
          <w:p w14:paraId="06C5D1AF">
            <w:pPr>
              <w:jc w:val="center"/>
              <w:rPr>
                <w:color w:val="auto"/>
                <w:szCs w:val="21"/>
              </w:rPr>
            </w:pPr>
            <w:r>
              <w:rPr>
                <w:rFonts w:hint="eastAsia" w:ascii="Times New Roman" w:hAnsi="Times New Roman"/>
                <w:b w:val="0"/>
                <w:color w:val="000000"/>
                <w:sz w:val="21"/>
                <w:szCs w:val="21"/>
                <w:lang w:val="en-US" w:eastAsia="zh-CN"/>
              </w:rPr>
              <w:t>1.39</w:t>
            </w:r>
          </w:p>
        </w:tc>
      </w:tr>
      <w:tr w14:paraId="564C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2" w:hRule="atLeast"/>
          <w:jc w:val="center"/>
        </w:trPr>
        <w:tc>
          <w:tcPr>
            <w:tcW w:w="1509" w:type="dxa"/>
            <w:tcBorders>
              <w:right w:val="single" w:color="auto" w:sz="4" w:space="0"/>
            </w:tcBorders>
            <w:noWrap w:val="0"/>
            <w:vAlign w:val="center"/>
          </w:tcPr>
          <w:p w14:paraId="54382F08">
            <w:pPr>
              <w:jc w:val="center"/>
              <w:rPr>
                <w:color w:val="auto"/>
                <w:szCs w:val="21"/>
              </w:rPr>
            </w:pPr>
            <w:r>
              <w:rPr>
                <w:rFonts w:hint="eastAsia"/>
                <w:b w:val="0"/>
                <w:color w:val="000000"/>
                <w:sz w:val="21"/>
                <w:szCs w:val="21"/>
                <w:lang w:val="en-US" w:eastAsia="zh-CN"/>
              </w:rPr>
              <w:t>QBi4.5</w:t>
            </w:r>
          </w:p>
        </w:tc>
        <w:tc>
          <w:tcPr>
            <w:tcW w:w="4460" w:type="dxa"/>
            <w:tcBorders>
              <w:top w:val="single" w:color="auto" w:sz="4" w:space="0"/>
              <w:left w:val="single" w:color="auto" w:sz="4" w:space="0"/>
              <w:bottom w:val="single" w:color="auto" w:sz="4" w:space="0"/>
              <w:right w:val="nil"/>
            </w:tcBorders>
            <w:noWrap w:val="0"/>
            <w:vAlign w:val="center"/>
          </w:tcPr>
          <w:p w14:paraId="38B93393">
            <w:pPr>
              <w:jc w:val="center"/>
              <w:rPr>
                <w:color w:val="auto"/>
                <w:szCs w:val="21"/>
              </w:rPr>
            </w:pPr>
            <w:r>
              <w:rPr>
                <w:rFonts w:hint="eastAsia" w:ascii="Times New Roman" w:hAnsi="Times New Roman"/>
                <w:b w:val="0"/>
                <w:color w:val="000000"/>
                <w:sz w:val="21"/>
                <w:szCs w:val="21"/>
                <w:lang w:val="en-US" w:eastAsia="zh-CN"/>
              </w:rPr>
              <w:t>4.83、4.81、4.82、4.87、4.90、4.85、4.88</w:t>
            </w:r>
          </w:p>
        </w:tc>
        <w:tc>
          <w:tcPr>
            <w:tcW w:w="936" w:type="dxa"/>
            <w:tcBorders>
              <w:left w:val="single" w:color="auto" w:sz="4" w:space="0"/>
            </w:tcBorders>
            <w:noWrap w:val="0"/>
            <w:vAlign w:val="center"/>
          </w:tcPr>
          <w:p w14:paraId="1D48CB47">
            <w:pPr>
              <w:jc w:val="center"/>
              <w:rPr>
                <w:color w:val="auto"/>
                <w:szCs w:val="21"/>
              </w:rPr>
            </w:pPr>
            <w:r>
              <w:rPr>
                <w:rFonts w:hint="eastAsia" w:ascii="Times New Roman" w:hAnsi="Times New Roman"/>
                <w:b w:val="0"/>
                <w:color w:val="000000"/>
                <w:sz w:val="21"/>
                <w:szCs w:val="21"/>
                <w:lang w:val="en-US" w:eastAsia="zh-CN"/>
              </w:rPr>
              <w:t>4.85</w:t>
            </w:r>
          </w:p>
        </w:tc>
        <w:tc>
          <w:tcPr>
            <w:tcW w:w="1141" w:type="dxa"/>
            <w:noWrap w:val="0"/>
            <w:vAlign w:val="center"/>
          </w:tcPr>
          <w:p w14:paraId="23C13A62">
            <w:pPr>
              <w:jc w:val="center"/>
              <w:rPr>
                <w:color w:val="auto"/>
                <w:szCs w:val="21"/>
              </w:rPr>
            </w:pPr>
            <w:r>
              <w:rPr>
                <w:rFonts w:hint="eastAsia" w:ascii="Times New Roman" w:hAnsi="Times New Roman"/>
                <w:b w:val="0"/>
                <w:color w:val="000000"/>
                <w:sz w:val="21"/>
                <w:szCs w:val="21"/>
                <w:lang w:val="en-US" w:eastAsia="zh-CN"/>
              </w:rPr>
              <w:t>0.03</w:t>
            </w:r>
          </w:p>
        </w:tc>
        <w:tc>
          <w:tcPr>
            <w:tcW w:w="1168" w:type="dxa"/>
            <w:noWrap w:val="0"/>
            <w:vAlign w:val="center"/>
          </w:tcPr>
          <w:p w14:paraId="068C5DF3">
            <w:pPr>
              <w:jc w:val="center"/>
              <w:rPr>
                <w:color w:val="auto"/>
                <w:szCs w:val="21"/>
              </w:rPr>
            </w:pPr>
            <w:r>
              <w:rPr>
                <w:rFonts w:hint="eastAsia" w:ascii="Times New Roman" w:hAnsi="Times New Roman"/>
                <w:b w:val="0"/>
                <w:color w:val="000000"/>
                <w:sz w:val="21"/>
                <w:szCs w:val="21"/>
                <w:lang w:val="en-US" w:eastAsia="zh-CN"/>
              </w:rPr>
              <w:t>0.69</w:t>
            </w:r>
          </w:p>
        </w:tc>
      </w:tr>
      <w:tr w14:paraId="703C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jc w:val="center"/>
        </w:trPr>
        <w:tc>
          <w:tcPr>
            <w:tcW w:w="1509" w:type="dxa"/>
            <w:tcBorders>
              <w:right w:val="single" w:color="auto" w:sz="4" w:space="0"/>
            </w:tcBorders>
            <w:noWrap w:val="0"/>
            <w:vAlign w:val="center"/>
          </w:tcPr>
          <w:p w14:paraId="4FF70F27">
            <w:pPr>
              <w:jc w:val="center"/>
              <w:rPr>
                <w:color w:val="auto"/>
                <w:szCs w:val="21"/>
              </w:rPr>
            </w:pPr>
            <w:r>
              <w:rPr>
                <w:rFonts w:hint="eastAsia"/>
                <w:b w:val="0"/>
                <w:color w:val="000000"/>
                <w:sz w:val="21"/>
                <w:szCs w:val="21"/>
                <w:lang w:val="en-US" w:eastAsia="zh-CN"/>
              </w:rPr>
              <w:t>QBi7.5</w:t>
            </w:r>
          </w:p>
        </w:tc>
        <w:tc>
          <w:tcPr>
            <w:tcW w:w="4460" w:type="dxa"/>
            <w:tcBorders>
              <w:top w:val="single" w:color="auto" w:sz="4" w:space="0"/>
              <w:left w:val="single" w:color="auto" w:sz="4" w:space="0"/>
              <w:bottom w:val="single" w:color="auto" w:sz="4" w:space="0"/>
              <w:right w:val="nil"/>
            </w:tcBorders>
            <w:noWrap w:val="0"/>
            <w:vAlign w:val="center"/>
          </w:tcPr>
          <w:p w14:paraId="5D477CE1">
            <w:pPr>
              <w:jc w:val="center"/>
              <w:rPr>
                <w:color w:val="auto"/>
                <w:szCs w:val="21"/>
              </w:rPr>
            </w:pPr>
            <w:r>
              <w:rPr>
                <w:rFonts w:hint="eastAsia" w:ascii="Times New Roman" w:hAnsi="Times New Roman"/>
                <w:b w:val="0"/>
                <w:color w:val="000000"/>
                <w:sz w:val="21"/>
                <w:szCs w:val="21"/>
                <w:lang w:val="en-US" w:eastAsia="zh-CN"/>
              </w:rPr>
              <w:t>7.54、7.53、7.48、7.51、7.47、7.45、7.40</w:t>
            </w:r>
          </w:p>
        </w:tc>
        <w:tc>
          <w:tcPr>
            <w:tcW w:w="936" w:type="dxa"/>
            <w:tcBorders>
              <w:left w:val="single" w:color="auto" w:sz="4" w:space="0"/>
            </w:tcBorders>
            <w:noWrap w:val="0"/>
            <w:vAlign w:val="center"/>
          </w:tcPr>
          <w:p w14:paraId="0D73AE3C">
            <w:pPr>
              <w:jc w:val="center"/>
              <w:rPr>
                <w:color w:val="auto"/>
                <w:szCs w:val="21"/>
              </w:rPr>
            </w:pPr>
            <w:r>
              <w:rPr>
                <w:rFonts w:hint="eastAsia" w:ascii="Times New Roman" w:hAnsi="Times New Roman"/>
                <w:b w:val="0"/>
                <w:color w:val="000000"/>
                <w:sz w:val="21"/>
                <w:szCs w:val="21"/>
                <w:lang w:val="en-US" w:eastAsia="zh-CN"/>
              </w:rPr>
              <w:t>7.48</w:t>
            </w:r>
          </w:p>
        </w:tc>
        <w:tc>
          <w:tcPr>
            <w:tcW w:w="1141" w:type="dxa"/>
            <w:noWrap w:val="0"/>
            <w:vAlign w:val="center"/>
          </w:tcPr>
          <w:p w14:paraId="6DCE8C58">
            <w:pPr>
              <w:jc w:val="center"/>
              <w:rPr>
                <w:color w:val="auto"/>
                <w:szCs w:val="21"/>
              </w:rPr>
            </w:pPr>
            <w:r>
              <w:rPr>
                <w:rFonts w:hint="eastAsia" w:ascii="Times New Roman" w:hAnsi="Times New Roman"/>
                <w:b w:val="0"/>
                <w:color w:val="000000"/>
                <w:sz w:val="21"/>
                <w:szCs w:val="21"/>
                <w:lang w:val="en-US" w:eastAsia="zh-CN"/>
              </w:rPr>
              <w:t>0.05</w:t>
            </w:r>
          </w:p>
        </w:tc>
        <w:tc>
          <w:tcPr>
            <w:tcW w:w="1168" w:type="dxa"/>
            <w:noWrap w:val="0"/>
            <w:vAlign w:val="center"/>
          </w:tcPr>
          <w:p w14:paraId="5C6AE552">
            <w:pPr>
              <w:jc w:val="center"/>
              <w:rPr>
                <w:color w:val="auto"/>
                <w:szCs w:val="21"/>
              </w:rPr>
            </w:pPr>
            <w:r>
              <w:rPr>
                <w:rFonts w:hint="eastAsia" w:ascii="Times New Roman" w:hAnsi="Times New Roman"/>
                <w:b w:val="0"/>
                <w:color w:val="000000"/>
                <w:sz w:val="21"/>
                <w:szCs w:val="21"/>
                <w:lang w:val="en-US" w:eastAsia="zh-CN"/>
              </w:rPr>
              <w:t>0.65</w:t>
            </w:r>
          </w:p>
        </w:tc>
      </w:tr>
    </w:tbl>
    <w:p w14:paraId="4836FA9B">
      <w:pPr>
        <w:pStyle w:val="4"/>
        <w:ind w:firstLine="420" w:firstLineChars="200"/>
        <w:rPr>
          <w:rFonts w:hint="eastAsia" w:ascii="宋体" w:hAnsi="宋体" w:eastAsia="宋体" w:cs="宋体"/>
          <w:szCs w:val="21"/>
        </w:rPr>
      </w:pPr>
      <w:r>
        <w:rPr>
          <w:rFonts w:hint="eastAsia" w:ascii="宋体" w:hAnsi="宋体"/>
          <w:sz w:val="21"/>
          <w:szCs w:val="21"/>
        </w:rPr>
        <w:t>表</w:t>
      </w:r>
      <w:r>
        <w:rPr>
          <w:rFonts w:hint="eastAsia" w:ascii="宋体" w:hAnsi="宋体"/>
          <w:sz w:val="21"/>
          <w:szCs w:val="21"/>
          <w:lang w:val="en-US" w:eastAsia="zh-CN"/>
        </w:rPr>
        <w:t>9-5</w:t>
      </w:r>
      <w:r>
        <w:rPr>
          <w:rFonts w:hint="eastAsia" w:ascii="宋体" w:hAnsi="宋体"/>
          <w:sz w:val="21"/>
          <w:szCs w:val="21"/>
        </w:rPr>
        <w:t>结果表明，对3个不同铋含量的铜及铜合金试样进行重复性试验，相对标准偏差在0.</w:t>
      </w:r>
      <w:r>
        <w:rPr>
          <w:rFonts w:hint="eastAsia" w:ascii="宋体" w:hAnsi="宋体"/>
          <w:sz w:val="21"/>
          <w:szCs w:val="21"/>
          <w:lang w:val="en-US" w:eastAsia="zh-CN"/>
        </w:rPr>
        <w:t>65</w:t>
      </w:r>
      <w:r>
        <w:rPr>
          <w:rFonts w:hint="eastAsia" w:ascii="宋体" w:hAnsi="宋体"/>
          <w:sz w:val="21"/>
          <w:szCs w:val="21"/>
        </w:rPr>
        <w:t>%～</w:t>
      </w:r>
      <w:r>
        <w:rPr>
          <w:rFonts w:hint="eastAsia" w:ascii="宋体" w:hAnsi="宋体"/>
          <w:sz w:val="21"/>
          <w:szCs w:val="21"/>
          <w:lang w:val="en-US" w:eastAsia="zh-CN"/>
        </w:rPr>
        <w:t>1.39</w:t>
      </w:r>
      <w:r>
        <w:rPr>
          <w:rFonts w:hint="eastAsia" w:ascii="宋体" w:hAnsi="宋体"/>
          <w:sz w:val="21"/>
          <w:szCs w:val="21"/>
        </w:rPr>
        <w:t>%之间，方法精密度能满足检测需求</w:t>
      </w:r>
      <w:r>
        <w:rPr>
          <w:rFonts w:hint="eastAsia" w:ascii="宋体" w:hAnsi="宋体" w:cs="宋体"/>
          <w:color w:val="000000"/>
          <w:szCs w:val="21"/>
          <w:lang w:val="en-US" w:eastAsia="zh-CN"/>
        </w:rPr>
        <w:t>。</w:t>
      </w:r>
      <w:r>
        <w:rPr>
          <w:rFonts w:hint="eastAsia"/>
          <w:b w:val="0"/>
          <w:bCs/>
          <w:color w:val="auto"/>
          <w:szCs w:val="21"/>
        </w:rPr>
        <w:t>结论与起草方一致。</w:t>
      </w:r>
    </w:p>
    <w:p w14:paraId="1A50749B">
      <w:pPr>
        <w:pStyle w:val="4"/>
        <w:rPr>
          <w:rFonts w:hint="eastAsia" w:ascii="宋体" w:hAnsi="宋体" w:eastAsia="宋体" w:cs="宋体"/>
          <w:szCs w:val="21"/>
        </w:rPr>
      </w:pPr>
    </w:p>
    <w:p w14:paraId="078C503B">
      <w:pPr>
        <w:spacing w:line="400" w:lineRule="exact"/>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广东省科学院工业分析检测中心</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9-6。</w:t>
      </w:r>
    </w:p>
    <w:p w14:paraId="75B972BA">
      <w:pPr>
        <w:pStyle w:val="4"/>
        <w:ind w:firstLine="630" w:firstLineChars="300"/>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表9-6 广东省科学院工业分析检测中心精密度试验结果</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09"/>
        <w:gridCol w:w="4460"/>
        <w:gridCol w:w="936"/>
        <w:gridCol w:w="1141"/>
        <w:gridCol w:w="1168"/>
      </w:tblGrid>
      <w:tr w14:paraId="2B33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509" w:type="dxa"/>
            <w:noWrap w:val="0"/>
            <w:vAlign w:val="center"/>
          </w:tcPr>
          <w:p w14:paraId="78124C6F">
            <w:pPr>
              <w:jc w:val="center"/>
              <w:rPr>
                <w:rFonts w:hint="eastAsia"/>
                <w:color w:val="auto"/>
                <w:szCs w:val="21"/>
              </w:rPr>
            </w:pPr>
            <w:r>
              <w:rPr>
                <w:rFonts w:hint="eastAsia"/>
                <w:color w:val="auto"/>
                <w:szCs w:val="21"/>
              </w:rPr>
              <w:t>样品编号</w:t>
            </w:r>
          </w:p>
        </w:tc>
        <w:tc>
          <w:tcPr>
            <w:tcW w:w="4460" w:type="dxa"/>
            <w:tcBorders>
              <w:bottom w:val="single" w:color="auto" w:sz="4" w:space="0"/>
            </w:tcBorders>
            <w:noWrap w:val="0"/>
            <w:vAlign w:val="center"/>
          </w:tcPr>
          <w:p w14:paraId="6BE2D3D7">
            <w:pPr>
              <w:jc w:val="center"/>
              <w:rPr>
                <w:rFonts w:hint="eastAsia"/>
                <w:color w:val="auto"/>
                <w:szCs w:val="21"/>
              </w:rPr>
            </w:pPr>
            <w:r>
              <w:rPr>
                <w:rFonts w:hint="eastAsia"/>
                <w:color w:val="auto"/>
                <w:szCs w:val="21"/>
              </w:rPr>
              <w:t xml:space="preserve">测定结果/ % </w:t>
            </w:r>
          </w:p>
        </w:tc>
        <w:tc>
          <w:tcPr>
            <w:tcW w:w="936" w:type="dxa"/>
            <w:noWrap w:val="0"/>
            <w:vAlign w:val="center"/>
          </w:tcPr>
          <w:p w14:paraId="60A93ECF">
            <w:pPr>
              <w:jc w:val="center"/>
              <w:rPr>
                <w:rFonts w:hint="eastAsia"/>
                <w:color w:val="auto"/>
                <w:szCs w:val="21"/>
              </w:rPr>
            </w:pPr>
            <w:r>
              <w:rPr>
                <w:rFonts w:hint="eastAsia"/>
                <w:color w:val="auto"/>
                <w:szCs w:val="21"/>
              </w:rPr>
              <w:t>平均值/ %</w:t>
            </w:r>
          </w:p>
        </w:tc>
        <w:tc>
          <w:tcPr>
            <w:tcW w:w="1141" w:type="dxa"/>
            <w:noWrap w:val="0"/>
            <w:vAlign w:val="center"/>
          </w:tcPr>
          <w:p w14:paraId="544C6205">
            <w:pPr>
              <w:jc w:val="center"/>
              <w:rPr>
                <w:rFonts w:hint="eastAsia"/>
                <w:color w:val="auto"/>
                <w:szCs w:val="21"/>
              </w:rPr>
            </w:pPr>
            <w:r>
              <w:rPr>
                <w:rFonts w:hint="eastAsia"/>
                <w:color w:val="auto"/>
                <w:szCs w:val="21"/>
              </w:rPr>
              <w:t>标准</w:t>
            </w:r>
          </w:p>
          <w:p w14:paraId="343DDB47">
            <w:pPr>
              <w:jc w:val="center"/>
              <w:rPr>
                <w:color w:val="auto"/>
                <w:szCs w:val="21"/>
              </w:rPr>
            </w:pPr>
            <w:r>
              <w:rPr>
                <w:rFonts w:hint="eastAsia"/>
                <w:color w:val="auto"/>
                <w:szCs w:val="21"/>
              </w:rPr>
              <w:t>偏差/%</w:t>
            </w:r>
          </w:p>
        </w:tc>
        <w:tc>
          <w:tcPr>
            <w:tcW w:w="1168" w:type="dxa"/>
            <w:noWrap w:val="0"/>
            <w:vAlign w:val="center"/>
          </w:tcPr>
          <w:p w14:paraId="49B12DF1">
            <w:pPr>
              <w:jc w:val="center"/>
              <w:rPr>
                <w:rFonts w:hint="eastAsia"/>
                <w:color w:val="auto"/>
                <w:szCs w:val="21"/>
              </w:rPr>
            </w:pPr>
            <w:r>
              <w:rPr>
                <w:rFonts w:hint="eastAsia"/>
                <w:color w:val="auto"/>
                <w:szCs w:val="21"/>
              </w:rPr>
              <w:t>RSD/</w:t>
            </w:r>
          </w:p>
          <w:p w14:paraId="7E89A078">
            <w:pPr>
              <w:jc w:val="center"/>
              <w:rPr>
                <w:rFonts w:hint="eastAsia"/>
                <w:color w:val="auto"/>
                <w:szCs w:val="21"/>
              </w:rPr>
            </w:pPr>
            <w:r>
              <w:rPr>
                <w:rFonts w:hint="eastAsia"/>
                <w:color w:val="auto"/>
                <w:szCs w:val="21"/>
              </w:rPr>
              <w:t>%</w:t>
            </w:r>
          </w:p>
        </w:tc>
      </w:tr>
      <w:tr w14:paraId="2D57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1509" w:type="dxa"/>
            <w:tcBorders>
              <w:right w:val="single" w:color="auto" w:sz="4" w:space="0"/>
            </w:tcBorders>
            <w:noWrap w:val="0"/>
            <w:vAlign w:val="center"/>
          </w:tcPr>
          <w:p w14:paraId="02F7B6F5">
            <w:pPr>
              <w:jc w:val="center"/>
              <w:rPr>
                <w:color w:val="auto"/>
                <w:szCs w:val="21"/>
              </w:rPr>
            </w:pPr>
          </w:p>
        </w:tc>
        <w:tc>
          <w:tcPr>
            <w:tcW w:w="4460" w:type="dxa"/>
            <w:tcBorders>
              <w:top w:val="single" w:color="auto" w:sz="4" w:space="0"/>
              <w:left w:val="single" w:color="auto" w:sz="4" w:space="0"/>
              <w:bottom w:val="single" w:color="auto" w:sz="4" w:space="0"/>
              <w:right w:val="nil"/>
            </w:tcBorders>
            <w:noWrap w:val="0"/>
            <w:vAlign w:val="center"/>
          </w:tcPr>
          <w:p w14:paraId="1BDD6748">
            <w:pPr>
              <w:jc w:val="center"/>
              <w:rPr>
                <w:color w:val="auto"/>
                <w:szCs w:val="21"/>
              </w:rPr>
            </w:pPr>
          </w:p>
        </w:tc>
        <w:tc>
          <w:tcPr>
            <w:tcW w:w="936" w:type="dxa"/>
            <w:tcBorders>
              <w:left w:val="single" w:color="auto" w:sz="4" w:space="0"/>
            </w:tcBorders>
            <w:noWrap w:val="0"/>
            <w:vAlign w:val="center"/>
          </w:tcPr>
          <w:p w14:paraId="56AB8F90">
            <w:pPr>
              <w:jc w:val="center"/>
              <w:rPr>
                <w:color w:val="auto"/>
                <w:szCs w:val="21"/>
              </w:rPr>
            </w:pPr>
          </w:p>
        </w:tc>
        <w:tc>
          <w:tcPr>
            <w:tcW w:w="1141" w:type="dxa"/>
            <w:noWrap w:val="0"/>
            <w:vAlign w:val="center"/>
          </w:tcPr>
          <w:p w14:paraId="4E47DD01">
            <w:pPr>
              <w:jc w:val="center"/>
              <w:rPr>
                <w:color w:val="auto"/>
                <w:szCs w:val="21"/>
              </w:rPr>
            </w:pPr>
          </w:p>
        </w:tc>
        <w:tc>
          <w:tcPr>
            <w:tcW w:w="1168" w:type="dxa"/>
            <w:noWrap w:val="0"/>
            <w:vAlign w:val="center"/>
          </w:tcPr>
          <w:p w14:paraId="1BCCD5CC">
            <w:pPr>
              <w:jc w:val="center"/>
              <w:rPr>
                <w:color w:val="auto"/>
                <w:szCs w:val="21"/>
              </w:rPr>
            </w:pPr>
          </w:p>
        </w:tc>
      </w:tr>
      <w:tr w14:paraId="3C54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2" w:hRule="atLeast"/>
          <w:jc w:val="center"/>
        </w:trPr>
        <w:tc>
          <w:tcPr>
            <w:tcW w:w="1509" w:type="dxa"/>
            <w:tcBorders>
              <w:right w:val="single" w:color="auto" w:sz="4" w:space="0"/>
            </w:tcBorders>
            <w:noWrap w:val="0"/>
            <w:vAlign w:val="center"/>
          </w:tcPr>
          <w:p w14:paraId="318F6CD7">
            <w:pPr>
              <w:jc w:val="center"/>
              <w:rPr>
                <w:color w:val="auto"/>
                <w:szCs w:val="21"/>
              </w:rPr>
            </w:pPr>
          </w:p>
        </w:tc>
        <w:tc>
          <w:tcPr>
            <w:tcW w:w="4460" w:type="dxa"/>
            <w:tcBorders>
              <w:top w:val="single" w:color="auto" w:sz="4" w:space="0"/>
              <w:left w:val="single" w:color="auto" w:sz="4" w:space="0"/>
              <w:bottom w:val="single" w:color="auto" w:sz="4" w:space="0"/>
              <w:right w:val="nil"/>
            </w:tcBorders>
            <w:noWrap w:val="0"/>
            <w:vAlign w:val="center"/>
          </w:tcPr>
          <w:p w14:paraId="10815DA4">
            <w:pPr>
              <w:jc w:val="center"/>
              <w:rPr>
                <w:color w:val="auto"/>
                <w:szCs w:val="21"/>
              </w:rPr>
            </w:pPr>
          </w:p>
        </w:tc>
        <w:tc>
          <w:tcPr>
            <w:tcW w:w="936" w:type="dxa"/>
            <w:tcBorders>
              <w:left w:val="single" w:color="auto" w:sz="4" w:space="0"/>
            </w:tcBorders>
            <w:noWrap w:val="0"/>
            <w:vAlign w:val="center"/>
          </w:tcPr>
          <w:p w14:paraId="004805FA">
            <w:pPr>
              <w:jc w:val="center"/>
              <w:rPr>
                <w:color w:val="auto"/>
                <w:szCs w:val="21"/>
              </w:rPr>
            </w:pPr>
          </w:p>
        </w:tc>
        <w:tc>
          <w:tcPr>
            <w:tcW w:w="1141" w:type="dxa"/>
            <w:noWrap w:val="0"/>
            <w:vAlign w:val="center"/>
          </w:tcPr>
          <w:p w14:paraId="0E6EEB17">
            <w:pPr>
              <w:jc w:val="center"/>
              <w:rPr>
                <w:color w:val="auto"/>
                <w:szCs w:val="21"/>
              </w:rPr>
            </w:pPr>
          </w:p>
        </w:tc>
        <w:tc>
          <w:tcPr>
            <w:tcW w:w="1168" w:type="dxa"/>
            <w:noWrap w:val="0"/>
            <w:vAlign w:val="center"/>
          </w:tcPr>
          <w:p w14:paraId="2268F66C">
            <w:pPr>
              <w:jc w:val="center"/>
              <w:rPr>
                <w:color w:val="auto"/>
                <w:szCs w:val="21"/>
              </w:rPr>
            </w:pPr>
          </w:p>
        </w:tc>
      </w:tr>
      <w:tr w14:paraId="3BDA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jc w:val="center"/>
        </w:trPr>
        <w:tc>
          <w:tcPr>
            <w:tcW w:w="1509" w:type="dxa"/>
            <w:tcBorders>
              <w:right w:val="single" w:color="auto" w:sz="4" w:space="0"/>
            </w:tcBorders>
            <w:noWrap w:val="0"/>
            <w:vAlign w:val="center"/>
          </w:tcPr>
          <w:p w14:paraId="4748CF61">
            <w:pPr>
              <w:jc w:val="center"/>
              <w:rPr>
                <w:color w:val="auto"/>
                <w:szCs w:val="21"/>
              </w:rPr>
            </w:pPr>
          </w:p>
        </w:tc>
        <w:tc>
          <w:tcPr>
            <w:tcW w:w="4460" w:type="dxa"/>
            <w:tcBorders>
              <w:top w:val="single" w:color="auto" w:sz="4" w:space="0"/>
              <w:left w:val="single" w:color="auto" w:sz="4" w:space="0"/>
              <w:bottom w:val="single" w:color="auto" w:sz="4" w:space="0"/>
              <w:right w:val="nil"/>
            </w:tcBorders>
            <w:noWrap w:val="0"/>
            <w:vAlign w:val="center"/>
          </w:tcPr>
          <w:p w14:paraId="4C5D4715">
            <w:pPr>
              <w:jc w:val="center"/>
              <w:rPr>
                <w:color w:val="auto"/>
                <w:szCs w:val="21"/>
              </w:rPr>
            </w:pPr>
          </w:p>
        </w:tc>
        <w:tc>
          <w:tcPr>
            <w:tcW w:w="936" w:type="dxa"/>
            <w:tcBorders>
              <w:left w:val="single" w:color="auto" w:sz="4" w:space="0"/>
            </w:tcBorders>
            <w:noWrap w:val="0"/>
            <w:vAlign w:val="center"/>
          </w:tcPr>
          <w:p w14:paraId="15D0448F">
            <w:pPr>
              <w:jc w:val="center"/>
              <w:rPr>
                <w:color w:val="auto"/>
                <w:szCs w:val="21"/>
              </w:rPr>
            </w:pPr>
          </w:p>
        </w:tc>
        <w:tc>
          <w:tcPr>
            <w:tcW w:w="1141" w:type="dxa"/>
            <w:noWrap w:val="0"/>
            <w:vAlign w:val="center"/>
          </w:tcPr>
          <w:p w14:paraId="33F231F0">
            <w:pPr>
              <w:jc w:val="center"/>
              <w:rPr>
                <w:color w:val="auto"/>
                <w:szCs w:val="21"/>
              </w:rPr>
            </w:pPr>
          </w:p>
        </w:tc>
        <w:tc>
          <w:tcPr>
            <w:tcW w:w="1168" w:type="dxa"/>
            <w:noWrap w:val="0"/>
            <w:vAlign w:val="center"/>
          </w:tcPr>
          <w:p w14:paraId="580A6CAC">
            <w:pPr>
              <w:jc w:val="center"/>
              <w:rPr>
                <w:color w:val="auto"/>
                <w:szCs w:val="21"/>
              </w:rPr>
            </w:pPr>
          </w:p>
        </w:tc>
      </w:tr>
    </w:tbl>
    <w:p w14:paraId="67C385B5">
      <w:pPr>
        <w:pStyle w:val="4"/>
        <w:ind w:firstLine="420" w:firstLineChars="200"/>
        <w:rPr>
          <w:rFonts w:hint="eastAsia"/>
          <w:b w:val="0"/>
          <w:bCs/>
          <w:color w:val="auto"/>
          <w:szCs w:val="21"/>
        </w:rPr>
      </w:pPr>
      <w:r>
        <w:rPr>
          <w:rFonts w:hint="eastAsia" w:ascii="宋体" w:hAnsi="宋体"/>
          <w:sz w:val="21"/>
          <w:szCs w:val="21"/>
        </w:rPr>
        <w:t>表</w:t>
      </w:r>
      <w:r>
        <w:rPr>
          <w:rFonts w:hint="eastAsia" w:ascii="宋体" w:hAnsi="宋体"/>
          <w:sz w:val="21"/>
          <w:szCs w:val="21"/>
          <w:lang w:val="en-US" w:eastAsia="zh-CN"/>
        </w:rPr>
        <w:t>9-6</w:t>
      </w:r>
      <w:r>
        <w:rPr>
          <w:rFonts w:hint="eastAsia" w:ascii="宋体" w:hAnsi="宋体"/>
          <w:sz w:val="21"/>
          <w:szCs w:val="21"/>
        </w:rPr>
        <w:t>结果表明，对3个不同铋含量的铜及铜合金试样进行重复性试验，相对标准偏差在</w:t>
      </w:r>
      <w:r>
        <w:rPr>
          <w:rFonts w:hint="eastAsia" w:ascii="宋体" w:hAnsi="宋体"/>
          <w:sz w:val="21"/>
          <w:szCs w:val="21"/>
          <w:lang w:val="en-US" w:eastAsia="zh-CN"/>
        </w:rPr>
        <w:t xml:space="preserve">  </w:t>
      </w:r>
      <w:r>
        <w:rPr>
          <w:rFonts w:hint="eastAsia" w:ascii="宋体" w:hAnsi="宋体"/>
          <w:sz w:val="21"/>
          <w:szCs w:val="21"/>
        </w:rPr>
        <w:t>%～</w:t>
      </w:r>
      <w:r>
        <w:rPr>
          <w:rFonts w:hint="eastAsia" w:ascii="宋体" w:hAnsi="宋体"/>
          <w:sz w:val="21"/>
          <w:szCs w:val="21"/>
          <w:lang w:val="en-US" w:eastAsia="zh-CN"/>
        </w:rPr>
        <w:t xml:space="preserve">  </w:t>
      </w:r>
      <w:r>
        <w:rPr>
          <w:rFonts w:hint="eastAsia" w:ascii="宋体" w:hAnsi="宋体"/>
          <w:sz w:val="21"/>
          <w:szCs w:val="21"/>
        </w:rPr>
        <w:t>%之间，方法精密度能满足检测需求</w:t>
      </w:r>
      <w:r>
        <w:rPr>
          <w:rFonts w:hint="eastAsia" w:ascii="宋体" w:hAnsi="宋体" w:cs="宋体"/>
          <w:color w:val="000000"/>
          <w:szCs w:val="21"/>
          <w:lang w:val="en-US" w:eastAsia="zh-CN"/>
        </w:rPr>
        <w:t>。</w:t>
      </w:r>
      <w:r>
        <w:rPr>
          <w:rFonts w:hint="eastAsia"/>
          <w:b w:val="0"/>
          <w:bCs/>
          <w:color w:val="auto"/>
          <w:szCs w:val="21"/>
        </w:rPr>
        <w:t>结论与起草方一致。</w:t>
      </w:r>
    </w:p>
    <w:p w14:paraId="345339D3">
      <w:pPr>
        <w:spacing w:line="400" w:lineRule="exact"/>
        <w:ind w:firstLine="420" w:firstLineChars="200"/>
        <w:rPr>
          <w:rFonts w:hint="eastAsia" w:ascii="宋体" w:hAnsi="宋体"/>
          <w:bCs/>
          <w:szCs w:val="21"/>
        </w:rPr>
      </w:pPr>
    </w:p>
    <w:p w14:paraId="23FACA65">
      <w:pPr>
        <w:spacing w:line="400" w:lineRule="exact"/>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铜陵有色金属集团控股有限公司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9-7。</w:t>
      </w:r>
    </w:p>
    <w:p w14:paraId="0F560744">
      <w:pPr>
        <w:pStyle w:val="4"/>
        <w:ind w:firstLine="630" w:firstLineChars="300"/>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表9-7 铜陵有色金属集团控股有限公司精密度试验结果</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47"/>
        <w:gridCol w:w="4722"/>
        <w:gridCol w:w="936"/>
        <w:gridCol w:w="1141"/>
        <w:gridCol w:w="1168"/>
      </w:tblGrid>
      <w:tr w14:paraId="22F0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247" w:type="dxa"/>
            <w:noWrap w:val="0"/>
            <w:vAlign w:val="center"/>
          </w:tcPr>
          <w:p w14:paraId="633D5621">
            <w:pPr>
              <w:jc w:val="center"/>
              <w:rPr>
                <w:rFonts w:hint="eastAsia"/>
                <w:color w:val="auto"/>
                <w:szCs w:val="21"/>
              </w:rPr>
            </w:pPr>
            <w:r>
              <w:rPr>
                <w:rFonts w:hint="eastAsia"/>
                <w:color w:val="auto"/>
                <w:szCs w:val="21"/>
              </w:rPr>
              <w:t>样品编号</w:t>
            </w:r>
          </w:p>
        </w:tc>
        <w:tc>
          <w:tcPr>
            <w:tcW w:w="4722" w:type="dxa"/>
            <w:tcBorders>
              <w:bottom w:val="single" w:color="auto" w:sz="4" w:space="0"/>
            </w:tcBorders>
            <w:noWrap w:val="0"/>
            <w:vAlign w:val="center"/>
          </w:tcPr>
          <w:p w14:paraId="6261454A">
            <w:pPr>
              <w:jc w:val="center"/>
              <w:rPr>
                <w:rFonts w:hint="eastAsia"/>
                <w:color w:val="auto"/>
                <w:szCs w:val="21"/>
              </w:rPr>
            </w:pPr>
            <w:r>
              <w:rPr>
                <w:rFonts w:hint="eastAsia"/>
                <w:color w:val="auto"/>
                <w:szCs w:val="21"/>
              </w:rPr>
              <w:t xml:space="preserve">测定结果/ % </w:t>
            </w:r>
          </w:p>
        </w:tc>
        <w:tc>
          <w:tcPr>
            <w:tcW w:w="936" w:type="dxa"/>
            <w:noWrap w:val="0"/>
            <w:vAlign w:val="center"/>
          </w:tcPr>
          <w:p w14:paraId="7641D723">
            <w:pPr>
              <w:jc w:val="center"/>
              <w:rPr>
                <w:rFonts w:hint="eastAsia"/>
                <w:color w:val="auto"/>
                <w:szCs w:val="21"/>
              </w:rPr>
            </w:pPr>
            <w:r>
              <w:rPr>
                <w:rFonts w:hint="eastAsia"/>
                <w:color w:val="auto"/>
                <w:szCs w:val="21"/>
              </w:rPr>
              <w:t>平均值/ %</w:t>
            </w:r>
          </w:p>
        </w:tc>
        <w:tc>
          <w:tcPr>
            <w:tcW w:w="1141" w:type="dxa"/>
            <w:noWrap w:val="0"/>
            <w:vAlign w:val="center"/>
          </w:tcPr>
          <w:p w14:paraId="16CB12CC">
            <w:pPr>
              <w:jc w:val="center"/>
              <w:rPr>
                <w:rFonts w:hint="eastAsia"/>
                <w:color w:val="auto"/>
                <w:szCs w:val="21"/>
              </w:rPr>
            </w:pPr>
            <w:r>
              <w:rPr>
                <w:rFonts w:hint="eastAsia"/>
                <w:color w:val="auto"/>
                <w:szCs w:val="21"/>
              </w:rPr>
              <w:t>标准</w:t>
            </w:r>
          </w:p>
          <w:p w14:paraId="19EE69C0">
            <w:pPr>
              <w:jc w:val="center"/>
              <w:rPr>
                <w:color w:val="auto"/>
                <w:szCs w:val="21"/>
              </w:rPr>
            </w:pPr>
            <w:r>
              <w:rPr>
                <w:rFonts w:hint="eastAsia"/>
                <w:color w:val="auto"/>
                <w:szCs w:val="21"/>
              </w:rPr>
              <w:t>偏差/%</w:t>
            </w:r>
          </w:p>
        </w:tc>
        <w:tc>
          <w:tcPr>
            <w:tcW w:w="1168" w:type="dxa"/>
            <w:noWrap w:val="0"/>
            <w:vAlign w:val="center"/>
          </w:tcPr>
          <w:p w14:paraId="29C1D4DD">
            <w:pPr>
              <w:jc w:val="center"/>
              <w:rPr>
                <w:rFonts w:hint="eastAsia"/>
                <w:color w:val="auto"/>
                <w:szCs w:val="21"/>
              </w:rPr>
            </w:pPr>
            <w:r>
              <w:rPr>
                <w:rFonts w:hint="eastAsia"/>
                <w:color w:val="auto"/>
                <w:szCs w:val="21"/>
              </w:rPr>
              <w:t>RSD/</w:t>
            </w:r>
          </w:p>
          <w:p w14:paraId="27ABE4FD">
            <w:pPr>
              <w:jc w:val="center"/>
              <w:rPr>
                <w:rFonts w:hint="eastAsia"/>
                <w:color w:val="auto"/>
                <w:szCs w:val="21"/>
              </w:rPr>
            </w:pPr>
            <w:r>
              <w:rPr>
                <w:rFonts w:hint="eastAsia"/>
                <w:color w:val="auto"/>
                <w:szCs w:val="21"/>
              </w:rPr>
              <w:t>%</w:t>
            </w:r>
          </w:p>
        </w:tc>
      </w:tr>
      <w:tr w14:paraId="2087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1247" w:type="dxa"/>
            <w:tcBorders>
              <w:right w:val="single" w:color="auto" w:sz="4" w:space="0"/>
            </w:tcBorders>
            <w:shd w:val="clear" w:color="auto" w:fill="auto"/>
            <w:noWrap w:val="0"/>
            <w:vAlign w:val="center"/>
          </w:tcPr>
          <w:p w14:paraId="3F200EE2">
            <w:pPr>
              <w:tabs>
                <w:tab w:val="left" w:pos="1350"/>
              </w:tabs>
              <w:snapToGrid w:val="0"/>
              <w:spacing w:line="360" w:lineRule="atLeast"/>
              <w:jc w:val="center"/>
              <w:rPr>
                <w:rFonts w:hint="default" w:ascii="Times New Roman" w:hAnsi="Times New Roman" w:eastAsia="宋体" w:cs="Times New Roman"/>
                <w:color w:val="000000"/>
                <w:kern w:val="2"/>
                <w:sz w:val="24"/>
                <w:szCs w:val="24"/>
                <w:lang w:val="en-US" w:eastAsia="zh-CN" w:bidi="ar-SA"/>
              </w:rPr>
            </w:pPr>
            <w:r>
              <w:rPr>
                <w:rFonts w:hint="eastAsia"/>
                <w:b w:val="0"/>
                <w:color w:val="000000"/>
                <w:sz w:val="21"/>
                <w:szCs w:val="21"/>
                <w:lang w:val="en-US" w:eastAsia="zh-CN"/>
              </w:rPr>
              <w:t>HBi2</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22F7323D">
            <w:pPr>
              <w:jc w:val="center"/>
              <w:rPr>
                <w:rFonts w:hint="default" w:ascii="Times New Roman" w:hAnsi="Times New Roman" w:eastAsia="宋体" w:cs="Times New Roman"/>
                <w:color w:val="auto"/>
                <w:kern w:val="2"/>
                <w:sz w:val="24"/>
                <w:szCs w:val="24"/>
                <w:u w:val="single"/>
                <w:lang w:val="en-US" w:eastAsia="zh-CN" w:bidi="ar-SA"/>
              </w:rPr>
            </w:pPr>
            <w:r>
              <w:rPr>
                <w:rFonts w:hint="eastAsia"/>
                <w:b w:val="0"/>
                <w:color w:val="auto"/>
                <w:sz w:val="21"/>
                <w:szCs w:val="21"/>
                <w:lang w:val="en-US" w:eastAsia="zh-CN"/>
              </w:rPr>
              <w:t>2.168、2.183、2.212、2.189、2.260、2.203、2.212</w:t>
            </w:r>
          </w:p>
        </w:tc>
        <w:tc>
          <w:tcPr>
            <w:tcW w:w="936" w:type="dxa"/>
            <w:tcBorders>
              <w:left w:val="single" w:color="auto" w:sz="4" w:space="0"/>
            </w:tcBorders>
            <w:shd w:val="clear" w:color="auto" w:fill="auto"/>
            <w:noWrap w:val="0"/>
            <w:vAlign w:val="center"/>
          </w:tcPr>
          <w:p w14:paraId="257ADD9D">
            <w:pPr>
              <w:jc w:val="center"/>
              <w:rPr>
                <w:rFonts w:hint="default" w:ascii="Times New Roman" w:hAnsi="Times New Roman" w:eastAsia="宋体" w:cs="Times New Roman"/>
                <w:color w:val="auto"/>
                <w:kern w:val="2"/>
                <w:sz w:val="24"/>
                <w:szCs w:val="24"/>
                <w:lang w:val="en-US" w:eastAsia="zh-CN" w:bidi="ar-SA"/>
              </w:rPr>
            </w:pPr>
            <w:r>
              <w:rPr>
                <w:rFonts w:hint="eastAsia"/>
                <w:b w:val="0"/>
                <w:color w:val="auto"/>
                <w:sz w:val="21"/>
                <w:szCs w:val="21"/>
                <w:lang w:val="en-US" w:eastAsia="zh-CN"/>
              </w:rPr>
              <w:t>2.204</w:t>
            </w:r>
          </w:p>
        </w:tc>
        <w:tc>
          <w:tcPr>
            <w:tcW w:w="1141" w:type="dxa"/>
            <w:shd w:val="clear" w:color="auto" w:fill="auto"/>
            <w:noWrap w:val="0"/>
            <w:vAlign w:val="center"/>
          </w:tcPr>
          <w:p w14:paraId="22B35063">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b w:val="0"/>
                <w:color w:val="auto"/>
                <w:sz w:val="21"/>
                <w:szCs w:val="21"/>
                <w:lang w:val="en-US" w:eastAsia="zh-CN"/>
              </w:rPr>
              <w:t>0.0</w:t>
            </w:r>
            <w:r>
              <w:rPr>
                <w:rFonts w:hint="eastAsia"/>
                <w:b w:val="0"/>
                <w:color w:val="auto"/>
                <w:sz w:val="21"/>
                <w:szCs w:val="21"/>
                <w:lang w:val="en-US" w:eastAsia="zh-CN"/>
              </w:rPr>
              <w:t>30</w:t>
            </w:r>
          </w:p>
        </w:tc>
        <w:tc>
          <w:tcPr>
            <w:tcW w:w="1168" w:type="dxa"/>
            <w:shd w:val="clear" w:color="auto" w:fill="auto"/>
            <w:noWrap w:val="0"/>
            <w:vAlign w:val="center"/>
          </w:tcPr>
          <w:p w14:paraId="09C4743E">
            <w:pPr>
              <w:jc w:val="center"/>
              <w:rPr>
                <w:rFonts w:hint="default" w:ascii="Times New Roman" w:hAnsi="Times New Roman" w:eastAsia="宋体" w:cs="Times New Roman"/>
                <w:color w:val="auto"/>
                <w:kern w:val="2"/>
                <w:sz w:val="24"/>
                <w:szCs w:val="24"/>
                <w:lang w:val="en-US" w:eastAsia="zh-CN" w:bidi="ar-SA"/>
              </w:rPr>
            </w:pPr>
            <w:r>
              <w:rPr>
                <w:rFonts w:hint="eastAsia"/>
                <w:b w:val="0"/>
                <w:color w:val="auto"/>
                <w:sz w:val="21"/>
                <w:szCs w:val="21"/>
                <w:lang w:val="en-US" w:eastAsia="zh-CN"/>
              </w:rPr>
              <w:t>1.34</w:t>
            </w:r>
          </w:p>
        </w:tc>
      </w:tr>
      <w:tr w14:paraId="6AD2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2" w:hRule="atLeast"/>
          <w:jc w:val="center"/>
        </w:trPr>
        <w:tc>
          <w:tcPr>
            <w:tcW w:w="1247" w:type="dxa"/>
            <w:tcBorders>
              <w:right w:val="single" w:color="auto" w:sz="4" w:space="0"/>
            </w:tcBorders>
            <w:shd w:val="clear" w:color="auto" w:fill="auto"/>
            <w:noWrap w:val="0"/>
            <w:vAlign w:val="center"/>
          </w:tcPr>
          <w:p w14:paraId="57B0483E">
            <w:pPr>
              <w:tabs>
                <w:tab w:val="left" w:pos="1350"/>
              </w:tabs>
              <w:snapToGrid w:val="0"/>
              <w:spacing w:line="360" w:lineRule="atLeast"/>
              <w:jc w:val="center"/>
              <w:rPr>
                <w:rFonts w:hint="default" w:ascii="Times New Roman" w:hAnsi="Times New Roman" w:eastAsia="宋体" w:cs="Times New Roman"/>
                <w:kern w:val="2"/>
                <w:sz w:val="24"/>
                <w:szCs w:val="24"/>
                <w:lang w:val="en-US" w:eastAsia="zh-CN" w:bidi="ar-SA"/>
              </w:rPr>
            </w:pPr>
            <w:r>
              <w:rPr>
                <w:rFonts w:hint="eastAsia"/>
                <w:b w:val="0"/>
                <w:color w:val="000000"/>
                <w:sz w:val="21"/>
                <w:szCs w:val="21"/>
                <w:lang w:val="en-US" w:eastAsia="zh-CN"/>
              </w:rPr>
              <w:t>QBi4.5</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10CDDFC5">
            <w:pPr>
              <w:jc w:val="center"/>
              <w:rPr>
                <w:rFonts w:hint="default" w:ascii="Times New Roman" w:hAnsi="Times New Roman" w:eastAsia="宋体" w:cs="Times New Roman"/>
                <w:color w:val="auto"/>
                <w:kern w:val="2"/>
                <w:sz w:val="24"/>
                <w:szCs w:val="24"/>
                <w:lang w:val="en-US" w:eastAsia="zh-CN" w:bidi="ar-SA"/>
              </w:rPr>
            </w:pPr>
            <w:r>
              <w:rPr>
                <w:rFonts w:hint="eastAsia"/>
                <w:b w:val="0"/>
                <w:color w:val="auto"/>
                <w:sz w:val="21"/>
                <w:szCs w:val="21"/>
                <w:lang w:val="en-US" w:eastAsia="zh-CN"/>
              </w:rPr>
              <w:t>4.863、4.889、4.921、4.877、4.853、4.846、4.848</w:t>
            </w:r>
          </w:p>
        </w:tc>
        <w:tc>
          <w:tcPr>
            <w:tcW w:w="936" w:type="dxa"/>
            <w:tcBorders>
              <w:left w:val="single" w:color="auto" w:sz="4" w:space="0"/>
            </w:tcBorders>
            <w:shd w:val="clear" w:color="auto" w:fill="auto"/>
            <w:noWrap w:val="0"/>
            <w:vAlign w:val="center"/>
          </w:tcPr>
          <w:p w14:paraId="292D8D8B">
            <w:pPr>
              <w:jc w:val="center"/>
              <w:rPr>
                <w:rFonts w:hint="default" w:ascii="Times New Roman" w:hAnsi="Times New Roman" w:eastAsia="宋体" w:cs="Times New Roman"/>
                <w:color w:val="auto"/>
                <w:kern w:val="2"/>
                <w:sz w:val="24"/>
                <w:szCs w:val="24"/>
                <w:lang w:val="en-US" w:eastAsia="zh-CN" w:bidi="ar-SA"/>
              </w:rPr>
            </w:pPr>
            <w:r>
              <w:rPr>
                <w:rFonts w:hint="eastAsia"/>
                <w:b w:val="0"/>
                <w:color w:val="auto"/>
                <w:sz w:val="21"/>
                <w:szCs w:val="21"/>
                <w:lang w:val="en-US" w:eastAsia="zh-CN"/>
              </w:rPr>
              <w:t>4.871</w:t>
            </w:r>
          </w:p>
        </w:tc>
        <w:tc>
          <w:tcPr>
            <w:tcW w:w="1141" w:type="dxa"/>
            <w:shd w:val="clear" w:color="auto" w:fill="auto"/>
            <w:noWrap w:val="0"/>
            <w:vAlign w:val="center"/>
          </w:tcPr>
          <w:p w14:paraId="43C31905">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b w:val="0"/>
                <w:color w:val="auto"/>
                <w:sz w:val="21"/>
                <w:szCs w:val="21"/>
                <w:lang w:val="en-US" w:eastAsia="zh-CN"/>
              </w:rPr>
              <w:t>0.0</w:t>
            </w:r>
            <w:r>
              <w:rPr>
                <w:rFonts w:hint="eastAsia"/>
                <w:b w:val="0"/>
                <w:color w:val="auto"/>
                <w:sz w:val="21"/>
                <w:szCs w:val="21"/>
                <w:lang w:val="en-US" w:eastAsia="zh-CN"/>
              </w:rPr>
              <w:t>27</w:t>
            </w:r>
          </w:p>
        </w:tc>
        <w:tc>
          <w:tcPr>
            <w:tcW w:w="1168" w:type="dxa"/>
            <w:shd w:val="clear" w:color="auto" w:fill="auto"/>
            <w:noWrap w:val="0"/>
            <w:vAlign w:val="center"/>
          </w:tcPr>
          <w:p w14:paraId="4B83CB1F">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b w:val="0"/>
                <w:color w:val="auto"/>
                <w:sz w:val="21"/>
                <w:szCs w:val="21"/>
                <w:lang w:val="en-US" w:eastAsia="zh-CN"/>
              </w:rPr>
              <w:t>0.</w:t>
            </w:r>
            <w:r>
              <w:rPr>
                <w:rFonts w:hint="eastAsia"/>
                <w:b w:val="0"/>
                <w:color w:val="auto"/>
                <w:sz w:val="21"/>
                <w:szCs w:val="21"/>
                <w:lang w:val="en-US" w:eastAsia="zh-CN"/>
              </w:rPr>
              <w:t>56</w:t>
            </w:r>
          </w:p>
        </w:tc>
      </w:tr>
      <w:tr w14:paraId="1D89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jc w:val="center"/>
        </w:trPr>
        <w:tc>
          <w:tcPr>
            <w:tcW w:w="1247" w:type="dxa"/>
            <w:tcBorders>
              <w:right w:val="single" w:color="auto" w:sz="4" w:space="0"/>
            </w:tcBorders>
            <w:shd w:val="clear" w:color="auto" w:fill="auto"/>
            <w:noWrap w:val="0"/>
            <w:vAlign w:val="center"/>
          </w:tcPr>
          <w:p w14:paraId="1115E87D">
            <w:pPr>
              <w:tabs>
                <w:tab w:val="left" w:pos="1350"/>
              </w:tabs>
              <w:snapToGrid w:val="0"/>
              <w:spacing w:line="360" w:lineRule="atLeast"/>
              <w:jc w:val="center"/>
              <w:rPr>
                <w:rFonts w:hint="default" w:ascii="Times New Roman" w:hAnsi="Times New Roman" w:eastAsia="宋体" w:cs="Times New Roman"/>
                <w:kern w:val="2"/>
                <w:sz w:val="24"/>
                <w:szCs w:val="24"/>
                <w:lang w:val="en-US" w:eastAsia="zh-CN" w:bidi="ar-SA"/>
              </w:rPr>
            </w:pPr>
            <w:r>
              <w:rPr>
                <w:rFonts w:hint="eastAsia"/>
                <w:b w:val="0"/>
                <w:color w:val="000000"/>
                <w:sz w:val="21"/>
                <w:szCs w:val="21"/>
                <w:lang w:val="en-US" w:eastAsia="zh-CN"/>
              </w:rPr>
              <w:t>QBi7.5</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0F1DE574">
            <w:pPr>
              <w:jc w:val="center"/>
              <w:rPr>
                <w:rFonts w:hint="default" w:ascii="Times New Roman" w:hAnsi="Times New Roman" w:eastAsia="宋体" w:cs="Times New Roman"/>
                <w:color w:val="auto"/>
                <w:kern w:val="2"/>
                <w:sz w:val="24"/>
                <w:szCs w:val="24"/>
                <w:lang w:val="en-US" w:eastAsia="zh-CN" w:bidi="ar-SA"/>
              </w:rPr>
            </w:pPr>
            <w:r>
              <w:rPr>
                <w:rFonts w:hint="eastAsia"/>
                <w:b w:val="0"/>
                <w:color w:val="auto"/>
                <w:sz w:val="21"/>
                <w:szCs w:val="21"/>
                <w:lang w:val="en-US" w:eastAsia="zh-CN"/>
              </w:rPr>
              <w:t>7.485、7.540、7.494、7.483、7.496、7.500、7.498</w:t>
            </w:r>
          </w:p>
        </w:tc>
        <w:tc>
          <w:tcPr>
            <w:tcW w:w="936" w:type="dxa"/>
            <w:tcBorders>
              <w:left w:val="single" w:color="auto" w:sz="4" w:space="0"/>
            </w:tcBorders>
            <w:shd w:val="clear" w:color="auto" w:fill="auto"/>
            <w:noWrap w:val="0"/>
            <w:vAlign w:val="center"/>
          </w:tcPr>
          <w:p w14:paraId="3B416A04">
            <w:pPr>
              <w:jc w:val="center"/>
              <w:rPr>
                <w:rFonts w:hint="default" w:ascii="Times New Roman" w:hAnsi="Times New Roman" w:eastAsia="宋体" w:cs="Times New Roman"/>
                <w:color w:val="auto"/>
                <w:kern w:val="2"/>
                <w:sz w:val="24"/>
                <w:szCs w:val="24"/>
                <w:lang w:val="en-US" w:eastAsia="zh-CN" w:bidi="ar-SA"/>
              </w:rPr>
            </w:pPr>
            <w:r>
              <w:rPr>
                <w:rFonts w:hint="eastAsia"/>
                <w:b w:val="0"/>
                <w:color w:val="auto"/>
                <w:sz w:val="21"/>
                <w:szCs w:val="21"/>
                <w:lang w:val="en-US" w:eastAsia="zh-CN"/>
              </w:rPr>
              <w:t>7.499</w:t>
            </w:r>
          </w:p>
        </w:tc>
        <w:tc>
          <w:tcPr>
            <w:tcW w:w="1141" w:type="dxa"/>
            <w:shd w:val="clear" w:color="auto" w:fill="auto"/>
            <w:noWrap w:val="0"/>
            <w:vAlign w:val="center"/>
          </w:tcPr>
          <w:p w14:paraId="0EFA9AA0">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b w:val="0"/>
                <w:color w:val="auto"/>
                <w:sz w:val="21"/>
                <w:szCs w:val="21"/>
                <w:lang w:val="en-US" w:eastAsia="zh-CN"/>
              </w:rPr>
              <w:t>0.0</w:t>
            </w:r>
            <w:r>
              <w:rPr>
                <w:rFonts w:hint="eastAsia"/>
                <w:b w:val="0"/>
                <w:color w:val="auto"/>
                <w:sz w:val="21"/>
                <w:szCs w:val="21"/>
                <w:lang w:val="en-US" w:eastAsia="zh-CN"/>
              </w:rPr>
              <w:t>19</w:t>
            </w:r>
          </w:p>
        </w:tc>
        <w:tc>
          <w:tcPr>
            <w:tcW w:w="1168" w:type="dxa"/>
            <w:shd w:val="clear" w:color="auto" w:fill="auto"/>
            <w:noWrap w:val="0"/>
            <w:vAlign w:val="center"/>
          </w:tcPr>
          <w:p w14:paraId="4DAF2CC4">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b w:val="0"/>
                <w:color w:val="auto"/>
                <w:sz w:val="21"/>
                <w:szCs w:val="21"/>
                <w:lang w:val="en-US" w:eastAsia="zh-CN"/>
              </w:rPr>
              <w:t>0.</w:t>
            </w:r>
            <w:r>
              <w:rPr>
                <w:rFonts w:hint="eastAsia"/>
                <w:b w:val="0"/>
                <w:color w:val="auto"/>
                <w:sz w:val="21"/>
                <w:szCs w:val="21"/>
                <w:lang w:val="en-US" w:eastAsia="zh-CN"/>
              </w:rPr>
              <w:t>25</w:t>
            </w:r>
          </w:p>
        </w:tc>
      </w:tr>
    </w:tbl>
    <w:p w14:paraId="08665814">
      <w:pPr>
        <w:pStyle w:val="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color w:val="auto"/>
          <w:szCs w:val="21"/>
        </w:rPr>
      </w:pPr>
      <w:r>
        <w:rPr>
          <w:rFonts w:hint="eastAsia" w:ascii="宋体" w:hAnsi="宋体"/>
          <w:sz w:val="21"/>
          <w:szCs w:val="21"/>
        </w:rPr>
        <w:t>表</w:t>
      </w:r>
      <w:r>
        <w:rPr>
          <w:rFonts w:hint="eastAsia" w:ascii="宋体" w:hAnsi="宋体"/>
          <w:sz w:val="21"/>
          <w:szCs w:val="21"/>
          <w:lang w:val="en-US" w:eastAsia="zh-CN"/>
        </w:rPr>
        <w:t>9-7</w:t>
      </w:r>
      <w:r>
        <w:rPr>
          <w:rFonts w:hint="eastAsia" w:ascii="宋体" w:hAnsi="宋体"/>
          <w:sz w:val="21"/>
          <w:szCs w:val="21"/>
        </w:rPr>
        <w:t>结果表明，对3个不同铋含量的铜及铜合金试样进行重复性试验，相对标准偏差在</w:t>
      </w:r>
      <w:r>
        <w:rPr>
          <w:rFonts w:hint="eastAsia" w:ascii="宋体" w:hAnsi="宋体"/>
          <w:sz w:val="21"/>
          <w:szCs w:val="21"/>
          <w:lang w:val="en-US" w:eastAsia="zh-CN"/>
        </w:rPr>
        <w:t>0.25</w:t>
      </w:r>
      <w:r>
        <w:rPr>
          <w:rFonts w:hint="eastAsia" w:ascii="宋体" w:hAnsi="宋体"/>
          <w:sz w:val="21"/>
          <w:szCs w:val="21"/>
        </w:rPr>
        <w:t>%～</w:t>
      </w:r>
      <w:r>
        <w:rPr>
          <w:rFonts w:hint="eastAsia" w:ascii="宋体" w:hAnsi="宋体"/>
          <w:sz w:val="21"/>
          <w:szCs w:val="21"/>
          <w:lang w:val="en-US" w:eastAsia="zh-CN"/>
        </w:rPr>
        <w:t>1.34</w:t>
      </w:r>
      <w:r>
        <w:rPr>
          <w:rFonts w:hint="eastAsia" w:ascii="宋体" w:hAnsi="宋体"/>
          <w:sz w:val="21"/>
          <w:szCs w:val="21"/>
        </w:rPr>
        <w:t>%之间，方法精密度能满足检测需求</w:t>
      </w:r>
      <w:r>
        <w:rPr>
          <w:rFonts w:hint="eastAsia" w:ascii="宋体" w:hAnsi="宋体" w:cs="宋体"/>
          <w:color w:val="000000"/>
          <w:szCs w:val="21"/>
          <w:lang w:val="en-US" w:eastAsia="zh-CN"/>
        </w:rPr>
        <w:t>。</w:t>
      </w:r>
      <w:r>
        <w:rPr>
          <w:rFonts w:hint="eastAsia"/>
          <w:b w:val="0"/>
          <w:bCs/>
          <w:color w:val="auto"/>
          <w:szCs w:val="21"/>
        </w:rPr>
        <w:t>结论与起草方一致。</w:t>
      </w:r>
    </w:p>
    <w:p w14:paraId="5A026912">
      <w:pPr>
        <w:spacing w:line="400" w:lineRule="exact"/>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洛阳船舶材料研究所</w:t>
      </w:r>
      <w:r>
        <w:rPr>
          <w:rFonts w:hint="eastAsia"/>
          <w:lang w:eastAsia="zh-CN"/>
        </w:rPr>
        <w:t>（中国船舶集团有限公司第七二五研究所</w:t>
      </w:r>
      <w:r>
        <w:rPr>
          <w:rFonts w:hint="eastAsia" w:ascii="宋体" w:hAnsi="宋体" w:cs="黑体"/>
          <w:b w:val="0"/>
          <w:bCs w:val="0"/>
          <w:sz w:val="21"/>
          <w:szCs w:val="21"/>
          <w:lang w:val="en-US" w:eastAsia="zh-CN"/>
        </w:rPr>
        <w:t>）</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9-8。</w:t>
      </w:r>
    </w:p>
    <w:p w14:paraId="2030369B">
      <w:pPr>
        <w:pStyle w:val="4"/>
        <w:ind w:firstLine="630" w:firstLineChars="300"/>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表9-8 洛阳船舶材料研究所（中国船舶集团有限公司第七二五研究所）精密度试验结果</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47"/>
        <w:gridCol w:w="4722"/>
        <w:gridCol w:w="936"/>
        <w:gridCol w:w="1141"/>
        <w:gridCol w:w="1168"/>
      </w:tblGrid>
      <w:tr w14:paraId="2E9D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247" w:type="dxa"/>
            <w:noWrap w:val="0"/>
            <w:vAlign w:val="center"/>
          </w:tcPr>
          <w:p w14:paraId="222E7735">
            <w:pPr>
              <w:jc w:val="center"/>
              <w:rPr>
                <w:rFonts w:hint="eastAsia"/>
                <w:color w:val="auto"/>
                <w:szCs w:val="21"/>
              </w:rPr>
            </w:pPr>
            <w:r>
              <w:rPr>
                <w:rFonts w:hint="eastAsia"/>
                <w:color w:val="auto"/>
                <w:szCs w:val="21"/>
              </w:rPr>
              <w:t>样品编号</w:t>
            </w:r>
          </w:p>
        </w:tc>
        <w:tc>
          <w:tcPr>
            <w:tcW w:w="4722" w:type="dxa"/>
            <w:tcBorders>
              <w:bottom w:val="single" w:color="auto" w:sz="4" w:space="0"/>
            </w:tcBorders>
            <w:noWrap w:val="0"/>
            <w:vAlign w:val="center"/>
          </w:tcPr>
          <w:p w14:paraId="2A205FD0">
            <w:pPr>
              <w:jc w:val="center"/>
              <w:rPr>
                <w:rFonts w:hint="eastAsia"/>
                <w:color w:val="auto"/>
                <w:szCs w:val="21"/>
              </w:rPr>
            </w:pPr>
            <w:r>
              <w:rPr>
                <w:rFonts w:hint="eastAsia"/>
                <w:color w:val="auto"/>
                <w:szCs w:val="21"/>
              </w:rPr>
              <w:t xml:space="preserve">测定结果/ % </w:t>
            </w:r>
          </w:p>
        </w:tc>
        <w:tc>
          <w:tcPr>
            <w:tcW w:w="936" w:type="dxa"/>
            <w:noWrap w:val="0"/>
            <w:vAlign w:val="center"/>
          </w:tcPr>
          <w:p w14:paraId="11C267A7">
            <w:pPr>
              <w:jc w:val="center"/>
              <w:rPr>
                <w:rFonts w:hint="eastAsia"/>
                <w:color w:val="auto"/>
                <w:szCs w:val="21"/>
              </w:rPr>
            </w:pPr>
            <w:r>
              <w:rPr>
                <w:rFonts w:hint="eastAsia"/>
                <w:color w:val="auto"/>
                <w:szCs w:val="21"/>
              </w:rPr>
              <w:t>平均值/ %</w:t>
            </w:r>
          </w:p>
        </w:tc>
        <w:tc>
          <w:tcPr>
            <w:tcW w:w="1141" w:type="dxa"/>
            <w:noWrap w:val="0"/>
            <w:vAlign w:val="center"/>
          </w:tcPr>
          <w:p w14:paraId="0C9D6BB9">
            <w:pPr>
              <w:jc w:val="center"/>
              <w:rPr>
                <w:rFonts w:hint="eastAsia"/>
                <w:color w:val="auto"/>
                <w:szCs w:val="21"/>
              </w:rPr>
            </w:pPr>
            <w:r>
              <w:rPr>
                <w:rFonts w:hint="eastAsia"/>
                <w:color w:val="auto"/>
                <w:szCs w:val="21"/>
              </w:rPr>
              <w:t>标准</w:t>
            </w:r>
          </w:p>
          <w:p w14:paraId="626FC9D9">
            <w:pPr>
              <w:jc w:val="center"/>
              <w:rPr>
                <w:color w:val="auto"/>
                <w:szCs w:val="21"/>
              </w:rPr>
            </w:pPr>
            <w:r>
              <w:rPr>
                <w:rFonts w:hint="eastAsia"/>
                <w:color w:val="auto"/>
                <w:szCs w:val="21"/>
              </w:rPr>
              <w:t>偏差/%</w:t>
            </w:r>
          </w:p>
        </w:tc>
        <w:tc>
          <w:tcPr>
            <w:tcW w:w="1168" w:type="dxa"/>
            <w:noWrap w:val="0"/>
            <w:vAlign w:val="center"/>
          </w:tcPr>
          <w:p w14:paraId="7DE4B458">
            <w:pPr>
              <w:jc w:val="center"/>
              <w:rPr>
                <w:rFonts w:hint="eastAsia"/>
                <w:color w:val="auto"/>
                <w:szCs w:val="21"/>
              </w:rPr>
            </w:pPr>
            <w:r>
              <w:rPr>
                <w:rFonts w:hint="eastAsia"/>
                <w:color w:val="auto"/>
                <w:szCs w:val="21"/>
              </w:rPr>
              <w:t>RSD/</w:t>
            </w:r>
          </w:p>
          <w:p w14:paraId="29A3FFB0">
            <w:pPr>
              <w:jc w:val="center"/>
              <w:rPr>
                <w:rFonts w:hint="eastAsia"/>
                <w:color w:val="auto"/>
                <w:szCs w:val="21"/>
              </w:rPr>
            </w:pPr>
            <w:r>
              <w:rPr>
                <w:rFonts w:hint="eastAsia"/>
                <w:color w:val="auto"/>
                <w:szCs w:val="21"/>
              </w:rPr>
              <w:t>%</w:t>
            </w:r>
          </w:p>
        </w:tc>
      </w:tr>
      <w:tr w14:paraId="4C56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1247" w:type="dxa"/>
            <w:tcBorders>
              <w:right w:val="single" w:color="auto" w:sz="4" w:space="0"/>
            </w:tcBorders>
            <w:shd w:val="clear" w:color="auto" w:fill="auto"/>
            <w:noWrap w:val="0"/>
            <w:vAlign w:val="center"/>
          </w:tcPr>
          <w:p w14:paraId="52952553">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rPr>
              <w:t>HBi2</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0CDCCDF7">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Cs w:val="21"/>
              </w:rPr>
              <w:t>2.115</w:t>
            </w:r>
            <w:r>
              <w:rPr>
                <w:rFonts w:hint="eastAsia" w:eastAsia="仿宋" w:cs="Times New Roman"/>
                <w:szCs w:val="21"/>
                <w:lang w:eastAsia="zh-CN"/>
              </w:rPr>
              <w:t>、</w:t>
            </w:r>
            <w:r>
              <w:rPr>
                <w:rFonts w:hint="eastAsia" w:ascii="Times New Roman" w:hAnsi="Times New Roman" w:eastAsia="仿宋" w:cs="Times New Roman"/>
                <w:szCs w:val="21"/>
              </w:rPr>
              <w:t>2.151</w:t>
            </w:r>
            <w:r>
              <w:rPr>
                <w:rFonts w:hint="eastAsia" w:eastAsia="仿宋" w:cs="Times New Roman"/>
                <w:szCs w:val="21"/>
                <w:lang w:eastAsia="zh-CN"/>
              </w:rPr>
              <w:t>、</w:t>
            </w:r>
            <w:r>
              <w:rPr>
                <w:rFonts w:hint="eastAsia" w:ascii="Times New Roman" w:hAnsi="Times New Roman" w:eastAsia="仿宋" w:cs="Times New Roman"/>
                <w:szCs w:val="21"/>
              </w:rPr>
              <w:t>2.152</w:t>
            </w:r>
            <w:r>
              <w:rPr>
                <w:rFonts w:hint="eastAsia" w:eastAsia="仿宋" w:cs="Times New Roman"/>
                <w:szCs w:val="21"/>
                <w:lang w:eastAsia="zh-CN"/>
              </w:rPr>
              <w:t>、</w:t>
            </w:r>
            <w:r>
              <w:rPr>
                <w:rFonts w:hint="eastAsia" w:ascii="Times New Roman" w:hAnsi="Times New Roman" w:eastAsia="仿宋" w:cs="Times New Roman"/>
                <w:szCs w:val="21"/>
              </w:rPr>
              <w:t>2.156</w:t>
            </w:r>
            <w:r>
              <w:rPr>
                <w:rFonts w:hint="eastAsia" w:eastAsia="仿宋" w:cs="Times New Roman"/>
                <w:szCs w:val="21"/>
                <w:lang w:eastAsia="zh-CN"/>
              </w:rPr>
              <w:t>、</w:t>
            </w:r>
            <w:r>
              <w:rPr>
                <w:rFonts w:hint="eastAsia" w:ascii="Times New Roman" w:hAnsi="Times New Roman" w:eastAsia="仿宋" w:cs="Times New Roman"/>
                <w:szCs w:val="21"/>
              </w:rPr>
              <w:t>2.203</w:t>
            </w:r>
            <w:r>
              <w:rPr>
                <w:rFonts w:hint="eastAsia" w:eastAsia="仿宋" w:cs="Times New Roman"/>
                <w:szCs w:val="21"/>
                <w:lang w:eastAsia="zh-CN"/>
              </w:rPr>
              <w:t>、</w:t>
            </w:r>
            <w:r>
              <w:rPr>
                <w:rFonts w:hint="eastAsia" w:ascii="Times New Roman" w:hAnsi="Times New Roman" w:eastAsia="仿宋" w:cs="Times New Roman"/>
                <w:szCs w:val="21"/>
              </w:rPr>
              <w:t>2.207</w:t>
            </w:r>
            <w:r>
              <w:rPr>
                <w:rFonts w:hint="eastAsia" w:eastAsia="仿宋" w:cs="Times New Roman"/>
                <w:szCs w:val="21"/>
                <w:lang w:eastAsia="zh-CN"/>
              </w:rPr>
              <w:t>、</w:t>
            </w:r>
            <w:r>
              <w:rPr>
                <w:rFonts w:hint="eastAsia" w:ascii="Times New Roman" w:hAnsi="Times New Roman" w:eastAsia="仿宋" w:cs="Times New Roman"/>
                <w:szCs w:val="21"/>
              </w:rPr>
              <w:t xml:space="preserve">2.232 </w:t>
            </w:r>
          </w:p>
        </w:tc>
        <w:tc>
          <w:tcPr>
            <w:tcW w:w="936" w:type="dxa"/>
            <w:tcBorders>
              <w:left w:val="single" w:color="auto" w:sz="4" w:space="0"/>
            </w:tcBorders>
            <w:shd w:val="clear" w:color="auto" w:fill="auto"/>
            <w:noWrap w:val="0"/>
            <w:vAlign w:val="center"/>
          </w:tcPr>
          <w:p w14:paraId="4B962FD8">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Cs w:val="21"/>
              </w:rPr>
              <w:t xml:space="preserve">2.174 </w:t>
            </w:r>
          </w:p>
        </w:tc>
        <w:tc>
          <w:tcPr>
            <w:tcW w:w="1141" w:type="dxa"/>
            <w:shd w:val="clear" w:color="auto" w:fill="auto"/>
            <w:noWrap w:val="0"/>
            <w:vAlign w:val="center"/>
          </w:tcPr>
          <w:p w14:paraId="20C4DCC0">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Cs w:val="21"/>
              </w:rPr>
              <w:t xml:space="preserve">0.041 </w:t>
            </w:r>
          </w:p>
        </w:tc>
        <w:tc>
          <w:tcPr>
            <w:tcW w:w="1168" w:type="dxa"/>
            <w:shd w:val="clear" w:color="auto" w:fill="auto"/>
            <w:noWrap w:val="0"/>
            <w:vAlign w:val="center"/>
          </w:tcPr>
          <w:p w14:paraId="3D22AE1E">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Cs w:val="21"/>
              </w:rPr>
              <w:t xml:space="preserve">1.89 </w:t>
            </w:r>
          </w:p>
        </w:tc>
      </w:tr>
      <w:tr w14:paraId="1B09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2" w:hRule="atLeast"/>
          <w:jc w:val="center"/>
        </w:trPr>
        <w:tc>
          <w:tcPr>
            <w:tcW w:w="1247" w:type="dxa"/>
            <w:tcBorders>
              <w:right w:val="single" w:color="auto" w:sz="4" w:space="0"/>
            </w:tcBorders>
            <w:shd w:val="clear" w:color="auto" w:fill="auto"/>
            <w:noWrap w:val="0"/>
            <w:vAlign w:val="center"/>
          </w:tcPr>
          <w:p w14:paraId="630BA4CB">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rPr>
              <w:t>QBi4.5</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32F4AD9A">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Cs w:val="21"/>
              </w:rPr>
              <w:t>4.936</w:t>
            </w:r>
            <w:r>
              <w:rPr>
                <w:rFonts w:hint="eastAsia" w:eastAsia="仿宋" w:cs="Times New Roman"/>
                <w:szCs w:val="21"/>
                <w:lang w:eastAsia="zh-CN"/>
              </w:rPr>
              <w:t>、</w:t>
            </w:r>
            <w:r>
              <w:rPr>
                <w:rFonts w:hint="eastAsia" w:ascii="Times New Roman" w:hAnsi="Times New Roman" w:eastAsia="仿宋" w:cs="Times New Roman"/>
                <w:szCs w:val="21"/>
              </w:rPr>
              <w:t>4.954</w:t>
            </w:r>
            <w:r>
              <w:rPr>
                <w:rFonts w:hint="eastAsia" w:eastAsia="仿宋" w:cs="Times New Roman"/>
                <w:szCs w:val="21"/>
                <w:lang w:eastAsia="zh-CN"/>
              </w:rPr>
              <w:t>、</w:t>
            </w:r>
            <w:r>
              <w:rPr>
                <w:rFonts w:hint="eastAsia" w:ascii="Times New Roman" w:hAnsi="Times New Roman" w:eastAsia="仿宋" w:cs="Times New Roman"/>
                <w:szCs w:val="21"/>
              </w:rPr>
              <w:t>4.978</w:t>
            </w:r>
            <w:r>
              <w:rPr>
                <w:rFonts w:hint="eastAsia" w:eastAsia="仿宋" w:cs="Times New Roman"/>
                <w:szCs w:val="21"/>
                <w:lang w:eastAsia="zh-CN"/>
              </w:rPr>
              <w:t>、</w:t>
            </w:r>
            <w:r>
              <w:rPr>
                <w:rFonts w:hint="eastAsia" w:ascii="Times New Roman" w:hAnsi="Times New Roman" w:eastAsia="仿宋" w:cs="Times New Roman"/>
                <w:szCs w:val="21"/>
              </w:rPr>
              <w:t>4.992</w:t>
            </w:r>
            <w:r>
              <w:rPr>
                <w:rFonts w:hint="eastAsia" w:eastAsia="仿宋" w:cs="Times New Roman"/>
                <w:szCs w:val="21"/>
                <w:lang w:eastAsia="zh-CN"/>
              </w:rPr>
              <w:t>、</w:t>
            </w:r>
            <w:r>
              <w:rPr>
                <w:rFonts w:hint="eastAsia" w:ascii="Times New Roman" w:hAnsi="Times New Roman" w:eastAsia="仿宋" w:cs="Times New Roman"/>
                <w:szCs w:val="21"/>
              </w:rPr>
              <w:t>4.998</w:t>
            </w:r>
            <w:r>
              <w:rPr>
                <w:rFonts w:hint="eastAsia" w:eastAsia="仿宋" w:cs="Times New Roman"/>
                <w:szCs w:val="21"/>
                <w:lang w:eastAsia="zh-CN"/>
              </w:rPr>
              <w:t>、</w:t>
            </w:r>
            <w:r>
              <w:rPr>
                <w:rFonts w:hint="eastAsia" w:ascii="Times New Roman" w:hAnsi="Times New Roman" w:eastAsia="仿宋" w:cs="Times New Roman"/>
                <w:szCs w:val="21"/>
              </w:rPr>
              <w:t>5.019</w:t>
            </w:r>
            <w:r>
              <w:rPr>
                <w:rFonts w:hint="eastAsia" w:eastAsia="仿宋" w:cs="Times New Roman"/>
                <w:szCs w:val="21"/>
                <w:lang w:eastAsia="zh-CN"/>
              </w:rPr>
              <w:t>、</w:t>
            </w:r>
            <w:r>
              <w:rPr>
                <w:rFonts w:hint="eastAsia" w:ascii="Times New Roman" w:hAnsi="Times New Roman" w:eastAsia="仿宋" w:cs="Times New Roman"/>
                <w:szCs w:val="21"/>
              </w:rPr>
              <w:t>5.042</w:t>
            </w:r>
            <w:r>
              <w:rPr>
                <w:rFonts w:hint="eastAsia" w:eastAsia="仿宋" w:cs="Times New Roman"/>
                <w:szCs w:val="21"/>
                <w:lang w:eastAsia="zh-CN"/>
              </w:rPr>
              <w:t>、</w:t>
            </w:r>
            <w:r>
              <w:rPr>
                <w:rFonts w:hint="eastAsia" w:ascii="Times New Roman" w:hAnsi="Times New Roman" w:eastAsia="仿宋" w:cs="Times New Roman"/>
                <w:szCs w:val="21"/>
              </w:rPr>
              <w:t xml:space="preserve"> </w:t>
            </w:r>
          </w:p>
        </w:tc>
        <w:tc>
          <w:tcPr>
            <w:tcW w:w="936" w:type="dxa"/>
            <w:tcBorders>
              <w:left w:val="single" w:color="auto" w:sz="4" w:space="0"/>
            </w:tcBorders>
            <w:shd w:val="clear" w:color="auto" w:fill="auto"/>
            <w:noWrap w:val="0"/>
            <w:vAlign w:val="center"/>
          </w:tcPr>
          <w:p w14:paraId="068586B9">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Cs w:val="21"/>
              </w:rPr>
              <w:t xml:space="preserve">4.988 </w:t>
            </w:r>
          </w:p>
        </w:tc>
        <w:tc>
          <w:tcPr>
            <w:tcW w:w="1141" w:type="dxa"/>
            <w:shd w:val="clear" w:color="auto" w:fill="auto"/>
            <w:noWrap w:val="0"/>
            <w:vAlign w:val="center"/>
          </w:tcPr>
          <w:p w14:paraId="307A34AE">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Cs w:val="21"/>
              </w:rPr>
              <w:t xml:space="preserve">0.036 </w:t>
            </w:r>
          </w:p>
        </w:tc>
        <w:tc>
          <w:tcPr>
            <w:tcW w:w="1168" w:type="dxa"/>
            <w:shd w:val="clear" w:color="auto" w:fill="auto"/>
            <w:noWrap w:val="0"/>
            <w:vAlign w:val="center"/>
          </w:tcPr>
          <w:p w14:paraId="6EBF9FFF">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Cs w:val="21"/>
              </w:rPr>
              <w:t xml:space="preserve">0.73 </w:t>
            </w:r>
          </w:p>
        </w:tc>
      </w:tr>
      <w:tr w14:paraId="27B9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jc w:val="center"/>
        </w:trPr>
        <w:tc>
          <w:tcPr>
            <w:tcW w:w="1247" w:type="dxa"/>
            <w:tcBorders>
              <w:right w:val="single" w:color="auto" w:sz="4" w:space="0"/>
            </w:tcBorders>
            <w:shd w:val="clear" w:color="auto" w:fill="auto"/>
            <w:noWrap w:val="0"/>
            <w:vAlign w:val="center"/>
          </w:tcPr>
          <w:p w14:paraId="6D287E07">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 w:val="21"/>
                <w:szCs w:val="21"/>
              </w:rPr>
              <w:t>QBi7.5</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13D3FCB2">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Cs w:val="21"/>
              </w:rPr>
              <w:t>7.496</w:t>
            </w:r>
            <w:r>
              <w:rPr>
                <w:rFonts w:hint="eastAsia" w:eastAsia="仿宋" w:cs="Times New Roman"/>
                <w:szCs w:val="21"/>
                <w:lang w:eastAsia="zh-CN"/>
              </w:rPr>
              <w:t>、</w:t>
            </w:r>
            <w:r>
              <w:rPr>
                <w:rFonts w:hint="eastAsia" w:ascii="Times New Roman" w:hAnsi="Times New Roman" w:eastAsia="仿宋" w:cs="Times New Roman"/>
                <w:szCs w:val="21"/>
              </w:rPr>
              <w:t>7.521</w:t>
            </w:r>
            <w:r>
              <w:rPr>
                <w:rFonts w:hint="eastAsia" w:eastAsia="仿宋" w:cs="Times New Roman"/>
                <w:szCs w:val="21"/>
                <w:lang w:eastAsia="zh-CN"/>
              </w:rPr>
              <w:t>、</w:t>
            </w:r>
            <w:r>
              <w:rPr>
                <w:rFonts w:hint="eastAsia" w:ascii="Times New Roman" w:hAnsi="Times New Roman" w:eastAsia="仿宋" w:cs="Times New Roman"/>
                <w:szCs w:val="21"/>
              </w:rPr>
              <w:t>7.523</w:t>
            </w:r>
            <w:r>
              <w:rPr>
                <w:rFonts w:hint="eastAsia" w:eastAsia="仿宋" w:cs="Times New Roman"/>
                <w:szCs w:val="21"/>
                <w:lang w:eastAsia="zh-CN"/>
              </w:rPr>
              <w:t>、</w:t>
            </w:r>
            <w:r>
              <w:rPr>
                <w:rFonts w:hint="eastAsia" w:ascii="Times New Roman" w:hAnsi="Times New Roman" w:eastAsia="仿宋" w:cs="Times New Roman"/>
                <w:szCs w:val="21"/>
              </w:rPr>
              <w:t>7.527</w:t>
            </w:r>
            <w:r>
              <w:rPr>
                <w:rFonts w:hint="eastAsia" w:eastAsia="仿宋" w:cs="Times New Roman"/>
                <w:szCs w:val="21"/>
                <w:lang w:eastAsia="zh-CN"/>
              </w:rPr>
              <w:t>、</w:t>
            </w:r>
            <w:r>
              <w:rPr>
                <w:rFonts w:hint="eastAsia" w:ascii="Times New Roman" w:hAnsi="Times New Roman" w:eastAsia="仿宋" w:cs="Times New Roman"/>
                <w:szCs w:val="21"/>
              </w:rPr>
              <w:t>7.549</w:t>
            </w:r>
            <w:r>
              <w:rPr>
                <w:rFonts w:hint="eastAsia" w:eastAsia="仿宋" w:cs="Times New Roman"/>
                <w:szCs w:val="21"/>
                <w:lang w:eastAsia="zh-CN"/>
              </w:rPr>
              <w:t>、</w:t>
            </w:r>
            <w:r>
              <w:rPr>
                <w:rFonts w:hint="eastAsia" w:ascii="Times New Roman" w:hAnsi="Times New Roman" w:eastAsia="仿宋" w:cs="Times New Roman"/>
                <w:szCs w:val="21"/>
              </w:rPr>
              <w:t>7.584</w:t>
            </w:r>
            <w:r>
              <w:rPr>
                <w:rFonts w:hint="eastAsia" w:eastAsia="仿宋" w:cs="Times New Roman"/>
                <w:szCs w:val="21"/>
                <w:lang w:eastAsia="zh-CN"/>
              </w:rPr>
              <w:t>、</w:t>
            </w:r>
            <w:r>
              <w:rPr>
                <w:rFonts w:hint="eastAsia" w:ascii="Times New Roman" w:hAnsi="Times New Roman" w:eastAsia="仿宋" w:cs="Times New Roman"/>
                <w:szCs w:val="21"/>
              </w:rPr>
              <w:t xml:space="preserve">7.603 </w:t>
            </w:r>
          </w:p>
        </w:tc>
        <w:tc>
          <w:tcPr>
            <w:tcW w:w="936" w:type="dxa"/>
            <w:tcBorders>
              <w:left w:val="single" w:color="auto" w:sz="4" w:space="0"/>
            </w:tcBorders>
            <w:shd w:val="clear" w:color="auto" w:fill="auto"/>
            <w:noWrap w:val="0"/>
            <w:vAlign w:val="center"/>
          </w:tcPr>
          <w:p w14:paraId="31DA5FAF">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Cs w:val="21"/>
              </w:rPr>
              <w:t xml:space="preserve">7.543 </w:t>
            </w:r>
          </w:p>
        </w:tc>
        <w:tc>
          <w:tcPr>
            <w:tcW w:w="1141" w:type="dxa"/>
            <w:shd w:val="clear" w:color="auto" w:fill="auto"/>
            <w:noWrap w:val="0"/>
            <w:vAlign w:val="center"/>
          </w:tcPr>
          <w:p w14:paraId="403A2B00">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Cs w:val="21"/>
              </w:rPr>
              <w:t xml:space="preserve">0.038 </w:t>
            </w:r>
          </w:p>
        </w:tc>
        <w:tc>
          <w:tcPr>
            <w:tcW w:w="1168" w:type="dxa"/>
            <w:shd w:val="clear" w:color="auto" w:fill="auto"/>
            <w:noWrap w:val="0"/>
            <w:vAlign w:val="center"/>
          </w:tcPr>
          <w:p w14:paraId="5A223DC4">
            <w:pPr>
              <w:jc w:val="center"/>
              <w:rPr>
                <w:rFonts w:hint="default" w:ascii="Times New Roman" w:hAnsi="Times New Roman" w:eastAsia="仿宋" w:cs="Times New Roman"/>
                <w:kern w:val="2"/>
                <w:sz w:val="21"/>
                <w:szCs w:val="21"/>
                <w:lang w:val="en-US" w:eastAsia="zh-CN" w:bidi="ar-SA"/>
              </w:rPr>
            </w:pPr>
            <w:r>
              <w:rPr>
                <w:rFonts w:hint="eastAsia" w:ascii="Times New Roman" w:hAnsi="Times New Roman" w:eastAsia="仿宋" w:cs="Times New Roman"/>
                <w:szCs w:val="21"/>
              </w:rPr>
              <w:t xml:space="preserve">0.50 </w:t>
            </w:r>
          </w:p>
        </w:tc>
      </w:tr>
    </w:tbl>
    <w:p w14:paraId="0F28D170">
      <w:pPr>
        <w:pStyle w:val="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Cs w:val="21"/>
        </w:rPr>
      </w:pPr>
      <w:r>
        <w:rPr>
          <w:rFonts w:hint="eastAsia" w:ascii="宋体" w:hAnsi="宋体"/>
          <w:sz w:val="21"/>
          <w:szCs w:val="21"/>
        </w:rPr>
        <w:t>表</w:t>
      </w:r>
      <w:r>
        <w:rPr>
          <w:rFonts w:hint="eastAsia" w:ascii="宋体" w:hAnsi="宋体"/>
          <w:sz w:val="21"/>
          <w:szCs w:val="21"/>
          <w:lang w:val="en-US" w:eastAsia="zh-CN"/>
        </w:rPr>
        <w:t>9-8</w:t>
      </w:r>
      <w:r>
        <w:rPr>
          <w:rFonts w:hint="eastAsia" w:ascii="宋体" w:hAnsi="宋体"/>
          <w:sz w:val="21"/>
          <w:szCs w:val="21"/>
        </w:rPr>
        <w:t>结果表明，对3个不同铋含量的铜及铜合金试样进行重复性试验，相对标准偏差在</w:t>
      </w:r>
      <w:r>
        <w:rPr>
          <w:rFonts w:hint="eastAsia" w:ascii="宋体" w:hAnsi="宋体"/>
          <w:sz w:val="21"/>
          <w:szCs w:val="21"/>
          <w:lang w:val="en-US" w:eastAsia="zh-CN"/>
        </w:rPr>
        <w:t>0.50</w:t>
      </w:r>
      <w:r>
        <w:rPr>
          <w:rFonts w:hint="eastAsia" w:ascii="宋体" w:hAnsi="宋体"/>
          <w:sz w:val="21"/>
          <w:szCs w:val="21"/>
        </w:rPr>
        <w:t>%～</w:t>
      </w:r>
      <w:r>
        <w:rPr>
          <w:rFonts w:hint="eastAsia" w:ascii="宋体" w:hAnsi="宋体"/>
          <w:sz w:val="21"/>
          <w:szCs w:val="21"/>
          <w:lang w:val="en-US" w:eastAsia="zh-CN"/>
        </w:rPr>
        <w:t>1.89</w:t>
      </w:r>
      <w:r>
        <w:rPr>
          <w:rFonts w:hint="eastAsia" w:ascii="宋体" w:hAnsi="宋体"/>
          <w:sz w:val="21"/>
          <w:szCs w:val="21"/>
        </w:rPr>
        <w:t>%之间，方法精密度能满足检测需求</w:t>
      </w:r>
      <w:r>
        <w:rPr>
          <w:rFonts w:hint="eastAsia" w:ascii="宋体" w:hAnsi="宋体" w:cs="宋体"/>
          <w:color w:val="000000"/>
          <w:szCs w:val="21"/>
          <w:lang w:val="en-US" w:eastAsia="zh-CN"/>
        </w:rPr>
        <w:t>。</w:t>
      </w:r>
      <w:r>
        <w:rPr>
          <w:rFonts w:hint="eastAsia"/>
          <w:b w:val="0"/>
          <w:bCs/>
          <w:color w:val="auto"/>
          <w:szCs w:val="21"/>
        </w:rPr>
        <w:t>结论与起草方一致。</w:t>
      </w:r>
    </w:p>
    <w:p w14:paraId="0F59544B">
      <w:pPr>
        <w:spacing w:line="400" w:lineRule="exact"/>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浙江省冶金产品质量检验站有限公司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9-9。</w:t>
      </w:r>
    </w:p>
    <w:p w14:paraId="600CF1DD">
      <w:pPr>
        <w:pStyle w:val="4"/>
        <w:ind w:firstLine="630" w:firstLineChars="300"/>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表9-9 浙江省冶金产品质量检验站有限公司精密度试验结果</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47"/>
        <w:gridCol w:w="4722"/>
        <w:gridCol w:w="936"/>
        <w:gridCol w:w="1141"/>
        <w:gridCol w:w="1168"/>
      </w:tblGrid>
      <w:tr w14:paraId="143B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247" w:type="dxa"/>
            <w:noWrap w:val="0"/>
            <w:vAlign w:val="center"/>
          </w:tcPr>
          <w:p w14:paraId="0DD49A19">
            <w:pPr>
              <w:jc w:val="center"/>
              <w:rPr>
                <w:rFonts w:hint="eastAsia"/>
                <w:color w:val="auto"/>
                <w:szCs w:val="21"/>
              </w:rPr>
            </w:pPr>
            <w:r>
              <w:rPr>
                <w:rFonts w:hint="eastAsia"/>
                <w:color w:val="auto"/>
                <w:szCs w:val="21"/>
              </w:rPr>
              <w:t>样品编号</w:t>
            </w:r>
          </w:p>
        </w:tc>
        <w:tc>
          <w:tcPr>
            <w:tcW w:w="4722" w:type="dxa"/>
            <w:tcBorders>
              <w:bottom w:val="single" w:color="auto" w:sz="4" w:space="0"/>
            </w:tcBorders>
            <w:noWrap w:val="0"/>
            <w:vAlign w:val="center"/>
          </w:tcPr>
          <w:p w14:paraId="356AF7CD">
            <w:pPr>
              <w:jc w:val="center"/>
              <w:rPr>
                <w:rFonts w:hint="eastAsia"/>
                <w:color w:val="auto"/>
                <w:szCs w:val="21"/>
              </w:rPr>
            </w:pPr>
            <w:r>
              <w:rPr>
                <w:rFonts w:hint="eastAsia"/>
                <w:color w:val="auto"/>
                <w:szCs w:val="21"/>
              </w:rPr>
              <w:t xml:space="preserve">测定结果/ % </w:t>
            </w:r>
          </w:p>
        </w:tc>
        <w:tc>
          <w:tcPr>
            <w:tcW w:w="936" w:type="dxa"/>
            <w:noWrap w:val="0"/>
            <w:vAlign w:val="center"/>
          </w:tcPr>
          <w:p w14:paraId="3BE9A0A9">
            <w:pPr>
              <w:jc w:val="center"/>
              <w:rPr>
                <w:rFonts w:hint="eastAsia"/>
                <w:color w:val="auto"/>
                <w:szCs w:val="21"/>
              </w:rPr>
            </w:pPr>
            <w:r>
              <w:rPr>
                <w:rFonts w:hint="eastAsia"/>
                <w:color w:val="auto"/>
                <w:szCs w:val="21"/>
              </w:rPr>
              <w:t>平均值/ %</w:t>
            </w:r>
          </w:p>
        </w:tc>
        <w:tc>
          <w:tcPr>
            <w:tcW w:w="1141" w:type="dxa"/>
            <w:noWrap w:val="0"/>
            <w:vAlign w:val="center"/>
          </w:tcPr>
          <w:p w14:paraId="00D6DB8A">
            <w:pPr>
              <w:jc w:val="center"/>
              <w:rPr>
                <w:rFonts w:hint="eastAsia"/>
                <w:color w:val="auto"/>
                <w:szCs w:val="21"/>
              </w:rPr>
            </w:pPr>
            <w:r>
              <w:rPr>
                <w:rFonts w:hint="eastAsia"/>
                <w:color w:val="auto"/>
                <w:szCs w:val="21"/>
              </w:rPr>
              <w:t>标准</w:t>
            </w:r>
          </w:p>
          <w:p w14:paraId="2D5A7C9F">
            <w:pPr>
              <w:jc w:val="center"/>
              <w:rPr>
                <w:color w:val="auto"/>
                <w:szCs w:val="21"/>
              </w:rPr>
            </w:pPr>
            <w:r>
              <w:rPr>
                <w:rFonts w:hint="eastAsia"/>
                <w:color w:val="auto"/>
                <w:szCs w:val="21"/>
              </w:rPr>
              <w:t>偏差/%</w:t>
            </w:r>
          </w:p>
        </w:tc>
        <w:tc>
          <w:tcPr>
            <w:tcW w:w="1168" w:type="dxa"/>
            <w:noWrap w:val="0"/>
            <w:vAlign w:val="center"/>
          </w:tcPr>
          <w:p w14:paraId="29BE410F">
            <w:pPr>
              <w:jc w:val="center"/>
              <w:rPr>
                <w:rFonts w:hint="eastAsia"/>
                <w:color w:val="auto"/>
                <w:szCs w:val="21"/>
              </w:rPr>
            </w:pPr>
            <w:r>
              <w:rPr>
                <w:rFonts w:hint="eastAsia"/>
                <w:color w:val="auto"/>
                <w:szCs w:val="21"/>
              </w:rPr>
              <w:t>RSD/</w:t>
            </w:r>
          </w:p>
          <w:p w14:paraId="6AF49934">
            <w:pPr>
              <w:jc w:val="center"/>
              <w:rPr>
                <w:rFonts w:hint="eastAsia"/>
                <w:color w:val="auto"/>
                <w:szCs w:val="21"/>
              </w:rPr>
            </w:pPr>
            <w:r>
              <w:rPr>
                <w:rFonts w:hint="eastAsia"/>
                <w:color w:val="auto"/>
                <w:szCs w:val="21"/>
              </w:rPr>
              <w:t>%</w:t>
            </w:r>
          </w:p>
        </w:tc>
      </w:tr>
      <w:tr w14:paraId="3A55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1247" w:type="dxa"/>
            <w:tcBorders>
              <w:right w:val="single" w:color="auto" w:sz="4" w:space="0"/>
            </w:tcBorders>
            <w:shd w:val="clear" w:color="auto" w:fill="auto"/>
            <w:noWrap w:val="0"/>
            <w:vAlign w:val="center"/>
          </w:tcPr>
          <w:p w14:paraId="37A22259">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HBi2</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6779561D">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2.11</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2.12</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2.10</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2.11</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2.12</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2.13</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2.12</w:t>
            </w:r>
          </w:p>
        </w:tc>
        <w:tc>
          <w:tcPr>
            <w:tcW w:w="936" w:type="dxa"/>
            <w:tcBorders>
              <w:left w:val="single" w:color="auto" w:sz="4" w:space="0"/>
            </w:tcBorders>
            <w:shd w:val="clear" w:color="auto" w:fill="auto"/>
            <w:noWrap w:val="0"/>
            <w:vAlign w:val="center"/>
          </w:tcPr>
          <w:p w14:paraId="6A122BE7">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2.116</w:t>
            </w:r>
          </w:p>
        </w:tc>
        <w:tc>
          <w:tcPr>
            <w:tcW w:w="1141" w:type="dxa"/>
            <w:shd w:val="clear" w:color="auto" w:fill="auto"/>
            <w:noWrap w:val="0"/>
            <w:vAlign w:val="center"/>
          </w:tcPr>
          <w:p w14:paraId="6CAF71AC">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0.010</w:t>
            </w:r>
          </w:p>
        </w:tc>
        <w:tc>
          <w:tcPr>
            <w:tcW w:w="1168" w:type="dxa"/>
            <w:shd w:val="clear" w:color="auto" w:fill="auto"/>
            <w:noWrap w:val="0"/>
            <w:vAlign w:val="center"/>
          </w:tcPr>
          <w:p w14:paraId="22FF59D1">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0.46</w:t>
            </w:r>
          </w:p>
        </w:tc>
      </w:tr>
      <w:tr w14:paraId="791A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2" w:hRule="atLeast"/>
          <w:jc w:val="center"/>
        </w:trPr>
        <w:tc>
          <w:tcPr>
            <w:tcW w:w="1247" w:type="dxa"/>
            <w:tcBorders>
              <w:right w:val="single" w:color="auto" w:sz="4" w:space="0"/>
            </w:tcBorders>
            <w:shd w:val="clear" w:color="auto" w:fill="auto"/>
            <w:noWrap w:val="0"/>
            <w:vAlign w:val="center"/>
          </w:tcPr>
          <w:p w14:paraId="63499C10">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QBi4.5</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2D0FC507">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4.85</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4.77</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4.80</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4.82</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4.79</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4.84</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4.81</w:t>
            </w:r>
          </w:p>
        </w:tc>
        <w:tc>
          <w:tcPr>
            <w:tcW w:w="936" w:type="dxa"/>
            <w:tcBorders>
              <w:left w:val="single" w:color="auto" w:sz="4" w:space="0"/>
            </w:tcBorders>
            <w:shd w:val="clear" w:color="auto" w:fill="auto"/>
            <w:noWrap w:val="0"/>
            <w:vAlign w:val="center"/>
          </w:tcPr>
          <w:p w14:paraId="49AE0B95">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4.811</w:t>
            </w:r>
          </w:p>
        </w:tc>
        <w:tc>
          <w:tcPr>
            <w:tcW w:w="1141" w:type="dxa"/>
            <w:shd w:val="clear" w:color="auto" w:fill="auto"/>
            <w:noWrap w:val="0"/>
            <w:vAlign w:val="center"/>
          </w:tcPr>
          <w:p w14:paraId="60E740BE">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0.028</w:t>
            </w:r>
          </w:p>
        </w:tc>
        <w:tc>
          <w:tcPr>
            <w:tcW w:w="1168" w:type="dxa"/>
            <w:shd w:val="clear" w:color="auto" w:fill="auto"/>
            <w:noWrap w:val="0"/>
            <w:vAlign w:val="center"/>
          </w:tcPr>
          <w:p w14:paraId="625CE609">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0.58</w:t>
            </w:r>
          </w:p>
        </w:tc>
      </w:tr>
      <w:tr w14:paraId="66C7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jc w:val="center"/>
        </w:trPr>
        <w:tc>
          <w:tcPr>
            <w:tcW w:w="1247" w:type="dxa"/>
            <w:tcBorders>
              <w:right w:val="single" w:color="auto" w:sz="4" w:space="0"/>
            </w:tcBorders>
            <w:shd w:val="clear" w:color="auto" w:fill="auto"/>
            <w:noWrap w:val="0"/>
            <w:vAlign w:val="center"/>
          </w:tcPr>
          <w:p w14:paraId="1687C6B3">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QBi7.5</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04D60BDF">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7.40</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7.38</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7.35</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7.42</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7.38</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7.40</w:t>
            </w:r>
            <w:r>
              <w:rPr>
                <w:rFonts w:hint="default" w:ascii="Times New Roman" w:hAnsi="Times New Roman" w:eastAsia="黑体" w:cs="Times New Roman"/>
                <w:sz w:val="21"/>
                <w:szCs w:val="21"/>
                <w:lang w:eastAsia="zh-CN"/>
              </w:rPr>
              <w:t>、</w:t>
            </w:r>
            <w:r>
              <w:rPr>
                <w:rFonts w:hint="default" w:ascii="Times New Roman" w:hAnsi="Times New Roman" w:eastAsia="黑体" w:cs="Times New Roman"/>
                <w:sz w:val="21"/>
                <w:szCs w:val="21"/>
              </w:rPr>
              <w:t>7.36</w:t>
            </w:r>
          </w:p>
        </w:tc>
        <w:tc>
          <w:tcPr>
            <w:tcW w:w="936" w:type="dxa"/>
            <w:tcBorders>
              <w:left w:val="single" w:color="auto" w:sz="4" w:space="0"/>
            </w:tcBorders>
            <w:shd w:val="clear" w:color="auto" w:fill="auto"/>
            <w:noWrap w:val="0"/>
            <w:vAlign w:val="center"/>
          </w:tcPr>
          <w:p w14:paraId="63B2D59A">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7.384</w:t>
            </w:r>
          </w:p>
        </w:tc>
        <w:tc>
          <w:tcPr>
            <w:tcW w:w="1141" w:type="dxa"/>
            <w:shd w:val="clear" w:color="auto" w:fill="auto"/>
            <w:noWrap w:val="0"/>
            <w:vAlign w:val="center"/>
          </w:tcPr>
          <w:p w14:paraId="2AA69476">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0.024</w:t>
            </w:r>
          </w:p>
        </w:tc>
        <w:tc>
          <w:tcPr>
            <w:tcW w:w="1168" w:type="dxa"/>
            <w:shd w:val="clear" w:color="auto" w:fill="auto"/>
            <w:noWrap w:val="0"/>
            <w:vAlign w:val="center"/>
          </w:tcPr>
          <w:p w14:paraId="573CA596">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0.33</w:t>
            </w:r>
          </w:p>
        </w:tc>
      </w:tr>
    </w:tbl>
    <w:p w14:paraId="725171A7">
      <w:pPr>
        <w:pStyle w:val="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Cs w:val="21"/>
        </w:rPr>
      </w:pPr>
      <w:r>
        <w:rPr>
          <w:rFonts w:hint="eastAsia" w:ascii="宋体" w:hAnsi="宋体"/>
          <w:sz w:val="21"/>
          <w:szCs w:val="21"/>
        </w:rPr>
        <w:t>表</w:t>
      </w:r>
      <w:r>
        <w:rPr>
          <w:rFonts w:hint="eastAsia" w:ascii="宋体" w:hAnsi="宋体"/>
          <w:sz w:val="21"/>
          <w:szCs w:val="21"/>
          <w:lang w:val="en-US" w:eastAsia="zh-CN"/>
        </w:rPr>
        <w:t>9-9</w:t>
      </w:r>
      <w:r>
        <w:rPr>
          <w:rFonts w:hint="eastAsia" w:ascii="宋体" w:hAnsi="宋体"/>
          <w:sz w:val="21"/>
          <w:szCs w:val="21"/>
        </w:rPr>
        <w:t>结果表明，对3个不同铋含量的铜及铜合金试样进行重复性试验，相对标准偏差在</w:t>
      </w:r>
      <w:r>
        <w:rPr>
          <w:rFonts w:hint="eastAsia" w:ascii="宋体" w:hAnsi="宋体"/>
          <w:sz w:val="21"/>
          <w:szCs w:val="21"/>
          <w:lang w:val="en-US" w:eastAsia="zh-CN"/>
        </w:rPr>
        <w:t>0.33</w:t>
      </w:r>
      <w:r>
        <w:rPr>
          <w:rFonts w:hint="eastAsia" w:ascii="宋体" w:hAnsi="宋体"/>
          <w:sz w:val="21"/>
          <w:szCs w:val="21"/>
        </w:rPr>
        <w:t>%～</w:t>
      </w:r>
      <w:r>
        <w:rPr>
          <w:rFonts w:hint="eastAsia" w:ascii="宋体" w:hAnsi="宋体"/>
          <w:sz w:val="21"/>
          <w:szCs w:val="21"/>
          <w:lang w:val="en-US" w:eastAsia="zh-CN"/>
        </w:rPr>
        <w:t>0.58</w:t>
      </w:r>
      <w:r>
        <w:rPr>
          <w:rFonts w:hint="eastAsia" w:ascii="宋体" w:hAnsi="宋体"/>
          <w:sz w:val="21"/>
          <w:szCs w:val="21"/>
        </w:rPr>
        <w:t>%之间，方法精密度能满足检测需求</w:t>
      </w:r>
      <w:r>
        <w:rPr>
          <w:rFonts w:hint="eastAsia" w:ascii="宋体" w:hAnsi="宋体" w:cs="宋体"/>
          <w:color w:val="000000"/>
          <w:szCs w:val="21"/>
          <w:lang w:val="en-US" w:eastAsia="zh-CN"/>
        </w:rPr>
        <w:t>。</w:t>
      </w:r>
      <w:r>
        <w:rPr>
          <w:rFonts w:hint="eastAsia"/>
          <w:b w:val="0"/>
          <w:bCs/>
          <w:color w:val="auto"/>
          <w:szCs w:val="21"/>
        </w:rPr>
        <w:t>结论与起草方一致。</w:t>
      </w:r>
    </w:p>
    <w:p w14:paraId="27C5C12E">
      <w:pPr>
        <w:spacing w:line="400" w:lineRule="exact"/>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上海有色金属工业技术监测中心有限公司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9-10。</w:t>
      </w:r>
    </w:p>
    <w:p w14:paraId="20FDB578">
      <w:pPr>
        <w:pStyle w:val="4"/>
        <w:ind w:firstLine="630" w:firstLineChars="300"/>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表9-10 上海有色金属工业技术监测中心有限公司精密度试验结果</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47"/>
        <w:gridCol w:w="4722"/>
        <w:gridCol w:w="936"/>
        <w:gridCol w:w="1141"/>
        <w:gridCol w:w="1168"/>
      </w:tblGrid>
      <w:tr w14:paraId="2099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247" w:type="dxa"/>
            <w:noWrap w:val="0"/>
            <w:vAlign w:val="center"/>
          </w:tcPr>
          <w:p w14:paraId="2ECCF0F4">
            <w:pPr>
              <w:jc w:val="center"/>
              <w:rPr>
                <w:rFonts w:hint="eastAsia"/>
                <w:color w:val="auto"/>
                <w:szCs w:val="21"/>
              </w:rPr>
            </w:pPr>
            <w:r>
              <w:rPr>
                <w:rFonts w:hint="eastAsia"/>
                <w:color w:val="auto"/>
                <w:szCs w:val="21"/>
              </w:rPr>
              <w:t>样品编号</w:t>
            </w:r>
          </w:p>
        </w:tc>
        <w:tc>
          <w:tcPr>
            <w:tcW w:w="4722" w:type="dxa"/>
            <w:tcBorders>
              <w:bottom w:val="single" w:color="auto" w:sz="4" w:space="0"/>
            </w:tcBorders>
            <w:noWrap w:val="0"/>
            <w:vAlign w:val="center"/>
          </w:tcPr>
          <w:p w14:paraId="228932C5">
            <w:pPr>
              <w:jc w:val="center"/>
              <w:rPr>
                <w:rFonts w:hint="eastAsia"/>
                <w:color w:val="auto"/>
                <w:szCs w:val="21"/>
              </w:rPr>
            </w:pPr>
            <w:r>
              <w:rPr>
                <w:rFonts w:hint="eastAsia"/>
                <w:color w:val="auto"/>
                <w:szCs w:val="21"/>
              </w:rPr>
              <w:t xml:space="preserve">测定结果/ % </w:t>
            </w:r>
          </w:p>
        </w:tc>
        <w:tc>
          <w:tcPr>
            <w:tcW w:w="936" w:type="dxa"/>
            <w:noWrap w:val="0"/>
            <w:vAlign w:val="center"/>
          </w:tcPr>
          <w:p w14:paraId="5EFE86DF">
            <w:pPr>
              <w:jc w:val="center"/>
              <w:rPr>
                <w:rFonts w:hint="eastAsia"/>
                <w:color w:val="auto"/>
                <w:szCs w:val="21"/>
              </w:rPr>
            </w:pPr>
            <w:r>
              <w:rPr>
                <w:rFonts w:hint="eastAsia"/>
                <w:color w:val="auto"/>
                <w:szCs w:val="21"/>
              </w:rPr>
              <w:t>平均值/ %</w:t>
            </w:r>
          </w:p>
        </w:tc>
        <w:tc>
          <w:tcPr>
            <w:tcW w:w="1141" w:type="dxa"/>
            <w:noWrap w:val="0"/>
            <w:vAlign w:val="center"/>
          </w:tcPr>
          <w:p w14:paraId="4277BB44">
            <w:pPr>
              <w:jc w:val="center"/>
              <w:rPr>
                <w:rFonts w:hint="eastAsia"/>
                <w:color w:val="auto"/>
                <w:szCs w:val="21"/>
              </w:rPr>
            </w:pPr>
            <w:r>
              <w:rPr>
                <w:rFonts w:hint="eastAsia"/>
                <w:color w:val="auto"/>
                <w:szCs w:val="21"/>
              </w:rPr>
              <w:t>标准</w:t>
            </w:r>
          </w:p>
          <w:p w14:paraId="0BCC531F">
            <w:pPr>
              <w:jc w:val="center"/>
              <w:rPr>
                <w:color w:val="auto"/>
                <w:szCs w:val="21"/>
              </w:rPr>
            </w:pPr>
            <w:r>
              <w:rPr>
                <w:rFonts w:hint="eastAsia"/>
                <w:color w:val="auto"/>
                <w:szCs w:val="21"/>
              </w:rPr>
              <w:t>偏差/%</w:t>
            </w:r>
          </w:p>
        </w:tc>
        <w:tc>
          <w:tcPr>
            <w:tcW w:w="1168" w:type="dxa"/>
            <w:noWrap w:val="0"/>
            <w:vAlign w:val="center"/>
          </w:tcPr>
          <w:p w14:paraId="4727E7D4">
            <w:pPr>
              <w:jc w:val="center"/>
              <w:rPr>
                <w:rFonts w:hint="eastAsia"/>
                <w:color w:val="auto"/>
                <w:szCs w:val="21"/>
              </w:rPr>
            </w:pPr>
            <w:r>
              <w:rPr>
                <w:rFonts w:hint="eastAsia"/>
                <w:color w:val="auto"/>
                <w:szCs w:val="21"/>
              </w:rPr>
              <w:t>RSD/</w:t>
            </w:r>
          </w:p>
          <w:p w14:paraId="3F9D0ADB">
            <w:pPr>
              <w:jc w:val="center"/>
              <w:rPr>
                <w:rFonts w:hint="eastAsia"/>
                <w:color w:val="auto"/>
                <w:szCs w:val="21"/>
              </w:rPr>
            </w:pPr>
            <w:r>
              <w:rPr>
                <w:rFonts w:hint="eastAsia"/>
                <w:color w:val="auto"/>
                <w:szCs w:val="21"/>
              </w:rPr>
              <w:t>%</w:t>
            </w:r>
          </w:p>
        </w:tc>
      </w:tr>
      <w:tr w14:paraId="23C4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1247" w:type="dxa"/>
            <w:tcBorders>
              <w:right w:val="single" w:color="auto" w:sz="4" w:space="0"/>
            </w:tcBorders>
            <w:shd w:val="clear" w:color="auto" w:fill="auto"/>
            <w:noWrap w:val="0"/>
            <w:vAlign w:val="center"/>
          </w:tcPr>
          <w:p w14:paraId="092B4D53">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HBi2</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473C87A8">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2.235</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2.286</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2.241</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2.229</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2.177</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2.251</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2.195</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2.266</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2.188</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2.142</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2.207</w:t>
            </w:r>
          </w:p>
        </w:tc>
        <w:tc>
          <w:tcPr>
            <w:tcW w:w="936" w:type="dxa"/>
            <w:tcBorders>
              <w:left w:val="single" w:color="auto" w:sz="4" w:space="0"/>
            </w:tcBorders>
            <w:shd w:val="clear" w:color="auto" w:fill="auto"/>
            <w:noWrap w:val="0"/>
            <w:vAlign w:val="center"/>
          </w:tcPr>
          <w:p w14:paraId="29D6D9C7">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w:t>
            </w:r>
            <w:r>
              <w:rPr>
                <w:rFonts w:hint="default" w:ascii="Times New Roman" w:hAnsi="Times New Roman" w:cs="Times New Roman"/>
                <w:i w:val="0"/>
                <w:iCs w:val="0"/>
                <w:color w:val="000000"/>
                <w:kern w:val="0"/>
                <w:sz w:val="21"/>
                <w:szCs w:val="21"/>
                <w:u w:val="none"/>
                <w:lang w:val="en-US" w:eastAsia="zh-CN" w:bidi="ar"/>
              </w:rPr>
              <w:t>20</w:t>
            </w:r>
          </w:p>
        </w:tc>
        <w:tc>
          <w:tcPr>
            <w:tcW w:w="1141" w:type="dxa"/>
            <w:shd w:val="clear" w:color="auto" w:fill="auto"/>
            <w:noWrap w:val="0"/>
            <w:vAlign w:val="center"/>
          </w:tcPr>
          <w:p w14:paraId="13422A88">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0.042</w:t>
            </w:r>
          </w:p>
        </w:tc>
        <w:tc>
          <w:tcPr>
            <w:tcW w:w="1168" w:type="dxa"/>
            <w:shd w:val="clear" w:color="auto" w:fill="auto"/>
            <w:noWrap w:val="0"/>
            <w:vAlign w:val="center"/>
          </w:tcPr>
          <w:p w14:paraId="7F6DA2CA">
            <w:pPr>
              <w:widowControl/>
              <w:jc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1.91</w:t>
            </w:r>
          </w:p>
        </w:tc>
      </w:tr>
      <w:tr w14:paraId="15C6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2" w:hRule="atLeast"/>
          <w:jc w:val="center"/>
        </w:trPr>
        <w:tc>
          <w:tcPr>
            <w:tcW w:w="1247" w:type="dxa"/>
            <w:tcBorders>
              <w:right w:val="single" w:color="auto" w:sz="4" w:space="0"/>
            </w:tcBorders>
            <w:shd w:val="clear" w:color="auto" w:fill="auto"/>
            <w:noWrap w:val="0"/>
            <w:vAlign w:val="center"/>
          </w:tcPr>
          <w:p w14:paraId="1D86E27D">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QBi4.5</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2FFD4797">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4.906</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4.88</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4.892</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4.901</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4.872</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4.911</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4.852</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4.925</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4.956</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4.876</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4.973</w:t>
            </w:r>
          </w:p>
        </w:tc>
        <w:tc>
          <w:tcPr>
            <w:tcW w:w="936" w:type="dxa"/>
            <w:tcBorders>
              <w:left w:val="single" w:color="auto" w:sz="4" w:space="0"/>
            </w:tcBorders>
            <w:shd w:val="clear" w:color="auto" w:fill="auto"/>
            <w:noWrap w:val="0"/>
            <w:vAlign w:val="center"/>
          </w:tcPr>
          <w:p w14:paraId="0874C976">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4.904</w:t>
            </w:r>
          </w:p>
        </w:tc>
        <w:tc>
          <w:tcPr>
            <w:tcW w:w="1141" w:type="dxa"/>
            <w:shd w:val="clear" w:color="auto" w:fill="auto"/>
            <w:noWrap w:val="0"/>
            <w:vAlign w:val="center"/>
          </w:tcPr>
          <w:p w14:paraId="678A4A73">
            <w:pPr>
              <w:widowControl/>
              <w:jc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0.036</w:t>
            </w:r>
          </w:p>
        </w:tc>
        <w:tc>
          <w:tcPr>
            <w:tcW w:w="1168" w:type="dxa"/>
            <w:shd w:val="clear" w:color="auto" w:fill="auto"/>
            <w:noWrap w:val="0"/>
            <w:vAlign w:val="center"/>
          </w:tcPr>
          <w:p w14:paraId="77B5E335">
            <w:pPr>
              <w:widowControl/>
              <w:jc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0.74</w:t>
            </w:r>
          </w:p>
        </w:tc>
      </w:tr>
      <w:tr w14:paraId="1151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jc w:val="center"/>
        </w:trPr>
        <w:tc>
          <w:tcPr>
            <w:tcW w:w="1247" w:type="dxa"/>
            <w:tcBorders>
              <w:right w:val="single" w:color="auto" w:sz="4" w:space="0"/>
            </w:tcBorders>
            <w:shd w:val="clear" w:color="auto" w:fill="auto"/>
            <w:noWrap w:val="0"/>
            <w:vAlign w:val="center"/>
          </w:tcPr>
          <w:p w14:paraId="3DC07580">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QBi7.5</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448AB286">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7.536</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7.545</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7.492</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7.501</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7.511</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7.583</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7.481</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7.520</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7.467</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7.490</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7.526</w:t>
            </w:r>
          </w:p>
        </w:tc>
        <w:tc>
          <w:tcPr>
            <w:tcW w:w="936" w:type="dxa"/>
            <w:tcBorders>
              <w:left w:val="single" w:color="auto" w:sz="4" w:space="0"/>
            </w:tcBorders>
            <w:shd w:val="clear" w:color="auto" w:fill="auto"/>
            <w:noWrap w:val="0"/>
            <w:vAlign w:val="center"/>
          </w:tcPr>
          <w:p w14:paraId="5F42A3FD">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7.51</w:t>
            </w:r>
            <w:r>
              <w:rPr>
                <w:rFonts w:hint="default" w:ascii="Times New Roman" w:hAnsi="Times New Roman" w:cs="Times New Roman"/>
                <w:i w:val="0"/>
                <w:iCs w:val="0"/>
                <w:color w:val="000000"/>
                <w:kern w:val="0"/>
                <w:sz w:val="21"/>
                <w:szCs w:val="21"/>
                <w:u w:val="none"/>
                <w:lang w:val="en-US" w:eastAsia="zh-CN" w:bidi="ar"/>
              </w:rPr>
              <w:t>4</w:t>
            </w:r>
          </w:p>
        </w:tc>
        <w:tc>
          <w:tcPr>
            <w:tcW w:w="1141" w:type="dxa"/>
            <w:shd w:val="clear" w:color="auto" w:fill="auto"/>
            <w:noWrap w:val="0"/>
            <w:vAlign w:val="center"/>
          </w:tcPr>
          <w:p w14:paraId="3FAC2556">
            <w:pPr>
              <w:widowControl/>
              <w:jc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0.033</w:t>
            </w:r>
          </w:p>
        </w:tc>
        <w:tc>
          <w:tcPr>
            <w:tcW w:w="1168" w:type="dxa"/>
            <w:shd w:val="clear" w:color="auto" w:fill="auto"/>
            <w:noWrap w:val="0"/>
            <w:vAlign w:val="center"/>
          </w:tcPr>
          <w:p w14:paraId="1127332A">
            <w:pPr>
              <w:widowControl/>
              <w:jc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0.44</w:t>
            </w:r>
          </w:p>
        </w:tc>
      </w:tr>
    </w:tbl>
    <w:p w14:paraId="17A20868">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sz w:val="21"/>
          <w:szCs w:val="21"/>
        </w:rPr>
        <w:t>表</w:t>
      </w:r>
      <w:r>
        <w:rPr>
          <w:rFonts w:hint="eastAsia" w:ascii="宋体" w:hAnsi="宋体"/>
          <w:sz w:val="21"/>
          <w:szCs w:val="21"/>
          <w:lang w:val="en-US" w:eastAsia="zh-CN"/>
        </w:rPr>
        <w:t>9-10</w:t>
      </w:r>
      <w:r>
        <w:rPr>
          <w:rFonts w:hint="eastAsia" w:ascii="宋体" w:hAnsi="宋体"/>
          <w:sz w:val="21"/>
          <w:szCs w:val="21"/>
        </w:rPr>
        <w:t>结果表明，对3个不同铋含量的铜及铜合金试样进行重复性试验，相对标准偏差在</w:t>
      </w:r>
      <w:r>
        <w:rPr>
          <w:rFonts w:hint="eastAsia" w:ascii="宋体" w:hAnsi="宋体"/>
          <w:sz w:val="21"/>
          <w:szCs w:val="21"/>
          <w:lang w:val="en-US" w:eastAsia="zh-CN"/>
        </w:rPr>
        <w:t>0.44</w:t>
      </w:r>
      <w:r>
        <w:rPr>
          <w:rFonts w:hint="eastAsia" w:ascii="宋体" w:hAnsi="宋体"/>
          <w:sz w:val="21"/>
          <w:szCs w:val="21"/>
        </w:rPr>
        <w:t>%～</w:t>
      </w:r>
      <w:r>
        <w:rPr>
          <w:rFonts w:hint="eastAsia" w:ascii="宋体" w:hAnsi="宋体"/>
          <w:sz w:val="21"/>
          <w:szCs w:val="21"/>
          <w:lang w:val="en-US" w:eastAsia="zh-CN"/>
        </w:rPr>
        <w:t>1.91</w:t>
      </w:r>
      <w:r>
        <w:rPr>
          <w:rFonts w:hint="eastAsia" w:ascii="宋体" w:hAnsi="宋体"/>
          <w:sz w:val="21"/>
          <w:szCs w:val="21"/>
        </w:rPr>
        <w:t>%之间，方法精密度能满足检测需求</w:t>
      </w:r>
      <w:r>
        <w:rPr>
          <w:rFonts w:hint="eastAsia" w:ascii="宋体" w:hAnsi="宋体" w:cs="宋体"/>
          <w:color w:val="000000"/>
          <w:szCs w:val="21"/>
          <w:lang w:val="en-US" w:eastAsia="zh-CN"/>
        </w:rPr>
        <w:t>。</w:t>
      </w:r>
      <w:r>
        <w:rPr>
          <w:rFonts w:hint="eastAsia"/>
          <w:b w:val="0"/>
          <w:bCs/>
          <w:color w:val="auto"/>
          <w:szCs w:val="21"/>
        </w:rPr>
        <w:t>结论与起草方一致。</w:t>
      </w:r>
    </w:p>
    <w:p w14:paraId="2B4C3A71">
      <w:pPr>
        <w:spacing w:line="400" w:lineRule="exact"/>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厦门双瑞材料研究院有限公司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9-11。</w:t>
      </w:r>
    </w:p>
    <w:p w14:paraId="09711CDA">
      <w:pPr>
        <w:pStyle w:val="4"/>
        <w:ind w:firstLine="630" w:firstLineChars="300"/>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表9-11 厦门双瑞材料研究院有限公司精密度试验结果</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47"/>
        <w:gridCol w:w="4722"/>
        <w:gridCol w:w="936"/>
        <w:gridCol w:w="1141"/>
        <w:gridCol w:w="1168"/>
      </w:tblGrid>
      <w:tr w14:paraId="06C5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247" w:type="dxa"/>
            <w:noWrap w:val="0"/>
            <w:vAlign w:val="center"/>
          </w:tcPr>
          <w:p w14:paraId="67F68BD7">
            <w:pPr>
              <w:jc w:val="center"/>
              <w:rPr>
                <w:rFonts w:hint="eastAsia"/>
                <w:color w:val="auto"/>
                <w:szCs w:val="21"/>
              </w:rPr>
            </w:pPr>
            <w:r>
              <w:rPr>
                <w:rFonts w:hint="eastAsia"/>
                <w:color w:val="auto"/>
                <w:szCs w:val="21"/>
              </w:rPr>
              <w:t>样品编号</w:t>
            </w:r>
          </w:p>
        </w:tc>
        <w:tc>
          <w:tcPr>
            <w:tcW w:w="4722" w:type="dxa"/>
            <w:tcBorders>
              <w:bottom w:val="single" w:color="auto" w:sz="4" w:space="0"/>
            </w:tcBorders>
            <w:noWrap w:val="0"/>
            <w:vAlign w:val="center"/>
          </w:tcPr>
          <w:p w14:paraId="482D1544">
            <w:pPr>
              <w:jc w:val="center"/>
              <w:rPr>
                <w:rFonts w:hint="eastAsia"/>
                <w:color w:val="auto"/>
                <w:szCs w:val="21"/>
              </w:rPr>
            </w:pPr>
            <w:r>
              <w:rPr>
                <w:rFonts w:hint="eastAsia"/>
                <w:color w:val="auto"/>
                <w:szCs w:val="21"/>
              </w:rPr>
              <w:t xml:space="preserve">测定结果/ % </w:t>
            </w:r>
          </w:p>
        </w:tc>
        <w:tc>
          <w:tcPr>
            <w:tcW w:w="936" w:type="dxa"/>
            <w:noWrap w:val="0"/>
            <w:vAlign w:val="center"/>
          </w:tcPr>
          <w:p w14:paraId="043432DA">
            <w:pPr>
              <w:jc w:val="center"/>
              <w:rPr>
                <w:rFonts w:hint="eastAsia"/>
                <w:color w:val="auto"/>
                <w:szCs w:val="21"/>
              </w:rPr>
            </w:pPr>
            <w:r>
              <w:rPr>
                <w:rFonts w:hint="eastAsia"/>
                <w:color w:val="auto"/>
                <w:szCs w:val="21"/>
              </w:rPr>
              <w:t>平均值/ %</w:t>
            </w:r>
          </w:p>
        </w:tc>
        <w:tc>
          <w:tcPr>
            <w:tcW w:w="1141" w:type="dxa"/>
            <w:noWrap w:val="0"/>
            <w:vAlign w:val="center"/>
          </w:tcPr>
          <w:p w14:paraId="58E4B258">
            <w:pPr>
              <w:jc w:val="center"/>
              <w:rPr>
                <w:rFonts w:hint="eastAsia"/>
                <w:color w:val="auto"/>
                <w:szCs w:val="21"/>
              </w:rPr>
            </w:pPr>
            <w:r>
              <w:rPr>
                <w:rFonts w:hint="eastAsia"/>
                <w:color w:val="auto"/>
                <w:szCs w:val="21"/>
              </w:rPr>
              <w:t>标准</w:t>
            </w:r>
          </w:p>
          <w:p w14:paraId="4CD98FE4">
            <w:pPr>
              <w:jc w:val="center"/>
              <w:rPr>
                <w:color w:val="auto"/>
                <w:szCs w:val="21"/>
              </w:rPr>
            </w:pPr>
            <w:r>
              <w:rPr>
                <w:rFonts w:hint="eastAsia"/>
                <w:color w:val="auto"/>
                <w:szCs w:val="21"/>
              </w:rPr>
              <w:t>偏差/%</w:t>
            </w:r>
          </w:p>
        </w:tc>
        <w:tc>
          <w:tcPr>
            <w:tcW w:w="1168" w:type="dxa"/>
            <w:noWrap w:val="0"/>
            <w:vAlign w:val="center"/>
          </w:tcPr>
          <w:p w14:paraId="2FB38331">
            <w:pPr>
              <w:jc w:val="center"/>
              <w:rPr>
                <w:rFonts w:hint="eastAsia"/>
                <w:color w:val="auto"/>
                <w:szCs w:val="21"/>
              </w:rPr>
            </w:pPr>
            <w:r>
              <w:rPr>
                <w:rFonts w:hint="eastAsia"/>
                <w:color w:val="auto"/>
                <w:szCs w:val="21"/>
              </w:rPr>
              <w:t>RSD/</w:t>
            </w:r>
          </w:p>
          <w:p w14:paraId="1065E312">
            <w:pPr>
              <w:jc w:val="center"/>
              <w:rPr>
                <w:rFonts w:hint="eastAsia"/>
                <w:color w:val="auto"/>
                <w:szCs w:val="21"/>
              </w:rPr>
            </w:pPr>
            <w:r>
              <w:rPr>
                <w:rFonts w:hint="eastAsia"/>
                <w:color w:val="auto"/>
                <w:szCs w:val="21"/>
              </w:rPr>
              <w:t>%</w:t>
            </w:r>
          </w:p>
        </w:tc>
      </w:tr>
      <w:tr w14:paraId="27E5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1247" w:type="dxa"/>
            <w:tcBorders>
              <w:right w:val="single" w:color="auto" w:sz="4" w:space="0"/>
            </w:tcBorders>
            <w:shd w:val="clear" w:color="auto" w:fill="auto"/>
            <w:noWrap w:val="0"/>
            <w:vAlign w:val="center"/>
          </w:tcPr>
          <w:p w14:paraId="17AFDB3A">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HBi2</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6A38FC52">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2.155</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2.173</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2.211</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2.211</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2.222</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2.238</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 xml:space="preserve">2.242 </w:t>
            </w:r>
          </w:p>
        </w:tc>
        <w:tc>
          <w:tcPr>
            <w:tcW w:w="936" w:type="dxa"/>
            <w:tcBorders>
              <w:left w:val="single" w:color="auto" w:sz="4" w:space="0"/>
            </w:tcBorders>
            <w:shd w:val="clear" w:color="auto" w:fill="auto"/>
            <w:noWrap w:val="0"/>
            <w:vAlign w:val="center"/>
          </w:tcPr>
          <w:p w14:paraId="3026F13A">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2.207</w:t>
            </w:r>
          </w:p>
        </w:tc>
        <w:tc>
          <w:tcPr>
            <w:tcW w:w="1141" w:type="dxa"/>
            <w:shd w:val="clear" w:color="auto" w:fill="auto"/>
            <w:noWrap w:val="0"/>
            <w:vAlign w:val="center"/>
          </w:tcPr>
          <w:p w14:paraId="05BC03B1">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0.032</w:t>
            </w:r>
          </w:p>
        </w:tc>
        <w:tc>
          <w:tcPr>
            <w:tcW w:w="1168" w:type="dxa"/>
            <w:shd w:val="clear" w:color="auto" w:fill="auto"/>
            <w:noWrap w:val="0"/>
            <w:vAlign w:val="center"/>
          </w:tcPr>
          <w:p w14:paraId="4E62A8B3">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1.4</w:t>
            </w:r>
            <w:r>
              <w:rPr>
                <w:rFonts w:hint="default" w:ascii="Times New Roman" w:hAnsi="Times New Roman" w:cs="Times New Roman"/>
                <w:i w:val="0"/>
                <w:iCs w:val="0"/>
                <w:color w:val="000000"/>
                <w:kern w:val="0"/>
                <w:sz w:val="21"/>
                <w:szCs w:val="21"/>
                <w:u w:val="none"/>
                <w:lang w:val="en-US" w:eastAsia="zh-CN" w:bidi="ar"/>
              </w:rPr>
              <w:t>7</w:t>
            </w:r>
          </w:p>
        </w:tc>
      </w:tr>
      <w:tr w14:paraId="313F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2" w:hRule="atLeast"/>
          <w:jc w:val="center"/>
        </w:trPr>
        <w:tc>
          <w:tcPr>
            <w:tcW w:w="1247" w:type="dxa"/>
            <w:tcBorders>
              <w:right w:val="single" w:color="auto" w:sz="4" w:space="0"/>
            </w:tcBorders>
            <w:shd w:val="clear" w:color="auto" w:fill="auto"/>
            <w:noWrap w:val="0"/>
            <w:vAlign w:val="center"/>
          </w:tcPr>
          <w:p w14:paraId="5A7B24C8">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QBi4.5</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0C38514F">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4.879</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4.878</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4.921</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4.931</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4.962</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4.966</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 xml:space="preserve">4.971 </w:t>
            </w:r>
          </w:p>
        </w:tc>
        <w:tc>
          <w:tcPr>
            <w:tcW w:w="936" w:type="dxa"/>
            <w:tcBorders>
              <w:left w:val="single" w:color="auto" w:sz="4" w:space="0"/>
            </w:tcBorders>
            <w:shd w:val="clear" w:color="auto" w:fill="auto"/>
            <w:noWrap w:val="0"/>
            <w:vAlign w:val="center"/>
          </w:tcPr>
          <w:p w14:paraId="183A15B9">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4.9</w:t>
            </w:r>
            <w:r>
              <w:rPr>
                <w:rFonts w:hint="default" w:ascii="Times New Roman" w:hAnsi="Times New Roman" w:cs="Times New Roman"/>
                <w:i w:val="0"/>
                <w:iCs w:val="0"/>
                <w:color w:val="000000"/>
                <w:kern w:val="0"/>
                <w:sz w:val="21"/>
                <w:szCs w:val="21"/>
                <w:u w:val="none"/>
                <w:lang w:val="en-US" w:eastAsia="zh-CN" w:bidi="ar"/>
              </w:rPr>
              <w:t>30</w:t>
            </w:r>
          </w:p>
        </w:tc>
        <w:tc>
          <w:tcPr>
            <w:tcW w:w="1141" w:type="dxa"/>
            <w:shd w:val="clear" w:color="auto" w:fill="auto"/>
            <w:noWrap w:val="0"/>
            <w:vAlign w:val="center"/>
          </w:tcPr>
          <w:p w14:paraId="4D42C4E8">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w:t>
            </w:r>
            <w:r>
              <w:rPr>
                <w:rFonts w:hint="default" w:ascii="Times New Roman" w:hAnsi="Times New Roman" w:cs="Times New Roman"/>
                <w:i w:val="0"/>
                <w:iCs w:val="0"/>
                <w:color w:val="000000"/>
                <w:kern w:val="0"/>
                <w:sz w:val="21"/>
                <w:szCs w:val="21"/>
                <w:u w:val="none"/>
                <w:lang w:val="en-US" w:eastAsia="zh-CN" w:bidi="ar"/>
              </w:rPr>
              <w:t>40</w:t>
            </w:r>
          </w:p>
        </w:tc>
        <w:tc>
          <w:tcPr>
            <w:tcW w:w="1168" w:type="dxa"/>
            <w:shd w:val="clear" w:color="auto" w:fill="auto"/>
            <w:noWrap w:val="0"/>
            <w:vAlign w:val="center"/>
          </w:tcPr>
          <w:p w14:paraId="0F506233">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0.80</w:t>
            </w:r>
          </w:p>
        </w:tc>
      </w:tr>
      <w:tr w14:paraId="2888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jc w:val="center"/>
        </w:trPr>
        <w:tc>
          <w:tcPr>
            <w:tcW w:w="1247" w:type="dxa"/>
            <w:tcBorders>
              <w:right w:val="single" w:color="auto" w:sz="4" w:space="0"/>
            </w:tcBorders>
            <w:shd w:val="clear" w:color="auto" w:fill="auto"/>
            <w:noWrap w:val="0"/>
            <w:vAlign w:val="center"/>
          </w:tcPr>
          <w:p w14:paraId="5967A862">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QBi7.5</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32CCB4FE">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rPr>
              <w:t>7.460</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7.479</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7.513</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7.516</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7.546</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7.558</w:t>
            </w:r>
            <w:r>
              <w:rPr>
                <w:rFonts w:hint="default" w:ascii="Times New Roman" w:hAnsi="Times New Roman" w:cs="Times New Roman"/>
                <w:color w:val="000000"/>
                <w:sz w:val="21"/>
                <w:szCs w:val="21"/>
                <w:lang w:eastAsia="zh-CN"/>
              </w:rPr>
              <w:t>、</w:t>
            </w:r>
            <w:r>
              <w:rPr>
                <w:rFonts w:hint="default" w:ascii="Times New Roman" w:hAnsi="Times New Roman" w:cs="Times New Roman"/>
                <w:color w:val="000000"/>
                <w:sz w:val="21"/>
                <w:szCs w:val="21"/>
              </w:rPr>
              <w:t xml:space="preserve">7.578 </w:t>
            </w:r>
          </w:p>
        </w:tc>
        <w:tc>
          <w:tcPr>
            <w:tcW w:w="936" w:type="dxa"/>
            <w:tcBorders>
              <w:left w:val="single" w:color="auto" w:sz="4" w:space="0"/>
            </w:tcBorders>
            <w:shd w:val="clear" w:color="auto" w:fill="auto"/>
            <w:noWrap w:val="0"/>
            <w:vAlign w:val="center"/>
          </w:tcPr>
          <w:p w14:paraId="662F07D2">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7.521</w:t>
            </w:r>
          </w:p>
        </w:tc>
        <w:tc>
          <w:tcPr>
            <w:tcW w:w="1141" w:type="dxa"/>
            <w:shd w:val="clear" w:color="auto" w:fill="auto"/>
            <w:noWrap w:val="0"/>
            <w:vAlign w:val="center"/>
          </w:tcPr>
          <w:p w14:paraId="5AA132F7">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0.042</w:t>
            </w:r>
          </w:p>
        </w:tc>
        <w:tc>
          <w:tcPr>
            <w:tcW w:w="1168" w:type="dxa"/>
            <w:shd w:val="clear" w:color="auto" w:fill="auto"/>
            <w:noWrap w:val="0"/>
            <w:vAlign w:val="center"/>
          </w:tcPr>
          <w:p w14:paraId="277D0A01">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0.56</w:t>
            </w:r>
          </w:p>
        </w:tc>
      </w:tr>
    </w:tbl>
    <w:p w14:paraId="7B6D374E">
      <w:pPr>
        <w:pStyle w:val="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color w:val="auto"/>
          <w:szCs w:val="21"/>
        </w:rPr>
      </w:pPr>
      <w:r>
        <w:rPr>
          <w:rFonts w:hint="eastAsia" w:ascii="宋体" w:hAnsi="宋体"/>
          <w:sz w:val="21"/>
          <w:szCs w:val="21"/>
        </w:rPr>
        <w:t>表</w:t>
      </w:r>
      <w:r>
        <w:rPr>
          <w:rFonts w:hint="eastAsia" w:ascii="宋体" w:hAnsi="宋体"/>
          <w:sz w:val="21"/>
          <w:szCs w:val="21"/>
          <w:lang w:val="en-US" w:eastAsia="zh-CN"/>
        </w:rPr>
        <w:t>9-11</w:t>
      </w:r>
      <w:r>
        <w:rPr>
          <w:rFonts w:hint="eastAsia" w:ascii="宋体" w:hAnsi="宋体"/>
          <w:sz w:val="21"/>
          <w:szCs w:val="21"/>
        </w:rPr>
        <w:t>结果表明，对3个不同铋含量的铜及铜合金试样进行重复性试验，相对标准偏差在</w:t>
      </w:r>
      <w:r>
        <w:rPr>
          <w:rFonts w:hint="eastAsia" w:ascii="宋体" w:hAnsi="宋体"/>
          <w:sz w:val="21"/>
          <w:szCs w:val="21"/>
          <w:lang w:val="en-US" w:eastAsia="zh-CN"/>
        </w:rPr>
        <w:t>0.56</w:t>
      </w:r>
      <w:r>
        <w:rPr>
          <w:rFonts w:hint="eastAsia" w:ascii="宋体" w:hAnsi="宋体"/>
          <w:sz w:val="21"/>
          <w:szCs w:val="21"/>
        </w:rPr>
        <w:t>%～</w:t>
      </w:r>
      <w:r>
        <w:rPr>
          <w:rFonts w:hint="eastAsia" w:ascii="宋体" w:hAnsi="宋体"/>
          <w:sz w:val="21"/>
          <w:szCs w:val="21"/>
          <w:lang w:val="en-US" w:eastAsia="zh-CN"/>
        </w:rPr>
        <w:t>1.47</w:t>
      </w:r>
      <w:r>
        <w:rPr>
          <w:rFonts w:hint="eastAsia" w:ascii="宋体" w:hAnsi="宋体"/>
          <w:sz w:val="21"/>
          <w:szCs w:val="21"/>
        </w:rPr>
        <w:t>%之间，方法精密度能满足检测需求</w:t>
      </w:r>
      <w:r>
        <w:rPr>
          <w:rFonts w:hint="eastAsia" w:ascii="宋体" w:hAnsi="宋体" w:cs="宋体"/>
          <w:color w:val="000000"/>
          <w:szCs w:val="21"/>
          <w:lang w:val="en-US" w:eastAsia="zh-CN"/>
        </w:rPr>
        <w:t>。</w:t>
      </w:r>
      <w:r>
        <w:rPr>
          <w:rFonts w:hint="eastAsia"/>
          <w:b w:val="0"/>
          <w:bCs/>
          <w:color w:val="auto"/>
          <w:szCs w:val="21"/>
        </w:rPr>
        <w:t>结论与起草方一致。</w:t>
      </w:r>
    </w:p>
    <w:p w14:paraId="20F30210">
      <w:pPr>
        <w:spacing w:line="400" w:lineRule="exact"/>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大冶有色金属有限责任公司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9-12。</w:t>
      </w:r>
    </w:p>
    <w:p w14:paraId="762F9FF3">
      <w:pPr>
        <w:pStyle w:val="4"/>
        <w:ind w:firstLine="630" w:firstLineChars="300"/>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表9-12 大冶有色金属有限责任公司精密度试验结果</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47"/>
        <w:gridCol w:w="4722"/>
        <w:gridCol w:w="936"/>
        <w:gridCol w:w="1141"/>
        <w:gridCol w:w="1168"/>
      </w:tblGrid>
      <w:tr w14:paraId="06A8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247" w:type="dxa"/>
            <w:noWrap w:val="0"/>
            <w:vAlign w:val="center"/>
          </w:tcPr>
          <w:p w14:paraId="73B5211B">
            <w:pPr>
              <w:jc w:val="center"/>
              <w:rPr>
                <w:rFonts w:hint="eastAsia"/>
                <w:color w:val="auto"/>
                <w:szCs w:val="21"/>
              </w:rPr>
            </w:pPr>
            <w:r>
              <w:rPr>
                <w:rFonts w:hint="eastAsia"/>
                <w:color w:val="auto"/>
                <w:szCs w:val="21"/>
              </w:rPr>
              <w:t>样品编号</w:t>
            </w:r>
          </w:p>
        </w:tc>
        <w:tc>
          <w:tcPr>
            <w:tcW w:w="4722" w:type="dxa"/>
            <w:tcBorders>
              <w:bottom w:val="single" w:color="auto" w:sz="4" w:space="0"/>
            </w:tcBorders>
            <w:noWrap w:val="0"/>
            <w:vAlign w:val="center"/>
          </w:tcPr>
          <w:p w14:paraId="467367EC">
            <w:pPr>
              <w:jc w:val="center"/>
              <w:rPr>
                <w:rFonts w:hint="eastAsia"/>
                <w:color w:val="auto"/>
                <w:szCs w:val="21"/>
              </w:rPr>
            </w:pPr>
            <w:r>
              <w:rPr>
                <w:rFonts w:hint="eastAsia"/>
                <w:color w:val="auto"/>
                <w:szCs w:val="21"/>
              </w:rPr>
              <w:t xml:space="preserve">测定结果/ % </w:t>
            </w:r>
          </w:p>
        </w:tc>
        <w:tc>
          <w:tcPr>
            <w:tcW w:w="936" w:type="dxa"/>
            <w:noWrap w:val="0"/>
            <w:vAlign w:val="center"/>
          </w:tcPr>
          <w:p w14:paraId="6C57B6B1">
            <w:pPr>
              <w:jc w:val="center"/>
              <w:rPr>
                <w:rFonts w:hint="eastAsia"/>
                <w:color w:val="auto"/>
                <w:szCs w:val="21"/>
              </w:rPr>
            </w:pPr>
            <w:r>
              <w:rPr>
                <w:rFonts w:hint="eastAsia"/>
                <w:color w:val="auto"/>
                <w:szCs w:val="21"/>
              </w:rPr>
              <w:t>平均值/ %</w:t>
            </w:r>
          </w:p>
        </w:tc>
        <w:tc>
          <w:tcPr>
            <w:tcW w:w="1141" w:type="dxa"/>
            <w:noWrap w:val="0"/>
            <w:vAlign w:val="center"/>
          </w:tcPr>
          <w:p w14:paraId="774B864B">
            <w:pPr>
              <w:jc w:val="center"/>
              <w:rPr>
                <w:rFonts w:hint="eastAsia"/>
                <w:color w:val="auto"/>
                <w:szCs w:val="21"/>
              </w:rPr>
            </w:pPr>
            <w:r>
              <w:rPr>
                <w:rFonts w:hint="eastAsia"/>
                <w:color w:val="auto"/>
                <w:szCs w:val="21"/>
              </w:rPr>
              <w:t>标准</w:t>
            </w:r>
          </w:p>
          <w:p w14:paraId="1B66E624">
            <w:pPr>
              <w:jc w:val="center"/>
              <w:rPr>
                <w:color w:val="auto"/>
                <w:szCs w:val="21"/>
              </w:rPr>
            </w:pPr>
            <w:r>
              <w:rPr>
                <w:rFonts w:hint="eastAsia"/>
                <w:color w:val="auto"/>
                <w:szCs w:val="21"/>
              </w:rPr>
              <w:t>偏差/%</w:t>
            </w:r>
          </w:p>
        </w:tc>
        <w:tc>
          <w:tcPr>
            <w:tcW w:w="1168" w:type="dxa"/>
            <w:noWrap w:val="0"/>
            <w:vAlign w:val="center"/>
          </w:tcPr>
          <w:p w14:paraId="0BC1427F">
            <w:pPr>
              <w:jc w:val="center"/>
              <w:rPr>
                <w:rFonts w:hint="eastAsia"/>
                <w:color w:val="auto"/>
                <w:szCs w:val="21"/>
              </w:rPr>
            </w:pPr>
            <w:r>
              <w:rPr>
                <w:rFonts w:hint="eastAsia"/>
                <w:color w:val="auto"/>
                <w:szCs w:val="21"/>
              </w:rPr>
              <w:t>RSD/</w:t>
            </w:r>
          </w:p>
          <w:p w14:paraId="6F9A025E">
            <w:pPr>
              <w:jc w:val="center"/>
              <w:rPr>
                <w:rFonts w:hint="eastAsia"/>
                <w:color w:val="auto"/>
                <w:szCs w:val="21"/>
              </w:rPr>
            </w:pPr>
            <w:r>
              <w:rPr>
                <w:rFonts w:hint="eastAsia"/>
                <w:color w:val="auto"/>
                <w:szCs w:val="21"/>
              </w:rPr>
              <w:t>%</w:t>
            </w:r>
          </w:p>
        </w:tc>
      </w:tr>
      <w:tr w14:paraId="1180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1247" w:type="dxa"/>
            <w:tcBorders>
              <w:right w:val="single" w:color="auto" w:sz="4" w:space="0"/>
            </w:tcBorders>
            <w:shd w:val="clear" w:color="auto" w:fill="auto"/>
            <w:noWrap w:val="0"/>
            <w:vAlign w:val="center"/>
          </w:tcPr>
          <w:p w14:paraId="6A2EDEF8">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HBi2</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01532A77">
            <w:pPr>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2.172、2.185、2.199、2.175、2.204、2.021、2.178</w:t>
            </w:r>
          </w:p>
        </w:tc>
        <w:tc>
          <w:tcPr>
            <w:tcW w:w="936" w:type="dxa"/>
            <w:tcBorders>
              <w:left w:val="single" w:color="auto" w:sz="4" w:space="0"/>
            </w:tcBorders>
            <w:shd w:val="clear" w:color="auto" w:fill="auto"/>
            <w:noWrap w:val="0"/>
            <w:vAlign w:val="center"/>
          </w:tcPr>
          <w:p w14:paraId="54974747">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2.162</w:t>
            </w:r>
          </w:p>
        </w:tc>
        <w:tc>
          <w:tcPr>
            <w:tcW w:w="1141" w:type="dxa"/>
            <w:shd w:val="clear" w:color="auto" w:fill="auto"/>
            <w:noWrap w:val="0"/>
            <w:vAlign w:val="center"/>
          </w:tcPr>
          <w:p w14:paraId="75BC6CEA">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0.063</w:t>
            </w:r>
          </w:p>
        </w:tc>
        <w:tc>
          <w:tcPr>
            <w:tcW w:w="1168" w:type="dxa"/>
            <w:shd w:val="clear" w:color="auto" w:fill="auto"/>
            <w:noWrap w:val="0"/>
            <w:vAlign w:val="center"/>
          </w:tcPr>
          <w:p w14:paraId="264A6992">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2.93</w:t>
            </w:r>
          </w:p>
        </w:tc>
      </w:tr>
      <w:tr w14:paraId="65D0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2" w:hRule="atLeast"/>
          <w:jc w:val="center"/>
        </w:trPr>
        <w:tc>
          <w:tcPr>
            <w:tcW w:w="1247" w:type="dxa"/>
            <w:tcBorders>
              <w:right w:val="single" w:color="auto" w:sz="4" w:space="0"/>
            </w:tcBorders>
            <w:shd w:val="clear" w:color="auto" w:fill="auto"/>
            <w:noWrap w:val="0"/>
            <w:vAlign w:val="center"/>
          </w:tcPr>
          <w:p w14:paraId="0285CD2C">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QBi4.5</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719FE8EB">
            <w:pPr>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5.022、5.011、4.998、4.987、4.996、4.987、4.982</w:t>
            </w:r>
          </w:p>
        </w:tc>
        <w:tc>
          <w:tcPr>
            <w:tcW w:w="936" w:type="dxa"/>
            <w:tcBorders>
              <w:left w:val="single" w:color="auto" w:sz="4" w:space="0"/>
            </w:tcBorders>
            <w:shd w:val="clear" w:color="auto" w:fill="auto"/>
            <w:noWrap w:val="0"/>
            <w:vAlign w:val="center"/>
          </w:tcPr>
          <w:p w14:paraId="0E2FA534">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4.998</w:t>
            </w:r>
          </w:p>
        </w:tc>
        <w:tc>
          <w:tcPr>
            <w:tcW w:w="1141" w:type="dxa"/>
            <w:shd w:val="clear" w:color="auto" w:fill="auto"/>
            <w:noWrap w:val="0"/>
            <w:vAlign w:val="center"/>
          </w:tcPr>
          <w:p w14:paraId="374F73BC">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0.014</w:t>
            </w:r>
          </w:p>
        </w:tc>
        <w:tc>
          <w:tcPr>
            <w:tcW w:w="1168" w:type="dxa"/>
            <w:shd w:val="clear" w:color="auto" w:fill="auto"/>
            <w:noWrap w:val="0"/>
            <w:vAlign w:val="center"/>
          </w:tcPr>
          <w:p w14:paraId="6177B4CC">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0.29</w:t>
            </w:r>
          </w:p>
        </w:tc>
      </w:tr>
      <w:tr w14:paraId="3A98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jc w:val="center"/>
        </w:trPr>
        <w:tc>
          <w:tcPr>
            <w:tcW w:w="1247" w:type="dxa"/>
            <w:tcBorders>
              <w:right w:val="single" w:color="auto" w:sz="4" w:space="0"/>
            </w:tcBorders>
            <w:shd w:val="clear" w:color="auto" w:fill="auto"/>
            <w:noWrap w:val="0"/>
            <w:vAlign w:val="center"/>
          </w:tcPr>
          <w:p w14:paraId="3EFF2065">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QBi7.5</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2E05B683">
            <w:pPr>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7.452、7.451、7.441、7.411、7.387、7.364、7.362</w:t>
            </w:r>
          </w:p>
        </w:tc>
        <w:tc>
          <w:tcPr>
            <w:tcW w:w="936" w:type="dxa"/>
            <w:tcBorders>
              <w:left w:val="single" w:color="auto" w:sz="4" w:space="0"/>
            </w:tcBorders>
            <w:shd w:val="clear" w:color="auto" w:fill="auto"/>
            <w:noWrap w:val="0"/>
            <w:vAlign w:val="center"/>
          </w:tcPr>
          <w:p w14:paraId="3A753828">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7.410</w:t>
            </w:r>
          </w:p>
        </w:tc>
        <w:tc>
          <w:tcPr>
            <w:tcW w:w="1141" w:type="dxa"/>
            <w:shd w:val="clear" w:color="auto" w:fill="auto"/>
            <w:noWrap w:val="0"/>
            <w:vAlign w:val="center"/>
          </w:tcPr>
          <w:p w14:paraId="3B8B9539">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0.039</w:t>
            </w:r>
          </w:p>
        </w:tc>
        <w:tc>
          <w:tcPr>
            <w:tcW w:w="1168" w:type="dxa"/>
            <w:shd w:val="clear" w:color="auto" w:fill="auto"/>
            <w:noWrap w:val="0"/>
            <w:vAlign w:val="center"/>
          </w:tcPr>
          <w:p w14:paraId="39E16C76">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0.53</w:t>
            </w:r>
          </w:p>
        </w:tc>
      </w:tr>
    </w:tbl>
    <w:p w14:paraId="4C4B80D8">
      <w:pPr>
        <w:pStyle w:val="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color w:val="auto"/>
          <w:szCs w:val="21"/>
        </w:rPr>
      </w:pPr>
      <w:r>
        <w:rPr>
          <w:rFonts w:hint="eastAsia" w:ascii="宋体" w:hAnsi="宋体"/>
          <w:sz w:val="21"/>
          <w:szCs w:val="21"/>
        </w:rPr>
        <w:t>表</w:t>
      </w:r>
      <w:r>
        <w:rPr>
          <w:rFonts w:hint="eastAsia" w:ascii="宋体" w:hAnsi="宋体"/>
          <w:sz w:val="21"/>
          <w:szCs w:val="21"/>
          <w:lang w:val="en-US" w:eastAsia="zh-CN"/>
        </w:rPr>
        <w:t>9-12</w:t>
      </w:r>
      <w:r>
        <w:rPr>
          <w:rFonts w:hint="eastAsia" w:ascii="宋体" w:hAnsi="宋体"/>
          <w:sz w:val="21"/>
          <w:szCs w:val="21"/>
        </w:rPr>
        <w:t>结果表明，对3个不同铋含量的铜及铜合金试样进行重复性试验，相对标准偏差在</w:t>
      </w:r>
      <w:r>
        <w:rPr>
          <w:rFonts w:hint="eastAsia" w:ascii="宋体" w:hAnsi="宋体"/>
          <w:sz w:val="21"/>
          <w:szCs w:val="21"/>
          <w:lang w:val="en-US" w:eastAsia="zh-CN"/>
        </w:rPr>
        <w:t>0.29</w:t>
      </w:r>
      <w:r>
        <w:rPr>
          <w:rFonts w:hint="eastAsia" w:ascii="宋体" w:hAnsi="宋体"/>
          <w:sz w:val="21"/>
          <w:szCs w:val="21"/>
        </w:rPr>
        <w:t>%～</w:t>
      </w:r>
      <w:r>
        <w:rPr>
          <w:rFonts w:hint="eastAsia" w:ascii="宋体" w:hAnsi="宋体"/>
          <w:sz w:val="21"/>
          <w:szCs w:val="21"/>
          <w:lang w:val="en-US" w:eastAsia="zh-CN"/>
        </w:rPr>
        <w:t>2.93</w:t>
      </w:r>
      <w:r>
        <w:rPr>
          <w:rFonts w:hint="eastAsia" w:ascii="宋体" w:hAnsi="宋体"/>
          <w:sz w:val="21"/>
          <w:szCs w:val="21"/>
        </w:rPr>
        <w:t>%之间，方法精密度能满足检测需求</w:t>
      </w:r>
      <w:r>
        <w:rPr>
          <w:rFonts w:hint="eastAsia" w:ascii="宋体" w:hAnsi="宋体" w:cs="宋体"/>
          <w:color w:val="000000"/>
          <w:szCs w:val="21"/>
          <w:lang w:val="en-US" w:eastAsia="zh-CN"/>
        </w:rPr>
        <w:t>。</w:t>
      </w:r>
      <w:r>
        <w:rPr>
          <w:rFonts w:hint="eastAsia"/>
          <w:b w:val="0"/>
          <w:bCs/>
          <w:color w:val="auto"/>
          <w:szCs w:val="21"/>
        </w:rPr>
        <w:t>结论与起草方一致。</w:t>
      </w:r>
    </w:p>
    <w:p w14:paraId="723A9060">
      <w:pPr>
        <w:spacing w:line="400" w:lineRule="exact"/>
        <w:ind w:firstLine="420" w:firstLineChars="200"/>
        <w:rPr>
          <w:rFonts w:hint="eastAsia" w:ascii="宋体" w:hAnsi="宋体"/>
          <w:bCs/>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cs="黑体"/>
          <w:b w:val="0"/>
          <w:bCs w:val="0"/>
          <w:sz w:val="21"/>
          <w:szCs w:val="21"/>
          <w:lang w:val="en-US" w:eastAsia="zh-CN"/>
        </w:rPr>
        <w:t>聊城市产品质量监督检验所</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9-13。</w:t>
      </w:r>
    </w:p>
    <w:p w14:paraId="5C14025B">
      <w:pPr>
        <w:pStyle w:val="4"/>
        <w:ind w:firstLine="630" w:firstLineChars="300"/>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表9-13 聊城市产品质量监督检验所精密度试验结果</w:t>
      </w:r>
    </w:p>
    <w:tbl>
      <w:tblPr>
        <w:tblStyle w:val="1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47"/>
        <w:gridCol w:w="4722"/>
        <w:gridCol w:w="936"/>
        <w:gridCol w:w="1141"/>
        <w:gridCol w:w="1168"/>
      </w:tblGrid>
      <w:tr w14:paraId="453D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4" w:hRule="atLeast"/>
          <w:jc w:val="center"/>
        </w:trPr>
        <w:tc>
          <w:tcPr>
            <w:tcW w:w="1247" w:type="dxa"/>
            <w:noWrap w:val="0"/>
            <w:vAlign w:val="center"/>
          </w:tcPr>
          <w:p w14:paraId="08CBAA37">
            <w:pPr>
              <w:jc w:val="center"/>
              <w:rPr>
                <w:rFonts w:hint="eastAsia"/>
                <w:color w:val="auto"/>
                <w:szCs w:val="21"/>
              </w:rPr>
            </w:pPr>
            <w:r>
              <w:rPr>
                <w:rFonts w:hint="eastAsia"/>
                <w:color w:val="auto"/>
                <w:szCs w:val="21"/>
              </w:rPr>
              <w:t>样品编号</w:t>
            </w:r>
          </w:p>
        </w:tc>
        <w:tc>
          <w:tcPr>
            <w:tcW w:w="4722" w:type="dxa"/>
            <w:tcBorders>
              <w:bottom w:val="single" w:color="auto" w:sz="4" w:space="0"/>
            </w:tcBorders>
            <w:noWrap w:val="0"/>
            <w:vAlign w:val="center"/>
          </w:tcPr>
          <w:p w14:paraId="51FFA4A6">
            <w:pPr>
              <w:jc w:val="center"/>
              <w:rPr>
                <w:rFonts w:hint="eastAsia"/>
                <w:color w:val="auto"/>
                <w:szCs w:val="21"/>
              </w:rPr>
            </w:pPr>
            <w:r>
              <w:rPr>
                <w:rFonts w:hint="eastAsia"/>
                <w:color w:val="auto"/>
                <w:szCs w:val="21"/>
              </w:rPr>
              <w:t xml:space="preserve">测定结果/ % </w:t>
            </w:r>
          </w:p>
        </w:tc>
        <w:tc>
          <w:tcPr>
            <w:tcW w:w="936" w:type="dxa"/>
            <w:noWrap w:val="0"/>
            <w:vAlign w:val="center"/>
          </w:tcPr>
          <w:p w14:paraId="1E8487AF">
            <w:pPr>
              <w:jc w:val="center"/>
              <w:rPr>
                <w:rFonts w:hint="eastAsia"/>
                <w:color w:val="auto"/>
                <w:szCs w:val="21"/>
              </w:rPr>
            </w:pPr>
            <w:r>
              <w:rPr>
                <w:rFonts w:hint="eastAsia"/>
                <w:color w:val="auto"/>
                <w:szCs w:val="21"/>
              </w:rPr>
              <w:t>平均值/ %</w:t>
            </w:r>
          </w:p>
        </w:tc>
        <w:tc>
          <w:tcPr>
            <w:tcW w:w="1141" w:type="dxa"/>
            <w:noWrap w:val="0"/>
            <w:vAlign w:val="center"/>
          </w:tcPr>
          <w:p w14:paraId="4D74AFCB">
            <w:pPr>
              <w:jc w:val="center"/>
              <w:rPr>
                <w:rFonts w:hint="eastAsia"/>
                <w:color w:val="auto"/>
                <w:szCs w:val="21"/>
              </w:rPr>
            </w:pPr>
            <w:r>
              <w:rPr>
                <w:rFonts w:hint="eastAsia"/>
                <w:color w:val="auto"/>
                <w:szCs w:val="21"/>
              </w:rPr>
              <w:t>标准</w:t>
            </w:r>
          </w:p>
          <w:p w14:paraId="430EBE9C">
            <w:pPr>
              <w:jc w:val="center"/>
              <w:rPr>
                <w:color w:val="auto"/>
                <w:szCs w:val="21"/>
              </w:rPr>
            </w:pPr>
            <w:r>
              <w:rPr>
                <w:rFonts w:hint="eastAsia"/>
                <w:color w:val="auto"/>
                <w:szCs w:val="21"/>
              </w:rPr>
              <w:t>偏差/%</w:t>
            </w:r>
          </w:p>
        </w:tc>
        <w:tc>
          <w:tcPr>
            <w:tcW w:w="1168" w:type="dxa"/>
            <w:noWrap w:val="0"/>
            <w:vAlign w:val="center"/>
          </w:tcPr>
          <w:p w14:paraId="449C0414">
            <w:pPr>
              <w:jc w:val="center"/>
              <w:rPr>
                <w:rFonts w:hint="eastAsia"/>
                <w:color w:val="auto"/>
                <w:szCs w:val="21"/>
              </w:rPr>
            </w:pPr>
            <w:r>
              <w:rPr>
                <w:rFonts w:hint="eastAsia"/>
                <w:color w:val="auto"/>
                <w:szCs w:val="21"/>
              </w:rPr>
              <w:t>RSD/</w:t>
            </w:r>
          </w:p>
          <w:p w14:paraId="22B43EB3">
            <w:pPr>
              <w:jc w:val="center"/>
              <w:rPr>
                <w:rFonts w:hint="eastAsia"/>
                <w:color w:val="auto"/>
                <w:szCs w:val="21"/>
              </w:rPr>
            </w:pPr>
            <w:r>
              <w:rPr>
                <w:rFonts w:hint="eastAsia"/>
                <w:color w:val="auto"/>
                <w:szCs w:val="21"/>
              </w:rPr>
              <w:t>%</w:t>
            </w:r>
          </w:p>
        </w:tc>
      </w:tr>
      <w:tr w14:paraId="6069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7" w:hRule="atLeast"/>
          <w:jc w:val="center"/>
        </w:trPr>
        <w:tc>
          <w:tcPr>
            <w:tcW w:w="1247" w:type="dxa"/>
            <w:tcBorders>
              <w:right w:val="single" w:color="auto" w:sz="4" w:space="0"/>
            </w:tcBorders>
            <w:shd w:val="clear" w:color="auto" w:fill="auto"/>
            <w:noWrap w:val="0"/>
            <w:vAlign w:val="center"/>
          </w:tcPr>
          <w:p w14:paraId="04A7ACCE">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HBi2</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3B52BFE1">
            <w:pPr>
              <w:jc w:val="center"/>
              <w:rPr>
                <w:rFonts w:hint="default" w:ascii="Times New Roman" w:hAnsi="Times New Roman" w:eastAsia="宋体" w:cs="Times New Roman"/>
                <w:color w:val="000000"/>
                <w:kern w:val="2"/>
                <w:sz w:val="21"/>
                <w:szCs w:val="21"/>
                <w:lang w:val="en-US" w:eastAsia="zh-CN" w:bidi="ar-SA"/>
              </w:rPr>
            </w:pPr>
          </w:p>
        </w:tc>
        <w:tc>
          <w:tcPr>
            <w:tcW w:w="936" w:type="dxa"/>
            <w:tcBorders>
              <w:left w:val="single" w:color="auto" w:sz="4" w:space="0"/>
            </w:tcBorders>
            <w:shd w:val="clear" w:color="auto" w:fill="auto"/>
            <w:noWrap w:val="0"/>
            <w:vAlign w:val="center"/>
          </w:tcPr>
          <w:p w14:paraId="6A6AC10C">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p>
        </w:tc>
        <w:tc>
          <w:tcPr>
            <w:tcW w:w="1141" w:type="dxa"/>
            <w:shd w:val="clear" w:color="auto" w:fill="auto"/>
            <w:noWrap w:val="0"/>
            <w:vAlign w:val="center"/>
          </w:tcPr>
          <w:p w14:paraId="52D9CBBC">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p>
        </w:tc>
        <w:tc>
          <w:tcPr>
            <w:tcW w:w="1168" w:type="dxa"/>
            <w:shd w:val="clear" w:color="auto" w:fill="auto"/>
            <w:noWrap w:val="0"/>
            <w:vAlign w:val="center"/>
          </w:tcPr>
          <w:p w14:paraId="08F03D38">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p>
        </w:tc>
      </w:tr>
      <w:tr w14:paraId="7764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2" w:hRule="atLeast"/>
          <w:jc w:val="center"/>
        </w:trPr>
        <w:tc>
          <w:tcPr>
            <w:tcW w:w="1247" w:type="dxa"/>
            <w:tcBorders>
              <w:right w:val="single" w:color="auto" w:sz="4" w:space="0"/>
            </w:tcBorders>
            <w:shd w:val="clear" w:color="auto" w:fill="auto"/>
            <w:noWrap w:val="0"/>
            <w:vAlign w:val="center"/>
          </w:tcPr>
          <w:p w14:paraId="03753BF5">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QBi4.5</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238AF585">
            <w:pPr>
              <w:jc w:val="center"/>
              <w:rPr>
                <w:rFonts w:hint="default" w:ascii="Times New Roman" w:hAnsi="Times New Roman" w:eastAsia="宋体" w:cs="Times New Roman"/>
                <w:color w:val="000000"/>
                <w:kern w:val="2"/>
                <w:sz w:val="21"/>
                <w:szCs w:val="21"/>
                <w:lang w:val="en-US" w:eastAsia="zh-CN" w:bidi="ar-SA"/>
              </w:rPr>
            </w:pPr>
          </w:p>
        </w:tc>
        <w:tc>
          <w:tcPr>
            <w:tcW w:w="936" w:type="dxa"/>
            <w:tcBorders>
              <w:left w:val="single" w:color="auto" w:sz="4" w:space="0"/>
            </w:tcBorders>
            <w:shd w:val="clear" w:color="auto" w:fill="auto"/>
            <w:noWrap w:val="0"/>
            <w:vAlign w:val="center"/>
          </w:tcPr>
          <w:p w14:paraId="0D555CCE">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p>
        </w:tc>
        <w:tc>
          <w:tcPr>
            <w:tcW w:w="1141" w:type="dxa"/>
            <w:shd w:val="clear" w:color="auto" w:fill="auto"/>
            <w:noWrap w:val="0"/>
            <w:vAlign w:val="center"/>
          </w:tcPr>
          <w:p w14:paraId="61BB4EDF">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p>
        </w:tc>
        <w:tc>
          <w:tcPr>
            <w:tcW w:w="1168" w:type="dxa"/>
            <w:shd w:val="clear" w:color="auto" w:fill="auto"/>
            <w:noWrap w:val="0"/>
            <w:vAlign w:val="center"/>
          </w:tcPr>
          <w:p w14:paraId="0CF8E77D">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p>
        </w:tc>
      </w:tr>
      <w:tr w14:paraId="3F53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jc w:val="center"/>
        </w:trPr>
        <w:tc>
          <w:tcPr>
            <w:tcW w:w="1247" w:type="dxa"/>
            <w:tcBorders>
              <w:right w:val="single" w:color="auto" w:sz="4" w:space="0"/>
            </w:tcBorders>
            <w:shd w:val="clear" w:color="auto" w:fill="auto"/>
            <w:noWrap w:val="0"/>
            <w:vAlign w:val="center"/>
          </w:tcPr>
          <w:p w14:paraId="5A08ABA8">
            <w:pPr>
              <w:widowControl/>
              <w:jc w:val="center"/>
              <w:rPr>
                <w:rFonts w:hint="default" w:ascii="Times New Roman" w:hAnsi="Times New Roman" w:eastAsia="黑体" w:cs="Times New Roman"/>
                <w:kern w:val="2"/>
                <w:sz w:val="21"/>
                <w:szCs w:val="21"/>
                <w:lang w:val="en-US" w:eastAsia="zh-CN" w:bidi="ar-SA"/>
              </w:rPr>
            </w:pPr>
            <w:r>
              <w:rPr>
                <w:rFonts w:hint="default" w:ascii="Times New Roman" w:hAnsi="Times New Roman" w:eastAsia="黑体" w:cs="Times New Roman"/>
                <w:sz w:val="21"/>
                <w:szCs w:val="21"/>
              </w:rPr>
              <w:t>QBi7.5</w:t>
            </w:r>
          </w:p>
        </w:tc>
        <w:tc>
          <w:tcPr>
            <w:tcW w:w="4722" w:type="dxa"/>
            <w:tcBorders>
              <w:top w:val="single" w:color="auto" w:sz="4" w:space="0"/>
              <w:left w:val="single" w:color="auto" w:sz="4" w:space="0"/>
              <w:bottom w:val="single" w:color="auto" w:sz="4" w:space="0"/>
              <w:right w:val="nil"/>
            </w:tcBorders>
            <w:shd w:val="clear" w:color="auto" w:fill="auto"/>
            <w:noWrap w:val="0"/>
            <w:vAlign w:val="center"/>
          </w:tcPr>
          <w:p w14:paraId="5F80B1BE">
            <w:pPr>
              <w:jc w:val="center"/>
              <w:rPr>
                <w:rFonts w:hint="default" w:ascii="Times New Roman" w:hAnsi="Times New Roman" w:eastAsia="宋体" w:cs="Times New Roman"/>
                <w:color w:val="000000"/>
                <w:kern w:val="2"/>
                <w:sz w:val="21"/>
                <w:szCs w:val="21"/>
                <w:lang w:val="en-US" w:eastAsia="zh-CN" w:bidi="ar-SA"/>
              </w:rPr>
            </w:pPr>
          </w:p>
        </w:tc>
        <w:tc>
          <w:tcPr>
            <w:tcW w:w="936" w:type="dxa"/>
            <w:tcBorders>
              <w:left w:val="single" w:color="auto" w:sz="4" w:space="0"/>
            </w:tcBorders>
            <w:shd w:val="clear" w:color="auto" w:fill="auto"/>
            <w:noWrap w:val="0"/>
            <w:vAlign w:val="center"/>
          </w:tcPr>
          <w:p w14:paraId="7BCBA82D">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p>
        </w:tc>
        <w:tc>
          <w:tcPr>
            <w:tcW w:w="1141" w:type="dxa"/>
            <w:shd w:val="clear" w:color="auto" w:fill="auto"/>
            <w:noWrap w:val="0"/>
            <w:vAlign w:val="center"/>
          </w:tcPr>
          <w:p w14:paraId="688DFAFE">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p>
        </w:tc>
        <w:tc>
          <w:tcPr>
            <w:tcW w:w="1168" w:type="dxa"/>
            <w:shd w:val="clear" w:color="auto" w:fill="auto"/>
            <w:noWrap w:val="0"/>
            <w:vAlign w:val="center"/>
          </w:tcPr>
          <w:p w14:paraId="5202673C">
            <w:pPr>
              <w:keepNext w:val="0"/>
              <w:keepLines w:val="0"/>
              <w:widowControl/>
              <w:suppressLineNumbers w:val="0"/>
              <w:jc w:val="center"/>
              <w:textAlignment w:val="center"/>
              <w:rPr>
                <w:rFonts w:hint="default" w:ascii="Times New Roman" w:hAnsi="Times New Roman" w:eastAsia="黑体" w:cs="Times New Roman"/>
                <w:kern w:val="2"/>
                <w:sz w:val="21"/>
                <w:szCs w:val="21"/>
                <w:lang w:val="en-US" w:eastAsia="zh-CN" w:bidi="ar-SA"/>
              </w:rPr>
            </w:pPr>
          </w:p>
        </w:tc>
      </w:tr>
    </w:tbl>
    <w:p w14:paraId="6E5FD980">
      <w:pPr>
        <w:pStyle w:val="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color w:val="auto"/>
          <w:szCs w:val="21"/>
        </w:rPr>
      </w:pPr>
      <w:r>
        <w:rPr>
          <w:rFonts w:hint="eastAsia" w:ascii="宋体" w:hAnsi="宋体"/>
          <w:sz w:val="21"/>
          <w:szCs w:val="21"/>
        </w:rPr>
        <w:t>表</w:t>
      </w:r>
      <w:r>
        <w:rPr>
          <w:rFonts w:hint="eastAsia" w:ascii="宋体" w:hAnsi="宋体"/>
          <w:sz w:val="21"/>
          <w:szCs w:val="21"/>
          <w:lang w:val="en-US" w:eastAsia="zh-CN"/>
        </w:rPr>
        <w:t>9-13</w:t>
      </w:r>
      <w:r>
        <w:rPr>
          <w:rFonts w:hint="eastAsia" w:ascii="宋体" w:hAnsi="宋体"/>
          <w:sz w:val="21"/>
          <w:szCs w:val="21"/>
        </w:rPr>
        <w:t>结果表明，对3个不同铋含量的铜及铜合金试样进行重复性试验，相对标准偏差在</w:t>
      </w:r>
      <w:r>
        <w:rPr>
          <w:rFonts w:hint="eastAsia" w:ascii="宋体" w:hAnsi="宋体"/>
          <w:sz w:val="21"/>
          <w:szCs w:val="21"/>
          <w:lang w:val="en-US" w:eastAsia="zh-CN"/>
        </w:rPr>
        <w:t xml:space="preserve">  </w:t>
      </w:r>
      <w:r>
        <w:rPr>
          <w:rFonts w:hint="eastAsia" w:ascii="宋体" w:hAnsi="宋体"/>
          <w:sz w:val="21"/>
          <w:szCs w:val="21"/>
        </w:rPr>
        <w:t>%～</w:t>
      </w:r>
      <w:r>
        <w:rPr>
          <w:rFonts w:hint="eastAsia" w:ascii="宋体" w:hAnsi="宋体"/>
          <w:sz w:val="21"/>
          <w:szCs w:val="21"/>
          <w:lang w:val="en-US" w:eastAsia="zh-CN"/>
        </w:rPr>
        <w:t xml:space="preserve">  </w:t>
      </w:r>
      <w:r>
        <w:rPr>
          <w:rFonts w:hint="eastAsia" w:ascii="宋体" w:hAnsi="宋体"/>
          <w:sz w:val="21"/>
          <w:szCs w:val="21"/>
        </w:rPr>
        <w:t>%之间，方法精密度能满足检测需求</w:t>
      </w:r>
      <w:r>
        <w:rPr>
          <w:rFonts w:hint="eastAsia" w:ascii="宋体" w:hAnsi="宋体" w:cs="宋体"/>
          <w:color w:val="000000"/>
          <w:szCs w:val="21"/>
          <w:lang w:val="en-US" w:eastAsia="zh-CN"/>
        </w:rPr>
        <w:t>。</w:t>
      </w:r>
      <w:r>
        <w:rPr>
          <w:rFonts w:hint="eastAsia"/>
          <w:b w:val="0"/>
          <w:bCs/>
          <w:color w:val="auto"/>
          <w:szCs w:val="21"/>
        </w:rPr>
        <w:t>结论与起草方一致。</w:t>
      </w:r>
    </w:p>
    <w:p w14:paraId="3D090F3D">
      <w:pPr>
        <w:pStyle w:val="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color w:val="auto"/>
          <w:szCs w:val="21"/>
        </w:rPr>
      </w:pPr>
    </w:p>
    <w:p w14:paraId="7D6A0E78">
      <w:pPr>
        <w:pStyle w:val="4"/>
        <w:numPr>
          <w:ilvl w:val="0"/>
          <w:numId w:val="0"/>
        </w:numPr>
        <w:ind w:firstLine="420" w:firstLineChars="200"/>
        <w:jc w:val="both"/>
        <w:outlineLvl w:val="2"/>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（三）精密度数据的统计分析及重复性限、再现性限的计算</w:t>
      </w:r>
    </w:p>
    <w:p w14:paraId="1C517D65">
      <w:pPr>
        <w:pStyle w:val="4"/>
        <w:numPr>
          <w:ilvl w:val="0"/>
          <w:numId w:val="0"/>
        </w:numPr>
        <w:ind w:firstLine="420"/>
        <w:jc w:val="both"/>
        <w:rPr>
          <w:rFonts w:hint="eastAsia" w:ascii="宋体" w:hAnsi="宋体"/>
          <w:b w:val="0"/>
          <w:bCs w:val="0"/>
          <w:kern w:val="0"/>
          <w:sz w:val="21"/>
          <w:szCs w:val="21"/>
          <w:lang w:val="en-US" w:eastAsia="zh-CN"/>
        </w:rPr>
      </w:pPr>
      <w:r>
        <w:rPr>
          <w:rFonts w:hint="eastAsia" w:ascii="黑体" w:hAnsi="黑体" w:eastAsia="黑体" w:cs="黑体"/>
          <w:szCs w:val="21"/>
          <w:lang w:val="en-US" w:eastAsia="zh-CN"/>
        </w:rPr>
        <w:t xml:space="preserve">1. </w:t>
      </w:r>
      <w:r>
        <w:rPr>
          <w:rFonts w:hint="default" w:ascii="黑体" w:hAnsi="黑体" w:eastAsia="黑体" w:cs="黑体"/>
          <w:szCs w:val="21"/>
          <w:lang w:val="en-US" w:eastAsia="zh-CN"/>
        </w:rPr>
        <w:t>方法</w:t>
      </w:r>
      <w:r>
        <w:rPr>
          <w:rFonts w:hint="eastAsia" w:ascii="黑体" w:hAnsi="黑体" w:eastAsia="黑体" w:cs="黑体"/>
          <w:szCs w:val="21"/>
          <w:lang w:val="en-US" w:eastAsia="zh-CN"/>
        </w:rPr>
        <w:t>二</w:t>
      </w:r>
      <w:r>
        <w:rPr>
          <w:rFonts w:hint="default" w:ascii="黑体" w:hAnsi="黑体" w:eastAsia="黑体" w:cs="黑体"/>
          <w:szCs w:val="21"/>
          <w:lang w:val="en-US" w:eastAsia="zh-CN"/>
        </w:rPr>
        <w:t xml:space="preserve">  火焰原子吸收光谱法</w:t>
      </w:r>
    </w:p>
    <w:p w14:paraId="069FD1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1.1组间离群值检验</w:t>
      </w:r>
    </w:p>
    <w:p w14:paraId="55EA0C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根据GB/T 6379.2-2004的技术要求，对于</w:t>
      </w:r>
      <w:r>
        <w:rPr>
          <w:rFonts w:hint="default" w:ascii="Times New Roman" w:hAnsi="Times New Roman" w:eastAsia="宋体" w:cs="Times New Roman"/>
          <w:b w:val="0"/>
          <w:bCs w:val="0"/>
          <w:kern w:val="2"/>
          <w:sz w:val="21"/>
          <w:szCs w:val="21"/>
          <w:lang w:val="en-US" w:eastAsia="zh-CN" w:bidi="ar-SA"/>
        </w:rPr>
        <w:t>每个</w:t>
      </w:r>
      <w:r>
        <w:rPr>
          <w:rFonts w:hint="eastAsia" w:ascii="Times New Roman" w:hAnsi="Times New Roman" w:eastAsia="宋体" w:cs="Times New Roman"/>
          <w:b w:val="0"/>
          <w:bCs w:val="0"/>
          <w:kern w:val="2"/>
          <w:sz w:val="21"/>
          <w:szCs w:val="21"/>
          <w:lang w:val="en-US" w:eastAsia="zh-CN" w:bidi="ar-SA"/>
        </w:rPr>
        <w:t>水平的样品，</w:t>
      </w:r>
      <w:r>
        <w:rPr>
          <w:rFonts w:hint="default" w:ascii="Times New Roman" w:hAnsi="Times New Roman" w:eastAsia="宋体" w:cs="Times New Roman"/>
          <w:b w:val="0"/>
          <w:bCs w:val="0"/>
          <w:kern w:val="2"/>
          <w:sz w:val="21"/>
          <w:szCs w:val="21"/>
          <w:lang w:val="en-US" w:eastAsia="zh-CN" w:bidi="ar-SA"/>
        </w:rPr>
        <w:t>将各实验室精密度测试结果的平均值重新组成一组新的数据组，视为单次测定值，计算新数据组的总平均值和单次测量标准偏差</w:t>
      </w:r>
      <w:r>
        <w:rPr>
          <w:rFonts w:hint="eastAsia" w:ascii="Times New Roman" w:hAnsi="Times New Roman" w:eastAsia="宋体" w:cs="Times New Roman"/>
          <w:b w:val="0"/>
          <w:bCs w:val="0"/>
          <w:kern w:val="2"/>
          <w:sz w:val="21"/>
          <w:szCs w:val="21"/>
          <w:lang w:val="en-US" w:eastAsia="zh-CN" w:bidi="ar-SA"/>
        </w:rPr>
        <w:t>。先后采用科克伦（</w:t>
      </w:r>
      <w:r>
        <w:rPr>
          <w:rFonts w:hint="eastAsia" w:ascii="Times New Roman" w:hAnsi="Times New Roman" w:eastAsia="宋体" w:cs="Times New Roman"/>
          <w:b w:val="0"/>
          <w:bCs w:val="0"/>
          <w:i/>
          <w:iCs/>
          <w:kern w:val="2"/>
          <w:sz w:val="21"/>
          <w:szCs w:val="21"/>
          <w:lang w:val="en-US" w:eastAsia="zh-CN" w:bidi="ar-SA"/>
        </w:rPr>
        <w:t>Cochran</w:t>
      </w:r>
      <w:r>
        <w:rPr>
          <w:rFonts w:hint="eastAsia" w:ascii="Times New Roman" w:hAnsi="Times New Roman" w:eastAsia="宋体" w:cs="Times New Roman"/>
          <w:b w:val="0"/>
          <w:bCs w:val="0"/>
          <w:kern w:val="2"/>
          <w:sz w:val="21"/>
          <w:szCs w:val="21"/>
          <w:lang w:val="en-US" w:eastAsia="zh-CN" w:bidi="ar-SA"/>
        </w:rPr>
        <w:t>）法和格拉布斯（</w:t>
      </w:r>
      <w:r>
        <w:rPr>
          <w:rFonts w:hint="eastAsia" w:ascii="Times New Roman" w:hAnsi="Times New Roman" w:eastAsia="宋体" w:cs="Times New Roman"/>
          <w:b w:val="0"/>
          <w:bCs w:val="0"/>
          <w:i/>
          <w:iCs/>
          <w:kern w:val="2"/>
          <w:sz w:val="21"/>
          <w:szCs w:val="21"/>
          <w:lang w:val="en-US" w:eastAsia="zh-CN" w:bidi="ar-SA"/>
        </w:rPr>
        <w:t>Grubbs</w:t>
      </w:r>
      <w:r>
        <w:rPr>
          <w:rFonts w:hint="eastAsia" w:ascii="Times New Roman" w:hAnsi="Times New Roman" w:eastAsia="宋体" w:cs="Times New Roman"/>
          <w:b w:val="0"/>
          <w:bCs w:val="0"/>
          <w:kern w:val="2"/>
          <w:sz w:val="21"/>
          <w:szCs w:val="21"/>
          <w:lang w:val="en-US" w:eastAsia="zh-CN" w:bidi="ar-SA"/>
        </w:rPr>
        <w:t>）法进行组间离群值检验。</w:t>
      </w:r>
    </w:p>
    <w:p w14:paraId="79AE67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1"/>
          <w:szCs w:val="21"/>
          <w:lang w:val="en-US" w:eastAsia="zh-CN"/>
        </w:rPr>
        <w:t>实验室名称及代码见表</w:t>
      </w:r>
      <w:r>
        <w:rPr>
          <w:rFonts w:hint="eastAsia" w:ascii="Times New Roman" w:hAnsi="Times New Roman"/>
          <w:b w:val="0"/>
          <w:bCs w:val="0"/>
          <w:sz w:val="21"/>
          <w:szCs w:val="21"/>
          <w:lang w:val="en-US" w:eastAsia="zh-CN"/>
        </w:rPr>
        <w:t>10-1</w:t>
      </w:r>
      <w:r>
        <w:rPr>
          <w:rFonts w:hint="eastAsia" w:ascii="Times New Roman" w:hAnsi="Times New Roman" w:eastAsia="宋体"/>
          <w:b w:val="0"/>
          <w:bCs w:val="0"/>
          <w:sz w:val="21"/>
          <w:szCs w:val="21"/>
          <w:lang w:val="en-US" w:eastAsia="zh-CN"/>
        </w:rPr>
        <w:t>。</w:t>
      </w:r>
    </w:p>
    <w:p w14:paraId="72AFCA7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宋体"/>
          <w:b/>
          <w:bCs/>
          <w:sz w:val="21"/>
          <w:szCs w:val="21"/>
          <w:lang w:val="en-US" w:eastAsia="zh-CN"/>
        </w:rPr>
      </w:pPr>
      <w:r>
        <w:rPr>
          <w:rFonts w:hint="eastAsia" w:ascii="黑体" w:hAnsi="黑体" w:eastAsia="黑体" w:cs="黑体"/>
          <w:b w:val="0"/>
          <w:bCs w:val="0"/>
          <w:sz w:val="21"/>
          <w:szCs w:val="21"/>
          <w:lang w:val="en-US" w:eastAsia="zh-CN"/>
        </w:rPr>
        <w:t>表10-1 实验室名称及代码</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3570"/>
        <w:gridCol w:w="698"/>
        <w:gridCol w:w="3564"/>
      </w:tblGrid>
      <w:tr w14:paraId="73B0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5B9075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代码</w:t>
            </w:r>
          </w:p>
        </w:tc>
        <w:tc>
          <w:tcPr>
            <w:tcW w:w="3570" w:type="dxa"/>
            <w:vAlign w:val="center"/>
          </w:tcPr>
          <w:p w14:paraId="36DE0F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实验室名称</w:t>
            </w:r>
          </w:p>
        </w:tc>
        <w:tc>
          <w:tcPr>
            <w:tcW w:w="698" w:type="dxa"/>
            <w:vAlign w:val="center"/>
          </w:tcPr>
          <w:p w14:paraId="120707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代码</w:t>
            </w:r>
          </w:p>
        </w:tc>
        <w:tc>
          <w:tcPr>
            <w:tcW w:w="3564" w:type="dxa"/>
            <w:vAlign w:val="center"/>
          </w:tcPr>
          <w:p w14:paraId="5E08BE1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实验室名称</w:t>
            </w:r>
          </w:p>
        </w:tc>
      </w:tr>
      <w:tr w14:paraId="2DE1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384683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1</w:t>
            </w:r>
          </w:p>
        </w:tc>
        <w:tc>
          <w:tcPr>
            <w:tcW w:w="3570" w:type="dxa"/>
            <w:vAlign w:val="center"/>
          </w:tcPr>
          <w:p w14:paraId="1F89E8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国标（北京）检验认证有限公司</w:t>
            </w:r>
          </w:p>
        </w:tc>
        <w:tc>
          <w:tcPr>
            <w:tcW w:w="698" w:type="dxa"/>
            <w:vAlign w:val="center"/>
          </w:tcPr>
          <w:p w14:paraId="64C9D9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8</w:t>
            </w:r>
          </w:p>
        </w:tc>
        <w:tc>
          <w:tcPr>
            <w:tcW w:w="3564" w:type="dxa"/>
            <w:vAlign w:val="center"/>
          </w:tcPr>
          <w:p w14:paraId="3703A7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聊城市产品质量监督检验所</w:t>
            </w:r>
          </w:p>
        </w:tc>
      </w:tr>
      <w:tr w14:paraId="40BB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2E1E4E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2</w:t>
            </w:r>
          </w:p>
        </w:tc>
        <w:tc>
          <w:tcPr>
            <w:tcW w:w="3570" w:type="dxa"/>
            <w:vAlign w:val="center"/>
          </w:tcPr>
          <w:p w14:paraId="73D83F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北矿检测技术股份有限公司</w:t>
            </w:r>
          </w:p>
        </w:tc>
        <w:tc>
          <w:tcPr>
            <w:tcW w:w="698" w:type="dxa"/>
            <w:vAlign w:val="center"/>
          </w:tcPr>
          <w:p w14:paraId="3320E3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9</w:t>
            </w:r>
          </w:p>
        </w:tc>
        <w:tc>
          <w:tcPr>
            <w:tcW w:w="3564" w:type="dxa"/>
            <w:vAlign w:val="center"/>
          </w:tcPr>
          <w:p w14:paraId="40A932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厦门双瑞材料研究院有限公司</w:t>
            </w:r>
          </w:p>
        </w:tc>
      </w:tr>
      <w:tr w14:paraId="344E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3E9FCE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3</w:t>
            </w:r>
          </w:p>
        </w:tc>
        <w:tc>
          <w:tcPr>
            <w:tcW w:w="3570" w:type="dxa"/>
            <w:vAlign w:val="center"/>
          </w:tcPr>
          <w:p w14:paraId="1877E6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b w:val="0"/>
                <w:bCs w:val="0"/>
                <w:sz w:val="21"/>
                <w:szCs w:val="21"/>
                <w:vertAlign w:val="baseline"/>
                <w:lang w:val="en-US" w:eastAsia="zh-CN"/>
              </w:rPr>
              <w:t>江西铜业股份有限公司</w:t>
            </w:r>
          </w:p>
        </w:tc>
        <w:tc>
          <w:tcPr>
            <w:tcW w:w="698" w:type="dxa"/>
            <w:vAlign w:val="center"/>
          </w:tcPr>
          <w:p w14:paraId="4A51DF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10</w:t>
            </w:r>
          </w:p>
        </w:tc>
        <w:tc>
          <w:tcPr>
            <w:tcW w:w="3564" w:type="dxa"/>
            <w:vAlign w:val="center"/>
          </w:tcPr>
          <w:p w14:paraId="682EEB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上海有色金属工业技术监测中心有限公司</w:t>
            </w:r>
          </w:p>
        </w:tc>
      </w:tr>
      <w:tr w14:paraId="6ACB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739C15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heme="minorBidi"/>
                <w:b w:val="0"/>
                <w:bCs w:val="0"/>
                <w:kern w:val="2"/>
                <w:sz w:val="21"/>
                <w:szCs w:val="21"/>
                <w:vertAlign w:val="baseline"/>
                <w:lang w:val="en-US" w:eastAsia="zh-CN" w:bidi="ar-SA"/>
              </w:rPr>
            </w:pPr>
            <w:r>
              <w:rPr>
                <w:rFonts w:hint="eastAsia" w:ascii="Times New Roman" w:hAnsi="Times New Roman" w:eastAsia="宋体"/>
                <w:b w:val="0"/>
                <w:bCs w:val="0"/>
                <w:sz w:val="21"/>
                <w:szCs w:val="21"/>
                <w:vertAlign w:val="baseline"/>
                <w:lang w:val="en-US" w:eastAsia="zh-CN"/>
              </w:rPr>
              <w:t>4</w:t>
            </w:r>
          </w:p>
        </w:tc>
        <w:tc>
          <w:tcPr>
            <w:tcW w:w="3570" w:type="dxa"/>
            <w:vAlign w:val="center"/>
          </w:tcPr>
          <w:p w14:paraId="7D774F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山东中金岭南铜业有限责任公司</w:t>
            </w:r>
          </w:p>
        </w:tc>
        <w:tc>
          <w:tcPr>
            <w:tcW w:w="698" w:type="dxa"/>
            <w:vAlign w:val="center"/>
          </w:tcPr>
          <w:p w14:paraId="6D74A3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11</w:t>
            </w:r>
          </w:p>
        </w:tc>
        <w:tc>
          <w:tcPr>
            <w:tcW w:w="3564" w:type="dxa"/>
            <w:vAlign w:val="center"/>
          </w:tcPr>
          <w:p w14:paraId="4D0EBB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铜陵有色金属集团控股有限公司</w:t>
            </w:r>
          </w:p>
        </w:tc>
      </w:tr>
      <w:tr w14:paraId="3D65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16FDD8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heme="minorBidi"/>
                <w:b w:val="0"/>
                <w:bCs w:val="0"/>
                <w:kern w:val="2"/>
                <w:sz w:val="21"/>
                <w:szCs w:val="21"/>
                <w:vertAlign w:val="baseline"/>
                <w:lang w:val="en-US" w:eastAsia="zh-CN" w:bidi="ar-SA"/>
              </w:rPr>
            </w:pPr>
            <w:r>
              <w:rPr>
                <w:rFonts w:hint="eastAsia" w:ascii="Times New Roman" w:hAnsi="Times New Roman" w:eastAsia="宋体"/>
                <w:b w:val="0"/>
                <w:bCs w:val="0"/>
                <w:sz w:val="21"/>
                <w:szCs w:val="21"/>
                <w:vertAlign w:val="baseline"/>
                <w:lang w:val="en-US" w:eastAsia="zh-CN"/>
              </w:rPr>
              <w:t>5</w:t>
            </w:r>
          </w:p>
        </w:tc>
        <w:tc>
          <w:tcPr>
            <w:tcW w:w="3570" w:type="dxa"/>
            <w:vAlign w:val="center"/>
          </w:tcPr>
          <w:p w14:paraId="11AEC8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紫金矿业集团股份有限公司</w:t>
            </w:r>
          </w:p>
        </w:tc>
        <w:tc>
          <w:tcPr>
            <w:tcW w:w="698" w:type="dxa"/>
            <w:vAlign w:val="center"/>
          </w:tcPr>
          <w:p w14:paraId="2783724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12</w:t>
            </w:r>
          </w:p>
        </w:tc>
        <w:tc>
          <w:tcPr>
            <w:tcW w:w="3564" w:type="dxa"/>
            <w:vAlign w:val="center"/>
          </w:tcPr>
          <w:p w14:paraId="25C4B6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浙江省冶金产品质量检验站有限公司</w:t>
            </w:r>
          </w:p>
        </w:tc>
      </w:tr>
      <w:tr w14:paraId="35D5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57905A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heme="minorBidi"/>
                <w:b w:val="0"/>
                <w:bCs w:val="0"/>
                <w:kern w:val="2"/>
                <w:sz w:val="21"/>
                <w:szCs w:val="21"/>
                <w:vertAlign w:val="baseline"/>
                <w:lang w:val="en-US" w:eastAsia="zh-CN" w:bidi="ar-SA"/>
              </w:rPr>
            </w:pPr>
            <w:r>
              <w:rPr>
                <w:rFonts w:hint="eastAsia" w:ascii="Times New Roman" w:hAnsi="Times New Roman" w:eastAsia="宋体"/>
                <w:b w:val="0"/>
                <w:bCs w:val="0"/>
                <w:sz w:val="21"/>
                <w:szCs w:val="21"/>
                <w:vertAlign w:val="baseline"/>
                <w:lang w:val="en-US" w:eastAsia="zh-CN"/>
              </w:rPr>
              <w:t>6</w:t>
            </w:r>
          </w:p>
        </w:tc>
        <w:tc>
          <w:tcPr>
            <w:tcW w:w="3570" w:type="dxa"/>
            <w:vAlign w:val="center"/>
          </w:tcPr>
          <w:p w14:paraId="3E1140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大冶有色设计研究院有限公司</w:t>
            </w:r>
          </w:p>
        </w:tc>
        <w:tc>
          <w:tcPr>
            <w:tcW w:w="698" w:type="dxa"/>
            <w:vAlign w:val="center"/>
          </w:tcPr>
          <w:p w14:paraId="07C727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13</w:t>
            </w:r>
          </w:p>
        </w:tc>
        <w:tc>
          <w:tcPr>
            <w:tcW w:w="3564" w:type="dxa"/>
            <w:vAlign w:val="center"/>
          </w:tcPr>
          <w:p w14:paraId="28F8D5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中国船舶集团有限公司第七二五研究所</w:t>
            </w:r>
          </w:p>
        </w:tc>
      </w:tr>
      <w:tr w14:paraId="41C0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72E1E4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eastAsia" w:ascii="Times New Roman" w:hAnsi="Times New Roman" w:eastAsia="宋体"/>
                <w:b w:val="0"/>
                <w:bCs w:val="0"/>
                <w:sz w:val="21"/>
                <w:szCs w:val="21"/>
                <w:vertAlign w:val="baseline"/>
                <w:lang w:val="en-US" w:eastAsia="zh-CN"/>
              </w:rPr>
              <w:t>7</w:t>
            </w:r>
          </w:p>
        </w:tc>
        <w:tc>
          <w:tcPr>
            <w:tcW w:w="3570" w:type="dxa"/>
            <w:vAlign w:val="center"/>
          </w:tcPr>
          <w:p w14:paraId="2B86BA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r>
              <w:rPr>
                <w:rFonts w:hint="default" w:ascii="Times New Roman" w:hAnsi="Times New Roman" w:eastAsia="宋体"/>
                <w:b w:val="0"/>
                <w:bCs w:val="0"/>
                <w:sz w:val="21"/>
                <w:szCs w:val="21"/>
                <w:vertAlign w:val="baseline"/>
                <w:lang w:val="en-US" w:eastAsia="zh-CN"/>
              </w:rPr>
              <w:t>广东省科学院工业分析检测中心</w:t>
            </w:r>
          </w:p>
        </w:tc>
        <w:tc>
          <w:tcPr>
            <w:tcW w:w="698" w:type="dxa"/>
            <w:vAlign w:val="center"/>
          </w:tcPr>
          <w:p w14:paraId="6DC9DC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b w:val="0"/>
                <w:bCs w:val="0"/>
                <w:sz w:val="21"/>
                <w:szCs w:val="21"/>
                <w:vertAlign w:val="baseline"/>
                <w:lang w:val="en-US" w:eastAsia="zh-CN"/>
              </w:rPr>
            </w:pPr>
          </w:p>
        </w:tc>
        <w:tc>
          <w:tcPr>
            <w:tcW w:w="3564" w:type="dxa"/>
            <w:vAlign w:val="center"/>
          </w:tcPr>
          <w:p w14:paraId="0763E9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b w:val="0"/>
                <w:bCs w:val="0"/>
                <w:sz w:val="21"/>
                <w:szCs w:val="21"/>
                <w:vertAlign w:val="baseline"/>
                <w:lang w:val="en-US" w:eastAsia="zh-CN"/>
              </w:rPr>
            </w:pPr>
          </w:p>
        </w:tc>
      </w:tr>
    </w:tbl>
    <w:p w14:paraId="41F83A51">
      <w:pPr>
        <w:pStyle w:val="4"/>
        <w:rPr>
          <w:rFonts w:hint="eastAsia"/>
          <w:lang w:val="en-US" w:eastAsia="zh-CN"/>
        </w:rPr>
      </w:pPr>
    </w:p>
    <w:p w14:paraId="03C1D1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1.1.1 科克伦（</w:t>
      </w:r>
      <w:r>
        <w:rPr>
          <w:rFonts w:hint="eastAsia" w:ascii="黑体" w:hAnsi="黑体" w:eastAsia="黑体" w:cs="黑体"/>
          <w:b w:val="0"/>
          <w:bCs w:val="0"/>
          <w:i/>
          <w:iCs/>
          <w:sz w:val="21"/>
          <w:szCs w:val="21"/>
          <w:lang w:val="en-US" w:eastAsia="zh-CN"/>
        </w:rPr>
        <w:t>Cochran</w:t>
      </w:r>
      <w:r>
        <w:rPr>
          <w:rFonts w:hint="eastAsia" w:ascii="黑体" w:hAnsi="黑体" w:eastAsia="黑体" w:cs="黑体"/>
          <w:b w:val="0"/>
          <w:bCs w:val="0"/>
          <w:kern w:val="2"/>
          <w:sz w:val="21"/>
          <w:szCs w:val="21"/>
          <w:lang w:val="en-US" w:eastAsia="zh-CN" w:bidi="ar-SA"/>
        </w:rPr>
        <w:t>）检验</w:t>
      </w:r>
    </w:p>
    <w:p w14:paraId="2081E7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首先</w:t>
      </w:r>
      <w:r>
        <w:rPr>
          <w:rFonts w:hint="default" w:ascii="Times New Roman" w:hAnsi="Times New Roman" w:eastAsia="宋体"/>
          <w:sz w:val="21"/>
          <w:szCs w:val="21"/>
          <w:lang w:val="en-US" w:eastAsia="zh-CN"/>
        </w:rPr>
        <w:t>采用科克伦（</w:t>
      </w:r>
      <w:r>
        <w:rPr>
          <w:rFonts w:hint="default" w:ascii="Times New Roman" w:hAnsi="Times New Roman" w:eastAsia="宋体"/>
          <w:i/>
          <w:iCs/>
          <w:sz w:val="21"/>
          <w:szCs w:val="21"/>
          <w:lang w:val="en-US" w:eastAsia="zh-CN"/>
        </w:rPr>
        <w:t>Cochran</w:t>
      </w:r>
      <w:r>
        <w:rPr>
          <w:rFonts w:hint="default" w:ascii="Times New Roman" w:hAnsi="Times New Roman" w:eastAsia="宋体"/>
          <w:sz w:val="21"/>
          <w:szCs w:val="21"/>
          <w:lang w:val="en-US" w:eastAsia="zh-CN"/>
        </w:rPr>
        <w:t>）</w:t>
      </w:r>
      <w:r>
        <w:rPr>
          <w:rFonts w:hint="eastAsia" w:ascii="Times New Roman" w:hAnsi="Times New Roman" w:eastAsia="宋体"/>
          <w:sz w:val="21"/>
          <w:szCs w:val="21"/>
          <w:lang w:val="en-US" w:eastAsia="zh-CN"/>
        </w:rPr>
        <w:t>法</w:t>
      </w:r>
      <w:r>
        <w:rPr>
          <w:rFonts w:hint="default" w:ascii="Times New Roman" w:hAnsi="Times New Roman" w:eastAsia="宋体"/>
          <w:sz w:val="21"/>
          <w:szCs w:val="21"/>
          <w:lang w:val="en-US" w:eastAsia="zh-CN"/>
        </w:rPr>
        <w:t>对每个样品水平的测试数据进行组间离群值检验，结果见表3-</w:t>
      </w:r>
      <w:r>
        <w:rPr>
          <w:rFonts w:hint="eastAsia" w:ascii="Times New Roman" w:hAnsi="Times New Roman" w:eastAsia="宋体"/>
          <w:sz w:val="21"/>
          <w:szCs w:val="21"/>
          <w:lang w:val="en-US" w:eastAsia="zh-CN"/>
        </w:rPr>
        <w:t>37</w:t>
      </w:r>
      <w:r>
        <w:rPr>
          <w:rFonts w:hint="default" w:ascii="Times New Roman" w:hAnsi="Times New Roman" w:eastAsia="宋体"/>
          <w:sz w:val="21"/>
          <w:szCs w:val="21"/>
          <w:lang w:val="en-US" w:eastAsia="zh-CN"/>
        </w:rPr>
        <w:t>所示。</w:t>
      </w:r>
      <w:r>
        <w:rPr>
          <w:rFonts w:hint="eastAsia" w:ascii="Times New Roman" w:hAnsi="Times New Roman" w:eastAsia="宋体"/>
          <w:sz w:val="21"/>
          <w:szCs w:val="21"/>
          <w:lang w:val="en-US" w:eastAsia="zh-CN"/>
        </w:rPr>
        <w:t>具体检验步骤如下：</w:t>
      </w:r>
    </w:p>
    <w:p w14:paraId="4D37B6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将一个数据组中的最大方差与该数据组的方差和进行比较，按照下式计算统计量</w:t>
      </w:r>
      <w:r>
        <w:rPr>
          <w:rFonts w:hint="default" w:ascii="Times New Roman" w:hAnsi="Times New Roman" w:eastAsia="宋体"/>
          <w:i/>
          <w:iCs/>
          <w:sz w:val="21"/>
          <w:szCs w:val="21"/>
          <w:lang w:val="en-US" w:eastAsia="zh-CN"/>
        </w:rPr>
        <w:t>C</w:t>
      </w:r>
      <w:r>
        <w:rPr>
          <w:rFonts w:hint="default" w:ascii="Times New Roman" w:hAnsi="Times New Roman" w:eastAsia="宋体"/>
          <w:sz w:val="21"/>
          <w:szCs w:val="21"/>
          <w:vertAlign w:val="subscript"/>
          <w:lang w:val="en-US" w:eastAsia="zh-CN"/>
        </w:rPr>
        <w:t>max</w:t>
      </w:r>
      <w:r>
        <w:rPr>
          <w:rFonts w:hint="default" w:ascii="Times New Roman" w:hAnsi="Times New Roman" w:eastAsia="宋体"/>
          <w:sz w:val="21"/>
          <w:szCs w:val="21"/>
          <w:lang w:val="en-US" w:eastAsia="zh-CN"/>
        </w:rPr>
        <w:t>：</w:t>
      </w:r>
    </w:p>
    <w:p w14:paraId="2B61FB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cs="Times New Roman"/>
          <w:position w:val="-28"/>
          <w:sz w:val="21"/>
          <w:szCs w:val="21"/>
          <w:lang w:val="en-US" w:eastAsia="zh-CN"/>
        </w:rPr>
        <w:object>
          <v:shape id="_x0000_i1065" o:spt="75" type="#_x0000_t75" style="height:34.4pt;width:88.25pt;" o:ole="t" filled="f" o:preferrelative="t" stroked="f" coordsize="21600,21600">
            <v:path/>
            <v:fill on="f" focussize="0,0"/>
            <v:stroke on="f"/>
            <v:imagedata r:id="rId56" o:title=""/>
            <o:lock v:ext="edit" aspectratio="t"/>
            <w10:wrap type="none"/>
            <w10:anchorlock/>
          </v:shape>
          <o:OLEObject Type="Embed" ProgID="Equation.3" ShapeID="_x0000_i1065" DrawAspect="Content" ObjectID="_1468075765" r:id="rId55">
            <o:LockedField>false</o:LockedField>
          </o:OLEObject>
        </w:object>
      </w:r>
    </w:p>
    <w:p w14:paraId="42C118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sz w:val="21"/>
          <w:szCs w:val="21"/>
          <w:lang w:val="en-US" w:eastAsia="zh-CN"/>
        </w:rPr>
      </w:pPr>
      <w:r>
        <w:rPr>
          <w:rFonts w:hint="default" w:ascii="Times New Roman" w:hAnsi="Times New Roman" w:eastAsia="宋体"/>
          <w:sz w:val="21"/>
          <w:szCs w:val="21"/>
          <w:lang w:val="en-US" w:eastAsia="zh-CN"/>
        </w:rPr>
        <w:t>根据所取显著性水平</w:t>
      </w:r>
      <w:r>
        <w:rPr>
          <w:rFonts w:hint="default" w:ascii="Times New Roman" w:hAnsi="Times New Roman" w:eastAsia="宋体"/>
          <w:i/>
          <w:iCs/>
          <w:sz w:val="21"/>
          <w:szCs w:val="21"/>
          <w:lang w:val="en-US" w:eastAsia="zh-CN"/>
        </w:rPr>
        <w:t>α</w:t>
      </w:r>
      <w:r>
        <w:rPr>
          <w:rFonts w:hint="default" w:ascii="Times New Roman" w:hAnsi="Times New Roman" w:eastAsia="宋体"/>
          <w:sz w:val="21"/>
          <w:szCs w:val="21"/>
          <w:lang w:val="en-US" w:eastAsia="zh-CN"/>
        </w:rPr>
        <w:t>、数据组数</w:t>
      </w:r>
      <w:r>
        <w:rPr>
          <w:rFonts w:hint="default" w:ascii="Times New Roman" w:hAnsi="Times New Roman" w:eastAsia="宋体"/>
          <w:i/>
          <w:iCs/>
          <w:sz w:val="21"/>
          <w:szCs w:val="21"/>
          <w:lang w:val="en-US" w:eastAsia="zh-CN"/>
        </w:rPr>
        <w:t>m</w:t>
      </w:r>
      <w:r>
        <w:rPr>
          <w:rFonts w:hint="default" w:ascii="Times New Roman" w:hAnsi="Times New Roman" w:eastAsia="宋体"/>
          <w:sz w:val="21"/>
          <w:szCs w:val="21"/>
          <w:lang w:val="en-US" w:eastAsia="zh-CN"/>
        </w:rPr>
        <w:t>和重复测定次数</w:t>
      </w:r>
      <w:r>
        <w:rPr>
          <w:rFonts w:hint="default" w:ascii="Times New Roman" w:hAnsi="Times New Roman" w:eastAsia="宋体"/>
          <w:i/>
          <w:iCs/>
          <w:sz w:val="21"/>
          <w:szCs w:val="21"/>
          <w:lang w:val="en-US" w:eastAsia="zh-CN"/>
        </w:rPr>
        <w:t>n</w:t>
      </w:r>
      <w:r>
        <w:rPr>
          <w:rFonts w:hint="default" w:ascii="Times New Roman" w:hAnsi="Times New Roman" w:eastAsia="宋体"/>
          <w:sz w:val="21"/>
          <w:szCs w:val="21"/>
          <w:lang w:val="en-US" w:eastAsia="zh-CN"/>
        </w:rPr>
        <w:t>，查得</w:t>
      </w:r>
      <w:r>
        <w:rPr>
          <w:rFonts w:hint="default" w:ascii="Times New Roman" w:hAnsi="Times New Roman" w:eastAsia="宋体"/>
          <w:i/>
          <w:iCs/>
          <w:sz w:val="21"/>
          <w:szCs w:val="21"/>
          <w:lang w:val="en-US" w:eastAsia="zh-CN"/>
        </w:rPr>
        <w:t>Cochran</w:t>
      </w:r>
      <w:r>
        <w:rPr>
          <w:rFonts w:hint="default" w:ascii="Times New Roman" w:hAnsi="Times New Roman" w:eastAsia="宋体"/>
          <w:sz w:val="21"/>
          <w:szCs w:val="21"/>
          <w:lang w:val="en-US" w:eastAsia="zh-CN"/>
        </w:rPr>
        <w:t>临界值</w:t>
      </w:r>
      <w:r>
        <w:rPr>
          <w:rFonts w:hint="default" w:ascii="Times New Roman" w:hAnsi="Times New Roman" w:eastAsia="宋体"/>
          <w:i/>
          <w:iCs/>
          <w:sz w:val="21"/>
          <w:szCs w:val="21"/>
          <w:lang w:val="en-US" w:eastAsia="zh-CN"/>
        </w:rPr>
        <w:t>C</w:t>
      </w:r>
      <w:r>
        <w:rPr>
          <w:rFonts w:hint="default" w:ascii="Times New Roman" w:hAnsi="Times New Roman" w:eastAsia="宋体"/>
          <w:sz w:val="21"/>
          <w:szCs w:val="21"/>
          <w:lang w:val="en-US" w:eastAsia="zh-CN"/>
        </w:rPr>
        <w:t>(</w:t>
      </w:r>
      <w:r>
        <w:rPr>
          <w:rFonts w:hint="default" w:ascii="Times New Roman" w:hAnsi="Times New Roman" w:eastAsia="宋体"/>
          <w:i/>
          <w:iCs/>
          <w:sz w:val="21"/>
          <w:szCs w:val="21"/>
          <w:lang w:val="en-US" w:eastAsia="zh-CN"/>
        </w:rPr>
        <w:t>α</w:t>
      </w:r>
      <w:r>
        <w:rPr>
          <w:rFonts w:hint="default" w:ascii="Times New Roman" w:hAnsi="Times New Roman" w:eastAsia="宋体"/>
          <w:sz w:val="21"/>
          <w:szCs w:val="21"/>
          <w:lang w:val="en-US" w:eastAsia="zh-CN"/>
        </w:rPr>
        <w:t xml:space="preserve">, </w:t>
      </w:r>
      <w:r>
        <w:rPr>
          <w:rFonts w:hint="default" w:ascii="Times New Roman" w:hAnsi="Times New Roman" w:eastAsia="宋体"/>
          <w:i/>
          <w:iCs/>
          <w:sz w:val="21"/>
          <w:szCs w:val="21"/>
          <w:lang w:val="en-US" w:eastAsia="zh-CN"/>
        </w:rPr>
        <w:t>m</w:t>
      </w:r>
      <w:r>
        <w:rPr>
          <w:rFonts w:hint="default" w:ascii="Times New Roman" w:hAnsi="Times New Roman" w:eastAsia="宋体"/>
          <w:sz w:val="21"/>
          <w:szCs w:val="21"/>
          <w:lang w:val="en-US" w:eastAsia="zh-CN"/>
        </w:rPr>
        <w:t xml:space="preserve">, </w:t>
      </w:r>
      <w:r>
        <w:rPr>
          <w:rFonts w:hint="default" w:ascii="Times New Roman" w:hAnsi="Times New Roman" w:eastAsia="宋体"/>
          <w:i/>
          <w:iCs/>
          <w:sz w:val="21"/>
          <w:szCs w:val="21"/>
          <w:lang w:val="en-US" w:eastAsia="zh-CN"/>
        </w:rPr>
        <w:t>n</w:t>
      </w:r>
      <w:r>
        <w:rPr>
          <w:rFonts w:hint="default" w:ascii="Times New Roman" w:hAnsi="Times New Roman" w:eastAsia="宋体"/>
          <w:sz w:val="21"/>
          <w:szCs w:val="21"/>
          <w:lang w:val="en-US" w:eastAsia="zh-CN"/>
        </w:rPr>
        <w:t>)。当统计量</w:t>
      </w:r>
      <w:r>
        <w:rPr>
          <w:rFonts w:hint="default" w:ascii="Times New Roman" w:hAnsi="Times New Roman" w:eastAsia="宋体"/>
          <w:i/>
          <w:iCs/>
          <w:sz w:val="21"/>
          <w:szCs w:val="21"/>
          <w:lang w:val="en-US" w:eastAsia="zh-CN"/>
        </w:rPr>
        <w:t>C</w:t>
      </w:r>
      <w:r>
        <w:rPr>
          <w:rFonts w:hint="default" w:ascii="Times New Roman" w:hAnsi="Times New Roman" w:eastAsia="宋体"/>
          <w:sz w:val="21"/>
          <w:szCs w:val="21"/>
          <w:vertAlign w:val="subscript"/>
          <w:lang w:val="en-US" w:eastAsia="zh-CN"/>
        </w:rPr>
        <w:t>max</w:t>
      </w:r>
      <w:r>
        <w:rPr>
          <w:rFonts w:hint="default" w:ascii="Times New Roman" w:hAnsi="Times New Roman" w:eastAsia="宋体"/>
          <w:sz w:val="21"/>
          <w:szCs w:val="21"/>
          <w:lang w:val="en-US" w:eastAsia="zh-CN"/>
        </w:rPr>
        <w:t>小于显著性水平</w:t>
      </w:r>
      <w:r>
        <w:rPr>
          <w:rFonts w:hint="default" w:ascii="Times New Roman" w:hAnsi="Times New Roman" w:eastAsia="宋体"/>
          <w:i/>
          <w:iCs/>
          <w:sz w:val="21"/>
          <w:szCs w:val="21"/>
          <w:lang w:val="en-US" w:eastAsia="zh-CN"/>
        </w:rPr>
        <w:t>α</w:t>
      </w:r>
      <w:r>
        <w:rPr>
          <w:rFonts w:hint="default" w:ascii="Times New Roman" w:hAnsi="Times New Roman" w:eastAsia="宋体"/>
          <w:sz w:val="21"/>
          <w:szCs w:val="21"/>
          <w:lang w:val="en-US" w:eastAsia="zh-CN"/>
        </w:rPr>
        <w:t>=0.05下的临界值，则判定为非异常值；当</w:t>
      </w:r>
      <w:r>
        <w:rPr>
          <w:rFonts w:hint="default" w:ascii="Times New Roman" w:hAnsi="Times New Roman" w:eastAsia="宋体"/>
          <w:i/>
          <w:iCs/>
          <w:sz w:val="21"/>
          <w:szCs w:val="21"/>
          <w:lang w:val="en-US" w:eastAsia="zh-CN"/>
        </w:rPr>
        <w:t>C</w:t>
      </w:r>
      <w:r>
        <w:rPr>
          <w:rFonts w:hint="default" w:ascii="Times New Roman" w:hAnsi="Times New Roman" w:eastAsia="宋体"/>
          <w:sz w:val="21"/>
          <w:szCs w:val="21"/>
          <w:vertAlign w:val="subscript"/>
          <w:lang w:val="en-US" w:eastAsia="zh-CN"/>
        </w:rPr>
        <w:t>max</w:t>
      </w:r>
      <w:r>
        <w:rPr>
          <w:rFonts w:hint="default" w:ascii="Times New Roman" w:hAnsi="Times New Roman" w:eastAsia="宋体"/>
          <w:sz w:val="21"/>
          <w:szCs w:val="21"/>
          <w:lang w:val="en-US" w:eastAsia="zh-CN"/>
        </w:rPr>
        <w:t>大于显著性水平</w:t>
      </w:r>
      <w:r>
        <w:rPr>
          <w:rFonts w:hint="default" w:ascii="Times New Roman" w:hAnsi="Times New Roman" w:eastAsia="宋体"/>
          <w:i/>
          <w:iCs/>
          <w:sz w:val="21"/>
          <w:szCs w:val="21"/>
          <w:lang w:val="en-US" w:eastAsia="zh-CN"/>
        </w:rPr>
        <w:t>α</w:t>
      </w:r>
      <w:r>
        <w:rPr>
          <w:rFonts w:hint="default" w:ascii="Times New Roman" w:hAnsi="Times New Roman" w:eastAsia="宋体"/>
          <w:sz w:val="21"/>
          <w:szCs w:val="21"/>
          <w:lang w:val="en-US" w:eastAsia="zh-CN"/>
        </w:rPr>
        <w:t>=0.05下的临界值，且小于显著性水平</w:t>
      </w:r>
      <w:r>
        <w:rPr>
          <w:rFonts w:hint="default" w:ascii="Times New Roman" w:hAnsi="Times New Roman" w:eastAsia="宋体"/>
          <w:i/>
          <w:iCs/>
          <w:sz w:val="21"/>
          <w:szCs w:val="21"/>
          <w:lang w:val="en-US" w:eastAsia="zh-CN"/>
        </w:rPr>
        <w:t>α</w:t>
      </w:r>
      <w:r>
        <w:rPr>
          <w:rFonts w:hint="default" w:ascii="Times New Roman" w:hAnsi="Times New Roman" w:eastAsia="宋体"/>
          <w:sz w:val="21"/>
          <w:szCs w:val="21"/>
          <w:lang w:val="en-US" w:eastAsia="zh-CN"/>
        </w:rPr>
        <w:t>=0.01下的临界值时，则判定为岐离值，此时该测量值若非技术错误导致，则仍可计入后续统计；当</w:t>
      </w:r>
      <w:r>
        <w:rPr>
          <w:rFonts w:hint="default" w:ascii="Times New Roman" w:hAnsi="Times New Roman" w:eastAsia="宋体"/>
          <w:i/>
          <w:iCs/>
          <w:sz w:val="21"/>
          <w:szCs w:val="21"/>
          <w:lang w:val="en-US" w:eastAsia="zh-CN"/>
        </w:rPr>
        <w:t>C</w:t>
      </w:r>
      <w:r>
        <w:rPr>
          <w:rFonts w:hint="default" w:ascii="Times New Roman" w:hAnsi="Times New Roman" w:eastAsia="宋体"/>
          <w:sz w:val="21"/>
          <w:szCs w:val="21"/>
          <w:vertAlign w:val="subscript"/>
          <w:lang w:val="en-US" w:eastAsia="zh-CN"/>
        </w:rPr>
        <w:t>max</w:t>
      </w:r>
      <w:r>
        <w:rPr>
          <w:rFonts w:hint="default" w:ascii="Times New Roman" w:hAnsi="Times New Roman" w:eastAsia="宋体"/>
          <w:sz w:val="21"/>
          <w:szCs w:val="21"/>
          <w:lang w:val="en-US" w:eastAsia="zh-CN"/>
        </w:rPr>
        <w:t>大于显著性水平</w:t>
      </w:r>
      <w:r>
        <w:rPr>
          <w:rFonts w:hint="default" w:ascii="Times New Roman" w:hAnsi="Times New Roman" w:eastAsia="宋体"/>
          <w:i/>
          <w:iCs/>
          <w:sz w:val="21"/>
          <w:szCs w:val="21"/>
          <w:lang w:val="en-US" w:eastAsia="zh-CN"/>
        </w:rPr>
        <w:t>α</w:t>
      </w:r>
      <w:r>
        <w:rPr>
          <w:rFonts w:hint="default" w:ascii="Times New Roman" w:hAnsi="Times New Roman" w:eastAsia="宋体"/>
          <w:sz w:val="21"/>
          <w:szCs w:val="21"/>
          <w:lang w:val="en-US" w:eastAsia="zh-CN"/>
        </w:rPr>
        <w:t>=0.01下的临界值时，则判定为离群值，应当剔除。</w:t>
      </w:r>
    </w:p>
    <w:p w14:paraId="2DA93974">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right="0"/>
        <w:jc w:val="center"/>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表10-</w:t>
      </w:r>
      <w:r>
        <w:rPr>
          <w:rFonts w:hint="eastAsia" w:hAnsi="黑体" w:cs="黑体"/>
          <w:b w:val="0"/>
          <w:bCs w:val="0"/>
          <w:lang w:val="en-US" w:eastAsia="zh-CN"/>
        </w:rPr>
        <w:t>2</w:t>
      </w:r>
      <w:r>
        <w:rPr>
          <w:rFonts w:hint="eastAsia" w:ascii="黑体" w:hAnsi="黑体" w:eastAsia="黑体" w:cs="黑体"/>
          <w:b w:val="0"/>
          <w:bCs w:val="0"/>
          <w:lang w:val="en-US" w:eastAsia="zh-CN"/>
        </w:rPr>
        <w:t xml:space="preserve"> 科克伦（</w:t>
      </w:r>
      <w:r>
        <w:rPr>
          <w:rFonts w:hint="eastAsia" w:ascii="黑体" w:hAnsi="黑体" w:eastAsia="黑体" w:cs="黑体"/>
          <w:b w:val="0"/>
          <w:bCs w:val="0"/>
          <w:i/>
          <w:iCs/>
          <w:lang w:val="en-US" w:eastAsia="zh-CN"/>
        </w:rPr>
        <w:t>Cochran</w:t>
      </w:r>
      <w:r>
        <w:rPr>
          <w:rFonts w:hint="eastAsia" w:ascii="黑体" w:hAnsi="黑体" w:eastAsia="黑体" w:cs="黑体"/>
          <w:b w:val="0"/>
          <w:bCs w:val="0"/>
          <w:lang w:val="en-US" w:eastAsia="zh-CN"/>
        </w:rPr>
        <w:t>）等精度检验结果（第一次）</w:t>
      </w:r>
    </w:p>
    <w:tbl>
      <w:tblPr>
        <w:tblStyle w:val="12"/>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989"/>
        <w:gridCol w:w="990"/>
        <w:gridCol w:w="406"/>
        <w:gridCol w:w="994"/>
        <w:gridCol w:w="994"/>
        <w:gridCol w:w="397"/>
        <w:gridCol w:w="1011"/>
        <w:gridCol w:w="1011"/>
        <w:gridCol w:w="429"/>
      </w:tblGrid>
      <w:tr w14:paraId="6B3B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637" w:type="dxa"/>
            <w:vMerge w:val="restar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0D2C9E0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rPr>
            </w:pPr>
          </w:p>
          <w:p w14:paraId="7089E0B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宋体" w:cs="Times New Roman"/>
                <w:b w:val="0"/>
                <w:bCs w:val="0"/>
                <w:sz w:val="18"/>
                <w:szCs w:val="18"/>
                <w:lang w:val="en-US" w:eastAsia="zh-CN"/>
              </w:rPr>
            </w:pPr>
          </w:p>
          <w:p w14:paraId="03CB08E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mc:AlternateContent>
                <mc:Choice Requires="wpsCustomData">
                  <wpsCustomData:diagonalParaType/>
                </mc:Choice>
              </mc:AlternateContent>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zh-CN"/>
              </w:rPr>
              <w:t>实验室代码</w:t>
            </w:r>
          </w:p>
          <w:p w14:paraId="2798F5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rPr>
              <w:t xml:space="preserve">    </w:t>
            </w:r>
            <w:r>
              <w:rPr>
                <w:rFonts w:hint="default" w:ascii="Times New Roman" w:hAnsi="Times New Roman" w:eastAsia="宋体" w:cs="Times New Roman"/>
                <w:b w:val="0"/>
                <w:bCs w:val="0"/>
                <w:sz w:val="18"/>
                <w:szCs w:val="18"/>
                <w:lang w:val="en-US" w:eastAsia="zh-CN"/>
              </w:rPr>
              <w:t>样品编号</w:t>
            </w:r>
          </w:p>
        </w:tc>
        <w:tc>
          <w:tcPr>
            <w:tcW w:w="2385" w:type="dxa"/>
            <w:gridSpan w:val="3"/>
            <w:noWrap w:val="0"/>
            <w:vAlign w:val="center"/>
          </w:tcPr>
          <w:p w14:paraId="6479E0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w:t>
            </w:r>
          </w:p>
        </w:tc>
        <w:tc>
          <w:tcPr>
            <w:tcW w:w="2385" w:type="dxa"/>
            <w:gridSpan w:val="3"/>
            <w:noWrap w:val="0"/>
            <w:vAlign w:val="center"/>
          </w:tcPr>
          <w:p w14:paraId="368B9C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2#</w:t>
            </w:r>
          </w:p>
        </w:tc>
        <w:tc>
          <w:tcPr>
            <w:tcW w:w="2451" w:type="dxa"/>
            <w:gridSpan w:val="3"/>
            <w:noWrap w:val="0"/>
            <w:vAlign w:val="center"/>
          </w:tcPr>
          <w:p w14:paraId="159E539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3#</w:t>
            </w:r>
          </w:p>
        </w:tc>
      </w:tr>
      <w:tr w14:paraId="05B7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637" w:type="dxa"/>
            <w:vMerge w:val="continue"/>
            <w:noWrap w:val="0"/>
            <w:vAlign w:val="center"/>
          </w:tcPr>
          <w:p w14:paraId="562080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p>
        </w:tc>
        <w:tc>
          <w:tcPr>
            <w:tcW w:w="989" w:type="dxa"/>
            <w:noWrap w:val="0"/>
            <w:vAlign w:val="center"/>
          </w:tcPr>
          <w:p w14:paraId="2FBA0D9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t>i</w:t>
            </w:r>
          </w:p>
          <w:p w14:paraId="5F0378A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w:t>
            </w:r>
          </w:p>
        </w:tc>
        <w:tc>
          <w:tcPr>
            <w:tcW w:w="990" w:type="dxa"/>
            <w:noWrap w:val="0"/>
            <w:vAlign w:val="center"/>
          </w:tcPr>
          <w:p w14:paraId="2D7E0E6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i/>
                <w:iCs/>
                <w:sz w:val="21"/>
                <w:szCs w:val="21"/>
                <w:lang w:val="en-US" w:eastAsia="zh-CN"/>
              </w:rPr>
              <w:t>s</w:t>
            </w:r>
            <w:r>
              <w:rPr>
                <w:rFonts w:hint="default" w:ascii="Times New Roman" w:hAnsi="Times New Roman" w:eastAsia="宋体" w:cs="Times New Roman"/>
                <w:b w:val="0"/>
                <w:bCs w:val="0"/>
                <w:i w:val="0"/>
                <w:iCs w:val="0"/>
                <w:sz w:val="21"/>
                <w:szCs w:val="21"/>
                <w:vertAlign w:val="subscript"/>
                <w:lang w:val="en-US" w:eastAsia="zh-CN"/>
              </w:rPr>
              <w:t>i</w:t>
            </w:r>
            <w:r>
              <w:rPr>
                <w:rFonts w:hint="default" w:ascii="Times New Roman" w:hAnsi="Times New Roman" w:eastAsia="宋体" w:cs="Times New Roman"/>
                <w:b w:val="0"/>
                <w:bCs w:val="0"/>
                <w:sz w:val="21"/>
                <w:szCs w:val="21"/>
                <w:vertAlign w:val="superscript"/>
                <w:lang w:val="en-US" w:eastAsia="zh-CN"/>
              </w:rPr>
              <w:t>2</w:t>
            </w:r>
          </w:p>
          <w:p w14:paraId="771DD3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sz w:val="21"/>
                <w:szCs w:val="21"/>
                <w:vertAlign w:val="baseline"/>
                <w:lang w:val="en-US" w:eastAsia="zh-CN"/>
              </w:rPr>
              <w:t>%</w:t>
            </w:r>
          </w:p>
        </w:tc>
        <w:tc>
          <w:tcPr>
            <w:tcW w:w="406" w:type="dxa"/>
            <w:noWrap w:val="0"/>
            <w:vAlign w:val="center"/>
          </w:tcPr>
          <w:p w14:paraId="118E6821">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n</w:t>
            </w:r>
          </w:p>
        </w:tc>
        <w:tc>
          <w:tcPr>
            <w:tcW w:w="994" w:type="dxa"/>
            <w:noWrap w:val="0"/>
            <w:vAlign w:val="center"/>
          </w:tcPr>
          <w:p w14:paraId="1733EBD4">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t>i</w:t>
            </w:r>
          </w:p>
          <w:p w14:paraId="7928544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w:t>
            </w:r>
          </w:p>
        </w:tc>
        <w:tc>
          <w:tcPr>
            <w:tcW w:w="994" w:type="dxa"/>
            <w:noWrap w:val="0"/>
            <w:vAlign w:val="center"/>
          </w:tcPr>
          <w:p w14:paraId="31F3E0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i/>
                <w:iCs/>
                <w:sz w:val="21"/>
                <w:szCs w:val="21"/>
                <w:lang w:val="en-US" w:eastAsia="zh-CN"/>
              </w:rPr>
              <w:t>s</w:t>
            </w:r>
            <w:r>
              <w:rPr>
                <w:rFonts w:hint="default" w:ascii="Times New Roman" w:hAnsi="Times New Roman" w:eastAsia="宋体" w:cs="Times New Roman"/>
                <w:b w:val="0"/>
                <w:bCs w:val="0"/>
                <w:i w:val="0"/>
                <w:iCs w:val="0"/>
                <w:sz w:val="21"/>
                <w:szCs w:val="21"/>
                <w:vertAlign w:val="subscript"/>
                <w:lang w:val="en-US" w:eastAsia="zh-CN"/>
              </w:rPr>
              <w:t>i</w:t>
            </w:r>
            <w:r>
              <w:rPr>
                <w:rFonts w:hint="default" w:ascii="Times New Roman" w:hAnsi="Times New Roman" w:eastAsia="宋体" w:cs="Times New Roman"/>
                <w:b w:val="0"/>
                <w:bCs w:val="0"/>
                <w:sz w:val="21"/>
                <w:szCs w:val="21"/>
                <w:vertAlign w:val="superscript"/>
                <w:lang w:val="en-US" w:eastAsia="zh-CN"/>
              </w:rPr>
              <w:t>2</w:t>
            </w:r>
          </w:p>
          <w:p w14:paraId="617AFA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21"/>
                <w:szCs w:val="21"/>
                <w:vertAlign w:val="superscript"/>
                <w:lang w:val="en-US" w:eastAsia="zh-CN" w:bidi="ar-SA"/>
              </w:rPr>
            </w:pPr>
            <w:r>
              <w:rPr>
                <w:rFonts w:hint="default" w:ascii="Times New Roman" w:hAnsi="Times New Roman" w:eastAsia="宋体" w:cs="Times New Roman"/>
                <w:b w:val="0"/>
                <w:bCs w:val="0"/>
                <w:sz w:val="21"/>
                <w:szCs w:val="21"/>
                <w:vertAlign w:val="baseline"/>
                <w:lang w:val="en-US" w:eastAsia="zh-CN"/>
              </w:rPr>
              <w:t>%</w:t>
            </w:r>
          </w:p>
        </w:tc>
        <w:tc>
          <w:tcPr>
            <w:tcW w:w="397" w:type="dxa"/>
            <w:noWrap w:val="0"/>
            <w:vAlign w:val="center"/>
          </w:tcPr>
          <w:p w14:paraId="7AF3347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n</w:t>
            </w:r>
          </w:p>
        </w:tc>
        <w:tc>
          <w:tcPr>
            <w:tcW w:w="1011" w:type="dxa"/>
            <w:noWrap w:val="0"/>
            <w:vAlign w:val="center"/>
          </w:tcPr>
          <w:p w14:paraId="70B408A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t>i</w:t>
            </w:r>
          </w:p>
          <w:p w14:paraId="50A4FCB5">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w:t>
            </w:r>
          </w:p>
        </w:tc>
        <w:tc>
          <w:tcPr>
            <w:tcW w:w="1011" w:type="dxa"/>
            <w:noWrap w:val="0"/>
            <w:vAlign w:val="center"/>
          </w:tcPr>
          <w:p w14:paraId="0A5883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i/>
                <w:iCs/>
                <w:sz w:val="21"/>
                <w:szCs w:val="21"/>
                <w:lang w:val="en-US" w:eastAsia="zh-CN"/>
              </w:rPr>
              <w:t>s</w:t>
            </w:r>
            <w:r>
              <w:rPr>
                <w:rFonts w:hint="default" w:ascii="Times New Roman" w:hAnsi="Times New Roman" w:eastAsia="宋体" w:cs="Times New Roman"/>
                <w:b w:val="0"/>
                <w:bCs w:val="0"/>
                <w:i w:val="0"/>
                <w:iCs w:val="0"/>
                <w:sz w:val="21"/>
                <w:szCs w:val="21"/>
                <w:vertAlign w:val="subscript"/>
                <w:lang w:val="en-US" w:eastAsia="zh-CN"/>
              </w:rPr>
              <w:t>i</w:t>
            </w:r>
            <w:r>
              <w:rPr>
                <w:rFonts w:hint="default" w:ascii="Times New Roman" w:hAnsi="Times New Roman" w:eastAsia="宋体" w:cs="Times New Roman"/>
                <w:b w:val="0"/>
                <w:bCs w:val="0"/>
                <w:sz w:val="21"/>
                <w:szCs w:val="21"/>
                <w:vertAlign w:val="superscript"/>
                <w:lang w:val="en-US" w:eastAsia="zh-CN"/>
              </w:rPr>
              <w:t>2</w:t>
            </w:r>
          </w:p>
          <w:p w14:paraId="538C49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21"/>
                <w:szCs w:val="21"/>
                <w:vertAlign w:val="superscript"/>
                <w:lang w:val="en-US" w:eastAsia="zh-CN" w:bidi="ar-SA"/>
              </w:rPr>
            </w:pPr>
            <w:r>
              <w:rPr>
                <w:rFonts w:hint="default" w:ascii="Times New Roman" w:hAnsi="Times New Roman" w:eastAsia="宋体" w:cs="Times New Roman"/>
                <w:b w:val="0"/>
                <w:bCs w:val="0"/>
                <w:sz w:val="21"/>
                <w:szCs w:val="21"/>
                <w:vertAlign w:val="baseline"/>
                <w:lang w:val="en-US" w:eastAsia="zh-CN"/>
              </w:rPr>
              <w:t>%</w:t>
            </w:r>
          </w:p>
        </w:tc>
        <w:tc>
          <w:tcPr>
            <w:tcW w:w="429" w:type="dxa"/>
            <w:noWrap w:val="0"/>
            <w:vAlign w:val="center"/>
          </w:tcPr>
          <w:p w14:paraId="349BA4EE">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n</w:t>
            </w:r>
          </w:p>
        </w:tc>
      </w:tr>
      <w:tr w14:paraId="735F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62D1C5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1</w:t>
            </w:r>
          </w:p>
        </w:tc>
        <w:tc>
          <w:tcPr>
            <w:tcW w:w="989" w:type="dxa"/>
            <w:noWrap w:val="0"/>
            <w:vAlign w:val="center"/>
          </w:tcPr>
          <w:p w14:paraId="503424A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3.61E-05</w:t>
            </w:r>
          </w:p>
        </w:tc>
        <w:tc>
          <w:tcPr>
            <w:tcW w:w="990" w:type="dxa"/>
            <w:noWrap w:val="0"/>
            <w:vAlign w:val="center"/>
          </w:tcPr>
          <w:p w14:paraId="1BF79A3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1.30E-09</w:t>
            </w:r>
          </w:p>
        </w:tc>
        <w:tc>
          <w:tcPr>
            <w:tcW w:w="406" w:type="dxa"/>
            <w:noWrap w:val="0"/>
            <w:vAlign w:val="center"/>
          </w:tcPr>
          <w:p w14:paraId="00D0F6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7EB08A5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8.99E-05</w:t>
            </w:r>
          </w:p>
        </w:tc>
        <w:tc>
          <w:tcPr>
            <w:tcW w:w="994" w:type="dxa"/>
            <w:noWrap w:val="0"/>
            <w:vAlign w:val="center"/>
          </w:tcPr>
          <w:p w14:paraId="7DEC7E7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8.08E-09</w:t>
            </w:r>
          </w:p>
        </w:tc>
        <w:tc>
          <w:tcPr>
            <w:tcW w:w="397" w:type="dxa"/>
            <w:noWrap w:val="0"/>
            <w:vAlign w:val="center"/>
          </w:tcPr>
          <w:p w14:paraId="100649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5433E0C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2.30E-04</w:t>
            </w:r>
          </w:p>
        </w:tc>
        <w:tc>
          <w:tcPr>
            <w:tcW w:w="1011" w:type="dxa"/>
            <w:noWrap w:val="0"/>
            <w:vAlign w:val="center"/>
          </w:tcPr>
          <w:p w14:paraId="0EC2BB0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5.28E-08</w:t>
            </w:r>
          </w:p>
        </w:tc>
        <w:tc>
          <w:tcPr>
            <w:tcW w:w="429" w:type="dxa"/>
            <w:noWrap w:val="0"/>
            <w:vAlign w:val="center"/>
          </w:tcPr>
          <w:p w14:paraId="7BBF0F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642A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0B8FA8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2</w:t>
            </w:r>
          </w:p>
        </w:tc>
        <w:tc>
          <w:tcPr>
            <w:tcW w:w="989" w:type="dxa"/>
            <w:noWrap w:val="0"/>
            <w:vAlign w:val="center"/>
          </w:tcPr>
          <w:p w14:paraId="0B3292F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3.85E-05</w:t>
            </w:r>
          </w:p>
        </w:tc>
        <w:tc>
          <w:tcPr>
            <w:tcW w:w="990" w:type="dxa"/>
            <w:noWrap w:val="0"/>
            <w:vAlign w:val="center"/>
          </w:tcPr>
          <w:p w14:paraId="5E1858E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1.48E-09</w:t>
            </w:r>
          </w:p>
        </w:tc>
        <w:tc>
          <w:tcPr>
            <w:tcW w:w="406" w:type="dxa"/>
            <w:noWrap w:val="0"/>
            <w:vAlign w:val="center"/>
          </w:tcPr>
          <w:p w14:paraId="7E16AE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251B015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5.53E-05</w:t>
            </w:r>
          </w:p>
        </w:tc>
        <w:tc>
          <w:tcPr>
            <w:tcW w:w="994" w:type="dxa"/>
            <w:noWrap w:val="0"/>
            <w:vAlign w:val="center"/>
          </w:tcPr>
          <w:p w14:paraId="775C219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3.06E-09</w:t>
            </w:r>
          </w:p>
        </w:tc>
        <w:tc>
          <w:tcPr>
            <w:tcW w:w="397" w:type="dxa"/>
            <w:noWrap w:val="0"/>
            <w:vAlign w:val="center"/>
          </w:tcPr>
          <w:p w14:paraId="1452BB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2E27D6D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4.34E-04</w:t>
            </w:r>
          </w:p>
        </w:tc>
        <w:tc>
          <w:tcPr>
            <w:tcW w:w="1011" w:type="dxa"/>
            <w:noWrap w:val="0"/>
            <w:vAlign w:val="center"/>
          </w:tcPr>
          <w:p w14:paraId="77148F8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1.88E-07</w:t>
            </w:r>
          </w:p>
        </w:tc>
        <w:tc>
          <w:tcPr>
            <w:tcW w:w="429" w:type="dxa"/>
            <w:noWrap w:val="0"/>
            <w:vAlign w:val="center"/>
          </w:tcPr>
          <w:p w14:paraId="095129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5DA6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74C308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3</w:t>
            </w:r>
          </w:p>
        </w:tc>
        <w:tc>
          <w:tcPr>
            <w:tcW w:w="989" w:type="dxa"/>
            <w:noWrap w:val="0"/>
            <w:vAlign w:val="center"/>
          </w:tcPr>
          <w:p w14:paraId="6F6403E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3.45E-05</w:t>
            </w:r>
          </w:p>
        </w:tc>
        <w:tc>
          <w:tcPr>
            <w:tcW w:w="990" w:type="dxa"/>
            <w:noWrap w:val="0"/>
            <w:vAlign w:val="center"/>
          </w:tcPr>
          <w:p w14:paraId="058921CF">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1.19E-09</w:t>
            </w:r>
          </w:p>
        </w:tc>
        <w:tc>
          <w:tcPr>
            <w:tcW w:w="406" w:type="dxa"/>
            <w:noWrap w:val="0"/>
            <w:vAlign w:val="center"/>
          </w:tcPr>
          <w:p w14:paraId="0D7FE8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735C48C9">
            <w:pPr>
              <w:keepNext w:val="0"/>
              <w:keepLines w:val="0"/>
              <w:widowControl/>
              <w:suppressLineNumbers w:val="0"/>
              <w:jc w:val="center"/>
              <w:textAlignment w:val="center"/>
              <w:rPr>
                <w:rFonts w:hint="default" w:ascii="Times New Roman" w:hAnsi="Times New Roman" w:eastAsia="宋体" w:cs="Times New Roman"/>
                <w:b w:val="0"/>
                <w:bCs w:val="0"/>
                <w:sz w:val="18"/>
                <w:szCs w:val="18"/>
                <w:highlight w:val="yellow"/>
                <w:lang w:val="en-US" w:eastAsia="zh-CN"/>
              </w:rPr>
            </w:pPr>
            <w:r>
              <w:rPr>
                <w:rFonts w:hint="default" w:ascii="Times New Roman" w:hAnsi="Times New Roman" w:eastAsia="宋体" w:cs="Times New Roman"/>
                <w:i w:val="0"/>
                <w:iCs w:val="0"/>
                <w:color w:val="000000"/>
                <w:kern w:val="0"/>
                <w:sz w:val="18"/>
                <w:szCs w:val="18"/>
                <w:u w:val="none"/>
                <w:lang w:val="en-US" w:eastAsia="zh-CN" w:bidi="ar"/>
              </w:rPr>
              <w:t>8.06E-05</w:t>
            </w:r>
          </w:p>
        </w:tc>
        <w:tc>
          <w:tcPr>
            <w:tcW w:w="994" w:type="dxa"/>
            <w:noWrap w:val="0"/>
            <w:vAlign w:val="center"/>
          </w:tcPr>
          <w:p w14:paraId="51B2D3AD">
            <w:pPr>
              <w:keepNext w:val="0"/>
              <w:keepLines w:val="0"/>
              <w:widowControl/>
              <w:suppressLineNumbers w:val="0"/>
              <w:jc w:val="center"/>
              <w:textAlignment w:val="center"/>
              <w:rPr>
                <w:rFonts w:hint="default" w:ascii="Times New Roman" w:hAnsi="Times New Roman" w:eastAsia="宋体" w:cs="Times New Roman"/>
                <w:b w:val="0"/>
                <w:bCs w:val="0"/>
                <w:sz w:val="18"/>
                <w:szCs w:val="18"/>
                <w:highlight w:val="yellow"/>
                <w:lang w:val="en-US" w:eastAsia="zh-CN"/>
              </w:rPr>
            </w:pPr>
            <w:r>
              <w:rPr>
                <w:rFonts w:hint="default" w:ascii="Times New Roman" w:hAnsi="Times New Roman" w:eastAsia="宋体" w:cs="Times New Roman"/>
                <w:i w:val="0"/>
                <w:iCs w:val="0"/>
                <w:color w:val="000000"/>
                <w:kern w:val="0"/>
                <w:sz w:val="18"/>
                <w:szCs w:val="18"/>
                <w:u w:val="none"/>
                <w:lang w:val="en-US" w:eastAsia="zh-CN" w:bidi="ar"/>
              </w:rPr>
              <w:t>6.49E-09</w:t>
            </w:r>
          </w:p>
        </w:tc>
        <w:tc>
          <w:tcPr>
            <w:tcW w:w="397" w:type="dxa"/>
            <w:noWrap w:val="0"/>
            <w:vAlign w:val="center"/>
          </w:tcPr>
          <w:p w14:paraId="1EE133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209BB9A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2.58E-04</w:t>
            </w:r>
          </w:p>
        </w:tc>
        <w:tc>
          <w:tcPr>
            <w:tcW w:w="1011" w:type="dxa"/>
            <w:noWrap w:val="0"/>
            <w:vAlign w:val="center"/>
          </w:tcPr>
          <w:p w14:paraId="4A615617">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6.67E-08</w:t>
            </w:r>
          </w:p>
        </w:tc>
        <w:tc>
          <w:tcPr>
            <w:tcW w:w="429" w:type="dxa"/>
            <w:noWrap w:val="0"/>
            <w:vAlign w:val="center"/>
          </w:tcPr>
          <w:p w14:paraId="376332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01A6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5100E5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4</w:t>
            </w:r>
          </w:p>
        </w:tc>
        <w:tc>
          <w:tcPr>
            <w:tcW w:w="989" w:type="dxa"/>
            <w:noWrap w:val="0"/>
            <w:vAlign w:val="center"/>
          </w:tcPr>
          <w:p w14:paraId="0D7491F4">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4.04E-05</w:t>
            </w:r>
          </w:p>
        </w:tc>
        <w:tc>
          <w:tcPr>
            <w:tcW w:w="990" w:type="dxa"/>
            <w:noWrap w:val="0"/>
            <w:vAlign w:val="center"/>
          </w:tcPr>
          <w:p w14:paraId="4A6A7597">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1.63E-09</w:t>
            </w:r>
          </w:p>
        </w:tc>
        <w:tc>
          <w:tcPr>
            <w:tcW w:w="406" w:type="dxa"/>
            <w:noWrap w:val="0"/>
            <w:vAlign w:val="center"/>
          </w:tcPr>
          <w:p w14:paraId="7B9759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65928FD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1.41E-04</w:t>
            </w:r>
          </w:p>
        </w:tc>
        <w:tc>
          <w:tcPr>
            <w:tcW w:w="994" w:type="dxa"/>
            <w:noWrap w:val="0"/>
            <w:vAlign w:val="center"/>
          </w:tcPr>
          <w:p w14:paraId="4F9F333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2.00E-08</w:t>
            </w:r>
          </w:p>
        </w:tc>
        <w:tc>
          <w:tcPr>
            <w:tcW w:w="397" w:type="dxa"/>
            <w:noWrap w:val="0"/>
            <w:vAlign w:val="center"/>
          </w:tcPr>
          <w:p w14:paraId="664C67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25B5D0C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7.97E-04</w:t>
            </w:r>
          </w:p>
        </w:tc>
        <w:tc>
          <w:tcPr>
            <w:tcW w:w="1011" w:type="dxa"/>
            <w:noWrap w:val="0"/>
            <w:vAlign w:val="center"/>
          </w:tcPr>
          <w:p w14:paraId="61D3C38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6.36E-07</w:t>
            </w:r>
          </w:p>
        </w:tc>
        <w:tc>
          <w:tcPr>
            <w:tcW w:w="429" w:type="dxa"/>
            <w:noWrap w:val="0"/>
            <w:vAlign w:val="center"/>
          </w:tcPr>
          <w:p w14:paraId="2F382D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064A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03E6EC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5</w:t>
            </w:r>
          </w:p>
        </w:tc>
        <w:tc>
          <w:tcPr>
            <w:tcW w:w="989" w:type="dxa"/>
            <w:noWrap w:val="0"/>
            <w:vAlign w:val="center"/>
          </w:tcPr>
          <w:p w14:paraId="7B9C3046">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2.51E-05</w:t>
            </w:r>
          </w:p>
        </w:tc>
        <w:tc>
          <w:tcPr>
            <w:tcW w:w="990" w:type="dxa"/>
            <w:noWrap w:val="0"/>
            <w:vAlign w:val="center"/>
          </w:tcPr>
          <w:p w14:paraId="1448784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6.32E-10</w:t>
            </w:r>
          </w:p>
        </w:tc>
        <w:tc>
          <w:tcPr>
            <w:tcW w:w="406" w:type="dxa"/>
            <w:noWrap w:val="0"/>
            <w:vAlign w:val="center"/>
          </w:tcPr>
          <w:p w14:paraId="00872D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5D171336">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8.38E-05</w:t>
            </w:r>
          </w:p>
        </w:tc>
        <w:tc>
          <w:tcPr>
            <w:tcW w:w="994" w:type="dxa"/>
            <w:noWrap w:val="0"/>
            <w:vAlign w:val="center"/>
          </w:tcPr>
          <w:p w14:paraId="0E085CC5">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7.02E-09</w:t>
            </w:r>
          </w:p>
        </w:tc>
        <w:tc>
          <w:tcPr>
            <w:tcW w:w="397" w:type="dxa"/>
            <w:noWrap w:val="0"/>
            <w:vAlign w:val="center"/>
          </w:tcPr>
          <w:p w14:paraId="1EA552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246F881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6.02E-04</w:t>
            </w:r>
          </w:p>
        </w:tc>
        <w:tc>
          <w:tcPr>
            <w:tcW w:w="1011" w:type="dxa"/>
            <w:noWrap w:val="0"/>
            <w:vAlign w:val="center"/>
          </w:tcPr>
          <w:p w14:paraId="30ABC94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3.63E-07</w:t>
            </w:r>
          </w:p>
        </w:tc>
        <w:tc>
          <w:tcPr>
            <w:tcW w:w="429" w:type="dxa"/>
            <w:noWrap w:val="0"/>
            <w:vAlign w:val="center"/>
          </w:tcPr>
          <w:p w14:paraId="11F29C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1429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60FC3A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6</w:t>
            </w:r>
          </w:p>
        </w:tc>
        <w:tc>
          <w:tcPr>
            <w:tcW w:w="989" w:type="dxa"/>
            <w:noWrap w:val="0"/>
            <w:vAlign w:val="center"/>
          </w:tcPr>
          <w:p w14:paraId="0A75290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1.56E-05</w:t>
            </w:r>
          </w:p>
        </w:tc>
        <w:tc>
          <w:tcPr>
            <w:tcW w:w="990" w:type="dxa"/>
            <w:noWrap w:val="0"/>
            <w:vAlign w:val="center"/>
          </w:tcPr>
          <w:p w14:paraId="53E8D57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2.42E-10</w:t>
            </w:r>
          </w:p>
        </w:tc>
        <w:tc>
          <w:tcPr>
            <w:tcW w:w="406" w:type="dxa"/>
            <w:noWrap w:val="0"/>
            <w:vAlign w:val="center"/>
          </w:tcPr>
          <w:p w14:paraId="07DB2C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1FABBA50">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3.89E-05</w:t>
            </w:r>
          </w:p>
        </w:tc>
        <w:tc>
          <w:tcPr>
            <w:tcW w:w="994" w:type="dxa"/>
            <w:noWrap w:val="0"/>
            <w:vAlign w:val="center"/>
          </w:tcPr>
          <w:p w14:paraId="055FC26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1.51E-09</w:t>
            </w:r>
          </w:p>
        </w:tc>
        <w:tc>
          <w:tcPr>
            <w:tcW w:w="397" w:type="dxa"/>
            <w:noWrap w:val="0"/>
            <w:vAlign w:val="center"/>
          </w:tcPr>
          <w:p w14:paraId="1C46D8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3E61BD8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6.91E-04</w:t>
            </w:r>
          </w:p>
        </w:tc>
        <w:tc>
          <w:tcPr>
            <w:tcW w:w="1011" w:type="dxa"/>
            <w:noWrap w:val="0"/>
            <w:vAlign w:val="center"/>
          </w:tcPr>
          <w:p w14:paraId="31B154D5">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4.78E-07</w:t>
            </w:r>
          </w:p>
        </w:tc>
        <w:tc>
          <w:tcPr>
            <w:tcW w:w="429" w:type="dxa"/>
            <w:noWrap w:val="0"/>
            <w:vAlign w:val="center"/>
          </w:tcPr>
          <w:p w14:paraId="13232A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0ADB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2FCA05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bidi="ar-SA"/>
              </w:rPr>
              <w:t>7</w:t>
            </w:r>
          </w:p>
        </w:tc>
        <w:tc>
          <w:tcPr>
            <w:tcW w:w="989" w:type="dxa"/>
            <w:noWrap w:val="0"/>
            <w:vAlign w:val="center"/>
          </w:tcPr>
          <w:p w14:paraId="797552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3.46E-05</w:t>
            </w:r>
          </w:p>
        </w:tc>
        <w:tc>
          <w:tcPr>
            <w:tcW w:w="990" w:type="dxa"/>
            <w:noWrap w:val="0"/>
            <w:vAlign w:val="center"/>
          </w:tcPr>
          <w:p w14:paraId="4326C2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1.20E-09</w:t>
            </w:r>
          </w:p>
        </w:tc>
        <w:tc>
          <w:tcPr>
            <w:tcW w:w="406" w:type="dxa"/>
            <w:noWrap w:val="0"/>
            <w:vAlign w:val="center"/>
          </w:tcPr>
          <w:p w14:paraId="20C135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25AEDA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4.08E-05</w:t>
            </w:r>
          </w:p>
        </w:tc>
        <w:tc>
          <w:tcPr>
            <w:tcW w:w="994" w:type="dxa"/>
            <w:noWrap w:val="0"/>
            <w:vAlign w:val="center"/>
          </w:tcPr>
          <w:p w14:paraId="37FC2A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1.66E-09</w:t>
            </w:r>
          </w:p>
        </w:tc>
        <w:tc>
          <w:tcPr>
            <w:tcW w:w="397" w:type="dxa"/>
            <w:noWrap w:val="0"/>
            <w:vAlign w:val="center"/>
          </w:tcPr>
          <w:p w14:paraId="0361DB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76F366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7.42E-04</w:t>
            </w:r>
          </w:p>
        </w:tc>
        <w:tc>
          <w:tcPr>
            <w:tcW w:w="1011" w:type="dxa"/>
            <w:noWrap w:val="0"/>
            <w:vAlign w:val="center"/>
          </w:tcPr>
          <w:p w14:paraId="308589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5.50E-07</w:t>
            </w:r>
          </w:p>
        </w:tc>
        <w:tc>
          <w:tcPr>
            <w:tcW w:w="429" w:type="dxa"/>
            <w:noWrap w:val="0"/>
            <w:vAlign w:val="center"/>
          </w:tcPr>
          <w:p w14:paraId="5386AB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45D1E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32BAAC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bidi="ar-SA"/>
              </w:rPr>
              <w:t>8</w:t>
            </w:r>
          </w:p>
        </w:tc>
        <w:tc>
          <w:tcPr>
            <w:tcW w:w="989" w:type="dxa"/>
            <w:noWrap w:val="0"/>
            <w:vAlign w:val="center"/>
          </w:tcPr>
          <w:p w14:paraId="72DCC2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3.21E-05</w:t>
            </w:r>
          </w:p>
        </w:tc>
        <w:tc>
          <w:tcPr>
            <w:tcW w:w="990" w:type="dxa"/>
            <w:noWrap w:val="0"/>
            <w:vAlign w:val="center"/>
          </w:tcPr>
          <w:p w14:paraId="24A022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1.03E-09</w:t>
            </w:r>
          </w:p>
        </w:tc>
        <w:tc>
          <w:tcPr>
            <w:tcW w:w="406" w:type="dxa"/>
            <w:noWrap w:val="0"/>
            <w:vAlign w:val="center"/>
          </w:tcPr>
          <w:p w14:paraId="5D1FDC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3C29E5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6.63E-05</w:t>
            </w:r>
          </w:p>
        </w:tc>
        <w:tc>
          <w:tcPr>
            <w:tcW w:w="994" w:type="dxa"/>
            <w:noWrap w:val="0"/>
            <w:vAlign w:val="center"/>
          </w:tcPr>
          <w:p w14:paraId="6E6B60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4.39E-09</w:t>
            </w:r>
          </w:p>
        </w:tc>
        <w:tc>
          <w:tcPr>
            <w:tcW w:w="397" w:type="dxa"/>
            <w:noWrap w:val="0"/>
            <w:vAlign w:val="center"/>
          </w:tcPr>
          <w:p w14:paraId="53315B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4E3D31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4.31E-04</w:t>
            </w:r>
          </w:p>
        </w:tc>
        <w:tc>
          <w:tcPr>
            <w:tcW w:w="1011" w:type="dxa"/>
            <w:noWrap w:val="0"/>
            <w:vAlign w:val="center"/>
          </w:tcPr>
          <w:p w14:paraId="07B538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1.86E-07</w:t>
            </w:r>
          </w:p>
        </w:tc>
        <w:tc>
          <w:tcPr>
            <w:tcW w:w="429" w:type="dxa"/>
            <w:noWrap w:val="0"/>
            <w:vAlign w:val="center"/>
          </w:tcPr>
          <w:p w14:paraId="50F9A0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1537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4421FA8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bidi="ar-SA"/>
              </w:rPr>
              <w:t>9</w:t>
            </w:r>
          </w:p>
        </w:tc>
        <w:tc>
          <w:tcPr>
            <w:tcW w:w="989" w:type="dxa"/>
            <w:noWrap w:val="0"/>
            <w:vAlign w:val="center"/>
          </w:tcPr>
          <w:p w14:paraId="4A5B4C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15"/>
                <w:szCs w:val="15"/>
                <w:highlight w:val="yellow"/>
                <w:u w:val="none"/>
                <w:lang w:val="en-US" w:eastAsia="zh-CN" w:bidi="ar"/>
              </w:rPr>
              <w:t>6.16E-05</w:t>
            </w:r>
            <w:r>
              <w:rPr>
                <w:rFonts w:hint="eastAsia" w:ascii="Times New Roman" w:hAnsi="Times New Roman" w:eastAsia="宋体" w:cs="Times New Roman"/>
                <w:i w:val="0"/>
                <w:iCs w:val="0"/>
                <w:color w:val="000000"/>
                <w:kern w:val="0"/>
                <w:sz w:val="15"/>
                <w:szCs w:val="15"/>
                <w:highlight w:val="yellow"/>
                <w:u w:val="none"/>
                <w:lang w:val="en-US" w:eastAsia="zh-CN" w:bidi="ar"/>
              </w:rPr>
              <w:t>**</w:t>
            </w:r>
          </w:p>
        </w:tc>
        <w:tc>
          <w:tcPr>
            <w:tcW w:w="990" w:type="dxa"/>
            <w:noWrap w:val="0"/>
            <w:vAlign w:val="center"/>
          </w:tcPr>
          <w:p w14:paraId="7B1EAD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15"/>
                <w:szCs w:val="15"/>
                <w:highlight w:val="yellow"/>
                <w:u w:val="none"/>
                <w:lang w:val="en-US" w:eastAsia="zh-CN" w:bidi="ar"/>
              </w:rPr>
              <w:t>3.79E-09</w:t>
            </w:r>
            <w:r>
              <w:rPr>
                <w:rFonts w:hint="eastAsia" w:ascii="Times New Roman" w:hAnsi="Times New Roman" w:eastAsia="宋体" w:cs="Times New Roman"/>
                <w:i w:val="0"/>
                <w:iCs w:val="0"/>
                <w:color w:val="000000"/>
                <w:kern w:val="0"/>
                <w:sz w:val="15"/>
                <w:szCs w:val="15"/>
                <w:highlight w:val="yellow"/>
                <w:u w:val="none"/>
                <w:lang w:val="en-US" w:eastAsia="zh-CN" w:bidi="ar"/>
              </w:rPr>
              <w:t>**</w:t>
            </w:r>
          </w:p>
        </w:tc>
        <w:tc>
          <w:tcPr>
            <w:tcW w:w="406" w:type="dxa"/>
            <w:noWrap w:val="0"/>
            <w:vAlign w:val="center"/>
          </w:tcPr>
          <w:p w14:paraId="5ECCFF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1AEF16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1.08E-04</w:t>
            </w:r>
          </w:p>
        </w:tc>
        <w:tc>
          <w:tcPr>
            <w:tcW w:w="994" w:type="dxa"/>
            <w:noWrap w:val="0"/>
            <w:vAlign w:val="center"/>
          </w:tcPr>
          <w:p w14:paraId="584AB8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1.17E-08</w:t>
            </w:r>
          </w:p>
        </w:tc>
        <w:tc>
          <w:tcPr>
            <w:tcW w:w="397" w:type="dxa"/>
            <w:noWrap w:val="0"/>
            <w:vAlign w:val="center"/>
          </w:tcPr>
          <w:p w14:paraId="14A8BB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59492A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6.07E-04</w:t>
            </w:r>
          </w:p>
        </w:tc>
        <w:tc>
          <w:tcPr>
            <w:tcW w:w="1011" w:type="dxa"/>
            <w:noWrap w:val="0"/>
            <w:vAlign w:val="center"/>
          </w:tcPr>
          <w:p w14:paraId="03E48B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3.68E-07</w:t>
            </w:r>
          </w:p>
        </w:tc>
        <w:tc>
          <w:tcPr>
            <w:tcW w:w="429" w:type="dxa"/>
            <w:noWrap w:val="0"/>
            <w:vAlign w:val="center"/>
          </w:tcPr>
          <w:p w14:paraId="650512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3A5D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3BD5766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bidi="ar-SA"/>
              </w:rPr>
              <w:t>10</w:t>
            </w:r>
          </w:p>
        </w:tc>
        <w:tc>
          <w:tcPr>
            <w:tcW w:w="989" w:type="dxa"/>
            <w:noWrap w:val="0"/>
            <w:vAlign w:val="center"/>
          </w:tcPr>
          <w:p w14:paraId="7F76DC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3.21E-05</w:t>
            </w:r>
          </w:p>
        </w:tc>
        <w:tc>
          <w:tcPr>
            <w:tcW w:w="990" w:type="dxa"/>
            <w:noWrap w:val="0"/>
            <w:vAlign w:val="center"/>
          </w:tcPr>
          <w:p w14:paraId="0C1236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1.03E-09</w:t>
            </w:r>
          </w:p>
        </w:tc>
        <w:tc>
          <w:tcPr>
            <w:tcW w:w="406" w:type="dxa"/>
            <w:noWrap w:val="0"/>
            <w:vAlign w:val="center"/>
          </w:tcPr>
          <w:p w14:paraId="776B0E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478E32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7.84E-05</w:t>
            </w:r>
          </w:p>
        </w:tc>
        <w:tc>
          <w:tcPr>
            <w:tcW w:w="994" w:type="dxa"/>
            <w:noWrap w:val="0"/>
            <w:vAlign w:val="center"/>
          </w:tcPr>
          <w:p w14:paraId="153A43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6.15E-09</w:t>
            </w:r>
          </w:p>
        </w:tc>
        <w:tc>
          <w:tcPr>
            <w:tcW w:w="397" w:type="dxa"/>
            <w:noWrap w:val="0"/>
            <w:vAlign w:val="center"/>
          </w:tcPr>
          <w:p w14:paraId="6C7B35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483607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2.93E-04</w:t>
            </w:r>
          </w:p>
        </w:tc>
        <w:tc>
          <w:tcPr>
            <w:tcW w:w="1011" w:type="dxa"/>
            <w:noWrap w:val="0"/>
            <w:vAlign w:val="center"/>
          </w:tcPr>
          <w:p w14:paraId="5A4C76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8.57E-08</w:t>
            </w:r>
          </w:p>
        </w:tc>
        <w:tc>
          <w:tcPr>
            <w:tcW w:w="429" w:type="dxa"/>
            <w:noWrap w:val="0"/>
            <w:vAlign w:val="center"/>
          </w:tcPr>
          <w:p w14:paraId="76B422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46BF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6082AC4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bidi="ar-SA"/>
              </w:rPr>
              <w:t>11</w:t>
            </w:r>
          </w:p>
        </w:tc>
        <w:tc>
          <w:tcPr>
            <w:tcW w:w="989" w:type="dxa"/>
            <w:noWrap w:val="0"/>
            <w:vAlign w:val="center"/>
          </w:tcPr>
          <w:p w14:paraId="004775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4.20E-05</w:t>
            </w:r>
          </w:p>
        </w:tc>
        <w:tc>
          <w:tcPr>
            <w:tcW w:w="990" w:type="dxa"/>
            <w:noWrap w:val="0"/>
            <w:vAlign w:val="center"/>
          </w:tcPr>
          <w:p w14:paraId="4EAE3C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1.77E-09</w:t>
            </w:r>
          </w:p>
        </w:tc>
        <w:tc>
          <w:tcPr>
            <w:tcW w:w="406" w:type="dxa"/>
            <w:noWrap w:val="0"/>
            <w:vAlign w:val="center"/>
          </w:tcPr>
          <w:p w14:paraId="5DAAC9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3BC67C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1.18E-04</w:t>
            </w:r>
          </w:p>
        </w:tc>
        <w:tc>
          <w:tcPr>
            <w:tcW w:w="994" w:type="dxa"/>
            <w:noWrap w:val="0"/>
            <w:vAlign w:val="center"/>
          </w:tcPr>
          <w:p w14:paraId="6D37A9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1.39E-08</w:t>
            </w:r>
          </w:p>
        </w:tc>
        <w:tc>
          <w:tcPr>
            <w:tcW w:w="397" w:type="dxa"/>
            <w:noWrap w:val="0"/>
            <w:vAlign w:val="center"/>
          </w:tcPr>
          <w:p w14:paraId="04ED6E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680AD6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8.33E-04</w:t>
            </w:r>
          </w:p>
        </w:tc>
        <w:tc>
          <w:tcPr>
            <w:tcW w:w="1011" w:type="dxa"/>
            <w:noWrap w:val="0"/>
            <w:vAlign w:val="center"/>
          </w:tcPr>
          <w:p w14:paraId="04AC1D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6.93E-07</w:t>
            </w:r>
          </w:p>
        </w:tc>
        <w:tc>
          <w:tcPr>
            <w:tcW w:w="429" w:type="dxa"/>
            <w:noWrap w:val="0"/>
            <w:vAlign w:val="center"/>
          </w:tcPr>
          <w:p w14:paraId="47F721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27B0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64E8231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bidi="ar-SA"/>
              </w:rPr>
              <w:t>12</w:t>
            </w:r>
          </w:p>
        </w:tc>
        <w:tc>
          <w:tcPr>
            <w:tcW w:w="989" w:type="dxa"/>
            <w:noWrap w:val="0"/>
            <w:vAlign w:val="center"/>
          </w:tcPr>
          <w:p w14:paraId="577355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1.11E-05</w:t>
            </w:r>
          </w:p>
        </w:tc>
        <w:tc>
          <w:tcPr>
            <w:tcW w:w="990" w:type="dxa"/>
            <w:noWrap w:val="0"/>
            <w:vAlign w:val="center"/>
          </w:tcPr>
          <w:p w14:paraId="6C5425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1.24E-10</w:t>
            </w:r>
          </w:p>
        </w:tc>
        <w:tc>
          <w:tcPr>
            <w:tcW w:w="406" w:type="dxa"/>
            <w:noWrap w:val="0"/>
            <w:vAlign w:val="center"/>
          </w:tcPr>
          <w:p w14:paraId="4D4E7A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2D2700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6.96E-05</w:t>
            </w:r>
          </w:p>
        </w:tc>
        <w:tc>
          <w:tcPr>
            <w:tcW w:w="994" w:type="dxa"/>
            <w:noWrap w:val="0"/>
            <w:vAlign w:val="center"/>
          </w:tcPr>
          <w:p w14:paraId="44E039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4.85E-09</w:t>
            </w:r>
          </w:p>
        </w:tc>
        <w:tc>
          <w:tcPr>
            <w:tcW w:w="397" w:type="dxa"/>
            <w:noWrap w:val="0"/>
            <w:vAlign w:val="center"/>
          </w:tcPr>
          <w:p w14:paraId="5357DF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54407C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3.35E-04</w:t>
            </w:r>
          </w:p>
        </w:tc>
        <w:tc>
          <w:tcPr>
            <w:tcW w:w="1011" w:type="dxa"/>
            <w:noWrap w:val="0"/>
            <w:vAlign w:val="center"/>
          </w:tcPr>
          <w:p w14:paraId="6A5E15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1.12E-07</w:t>
            </w:r>
          </w:p>
        </w:tc>
        <w:tc>
          <w:tcPr>
            <w:tcW w:w="429" w:type="dxa"/>
            <w:noWrap w:val="0"/>
            <w:vAlign w:val="center"/>
          </w:tcPr>
          <w:p w14:paraId="495986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1CAB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29F6A8A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bidi="ar-SA"/>
              </w:rPr>
              <w:t>13</w:t>
            </w:r>
          </w:p>
        </w:tc>
        <w:tc>
          <w:tcPr>
            <w:tcW w:w="989" w:type="dxa"/>
            <w:noWrap w:val="0"/>
            <w:vAlign w:val="center"/>
          </w:tcPr>
          <w:p w14:paraId="6FF20C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5.54E-05</w:t>
            </w:r>
          </w:p>
        </w:tc>
        <w:tc>
          <w:tcPr>
            <w:tcW w:w="990" w:type="dxa"/>
            <w:noWrap w:val="0"/>
            <w:vAlign w:val="center"/>
          </w:tcPr>
          <w:p w14:paraId="48EAD4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3.07E-09</w:t>
            </w:r>
          </w:p>
        </w:tc>
        <w:tc>
          <w:tcPr>
            <w:tcW w:w="406" w:type="dxa"/>
            <w:noWrap w:val="0"/>
            <w:vAlign w:val="center"/>
          </w:tcPr>
          <w:p w14:paraId="55E38E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13913F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1.46E-04</w:t>
            </w:r>
          </w:p>
        </w:tc>
        <w:tc>
          <w:tcPr>
            <w:tcW w:w="994" w:type="dxa"/>
            <w:noWrap w:val="0"/>
            <w:vAlign w:val="center"/>
          </w:tcPr>
          <w:p w14:paraId="749434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2.14E-08</w:t>
            </w:r>
          </w:p>
        </w:tc>
        <w:tc>
          <w:tcPr>
            <w:tcW w:w="397" w:type="dxa"/>
            <w:noWrap w:val="0"/>
            <w:vAlign w:val="center"/>
          </w:tcPr>
          <w:p w14:paraId="3C79AD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4072A7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3.91E-04</w:t>
            </w:r>
          </w:p>
        </w:tc>
        <w:tc>
          <w:tcPr>
            <w:tcW w:w="1011" w:type="dxa"/>
            <w:noWrap w:val="0"/>
            <w:vAlign w:val="center"/>
          </w:tcPr>
          <w:p w14:paraId="0AF681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1.53E-07</w:t>
            </w:r>
          </w:p>
        </w:tc>
        <w:tc>
          <w:tcPr>
            <w:tcW w:w="429" w:type="dxa"/>
            <w:noWrap w:val="0"/>
            <w:vAlign w:val="center"/>
          </w:tcPr>
          <w:p w14:paraId="1F4783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7ACA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66AA49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宋体" w:cs="Times New Roman"/>
                <w:b w:val="0"/>
                <w:bCs w:val="0"/>
                <w:position w:val="-12"/>
                <w:sz w:val="18"/>
                <w:szCs w:val="18"/>
                <w:highlight w:val="none"/>
                <w:lang w:val="en-US" w:eastAsia="zh-CN"/>
              </w:rPr>
              <w:object>
                <v:shape id="_x0000_i1066" o:spt="75" type="#_x0000_t75" style="height:18pt;width:21pt;" o:ole="t" filled="f" o:preferrelative="t" stroked="f" coordsize="21600,21600">
                  <v:path/>
                  <v:fill on="f" focussize="0,0"/>
                  <v:stroke on="f"/>
                  <v:imagedata r:id="rId58" o:title=""/>
                  <o:lock v:ext="edit" aspectratio="t"/>
                  <w10:wrap type="none"/>
                  <w10:anchorlock/>
                </v:shape>
                <o:OLEObject Type="Embed" ProgID="Equation.KSEE3" ShapeID="_x0000_i1066" DrawAspect="Content" ObjectID="_1468075766" r:id="rId57">
                  <o:LockedField>false</o:LockedField>
                </o:OLEObject>
              </w:object>
            </w:r>
          </w:p>
        </w:tc>
        <w:tc>
          <w:tcPr>
            <w:tcW w:w="2385" w:type="dxa"/>
            <w:gridSpan w:val="3"/>
            <w:noWrap w:val="0"/>
            <w:vAlign w:val="center"/>
          </w:tcPr>
          <w:p w14:paraId="7FD9BFA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6.16E-05</w:t>
            </w:r>
          </w:p>
        </w:tc>
        <w:tc>
          <w:tcPr>
            <w:tcW w:w="2385" w:type="dxa"/>
            <w:gridSpan w:val="3"/>
            <w:noWrap w:val="0"/>
            <w:vAlign w:val="center"/>
          </w:tcPr>
          <w:p w14:paraId="52D6C0D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1.46E-04</w:t>
            </w:r>
          </w:p>
        </w:tc>
        <w:tc>
          <w:tcPr>
            <w:tcW w:w="2451" w:type="dxa"/>
            <w:gridSpan w:val="3"/>
            <w:noWrap w:val="0"/>
            <w:vAlign w:val="center"/>
          </w:tcPr>
          <w:p w14:paraId="7A3A093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8.33E-04</w:t>
            </w:r>
          </w:p>
        </w:tc>
      </w:tr>
      <w:tr w14:paraId="5689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140BE3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宋体" w:cs="Times New Roman"/>
                <w:b w:val="0"/>
                <w:bCs w:val="0"/>
                <w:position w:val="-6"/>
                <w:sz w:val="18"/>
                <w:szCs w:val="18"/>
                <w:highlight w:val="none"/>
                <w:lang w:val="en-US" w:eastAsia="zh-CN"/>
              </w:rPr>
              <w:object>
                <v:shape id="_x0000_i1067" o:spt="75" type="#_x0000_t75" style="height:16pt;width:26pt;" o:ole="t" filled="f" o:preferrelative="t" stroked="f" coordsize="21600,21600">
                  <v:path/>
                  <v:fill on="f" focussize="0,0"/>
                  <v:stroke on="f"/>
                  <v:imagedata r:id="rId60" o:title=""/>
                  <o:lock v:ext="edit" aspectratio="t"/>
                  <w10:wrap type="none"/>
                  <w10:anchorlock/>
                </v:shape>
                <o:OLEObject Type="Embed" ProgID="Equation.KSEE3" ShapeID="_x0000_i1067" DrawAspect="Content" ObjectID="_1468075767" r:id="rId59">
                  <o:LockedField>false</o:LockedField>
                </o:OLEObject>
              </w:object>
            </w:r>
          </w:p>
        </w:tc>
        <w:tc>
          <w:tcPr>
            <w:tcW w:w="2385" w:type="dxa"/>
            <w:gridSpan w:val="3"/>
            <w:noWrap w:val="0"/>
            <w:vAlign w:val="center"/>
          </w:tcPr>
          <w:p w14:paraId="62782A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3.79E-09</w:t>
            </w:r>
          </w:p>
        </w:tc>
        <w:tc>
          <w:tcPr>
            <w:tcW w:w="2385" w:type="dxa"/>
            <w:gridSpan w:val="3"/>
            <w:noWrap w:val="0"/>
            <w:vAlign w:val="center"/>
          </w:tcPr>
          <w:p w14:paraId="4E7B66C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2.14E-08</w:t>
            </w:r>
          </w:p>
        </w:tc>
        <w:tc>
          <w:tcPr>
            <w:tcW w:w="2451" w:type="dxa"/>
            <w:gridSpan w:val="3"/>
            <w:noWrap w:val="0"/>
            <w:vAlign w:val="center"/>
          </w:tcPr>
          <w:p w14:paraId="3692C99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6.93E-07</w:t>
            </w:r>
          </w:p>
        </w:tc>
      </w:tr>
      <w:tr w14:paraId="65AF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4503878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18"/>
                <w:szCs w:val="18"/>
                <w:highlight w:val="none"/>
                <w:lang w:val="en-US" w:eastAsia="zh-CN" w:bidi="ar-SA"/>
              </w:rPr>
            </w:pPr>
            <w:r>
              <w:rPr>
                <w:rFonts w:hint="default" w:ascii="Times New Roman" w:hAnsi="Times New Roman" w:eastAsia="宋体" w:cs="Times New Roman"/>
                <w:b w:val="0"/>
                <w:bCs w:val="0"/>
                <w:position w:val="-28"/>
                <w:sz w:val="18"/>
                <w:szCs w:val="18"/>
                <w:highlight w:val="none"/>
                <w:lang w:val="en-US" w:eastAsia="zh-CN"/>
              </w:rPr>
              <w:object>
                <v:shape id="_x0000_i1068" o:spt="75" type="#_x0000_t75" style="height:27.85pt;width:23.7pt;" o:ole="t" filled="f" o:preferrelative="t" stroked="f" coordsize="21600,21600">
                  <v:path/>
                  <v:fill on="f" focussize="0,0"/>
                  <v:stroke on="f"/>
                  <v:imagedata r:id="rId62" o:title=""/>
                  <o:lock v:ext="edit" aspectratio="t"/>
                  <w10:wrap type="none"/>
                  <w10:anchorlock/>
                </v:shape>
                <o:OLEObject Type="Embed" ProgID="Equation.KSEE3" ShapeID="_x0000_i1068" DrawAspect="Content" ObjectID="_1468075768" r:id="rId61">
                  <o:LockedField>false</o:LockedField>
                </o:OLEObject>
              </w:object>
            </w:r>
          </w:p>
        </w:tc>
        <w:tc>
          <w:tcPr>
            <w:tcW w:w="2385" w:type="dxa"/>
            <w:gridSpan w:val="3"/>
            <w:noWrap w:val="0"/>
            <w:vAlign w:val="center"/>
          </w:tcPr>
          <w:p w14:paraId="11ABD7F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1.30E-08</w:t>
            </w:r>
          </w:p>
        </w:tc>
        <w:tc>
          <w:tcPr>
            <w:tcW w:w="2385" w:type="dxa"/>
            <w:gridSpan w:val="3"/>
            <w:noWrap w:val="0"/>
            <w:vAlign w:val="center"/>
          </w:tcPr>
          <w:p w14:paraId="6BC1579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1.10E-07</w:t>
            </w:r>
          </w:p>
        </w:tc>
        <w:tc>
          <w:tcPr>
            <w:tcW w:w="2451" w:type="dxa"/>
            <w:gridSpan w:val="3"/>
            <w:noWrap w:val="0"/>
            <w:vAlign w:val="center"/>
          </w:tcPr>
          <w:p w14:paraId="427CDBC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3.93E-06</w:t>
            </w:r>
          </w:p>
        </w:tc>
      </w:tr>
      <w:tr w14:paraId="0AA4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474A90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bidi="ar-SA"/>
              </w:rPr>
            </w:pPr>
            <w:r>
              <w:rPr>
                <w:rFonts w:hint="default" w:ascii="Times New Roman" w:hAnsi="Times New Roman" w:eastAsia="宋体" w:cs="Times New Roman"/>
                <w:b w:val="0"/>
                <w:bCs w:val="0"/>
                <w:position w:val="-28"/>
                <w:sz w:val="24"/>
                <w:szCs w:val="24"/>
                <w:lang w:val="en-US" w:eastAsia="zh-CN"/>
              </w:rPr>
              <w:object>
                <v:shape id="_x0000_i1069" o:spt="75" type="#_x0000_t75" style="height:24.9pt;width:62.4pt;" o:ole="t" filled="f" o:preferrelative="t" stroked="f" coordsize="21600,21600">
                  <v:path/>
                  <v:fill on="f" focussize="0,0"/>
                  <v:stroke on="f"/>
                  <v:imagedata r:id="rId64" o:title=""/>
                  <o:lock v:ext="edit" aspectratio="t"/>
                  <w10:wrap type="none"/>
                  <w10:anchorlock/>
                </v:shape>
                <o:OLEObject Type="Embed" ProgID="Equation.3" ShapeID="_x0000_i1069" DrawAspect="Content" ObjectID="_1468075769" r:id="rId63">
                  <o:LockedField>false</o:LockedField>
                </o:OLEObject>
              </w:object>
            </w:r>
          </w:p>
        </w:tc>
        <w:tc>
          <w:tcPr>
            <w:tcW w:w="2385" w:type="dxa"/>
            <w:gridSpan w:val="3"/>
            <w:noWrap w:val="0"/>
            <w:vAlign w:val="center"/>
          </w:tcPr>
          <w:p w14:paraId="2E04FA6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0.2</w:t>
            </w:r>
            <w:r>
              <w:rPr>
                <w:rFonts w:hint="eastAsia" w:ascii="Times New Roman" w:hAnsi="Times New Roman" w:eastAsia="宋体" w:cs="Times New Roman"/>
                <w:i w:val="0"/>
                <w:iCs w:val="0"/>
                <w:color w:val="000000"/>
                <w:kern w:val="0"/>
                <w:sz w:val="21"/>
                <w:szCs w:val="21"/>
                <w:u w:val="none"/>
                <w:lang w:val="en-US" w:eastAsia="zh-CN" w:bidi="ar"/>
              </w:rPr>
              <w:t>908</w:t>
            </w:r>
          </w:p>
        </w:tc>
        <w:tc>
          <w:tcPr>
            <w:tcW w:w="2385" w:type="dxa"/>
            <w:gridSpan w:val="3"/>
            <w:noWrap w:val="0"/>
            <w:vAlign w:val="center"/>
          </w:tcPr>
          <w:p w14:paraId="320E7A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1941</w:t>
            </w:r>
          </w:p>
        </w:tc>
        <w:tc>
          <w:tcPr>
            <w:tcW w:w="2451" w:type="dxa"/>
            <w:gridSpan w:val="3"/>
            <w:noWrap w:val="0"/>
            <w:vAlign w:val="center"/>
          </w:tcPr>
          <w:p w14:paraId="3ABE48A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eastAsia" w:ascii="Times New Roman" w:hAnsi="Times New Roman" w:eastAsia="宋体" w:cs="Times New Roman"/>
                <w:b w:val="0"/>
                <w:bCs w:val="0"/>
                <w:i w:val="0"/>
                <w:iCs w:val="0"/>
                <w:color w:val="000000"/>
                <w:kern w:val="2"/>
                <w:sz w:val="21"/>
                <w:szCs w:val="21"/>
                <w:u w:val="none"/>
                <w:lang w:val="en-US" w:eastAsia="zh-CN" w:bidi="ar-SA"/>
              </w:rPr>
              <w:t>0.1763</w:t>
            </w:r>
          </w:p>
        </w:tc>
      </w:tr>
      <w:tr w14:paraId="1F34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203DC35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bidi="ar-SA"/>
              </w:rPr>
            </w:pPr>
            <w:r>
              <w:rPr>
                <w:rFonts w:hint="default" w:ascii="Times New Roman" w:hAnsi="Times New Roman" w:eastAsia="宋体" w:cs="Times New Roman"/>
                <w:b w:val="0"/>
                <w:bCs w:val="0"/>
                <w:i/>
                <w:iCs/>
                <w:sz w:val="21"/>
                <w:szCs w:val="21"/>
                <w:highlight w:val="none"/>
                <w:lang w:val="en-US" w:eastAsia="zh-CN"/>
              </w:rPr>
              <w:t>C</w:t>
            </w:r>
            <w:r>
              <w:rPr>
                <w:rFonts w:hint="default" w:ascii="Times New Roman" w:hAnsi="Times New Roman" w:eastAsia="宋体" w:cs="Times New Roman"/>
                <w:b w:val="0"/>
                <w:bCs w:val="0"/>
                <w:i w:val="0"/>
                <w:iCs w:val="0"/>
                <w:sz w:val="21"/>
                <w:szCs w:val="21"/>
                <w:highlight w:val="none"/>
                <w:lang w:val="en-US" w:eastAsia="zh-CN"/>
              </w:rPr>
              <w:t>(</w:t>
            </w:r>
            <w:r>
              <w:rPr>
                <w:rFonts w:hint="default" w:ascii="Times New Roman" w:hAnsi="Times New Roman" w:eastAsia="宋体" w:cs="Times New Roman"/>
                <w:b w:val="0"/>
                <w:bCs w:val="0"/>
                <w:i/>
                <w:iCs/>
                <w:sz w:val="21"/>
                <w:szCs w:val="21"/>
                <w:highlight w:val="none"/>
                <w:lang w:val="en-US" w:eastAsia="zh-CN"/>
              </w:rPr>
              <w:t>α</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i/>
                <w:iCs/>
                <w:sz w:val="21"/>
                <w:szCs w:val="21"/>
                <w:highlight w:val="none"/>
                <w:lang w:val="en-US" w:eastAsia="zh-CN"/>
              </w:rPr>
              <w:t>m</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i/>
                <w:iCs/>
                <w:sz w:val="21"/>
                <w:szCs w:val="21"/>
                <w:highlight w:val="none"/>
                <w:lang w:val="en-US" w:eastAsia="zh-CN"/>
              </w:rPr>
              <w:t>n</w:t>
            </w:r>
            <w:r>
              <w:rPr>
                <w:rFonts w:hint="default" w:ascii="Times New Roman" w:hAnsi="Times New Roman" w:eastAsia="宋体" w:cs="Times New Roman"/>
                <w:b w:val="0"/>
                <w:bCs w:val="0"/>
                <w:sz w:val="21"/>
                <w:szCs w:val="21"/>
                <w:highlight w:val="none"/>
                <w:lang w:val="en-US" w:eastAsia="zh-CN"/>
              </w:rPr>
              <w:t>)</w:t>
            </w:r>
          </w:p>
        </w:tc>
        <w:tc>
          <w:tcPr>
            <w:tcW w:w="2385" w:type="dxa"/>
            <w:gridSpan w:val="3"/>
            <w:noWrap w:val="0"/>
            <w:vAlign w:val="center"/>
          </w:tcPr>
          <w:p w14:paraId="37993B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(0.05,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2034</w:t>
            </w:r>
          </w:p>
          <w:p w14:paraId="61E264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(0.01,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2368</w:t>
            </w:r>
          </w:p>
        </w:tc>
        <w:tc>
          <w:tcPr>
            <w:tcW w:w="2385" w:type="dxa"/>
            <w:gridSpan w:val="3"/>
            <w:noWrap w:val="0"/>
            <w:vAlign w:val="center"/>
          </w:tcPr>
          <w:p w14:paraId="74098B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(0.05,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2034</w:t>
            </w:r>
          </w:p>
          <w:p w14:paraId="781A5D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(0.01,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2368</w:t>
            </w:r>
          </w:p>
        </w:tc>
        <w:tc>
          <w:tcPr>
            <w:tcW w:w="2451" w:type="dxa"/>
            <w:gridSpan w:val="3"/>
            <w:noWrap w:val="0"/>
            <w:vAlign w:val="center"/>
          </w:tcPr>
          <w:p w14:paraId="009B3F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(0.05,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2034</w:t>
            </w:r>
          </w:p>
          <w:p w14:paraId="703FA7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(0.01,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2368</w:t>
            </w:r>
          </w:p>
        </w:tc>
      </w:tr>
      <w:tr w14:paraId="45C5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79F049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bidi="ar-SA"/>
              </w:rPr>
            </w:pPr>
            <w:r>
              <w:rPr>
                <w:rFonts w:hint="default" w:ascii="Times New Roman" w:hAnsi="Times New Roman" w:eastAsia="宋体" w:cs="Times New Roman"/>
                <w:b w:val="0"/>
                <w:bCs w:val="0"/>
                <w:sz w:val="21"/>
                <w:szCs w:val="21"/>
                <w:highlight w:val="none"/>
                <w:lang w:val="en-US" w:eastAsia="zh-CN" w:bidi="ar-SA"/>
              </w:rPr>
              <w:t>判定结果</w:t>
            </w:r>
          </w:p>
        </w:tc>
        <w:tc>
          <w:tcPr>
            <w:tcW w:w="2385" w:type="dxa"/>
            <w:gridSpan w:val="3"/>
            <w:noWrap w:val="0"/>
            <w:vAlign w:val="center"/>
          </w:tcPr>
          <w:p w14:paraId="27EEB3E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有</w:t>
            </w:r>
            <w:r>
              <w:rPr>
                <w:rFonts w:hint="default" w:ascii="Times New Roman" w:hAnsi="Times New Roman" w:eastAsia="宋体" w:cs="Times New Roman"/>
                <w:b w:val="0"/>
                <w:bCs w:val="0"/>
                <w:sz w:val="21"/>
                <w:szCs w:val="21"/>
                <w:lang w:val="en-US" w:eastAsia="zh-CN"/>
              </w:rPr>
              <w:t>离群值</w:t>
            </w:r>
          </w:p>
        </w:tc>
        <w:tc>
          <w:tcPr>
            <w:tcW w:w="2385" w:type="dxa"/>
            <w:gridSpan w:val="3"/>
            <w:noWrap w:val="0"/>
            <w:vAlign w:val="center"/>
          </w:tcPr>
          <w:p w14:paraId="5EC8DF6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无离群</w:t>
            </w:r>
            <w:r>
              <w:rPr>
                <w:rFonts w:hint="default" w:ascii="Times New Roman" w:hAnsi="Times New Roman" w:eastAsia="宋体" w:cs="Times New Roman"/>
                <w:b w:val="0"/>
                <w:bCs w:val="0"/>
                <w:sz w:val="21"/>
                <w:szCs w:val="21"/>
                <w:lang w:val="en-US" w:eastAsia="zh-CN"/>
              </w:rPr>
              <w:t>值</w:t>
            </w:r>
          </w:p>
        </w:tc>
        <w:tc>
          <w:tcPr>
            <w:tcW w:w="2451" w:type="dxa"/>
            <w:gridSpan w:val="3"/>
            <w:noWrap w:val="0"/>
            <w:vAlign w:val="center"/>
          </w:tcPr>
          <w:p w14:paraId="243115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无离群值</w:t>
            </w:r>
          </w:p>
        </w:tc>
      </w:tr>
      <w:tr w14:paraId="6119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637" w:type="dxa"/>
            <w:vMerge w:val="restar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774C7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rPr>
            </w:pPr>
          </w:p>
          <w:p w14:paraId="2EFC82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rPr>
            </w:pPr>
          </w:p>
          <w:p w14:paraId="46B28CD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mc:AlternateContent>
                <mc:Choice Requires="wpsCustomData">
                  <wpsCustomData:diagonalParaType/>
                </mc:Choice>
              </mc:AlternateContent>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zh-CN"/>
              </w:rPr>
              <w:t>实验室代码</w:t>
            </w:r>
          </w:p>
          <w:p w14:paraId="7511CF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rPr>
              <w:t xml:space="preserve">    </w:t>
            </w:r>
            <w:r>
              <w:rPr>
                <w:rFonts w:hint="default" w:ascii="Times New Roman" w:hAnsi="Times New Roman" w:eastAsia="宋体" w:cs="Times New Roman"/>
                <w:b w:val="0"/>
                <w:bCs w:val="0"/>
                <w:sz w:val="18"/>
                <w:szCs w:val="18"/>
                <w:lang w:val="en-US" w:eastAsia="zh-CN"/>
              </w:rPr>
              <w:t>样品编号</w:t>
            </w:r>
          </w:p>
        </w:tc>
        <w:tc>
          <w:tcPr>
            <w:tcW w:w="2385" w:type="dxa"/>
            <w:gridSpan w:val="3"/>
            <w:noWrap w:val="0"/>
            <w:vAlign w:val="center"/>
          </w:tcPr>
          <w:p w14:paraId="33295F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c>
          <w:tcPr>
            <w:tcW w:w="2385" w:type="dxa"/>
            <w:gridSpan w:val="3"/>
            <w:noWrap w:val="0"/>
            <w:vAlign w:val="center"/>
          </w:tcPr>
          <w:p w14:paraId="6C5F21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5#</w:t>
            </w:r>
          </w:p>
        </w:tc>
        <w:tc>
          <w:tcPr>
            <w:tcW w:w="2451" w:type="dxa"/>
            <w:gridSpan w:val="3"/>
            <w:noWrap w:val="0"/>
            <w:vAlign w:val="center"/>
          </w:tcPr>
          <w:p w14:paraId="562BD2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6#</w:t>
            </w:r>
          </w:p>
        </w:tc>
      </w:tr>
      <w:tr w14:paraId="3AFB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637" w:type="dxa"/>
            <w:vMerge w:val="continue"/>
            <w:noWrap w:val="0"/>
            <w:vAlign w:val="center"/>
          </w:tcPr>
          <w:p w14:paraId="1AA436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p>
        </w:tc>
        <w:tc>
          <w:tcPr>
            <w:tcW w:w="989" w:type="dxa"/>
            <w:noWrap w:val="0"/>
            <w:vAlign w:val="center"/>
          </w:tcPr>
          <w:p w14:paraId="281F44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t>i</w:t>
            </w:r>
          </w:p>
          <w:p w14:paraId="7D6761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w:t>
            </w:r>
          </w:p>
        </w:tc>
        <w:tc>
          <w:tcPr>
            <w:tcW w:w="990" w:type="dxa"/>
            <w:noWrap w:val="0"/>
            <w:vAlign w:val="center"/>
          </w:tcPr>
          <w:p w14:paraId="00544B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i/>
                <w:iCs/>
                <w:sz w:val="21"/>
                <w:szCs w:val="21"/>
                <w:lang w:val="en-US" w:eastAsia="zh-CN"/>
              </w:rPr>
              <w:t>s</w:t>
            </w:r>
            <w:r>
              <w:rPr>
                <w:rFonts w:hint="default" w:ascii="Times New Roman" w:hAnsi="Times New Roman" w:eastAsia="宋体" w:cs="Times New Roman"/>
                <w:b w:val="0"/>
                <w:bCs w:val="0"/>
                <w:i w:val="0"/>
                <w:iCs w:val="0"/>
                <w:sz w:val="21"/>
                <w:szCs w:val="21"/>
                <w:vertAlign w:val="subscript"/>
                <w:lang w:val="en-US" w:eastAsia="zh-CN"/>
              </w:rPr>
              <w:t>i</w:t>
            </w:r>
            <w:r>
              <w:rPr>
                <w:rFonts w:hint="default" w:ascii="Times New Roman" w:hAnsi="Times New Roman" w:eastAsia="宋体" w:cs="Times New Roman"/>
                <w:b w:val="0"/>
                <w:bCs w:val="0"/>
                <w:sz w:val="21"/>
                <w:szCs w:val="21"/>
                <w:vertAlign w:val="superscript"/>
                <w:lang w:val="en-US" w:eastAsia="zh-CN"/>
              </w:rPr>
              <w:t>2</w:t>
            </w:r>
          </w:p>
          <w:p w14:paraId="7CD8CC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sz w:val="21"/>
                <w:szCs w:val="21"/>
                <w:vertAlign w:val="baseline"/>
                <w:lang w:val="en-US" w:eastAsia="zh-CN"/>
              </w:rPr>
              <w:t>%</w:t>
            </w:r>
          </w:p>
        </w:tc>
        <w:tc>
          <w:tcPr>
            <w:tcW w:w="406" w:type="dxa"/>
            <w:noWrap w:val="0"/>
            <w:vAlign w:val="center"/>
          </w:tcPr>
          <w:p w14:paraId="047C4D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n</w:t>
            </w:r>
          </w:p>
        </w:tc>
        <w:tc>
          <w:tcPr>
            <w:tcW w:w="994" w:type="dxa"/>
            <w:noWrap w:val="0"/>
            <w:vAlign w:val="center"/>
          </w:tcPr>
          <w:p w14:paraId="27802D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t>i</w:t>
            </w:r>
          </w:p>
          <w:p w14:paraId="54AAC0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w:t>
            </w:r>
          </w:p>
        </w:tc>
        <w:tc>
          <w:tcPr>
            <w:tcW w:w="994" w:type="dxa"/>
            <w:noWrap w:val="0"/>
            <w:vAlign w:val="center"/>
          </w:tcPr>
          <w:p w14:paraId="389BCD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i/>
                <w:iCs/>
                <w:sz w:val="21"/>
                <w:szCs w:val="21"/>
                <w:lang w:val="en-US" w:eastAsia="zh-CN"/>
              </w:rPr>
              <w:t>s</w:t>
            </w:r>
            <w:r>
              <w:rPr>
                <w:rFonts w:hint="default" w:ascii="Times New Roman" w:hAnsi="Times New Roman" w:eastAsia="宋体" w:cs="Times New Roman"/>
                <w:b w:val="0"/>
                <w:bCs w:val="0"/>
                <w:i w:val="0"/>
                <w:iCs w:val="0"/>
                <w:sz w:val="21"/>
                <w:szCs w:val="21"/>
                <w:vertAlign w:val="subscript"/>
                <w:lang w:val="en-US" w:eastAsia="zh-CN"/>
              </w:rPr>
              <w:t>i</w:t>
            </w:r>
            <w:r>
              <w:rPr>
                <w:rFonts w:hint="default" w:ascii="Times New Roman" w:hAnsi="Times New Roman" w:eastAsia="宋体" w:cs="Times New Roman"/>
                <w:b w:val="0"/>
                <w:bCs w:val="0"/>
                <w:sz w:val="21"/>
                <w:szCs w:val="21"/>
                <w:vertAlign w:val="superscript"/>
                <w:lang w:val="en-US" w:eastAsia="zh-CN"/>
              </w:rPr>
              <w:t>2</w:t>
            </w:r>
          </w:p>
          <w:p w14:paraId="337F667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21"/>
                <w:szCs w:val="21"/>
                <w:vertAlign w:val="superscript"/>
                <w:lang w:val="en-US" w:eastAsia="zh-CN" w:bidi="ar-SA"/>
              </w:rPr>
            </w:pPr>
            <w:r>
              <w:rPr>
                <w:rFonts w:hint="default" w:ascii="Times New Roman" w:hAnsi="Times New Roman" w:eastAsia="宋体" w:cs="Times New Roman"/>
                <w:b w:val="0"/>
                <w:bCs w:val="0"/>
                <w:sz w:val="21"/>
                <w:szCs w:val="21"/>
                <w:vertAlign w:val="baseline"/>
                <w:lang w:val="en-US" w:eastAsia="zh-CN"/>
              </w:rPr>
              <w:t>%</w:t>
            </w:r>
          </w:p>
        </w:tc>
        <w:tc>
          <w:tcPr>
            <w:tcW w:w="397" w:type="dxa"/>
            <w:noWrap w:val="0"/>
            <w:vAlign w:val="center"/>
          </w:tcPr>
          <w:p w14:paraId="68F1EE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n</w:t>
            </w:r>
          </w:p>
        </w:tc>
        <w:tc>
          <w:tcPr>
            <w:tcW w:w="1011" w:type="dxa"/>
            <w:noWrap w:val="0"/>
            <w:vAlign w:val="center"/>
          </w:tcPr>
          <w:p w14:paraId="0807EF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t>i</w:t>
            </w:r>
          </w:p>
          <w:p w14:paraId="10B1DA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w:t>
            </w:r>
          </w:p>
        </w:tc>
        <w:tc>
          <w:tcPr>
            <w:tcW w:w="1011" w:type="dxa"/>
            <w:noWrap w:val="0"/>
            <w:vAlign w:val="center"/>
          </w:tcPr>
          <w:p w14:paraId="26B50E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i/>
                <w:iCs/>
                <w:sz w:val="21"/>
                <w:szCs w:val="21"/>
                <w:lang w:val="en-US" w:eastAsia="zh-CN"/>
              </w:rPr>
              <w:t>s</w:t>
            </w:r>
            <w:r>
              <w:rPr>
                <w:rFonts w:hint="default" w:ascii="Times New Roman" w:hAnsi="Times New Roman" w:eastAsia="宋体" w:cs="Times New Roman"/>
                <w:b w:val="0"/>
                <w:bCs w:val="0"/>
                <w:i w:val="0"/>
                <w:iCs w:val="0"/>
                <w:sz w:val="21"/>
                <w:szCs w:val="21"/>
                <w:vertAlign w:val="subscript"/>
                <w:lang w:val="en-US" w:eastAsia="zh-CN"/>
              </w:rPr>
              <w:t>i</w:t>
            </w:r>
            <w:r>
              <w:rPr>
                <w:rFonts w:hint="default" w:ascii="Times New Roman" w:hAnsi="Times New Roman" w:eastAsia="宋体" w:cs="Times New Roman"/>
                <w:b w:val="0"/>
                <w:bCs w:val="0"/>
                <w:sz w:val="21"/>
                <w:szCs w:val="21"/>
                <w:vertAlign w:val="superscript"/>
                <w:lang w:val="en-US" w:eastAsia="zh-CN"/>
              </w:rPr>
              <w:t>2</w:t>
            </w:r>
          </w:p>
          <w:p w14:paraId="65AE82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21"/>
                <w:szCs w:val="21"/>
                <w:vertAlign w:val="superscript"/>
                <w:lang w:val="en-US" w:eastAsia="zh-CN" w:bidi="ar-SA"/>
              </w:rPr>
            </w:pPr>
            <w:r>
              <w:rPr>
                <w:rFonts w:hint="default" w:ascii="Times New Roman" w:hAnsi="Times New Roman" w:eastAsia="宋体" w:cs="Times New Roman"/>
                <w:b w:val="0"/>
                <w:bCs w:val="0"/>
                <w:sz w:val="21"/>
                <w:szCs w:val="21"/>
                <w:vertAlign w:val="baseline"/>
                <w:lang w:val="en-US" w:eastAsia="zh-CN"/>
              </w:rPr>
              <w:t>%</w:t>
            </w:r>
          </w:p>
        </w:tc>
        <w:tc>
          <w:tcPr>
            <w:tcW w:w="429" w:type="dxa"/>
            <w:noWrap w:val="0"/>
            <w:vAlign w:val="center"/>
          </w:tcPr>
          <w:p w14:paraId="116C00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n</w:t>
            </w:r>
          </w:p>
        </w:tc>
      </w:tr>
      <w:tr w14:paraId="5A62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4AA32C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1</w:t>
            </w:r>
          </w:p>
        </w:tc>
        <w:tc>
          <w:tcPr>
            <w:tcW w:w="989" w:type="dxa"/>
            <w:noWrap w:val="0"/>
            <w:vAlign w:val="center"/>
          </w:tcPr>
          <w:p w14:paraId="46E834F0">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3.23E-03</w:t>
            </w:r>
          </w:p>
        </w:tc>
        <w:tc>
          <w:tcPr>
            <w:tcW w:w="990" w:type="dxa"/>
            <w:noWrap w:val="0"/>
            <w:vAlign w:val="center"/>
          </w:tcPr>
          <w:p w14:paraId="1E1939F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1.04E-05</w:t>
            </w:r>
          </w:p>
        </w:tc>
        <w:tc>
          <w:tcPr>
            <w:tcW w:w="406" w:type="dxa"/>
            <w:noWrap w:val="0"/>
            <w:vAlign w:val="center"/>
          </w:tcPr>
          <w:p w14:paraId="1400E3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14E4ED4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1.53E-02</w:t>
            </w:r>
          </w:p>
        </w:tc>
        <w:tc>
          <w:tcPr>
            <w:tcW w:w="994" w:type="dxa"/>
            <w:noWrap w:val="0"/>
            <w:vAlign w:val="center"/>
          </w:tcPr>
          <w:p w14:paraId="21E3D1B4">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2.33E-04</w:t>
            </w:r>
          </w:p>
        </w:tc>
        <w:tc>
          <w:tcPr>
            <w:tcW w:w="397" w:type="dxa"/>
            <w:noWrap w:val="0"/>
            <w:vAlign w:val="center"/>
          </w:tcPr>
          <w:p w14:paraId="44C368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544B981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6.06E-02</w:t>
            </w:r>
          </w:p>
        </w:tc>
        <w:tc>
          <w:tcPr>
            <w:tcW w:w="1011" w:type="dxa"/>
            <w:noWrap w:val="0"/>
            <w:vAlign w:val="center"/>
          </w:tcPr>
          <w:p w14:paraId="4C8B2865">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3.67E-03</w:t>
            </w:r>
          </w:p>
        </w:tc>
        <w:tc>
          <w:tcPr>
            <w:tcW w:w="429" w:type="dxa"/>
            <w:noWrap w:val="0"/>
            <w:vAlign w:val="center"/>
          </w:tcPr>
          <w:p w14:paraId="08CB9C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3A63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15D644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2</w:t>
            </w:r>
          </w:p>
        </w:tc>
        <w:tc>
          <w:tcPr>
            <w:tcW w:w="989" w:type="dxa"/>
            <w:noWrap w:val="0"/>
            <w:vAlign w:val="center"/>
          </w:tcPr>
          <w:p w14:paraId="25A74FF6">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2.07E-03</w:t>
            </w:r>
          </w:p>
        </w:tc>
        <w:tc>
          <w:tcPr>
            <w:tcW w:w="990" w:type="dxa"/>
            <w:noWrap w:val="0"/>
            <w:vAlign w:val="center"/>
          </w:tcPr>
          <w:p w14:paraId="150E084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4.29E-06</w:t>
            </w:r>
          </w:p>
        </w:tc>
        <w:tc>
          <w:tcPr>
            <w:tcW w:w="406" w:type="dxa"/>
            <w:noWrap w:val="0"/>
            <w:vAlign w:val="center"/>
          </w:tcPr>
          <w:p w14:paraId="777CBA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63812CE4">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1.60E-02</w:t>
            </w:r>
          </w:p>
        </w:tc>
        <w:tc>
          <w:tcPr>
            <w:tcW w:w="994" w:type="dxa"/>
            <w:noWrap w:val="0"/>
            <w:vAlign w:val="center"/>
          </w:tcPr>
          <w:p w14:paraId="17D1FC56">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2.57E-04</w:t>
            </w:r>
          </w:p>
        </w:tc>
        <w:tc>
          <w:tcPr>
            <w:tcW w:w="397" w:type="dxa"/>
            <w:noWrap w:val="0"/>
            <w:vAlign w:val="center"/>
          </w:tcPr>
          <w:p w14:paraId="49094E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7BD46D4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1.25E-02</w:t>
            </w:r>
          </w:p>
        </w:tc>
        <w:tc>
          <w:tcPr>
            <w:tcW w:w="1011" w:type="dxa"/>
            <w:noWrap w:val="0"/>
            <w:vAlign w:val="center"/>
          </w:tcPr>
          <w:p w14:paraId="7F390A2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1.57E-04</w:t>
            </w:r>
          </w:p>
        </w:tc>
        <w:tc>
          <w:tcPr>
            <w:tcW w:w="429" w:type="dxa"/>
            <w:noWrap w:val="0"/>
            <w:vAlign w:val="center"/>
          </w:tcPr>
          <w:p w14:paraId="1665CB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114D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653AEB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3</w:t>
            </w:r>
          </w:p>
        </w:tc>
        <w:tc>
          <w:tcPr>
            <w:tcW w:w="989" w:type="dxa"/>
            <w:noWrap w:val="0"/>
            <w:vAlign w:val="center"/>
          </w:tcPr>
          <w:p w14:paraId="3B14C8B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4.34E-03</w:t>
            </w:r>
          </w:p>
        </w:tc>
        <w:tc>
          <w:tcPr>
            <w:tcW w:w="990" w:type="dxa"/>
            <w:noWrap w:val="0"/>
            <w:vAlign w:val="center"/>
          </w:tcPr>
          <w:p w14:paraId="63ED218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1.88E-05</w:t>
            </w:r>
          </w:p>
        </w:tc>
        <w:tc>
          <w:tcPr>
            <w:tcW w:w="406" w:type="dxa"/>
            <w:noWrap w:val="0"/>
            <w:vAlign w:val="center"/>
          </w:tcPr>
          <w:p w14:paraId="0426BB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1872DCB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9.92E-03</w:t>
            </w:r>
          </w:p>
        </w:tc>
        <w:tc>
          <w:tcPr>
            <w:tcW w:w="994" w:type="dxa"/>
            <w:noWrap w:val="0"/>
            <w:vAlign w:val="center"/>
          </w:tcPr>
          <w:p w14:paraId="7D84EA4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9.85E-05</w:t>
            </w:r>
          </w:p>
        </w:tc>
        <w:tc>
          <w:tcPr>
            <w:tcW w:w="397" w:type="dxa"/>
            <w:noWrap w:val="0"/>
            <w:vAlign w:val="center"/>
          </w:tcPr>
          <w:p w14:paraId="60B8DE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11C029A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6.07E-02</w:t>
            </w:r>
          </w:p>
        </w:tc>
        <w:tc>
          <w:tcPr>
            <w:tcW w:w="1011" w:type="dxa"/>
            <w:noWrap w:val="0"/>
            <w:vAlign w:val="center"/>
          </w:tcPr>
          <w:p w14:paraId="570A1AD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3.69E-03</w:t>
            </w:r>
          </w:p>
        </w:tc>
        <w:tc>
          <w:tcPr>
            <w:tcW w:w="429" w:type="dxa"/>
            <w:noWrap w:val="0"/>
            <w:vAlign w:val="center"/>
          </w:tcPr>
          <w:p w14:paraId="4ED0F2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5DE8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548C60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4</w:t>
            </w:r>
          </w:p>
        </w:tc>
        <w:tc>
          <w:tcPr>
            <w:tcW w:w="989" w:type="dxa"/>
            <w:noWrap w:val="0"/>
            <w:vAlign w:val="center"/>
          </w:tcPr>
          <w:p w14:paraId="6CAC63C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4.24E-03</w:t>
            </w:r>
          </w:p>
        </w:tc>
        <w:tc>
          <w:tcPr>
            <w:tcW w:w="990" w:type="dxa"/>
            <w:noWrap w:val="0"/>
            <w:vAlign w:val="center"/>
          </w:tcPr>
          <w:p w14:paraId="30CFCBD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1.80E-05</w:t>
            </w:r>
          </w:p>
        </w:tc>
        <w:tc>
          <w:tcPr>
            <w:tcW w:w="406" w:type="dxa"/>
            <w:noWrap w:val="0"/>
            <w:vAlign w:val="center"/>
          </w:tcPr>
          <w:p w14:paraId="240FBC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23E1DCD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7.23E-03</w:t>
            </w:r>
          </w:p>
        </w:tc>
        <w:tc>
          <w:tcPr>
            <w:tcW w:w="994" w:type="dxa"/>
            <w:noWrap w:val="0"/>
            <w:vAlign w:val="center"/>
          </w:tcPr>
          <w:p w14:paraId="0C9F374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5.23E-05</w:t>
            </w:r>
          </w:p>
        </w:tc>
        <w:tc>
          <w:tcPr>
            <w:tcW w:w="397" w:type="dxa"/>
            <w:noWrap w:val="0"/>
            <w:vAlign w:val="center"/>
          </w:tcPr>
          <w:p w14:paraId="709ABE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623B5A55">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2.02E-02</w:t>
            </w:r>
          </w:p>
        </w:tc>
        <w:tc>
          <w:tcPr>
            <w:tcW w:w="1011" w:type="dxa"/>
            <w:noWrap w:val="0"/>
            <w:vAlign w:val="center"/>
          </w:tcPr>
          <w:p w14:paraId="40684123">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4.06E-04</w:t>
            </w:r>
          </w:p>
        </w:tc>
        <w:tc>
          <w:tcPr>
            <w:tcW w:w="429" w:type="dxa"/>
            <w:noWrap w:val="0"/>
            <w:vAlign w:val="center"/>
          </w:tcPr>
          <w:p w14:paraId="5DDAC0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762D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4AE820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5</w:t>
            </w:r>
          </w:p>
        </w:tc>
        <w:tc>
          <w:tcPr>
            <w:tcW w:w="989" w:type="dxa"/>
            <w:noWrap w:val="0"/>
            <w:vAlign w:val="center"/>
          </w:tcPr>
          <w:p w14:paraId="0A9B8EA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4.23E-03</w:t>
            </w:r>
          </w:p>
        </w:tc>
        <w:tc>
          <w:tcPr>
            <w:tcW w:w="990" w:type="dxa"/>
            <w:noWrap w:val="0"/>
            <w:vAlign w:val="center"/>
          </w:tcPr>
          <w:p w14:paraId="49168F1F">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1.79E-05</w:t>
            </w:r>
          </w:p>
        </w:tc>
        <w:tc>
          <w:tcPr>
            <w:tcW w:w="406" w:type="dxa"/>
            <w:noWrap w:val="0"/>
            <w:vAlign w:val="center"/>
          </w:tcPr>
          <w:p w14:paraId="0BB9DE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351F611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1.66E-02</w:t>
            </w:r>
          </w:p>
        </w:tc>
        <w:tc>
          <w:tcPr>
            <w:tcW w:w="994" w:type="dxa"/>
            <w:noWrap w:val="0"/>
            <w:vAlign w:val="center"/>
          </w:tcPr>
          <w:p w14:paraId="04580C9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2.75E-04</w:t>
            </w:r>
          </w:p>
        </w:tc>
        <w:tc>
          <w:tcPr>
            <w:tcW w:w="397" w:type="dxa"/>
            <w:noWrap w:val="0"/>
            <w:vAlign w:val="center"/>
          </w:tcPr>
          <w:p w14:paraId="6F297E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28BD5D2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4.11E-02</w:t>
            </w:r>
          </w:p>
        </w:tc>
        <w:tc>
          <w:tcPr>
            <w:tcW w:w="1011" w:type="dxa"/>
            <w:noWrap w:val="0"/>
            <w:vAlign w:val="center"/>
          </w:tcPr>
          <w:p w14:paraId="029DF8A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1.69E-03</w:t>
            </w:r>
          </w:p>
        </w:tc>
        <w:tc>
          <w:tcPr>
            <w:tcW w:w="429" w:type="dxa"/>
            <w:noWrap w:val="0"/>
            <w:vAlign w:val="center"/>
          </w:tcPr>
          <w:p w14:paraId="758F57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72E2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3A6095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6</w:t>
            </w:r>
          </w:p>
        </w:tc>
        <w:tc>
          <w:tcPr>
            <w:tcW w:w="989" w:type="dxa"/>
            <w:noWrap w:val="0"/>
            <w:vAlign w:val="center"/>
          </w:tcPr>
          <w:p w14:paraId="55286576">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2.29E-03</w:t>
            </w:r>
          </w:p>
        </w:tc>
        <w:tc>
          <w:tcPr>
            <w:tcW w:w="990" w:type="dxa"/>
            <w:noWrap w:val="0"/>
            <w:vAlign w:val="center"/>
          </w:tcPr>
          <w:p w14:paraId="08566C3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5.24E-06</w:t>
            </w:r>
          </w:p>
        </w:tc>
        <w:tc>
          <w:tcPr>
            <w:tcW w:w="406" w:type="dxa"/>
            <w:noWrap w:val="0"/>
            <w:vAlign w:val="center"/>
          </w:tcPr>
          <w:p w14:paraId="461E48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7DE47353">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8.64E-03</w:t>
            </w:r>
          </w:p>
        </w:tc>
        <w:tc>
          <w:tcPr>
            <w:tcW w:w="994" w:type="dxa"/>
            <w:noWrap w:val="0"/>
            <w:vAlign w:val="center"/>
          </w:tcPr>
          <w:p w14:paraId="6DD04D8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7.46E-05</w:t>
            </w:r>
          </w:p>
        </w:tc>
        <w:tc>
          <w:tcPr>
            <w:tcW w:w="397" w:type="dxa"/>
            <w:noWrap w:val="0"/>
            <w:vAlign w:val="center"/>
          </w:tcPr>
          <w:p w14:paraId="76B314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3CE64194">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1.83E-02</w:t>
            </w:r>
          </w:p>
        </w:tc>
        <w:tc>
          <w:tcPr>
            <w:tcW w:w="1011" w:type="dxa"/>
            <w:noWrap w:val="0"/>
            <w:vAlign w:val="center"/>
          </w:tcPr>
          <w:p w14:paraId="7524E2B7">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3.34E-04</w:t>
            </w:r>
          </w:p>
        </w:tc>
        <w:tc>
          <w:tcPr>
            <w:tcW w:w="429" w:type="dxa"/>
            <w:noWrap w:val="0"/>
            <w:vAlign w:val="center"/>
          </w:tcPr>
          <w:p w14:paraId="7598AA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115C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7EEFB4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7</w:t>
            </w:r>
          </w:p>
        </w:tc>
        <w:tc>
          <w:tcPr>
            <w:tcW w:w="989" w:type="dxa"/>
            <w:noWrap w:val="0"/>
            <w:vAlign w:val="center"/>
          </w:tcPr>
          <w:p w14:paraId="60E323C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3.06E-03</w:t>
            </w:r>
          </w:p>
        </w:tc>
        <w:tc>
          <w:tcPr>
            <w:tcW w:w="990" w:type="dxa"/>
            <w:noWrap w:val="0"/>
            <w:vAlign w:val="center"/>
          </w:tcPr>
          <w:p w14:paraId="604C34F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9.33E-06</w:t>
            </w:r>
          </w:p>
        </w:tc>
        <w:tc>
          <w:tcPr>
            <w:tcW w:w="406" w:type="dxa"/>
            <w:noWrap w:val="0"/>
            <w:vAlign w:val="center"/>
          </w:tcPr>
          <w:p w14:paraId="40DF90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57CA7EC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3.87E-03</w:t>
            </w:r>
          </w:p>
        </w:tc>
        <w:tc>
          <w:tcPr>
            <w:tcW w:w="994" w:type="dxa"/>
            <w:noWrap w:val="0"/>
            <w:vAlign w:val="center"/>
          </w:tcPr>
          <w:p w14:paraId="2448679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1.50E-05</w:t>
            </w:r>
          </w:p>
        </w:tc>
        <w:tc>
          <w:tcPr>
            <w:tcW w:w="397" w:type="dxa"/>
            <w:noWrap w:val="0"/>
            <w:vAlign w:val="center"/>
          </w:tcPr>
          <w:p w14:paraId="28B741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315EED16">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5.80E-03</w:t>
            </w:r>
          </w:p>
        </w:tc>
        <w:tc>
          <w:tcPr>
            <w:tcW w:w="1011" w:type="dxa"/>
            <w:noWrap w:val="0"/>
            <w:vAlign w:val="center"/>
          </w:tcPr>
          <w:p w14:paraId="5FC2790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3.37E-05</w:t>
            </w:r>
          </w:p>
        </w:tc>
        <w:tc>
          <w:tcPr>
            <w:tcW w:w="429" w:type="dxa"/>
            <w:noWrap w:val="0"/>
            <w:vAlign w:val="center"/>
          </w:tcPr>
          <w:p w14:paraId="62EFD1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7072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3073AE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8</w:t>
            </w:r>
          </w:p>
        </w:tc>
        <w:tc>
          <w:tcPr>
            <w:tcW w:w="989" w:type="dxa"/>
            <w:noWrap w:val="0"/>
            <w:vAlign w:val="center"/>
          </w:tcPr>
          <w:p w14:paraId="7EBFC4A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3.53E-03</w:t>
            </w:r>
          </w:p>
        </w:tc>
        <w:tc>
          <w:tcPr>
            <w:tcW w:w="990" w:type="dxa"/>
            <w:noWrap w:val="0"/>
            <w:vAlign w:val="center"/>
          </w:tcPr>
          <w:p w14:paraId="38AF09C3">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1.25E-05</w:t>
            </w:r>
          </w:p>
        </w:tc>
        <w:tc>
          <w:tcPr>
            <w:tcW w:w="406" w:type="dxa"/>
            <w:noWrap w:val="0"/>
            <w:vAlign w:val="center"/>
          </w:tcPr>
          <w:p w14:paraId="7E1FF1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573AF9B6">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7.83E-03</w:t>
            </w:r>
          </w:p>
        </w:tc>
        <w:tc>
          <w:tcPr>
            <w:tcW w:w="994" w:type="dxa"/>
            <w:noWrap w:val="0"/>
            <w:vAlign w:val="center"/>
          </w:tcPr>
          <w:p w14:paraId="4C58A4B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6.13E-05</w:t>
            </w:r>
          </w:p>
        </w:tc>
        <w:tc>
          <w:tcPr>
            <w:tcW w:w="397" w:type="dxa"/>
            <w:noWrap w:val="0"/>
            <w:vAlign w:val="center"/>
          </w:tcPr>
          <w:p w14:paraId="0564E1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4B24EB2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3.91E-02</w:t>
            </w:r>
          </w:p>
        </w:tc>
        <w:tc>
          <w:tcPr>
            <w:tcW w:w="1011" w:type="dxa"/>
            <w:noWrap w:val="0"/>
            <w:vAlign w:val="center"/>
          </w:tcPr>
          <w:p w14:paraId="17469DE6">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1.53E-03</w:t>
            </w:r>
          </w:p>
        </w:tc>
        <w:tc>
          <w:tcPr>
            <w:tcW w:w="429" w:type="dxa"/>
            <w:noWrap w:val="0"/>
            <w:vAlign w:val="center"/>
          </w:tcPr>
          <w:p w14:paraId="50D95E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48F7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2D0B1C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9</w:t>
            </w:r>
          </w:p>
        </w:tc>
        <w:tc>
          <w:tcPr>
            <w:tcW w:w="989" w:type="dxa"/>
            <w:noWrap w:val="0"/>
            <w:vAlign w:val="center"/>
          </w:tcPr>
          <w:p w14:paraId="5FBC61F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1.60E-03</w:t>
            </w:r>
          </w:p>
        </w:tc>
        <w:tc>
          <w:tcPr>
            <w:tcW w:w="990" w:type="dxa"/>
            <w:noWrap w:val="0"/>
            <w:vAlign w:val="center"/>
          </w:tcPr>
          <w:p w14:paraId="40DEF5D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2.57E-06</w:t>
            </w:r>
          </w:p>
        </w:tc>
        <w:tc>
          <w:tcPr>
            <w:tcW w:w="406" w:type="dxa"/>
            <w:noWrap w:val="0"/>
            <w:vAlign w:val="center"/>
          </w:tcPr>
          <w:p w14:paraId="24E5BF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7AB743F7">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1.56E-02</w:t>
            </w:r>
          </w:p>
        </w:tc>
        <w:tc>
          <w:tcPr>
            <w:tcW w:w="994" w:type="dxa"/>
            <w:noWrap w:val="0"/>
            <w:vAlign w:val="center"/>
          </w:tcPr>
          <w:p w14:paraId="4A53C2B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2.45E-04</w:t>
            </w:r>
          </w:p>
        </w:tc>
        <w:tc>
          <w:tcPr>
            <w:tcW w:w="397" w:type="dxa"/>
            <w:noWrap w:val="0"/>
            <w:vAlign w:val="center"/>
          </w:tcPr>
          <w:p w14:paraId="4798F3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37B658A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2.19E-02</w:t>
            </w:r>
          </w:p>
        </w:tc>
        <w:tc>
          <w:tcPr>
            <w:tcW w:w="1011" w:type="dxa"/>
            <w:noWrap w:val="0"/>
            <w:vAlign w:val="center"/>
          </w:tcPr>
          <w:p w14:paraId="05D77B5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4.79E-04</w:t>
            </w:r>
          </w:p>
        </w:tc>
        <w:tc>
          <w:tcPr>
            <w:tcW w:w="429" w:type="dxa"/>
            <w:noWrap w:val="0"/>
            <w:vAlign w:val="center"/>
          </w:tcPr>
          <w:p w14:paraId="4D009A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0C67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4FC735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10</w:t>
            </w:r>
          </w:p>
        </w:tc>
        <w:tc>
          <w:tcPr>
            <w:tcW w:w="989" w:type="dxa"/>
            <w:noWrap w:val="0"/>
            <w:vAlign w:val="center"/>
          </w:tcPr>
          <w:p w14:paraId="57AA3D7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1.77E-03</w:t>
            </w:r>
          </w:p>
        </w:tc>
        <w:tc>
          <w:tcPr>
            <w:tcW w:w="990" w:type="dxa"/>
            <w:noWrap w:val="0"/>
            <w:vAlign w:val="center"/>
          </w:tcPr>
          <w:p w14:paraId="29ECCB7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3.14E-06</w:t>
            </w:r>
          </w:p>
        </w:tc>
        <w:tc>
          <w:tcPr>
            <w:tcW w:w="406" w:type="dxa"/>
            <w:noWrap w:val="0"/>
            <w:vAlign w:val="center"/>
          </w:tcPr>
          <w:p w14:paraId="3A1D68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6673582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1.13E-02</w:t>
            </w:r>
          </w:p>
        </w:tc>
        <w:tc>
          <w:tcPr>
            <w:tcW w:w="994" w:type="dxa"/>
            <w:noWrap w:val="0"/>
            <w:vAlign w:val="center"/>
          </w:tcPr>
          <w:p w14:paraId="6C093F9F">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1.29E-04</w:t>
            </w:r>
          </w:p>
        </w:tc>
        <w:tc>
          <w:tcPr>
            <w:tcW w:w="397" w:type="dxa"/>
            <w:noWrap w:val="0"/>
            <w:vAlign w:val="center"/>
          </w:tcPr>
          <w:p w14:paraId="1F35C8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18A49C4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1.96E-02</w:t>
            </w:r>
          </w:p>
        </w:tc>
        <w:tc>
          <w:tcPr>
            <w:tcW w:w="1011" w:type="dxa"/>
            <w:noWrap w:val="0"/>
            <w:vAlign w:val="center"/>
          </w:tcPr>
          <w:p w14:paraId="54F853A3">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3.83E-04</w:t>
            </w:r>
          </w:p>
        </w:tc>
        <w:tc>
          <w:tcPr>
            <w:tcW w:w="429" w:type="dxa"/>
            <w:noWrap w:val="0"/>
            <w:vAlign w:val="center"/>
          </w:tcPr>
          <w:p w14:paraId="04E7F1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0176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4D26E93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11</w:t>
            </w:r>
          </w:p>
        </w:tc>
        <w:tc>
          <w:tcPr>
            <w:tcW w:w="989" w:type="dxa"/>
            <w:noWrap w:val="0"/>
            <w:vAlign w:val="center"/>
          </w:tcPr>
          <w:p w14:paraId="4D4D4333">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3.09E-03</w:t>
            </w:r>
          </w:p>
        </w:tc>
        <w:tc>
          <w:tcPr>
            <w:tcW w:w="990" w:type="dxa"/>
            <w:noWrap w:val="0"/>
            <w:vAlign w:val="center"/>
          </w:tcPr>
          <w:p w14:paraId="0954CFAF">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9.57E-06</w:t>
            </w:r>
          </w:p>
        </w:tc>
        <w:tc>
          <w:tcPr>
            <w:tcW w:w="406" w:type="dxa"/>
            <w:noWrap w:val="0"/>
            <w:vAlign w:val="center"/>
          </w:tcPr>
          <w:p w14:paraId="19669A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19B5A0D8">
            <w:pPr>
              <w:keepNext w:val="0"/>
              <w:keepLines w:val="0"/>
              <w:widowControl/>
              <w:suppressLineNumbers w:val="0"/>
              <w:jc w:val="center"/>
              <w:textAlignment w:val="center"/>
              <w:rPr>
                <w:rFonts w:hint="default" w:ascii="Times New Roman" w:hAnsi="Times New Roman" w:eastAsia="宋体" w:cs="Times New Roman"/>
                <w:b w:val="0"/>
                <w:bCs w:val="0"/>
                <w:sz w:val="18"/>
                <w:szCs w:val="18"/>
                <w:highlight w:val="yellow"/>
                <w:lang w:val="en-US" w:eastAsia="zh-CN"/>
              </w:rPr>
            </w:pPr>
            <w:r>
              <w:rPr>
                <w:rFonts w:hint="default" w:ascii="Times New Roman" w:hAnsi="Times New Roman" w:eastAsia="宋体" w:cs="Times New Roman"/>
                <w:i w:val="0"/>
                <w:iCs w:val="0"/>
                <w:color w:val="000000"/>
                <w:kern w:val="0"/>
                <w:sz w:val="18"/>
                <w:szCs w:val="18"/>
                <w:highlight w:val="yellow"/>
                <w:u w:val="none"/>
                <w:lang w:val="en-US" w:eastAsia="zh-CN" w:bidi="ar"/>
              </w:rPr>
              <w:t>3.26E-02</w:t>
            </w:r>
            <w:r>
              <w:rPr>
                <w:rFonts w:hint="eastAsia" w:ascii="Times New Roman" w:hAnsi="Times New Roman" w:eastAsia="宋体" w:cs="Times New Roman"/>
                <w:i w:val="0"/>
                <w:iCs w:val="0"/>
                <w:color w:val="000000"/>
                <w:kern w:val="0"/>
                <w:sz w:val="11"/>
                <w:szCs w:val="11"/>
                <w:highlight w:val="yellow"/>
                <w:u w:val="none"/>
                <w:lang w:val="en-US" w:eastAsia="zh-CN" w:bidi="ar"/>
              </w:rPr>
              <w:t>**</w:t>
            </w:r>
          </w:p>
        </w:tc>
        <w:tc>
          <w:tcPr>
            <w:tcW w:w="994" w:type="dxa"/>
            <w:noWrap w:val="0"/>
            <w:vAlign w:val="center"/>
          </w:tcPr>
          <w:p w14:paraId="7519C0F1">
            <w:pPr>
              <w:keepNext w:val="0"/>
              <w:keepLines w:val="0"/>
              <w:widowControl/>
              <w:suppressLineNumbers w:val="0"/>
              <w:jc w:val="center"/>
              <w:textAlignment w:val="center"/>
              <w:rPr>
                <w:rFonts w:hint="default" w:ascii="Times New Roman" w:hAnsi="Times New Roman" w:eastAsia="宋体" w:cs="Times New Roman"/>
                <w:b w:val="0"/>
                <w:bCs w:val="0"/>
                <w:sz w:val="18"/>
                <w:szCs w:val="18"/>
                <w:highlight w:val="yellow"/>
                <w:lang w:val="en-US" w:eastAsia="zh-CN"/>
              </w:rPr>
            </w:pPr>
            <w:r>
              <w:rPr>
                <w:rFonts w:hint="default" w:ascii="Times New Roman" w:hAnsi="Times New Roman" w:eastAsia="宋体" w:cs="Times New Roman"/>
                <w:i w:val="0"/>
                <w:iCs w:val="0"/>
                <w:color w:val="000000"/>
                <w:kern w:val="0"/>
                <w:sz w:val="18"/>
                <w:szCs w:val="18"/>
                <w:highlight w:val="yellow"/>
                <w:u w:val="none"/>
                <w:lang w:val="en-US" w:eastAsia="zh-CN" w:bidi="ar"/>
              </w:rPr>
              <w:t>1.07E-03</w:t>
            </w:r>
            <w:r>
              <w:rPr>
                <w:rFonts w:hint="eastAsia" w:ascii="Times New Roman" w:hAnsi="Times New Roman" w:eastAsia="宋体" w:cs="Times New Roman"/>
                <w:i w:val="0"/>
                <w:iCs w:val="0"/>
                <w:color w:val="000000"/>
                <w:kern w:val="0"/>
                <w:sz w:val="11"/>
                <w:szCs w:val="11"/>
                <w:highlight w:val="yellow"/>
                <w:u w:val="none"/>
                <w:lang w:val="en-US" w:eastAsia="zh-CN" w:bidi="ar"/>
              </w:rPr>
              <w:t>**</w:t>
            </w:r>
          </w:p>
        </w:tc>
        <w:tc>
          <w:tcPr>
            <w:tcW w:w="397" w:type="dxa"/>
            <w:noWrap w:val="0"/>
            <w:vAlign w:val="center"/>
          </w:tcPr>
          <w:p w14:paraId="799CE9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41ACE45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5.25E-02</w:t>
            </w:r>
          </w:p>
        </w:tc>
        <w:tc>
          <w:tcPr>
            <w:tcW w:w="1011" w:type="dxa"/>
            <w:noWrap w:val="0"/>
            <w:vAlign w:val="center"/>
          </w:tcPr>
          <w:p w14:paraId="045C388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2.76E-03</w:t>
            </w:r>
          </w:p>
        </w:tc>
        <w:tc>
          <w:tcPr>
            <w:tcW w:w="429" w:type="dxa"/>
            <w:noWrap w:val="0"/>
            <w:vAlign w:val="center"/>
          </w:tcPr>
          <w:p w14:paraId="208FC7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348F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68D300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12</w:t>
            </w:r>
          </w:p>
        </w:tc>
        <w:tc>
          <w:tcPr>
            <w:tcW w:w="989" w:type="dxa"/>
            <w:noWrap w:val="0"/>
            <w:vAlign w:val="center"/>
          </w:tcPr>
          <w:p w14:paraId="538A3DB4">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2.75E-03</w:t>
            </w:r>
          </w:p>
        </w:tc>
        <w:tc>
          <w:tcPr>
            <w:tcW w:w="990" w:type="dxa"/>
            <w:noWrap w:val="0"/>
            <w:vAlign w:val="center"/>
          </w:tcPr>
          <w:p w14:paraId="7FBA1637">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7.57E-06</w:t>
            </w:r>
          </w:p>
        </w:tc>
        <w:tc>
          <w:tcPr>
            <w:tcW w:w="406" w:type="dxa"/>
            <w:noWrap w:val="0"/>
            <w:vAlign w:val="center"/>
          </w:tcPr>
          <w:p w14:paraId="239B5E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6CDF2EE7">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1.21E-02</w:t>
            </w:r>
          </w:p>
        </w:tc>
        <w:tc>
          <w:tcPr>
            <w:tcW w:w="994" w:type="dxa"/>
            <w:noWrap w:val="0"/>
            <w:vAlign w:val="center"/>
          </w:tcPr>
          <w:p w14:paraId="08225D3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1.47E-04</w:t>
            </w:r>
          </w:p>
        </w:tc>
        <w:tc>
          <w:tcPr>
            <w:tcW w:w="397" w:type="dxa"/>
            <w:noWrap w:val="0"/>
            <w:vAlign w:val="center"/>
          </w:tcPr>
          <w:p w14:paraId="7A19B2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677A968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4.89E-02</w:t>
            </w:r>
          </w:p>
        </w:tc>
        <w:tc>
          <w:tcPr>
            <w:tcW w:w="1011" w:type="dxa"/>
            <w:noWrap w:val="0"/>
            <w:vAlign w:val="center"/>
          </w:tcPr>
          <w:p w14:paraId="498D460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2.39E-03</w:t>
            </w:r>
          </w:p>
        </w:tc>
        <w:tc>
          <w:tcPr>
            <w:tcW w:w="429" w:type="dxa"/>
            <w:noWrap w:val="0"/>
            <w:vAlign w:val="center"/>
          </w:tcPr>
          <w:p w14:paraId="410DD0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1479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0BBFAA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13</w:t>
            </w:r>
          </w:p>
        </w:tc>
        <w:tc>
          <w:tcPr>
            <w:tcW w:w="989" w:type="dxa"/>
            <w:noWrap w:val="0"/>
            <w:vAlign w:val="center"/>
          </w:tcPr>
          <w:p w14:paraId="21838CA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1.38E-03</w:t>
            </w:r>
          </w:p>
        </w:tc>
        <w:tc>
          <w:tcPr>
            <w:tcW w:w="990" w:type="dxa"/>
            <w:noWrap w:val="0"/>
            <w:vAlign w:val="center"/>
          </w:tcPr>
          <w:p w14:paraId="014EBD2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1.90E-06</w:t>
            </w:r>
          </w:p>
        </w:tc>
        <w:tc>
          <w:tcPr>
            <w:tcW w:w="406" w:type="dxa"/>
            <w:noWrap w:val="0"/>
            <w:vAlign w:val="center"/>
          </w:tcPr>
          <w:p w14:paraId="0D2107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48B05DC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1.52E-02</w:t>
            </w:r>
          </w:p>
        </w:tc>
        <w:tc>
          <w:tcPr>
            <w:tcW w:w="994" w:type="dxa"/>
            <w:noWrap w:val="0"/>
            <w:vAlign w:val="center"/>
          </w:tcPr>
          <w:p w14:paraId="53B8034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2.30E-04</w:t>
            </w:r>
          </w:p>
        </w:tc>
        <w:tc>
          <w:tcPr>
            <w:tcW w:w="397" w:type="dxa"/>
            <w:noWrap w:val="0"/>
            <w:vAlign w:val="center"/>
          </w:tcPr>
          <w:p w14:paraId="2B257C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5A61B40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3.97E-02</w:t>
            </w:r>
          </w:p>
        </w:tc>
        <w:tc>
          <w:tcPr>
            <w:tcW w:w="1011" w:type="dxa"/>
            <w:noWrap w:val="0"/>
            <w:vAlign w:val="center"/>
          </w:tcPr>
          <w:p w14:paraId="18F4975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1.58E-03</w:t>
            </w:r>
          </w:p>
        </w:tc>
        <w:tc>
          <w:tcPr>
            <w:tcW w:w="429" w:type="dxa"/>
            <w:noWrap w:val="0"/>
            <w:vAlign w:val="center"/>
          </w:tcPr>
          <w:p w14:paraId="60396E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4785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797CDFE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宋体" w:cs="Times New Roman"/>
                <w:b w:val="0"/>
                <w:bCs w:val="0"/>
                <w:position w:val="-12"/>
                <w:sz w:val="18"/>
                <w:szCs w:val="18"/>
                <w:highlight w:val="none"/>
                <w:lang w:val="en-US" w:eastAsia="zh-CN"/>
              </w:rPr>
              <w:object>
                <v:shape id="_x0000_i1070" o:spt="75" type="#_x0000_t75" style="height:18pt;width:21pt;" o:ole="t" filled="f" o:preferrelative="t" stroked="f" coordsize="21600,21600">
                  <v:path/>
                  <v:fill on="f" focussize="0,0"/>
                  <v:stroke on="f"/>
                  <v:imagedata r:id="rId58" o:title=""/>
                  <o:lock v:ext="edit" aspectratio="t"/>
                  <w10:wrap type="none"/>
                  <w10:anchorlock/>
                </v:shape>
                <o:OLEObject Type="Embed" ProgID="Equation.KSEE3" ShapeID="_x0000_i1070" DrawAspect="Content" ObjectID="_1468075770" r:id="rId65">
                  <o:LockedField>false</o:LockedField>
                </o:OLEObject>
              </w:object>
            </w:r>
          </w:p>
        </w:tc>
        <w:tc>
          <w:tcPr>
            <w:tcW w:w="2385" w:type="dxa"/>
            <w:gridSpan w:val="3"/>
            <w:noWrap w:val="0"/>
            <w:vAlign w:val="center"/>
          </w:tcPr>
          <w:p w14:paraId="2FE6AD48">
            <w:pPr>
              <w:keepNext w:val="0"/>
              <w:keepLines w:val="0"/>
              <w:widowControl/>
              <w:suppressLineNumbers w:val="0"/>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4.34E-03</w:t>
            </w:r>
          </w:p>
        </w:tc>
        <w:tc>
          <w:tcPr>
            <w:tcW w:w="2385" w:type="dxa"/>
            <w:gridSpan w:val="3"/>
            <w:noWrap w:val="0"/>
            <w:vAlign w:val="center"/>
          </w:tcPr>
          <w:p w14:paraId="2D7E63F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3.26E-02</w:t>
            </w:r>
          </w:p>
        </w:tc>
        <w:tc>
          <w:tcPr>
            <w:tcW w:w="2451" w:type="dxa"/>
            <w:gridSpan w:val="3"/>
            <w:noWrap w:val="0"/>
            <w:vAlign w:val="center"/>
          </w:tcPr>
          <w:p w14:paraId="716856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6.07E-02</w:t>
            </w:r>
          </w:p>
        </w:tc>
      </w:tr>
      <w:tr w14:paraId="0806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3B6B36A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宋体" w:cs="Times New Roman"/>
                <w:b w:val="0"/>
                <w:bCs w:val="0"/>
                <w:position w:val="-6"/>
                <w:sz w:val="18"/>
                <w:szCs w:val="18"/>
                <w:highlight w:val="none"/>
                <w:lang w:val="en-US" w:eastAsia="zh-CN"/>
              </w:rPr>
              <w:object>
                <v:shape id="_x0000_i1071" o:spt="75" type="#_x0000_t75" style="height:16pt;width:26pt;" o:ole="t" filled="f" o:preferrelative="t" stroked="f" coordsize="21600,21600">
                  <v:path/>
                  <v:fill on="f" focussize="0,0"/>
                  <v:stroke on="f"/>
                  <v:imagedata r:id="rId60" o:title=""/>
                  <o:lock v:ext="edit" aspectratio="t"/>
                  <w10:wrap type="none"/>
                  <w10:anchorlock/>
                </v:shape>
                <o:OLEObject Type="Embed" ProgID="Equation.KSEE3" ShapeID="_x0000_i1071" DrawAspect="Content" ObjectID="_1468075771" r:id="rId66">
                  <o:LockedField>false</o:LockedField>
                </o:OLEObject>
              </w:object>
            </w:r>
          </w:p>
        </w:tc>
        <w:tc>
          <w:tcPr>
            <w:tcW w:w="2385" w:type="dxa"/>
            <w:gridSpan w:val="3"/>
            <w:noWrap w:val="0"/>
            <w:vAlign w:val="center"/>
          </w:tcPr>
          <w:p w14:paraId="00024B7C">
            <w:pPr>
              <w:keepNext w:val="0"/>
              <w:keepLines w:val="0"/>
              <w:widowControl/>
              <w:suppressLineNumbers w:val="0"/>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1.88E-05</w:t>
            </w:r>
          </w:p>
        </w:tc>
        <w:tc>
          <w:tcPr>
            <w:tcW w:w="2385" w:type="dxa"/>
            <w:gridSpan w:val="3"/>
            <w:noWrap w:val="0"/>
            <w:vAlign w:val="center"/>
          </w:tcPr>
          <w:p w14:paraId="72557C4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1.07E-03</w:t>
            </w:r>
          </w:p>
        </w:tc>
        <w:tc>
          <w:tcPr>
            <w:tcW w:w="2451" w:type="dxa"/>
            <w:gridSpan w:val="3"/>
            <w:noWrap w:val="0"/>
            <w:vAlign w:val="center"/>
          </w:tcPr>
          <w:p w14:paraId="6D8767B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3.69E-03</w:t>
            </w:r>
          </w:p>
        </w:tc>
      </w:tr>
      <w:tr w14:paraId="7407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28C429C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18"/>
                <w:szCs w:val="18"/>
                <w:highlight w:val="none"/>
                <w:lang w:val="en-US" w:eastAsia="zh-CN" w:bidi="ar-SA"/>
              </w:rPr>
            </w:pPr>
            <w:r>
              <w:rPr>
                <w:rFonts w:hint="default" w:ascii="Times New Roman" w:hAnsi="Times New Roman" w:eastAsia="宋体" w:cs="Times New Roman"/>
                <w:b w:val="0"/>
                <w:bCs w:val="0"/>
                <w:position w:val="-28"/>
                <w:sz w:val="18"/>
                <w:szCs w:val="18"/>
                <w:highlight w:val="none"/>
                <w:lang w:val="en-US" w:eastAsia="zh-CN"/>
              </w:rPr>
              <w:object>
                <v:shape id="_x0000_i1072" o:spt="75" type="#_x0000_t75" style="height:27.85pt;width:23.7pt;" o:ole="t" filled="f" o:preferrelative="t" stroked="f" coordsize="21600,21600">
                  <v:path/>
                  <v:fill on="f" focussize="0,0"/>
                  <v:stroke on="f"/>
                  <v:imagedata r:id="rId62" o:title=""/>
                  <o:lock v:ext="edit" aspectratio="t"/>
                  <w10:wrap type="none"/>
                  <w10:anchorlock/>
                </v:shape>
                <o:OLEObject Type="Embed" ProgID="Equation.KSEE3" ShapeID="_x0000_i1072" DrawAspect="Content" ObjectID="_1468075772" r:id="rId67">
                  <o:LockedField>false</o:LockedField>
                </o:OLEObject>
              </w:object>
            </w:r>
          </w:p>
        </w:tc>
        <w:tc>
          <w:tcPr>
            <w:tcW w:w="2385" w:type="dxa"/>
            <w:gridSpan w:val="3"/>
            <w:noWrap w:val="0"/>
            <w:vAlign w:val="center"/>
          </w:tcPr>
          <w:p w14:paraId="78502D2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1.21E-04</w:t>
            </w:r>
          </w:p>
        </w:tc>
        <w:tc>
          <w:tcPr>
            <w:tcW w:w="2385" w:type="dxa"/>
            <w:gridSpan w:val="3"/>
            <w:noWrap w:val="0"/>
            <w:vAlign w:val="center"/>
          </w:tcPr>
          <w:p w14:paraId="1FDFA8A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2.88E-03</w:t>
            </w:r>
          </w:p>
        </w:tc>
        <w:tc>
          <w:tcPr>
            <w:tcW w:w="2451" w:type="dxa"/>
            <w:gridSpan w:val="3"/>
            <w:noWrap w:val="0"/>
            <w:vAlign w:val="center"/>
          </w:tcPr>
          <w:p w14:paraId="32C4CEE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1.91E-02</w:t>
            </w:r>
          </w:p>
        </w:tc>
      </w:tr>
      <w:tr w14:paraId="560C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16AFD93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bidi="ar-SA"/>
              </w:rPr>
            </w:pPr>
            <w:r>
              <w:rPr>
                <w:rFonts w:hint="default" w:ascii="Times New Roman" w:hAnsi="Times New Roman" w:eastAsia="宋体" w:cs="Times New Roman"/>
                <w:b w:val="0"/>
                <w:bCs w:val="0"/>
                <w:position w:val="-28"/>
                <w:sz w:val="24"/>
                <w:szCs w:val="24"/>
                <w:lang w:val="en-US" w:eastAsia="zh-CN"/>
              </w:rPr>
              <w:object>
                <v:shape id="_x0000_i1073" o:spt="75" type="#_x0000_t75" style="height:24.9pt;width:62.4pt;" o:ole="t" filled="f" o:preferrelative="t" stroked="f" coordsize="21600,21600">
                  <v:path/>
                  <v:fill on="f" focussize="0,0"/>
                  <v:stroke on="f"/>
                  <v:imagedata r:id="rId64" o:title=""/>
                  <o:lock v:ext="edit" aspectratio="t"/>
                  <w10:wrap type="none"/>
                  <w10:anchorlock/>
                </v:shape>
                <o:OLEObject Type="Embed" ProgID="Equation.3" ShapeID="_x0000_i1073" DrawAspect="Content" ObjectID="_1468075773" r:id="rId68">
                  <o:LockedField>false</o:LockedField>
                </o:OLEObject>
              </w:object>
            </w:r>
          </w:p>
        </w:tc>
        <w:tc>
          <w:tcPr>
            <w:tcW w:w="2385" w:type="dxa"/>
            <w:gridSpan w:val="3"/>
            <w:noWrap w:val="0"/>
            <w:vAlign w:val="center"/>
          </w:tcPr>
          <w:p w14:paraId="014E586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2"/>
                <w:sz w:val="21"/>
                <w:szCs w:val="21"/>
                <w:highlight w:val="red"/>
                <w:u w:val="none"/>
                <w:lang w:val="en-US" w:eastAsia="zh-CN" w:bidi="ar-SA"/>
              </w:rPr>
            </w:pPr>
            <w:r>
              <w:rPr>
                <w:rFonts w:hint="eastAsia" w:ascii="Times New Roman" w:hAnsi="Times New Roman" w:eastAsia="宋体" w:cs="Times New Roman"/>
                <w:b w:val="0"/>
                <w:bCs w:val="0"/>
                <w:i w:val="0"/>
                <w:iCs w:val="0"/>
                <w:color w:val="000000"/>
                <w:kern w:val="2"/>
                <w:sz w:val="21"/>
                <w:szCs w:val="21"/>
                <w:highlight w:val="none"/>
                <w:u w:val="none"/>
                <w:lang w:val="en-US" w:eastAsia="zh-CN" w:bidi="ar-SA"/>
              </w:rPr>
              <w:t>0.1551</w:t>
            </w:r>
          </w:p>
        </w:tc>
        <w:tc>
          <w:tcPr>
            <w:tcW w:w="2385" w:type="dxa"/>
            <w:gridSpan w:val="3"/>
            <w:noWrap w:val="0"/>
            <w:vAlign w:val="center"/>
          </w:tcPr>
          <w:p w14:paraId="0DC1B6E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2"/>
                <w:sz w:val="21"/>
                <w:szCs w:val="21"/>
                <w:highlight w:val="red"/>
                <w:u w:val="none"/>
                <w:lang w:val="en-US" w:eastAsia="zh-CN" w:bidi="ar-SA"/>
              </w:rPr>
            </w:pPr>
            <w:r>
              <w:rPr>
                <w:rFonts w:hint="eastAsia" w:ascii="Times New Roman" w:hAnsi="Times New Roman" w:eastAsia="宋体" w:cs="Times New Roman"/>
                <w:b w:val="0"/>
                <w:bCs w:val="0"/>
                <w:i w:val="0"/>
                <w:iCs w:val="0"/>
                <w:color w:val="000000"/>
                <w:kern w:val="2"/>
                <w:sz w:val="21"/>
                <w:szCs w:val="21"/>
                <w:highlight w:val="none"/>
                <w:u w:val="none"/>
                <w:lang w:val="en-US" w:eastAsia="zh-CN" w:bidi="ar-SA"/>
              </w:rPr>
              <w:t>0.3696</w:t>
            </w:r>
          </w:p>
        </w:tc>
        <w:tc>
          <w:tcPr>
            <w:tcW w:w="2451" w:type="dxa"/>
            <w:gridSpan w:val="3"/>
            <w:noWrap w:val="0"/>
            <w:vAlign w:val="center"/>
          </w:tcPr>
          <w:p w14:paraId="01EAAC0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2"/>
                <w:sz w:val="21"/>
                <w:szCs w:val="21"/>
                <w:highlight w:val="red"/>
                <w:u w:val="none"/>
                <w:lang w:val="en-US" w:eastAsia="zh-CN" w:bidi="ar-SA"/>
              </w:rPr>
            </w:pPr>
            <w:r>
              <w:rPr>
                <w:rFonts w:hint="eastAsia" w:ascii="Times New Roman" w:hAnsi="Times New Roman" w:eastAsia="宋体" w:cs="Times New Roman"/>
                <w:b w:val="0"/>
                <w:bCs w:val="0"/>
                <w:i w:val="0"/>
                <w:iCs w:val="0"/>
                <w:color w:val="000000"/>
                <w:kern w:val="2"/>
                <w:sz w:val="21"/>
                <w:szCs w:val="21"/>
                <w:highlight w:val="none"/>
                <w:u w:val="none"/>
                <w:lang w:val="en-US" w:eastAsia="zh-CN" w:bidi="ar-SA"/>
              </w:rPr>
              <w:t>0.1933</w:t>
            </w:r>
          </w:p>
        </w:tc>
      </w:tr>
      <w:tr w14:paraId="60CA4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368DC4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bidi="ar-SA"/>
              </w:rPr>
            </w:pPr>
            <w:r>
              <w:rPr>
                <w:rFonts w:hint="default" w:ascii="Times New Roman" w:hAnsi="Times New Roman" w:eastAsia="宋体" w:cs="Times New Roman"/>
                <w:b w:val="0"/>
                <w:bCs w:val="0"/>
                <w:i/>
                <w:iCs/>
                <w:sz w:val="21"/>
                <w:szCs w:val="21"/>
                <w:highlight w:val="none"/>
                <w:lang w:val="en-US" w:eastAsia="zh-CN"/>
              </w:rPr>
              <w:t>C</w:t>
            </w:r>
            <w:r>
              <w:rPr>
                <w:rFonts w:hint="default" w:ascii="Times New Roman" w:hAnsi="Times New Roman" w:eastAsia="宋体" w:cs="Times New Roman"/>
                <w:b w:val="0"/>
                <w:bCs w:val="0"/>
                <w:i w:val="0"/>
                <w:iCs w:val="0"/>
                <w:sz w:val="21"/>
                <w:szCs w:val="21"/>
                <w:highlight w:val="none"/>
                <w:lang w:val="en-US" w:eastAsia="zh-CN"/>
              </w:rPr>
              <w:t>(</w:t>
            </w:r>
            <w:r>
              <w:rPr>
                <w:rFonts w:hint="default" w:ascii="Times New Roman" w:hAnsi="Times New Roman" w:eastAsia="宋体" w:cs="Times New Roman"/>
                <w:b w:val="0"/>
                <w:bCs w:val="0"/>
                <w:i/>
                <w:iCs/>
                <w:sz w:val="21"/>
                <w:szCs w:val="21"/>
                <w:highlight w:val="none"/>
                <w:lang w:val="en-US" w:eastAsia="zh-CN"/>
              </w:rPr>
              <w:t>α</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i/>
                <w:iCs/>
                <w:sz w:val="21"/>
                <w:szCs w:val="21"/>
                <w:highlight w:val="none"/>
                <w:lang w:val="en-US" w:eastAsia="zh-CN"/>
              </w:rPr>
              <w:t>m</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i/>
                <w:iCs/>
                <w:sz w:val="21"/>
                <w:szCs w:val="21"/>
                <w:highlight w:val="none"/>
                <w:lang w:val="en-US" w:eastAsia="zh-CN"/>
              </w:rPr>
              <w:t>n</w:t>
            </w:r>
            <w:r>
              <w:rPr>
                <w:rFonts w:hint="default" w:ascii="Times New Roman" w:hAnsi="Times New Roman" w:eastAsia="宋体" w:cs="Times New Roman"/>
                <w:b w:val="0"/>
                <w:bCs w:val="0"/>
                <w:sz w:val="21"/>
                <w:szCs w:val="21"/>
                <w:highlight w:val="none"/>
                <w:lang w:val="en-US" w:eastAsia="zh-CN"/>
              </w:rPr>
              <w:t>)</w:t>
            </w:r>
          </w:p>
        </w:tc>
        <w:tc>
          <w:tcPr>
            <w:tcW w:w="2385" w:type="dxa"/>
            <w:gridSpan w:val="3"/>
            <w:noWrap w:val="0"/>
            <w:vAlign w:val="center"/>
          </w:tcPr>
          <w:p w14:paraId="571172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(0.05,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2034</w:t>
            </w:r>
          </w:p>
          <w:p w14:paraId="7410EC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(0.01,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2368</w:t>
            </w:r>
          </w:p>
        </w:tc>
        <w:tc>
          <w:tcPr>
            <w:tcW w:w="2385" w:type="dxa"/>
            <w:gridSpan w:val="3"/>
            <w:noWrap w:val="0"/>
            <w:vAlign w:val="center"/>
          </w:tcPr>
          <w:p w14:paraId="03D897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(0.05,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2034</w:t>
            </w:r>
          </w:p>
          <w:p w14:paraId="275CC3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(0.01,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2368</w:t>
            </w:r>
          </w:p>
        </w:tc>
        <w:tc>
          <w:tcPr>
            <w:tcW w:w="2451" w:type="dxa"/>
            <w:gridSpan w:val="3"/>
            <w:noWrap w:val="0"/>
            <w:vAlign w:val="center"/>
          </w:tcPr>
          <w:p w14:paraId="4F3CD9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(0.05,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2034</w:t>
            </w:r>
          </w:p>
          <w:p w14:paraId="1409F7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(0.01,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2368</w:t>
            </w:r>
          </w:p>
        </w:tc>
      </w:tr>
      <w:tr w14:paraId="15A1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7DCE8C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bidi="ar-SA"/>
              </w:rPr>
            </w:pPr>
            <w:r>
              <w:rPr>
                <w:rFonts w:hint="eastAsia" w:ascii="Times New Roman" w:hAnsi="Times New Roman" w:eastAsia="宋体" w:cs="Times New Roman"/>
                <w:b w:val="0"/>
                <w:bCs w:val="0"/>
                <w:sz w:val="21"/>
                <w:szCs w:val="21"/>
                <w:highlight w:val="none"/>
                <w:lang w:val="en-US" w:eastAsia="zh-CN" w:bidi="ar-SA"/>
              </w:rPr>
              <w:t>检验</w:t>
            </w:r>
            <w:r>
              <w:rPr>
                <w:rFonts w:hint="default" w:ascii="Times New Roman" w:hAnsi="Times New Roman" w:eastAsia="宋体" w:cs="Times New Roman"/>
                <w:b w:val="0"/>
                <w:bCs w:val="0"/>
                <w:sz w:val="21"/>
                <w:szCs w:val="21"/>
                <w:highlight w:val="none"/>
                <w:lang w:val="en-US" w:eastAsia="zh-CN" w:bidi="ar-SA"/>
              </w:rPr>
              <w:t>结果</w:t>
            </w:r>
          </w:p>
        </w:tc>
        <w:tc>
          <w:tcPr>
            <w:tcW w:w="2385" w:type="dxa"/>
            <w:gridSpan w:val="3"/>
            <w:noWrap w:val="0"/>
            <w:vAlign w:val="center"/>
          </w:tcPr>
          <w:p w14:paraId="63D14D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无</w:t>
            </w:r>
            <w:r>
              <w:rPr>
                <w:rFonts w:hint="default" w:ascii="Times New Roman" w:hAnsi="Times New Roman" w:eastAsia="宋体" w:cs="Times New Roman"/>
                <w:b w:val="0"/>
                <w:bCs w:val="0"/>
                <w:sz w:val="21"/>
                <w:szCs w:val="21"/>
                <w:lang w:val="en-US" w:eastAsia="zh-CN"/>
              </w:rPr>
              <w:t>离群值</w:t>
            </w:r>
          </w:p>
        </w:tc>
        <w:tc>
          <w:tcPr>
            <w:tcW w:w="2385" w:type="dxa"/>
            <w:gridSpan w:val="3"/>
            <w:noWrap w:val="0"/>
            <w:vAlign w:val="center"/>
          </w:tcPr>
          <w:p w14:paraId="6207384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有离群值</w:t>
            </w:r>
          </w:p>
        </w:tc>
        <w:tc>
          <w:tcPr>
            <w:tcW w:w="2451" w:type="dxa"/>
            <w:gridSpan w:val="3"/>
            <w:noWrap w:val="0"/>
            <w:vAlign w:val="center"/>
          </w:tcPr>
          <w:p w14:paraId="6B66EA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无</w:t>
            </w:r>
            <w:r>
              <w:rPr>
                <w:rFonts w:hint="default" w:ascii="Times New Roman" w:hAnsi="Times New Roman" w:eastAsia="宋体" w:cs="Times New Roman"/>
                <w:b w:val="0"/>
                <w:bCs w:val="0"/>
                <w:sz w:val="21"/>
                <w:szCs w:val="21"/>
                <w:lang w:val="en-US" w:eastAsia="zh-CN"/>
              </w:rPr>
              <w:t>离群值</w:t>
            </w:r>
          </w:p>
        </w:tc>
      </w:tr>
      <w:tr w14:paraId="3C15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8" w:type="dxa"/>
            <w:gridSpan w:val="10"/>
            <w:noWrap w:val="0"/>
            <w:vAlign w:val="center"/>
          </w:tcPr>
          <w:p w14:paraId="3F9AC0A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**表示为离群值。</w:t>
            </w:r>
          </w:p>
        </w:tc>
      </w:tr>
    </w:tbl>
    <w:p w14:paraId="6843A721">
      <w:pPr>
        <w:pStyle w:val="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eastAsia="宋体" w:cs="Times New Roman"/>
          <w:sz w:val="24"/>
          <w:szCs w:val="24"/>
          <w:highlight w:val="none"/>
          <w:lang w:val="en-US" w:eastAsia="zh-CN"/>
        </w:rPr>
      </w:pPr>
    </w:p>
    <w:p w14:paraId="25FA282E">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cs="Times New Roman"/>
          <w:sz w:val="24"/>
          <w:szCs w:val="24"/>
          <w:highlight w:val="none"/>
          <w:lang w:val="en-US" w:eastAsia="zh-CN"/>
        </w:rPr>
      </w:pPr>
      <w:r>
        <w:rPr>
          <w:rFonts w:hint="eastAsia" w:ascii="Times New Roman" w:hAnsi="Times New Roman" w:eastAsia="宋体" w:cs="Times New Roman"/>
          <w:sz w:val="21"/>
          <w:szCs w:val="21"/>
          <w:highlight w:val="none"/>
          <w:lang w:val="en-US" w:eastAsia="zh-CN"/>
        </w:rPr>
        <w:t>从</w:t>
      </w:r>
      <w:r>
        <w:rPr>
          <w:rFonts w:hint="eastAsia" w:ascii="Times New Roman" w:hAnsi="Times New Roman" w:cs="Times New Roman"/>
          <w:sz w:val="21"/>
          <w:szCs w:val="21"/>
          <w:highlight w:val="none"/>
          <w:lang w:val="en-US" w:eastAsia="zh-CN"/>
        </w:rPr>
        <w:t>表10-2统计</w:t>
      </w:r>
      <w:r>
        <w:rPr>
          <w:rFonts w:hint="eastAsia" w:ascii="Times New Roman" w:hAnsi="Times New Roman" w:eastAsia="宋体" w:cs="Times New Roman"/>
          <w:sz w:val="21"/>
          <w:szCs w:val="21"/>
          <w:highlight w:val="none"/>
          <w:lang w:val="en-US" w:eastAsia="zh-CN"/>
        </w:rPr>
        <w:t>结果可知，</w:t>
      </w:r>
      <w:r>
        <w:rPr>
          <w:rFonts w:hint="eastAsia" w:ascii="Times New Roman" w:hAnsi="Times New Roman" w:cs="Times New Roman"/>
          <w:sz w:val="21"/>
          <w:szCs w:val="21"/>
          <w:highlight w:val="none"/>
          <w:lang w:val="en-US" w:eastAsia="zh-CN"/>
        </w:rPr>
        <w:t>1#样品中9号实验室的测试结果为离群值，5#样品中11号实验室的测试结果为离群值，按照GB/T 6379.2-2004的要求应剔除，剔除后对其余12家实验室结果再做科克伦检验，结果见表10-3。</w:t>
      </w:r>
    </w:p>
    <w:p w14:paraId="008AF8D9">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right="0"/>
        <w:jc w:val="center"/>
        <w:textAlignment w:val="auto"/>
        <w:rPr>
          <w:rFonts w:hint="eastAsia" w:ascii="黑体" w:hAnsi="黑体" w:eastAsia="黑体" w:cs="黑体"/>
          <w:b w:val="0"/>
          <w:bCs w:val="0"/>
          <w:lang w:val="en-US" w:eastAsia="zh-CN"/>
        </w:rPr>
      </w:pPr>
      <w:r>
        <w:rPr>
          <w:rFonts w:hint="eastAsia" w:ascii="黑体" w:hAnsi="黑体" w:eastAsia="黑体" w:cs="黑体"/>
          <w:b w:val="0"/>
          <w:bCs w:val="0"/>
          <w:lang w:val="en-US" w:eastAsia="zh-CN"/>
        </w:rPr>
        <w:t>表10-3科克伦（</w:t>
      </w:r>
      <w:r>
        <w:rPr>
          <w:rFonts w:hint="eastAsia" w:ascii="黑体" w:hAnsi="黑体" w:eastAsia="黑体" w:cs="黑体"/>
          <w:b w:val="0"/>
          <w:bCs w:val="0"/>
          <w:i/>
          <w:iCs/>
          <w:lang w:val="en-US" w:eastAsia="zh-CN"/>
        </w:rPr>
        <w:t>Cochran</w:t>
      </w:r>
      <w:r>
        <w:rPr>
          <w:rFonts w:hint="eastAsia" w:ascii="黑体" w:hAnsi="黑体" w:eastAsia="黑体" w:cs="黑体"/>
          <w:b w:val="0"/>
          <w:bCs w:val="0"/>
          <w:lang w:val="en-US" w:eastAsia="zh-CN"/>
        </w:rPr>
        <w:t>）等精度检验结果（第二次）</w:t>
      </w:r>
    </w:p>
    <w:tbl>
      <w:tblPr>
        <w:tblStyle w:val="12"/>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989"/>
        <w:gridCol w:w="990"/>
        <w:gridCol w:w="406"/>
        <w:gridCol w:w="994"/>
        <w:gridCol w:w="994"/>
        <w:gridCol w:w="397"/>
        <w:gridCol w:w="1011"/>
        <w:gridCol w:w="1011"/>
        <w:gridCol w:w="429"/>
      </w:tblGrid>
      <w:tr w14:paraId="08A0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637" w:type="dxa"/>
            <w:vMerge w:val="restar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601C43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rPr>
            </w:pPr>
          </w:p>
          <w:p w14:paraId="2CBB141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宋体" w:cs="Times New Roman"/>
                <w:b w:val="0"/>
                <w:bCs w:val="0"/>
                <w:sz w:val="18"/>
                <w:szCs w:val="18"/>
                <w:lang w:val="en-US" w:eastAsia="zh-CN"/>
              </w:rPr>
            </w:pPr>
          </w:p>
          <w:p w14:paraId="518A2B8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mc:AlternateContent>
                <mc:Choice Requires="wpsCustomData">
                  <wpsCustomData:diagonalParaType/>
                </mc:Choice>
              </mc:AlternateContent>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zh-CN"/>
              </w:rPr>
              <w:t>实验室代码</w:t>
            </w:r>
          </w:p>
          <w:p w14:paraId="05F0BB4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rPr>
              <w:t xml:space="preserve">    </w:t>
            </w:r>
            <w:r>
              <w:rPr>
                <w:rFonts w:hint="default" w:ascii="Times New Roman" w:hAnsi="Times New Roman" w:eastAsia="宋体" w:cs="Times New Roman"/>
                <w:b w:val="0"/>
                <w:bCs w:val="0"/>
                <w:sz w:val="18"/>
                <w:szCs w:val="18"/>
                <w:lang w:val="en-US" w:eastAsia="zh-CN"/>
              </w:rPr>
              <w:t>样品编号</w:t>
            </w:r>
          </w:p>
        </w:tc>
        <w:tc>
          <w:tcPr>
            <w:tcW w:w="2385" w:type="dxa"/>
            <w:gridSpan w:val="3"/>
            <w:noWrap w:val="0"/>
            <w:vAlign w:val="center"/>
          </w:tcPr>
          <w:p w14:paraId="50E1E1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w:t>
            </w:r>
          </w:p>
        </w:tc>
        <w:tc>
          <w:tcPr>
            <w:tcW w:w="2385" w:type="dxa"/>
            <w:gridSpan w:val="3"/>
            <w:noWrap w:val="0"/>
            <w:vAlign w:val="center"/>
          </w:tcPr>
          <w:p w14:paraId="5A4906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2#</w:t>
            </w:r>
          </w:p>
        </w:tc>
        <w:tc>
          <w:tcPr>
            <w:tcW w:w="2451" w:type="dxa"/>
            <w:gridSpan w:val="3"/>
            <w:noWrap w:val="0"/>
            <w:vAlign w:val="center"/>
          </w:tcPr>
          <w:p w14:paraId="64B402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3#</w:t>
            </w:r>
          </w:p>
        </w:tc>
      </w:tr>
      <w:tr w14:paraId="13A8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637" w:type="dxa"/>
            <w:vMerge w:val="continue"/>
            <w:noWrap w:val="0"/>
            <w:vAlign w:val="center"/>
          </w:tcPr>
          <w:p w14:paraId="2C85BE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p>
        </w:tc>
        <w:tc>
          <w:tcPr>
            <w:tcW w:w="989" w:type="dxa"/>
            <w:noWrap w:val="0"/>
            <w:vAlign w:val="center"/>
          </w:tcPr>
          <w:p w14:paraId="03710ED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t>i</w:t>
            </w:r>
          </w:p>
          <w:p w14:paraId="4C9BC5E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w:t>
            </w:r>
          </w:p>
        </w:tc>
        <w:tc>
          <w:tcPr>
            <w:tcW w:w="990" w:type="dxa"/>
            <w:noWrap w:val="0"/>
            <w:vAlign w:val="center"/>
          </w:tcPr>
          <w:p w14:paraId="45C299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i/>
                <w:iCs/>
                <w:sz w:val="21"/>
                <w:szCs w:val="21"/>
                <w:lang w:val="en-US" w:eastAsia="zh-CN"/>
              </w:rPr>
              <w:t>s</w:t>
            </w:r>
            <w:r>
              <w:rPr>
                <w:rFonts w:hint="default" w:ascii="Times New Roman" w:hAnsi="Times New Roman" w:eastAsia="宋体" w:cs="Times New Roman"/>
                <w:b w:val="0"/>
                <w:bCs w:val="0"/>
                <w:i w:val="0"/>
                <w:iCs w:val="0"/>
                <w:sz w:val="21"/>
                <w:szCs w:val="21"/>
                <w:vertAlign w:val="subscript"/>
                <w:lang w:val="en-US" w:eastAsia="zh-CN"/>
              </w:rPr>
              <w:t>i</w:t>
            </w:r>
            <w:r>
              <w:rPr>
                <w:rFonts w:hint="default" w:ascii="Times New Roman" w:hAnsi="Times New Roman" w:eastAsia="宋体" w:cs="Times New Roman"/>
                <w:b w:val="0"/>
                <w:bCs w:val="0"/>
                <w:sz w:val="21"/>
                <w:szCs w:val="21"/>
                <w:vertAlign w:val="superscript"/>
                <w:lang w:val="en-US" w:eastAsia="zh-CN"/>
              </w:rPr>
              <w:t>2</w:t>
            </w:r>
          </w:p>
          <w:p w14:paraId="01B755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sz w:val="21"/>
                <w:szCs w:val="21"/>
                <w:vertAlign w:val="baseline"/>
                <w:lang w:val="en-US" w:eastAsia="zh-CN"/>
              </w:rPr>
              <w:t>%</w:t>
            </w:r>
          </w:p>
        </w:tc>
        <w:tc>
          <w:tcPr>
            <w:tcW w:w="406" w:type="dxa"/>
            <w:noWrap w:val="0"/>
            <w:vAlign w:val="center"/>
          </w:tcPr>
          <w:p w14:paraId="0D95B37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n</w:t>
            </w:r>
          </w:p>
        </w:tc>
        <w:tc>
          <w:tcPr>
            <w:tcW w:w="994" w:type="dxa"/>
            <w:noWrap w:val="0"/>
            <w:vAlign w:val="center"/>
          </w:tcPr>
          <w:p w14:paraId="07146890">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t>i</w:t>
            </w:r>
          </w:p>
          <w:p w14:paraId="78B30E46">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w:t>
            </w:r>
          </w:p>
        </w:tc>
        <w:tc>
          <w:tcPr>
            <w:tcW w:w="994" w:type="dxa"/>
            <w:noWrap w:val="0"/>
            <w:vAlign w:val="center"/>
          </w:tcPr>
          <w:p w14:paraId="3C64A1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i/>
                <w:iCs/>
                <w:sz w:val="21"/>
                <w:szCs w:val="21"/>
                <w:lang w:val="en-US" w:eastAsia="zh-CN"/>
              </w:rPr>
              <w:t>s</w:t>
            </w:r>
            <w:r>
              <w:rPr>
                <w:rFonts w:hint="default" w:ascii="Times New Roman" w:hAnsi="Times New Roman" w:eastAsia="宋体" w:cs="Times New Roman"/>
                <w:b w:val="0"/>
                <w:bCs w:val="0"/>
                <w:i w:val="0"/>
                <w:iCs w:val="0"/>
                <w:sz w:val="21"/>
                <w:szCs w:val="21"/>
                <w:vertAlign w:val="subscript"/>
                <w:lang w:val="en-US" w:eastAsia="zh-CN"/>
              </w:rPr>
              <w:t>i</w:t>
            </w:r>
            <w:r>
              <w:rPr>
                <w:rFonts w:hint="default" w:ascii="Times New Roman" w:hAnsi="Times New Roman" w:eastAsia="宋体" w:cs="Times New Roman"/>
                <w:b w:val="0"/>
                <w:bCs w:val="0"/>
                <w:sz w:val="21"/>
                <w:szCs w:val="21"/>
                <w:vertAlign w:val="superscript"/>
                <w:lang w:val="en-US" w:eastAsia="zh-CN"/>
              </w:rPr>
              <w:t>2</w:t>
            </w:r>
          </w:p>
          <w:p w14:paraId="149657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21"/>
                <w:szCs w:val="21"/>
                <w:vertAlign w:val="superscript"/>
                <w:lang w:val="en-US" w:eastAsia="zh-CN" w:bidi="ar-SA"/>
              </w:rPr>
            </w:pPr>
            <w:r>
              <w:rPr>
                <w:rFonts w:hint="default" w:ascii="Times New Roman" w:hAnsi="Times New Roman" w:eastAsia="宋体" w:cs="Times New Roman"/>
                <w:b w:val="0"/>
                <w:bCs w:val="0"/>
                <w:sz w:val="21"/>
                <w:szCs w:val="21"/>
                <w:vertAlign w:val="baseline"/>
                <w:lang w:val="en-US" w:eastAsia="zh-CN"/>
              </w:rPr>
              <w:t>%</w:t>
            </w:r>
          </w:p>
        </w:tc>
        <w:tc>
          <w:tcPr>
            <w:tcW w:w="397" w:type="dxa"/>
            <w:noWrap w:val="0"/>
            <w:vAlign w:val="center"/>
          </w:tcPr>
          <w:p w14:paraId="64921C1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n</w:t>
            </w:r>
          </w:p>
        </w:tc>
        <w:tc>
          <w:tcPr>
            <w:tcW w:w="1011" w:type="dxa"/>
            <w:noWrap w:val="0"/>
            <w:vAlign w:val="center"/>
          </w:tcPr>
          <w:p w14:paraId="2F5686B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t>i</w:t>
            </w:r>
          </w:p>
          <w:p w14:paraId="35385DCB">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w:t>
            </w:r>
          </w:p>
        </w:tc>
        <w:tc>
          <w:tcPr>
            <w:tcW w:w="1011" w:type="dxa"/>
            <w:noWrap w:val="0"/>
            <w:vAlign w:val="center"/>
          </w:tcPr>
          <w:p w14:paraId="2CDE97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i/>
                <w:iCs/>
                <w:sz w:val="21"/>
                <w:szCs w:val="21"/>
                <w:lang w:val="en-US" w:eastAsia="zh-CN"/>
              </w:rPr>
              <w:t>s</w:t>
            </w:r>
            <w:r>
              <w:rPr>
                <w:rFonts w:hint="default" w:ascii="Times New Roman" w:hAnsi="Times New Roman" w:eastAsia="宋体" w:cs="Times New Roman"/>
                <w:b w:val="0"/>
                <w:bCs w:val="0"/>
                <w:i w:val="0"/>
                <w:iCs w:val="0"/>
                <w:sz w:val="21"/>
                <w:szCs w:val="21"/>
                <w:vertAlign w:val="subscript"/>
                <w:lang w:val="en-US" w:eastAsia="zh-CN"/>
              </w:rPr>
              <w:t>i</w:t>
            </w:r>
            <w:r>
              <w:rPr>
                <w:rFonts w:hint="default" w:ascii="Times New Roman" w:hAnsi="Times New Roman" w:eastAsia="宋体" w:cs="Times New Roman"/>
                <w:b w:val="0"/>
                <w:bCs w:val="0"/>
                <w:sz w:val="21"/>
                <w:szCs w:val="21"/>
                <w:vertAlign w:val="superscript"/>
                <w:lang w:val="en-US" w:eastAsia="zh-CN"/>
              </w:rPr>
              <w:t>2</w:t>
            </w:r>
          </w:p>
          <w:p w14:paraId="54436DC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21"/>
                <w:szCs w:val="21"/>
                <w:vertAlign w:val="superscript"/>
                <w:lang w:val="en-US" w:eastAsia="zh-CN" w:bidi="ar-SA"/>
              </w:rPr>
            </w:pPr>
            <w:r>
              <w:rPr>
                <w:rFonts w:hint="default" w:ascii="Times New Roman" w:hAnsi="Times New Roman" w:eastAsia="宋体" w:cs="Times New Roman"/>
                <w:b w:val="0"/>
                <w:bCs w:val="0"/>
                <w:sz w:val="21"/>
                <w:szCs w:val="21"/>
                <w:vertAlign w:val="baseline"/>
                <w:lang w:val="en-US" w:eastAsia="zh-CN"/>
              </w:rPr>
              <w:t>%</w:t>
            </w:r>
          </w:p>
        </w:tc>
        <w:tc>
          <w:tcPr>
            <w:tcW w:w="429" w:type="dxa"/>
            <w:noWrap w:val="0"/>
            <w:vAlign w:val="center"/>
          </w:tcPr>
          <w:p w14:paraId="566147B7">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n</w:t>
            </w:r>
          </w:p>
        </w:tc>
      </w:tr>
      <w:tr w14:paraId="1BA8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7426F1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1</w:t>
            </w:r>
          </w:p>
        </w:tc>
        <w:tc>
          <w:tcPr>
            <w:tcW w:w="989" w:type="dxa"/>
            <w:noWrap w:val="0"/>
            <w:vAlign w:val="center"/>
          </w:tcPr>
          <w:p w14:paraId="533DEFA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3.61E-05</w:t>
            </w:r>
          </w:p>
        </w:tc>
        <w:tc>
          <w:tcPr>
            <w:tcW w:w="990" w:type="dxa"/>
            <w:noWrap w:val="0"/>
            <w:vAlign w:val="center"/>
          </w:tcPr>
          <w:p w14:paraId="0B231697">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1.30E-09</w:t>
            </w:r>
          </w:p>
        </w:tc>
        <w:tc>
          <w:tcPr>
            <w:tcW w:w="406" w:type="dxa"/>
            <w:noWrap w:val="0"/>
            <w:vAlign w:val="center"/>
          </w:tcPr>
          <w:p w14:paraId="474619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2330588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8.99E-05</w:t>
            </w:r>
          </w:p>
        </w:tc>
        <w:tc>
          <w:tcPr>
            <w:tcW w:w="994" w:type="dxa"/>
            <w:noWrap w:val="0"/>
            <w:vAlign w:val="center"/>
          </w:tcPr>
          <w:p w14:paraId="61FEC60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8.08E-09</w:t>
            </w:r>
          </w:p>
        </w:tc>
        <w:tc>
          <w:tcPr>
            <w:tcW w:w="397" w:type="dxa"/>
            <w:noWrap w:val="0"/>
            <w:vAlign w:val="center"/>
          </w:tcPr>
          <w:p w14:paraId="0413AF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04A7CFA4">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2.30E-04</w:t>
            </w:r>
          </w:p>
        </w:tc>
        <w:tc>
          <w:tcPr>
            <w:tcW w:w="1011" w:type="dxa"/>
            <w:noWrap w:val="0"/>
            <w:vAlign w:val="center"/>
          </w:tcPr>
          <w:p w14:paraId="6C10A037">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5.28E-08</w:t>
            </w:r>
          </w:p>
        </w:tc>
        <w:tc>
          <w:tcPr>
            <w:tcW w:w="429" w:type="dxa"/>
            <w:noWrap w:val="0"/>
            <w:vAlign w:val="center"/>
          </w:tcPr>
          <w:p w14:paraId="4B4C0B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3305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62CC1C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2</w:t>
            </w:r>
          </w:p>
        </w:tc>
        <w:tc>
          <w:tcPr>
            <w:tcW w:w="989" w:type="dxa"/>
            <w:noWrap w:val="0"/>
            <w:vAlign w:val="center"/>
          </w:tcPr>
          <w:p w14:paraId="4871850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3.85E-05</w:t>
            </w:r>
          </w:p>
        </w:tc>
        <w:tc>
          <w:tcPr>
            <w:tcW w:w="990" w:type="dxa"/>
            <w:noWrap w:val="0"/>
            <w:vAlign w:val="center"/>
          </w:tcPr>
          <w:p w14:paraId="3376138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1.48E-09</w:t>
            </w:r>
          </w:p>
        </w:tc>
        <w:tc>
          <w:tcPr>
            <w:tcW w:w="406" w:type="dxa"/>
            <w:noWrap w:val="0"/>
            <w:vAlign w:val="center"/>
          </w:tcPr>
          <w:p w14:paraId="2D9E2B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6738396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5.53E-05</w:t>
            </w:r>
          </w:p>
        </w:tc>
        <w:tc>
          <w:tcPr>
            <w:tcW w:w="994" w:type="dxa"/>
            <w:noWrap w:val="0"/>
            <w:vAlign w:val="center"/>
          </w:tcPr>
          <w:p w14:paraId="3B97A79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3.06E-09</w:t>
            </w:r>
          </w:p>
        </w:tc>
        <w:tc>
          <w:tcPr>
            <w:tcW w:w="397" w:type="dxa"/>
            <w:noWrap w:val="0"/>
            <w:vAlign w:val="center"/>
          </w:tcPr>
          <w:p w14:paraId="0E0A12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1CBC053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4.34E-04</w:t>
            </w:r>
          </w:p>
        </w:tc>
        <w:tc>
          <w:tcPr>
            <w:tcW w:w="1011" w:type="dxa"/>
            <w:noWrap w:val="0"/>
            <w:vAlign w:val="center"/>
          </w:tcPr>
          <w:p w14:paraId="143990B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1.88E-07</w:t>
            </w:r>
          </w:p>
        </w:tc>
        <w:tc>
          <w:tcPr>
            <w:tcW w:w="429" w:type="dxa"/>
            <w:noWrap w:val="0"/>
            <w:vAlign w:val="center"/>
          </w:tcPr>
          <w:p w14:paraId="10D7A2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782A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29A0BF0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3</w:t>
            </w:r>
          </w:p>
        </w:tc>
        <w:tc>
          <w:tcPr>
            <w:tcW w:w="989" w:type="dxa"/>
            <w:noWrap w:val="0"/>
            <w:vAlign w:val="center"/>
          </w:tcPr>
          <w:p w14:paraId="25B0E475">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3.45E-05</w:t>
            </w:r>
          </w:p>
        </w:tc>
        <w:tc>
          <w:tcPr>
            <w:tcW w:w="990" w:type="dxa"/>
            <w:noWrap w:val="0"/>
            <w:vAlign w:val="center"/>
          </w:tcPr>
          <w:p w14:paraId="4E503D4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1.19E-09</w:t>
            </w:r>
          </w:p>
        </w:tc>
        <w:tc>
          <w:tcPr>
            <w:tcW w:w="406" w:type="dxa"/>
            <w:noWrap w:val="0"/>
            <w:vAlign w:val="center"/>
          </w:tcPr>
          <w:p w14:paraId="05745E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50515560">
            <w:pPr>
              <w:keepNext w:val="0"/>
              <w:keepLines w:val="0"/>
              <w:widowControl/>
              <w:suppressLineNumbers w:val="0"/>
              <w:jc w:val="center"/>
              <w:textAlignment w:val="center"/>
              <w:rPr>
                <w:rFonts w:hint="default" w:ascii="Times New Roman" w:hAnsi="Times New Roman" w:eastAsia="宋体" w:cs="Times New Roman"/>
                <w:b w:val="0"/>
                <w:bCs w:val="0"/>
                <w:sz w:val="18"/>
                <w:szCs w:val="18"/>
                <w:highlight w:val="yellow"/>
                <w:lang w:val="en-US" w:eastAsia="zh-CN"/>
              </w:rPr>
            </w:pPr>
            <w:r>
              <w:rPr>
                <w:rFonts w:hint="default" w:ascii="Times New Roman" w:hAnsi="Times New Roman" w:eastAsia="宋体" w:cs="Times New Roman"/>
                <w:i w:val="0"/>
                <w:iCs w:val="0"/>
                <w:color w:val="000000"/>
                <w:kern w:val="0"/>
                <w:sz w:val="18"/>
                <w:szCs w:val="18"/>
                <w:u w:val="none"/>
                <w:lang w:val="en-US" w:eastAsia="zh-CN" w:bidi="ar"/>
              </w:rPr>
              <w:t>8.06E-05</w:t>
            </w:r>
          </w:p>
        </w:tc>
        <w:tc>
          <w:tcPr>
            <w:tcW w:w="994" w:type="dxa"/>
            <w:noWrap w:val="0"/>
            <w:vAlign w:val="center"/>
          </w:tcPr>
          <w:p w14:paraId="3D3471DE">
            <w:pPr>
              <w:keepNext w:val="0"/>
              <w:keepLines w:val="0"/>
              <w:widowControl/>
              <w:suppressLineNumbers w:val="0"/>
              <w:jc w:val="center"/>
              <w:textAlignment w:val="center"/>
              <w:rPr>
                <w:rFonts w:hint="default" w:ascii="Times New Roman" w:hAnsi="Times New Roman" w:eastAsia="宋体" w:cs="Times New Roman"/>
                <w:b w:val="0"/>
                <w:bCs w:val="0"/>
                <w:sz w:val="18"/>
                <w:szCs w:val="18"/>
                <w:highlight w:val="yellow"/>
                <w:lang w:val="en-US" w:eastAsia="zh-CN"/>
              </w:rPr>
            </w:pPr>
            <w:r>
              <w:rPr>
                <w:rFonts w:hint="default" w:ascii="Times New Roman" w:hAnsi="Times New Roman" w:eastAsia="宋体" w:cs="Times New Roman"/>
                <w:i w:val="0"/>
                <w:iCs w:val="0"/>
                <w:color w:val="000000"/>
                <w:kern w:val="0"/>
                <w:sz w:val="18"/>
                <w:szCs w:val="18"/>
                <w:u w:val="none"/>
                <w:lang w:val="en-US" w:eastAsia="zh-CN" w:bidi="ar"/>
              </w:rPr>
              <w:t>6.49E-09</w:t>
            </w:r>
          </w:p>
        </w:tc>
        <w:tc>
          <w:tcPr>
            <w:tcW w:w="397" w:type="dxa"/>
            <w:noWrap w:val="0"/>
            <w:vAlign w:val="center"/>
          </w:tcPr>
          <w:p w14:paraId="4AC432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44CDB18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2.58E-04</w:t>
            </w:r>
          </w:p>
        </w:tc>
        <w:tc>
          <w:tcPr>
            <w:tcW w:w="1011" w:type="dxa"/>
            <w:noWrap w:val="0"/>
            <w:vAlign w:val="center"/>
          </w:tcPr>
          <w:p w14:paraId="7FA068E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6.67E-08</w:t>
            </w:r>
          </w:p>
        </w:tc>
        <w:tc>
          <w:tcPr>
            <w:tcW w:w="429" w:type="dxa"/>
            <w:noWrap w:val="0"/>
            <w:vAlign w:val="center"/>
          </w:tcPr>
          <w:p w14:paraId="0483D0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084F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151FE4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4</w:t>
            </w:r>
          </w:p>
        </w:tc>
        <w:tc>
          <w:tcPr>
            <w:tcW w:w="989" w:type="dxa"/>
            <w:noWrap w:val="0"/>
            <w:vAlign w:val="center"/>
          </w:tcPr>
          <w:p w14:paraId="2AB88BE3">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4.04E-05</w:t>
            </w:r>
          </w:p>
        </w:tc>
        <w:tc>
          <w:tcPr>
            <w:tcW w:w="990" w:type="dxa"/>
            <w:noWrap w:val="0"/>
            <w:vAlign w:val="center"/>
          </w:tcPr>
          <w:p w14:paraId="18C3BEEF">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1.63E-09</w:t>
            </w:r>
          </w:p>
        </w:tc>
        <w:tc>
          <w:tcPr>
            <w:tcW w:w="406" w:type="dxa"/>
            <w:noWrap w:val="0"/>
            <w:vAlign w:val="center"/>
          </w:tcPr>
          <w:p w14:paraId="7E691E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794182F7">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1.41E-04</w:t>
            </w:r>
          </w:p>
        </w:tc>
        <w:tc>
          <w:tcPr>
            <w:tcW w:w="994" w:type="dxa"/>
            <w:noWrap w:val="0"/>
            <w:vAlign w:val="center"/>
          </w:tcPr>
          <w:p w14:paraId="64C6BEE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2.00E-08</w:t>
            </w:r>
          </w:p>
        </w:tc>
        <w:tc>
          <w:tcPr>
            <w:tcW w:w="397" w:type="dxa"/>
            <w:noWrap w:val="0"/>
            <w:vAlign w:val="center"/>
          </w:tcPr>
          <w:p w14:paraId="32557F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5348B33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7.97E-04</w:t>
            </w:r>
          </w:p>
        </w:tc>
        <w:tc>
          <w:tcPr>
            <w:tcW w:w="1011" w:type="dxa"/>
            <w:noWrap w:val="0"/>
            <w:vAlign w:val="center"/>
          </w:tcPr>
          <w:p w14:paraId="4CC8CA43">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6.36E-07</w:t>
            </w:r>
          </w:p>
        </w:tc>
        <w:tc>
          <w:tcPr>
            <w:tcW w:w="429" w:type="dxa"/>
            <w:noWrap w:val="0"/>
            <w:vAlign w:val="center"/>
          </w:tcPr>
          <w:p w14:paraId="42F1FA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57E2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0FCD914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5</w:t>
            </w:r>
          </w:p>
        </w:tc>
        <w:tc>
          <w:tcPr>
            <w:tcW w:w="989" w:type="dxa"/>
            <w:noWrap w:val="0"/>
            <w:vAlign w:val="center"/>
          </w:tcPr>
          <w:p w14:paraId="2A92FE8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2.51E-05</w:t>
            </w:r>
          </w:p>
        </w:tc>
        <w:tc>
          <w:tcPr>
            <w:tcW w:w="990" w:type="dxa"/>
            <w:noWrap w:val="0"/>
            <w:vAlign w:val="center"/>
          </w:tcPr>
          <w:p w14:paraId="1BC640E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6.32E-10</w:t>
            </w:r>
          </w:p>
        </w:tc>
        <w:tc>
          <w:tcPr>
            <w:tcW w:w="406" w:type="dxa"/>
            <w:noWrap w:val="0"/>
            <w:vAlign w:val="center"/>
          </w:tcPr>
          <w:p w14:paraId="1311D2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2710A9F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8.38E-05</w:t>
            </w:r>
          </w:p>
        </w:tc>
        <w:tc>
          <w:tcPr>
            <w:tcW w:w="994" w:type="dxa"/>
            <w:noWrap w:val="0"/>
            <w:vAlign w:val="center"/>
          </w:tcPr>
          <w:p w14:paraId="7627F057">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7.02E-09</w:t>
            </w:r>
          </w:p>
        </w:tc>
        <w:tc>
          <w:tcPr>
            <w:tcW w:w="397" w:type="dxa"/>
            <w:noWrap w:val="0"/>
            <w:vAlign w:val="center"/>
          </w:tcPr>
          <w:p w14:paraId="49ABD9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047AD8E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6.02E-04</w:t>
            </w:r>
          </w:p>
        </w:tc>
        <w:tc>
          <w:tcPr>
            <w:tcW w:w="1011" w:type="dxa"/>
            <w:noWrap w:val="0"/>
            <w:vAlign w:val="center"/>
          </w:tcPr>
          <w:p w14:paraId="24233DC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3.63E-07</w:t>
            </w:r>
          </w:p>
        </w:tc>
        <w:tc>
          <w:tcPr>
            <w:tcW w:w="429" w:type="dxa"/>
            <w:noWrap w:val="0"/>
            <w:vAlign w:val="center"/>
          </w:tcPr>
          <w:p w14:paraId="1B9B9E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7ACB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3901D0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6</w:t>
            </w:r>
          </w:p>
        </w:tc>
        <w:tc>
          <w:tcPr>
            <w:tcW w:w="989" w:type="dxa"/>
            <w:noWrap w:val="0"/>
            <w:vAlign w:val="center"/>
          </w:tcPr>
          <w:p w14:paraId="1C02A0D5">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1.56E-05</w:t>
            </w:r>
          </w:p>
        </w:tc>
        <w:tc>
          <w:tcPr>
            <w:tcW w:w="990" w:type="dxa"/>
            <w:noWrap w:val="0"/>
            <w:vAlign w:val="center"/>
          </w:tcPr>
          <w:p w14:paraId="7AED9A40">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2.42E-10</w:t>
            </w:r>
          </w:p>
        </w:tc>
        <w:tc>
          <w:tcPr>
            <w:tcW w:w="406" w:type="dxa"/>
            <w:noWrap w:val="0"/>
            <w:vAlign w:val="center"/>
          </w:tcPr>
          <w:p w14:paraId="3BC3C9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38347823">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3.89E-05</w:t>
            </w:r>
          </w:p>
        </w:tc>
        <w:tc>
          <w:tcPr>
            <w:tcW w:w="994" w:type="dxa"/>
            <w:noWrap w:val="0"/>
            <w:vAlign w:val="center"/>
          </w:tcPr>
          <w:p w14:paraId="17B853F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1.51E-09</w:t>
            </w:r>
          </w:p>
        </w:tc>
        <w:tc>
          <w:tcPr>
            <w:tcW w:w="397" w:type="dxa"/>
            <w:noWrap w:val="0"/>
            <w:vAlign w:val="center"/>
          </w:tcPr>
          <w:p w14:paraId="09D807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647238F6">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6.91E-04</w:t>
            </w:r>
          </w:p>
        </w:tc>
        <w:tc>
          <w:tcPr>
            <w:tcW w:w="1011" w:type="dxa"/>
            <w:noWrap w:val="0"/>
            <w:vAlign w:val="center"/>
          </w:tcPr>
          <w:p w14:paraId="2C3CE0C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4.78E-07</w:t>
            </w:r>
          </w:p>
        </w:tc>
        <w:tc>
          <w:tcPr>
            <w:tcW w:w="429" w:type="dxa"/>
            <w:noWrap w:val="0"/>
            <w:vAlign w:val="center"/>
          </w:tcPr>
          <w:p w14:paraId="7EC746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5CAC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2F316D0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bidi="ar-SA"/>
              </w:rPr>
              <w:t>7</w:t>
            </w:r>
          </w:p>
        </w:tc>
        <w:tc>
          <w:tcPr>
            <w:tcW w:w="989" w:type="dxa"/>
            <w:noWrap w:val="0"/>
            <w:vAlign w:val="center"/>
          </w:tcPr>
          <w:p w14:paraId="654E68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3.46E-05</w:t>
            </w:r>
          </w:p>
        </w:tc>
        <w:tc>
          <w:tcPr>
            <w:tcW w:w="990" w:type="dxa"/>
            <w:noWrap w:val="0"/>
            <w:vAlign w:val="center"/>
          </w:tcPr>
          <w:p w14:paraId="2A9476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1.20E-09</w:t>
            </w:r>
          </w:p>
        </w:tc>
        <w:tc>
          <w:tcPr>
            <w:tcW w:w="406" w:type="dxa"/>
            <w:noWrap w:val="0"/>
            <w:vAlign w:val="center"/>
          </w:tcPr>
          <w:p w14:paraId="24BF58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24A8B1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4.08E-05</w:t>
            </w:r>
          </w:p>
        </w:tc>
        <w:tc>
          <w:tcPr>
            <w:tcW w:w="994" w:type="dxa"/>
            <w:noWrap w:val="0"/>
            <w:vAlign w:val="center"/>
          </w:tcPr>
          <w:p w14:paraId="0D2962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1.66E-09</w:t>
            </w:r>
          </w:p>
        </w:tc>
        <w:tc>
          <w:tcPr>
            <w:tcW w:w="397" w:type="dxa"/>
            <w:noWrap w:val="0"/>
            <w:vAlign w:val="center"/>
          </w:tcPr>
          <w:p w14:paraId="4ADDA6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448F39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7.42E-04</w:t>
            </w:r>
          </w:p>
        </w:tc>
        <w:tc>
          <w:tcPr>
            <w:tcW w:w="1011" w:type="dxa"/>
            <w:noWrap w:val="0"/>
            <w:vAlign w:val="center"/>
          </w:tcPr>
          <w:p w14:paraId="24EBCA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5.50E-07</w:t>
            </w:r>
          </w:p>
        </w:tc>
        <w:tc>
          <w:tcPr>
            <w:tcW w:w="429" w:type="dxa"/>
            <w:noWrap w:val="0"/>
            <w:vAlign w:val="center"/>
          </w:tcPr>
          <w:p w14:paraId="35E3D9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75EE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1A4A6D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bidi="ar-SA"/>
              </w:rPr>
              <w:t>8</w:t>
            </w:r>
          </w:p>
        </w:tc>
        <w:tc>
          <w:tcPr>
            <w:tcW w:w="989" w:type="dxa"/>
            <w:noWrap w:val="0"/>
            <w:vAlign w:val="center"/>
          </w:tcPr>
          <w:p w14:paraId="55F796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3.21E-05</w:t>
            </w:r>
          </w:p>
        </w:tc>
        <w:tc>
          <w:tcPr>
            <w:tcW w:w="990" w:type="dxa"/>
            <w:noWrap w:val="0"/>
            <w:vAlign w:val="center"/>
          </w:tcPr>
          <w:p w14:paraId="4D212D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1.03E-09</w:t>
            </w:r>
          </w:p>
        </w:tc>
        <w:tc>
          <w:tcPr>
            <w:tcW w:w="406" w:type="dxa"/>
            <w:noWrap w:val="0"/>
            <w:vAlign w:val="center"/>
          </w:tcPr>
          <w:p w14:paraId="4474FC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6C441B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6.63E-05</w:t>
            </w:r>
          </w:p>
        </w:tc>
        <w:tc>
          <w:tcPr>
            <w:tcW w:w="994" w:type="dxa"/>
            <w:noWrap w:val="0"/>
            <w:vAlign w:val="center"/>
          </w:tcPr>
          <w:p w14:paraId="435E08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4.39E-09</w:t>
            </w:r>
          </w:p>
        </w:tc>
        <w:tc>
          <w:tcPr>
            <w:tcW w:w="397" w:type="dxa"/>
            <w:noWrap w:val="0"/>
            <w:vAlign w:val="center"/>
          </w:tcPr>
          <w:p w14:paraId="67E8D8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646408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4.31E-04</w:t>
            </w:r>
          </w:p>
        </w:tc>
        <w:tc>
          <w:tcPr>
            <w:tcW w:w="1011" w:type="dxa"/>
            <w:noWrap w:val="0"/>
            <w:vAlign w:val="center"/>
          </w:tcPr>
          <w:p w14:paraId="5EE1E9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1.86E-07</w:t>
            </w:r>
          </w:p>
        </w:tc>
        <w:tc>
          <w:tcPr>
            <w:tcW w:w="429" w:type="dxa"/>
            <w:noWrap w:val="0"/>
            <w:vAlign w:val="center"/>
          </w:tcPr>
          <w:p w14:paraId="27BD51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141F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006121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bidi="ar-SA"/>
              </w:rPr>
              <w:t>9</w:t>
            </w:r>
          </w:p>
        </w:tc>
        <w:tc>
          <w:tcPr>
            <w:tcW w:w="989" w:type="dxa"/>
            <w:noWrap w:val="0"/>
            <w:vAlign w:val="center"/>
          </w:tcPr>
          <w:p w14:paraId="3BD007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eastAsia" w:ascii="Times New Roman" w:hAnsi="Times New Roman" w:eastAsia="宋体" w:cs="Times New Roman"/>
                <w:i w:val="0"/>
                <w:iCs w:val="0"/>
                <w:color w:val="000000"/>
                <w:kern w:val="0"/>
                <w:sz w:val="18"/>
                <w:szCs w:val="18"/>
                <w:highlight w:val="yellow"/>
                <w:u w:val="none"/>
                <w:lang w:val="en-US" w:eastAsia="zh-CN" w:bidi="ar"/>
              </w:rPr>
              <w:t>/</w:t>
            </w:r>
          </w:p>
        </w:tc>
        <w:tc>
          <w:tcPr>
            <w:tcW w:w="990" w:type="dxa"/>
            <w:noWrap w:val="0"/>
            <w:vAlign w:val="center"/>
          </w:tcPr>
          <w:p w14:paraId="420E4B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eastAsia" w:ascii="Times New Roman" w:hAnsi="Times New Roman" w:eastAsia="宋体" w:cs="Times New Roman"/>
                <w:i w:val="0"/>
                <w:iCs w:val="0"/>
                <w:color w:val="000000"/>
                <w:kern w:val="0"/>
                <w:sz w:val="18"/>
                <w:szCs w:val="18"/>
                <w:highlight w:val="yellow"/>
                <w:u w:val="none"/>
                <w:lang w:val="en-US" w:eastAsia="zh-CN" w:bidi="ar"/>
              </w:rPr>
              <w:t>/</w:t>
            </w:r>
          </w:p>
        </w:tc>
        <w:tc>
          <w:tcPr>
            <w:tcW w:w="406" w:type="dxa"/>
            <w:noWrap w:val="0"/>
            <w:vAlign w:val="center"/>
          </w:tcPr>
          <w:p w14:paraId="11B3F0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3FD533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1.08E-04</w:t>
            </w:r>
          </w:p>
        </w:tc>
        <w:tc>
          <w:tcPr>
            <w:tcW w:w="994" w:type="dxa"/>
            <w:noWrap w:val="0"/>
            <w:vAlign w:val="center"/>
          </w:tcPr>
          <w:p w14:paraId="2DB804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1.17E-08</w:t>
            </w:r>
          </w:p>
        </w:tc>
        <w:tc>
          <w:tcPr>
            <w:tcW w:w="397" w:type="dxa"/>
            <w:noWrap w:val="0"/>
            <w:vAlign w:val="center"/>
          </w:tcPr>
          <w:p w14:paraId="4A42B4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00EAEA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6.07E-04</w:t>
            </w:r>
          </w:p>
        </w:tc>
        <w:tc>
          <w:tcPr>
            <w:tcW w:w="1011" w:type="dxa"/>
            <w:noWrap w:val="0"/>
            <w:vAlign w:val="center"/>
          </w:tcPr>
          <w:p w14:paraId="754676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3.68E-07</w:t>
            </w:r>
          </w:p>
        </w:tc>
        <w:tc>
          <w:tcPr>
            <w:tcW w:w="429" w:type="dxa"/>
            <w:noWrap w:val="0"/>
            <w:vAlign w:val="center"/>
          </w:tcPr>
          <w:p w14:paraId="521889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08FE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65064B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bidi="ar-SA"/>
              </w:rPr>
              <w:t>10</w:t>
            </w:r>
          </w:p>
        </w:tc>
        <w:tc>
          <w:tcPr>
            <w:tcW w:w="989" w:type="dxa"/>
            <w:noWrap w:val="0"/>
            <w:vAlign w:val="center"/>
          </w:tcPr>
          <w:p w14:paraId="307E2E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3.21E-05</w:t>
            </w:r>
          </w:p>
        </w:tc>
        <w:tc>
          <w:tcPr>
            <w:tcW w:w="990" w:type="dxa"/>
            <w:noWrap w:val="0"/>
            <w:vAlign w:val="center"/>
          </w:tcPr>
          <w:p w14:paraId="630AC9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1.03E-09</w:t>
            </w:r>
          </w:p>
        </w:tc>
        <w:tc>
          <w:tcPr>
            <w:tcW w:w="406" w:type="dxa"/>
            <w:noWrap w:val="0"/>
            <w:vAlign w:val="center"/>
          </w:tcPr>
          <w:p w14:paraId="28D083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6661CC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7.84E-05</w:t>
            </w:r>
          </w:p>
        </w:tc>
        <w:tc>
          <w:tcPr>
            <w:tcW w:w="994" w:type="dxa"/>
            <w:noWrap w:val="0"/>
            <w:vAlign w:val="center"/>
          </w:tcPr>
          <w:p w14:paraId="6C30A7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6.15E-09</w:t>
            </w:r>
          </w:p>
        </w:tc>
        <w:tc>
          <w:tcPr>
            <w:tcW w:w="397" w:type="dxa"/>
            <w:noWrap w:val="0"/>
            <w:vAlign w:val="center"/>
          </w:tcPr>
          <w:p w14:paraId="5207B3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1EBD7E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2.93E-04</w:t>
            </w:r>
          </w:p>
        </w:tc>
        <w:tc>
          <w:tcPr>
            <w:tcW w:w="1011" w:type="dxa"/>
            <w:noWrap w:val="0"/>
            <w:vAlign w:val="center"/>
          </w:tcPr>
          <w:p w14:paraId="70C231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8.57E-08</w:t>
            </w:r>
          </w:p>
        </w:tc>
        <w:tc>
          <w:tcPr>
            <w:tcW w:w="429" w:type="dxa"/>
            <w:noWrap w:val="0"/>
            <w:vAlign w:val="center"/>
          </w:tcPr>
          <w:p w14:paraId="04521F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3054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3A80DF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bidi="ar-SA"/>
              </w:rPr>
              <w:t>11</w:t>
            </w:r>
          </w:p>
        </w:tc>
        <w:tc>
          <w:tcPr>
            <w:tcW w:w="989" w:type="dxa"/>
            <w:noWrap w:val="0"/>
            <w:vAlign w:val="center"/>
          </w:tcPr>
          <w:p w14:paraId="448B5A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4.20E-05</w:t>
            </w:r>
          </w:p>
        </w:tc>
        <w:tc>
          <w:tcPr>
            <w:tcW w:w="990" w:type="dxa"/>
            <w:noWrap w:val="0"/>
            <w:vAlign w:val="center"/>
          </w:tcPr>
          <w:p w14:paraId="4604DF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1.77E-09</w:t>
            </w:r>
          </w:p>
        </w:tc>
        <w:tc>
          <w:tcPr>
            <w:tcW w:w="406" w:type="dxa"/>
            <w:noWrap w:val="0"/>
            <w:vAlign w:val="center"/>
          </w:tcPr>
          <w:p w14:paraId="05A648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5E0D6B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1.18E-04</w:t>
            </w:r>
          </w:p>
        </w:tc>
        <w:tc>
          <w:tcPr>
            <w:tcW w:w="994" w:type="dxa"/>
            <w:noWrap w:val="0"/>
            <w:vAlign w:val="center"/>
          </w:tcPr>
          <w:p w14:paraId="4C69EA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1.39E-08</w:t>
            </w:r>
          </w:p>
        </w:tc>
        <w:tc>
          <w:tcPr>
            <w:tcW w:w="397" w:type="dxa"/>
            <w:noWrap w:val="0"/>
            <w:vAlign w:val="center"/>
          </w:tcPr>
          <w:p w14:paraId="0257AF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1BE231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8.33E-04</w:t>
            </w:r>
          </w:p>
        </w:tc>
        <w:tc>
          <w:tcPr>
            <w:tcW w:w="1011" w:type="dxa"/>
            <w:noWrap w:val="0"/>
            <w:vAlign w:val="center"/>
          </w:tcPr>
          <w:p w14:paraId="6365DA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6.93E-07</w:t>
            </w:r>
          </w:p>
        </w:tc>
        <w:tc>
          <w:tcPr>
            <w:tcW w:w="429" w:type="dxa"/>
            <w:noWrap w:val="0"/>
            <w:vAlign w:val="center"/>
          </w:tcPr>
          <w:p w14:paraId="01857A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1CBE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7B5514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bidi="ar-SA"/>
              </w:rPr>
              <w:t>12</w:t>
            </w:r>
          </w:p>
        </w:tc>
        <w:tc>
          <w:tcPr>
            <w:tcW w:w="989" w:type="dxa"/>
            <w:noWrap w:val="0"/>
            <w:vAlign w:val="center"/>
          </w:tcPr>
          <w:p w14:paraId="71EFBB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1.11E-05</w:t>
            </w:r>
          </w:p>
        </w:tc>
        <w:tc>
          <w:tcPr>
            <w:tcW w:w="990" w:type="dxa"/>
            <w:noWrap w:val="0"/>
            <w:vAlign w:val="center"/>
          </w:tcPr>
          <w:p w14:paraId="23BF49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1.24E-10</w:t>
            </w:r>
          </w:p>
        </w:tc>
        <w:tc>
          <w:tcPr>
            <w:tcW w:w="406" w:type="dxa"/>
            <w:noWrap w:val="0"/>
            <w:vAlign w:val="center"/>
          </w:tcPr>
          <w:p w14:paraId="167D71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1E24AC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6.96E-05</w:t>
            </w:r>
          </w:p>
        </w:tc>
        <w:tc>
          <w:tcPr>
            <w:tcW w:w="994" w:type="dxa"/>
            <w:noWrap w:val="0"/>
            <w:vAlign w:val="center"/>
          </w:tcPr>
          <w:p w14:paraId="4BBCA2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4.85E-09</w:t>
            </w:r>
          </w:p>
        </w:tc>
        <w:tc>
          <w:tcPr>
            <w:tcW w:w="397" w:type="dxa"/>
            <w:noWrap w:val="0"/>
            <w:vAlign w:val="center"/>
          </w:tcPr>
          <w:p w14:paraId="2638FB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4516A3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3.35E-04</w:t>
            </w:r>
          </w:p>
        </w:tc>
        <w:tc>
          <w:tcPr>
            <w:tcW w:w="1011" w:type="dxa"/>
            <w:noWrap w:val="0"/>
            <w:vAlign w:val="center"/>
          </w:tcPr>
          <w:p w14:paraId="6B1F8A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1.12E-07</w:t>
            </w:r>
          </w:p>
        </w:tc>
        <w:tc>
          <w:tcPr>
            <w:tcW w:w="429" w:type="dxa"/>
            <w:noWrap w:val="0"/>
            <w:vAlign w:val="center"/>
          </w:tcPr>
          <w:p w14:paraId="0ADE99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0682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6233FC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bidi="ar-SA"/>
              </w:rPr>
              <w:t>13</w:t>
            </w:r>
          </w:p>
        </w:tc>
        <w:tc>
          <w:tcPr>
            <w:tcW w:w="989" w:type="dxa"/>
            <w:noWrap w:val="0"/>
            <w:vAlign w:val="center"/>
          </w:tcPr>
          <w:p w14:paraId="21B741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5.54E-05</w:t>
            </w:r>
          </w:p>
        </w:tc>
        <w:tc>
          <w:tcPr>
            <w:tcW w:w="990" w:type="dxa"/>
            <w:noWrap w:val="0"/>
            <w:vAlign w:val="center"/>
          </w:tcPr>
          <w:p w14:paraId="41AB57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3.07E-09</w:t>
            </w:r>
          </w:p>
        </w:tc>
        <w:tc>
          <w:tcPr>
            <w:tcW w:w="406" w:type="dxa"/>
            <w:noWrap w:val="0"/>
            <w:vAlign w:val="center"/>
          </w:tcPr>
          <w:p w14:paraId="359427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538A50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1.46E-04</w:t>
            </w:r>
          </w:p>
        </w:tc>
        <w:tc>
          <w:tcPr>
            <w:tcW w:w="994" w:type="dxa"/>
            <w:noWrap w:val="0"/>
            <w:vAlign w:val="center"/>
          </w:tcPr>
          <w:p w14:paraId="775D00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2.14E-08</w:t>
            </w:r>
          </w:p>
        </w:tc>
        <w:tc>
          <w:tcPr>
            <w:tcW w:w="397" w:type="dxa"/>
            <w:noWrap w:val="0"/>
            <w:vAlign w:val="center"/>
          </w:tcPr>
          <w:p w14:paraId="1F0E75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31D843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3.91E-04</w:t>
            </w:r>
          </w:p>
        </w:tc>
        <w:tc>
          <w:tcPr>
            <w:tcW w:w="1011" w:type="dxa"/>
            <w:noWrap w:val="0"/>
            <w:vAlign w:val="center"/>
          </w:tcPr>
          <w:p w14:paraId="1AE284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1.53E-07</w:t>
            </w:r>
          </w:p>
        </w:tc>
        <w:tc>
          <w:tcPr>
            <w:tcW w:w="429" w:type="dxa"/>
            <w:noWrap w:val="0"/>
            <w:vAlign w:val="center"/>
          </w:tcPr>
          <w:p w14:paraId="598D18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3D93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0D826BA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宋体" w:cs="Times New Roman"/>
                <w:b w:val="0"/>
                <w:bCs w:val="0"/>
                <w:position w:val="-12"/>
                <w:sz w:val="18"/>
                <w:szCs w:val="18"/>
                <w:highlight w:val="none"/>
                <w:lang w:val="en-US" w:eastAsia="zh-CN"/>
              </w:rPr>
              <w:object>
                <v:shape id="_x0000_i1074" o:spt="75" type="#_x0000_t75" style="height:18pt;width:21pt;" o:ole="t" filled="f" o:preferrelative="t" stroked="f" coordsize="21600,21600">
                  <v:path/>
                  <v:fill on="f" focussize="0,0"/>
                  <v:stroke on="f"/>
                  <v:imagedata r:id="rId58" o:title=""/>
                  <o:lock v:ext="edit" aspectratio="t"/>
                  <w10:wrap type="none"/>
                  <w10:anchorlock/>
                </v:shape>
                <o:OLEObject Type="Embed" ProgID="Equation.KSEE3" ShapeID="_x0000_i1074" DrawAspect="Content" ObjectID="_1468075774" r:id="rId69">
                  <o:LockedField>false</o:LockedField>
                </o:OLEObject>
              </w:object>
            </w:r>
          </w:p>
        </w:tc>
        <w:tc>
          <w:tcPr>
            <w:tcW w:w="2385" w:type="dxa"/>
            <w:gridSpan w:val="3"/>
            <w:noWrap w:val="0"/>
            <w:vAlign w:val="center"/>
          </w:tcPr>
          <w:p w14:paraId="30A1C0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5.54E-05</w:t>
            </w:r>
          </w:p>
        </w:tc>
        <w:tc>
          <w:tcPr>
            <w:tcW w:w="2385" w:type="dxa"/>
            <w:gridSpan w:val="3"/>
            <w:noWrap w:val="0"/>
            <w:vAlign w:val="center"/>
          </w:tcPr>
          <w:p w14:paraId="503409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1.46E-04</w:t>
            </w:r>
          </w:p>
        </w:tc>
        <w:tc>
          <w:tcPr>
            <w:tcW w:w="2451" w:type="dxa"/>
            <w:gridSpan w:val="3"/>
            <w:noWrap w:val="0"/>
            <w:vAlign w:val="center"/>
          </w:tcPr>
          <w:p w14:paraId="137B5A9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8.33E-04</w:t>
            </w:r>
          </w:p>
        </w:tc>
      </w:tr>
      <w:tr w14:paraId="7465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4DCCE3A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宋体" w:cs="Times New Roman"/>
                <w:b w:val="0"/>
                <w:bCs w:val="0"/>
                <w:position w:val="-6"/>
                <w:sz w:val="18"/>
                <w:szCs w:val="18"/>
                <w:highlight w:val="none"/>
                <w:lang w:val="en-US" w:eastAsia="zh-CN"/>
              </w:rPr>
              <w:object>
                <v:shape id="_x0000_i1075" o:spt="75" type="#_x0000_t75" style="height:16pt;width:26pt;" o:ole="t" filled="f" o:preferrelative="t" stroked="f" coordsize="21600,21600">
                  <v:path/>
                  <v:fill on="f" focussize="0,0"/>
                  <v:stroke on="f"/>
                  <v:imagedata r:id="rId60" o:title=""/>
                  <o:lock v:ext="edit" aspectratio="t"/>
                  <w10:wrap type="none"/>
                  <w10:anchorlock/>
                </v:shape>
                <o:OLEObject Type="Embed" ProgID="Equation.KSEE3" ShapeID="_x0000_i1075" DrawAspect="Content" ObjectID="_1468075775" r:id="rId70">
                  <o:LockedField>false</o:LockedField>
                </o:OLEObject>
              </w:object>
            </w:r>
          </w:p>
        </w:tc>
        <w:tc>
          <w:tcPr>
            <w:tcW w:w="2385" w:type="dxa"/>
            <w:gridSpan w:val="3"/>
            <w:noWrap w:val="0"/>
            <w:vAlign w:val="center"/>
          </w:tcPr>
          <w:p w14:paraId="3A41B4D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3.07E-09</w:t>
            </w:r>
          </w:p>
        </w:tc>
        <w:tc>
          <w:tcPr>
            <w:tcW w:w="2385" w:type="dxa"/>
            <w:gridSpan w:val="3"/>
            <w:noWrap w:val="0"/>
            <w:vAlign w:val="center"/>
          </w:tcPr>
          <w:p w14:paraId="310982B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2.14E-08</w:t>
            </w:r>
          </w:p>
        </w:tc>
        <w:tc>
          <w:tcPr>
            <w:tcW w:w="2451" w:type="dxa"/>
            <w:gridSpan w:val="3"/>
            <w:noWrap w:val="0"/>
            <w:vAlign w:val="center"/>
          </w:tcPr>
          <w:p w14:paraId="2B16FAD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6.93E-07</w:t>
            </w:r>
          </w:p>
        </w:tc>
      </w:tr>
      <w:tr w14:paraId="395E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20BB63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18"/>
                <w:szCs w:val="18"/>
                <w:highlight w:val="none"/>
                <w:lang w:val="en-US" w:eastAsia="zh-CN" w:bidi="ar-SA"/>
              </w:rPr>
            </w:pPr>
            <w:r>
              <w:rPr>
                <w:rFonts w:hint="default" w:ascii="Times New Roman" w:hAnsi="Times New Roman" w:eastAsia="宋体" w:cs="Times New Roman"/>
                <w:b w:val="0"/>
                <w:bCs w:val="0"/>
                <w:position w:val="-28"/>
                <w:sz w:val="18"/>
                <w:szCs w:val="18"/>
                <w:highlight w:val="none"/>
                <w:lang w:val="en-US" w:eastAsia="zh-CN"/>
              </w:rPr>
              <w:object>
                <v:shape id="_x0000_i1076" o:spt="75" type="#_x0000_t75" style="height:27.85pt;width:23.7pt;" o:ole="t" filled="f" o:preferrelative="t" stroked="f" coordsize="21600,21600">
                  <v:path/>
                  <v:fill on="f" focussize="0,0"/>
                  <v:stroke on="f"/>
                  <v:imagedata r:id="rId62" o:title=""/>
                  <o:lock v:ext="edit" aspectratio="t"/>
                  <w10:wrap type="none"/>
                  <w10:anchorlock/>
                </v:shape>
                <o:OLEObject Type="Embed" ProgID="Equation.KSEE3" ShapeID="_x0000_i1076" DrawAspect="Content" ObjectID="_1468075776" r:id="rId71">
                  <o:LockedField>false</o:LockedField>
                </o:OLEObject>
              </w:object>
            </w:r>
          </w:p>
        </w:tc>
        <w:tc>
          <w:tcPr>
            <w:tcW w:w="2385" w:type="dxa"/>
            <w:gridSpan w:val="3"/>
            <w:noWrap w:val="0"/>
            <w:vAlign w:val="center"/>
          </w:tcPr>
          <w:p w14:paraId="1733CA4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1.47E-08</w:t>
            </w:r>
          </w:p>
        </w:tc>
        <w:tc>
          <w:tcPr>
            <w:tcW w:w="2385" w:type="dxa"/>
            <w:gridSpan w:val="3"/>
            <w:noWrap w:val="0"/>
            <w:vAlign w:val="center"/>
          </w:tcPr>
          <w:p w14:paraId="28FD930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1.10E-07</w:t>
            </w:r>
          </w:p>
        </w:tc>
        <w:tc>
          <w:tcPr>
            <w:tcW w:w="2451" w:type="dxa"/>
            <w:gridSpan w:val="3"/>
            <w:noWrap w:val="0"/>
            <w:vAlign w:val="center"/>
          </w:tcPr>
          <w:p w14:paraId="14525EA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3.93E-06</w:t>
            </w:r>
          </w:p>
        </w:tc>
      </w:tr>
      <w:tr w14:paraId="7411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6AD6685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bidi="ar-SA"/>
              </w:rPr>
            </w:pPr>
            <w:r>
              <w:rPr>
                <w:rFonts w:hint="default" w:ascii="Times New Roman" w:hAnsi="Times New Roman" w:eastAsia="宋体" w:cs="Times New Roman"/>
                <w:b w:val="0"/>
                <w:bCs w:val="0"/>
                <w:position w:val="-28"/>
                <w:sz w:val="24"/>
                <w:szCs w:val="24"/>
                <w:lang w:val="en-US" w:eastAsia="zh-CN"/>
              </w:rPr>
              <w:object>
                <v:shape id="_x0000_i1077" o:spt="75" type="#_x0000_t75" style="height:24.9pt;width:62.4pt;" o:ole="t" filled="f" o:preferrelative="t" stroked="f" coordsize="21600,21600">
                  <v:path/>
                  <v:fill on="f" focussize="0,0"/>
                  <v:stroke on="f"/>
                  <v:imagedata r:id="rId64" o:title=""/>
                  <o:lock v:ext="edit" aspectratio="t"/>
                  <w10:wrap type="none"/>
                  <w10:anchorlock/>
                </v:shape>
                <o:OLEObject Type="Embed" ProgID="Equation.3" ShapeID="_x0000_i1077" DrawAspect="Content" ObjectID="_1468075777" r:id="rId72">
                  <o:LockedField>false</o:LockedField>
                </o:OLEObject>
              </w:object>
            </w:r>
          </w:p>
        </w:tc>
        <w:tc>
          <w:tcPr>
            <w:tcW w:w="2385" w:type="dxa"/>
            <w:gridSpan w:val="3"/>
            <w:noWrap w:val="0"/>
            <w:vAlign w:val="center"/>
          </w:tcPr>
          <w:p w14:paraId="720CF14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0.2</w:t>
            </w:r>
            <w:r>
              <w:rPr>
                <w:rFonts w:hint="eastAsia" w:ascii="Times New Roman" w:hAnsi="Times New Roman" w:eastAsia="宋体" w:cs="Times New Roman"/>
                <w:i w:val="0"/>
                <w:iCs w:val="0"/>
                <w:color w:val="000000"/>
                <w:kern w:val="0"/>
                <w:sz w:val="21"/>
                <w:szCs w:val="21"/>
                <w:u w:val="none"/>
                <w:lang w:val="en-US" w:eastAsia="zh-CN" w:bidi="ar"/>
              </w:rPr>
              <w:t>086</w:t>
            </w:r>
          </w:p>
        </w:tc>
        <w:tc>
          <w:tcPr>
            <w:tcW w:w="2385" w:type="dxa"/>
            <w:gridSpan w:val="3"/>
            <w:noWrap w:val="0"/>
            <w:vAlign w:val="center"/>
          </w:tcPr>
          <w:p w14:paraId="6B7CBB1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1941</w:t>
            </w:r>
          </w:p>
        </w:tc>
        <w:tc>
          <w:tcPr>
            <w:tcW w:w="2451" w:type="dxa"/>
            <w:gridSpan w:val="3"/>
            <w:noWrap w:val="0"/>
            <w:vAlign w:val="center"/>
          </w:tcPr>
          <w:p w14:paraId="1E8F205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eastAsia" w:ascii="Times New Roman" w:hAnsi="Times New Roman" w:eastAsia="宋体" w:cs="Times New Roman"/>
                <w:b w:val="0"/>
                <w:bCs w:val="0"/>
                <w:i w:val="0"/>
                <w:iCs w:val="0"/>
                <w:color w:val="000000"/>
                <w:kern w:val="2"/>
                <w:sz w:val="21"/>
                <w:szCs w:val="21"/>
                <w:u w:val="none"/>
                <w:lang w:val="en-US" w:eastAsia="zh-CN" w:bidi="ar-SA"/>
              </w:rPr>
              <w:t>0.1763</w:t>
            </w:r>
          </w:p>
        </w:tc>
      </w:tr>
      <w:tr w14:paraId="1E21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776852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bidi="ar-SA"/>
              </w:rPr>
            </w:pPr>
            <w:r>
              <w:rPr>
                <w:rFonts w:hint="default" w:ascii="Times New Roman" w:hAnsi="Times New Roman" w:eastAsia="宋体" w:cs="Times New Roman"/>
                <w:b w:val="0"/>
                <w:bCs w:val="0"/>
                <w:i/>
                <w:iCs/>
                <w:sz w:val="21"/>
                <w:szCs w:val="21"/>
                <w:highlight w:val="none"/>
                <w:lang w:val="en-US" w:eastAsia="zh-CN"/>
              </w:rPr>
              <w:t>C</w:t>
            </w:r>
            <w:r>
              <w:rPr>
                <w:rFonts w:hint="default" w:ascii="Times New Roman" w:hAnsi="Times New Roman" w:eastAsia="宋体" w:cs="Times New Roman"/>
                <w:b w:val="0"/>
                <w:bCs w:val="0"/>
                <w:i w:val="0"/>
                <w:iCs w:val="0"/>
                <w:sz w:val="21"/>
                <w:szCs w:val="21"/>
                <w:highlight w:val="none"/>
                <w:lang w:val="en-US" w:eastAsia="zh-CN"/>
              </w:rPr>
              <w:t>(</w:t>
            </w:r>
            <w:r>
              <w:rPr>
                <w:rFonts w:hint="default" w:ascii="Times New Roman" w:hAnsi="Times New Roman" w:eastAsia="宋体" w:cs="Times New Roman"/>
                <w:b w:val="0"/>
                <w:bCs w:val="0"/>
                <w:i/>
                <w:iCs/>
                <w:sz w:val="21"/>
                <w:szCs w:val="21"/>
                <w:highlight w:val="none"/>
                <w:lang w:val="en-US" w:eastAsia="zh-CN"/>
              </w:rPr>
              <w:t>α</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i/>
                <w:iCs/>
                <w:sz w:val="21"/>
                <w:szCs w:val="21"/>
                <w:highlight w:val="none"/>
                <w:lang w:val="en-US" w:eastAsia="zh-CN"/>
              </w:rPr>
              <w:t>m</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i/>
                <w:iCs/>
                <w:sz w:val="21"/>
                <w:szCs w:val="21"/>
                <w:highlight w:val="none"/>
                <w:lang w:val="en-US" w:eastAsia="zh-CN"/>
              </w:rPr>
              <w:t>n</w:t>
            </w:r>
            <w:r>
              <w:rPr>
                <w:rFonts w:hint="default" w:ascii="Times New Roman" w:hAnsi="Times New Roman" w:eastAsia="宋体" w:cs="Times New Roman"/>
                <w:b w:val="0"/>
                <w:bCs w:val="0"/>
                <w:sz w:val="21"/>
                <w:szCs w:val="21"/>
                <w:highlight w:val="none"/>
                <w:lang w:val="en-US" w:eastAsia="zh-CN"/>
              </w:rPr>
              <w:t>)</w:t>
            </w:r>
          </w:p>
        </w:tc>
        <w:tc>
          <w:tcPr>
            <w:tcW w:w="2385" w:type="dxa"/>
            <w:gridSpan w:val="3"/>
            <w:noWrap w:val="0"/>
            <w:vAlign w:val="center"/>
          </w:tcPr>
          <w:p w14:paraId="613E16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(0.05, </w:t>
            </w:r>
            <w:r>
              <w:rPr>
                <w:rFonts w:hint="eastAsia" w:ascii="Times New Roman" w:hAnsi="Times New Roman" w:eastAsia="宋体" w:cs="Times New Roman"/>
                <w:b w:val="0"/>
                <w:bCs w:val="0"/>
                <w:sz w:val="21"/>
                <w:szCs w:val="21"/>
                <w:lang w:val="en-US" w:eastAsia="zh-CN"/>
              </w:rPr>
              <w:t>12</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2439</w:t>
            </w:r>
          </w:p>
          <w:p w14:paraId="3542C0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(0.01, </w:t>
            </w:r>
            <w:r>
              <w:rPr>
                <w:rFonts w:hint="eastAsia" w:ascii="Times New Roman" w:hAnsi="Times New Roman" w:eastAsia="宋体" w:cs="Times New Roman"/>
                <w:b w:val="0"/>
                <w:bCs w:val="0"/>
                <w:sz w:val="21"/>
                <w:szCs w:val="21"/>
                <w:lang w:val="en-US" w:eastAsia="zh-CN"/>
              </w:rPr>
              <w:t>12</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2861</w:t>
            </w:r>
          </w:p>
        </w:tc>
        <w:tc>
          <w:tcPr>
            <w:tcW w:w="2385" w:type="dxa"/>
            <w:gridSpan w:val="3"/>
            <w:noWrap w:val="0"/>
            <w:vAlign w:val="center"/>
          </w:tcPr>
          <w:p w14:paraId="31A59FC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(0.05,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2034</w:t>
            </w:r>
          </w:p>
          <w:p w14:paraId="01A3B5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(0.01,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2368</w:t>
            </w:r>
          </w:p>
        </w:tc>
        <w:tc>
          <w:tcPr>
            <w:tcW w:w="2451" w:type="dxa"/>
            <w:gridSpan w:val="3"/>
            <w:noWrap w:val="0"/>
            <w:vAlign w:val="center"/>
          </w:tcPr>
          <w:p w14:paraId="677A06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(0.05,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2034</w:t>
            </w:r>
          </w:p>
          <w:p w14:paraId="50D339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(0.01,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2368</w:t>
            </w:r>
          </w:p>
        </w:tc>
      </w:tr>
      <w:tr w14:paraId="46CF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246507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bidi="ar-SA"/>
              </w:rPr>
            </w:pPr>
            <w:r>
              <w:rPr>
                <w:rFonts w:hint="default" w:ascii="Times New Roman" w:hAnsi="Times New Roman" w:eastAsia="宋体" w:cs="Times New Roman"/>
                <w:b w:val="0"/>
                <w:bCs w:val="0"/>
                <w:sz w:val="21"/>
                <w:szCs w:val="21"/>
                <w:highlight w:val="none"/>
                <w:lang w:val="en-US" w:eastAsia="zh-CN" w:bidi="ar-SA"/>
              </w:rPr>
              <w:t>判定结果</w:t>
            </w:r>
          </w:p>
        </w:tc>
        <w:tc>
          <w:tcPr>
            <w:tcW w:w="2385" w:type="dxa"/>
            <w:gridSpan w:val="3"/>
            <w:noWrap w:val="0"/>
            <w:vAlign w:val="center"/>
          </w:tcPr>
          <w:p w14:paraId="7213E1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无</w:t>
            </w:r>
            <w:r>
              <w:rPr>
                <w:rFonts w:hint="default" w:ascii="Times New Roman" w:hAnsi="Times New Roman" w:eastAsia="宋体" w:cs="Times New Roman"/>
                <w:b w:val="0"/>
                <w:bCs w:val="0"/>
                <w:sz w:val="21"/>
                <w:szCs w:val="21"/>
                <w:lang w:val="en-US" w:eastAsia="zh-CN"/>
              </w:rPr>
              <w:t>离群值</w:t>
            </w:r>
          </w:p>
        </w:tc>
        <w:tc>
          <w:tcPr>
            <w:tcW w:w="2385" w:type="dxa"/>
            <w:gridSpan w:val="3"/>
            <w:noWrap w:val="0"/>
            <w:vAlign w:val="center"/>
          </w:tcPr>
          <w:p w14:paraId="4DC616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无离群</w:t>
            </w:r>
            <w:r>
              <w:rPr>
                <w:rFonts w:hint="default" w:ascii="Times New Roman" w:hAnsi="Times New Roman" w:eastAsia="宋体" w:cs="Times New Roman"/>
                <w:b w:val="0"/>
                <w:bCs w:val="0"/>
                <w:sz w:val="21"/>
                <w:szCs w:val="21"/>
                <w:lang w:val="en-US" w:eastAsia="zh-CN"/>
              </w:rPr>
              <w:t>值</w:t>
            </w:r>
          </w:p>
        </w:tc>
        <w:tc>
          <w:tcPr>
            <w:tcW w:w="2451" w:type="dxa"/>
            <w:gridSpan w:val="3"/>
            <w:noWrap w:val="0"/>
            <w:vAlign w:val="center"/>
          </w:tcPr>
          <w:p w14:paraId="5502A0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无离群值</w:t>
            </w:r>
          </w:p>
        </w:tc>
      </w:tr>
      <w:tr w14:paraId="3353E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637" w:type="dxa"/>
            <w:vMerge w:val="restar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FAEB2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rPr>
            </w:pPr>
          </w:p>
          <w:p w14:paraId="7536E9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rPr>
            </w:pPr>
          </w:p>
          <w:p w14:paraId="64CAC6D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mc:AlternateContent>
                <mc:Choice Requires="wpsCustomData">
                  <wpsCustomData:diagonalParaType/>
                </mc:Choice>
              </mc:AlternateContent>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zh-CN"/>
              </w:rPr>
              <w:t>实验室代码</w:t>
            </w:r>
          </w:p>
          <w:p w14:paraId="5D5BF0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eastAsia" w:ascii="Times New Roman" w:hAnsi="Times New Roman" w:eastAsia="宋体" w:cs="Times New Roman"/>
                <w:b w:val="0"/>
                <w:bCs w:val="0"/>
                <w:sz w:val="18"/>
                <w:szCs w:val="18"/>
                <w:lang w:val="en-US" w:eastAsia="zh-CN"/>
              </w:rPr>
              <w:t xml:space="preserve">    </w:t>
            </w:r>
            <w:r>
              <w:rPr>
                <w:rFonts w:hint="default" w:ascii="Times New Roman" w:hAnsi="Times New Roman" w:eastAsia="宋体" w:cs="Times New Roman"/>
                <w:b w:val="0"/>
                <w:bCs w:val="0"/>
                <w:sz w:val="18"/>
                <w:szCs w:val="18"/>
                <w:lang w:val="en-US" w:eastAsia="zh-CN"/>
              </w:rPr>
              <w:t>样品编号</w:t>
            </w:r>
          </w:p>
        </w:tc>
        <w:tc>
          <w:tcPr>
            <w:tcW w:w="2385" w:type="dxa"/>
            <w:gridSpan w:val="3"/>
            <w:noWrap w:val="0"/>
            <w:vAlign w:val="center"/>
          </w:tcPr>
          <w:p w14:paraId="46926B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c>
          <w:tcPr>
            <w:tcW w:w="2385" w:type="dxa"/>
            <w:gridSpan w:val="3"/>
            <w:noWrap w:val="0"/>
            <w:vAlign w:val="center"/>
          </w:tcPr>
          <w:p w14:paraId="0E11F8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5#</w:t>
            </w:r>
          </w:p>
        </w:tc>
        <w:tc>
          <w:tcPr>
            <w:tcW w:w="2451" w:type="dxa"/>
            <w:gridSpan w:val="3"/>
            <w:noWrap w:val="0"/>
            <w:vAlign w:val="center"/>
          </w:tcPr>
          <w:p w14:paraId="011BE29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6#</w:t>
            </w:r>
          </w:p>
        </w:tc>
      </w:tr>
      <w:tr w14:paraId="5EE7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637" w:type="dxa"/>
            <w:vMerge w:val="continue"/>
            <w:noWrap w:val="0"/>
            <w:vAlign w:val="center"/>
          </w:tcPr>
          <w:p w14:paraId="75E096E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p>
        </w:tc>
        <w:tc>
          <w:tcPr>
            <w:tcW w:w="989" w:type="dxa"/>
            <w:noWrap w:val="0"/>
            <w:vAlign w:val="center"/>
          </w:tcPr>
          <w:p w14:paraId="6D9309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t>i</w:t>
            </w:r>
          </w:p>
          <w:p w14:paraId="7FCDC2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w:t>
            </w:r>
          </w:p>
        </w:tc>
        <w:tc>
          <w:tcPr>
            <w:tcW w:w="990" w:type="dxa"/>
            <w:noWrap w:val="0"/>
            <w:vAlign w:val="center"/>
          </w:tcPr>
          <w:p w14:paraId="4FC9D2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i/>
                <w:iCs/>
                <w:sz w:val="21"/>
                <w:szCs w:val="21"/>
                <w:lang w:val="en-US" w:eastAsia="zh-CN"/>
              </w:rPr>
              <w:t>s</w:t>
            </w:r>
            <w:r>
              <w:rPr>
                <w:rFonts w:hint="default" w:ascii="Times New Roman" w:hAnsi="Times New Roman" w:eastAsia="宋体" w:cs="Times New Roman"/>
                <w:b w:val="0"/>
                <w:bCs w:val="0"/>
                <w:i w:val="0"/>
                <w:iCs w:val="0"/>
                <w:sz w:val="21"/>
                <w:szCs w:val="21"/>
                <w:vertAlign w:val="subscript"/>
                <w:lang w:val="en-US" w:eastAsia="zh-CN"/>
              </w:rPr>
              <w:t>i</w:t>
            </w:r>
            <w:r>
              <w:rPr>
                <w:rFonts w:hint="default" w:ascii="Times New Roman" w:hAnsi="Times New Roman" w:eastAsia="宋体" w:cs="Times New Roman"/>
                <w:b w:val="0"/>
                <w:bCs w:val="0"/>
                <w:sz w:val="21"/>
                <w:szCs w:val="21"/>
                <w:vertAlign w:val="superscript"/>
                <w:lang w:val="en-US" w:eastAsia="zh-CN"/>
              </w:rPr>
              <w:t>2</w:t>
            </w:r>
          </w:p>
          <w:p w14:paraId="4CD462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sz w:val="21"/>
                <w:szCs w:val="21"/>
                <w:vertAlign w:val="baseline"/>
                <w:lang w:val="en-US" w:eastAsia="zh-CN"/>
              </w:rPr>
              <w:t>%</w:t>
            </w:r>
          </w:p>
        </w:tc>
        <w:tc>
          <w:tcPr>
            <w:tcW w:w="406" w:type="dxa"/>
            <w:noWrap w:val="0"/>
            <w:vAlign w:val="center"/>
          </w:tcPr>
          <w:p w14:paraId="695D58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n</w:t>
            </w:r>
          </w:p>
        </w:tc>
        <w:tc>
          <w:tcPr>
            <w:tcW w:w="994" w:type="dxa"/>
            <w:noWrap w:val="0"/>
            <w:vAlign w:val="center"/>
          </w:tcPr>
          <w:p w14:paraId="19784D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t>i</w:t>
            </w:r>
          </w:p>
          <w:p w14:paraId="6AE8B5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w:t>
            </w:r>
          </w:p>
        </w:tc>
        <w:tc>
          <w:tcPr>
            <w:tcW w:w="994" w:type="dxa"/>
            <w:noWrap w:val="0"/>
            <w:vAlign w:val="center"/>
          </w:tcPr>
          <w:p w14:paraId="3460D3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i/>
                <w:iCs/>
                <w:sz w:val="21"/>
                <w:szCs w:val="21"/>
                <w:lang w:val="en-US" w:eastAsia="zh-CN"/>
              </w:rPr>
              <w:t>s</w:t>
            </w:r>
            <w:r>
              <w:rPr>
                <w:rFonts w:hint="default" w:ascii="Times New Roman" w:hAnsi="Times New Roman" w:eastAsia="宋体" w:cs="Times New Roman"/>
                <w:b w:val="0"/>
                <w:bCs w:val="0"/>
                <w:i w:val="0"/>
                <w:iCs w:val="0"/>
                <w:sz w:val="21"/>
                <w:szCs w:val="21"/>
                <w:vertAlign w:val="subscript"/>
                <w:lang w:val="en-US" w:eastAsia="zh-CN"/>
              </w:rPr>
              <w:t>i</w:t>
            </w:r>
            <w:r>
              <w:rPr>
                <w:rFonts w:hint="default" w:ascii="Times New Roman" w:hAnsi="Times New Roman" w:eastAsia="宋体" w:cs="Times New Roman"/>
                <w:b w:val="0"/>
                <w:bCs w:val="0"/>
                <w:sz w:val="21"/>
                <w:szCs w:val="21"/>
                <w:vertAlign w:val="superscript"/>
                <w:lang w:val="en-US" w:eastAsia="zh-CN"/>
              </w:rPr>
              <w:t>2</w:t>
            </w:r>
          </w:p>
          <w:p w14:paraId="415BAE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21"/>
                <w:szCs w:val="21"/>
                <w:vertAlign w:val="superscript"/>
                <w:lang w:val="en-US" w:eastAsia="zh-CN" w:bidi="ar-SA"/>
              </w:rPr>
            </w:pPr>
            <w:r>
              <w:rPr>
                <w:rFonts w:hint="default" w:ascii="Times New Roman" w:hAnsi="Times New Roman" w:eastAsia="宋体" w:cs="Times New Roman"/>
                <w:b w:val="0"/>
                <w:bCs w:val="0"/>
                <w:sz w:val="21"/>
                <w:szCs w:val="21"/>
                <w:vertAlign w:val="baseline"/>
                <w:lang w:val="en-US" w:eastAsia="zh-CN"/>
              </w:rPr>
              <w:t>%</w:t>
            </w:r>
          </w:p>
        </w:tc>
        <w:tc>
          <w:tcPr>
            <w:tcW w:w="397" w:type="dxa"/>
            <w:noWrap w:val="0"/>
            <w:vAlign w:val="center"/>
          </w:tcPr>
          <w:p w14:paraId="6EC73BA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n</w:t>
            </w:r>
          </w:p>
        </w:tc>
        <w:tc>
          <w:tcPr>
            <w:tcW w:w="1011" w:type="dxa"/>
            <w:noWrap w:val="0"/>
            <w:vAlign w:val="center"/>
          </w:tcPr>
          <w:p w14:paraId="5048B5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iCs/>
                <w:color w:val="000000"/>
                <w:kern w:val="0"/>
                <w:sz w:val="21"/>
                <w:szCs w:val="21"/>
                <w:u w:val="none"/>
                <w:lang w:val="en-US" w:eastAsia="zh-CN" w:bidi="ar"/>
              </w:rPr>
              <w:t>s</w:t>
            </w:r>
            <w: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t>i</w:t>
            </w:r>
          </w:p>
          <w:p w14:paraId="4F6977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21"/>
                <w:szCs w:val="21"/>
                <w:u w:val="none"/>
                <w:vertAlign w:val="subscript"/>
                <w:lang w:val="en-US" w:eastAsia="zh-CN" w:bidi="ar"/>
              </w:rPr>
            </w:pPr>
            <w:r>
              <w:rPr>
                <w:rFonts w:hint="default" w:ascii="Times New Roman" w:hAnsi="Times New Roman" w:eastAsia="宋体" w:cs="Times New Roman"/>
                <w:b w:val="0"/>
                <w:bCs w:val="0"/>
                <w:i w:val="0"/>
                <w:iCs w:val="0"/>
                <w:color w:val="000000"/>
                <w:kern w:val="0"/>
                <w:sz w:val="21"/>
                <w:szCs w:val="21"/>
                <w:u w:val="none"/>
                <w:vertAlign w:val="baseline"/>
                <w:lang w:val="en-US" w:eastAsia="zh-CN" w:bidi="ar"/>
              </w:rPr>
              <w:t>%</w:t>
            </w:r>
          </w:p>
        </w:tc>
        <w:tc>
          <w:tcPr>
            <w:tcW w:w="1011" w:type="dxa"/>
            <w:noWrap w:val="0"/>
            <w:vAlign w:val="center"/>
          </w:tcPr>
          <w:p w14:paraId="05A05C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superscript"/>
                <w:lang w:val="en-US" w:eastAsia="zh-CN"/>
              </w:rPr>
            </w:pPr>
            <w:r>
              <w:rPr>
                <w:rFonts w:hint="default" w:ascii="Times New Roman" w:hAnsi="Times New Roman" w:eastAsia="宋体" w:cs="Times New Roman"/>
                <w:b w:val="0"/>
                <w:bCs w:val="0"/>
                <w:i/>
                <w:iCs/>
                <w:sz w:val="21"/>
                <w:szCs w:val="21"/>
                <w:lang w:val="en-US" w:eastAsia="zh-CN"/>
              </w:rPr>
              <w:t>s</w:t>
            </w:r>
            <w:r>
              <w:rPr>
                <w:rFonts w:hint="default" w:ascii="Times New Roman" w:hAnsi="Times New Roman" w:eastAsia="宋体" w:cs="Times New Roman"/>
                <w:b w:val="0"/>
                <w:bCs w:val="0"/>
                <w:i w:val="0"/>
                <w:iCs w:val="0"/>
                <w:sz w:val="21"/>
                <w:szCs w:val="21"/>
                <w:vertAlign w:val="subscript"/>
                <w:lang w:val="en-US" w:eastAsia="zh-CN"/>
              </w:rPr>
              <w:t>i</w:t>
            </w:r>
            <w:r>
              <w:rPr>
                <w:rFonts w:hint="default" w:ascii="Times New Roman" w:hAnsi="Times New Roman" w:eastAsia="宋体" w:cs="Times New Roman"/>
                <w:b w:val="0"/>
                <w:bCs w:val="0"/>
                <w:sz w:val="21"/>
                <w:szCs w:val="21"/>
                <w:vertAlign w:val="superscript"/>
                <w:lang w:val="en-US" w:eastAsia="zh-CN"/>
              </w:rPr>
              <w:t>2</w:t>
            </w:r>
          </w:p>
          <w:p w14:paraId="425CFE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21"/>
                <w:szCs w:val="21"/>
                <w:vertAlign w:val="superscript"/>
                <w:lang w:val="en-US" w:eastAsia="zh-CN" w:bidi="ar-SA"/>
              </w:rPr>
            </w:pPr>
            <w:r>
              <w:rPr>
                <w:rFonts w:hint="default" w:ascii="Times New Roman" w:hAnsi="Times New Roman" w:eastAsia="宋体" w:cs="Times New Roman"/>
                <w:b w:val="0"/>
                <w:bCs w:val="0"/>
                <w:sz w:val="21"/>
                <w:szCs w:val="21"/>
                <w:vertAlign w:val="baseline"/>
                <w:lang w:val="en-US" w:eastAsia="zh-CN"/>
              </w:rPr>
              <w:t>%</w:t>
            </w:r>
          </w:p>
        </w:tc>
        <w:tc>
          <w:tcPr>
            <w:tcW w:w="429" w:type="dxa"/>
            <w:noWrap w:val="0"/>
            <w:vAlign w:val="center"/>
          </w:tcPr>
          <w:p w14:paraId="65740F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n</w:t>
            </w:r>
          </w:p>
        </w:tc>
      </w:tr>
      <w:tr w14:paraId="0248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1F9578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1</w:t>
            </w:r>
          </w:p>
        </w:tc>
        <w:tc>
          <w:tcPr>
            <w:tcW w:w="989" w:type="dxa"/>
            <w:noWrap w:val="0"/>
            <w:vAlign w:val="center"/>
          </w:tcPr>
          <w:p w14:paraId="017AD09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3.23E-03</w:t>
            </w:r>
          </w:p>
        </w:tc>
        <w:tc>
          <w:tcPr>
            <w:tcW w:w="990" w:type="dxa"/>
            <w:noWrap w:val="0"/>
            <w:vAlign w:val="center"/>
          </w:tcPr>
          <w:p w14:paraId="76EFCA5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1.04E-05</w:t>
            </w:r>
          </w:p>
        </w:tc>
        <w:tc>
          <w:tcPr>
            <w:tcW w:w="406" w:type="dxa"/>
            <w:noWrap w:val="0"/>
            <w:vAlign w:val="center"/>
          </w:tcPr>
          <w:p w14:paraId="61E16D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33A6199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1.53E-02</w:t>
            </w:r>
          </w:p>
        </w:tc>
        <w:tc>
          <w:tcPr>
            <w:tcW w:w="994" w:type="dxa"/>
            <w:noWrap w:val="0"/>
            <w:vAlign w:val="center"/>
          </w:tcPr>
          <w:p w14:paraId="314B0D5F">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2.33E-04</w:t>
            </w:r>
          </w:p>
        </w:tc>
        <w:tc>
          <w:tcPr>
            <w:tcW w:w="397" w:type="dxa"/>
            <w:noWrap w:val="0"/>
            <w:vAlign w:val="center"/>
          </w:tcPr>
          <w:p w14:paraId="77AE33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7FA0A82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6.06E-02</w:t>
            </w:r>
          </w:p>
        </w:tc>
        <w:tc>
          <w:tcPr>
            <w:tcW w:w="1011" w:type="dxa"/>
            <w:noWrap w:val="0"/>
            <w:vAlign w:val="center"/>
          </w:tcPr>
          <w:p w14:paraId="2205F4A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3.67E-03</w:t>
            </w:r>
          </w:p>
        </w:tc>
        <w:tc>
          <w:tcPr>
            <w:tcW w:w="429" w:type="dxa"/>
            <w:noWrap w:val="0"/>
            <w:vAlign w:val="center"/>
          </w:tcPr>
          <w:p w14:paraId="31F802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52AE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7D8B8F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2</w:t>
            </w:r>
          </w:p>
        </w:tc>
        <w:tc>
          <w:tcPr>
            <w:tcW w:w="989" w:type="dxa"/>
            <w:noWrap w:val="0"/>
            <w:vAlign w:val="center"/>
          </w:tcPr>
          <w:p w14:paraId="69853AA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2.07E-03</w:t>
            </w:r>
          </w:p>
        </w:tc>
        <w:tc>
          <w:tcPr>
            <w:tcW w:w="990" w:type="dxa"/>
            <w:noWrap w:val="0"/>
            <w:vAlign w:val="center"/>
          </w:tcPr>
          <w:p w14:paraId="43D19EAF">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4.29E-06</w:t>
            </w:r>
          </w:p>
        </w:tc>
        <w:tc>
          <w:tcPr>
            <w:tcW w:w="406" w:type="dxa"/>
            <w:noWrap w:val="0"/>
            <w:vAlign w:val="center"/>
          </w:tcPr>
          <w:p w14:paraId="354D35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7FAD92B3">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1.60E-02</w:t>
            </w:r>
          </w:p>
        </w:tc>
        <w:tc>
          <w:tcPr>
            <w:tcW w:w="994" w:type="dxa"/>
            <w:noWrap w:val="0"/>
            <w:vAlign w:val="center"/>
          </w:tcPr>
          <w:p w14:paraId="540D3F5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2.57E-04</w:t>
            </w:r>
          </w:p>
        </w:tc>
        <w:tc>
          <w:tcPr>
            <w:tcW w:w="397" w:type="dxa"/>
            <w:noWrap w:val="0"/>
            <w:vAlign w:val="center"/>
          </w:tcPr>
          <w:p w14:paraId="7F10AA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7860827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1.25E-02</w:t>
            </w:r>
          </w:p>
        </w:tc>
        <w:tc>
          <w:tcPr>
            <w:tcW w:w="1011" w:type="dxa"/>
            <w:noWrap w:val="0"/>
            <w:vAlign w:val="center"/>
          </w:tcPr>
          <w:p w14:paraId="7A5F44E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1.57E-04</w:t>
            </w:r>
          </w:p>
        </w:tc>
        <w:tc>
          <w:tcPr>
            <w:tcW w:w="429" w:type="dxa"/>
            <w:noWrap w:val="0"/>
            <w:vAlign w:val="center"/>
          </w:tcPr>
          <w:p w14:paraId="6F2F3B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46F2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5C5872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3</w:t>
            </w:r>
          </w:p>
        </w:tc>
        <w:tc>
          <w:tcPr>
            <w:tcW w:w="989" w:type="dxa"/>
            <w:noWrap w:val="0"/>
            <w:vAlign w:val="center"/>
          </w:tcPr>
          <w:p w14:paraId="242E447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4.34E-03</w:t>
            </w:r>
          </w:p>
        </w:tc>
        <w:tc>
          <w:tcPr>
            <w:tcW w:w="990" w:type="dxa"/>
            <w:noWrap w:val="0"/>
            <w:vAlign w:val="center"/>
          </w:tcPr>
          <w:p w14:paraId="1A45A72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1.88E-05</w:t>
            </w:r>
          </w:p>
        </w:tc>
        <w:tc>
          <w:tcPr>
            <w:tcW w:w="406" w:type="dxa"/>
            <w:noWrap w:val="0"/>
            <w:vAlign w:val="center"/>
          </w:tcPr>
          <w:p w14:paraId="6E8777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70BA1E6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9.92E-03</w:t>
            </w:r>
          </w:p>
        </w:tc>
        <w:tc>
          <w:tcPr>
            <w:tcW w:w="994" w:type="dxa"/>
            <w:noWrap w:val="0"/>
            <w:vAlign w:val="center"/>
          </w:tcPr>
          <w:p w14:paraId="3F7C639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9.85E-05</w:t>
            </w:r>
          </w:p>
        </w:tc>
        <w:tc>
          <w:tcPr>
            <w:tcW w:w="397" w:type="dxa"/>
            <w:noWrap w:val="0"/>
            <w:vAlign w:val="center"/>
          </w:tcPr>
          <w:p w14:paraId="79B367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706C6EA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6.07E-02</w:t>
            </w:r>
          </w:p>
        </w:tc>
        <w:tc>
          <w:tcPr>
            <w:tcW w:w="1011" w:type="dxa"/>
            <w:noWrap w:val="0"/>
            <w:vAlign w:val="center"/>
          </w:tcPr>
          <w:p w14:paraId="4CA3427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3.69E-03</w:t>
            </w:r>
          </w:p>
        </w:tc>
        <w:tc>
          <w:tcPr>
            <w:tcW w:w="429" w:type="dxa"/>
            <w:noWrap w:val="0"/>
            <w:vAlign w:val="center"/>
          </w:tcPr>
          <w:p w14:paraId="67BAF0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57C8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133CAD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4</w:t>
            </w:r>
          </w:p>
        </w:tc>
        <w:tc>
          <w:tcPr>
            <w:tcW w:w="989" w:type="dxa"/>
            <w:noWrap w:val="0"/>
            <w:vAlign w:val="center"/>
          </w:tcPr>
          <w:p w14:paraId="0F91ABB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4.24E-03</w:t>
            </w:r>
          </w:p>
        </w:tc>
        <w:tc>
          <w:tcPr>
            <w:tcW w:w="990" w:type="dxa"/>
            <w:noWrap w:val="0"/>
            <w:vAlign w:val="center"/>
          </w:tcPr>
          <w:p w14:paraId="2657BC1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1.80E-05</w:t>
            </w:r>
          </w:p>
        </w:tc>
        <w:tc>
          <w:tcPr>
            <w:tcW w:w="406" w:type="dxa"/>
            <w:noWrap w:val="0"/>
            <w:vAlign w:val="center"/>
          </w:tcPr>
          <w:p w14:paraId="727964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6A7441E5">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7.23E-03</w:t>
            </w:r>
          </w:p>
        </w:tc>
        <w:tc>
          <w:tcPr>
            <w:tcW w:w="994" w:type="dxa"/>
            <w:noWrap w:val="0"/>
            <w:vAlign w:val="center"/>
          </w:tcPr>
          <w:p w14:paraId="3D52E585">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5.23E-05</w:t>
            </w:r>
          </w:p>
        </w:tc>
        <w:tc>
          <w:tcPr>
            <w:tcW w:w="397" w:type="dxa"/>
            <w:noWrap w:val="0"/>
            <w:vAlign w:val="center"/>
          </w:tcPr>
          <w:p w14:paraId="7DDBC9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72627D13">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2.02E-02</w:t>
            </w:r>
          </w:p>
        </w:tc>
        <w:tc>
          <w:tcPr>
            <w:tcW w:w="1011" w:type="dxa"/>
            <w:noWrap w:val="0"/>
            <w:vAlign w:val="center"/>
          </w:tcPr>
          <w:p w14:paraId="0D4E619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4.06E-04</w:t>
            </w:r>
          </w:p>
        </w:tc>
        <w:tc>
          <w:tcPr>
            <w:tcW w:w="429" w:type="dxa"/>
            <w:noWrap w:val="0"/>
            <w:vAlign w:val="center"/>
          </w:tcPr>
          <w:p w14:paraId="1302CF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4B33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7D9520B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5</w:t>
            </w:r>
          </w:p>
        </w:tc>
        <w:tc>
          <w:tcPr>
            <w:tcW w:w="989" w:type="dxa"/>
            <w:noWrap w:val="0"/>
            <w:vAlign w:val="center"/>
          </w:tcPr>
          <w:p w14:paraId="4B5F5C9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4.23E-03</w:t>
            </w:r>
          </w:p>
        </w:tc>
        <w:tc>
          <w:tcPr>
            <w:tcW w:w="990" w:type="dxa"/>
            <w:noWrap w:val="0"/>
            <w:vAlign w:val="center"/>
          </w:tcPr>
          <w:p w14:paraId="05042695">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1.79E-05</w:t>
            </w:r>
          </w:p>
        </w:tc>
        <w:tc>
          <w:tcPr>
            <w:tcW w:w="406" w:type="dxa"/>
            <w:noWrap w:val="0"/>
            <w:vAlign w:val="center"/>
          </w:tcPr>
          <w:p w14:paraId="50E134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55C32AD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1.66E-02</w:t>
            </w:r>
          </w:p>
        </w:tc>
        <w:tc>
          <w:tcPr>
            <w:tcW w:w="994" w:type="dxa"/>
            <w:noWrap w:val="0"/>
            <w:vAlign w:val="center"/>
          </w:tcPr>
          <w:p w14:paraId="11C1D77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2.75E-04</w:t>
            </w:r>
          </w:p>
        </w:tc>
        <w:tc>
          <w:tcPr>
            <w:tcW w:w="397" w:type="dxa"/>
            <w:noWrap w:val="0"/>
            <w:vAlign w:val="center"/>
          </w:tcPr>
          <w:p w14:paraId="4FFEFF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34968CD7">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4.11E-02</w:t>
            </w:r>
          </w:p>
        </w:tc>
        <w:tc>
          <w:tcPr>
            <w:tcW w:w="1011" w:type="dxa"/>
            <w:noWrap w:val="0"/>
            <w:vAlign w:val="center"/>
          </w:tcPr>
          <w:p w14:paraId="1A4B29D7">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1.69E-03</w:t>
            </w:r>
          </w:p>
        </w:tc>
        <w:tc>
          <w:tcPr>
            <w:tcW w:w="429" w:type="dxa"/>
            <w:noWrap w:val="0"/>
            <w:vAlign w:val="center"/>
          </w:tcPr>
          <w:p w14:paraId="07392A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0DBA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5FB68E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bidi="ar-SA"/>
              </w:rPr>
              <w:t>6</w:t>
            </w:r>
          </w:p>
        </w:tc>
        <w:tc>
          <w:tcPr>
            <w:tcW w:w="989" w:type="dxa"/>
            <w:noWrap w:val="0"/>
            <w:vAlign w:val="center"/>
          </w:tcPr>
          <w:p w14:paraId="010C973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2.29E-03</w:t>
            </w:r>
          </w:p>
        </w:tc>
        <w:tc>
          <w:tcPr>
            <w:tcW w:w="990" w:type="dxa"/>
            <w:noWrap w:val="0"/>
            <w:vAlign w:val="center"/>
          </w:tcPr>
          <w:p w14:paraId="1F29C1D3">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5.24E-06</w:t>
            </w:r>
          </w:p>
        </w:tc>
        <w:tc>
          <w:tcPr>
            <w:tcW w:w="406" w:type="dxa"/>
            <w:noWrap w:val="0"/>
            <w:vAlign w:val="center"/>
          </w:tcPr>
          <w:p w14:paraId="6AFCFD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7D0E5AC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8.64E-03</w:t>
            </w:r>
          </w:p>
        </w:tc>
        <w:tc>
          <w:tcPr>
            <w:tcW w:w="994" w:type="dxa"/>
            <w:noWrap w:val="0"/>
            <w:vAlign w:val="center"/>
          </w:tcPr>
          <w:p w14:paraId="4C2C5B5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7.46E-05</w:t>
            </w:r>
          </w:p>
        </w:tc>
        <w:tc>
          <w:tcPr>
            <w:tcW w:w="397" w:type="dxa"/>
            <w:noWrap w:val="0"/>
            <w:vAlign w:val="center"/>
          </w:tcPr>
          <w:p w14:paraId="5475EE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634445E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1.83E-02</w:t>
            </w:r>
          </w:p>
        </w:tc>
        <w:tc>
          <w:tcPr>
            <w:tcW w:w="1011" w:type="dxa"/>
            <w:noWrap w:val="0"/>
            <w:vAlign w:val="center"/>
          </w:tcPr>
          <w:p w14:paraId="7EC5316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3.34E-04</w:t>
            </w:r>
          </w:p>
        </w:tc>
        <w:tc>
          <w:tcPr>
            <w:tcW w:w="429" w:type="dxa"/>
            <w:noWrap w:val="0"/>
            <w:vAlign w:val="center"/>
          </w:tcPr>
          <w:p w14:paraId="14FF0A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73AA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158007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7</w:t>
            </w:r>
          </w:p>
        </w:tc>
        <w:tc>
          <w:tcPr>
            <w:tcW w:w="989" w:type="dxa"/>
            <w:noWrap w:val="0"/>
            <w:vAlign w:val="center"/>
          </w:tcPr>
          <w:p w14:paraId="5338A790">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3.06E-03</w:t>
            </w:r>
          </w:p>
        </w:tc>
        <w:tc>
          <w:tcPr>
            <w:tcW w:w="990" w:type="dxa"/>
            <w:noWrap w:val="0"/>
            <w:vAlign w:val="center"/>
          </w:tcPr>
          <w:p w14:paraId="386FCE5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9.33E-06</w:t>
            </w:r>
          </w:p>
        </w:tc>
        <w:tc>
          <w:tcPr>
            <w:tcW w:w="406" w:type="dxa"/>
            <w:noWrap w:val="0"/>
            <w:vAlign w:val="center"/>
          </w:tcPr>
          <w:p w14:paraId="0B30E0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08484A97">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3.87E-03</w:t>
            </w:r>
          </w:p>
        </w:tc>
        <w:tc>
          <w:tcPr>
            <w:tcW w:w="994" w:type="dxa"/>
            <w:noWrap w:val="0"/>
            <w:vAlign w:val="center"/>
          </w:tcPr>
          <w:p w14:paraId="6267D945">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1.50E-05</w:t>
            </w:r>
          </w:p>
        </w:tc>
        <w:tc>
          <w:tcPr>
            <w:tcW w:w="397" w:type="dxa"/>
            <w:noWrap w:val="0"/>
            <w:vAlign w:val="center"/>
          </w:tcPr>
          <w:p w14:paraId="7FA97B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2826D20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5.80E-03</w:t>
            </w:r>
          </w:p>
        </w:tc>
        <w:tc>
          <w:tcPr>
            <w:tcW w:w="1011" w:type="dxa"/>
            <w:noWrap w:val="0"/>
            <w:vAlign w:val="center"/>
          </w:tcPr>
          <w:p w14:paraId="5C5A1084">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3.37E-05</w:t>
            </w:r>
          </w:p>
        </w:tc>
        <w:tc>
          <w:tcPr>
            <w:tcW w:w="429" w:type="dxa"/>
            <w:noWrap w:val="0"/>
            <w:vAlign w:val="center"/>
          </w:tcPr>
          <w:p w14:paraId="32C54F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2AEF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155B359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8</w:t>
            </w:r>
          </w:p>
        </w:tc>
        <w:tc>
          <w:tcPr>
            <w:tcW w:w="989" w:type="dxa"/>
            <w:noWrap w:val="0"/>
            <w:vAlign w:val="center"/>
          </w:tcPr>
          <w:p w14:paraId="7757371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3.53E-03</w:t>
            </w:r>
          </w:p>
        </w:tc>
        <w:tc>
          <w:tcPr>
            <w:tcW w:w="990" w:type="dxa"/>
            <w:noWrap w:val="0"/>
            <w:vAlign w:val="center"/>
          </w:tcPr>
          <w:p w14:paraId="249752F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1.25E-05</w:t>
            </w:r>
          </w:p>
        </w:tc>
        <w:tc>
          <w:tcPr>
            <w:tcW w:w="406" w:type="dxa"/>
            <w:noWrap w:val="0"/>
            <w:vAlign w:val="center"/>
          </w:tcPr>
          <w:p w14:paraId="6F2650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6ABDE97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7.83E-03</w:t>
            </w:r>
          </w:p>
        </w:tc>
        <w:tc>
          <w:tcPr>
            <w:tcW w:w="994" w:type="dxa"/>
            <w:noWrap w:val="0"/>
            <w:vAlign w:val="center"/>
          </w:tcPr>
          <w:p w14:paraId="5BA20BA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6.13E-05</w:t>
            </w:r>
          </w:p>
        </w:tc>
        <w:tc>
          <w:tcPr>
            <w:tcW w:w="397" w:type="dxa"/>
            <w:noWrap w:val="0"/>
            <w:vAlign w:val="center"/>
          </w:tcPr>
          <w:p w14:paraId="0BD410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69B19DE5">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3.91E-02</w:t>
            </w:r>
          </w:p>
        </w:tc>
        <w:tc>
          <w:tcPr>
            <w:tcW w:w="1011" w:type="dxa"/>
            <w:noWrap w:val="0"/>
            <w:vAlign w:val="center"/>
          </w:tcPr>
          <w:p w14:paraId="4A300D8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1.53E-03</w:t>
            </w:r>
          </w:p>
        </w:tc>
        <w:tc>
          <w:tcPr>
            <w:tcW w:w="429" w:type="dxa"/>
            <w:noWrap w:val="0"/>
            <w:vAlign w:val="center"/>
          </w:tcPr>
          <w:p w14:paraId="01500C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2910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5620BA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9</w:t>
            </w:r>
          </w:p>
        </w:tc>
        <w:tc>
          <w:tcPr>
            <w:tcW w:w="989" w:type="dxa"/>
            <w:noWrap w:val="0"/>
            <w:vAlign w:val="center"/>
          </w:tcPr>
          <w:p w14:paraId="2DC76480">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1.60E-03</w:t>
            </w:r>
          </w:p>
        </w:tc>
        <w:tc>
          <w:tcPr>
            <w:tcW w:w="990" w:type="dxa"/>
            <w:noWrap w:val="0"/>
            <w:vAlign w:val="center"/>
          </w:tcPr>
          <w:p w14:paraId="4DC4465E">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2.57E-06</w:t>
            </w:r>
          </w:p>
        </w:tc>
        <w:tc>
          <w:tcPr>
            <w:tcW w:w="406" w:type="dxa"/>
            <w:noWrap w:val="0"/>
            <w:vAlign w:val="center"/>
          </w:tcPr>
          <w:p w14:paraId="6D3D7A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4023CDB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1.56E-02</w:t>
            </w:r>
          </w:p>
        </w:tc>
        <w:tc>
          <w:tcPr>
            <w:tcW w:w="994" w:type="dxa"/>
            <w:noWrap w:val="0"/>
            <w:vAlign w:val="center"/>
          </w:tcPr>
          <w:p w14:paraId="2005C236">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2.45E-04</w:t>
            </w:r>
          </w:p>
        </w:tc>
        <w:tc>
          <w:tcPr>
            <w:tcW w:w="397" w:type="dxa"/>
            <w:noWrap w:val="0"/>
            <w:vAlign w:val="center"/>
          </w:tcPr>
          <w:p w14:paraId="12F98A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7CA81B5F">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2.19E-02</w:t>
            </w:r>
          </w:p>
        </w:tc>
        <w:tc>
          <w:tcPr>
            <w:tcW w:w="1011" w:type="dxa"/>
            <w:noWrap w:val="0"/>
            <w:vAlign w:val="center"/>
          </w:tcPr>
          <w:p w14:paraId="32971335">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4.79E-04</w:t>
            </w:r>
          </w:p>
        </w:tc>
        <w:tc>
          <w:tcPr>
            <w:tcW w:w="429" w:type="dxa"/>
            <w:noWrap w:val="0"/>
            <w:vAlign w:val="center"/>
          </w:tcPr>
          <w:p w14:paraId="4D2683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4D15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2443EB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10</w:t>
            </w:r>
          </w:p>
        </w:tc>
        <w:tc>
          <w:tcPr>
            <w:tcW w:w="989" w:type="dxa"/>
            <w:noWrap w:val="0"/>
            <w:vAlign w:val="center"/>
          </w:tcPr>
          <w:p w14:paraId="14604B26">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1.77E-03</w:t>
            </w:r>
          </w:p>
        </w:tc>
        <w:tc>
          <w:tcPr>
            <w:tcW w:w="990" w:type="dxa"/>
            <w:noWrap w:val="0"/>
            <w:vAlign w:val="center"/>
          </w:tcPr>
          <w:p w14:paraId="062AB2E5">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3.14E-06</w:t>
            </w:r>
          </w:p>
        </w:tc>
        <w:tc>
          <w:tcPr>
            <w:tcW w:w="406" w:type="dxa"/>
            <w:noWrap w:val="0"/>
            <w:vAlign w:val="center"/>
          </w:tcPr>
          <w:p w14:paraId="46E6A8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3881D8D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1.13E-02</w:t>
            </w:r>
          </w:p>
        </w:tc>
        <w:tc>
          <w:tcPr>
            <w:tcW w:w="994" w:type="dxa"/>
            <w:noWrap w:val="0"/>
            <w:vAlign w:val="center"/>
          </w:tcPr>
          <w:p w14:paraId="68EC4B0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1.29E-04</w:t>
            </w:r>
          </w:p>
        </w:tc>
        <w:tc>
          <w:tcPr>
            <w:tcW w:w="397" w:type="dxa"/>
            <w:noWrap w:val="0"/>
            <w:vAlign w:val="center"/>
          </w:tcPr>
          <w:p w14:paraId="0098E3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7E9CB273">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1.96E-02</w:t>
            </w:r>
          </w:p>
        </w:tc>
        <w:tc>
          <w:tcPr>
            <w:tcW w:w="1011" w:type="dxa"/>
            <w:noWrap w:val="0"/>
            <w:vAlign w:val="center"/>
          </w:tcPr>
          <w:p w14:paraId="060277F1">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3.83E-04</w:t>
            </w:r>
          </w:p>
        </w:tc>
        <w:tc>
          <w:tcPr>
            <w:tcW w:w="429" w:type="dxa"/>
            <w:noWrap w:val="0"/>
            <w:vAlign w:val="center"/>
          </w:tcPr>
          <w:p w14:paraId="32A105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1F4A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2EEE30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11</w:t>
            </w:r>
          </w:p>
        </w:tc>
        <w:tc>
          <w:tcPr>
            <w:tcW w:w="989" w:type="dxa"/>
            <w:noWrap w:val="0"/>
            <w:vAlign w:val="center"/>
          </w:tcPr>
          <w:p w14:paraId="299417D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3.09E-03</w:t>
            </w:r>
          </w:p>
        </w:tc>
        <w:tc>
          <w:tcPr>
            <w:tcW w:w="990" w:type="dxa"/>
            <w:noWrap w:val="0"/>
            <w:vAlign w:val="center"/>
          </w:tcPr>
          <w:p w14:paraId="7FC81DA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9.57E-06</w:t>
            </w:r>
          </w:p>
        </w:tc>
        <w:tc>
          <w:tcPr>
            <w:tcW w:w="406" w:type="dxa"/>
            <w:noWrap w:val="0"/>
            <w:vAlign w:val="center"/>
          </w:tcPr>
          <w:p w14:paraId="74B0BD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2FDC278C">
            <w:pPr>
              <w:keepNext w:val="0"/>
              <w:keepLines w:val="0"/>
              <w:widowControl/>
              <w:suppressLineNumbers w:val="0"/>
              <w:jc w:val="center"/>
              <w:textAlignment w:val="center"/>
              <w:rPr>
                <w:rFonts w:hint="default" w:ascii="Times New Roman" w:hAnsi="Times New Roman" w:eastAsia="宋体" w:cs="Times New Roman"/>
                <w:b w:val="0"/>
                <w:bCs w:val="0"/>
                <w:sz w:val="18"/>
                <w:szCs w:val="18"/>
                <w:highlight w:val="yellow"/>
                <w:lang w:val="en-US" w:eastAsia="zh-CN"/>
              </w:rPr>
            </w:pPr>
            <w:r>
              <w:rPr>
                <w:rFonts w:hint="eastAsia" w:ascii="Times New Roman" w:hAnsi="Times New Roman" w:eastAsia="宋体" w:cs="Times New Roman"/>
                <w:b w:val="0"/>
                <w:bCs w:val="0"/>
                <w:sz w:val="18"/>
                <w:szCs w:val="18"/>
                <w:highlight w:val="yellow"/>
                <w:lang w:val="en-US" w:eastAsia="zh-CN"/>
              </w:rPr>
              <w:t>/</w:t>
            </w:r>
          </w:p>
        </w:tc>
        <w:tc>
          <w:tcPr>
            <w:tcW w:w="994" w:type="dxa"/>
            <w:noWrap w:val="0"/>
            <w:vAlign w:val="center"/>
          </w:tcPr>
          <w:p w14:paraId="35E62A62">
            <w:pPr>
              <w:keepNext w:val="0"/>
              <w:keepLines w:val="0"/>
              <w:widowControl/>
              <w:suppressLineNumbers w:val="0"/>
              <w:jc w:val="center"/>
              <w:textAlignment w:val="center"/>
              <w:rPr>
                <w:rFonts w:hint="default" w:ascii="Times New Roman" w:hAnsi="Times New Roman" w:eastAsia="宋体" w:cs="Times New Roman"/>
                <w:b w:val="0"/>
                <w:bCs w:val="0"/>
                <w:sz w:val="18"/>
                <w:szCs w:val="18"/>
                <w:highlight w:val="yellow"/>
                <w:lang w:val="en-US" w:eastAsia="zh-CN"/>
              </w:rPr>
            </w:pPr>
            <w:r>
              <w:rPr>
                <w:rFonts w:hint="eastAsia" w:ascii="Times New Roman" w:hAnsi="Times New Roman" w:eastAsia="宋体" w:cs="Times New Roman"/>
                <w:b w:val="0"/>
                <w:bCs w:val="0"/>
                <w:sz w:val="18"/>
                <w:szCs w:val="18"/>
                <w:highlight w:val="yellow"/>
                <w:lang w:val="en-US" w:eastAsia="zh-CN"/>
              </w:rPr>
              <w:t>/</w:t>
            </w:r>
          </w:p>
        </w:tc>
        <w:tc>
          <w:tcPr>
            <w:tcW w:w="397" w:type="dxa"/>
            <w:noWrap w:val="0"/>
            <w:vAlign w:val="center"/>
          </w:tcPr>
          <w:p w14:paraId="54BBB5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5C54E20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5.25E-02</w:t>
            </w:r>
          </w:p>
        </w:tc>
        <w:tc>
          <w:tcPr>
            <w:tcW w:w="1011" w:type="dxa"/>
            <w:noWrap w:val="0"/>
            <w:vAlign w:val="center"/>
          </w:tcPr>
          <w:p w14:paraId="0B7501B2">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2.76E-03</w:t>
            </w:r>
          </w:p>
        </w:tc>
        <w:tc>
          <w:tcPr>
            <w:tcW w:w="429" w:type="dxa"/>
            <w:noWrap w:val="0"/>
            <w:vAlign w:val="center"/>
          </w:tcPr>
          <w:p w14:paraId="412A45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1EF1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0DA0DF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12</w:t>
            </w:r>
          </w:p>
        </w:tc>
        <w:tc>
          <w:tcPr>
            <w:tcW w:w="989" w:type="dxa"/>
            <w:noWrap w:val="0"/>
            <w:vAlign w:val="center"/>
          </w:tcPr>
          <w:p w14:paraId="75FA1329">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2.75E-03</w:t>
            </w:r>
          </w:p>
        </w:tc>
        <w:tc>
          <w:tcPr>
            <w:tcW w:w="990" w:type="dxa"/>
            <w:noWrap w:val="0"/>
            <w:vAlign w:val="center"/>
          </w:tcPr>
          <w:p w14:paraId="02A09BA5">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7.57E-06</w:t>
            </w:r>
          </w:p>
        </w:tc>
        <w:tc>
          <w:tcPr>
            <w:tcW w:w="406" w:type="dxa"/>
            <w:noWrap w:val="0"/>
            <w:vAlign w:val="center"/>
          </w:tcPr>
          <w:p w14:paraId="183873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5C1679B4">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1.21E-02</w:t>
            </w:r>
          </w:p>
        </w:tc>
        <w:tc>
          <w:tcPr>
            <w:tcW w:w="994" w:type="dxa"/>
            <w:noWrap w:val="0"/>
            <w:vAlign w:val="center"/>
          </w:tcPr>
          <w:p w14:paraId="08A65DEF">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1.47E-04</w:t>
            </w:r>
          </w:p>
        </w:tc>
        <w:tc>
          <w:tcPr>
            <w:tcW w:w="397" w:type="dxa"/>
            <w:noWrap w:val="0"/>
            <w:vAlign w:val="center"/>
          </w:tcPr>
          <w:p w14:paraId="37E265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2B228788">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4.89E-02</w:t>
            </w:r>
          </w:p>
        </w:tc>
        <w:tc>
          <w:tcPr>
            <w:tcW w:w="1011" w:type="dxa"/>
            <w:noWrap w:val="0"/>
            <w:vAlign w:val="center"/>
          </w:tcPr>
          <w:p w14:paraId="2EFE640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2.39E-03</w:t>
            </w:r>
          </w:p>
        </w:tc>
        <w:tc>
          <w:tcPr>
            <w:tcW w:w="429" w:type="dxa"/>
            <w:noWrap w:val="0"/>
            <w:vAlign w:val="center"/>
          </w:tcPr>
          <w:p w14:paraId="1EA0B1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285E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3E148B1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13</w:t>
            </w:r>
          </w:p>
        </w:tc>
        <w:tc>
          <w:tcPr>
            <w:tcW w:w="989" w:type="dxa"/>
            <w:noWrap w:val="0"/>
            <w:vAlign w:val="center"/>
          </w:tcPr>
          <w:p w14:paraId="7DA6E8B0">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1.38E-03</w:t>
            </w:r>
          </w:p>
        </w:tc>
        <w:tc>
          <w:tcPr>
            <w:tcW w:w="990" w:type="dxa"/>
            <w:noWrap w:val="0"/>
            <w:vAlign w:val="center"/>
          </w:tcPr>
          <w:p w14:paraId="06DA099D">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1.90E-06</w:t>
            </w:r>
          </w:p>
        </w:tc>
        <w:tc>
          <w:tcPr>
            <w:tcW w:w="406" w:type="dxa"/>
            <w:noWrap w:val="0"/>
            <w:vAlign w:val="center"/>
          </w:tcPr>
          <w:p w14:paraId="539CEC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94" w:type="dxa"/>
            <w:noWrap w:val="0"/>
            <w:vAlign w:val="center"/>
          </w:tcPr>
          <w:p w14:paraId="311F5E14">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1.52E-02</w:t>
            </w:r>
          </w:p>
        </w:tc>
        <w:tc>
          <w:tcPr>
            <w:tcW w:w="994" w:type="dxa"/>
            <w:noWrap w:val="0"/>
            <w:vAlign w:val="center"/>
          </w:tcPr>
          <w:p w14:paraId="69E5376A">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2.30E-04</w:t>
            </w:r>
          </w:p>
        </w:tc>
        <w:tc>
          <w:tcPr>
            <w:tcW w:w="397" w:type="dxa"/>
            <w:noWrap w:val="0"/>
            <w:vAlign w:val="center"/>
          </w:tcPr>
          <w:p w14:paraId="31286D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11" w:type="dxa"/>
            <w:noWrap w:val="0"/>
            <w:vAlign w:val="center"/>
          </w:tcPr>
          <w:p w14:paraId="798E272B">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3.97E-02</w:t>
            </w:r>
          </w:p>
        </w:tc>
        <w:tc>
          <w:tcPr>
            <w:tcW w:w="1011" w:type="dxa"/>
            <w:noWrap w:val="0"/>
            <w:vAlign w:val="center"/>
          </w:tcPr>
          <w:p w14:paraId="4923981C">
            <w:pPr>
              <w:keepNext w:val="0"/>
              <w:keepLines w:val="0"/>
              <w:widowControl/>
              <w:suppressLineNumbers w:val="0"/>
              <w:jc w:val="center"/>
              <w:textAlignment w:val="center"/>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1.58E-03</w:t>
            </w:r>
          </w:p>
        </w:tc>
        <w:tc>
          <w:tcPr>
            <w:tcW w:w="429" w:type="dxa"/>
            <w:noWrap w:val="0"/>
            <w:vAlign w:val="center"/>
          </w:tcPr>
          <w:p w14:paraId="292994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2ED9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5981E7F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宋体" w:cs="Times New Roman"/>
                <w:b w:val="0"/>
                <w:bCs w:val="0"/>
                <w:position w:val="-12"/>
                <w:sz w:val="18"/>
                <w:szCs w:val="18"/>
                <w:highlight w:val="none"/>
                <w:lang w:val="en-US" w:eastAsia="zh-CN"/>
              </w:rPr>
              <w:object>
                <v:shape id="_x0000_i1078" o:spt="75" type="#_x0000_t75" style="height:18pt;width:21pt;" o:ole="t" filled="f" o:preferrelative="t" stroked="f" coordsize="21600,21600">
                  <v:path/>
                  <v:fill on="f" focussize="0,0"/>
                  <v:stroke on="f"/>
                  <v:imagedata r:id="rId58" o:title=""/>
                  <o:lock v:ext="edit" aspectratio="t"/>
                  <w10:wrap type="none"/>
                  <w10:anchorlock/>
                </v:shape>
                <o:OLEObject Type="Embed" ProgID="Equation.KSEE3" ShapeID="_x0000_i1078" DrawAspect="Content" ObjectID="_1468075778" r:id="rId73">
                  <o:LockedField>false</o:LockedField>
                </o:OLEObject>
              </w:object>
            </w:r>
          </w:p>
        </w:tc>
        <w:tc>
          <w:tcPr>
            <w:tcW w:w="2385" w:type="dxa"/>
            <w:gridSpan w:val="3"/>
            <w:noWrap w:val="0"/>
            <w:vAlign w:val="center"/>
          </w:tcPr>
          <w:p w14:paraId="184CF008">
            <w:pPr>
              <w:keepNext w:val="0"/>
              <w:keepLines w:val="0"/>
              <w:widowControl/>
              <w:suppressLineNumbers w:val="0"/>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4.34E-03</w:t>
            </w:r>
          </w:p>
        </w:tc>
        <w:tc>
          <w:tcPr>
            <w:tcW w:w="2385" w:type="dxa"/>
            <w:gridSpan w:val="3"/>
            <w:noWrap w:val="0"/>
            <w:vAlign w:val="center"/>
          </w:tcPr>
          <w:p w14:paraId="1291647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1.66E-02</w:t>
            </w:r>
          </w:p>
        </w:tc>
        <w:tc>
          <w:tcPr>
            <w:tcW w:w="2451" w:type="dxa"/>
            <w:gridSpan w:val="3"/>
            <w:noWrap w:val="0"/>
            <w:vAlign w:val="center"/>
          </w:tcPr>
          <w:p w14:paraId="1D6CAF7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6.07E-02</w:t>
            </w:r>
          </w:p>
        </w:tc>
      </w:tr>
      <w:tr w14:paraId="0726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7EBD53C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18"/>
                <w:szCs w:val="18"/>
                <w:highlight w:val="none"/>
                <w:lang w:val="en-US" w:eastAsia="zh-CN"/>
              </w:rPr>
            </w:pPr>
            <w:r>
              <w:rPr>
                <w:rFonts w:hint="default" w:ascii="Times New Roman" w:hAnsi="Times New Roman" w:eastAsia="宋体" w:cs="Times New Roman"/>
                <w:b w:val="0"/>
                <w:bCs w:val="0"/>
                <w:position w:val="-6"/>
                <w:sz w:val="18"/>
                <w:szCs w:val="18"/>
                <w:highlight w:val="none"/>
                <w:lang w:val="en-US" w:eastAsia="zh-CN"/>
              </w:rPr>
              <w:object>
                <v:shape id="_x0000_i1079" o:spt="75" type="#_x0000_t75" style="height:16pt;width:26pt;" o:ole="t" filled="f" o:preferrelative="t" stroked="f" coordsize="21600,21600">
                  <v:path/>
                  <v:fill on="f" focussize="0,0"/>
                  <v:stroke on="f"/>
                  <v:imagedata r:id="rId60" o:title=""/>
                  <o:lock v:ext="edit" aspectratio="t"/>
                  <w10:wrap type="none"/>
                  <w10:anchorlock/>
                </v:shape>
                <o:OLEObject Type="Embed" ProgID="Equation.KSEE3" ShapeID="_x0000_i1079" DrawAspect="Content" ObjectID="_1468075779" r:id="rId74">
                  <o:LockedField>false</o:LockedField>
                </o:OLEObject>
              </w:object>
            </w:r>
          </w:p>
        </w:tc>
        <w:tc>
          <w:tcPr>
            <w:tcW w:w="2385" w:type="dxa"/>
            <w:gridSpan w:val="3"/>
            <w:noWrap w:val="0"/>
            <w:vAlign w:val="center"/>
          </w:tcPr>
          <w:p w14:paraId="6FA02A50">
            <w:pPr>
              <w:keepNext w:val="0"/>
              <w:keepLines w:val="0"/>
              <w:widowControl/>
              <w:suppressLineNumbers w:val="0"/>
              <w:jc w:val="center"/>
              <w:textAlignment w:val="center"/>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1.88E-05</w:t>
            </w:r>
          </w:p>
        </w:tc>
        <w:tc>
          <w:tcPr>
            <w:tcW w:w="2385" w:type="dxa"/>
            <w:gridSpan w:val="3"/>
            <w:noWrap w:val="0"/>
            <w:vAlign w:val="center"/>
          </w:tcPr>
          <w:p w14:paraId="4BAC5AF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2.75E-04</w:t>
            </w:r>
          </w:p>
        </w:tc>
        <w:tc>
          <w:tcPr>
            <w:tcW w:w="2451" w:type="dxa"/>
            <w:gridSpan w:val="3"/>
            <w:noWrap w:val="0"/>
            <w:vAlign w:val="center"/>
          </w:tcPr>
          <w:p w14:paraId="5E03F1A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3.69E-03</w:t>
            </w:r>
          </w:p>
        </w:tc>
      </w:tr>
      <w:tr w14:paraId="411C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24E03D3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18"/>
                <w:szCs w:val="18"/>
                <w:highlight w:val="none"/>
                <w:lang w:val="en-US" w:eastAsia="zh-CN" w:bidi="ar-SA"/>
              </w:rPr>
            </w:pPr>
            <w:r>
              <w:rPr>
                <w:rFonts w:hint="default" w:ascii="Times New Roman" w:hAnsi="Times New Roman" w:eastAsia="宋体" w:cs="Times New Roman"/>
                <w:b w:val="0"/>
                <w:bCs w:val="0"/>
                <w:position w:val="-28"/>
                <w:sz w:val="18"/>
                <w:szCs w:val="18"/>
                <w:highlight w:val="none"/>
                <w:lang w:val="en-US" w:eastAsia="zh-CN"/>
              </w:rPr>
              <w:object>
                <v:shape id="_x0000_i1080" o:spt="75" type="#_x0000_t75" style="height:27.85pt;width:23.7pt;" o:ole="t" filled="f" o:preferrelative="t" stroked="f" coordsize="21600,21600">
                  <v:path/>
                  <v:fill on="f" focussize="0,0"/>
                  <v:stroke on="f"/>
                  <v:imagedata r:id="rId62" o:title=""/>
                  <o:lock v:ext="edit" aspectratio="t"/>
                  <w10:wrap type="none"/>
                  <w10:anchorlock/>
                </v:shape>
                <o:OLEObject Type="Embed" ProgID="Equation.KSEE3" ShapeID="_x0000_i1080" DrawAspect="Content" ObjectID="_1468075780" r:id="rId75">
                  <o:LockedField>false</o:LockedField>
                </o:OLEObject>
              </w:object>
            </w:r>
          </w:p>
        </w:tc>
        <w:tc>
          <w:tcPr>
            <w:tcW w:w="2385" w:type="dxa"/>
            <w:gridSpan w:val="3"/>
            <w:noWrap w:val="0"/>
            <w:vAlign w:val="center"/>
          </w:tcPr>
          <w:p w14:paraId="38FD8F5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1.21E-04</w:t>
            </w:r>
          </w:p>
        </w:tc>
        <w:tc>
          <w:tcPr>
            <w:tcW w:w="2385" w:type="dxa"/>
            <w:gridSpan w:val="3"/>
            <w:noWrap w:val="0"/>
            <w:vAlign w:val="center"/>
          </w:tcPr>
          <w:p w14:paraId="0EC1533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1.82E-03</w:t>
            </w:r>
          </w:p>
        </w:tc>
        <w:tc>
          <w:tcPr>
            <w:tcW w:w="2451" w:type="dxa"/>
            <w:gridSpan w:val="3"/>
            <w:noWrap w:val="0"/>
            <w:vAlign w:val="center"/>
          </w:tcPr>
          <w:p w14:paraId="0BC9D22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1.91E-02</w:t>
            </w:r>
          </w:p>
        </w:tc>
      </w:tr>
      <w:tr w14:paraId="0D59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055F3F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bidi="ar-SA"/>
              </w:rPr>
            </w:pPr>
            <w:r>
              <w:rPr>
                <w:rFonts w:hint="default" w:ascii="Times New Roman" w:hAnsi="Times New Roman" w:eastAsia="宋体" w:cs="Times New Roman"/>
                <w:b w:val="0"/>
                <w:bCs w:val="0"/>
                <w:position w:val="-28"/>
                <w:sz w:val="24"/>
                <w:szCs w:val="24"/>
                <w:lang w:val="en-US" w:eastAsia="zh-CN"/>
              </w:rPr>
              <w:object>
                <v:shape id="_x0000_i1081" o:spt="75" type="#_x0000_t75" style="height:24.9pt;width:62.4pt;" o:ole="t" filled="f" o:preferrelative="t" stroked="f" coordsize="21600,21600">
                  <v:path/>
                  <v:fill on="f" focussize="0,0"/>
                  <v:stroke on="f"/>
                  <v:imagedata r:id="rId64" o:title=""/>
                  <o:lock v:ext="edit" aspectratio="t"/>
                  <w10:wrap type="none"/>
                  <w10:anchorlock/>
                </v:shape>
                <o:OLEObject Type="Embed" ProgID="Equation.3" ShapeID="_x0000_i1081" DrawAspect="Content" ObjectID="_1468075781" r:id="rId76">
                  <o:LockedField>false</o:LockedField>
                </o:OLEObject>
              </w:object>
            </w:r>
          </w:p>
        </w:tc>
        <w:tc>
          <w:tcPr>
            <w:tcW w:w="2385" w:type="dxa"/>
            <w:gridSpan w:val="3"/>
            <w:noWrap w:val="0"/>
            <w:vAlign w:val="center"/>
          </w:tcPr>
          <w:p w14:paraId="7E52E46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2"/>
                <w:sz w:val="21"/>
                <w:szCs w:val="21"/>
                <w:highlight w:val="red"/>
                <w:u w:val="none"/>
                <w:lang w:val="en-US" w:eastAsia="zh-CN" w:bidi="ar-SA"/>
              </w:rPr>
            </w:pPr>
            <w:r>
              <w:rPr>
                <w:rFonts w:hint="eastAsia" w:ascii="Times New Roman" w:hAnsi="Times New Roman" w:eastAsia="宋体" w:cs="Times New Roman"/>
                <w:b w:val="0"/>
                <w:bCs w:val="0"/>
                <w:i w:val="0"/>
                <w:iCs w:val="0"/>
                <w:color w:val="000000"/>
                <w:kern w:val="2"/>
                <w:sz w:val="21"/>
                <w:szCs w:val="21"/>
                <w:highlight w:val="none"/>
                <w:u w:val="none"/>
                <w:lang w:val="en-US" w:eastAsia="zh-CN" w:bidi="ar-SA"/>
              </w:rPr>
              <w:t>0.1551</w:t>
            </w:r>
          </w:p>
        </w:tc>
        <w:tc>
          <w:tcPr>
            <w:tcW w:w="2385" w:type="dxa"/>
            <w:gridSpan w:val="3"/>
            <w:noWrap w:val="0"/>
            <w:vAlign w:val="center"/>
          </w:tcPr>
          <w:p w14:paraId="172A54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2"/>
                <w:sz w:val="21"/>
                <w:szCs w:val="21"/>
                <w:highlight w:val="red"/>
                <w:u w:val="none"/>
                <w:lang w:val="en-US" w:eastAsia="zh-CN" w:bidi="ar-SA"/>
              </w:rPr>
            </w:pPr>
            <w:r>
              <w:rPr>
                <w:rFonts w:hint="eastAsia" w:ascii="Times New Roman" w:hAnsi="Times New Roman" w:eastAsia="宋体" w:cs="Times New Roman"/>
                <w:b w:val="0"/>
                <w:bCs w:val="0"/>
                <w:i w:val="0"/>
                <w:iCs w:val="0"/>
                <w:color w:val="000000"/>
                <w:kern w:val="2"/>
                <w:sz w:val="21"/>
                <w:szCs w:val="21"/>
                <w:highlight w:val="none"/>
                <w:u w:val="none"/>
                <w:lang w:val="en-US" w:eastAsia="zh-CN" w:bidi="ar-SA"/>
              </w:rPr>
              <w:t>0.1513</w:t>
            </w:r>
          </w:p>
        </w:tc>
        <w:tc>
          <w:tcPr>
            <w:tcW w:w="2451" w:type="dxa"/>
            <w:gridSpan w:val="3"/>
            <w:noWrap w:val="0"/>
            <w:vAlign w:val="center"/>
          </w:tcPr>
          <w:p w14:paraId="7ACFA03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2"/>
                <w:sz w:val="21"/>
                <w:szCs w:val="21"/>
                <w:highlight w:val="red"/>
                <w:u w:val="none"/>
                <w:lang w:val="en-US" w:eastAsia="zh-CN" w:bidi="ar-SA"/>
              </w:rPr>
            </w:pPr>
            <w:r>
              <w:rPr>
                <w:rFonts w:hint="eastAsia" w:ascii="Times New Roman" w:hAnsi="Times New Roman" w:eastAsia="宋体" w:cs="Times New Roman"/>
                <w:b w:val="0"/>
                <w:bCs w:val="0"/>
                <w:i w:val="0"/>
                <w:iCs w:val="0"/>
                <w:color w:val="000000"/>
                <w:kern w:val="2"/>
                <w:sz w:val="21"/>
                <w:szCs w:val="21"/>
                <w:highlight w:val="none"/>
                <w:u w:val="none"/>
                <w:lang w:val="en-US" w:eastAsia="zh-CN" w:bidi="ar-SA"/>
              </w:rPr>
              <w:t>0.1933</w:t>
            </w:r>
          </w:p>
        </w:tc>
      </w:tr>
      <w:tr w14:paraId="5F81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27ED5C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bidi="ar-SA"/>
              </w:rPr>
            </w:pPr>
            <w:r>
              <w:rPr>
                <w:rFonts w:hint="default" w:ascii="Times New Roman" w:hAnsi="Times New Roman" w:eastAsia="宋体" w:cs="Times New Roman"/>
                <w:b w:val="0"/>
                <w:bCs w:val="0"/>
                <w:i/>
                <w:iCs/>
                <w:sz w:val="21"/>
                <w:szCs w:val="21"/>
                <w:highlight w:val="none"/>
                <w:lang w:val="en-US" w:eastAsia="zh-CN"/>
              </w:rPr>
              <w:t>C</w:t>
            </w:r>
            <w:r>
              <w:rPr>
                <w:rFonts w:hint="default" w:ascii="Times New Roman" w:hAnsi="Times New Roman" w:eastAsia="宋体" w:cs="Times New Roman"/>
                <w:b w:val="0"/>
                <w:bCs w:val="0"/>
                <w:i w:val="0"/>
                <w:iCs w:val="0"/>
                <w:sz w:val="21"/>
                <w:szCs w:val="21"/>
                <w:highlight w:val="none"/>
                <w:lang w:val="en-US" w:eastAsia="zh-CN"/>
              </w:rPr>
              <w:t>(</w:t>
            </w:r>
            <w:r>
              <w:rPr>
                <w:rFonts w:hint="default" w:ascii="Times New Roman" w:hAnsi="Times New Roman" w:eastAsia="宋体" w:cs="Times New Roman"/>
                <w:b w:val="0"/>
                <w:bCs w:val="0"/>
                <w:i/>
                <w:iCs/>
                <w:sz w:val="21"/>
                <w:szCs w:val="21"/>
                <w:highlight w:val="none"/>
                <w:lang w:val="en-US" w:eastAsia="zh-CN"/>
              </w:rPr>
              <w:t>α</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i/>
                <w:iCs/>
                <w:sz w:val="21"/>
                <w:szCs w:val="21"/>
                <w:highlight w:val="none"/>
                <w:lang w:val="en-US" w:eastAsia="zh-CN"/>
              </w:rPr>
              <w:t>m</w:t>
            </w:r>
            <w:r>
              <w:rPr>
                <w:rFonts w:hint="default" w:ascii="Times New Roman" w:hAnsi="Times New Roman" w:eastAsia="宋体" w:cs="Times New Roman"/>
                <w:b w:val="0"/>
                <w:bCs w:val="0"/>
                <w:sz w:val="21"/>
                <w:szCs w:val="21"/>
                <w:highlight w:val="none"/>
                <w:lang w:val="en-US" w:eastAsia="zh-CN"/>
              </w:rPr>
              <w:t xml:space="preserve">, </w:t>
            </w:r>
            <w:r>
              <w:rPr>
                <w:rFonts w:hint="default" w:ascii="Times New Roman" w:hAnsi="Times New Roman" w:eastAsia="宋体" w:cs="Times New Roman"/>
                <w:b w:val="0"/>
                <w:bCs w:val="0"/>
                <w:i/>
                <w:iCs/>
                <w:sz w:val="21"/>
                <w:szCs w:val="21"/>
                <w:highlight w:val="none"/>
                <w:lang w:val="en-US" w:eastAsia="zh-CN"/>
              </w:rPr>
              <w:t>n</w:t>
            </w:r>
            <w:r>
              <w:rPr>
                <w:rFonts w:hint="default" w:ascii="Times New Roman" w:hAnsi="Times New Roman" w:eastAsia="宋体" w:cs="Times New Roman"/>
                <w:b w:val="0"/>
                <w:bCs w:val="0"/>
                <w:sz w:val="21"/>
                <w:szCs w:val="21"/>
                <w:highlight w:val="none"/>
                <w:lang w:val="en-US" w:eastAsia="zh-CN"/>
              </w:rPr>
              <w:t>)</w:t>
            </w:r>
          </w:p>
        </w:tc>
        <w:tc>
          <w:tcPr>
            <w:tcW w:w="2385" w:type="dxa"/>
            <w:gridSpan w:val="3"/>
            <w:noWrap w:val="0"/>
            <w:vAlign w:val="center"/>
          </w:tcPr>
          <w:p w14:paraId="50A9CE7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(0.05,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2034</w:t>
            </w:r>
          </w:p>
          <w:p w14:paraId="5A16AD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(0.01,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2368</w:t>
            </w:r>
          </w:p>
        </w:tc>
        <w:tc>
          <w:tcPr>
            <w:tcW w:w="2385" w:type="dxa"/>
            <w:gridSpan w:val="3"/>
            <w:noWrap w:val="0"/>
            <w:vAlign w:val="center"/>
          </w:tcPr>
          <w:p w14:paraId="53F0D66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(0.05, </w:t>
            </w:r>
            <w:r>
              <w:rPr>
                <w:rFonts w:hint="eastAsia" w:ascii="Times New Roman" w:hAnsi="Times New Roman" w:eastAsia="宋体" w:cs="Times New Roman"/>
                <w:b w:val="0"/>
                <w:bCs w:val="0"/>
                <w:sz w:val="21"/>
                <w:szCs w:val="21"/>
                <w:lang w:val="en-US" w:eastAsia="zh-CN"/>
              </w:rPr>
              <w:t>12</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2439</w:t>
            </w:r>
          </w:p>
          <w:p w14:paraId="0045FC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(0.01, </w:t>
            </w:r>
            <w:r>
              <w:rPr>
                <w:rFonts w:hint="eastAsia" w:ascii="Times New Roman" w:hAnsi="Times New Roman" w:eastAsia="宋体" w:cs="Times New Roman"/>
                <w:b w:val="0"/>
                <w:bCs w:val="0"/>
                <w:sz w:val="21"/>
                <w:szCs w:val="21"/>
                <w:lang w:val="en-US" w:eastAsia="zh-CN"/>
              </w:rPr>
              <w:t>12</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2861</w:t>
            </w:r>
          </w:p>
        </w:tc>
        <w:tc>
          <w:tcPr>
            <w:tcW w:w="2451" w:type="dxa"/>
            <w:gridSpan w:val="3"/>
            <w:noWrap w:val="0"/>
            <w:vAlign w:val="center"/>
          </w:tcPr>
          <w:p w14:paraId="1E7EE43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(0.05,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2034</w:t>
            </w:r>
          </w:p>
          <w:p w14:paraId="1698AEE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i/>
                <w:iCs/>
                <w:sz w:val="21"/>
                <w:szCs w:val="21"/>
                <w:lang w:val="en-US" w:eastAsia="zh-CN"/>
              </w:rPr>
              <w:t>C</w:t>
            </w:r>
            <w:r>
              <w:rPr>
                <w:rFonts w:hint="default" w:ascii="Times New Roman" w:hAnsi="Times New Roman" w:eastAsia="宋体" w:cs="Times New Roman"/>
                <w:b w:val="0"/>
                <w:bCs w:val="0"/>
                <w:sz w:val="21"/>
                <w:szCs w:val="21"/>
                <w:lang w:val="en-US" w:eastAsia="zh-CN"/>
              </w:rPr>
              <w:t xml:space="preserve">(0.01, </w:t>
            </w:r>
            <w:r>
              <w:rPr>
                <w:rFonts w:hint="eastAsia"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7</w:t>
            </w:r>
            <w:r>
              <w:rPr>
                <w:rFonts w:hint="default" w:ascii="Times New Roman" w:hAnsi="Times New Roman" w:eastAsia="宋体" w:cs="Times New Roman"/>
                <w:b w:val="0"/>
                <w:bCs w:val="0"/>
                <w:sz w:val="21"/>
                <w:szCs w:val="21"/>
                <w:lang w:val="en-US" w:eastAsia="zh-CN"/>
              </w:rPr>
              <w:t>)=0.</w:t>
            </w:r>
            <w:r>
              <w:rPr>
                <w:rFonts w:hint="eastAsia" w:ascii="Times New Roman" w:hAnsi="Times New Roman" w:eastAsia="宋体" w:cs="Times New Roman"/>
                <w:b w:val="0"/>
                <w:bCs w:val="0"/>
                <w:sz w:val="21"/>
                <w:szCs w:val="21"/>
                <w:lang w:val="en-US" w:eastAsia="zh-CN"/>
              </w:rPr>
              <w:t>2368</w:t>
            </w:r>
          </w:p>
        </w:tc>
      </w:tr>
      <w:tr w14:paraId="7C6C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37" w:type="dxa"/>
            <w:noWrap w:val="0"/>
            <w:vAlign w:val="center"/>
          </w:tcPr>
          <w:p w14:paraId="43EA33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bidi="ar-SA"/>
              </w:rPr>
            </w:pPr>
            <w:r>
              <w:rPr>
                <w:rFonts w:hint="eastAsia" w:ascii="Times New Roman" w:hAnsi="Times New Roman" w:eastAsia="宋体" w:cs="Times New Roman"/>
                <w:b w:val="0"/>
                <w:bCs w:val="0"/>
                <w:sz w:val="21"/>
                <w:szCs w:val="21"/>
                <w:highlight w:val="none"/>
                <w:lang w:val="en-US" w:eastAsia="zh-CN" w:bidi="ar-SA"/>
              </w:rPr>
              <w:t>检验</w:t>
            </w:r>
            <w:r>
              <w:rPr>
                <w:rFonts w:hint="default" w:ascii="Times New Roman" w:hAnsi="Times New Roman" w:eastAsia="宋体" w:cs="Times New Roman"/>
                <w:b w:val="0"/>
                <w:bCs w:val="0"/>
                <w:sz w:val="21"/>
                <w:szCs w:val="21"/>
                <w:highlight w:val="none"/>
                <w:lang w:val="en-US" w:eastAsia="zh-CN" w:bidi="ar-SA"/>
              </w:rPr>
              <w:t>结果</w:t>
            </w:r>
          </w:p>
        </w:tc>
        <w:tc>
          <w:tcPr>
            <w:tcW w:w="2385" w:type="dxa"/>
            <w:gridSpan w:val="3"/>
            <w:noWrap w:val="0"/>
            <w:vAlign w:val="center"/>
          </w:tcPr>
          <w:p w14:paraId="275113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无</w:t>
            </w:r>
            <w:r>
              <w:rPr>
                <w:rFonts w:hint="default" w:ascii="Times New Roman" w:hAnsi="Times New Roman" w:eastAsia="宋体" w:cs="Times New Roman"/>
                <w:b w:val="0"/>
                <w:bCs w:val="0"/>
                <w:sz w:val="21"/>
                <w:szCs w:val="21"/>
                <w:lang w:val="en-US" w:eastAsia="zh-CN"/>
              </w:rPr>
              <w:t>离群值</w:t>
            </w:r>
          </w:p>
        </w:tc>
        <w:tc>
          <w:tcPr>
            <w:tcW w:w="2385" w:type="dxa"/>
            <w:gridSpan w:val="3"/>
            <w:noWrap w:val="0"/>
            <w:vAlign w:val="center"/>
          </w:tcPr>
          <w:p w14:paraId="443D7FE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无</w:t>
            </w:r>
            <w:r>
              <w:rPr>
                <w:rFonts w:hint="default" w:ascii="Times New Roman" w:hAnsi="Times New Roman" w:eastAsia="宋体" w:cs="Times New Roman"/>
                <w:b w:val="0"/>
                <w:bCs w:val="0"/>
                <w:sz w:val="21"/>
                <w:szCs w:val="21"/>
                <w:lang w:val="en-US" w:eastAsia="zh-CN"/>
              </w:rPr>
              <w:t>离群值</w:t>
            </w:r>
          </w:p>
        </w:tc>
        <w:tc>
          <w:tcPr>
            <w:tcW w:w="2451" w:type="dxa"/>
            <w:gridSpan w:val="3"/>
            <w:noWrap w:val="0"/>
            <w:vAlign w:val="center"/>
          </w:tcPr>
          <w:p w14:paraId="510D0A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无</w:t>
            </w:r>
            <w:r>
              <w:rPr>
                <w:rFonts w:hint="default" w:ascii="Times New Roman" w:hAnsi="Times New Roman" w:eastAsia="宋体" w:cs="Times New Roman"/>
                <w:b w:val="0"/>
                <w:bCs w:val="0"/>
                <w:sz w:val="21"/>
                <w:szCs w:val="21"/>
                <w:lang w:val="en-US" w:eastAsia="zh-CN"/>
              </w:rPr>
              <w:t>离群值</w:t>
            </w:r>
          </w:p>
        </w:tc>
      </w:tr>
      <w:tr w14:paraId="1FDF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8" w:type="dxa"/>
            <w:gridSpan w:val="10"/>
            <w:noWrap w:val="0"/>
            <w:vAlign w:val="center"/>
          </w:tcPr>
          <w:p w14:paraId="581B401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**表示为离群值。</w:t>
            </w:r>
          </w:p>
        </w:tc>
      </w:tr>
    </w:tbl>
    <w:p w14:paraId="5F73E3DC">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ascii="Times New Roman" w:hAnsi="Times New Roman" w:cs="Times New Roman"/>
          <w:sz w:val="21"/>
          <w:szCs w:val="21"/>
          <w:highlight w:val="none"/>
          <w:lang w:val="en-US" w:eastAsia="zh-CN"/>
        </w:rPr>
      </w:pPr>
      <w:r>
        <w:rPr>
          <w:rFonts w:hint="eastAsia" w:ascii="Times New Roman" w:hAnsi="Times New Roman" w:eastAsia="宋体"/>
          <w:sz w:val="21"/>
          <w:szCs w:val="21"/>
          <w:lang w:val="en-US" w:eastAsia="zh-CN"/>
        </w:rPr>
        <w:t>从表</w:t>
      </w:r>
      <w:r>
        <w:rPr>
          <w:rFonts w:hint="eastAsia" w:ascii="Times New Roman" w:hAnsi="Times New Roman"/>
          <w:sz w:val="21"/>
          <w:szCs w:val="21"/>
          <w:lang w:val="en-US" w:eastAsia="zh-CN"/>
        </w:rPr>
        <w:t>10-3</w:t>
      </w:r>
      <w:r>
        <w:rPr>
          <w:rFonts w:hint="eastAsia" w:ascii="Times New Roman" w:hAnsi="Times New Roman" w:eastAsia="宋体"/>
          <w:sz w:val="21"/>
          <w:szCs w:val="21"/>
          <w:lang w:val="en-US" w:eastAsia="zh-CN"/>
        </w:rPr>
        <w:t>统计结果可知，</w:t>
      </w:r>
      <w:r>
        <w:rPr>
          <w:rFonts w:hint="eastAsia" w:ascii="Times New Roman" w:hAnsi="Times New Roman"/>
          <w:sz w:val="21"/>
          <w:szCs w:val="21"/>
          <w:lang w:val="en-US" w:eastAsia="zh-CN"/>
        </w:rPr>
        <w:t>剔除后的6</w:t>
      </w:r>
      <w:r>
        <w:rPr>
          <w:rFonts w:hint="eastAsia" w:ascii="Times New Roman" w:hAnsi="Times New Roman" w:eastAsia="宋体"/>
          <w:sz w:val="21"/>
          <w:szCs w:val="21"/>
          <w:lang w:val="en-US" w:eastAsia="zh-CN"/>
        </w:rPr>
        <w:t>个样品水平均无异常值。</w:t>
      </w:r>
    </w:p>
    <w:p w14:paraId="07148194">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20" w:firstLineChars="200"/>
        <w:textAlignment w:val="auto"/>
        <w:outlineLvl w:val="9"/>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1.1.2 格拉布斯（</w:t>
      </w:r>
      <w:r>
        <w:rPr>
          <w:rFonts w:hint="eastAsia" w:ascii="黑体" w:hAnsi="黑体" w:eastAsia="黑体" w:cs="黑体"/>
          <w:b w:val="0"/>
          <w:bCs w:val="0"/>
          <w:i/>
          <w:iCs/>
          <w:kern w:val="2"/>
          <w:sz w:val="21"/>
          <w:szCs w:val="21"/>
          <w:lang w:val="en-US" w:eastAsia="zh-CN" w:bidi="ar-SA"/>
        </w:rPr>
        <w:t>Grubbs</w:t>
      </w:r>
      <w:r>
        <w:rPr>
          <w:rFonts w:hint="eastAsia" w:ascii="黑体" w:hAnsi="黑体" w:eastAsia="黑体" w:cs="黑体"/>
          <w:b w:val="0"/>
          <w:bCs w:val="0"/>
          <w:kern w:val="2"/>
          <w:sz w:val="21"/>
          <w:szCs w:val="21"/>
          <w:lang w:val="en-US" w:eastAsia="zh-CN" w:bidi="ar-SA"/>
        </w:rPr>
        <w:t>）检验</w:t>
      </w:r>
    </w:p>
    <w:p w14:paraId="582DD05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采用格拉布斯（</w:t>
      </w:r>
      <w:r>
        <w:rPr>
          <w:rFonts w:hint="eastAsia" w:ascii="Times New Roman" w:hAnsi="Times New Roman" w:eastAsia="宋体" w:cstheme="minorBidi"/>
          <w:i/>
          <w:iCs/>
          <w:kern w:val="2"/>
          <w:sz w:val="21"/>
          <w:szCs w:val="21"/>
          <w:lang w:val="en-US" w:eastAsia="zh-CN" w:bidi="ar-SA"/>
        </w:rPr>
        <w:t>Grubbs</w:t>
      </w:r>
      <w:r>
        <w:rPr>
          <w:rFonts w:hint="eastAsia" w:ascii="Times New Roman" w:hAnsi="Times New Roman" w:eastAsia="宋体" w:cstheme="minorBidi"/>
          <w:kern w:val="2"/>
          <w:sz w:val="21"/>
          <w:szCs w:val="21"/>
          <w:lang w:val="en-US" w:eastAsia="zh-CN" w:bidi="ar-SA"/>
        </w:rPr>
        <w:t>）法对经科克伦（</w:t>
      </w:r>
      <w:r>
        <w:rPr>
          <w:rFonts w:hint="eastAsia" w:ascii="Times New Roman" w:hAnsi="Times New Roman" w:eastAsia="宋体" w:cstheme="minorBidi"/>
          <w:i/>
          <w:iCs/>
          <w:kern w:val="2"/>
          <w:sz w:val="21"/>
          <w:szCs w:val="21"/>
          <w:lang w:val="en-US" w:eastAsia="zh-CN" w:bidi="ar-SA"/>
        </w:rPr>
        <w:t>Cochran</w:t>
      </w:r>
      <w:r>
        <w:rPr>
          <w:rFonts w:hint="eastAsia" w:ascii="Times New Roman" w:hAnsi="Times New Roman" w:eastAsia="宋体" w:cstheme="minorBidi"/>
          <w:kern w:val="2"/>
          <w:sz w:val="21"/>
          <w:szCs w:val="21"/>
          <w:lang w:val="en-US" w:eastAsia="zh-CN" w:bidi="ar-SA"/>
        </w:rPr>
        <w:t>）检验后的精密度数据进行进一步组间离群值检验，结果见表</w:t>
      </w:r>
      <w:r>
        <w:rPr>
          <w:rFonts w:hint="eastAsia" w:ascii="Times New Roman" w:hAnsi="Times New Roman" w:cstheme="minorBidi"/>
          <w:kern w:val="2"/>
          <w:sz w:val="21"/>
          <w:szCs w:val="21"/>
          <w:lang w:val="en-US" w:eastAsia="zh-CN" w:bidi="ar-SA"/>
        </w:rPr>
        <w:t>10-4</w:t>
      </w:r>
      <w:r>
        <w:rPr>
          <w:rFonts w:hint="eastAsia" w:ascii="Times New Roman" w:hAnsi="Times New Roman" w:eastAsia="宋体" w:cstheme="minorBidi"/>
          <w:kern w:val="2"/>
          <w:sz w:val="21"/>
          <w:szCs w:val="21"/>
          <w:lang w:val="en-US" w:eastAsia="zh-CN" w:bidi="ar-SA"/>
        </w:rPr>
        <w:t>。具体检验步骤如下：</w:t>
      </w:r>
    </w:p>
    <w:p w14:paraId="4B0B242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按照下式计算该组数据中最大值和最小值的</w:t>
      </w:r>
      <w:r>
        <w:rPr>
          <w:rFonts w:hint="eastAsia" w:ascii="Times New Roman" w:hAnsi="Times New Roman" w:eastAsia="宋体" w:cstheme="minorBidi"/>
          <w:i/>
          <w:iCs/>
          <w:kern w:val="2"/>
          <w:sz w:val="21"/>
          <w:szCs w:val="21"/>
          <w:lang w:val="en-US" w:eastAsia="zh-CN" w:bidi="ar-SA"/>
        </w:rPr>
        <w:t>Grubbs</w:t>
      </w:r>
      <w:r>
        <w:rPr>
          <w:rFonts w:hint="eastAsia" w:ascii="Times New Roman" w:hAnsi="Times New Roman" w:eastAsia="宋体" w:cstheme="minorBidi"/>
          <w:kern w:val="2"/>
          <w:sz w:val="21"/>
          <w:szCs w:val="21"/>
          <w:lang w:val="en-US" w:eastAsia="zh-CN" w:bidi="ar-SA"/>
        </w:rPr>
        <w:t>统计量：</w:t>
      </w:r>
    </w:p>
    <w:p w14:paraId="6B42191D">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Times New Roman"/>
          <w:i w:val="0"/>
          <w:iCs w:val="0"/>
          <w:sz w:val="21"/>
          <w:szCs w:val="21"/>
          <w:lang w:val="en-US" w:eastAsia="zh-CN"/>
        </w:rPr>
      </w:pPr>
      <w:r>
        <w:rPr>
          <w:rFonts w:hint="default" w:ascii="Times New Roman" w:hAnsi="Times New Roman" w:eastAsia="宋体" w:cs="Times New Roman"/>
          <w:i w:val="0"/>
          <w:iCs w:val="0"/>
          <w:position w:val="-24"/>
          <w:sz w:val="21"/>
          <w:szCs w:val="21"/>
          <w:lang w:val="en-US" w:eastAsia="zh-CN"/>
        </w:rPr>
        <w:object>
          <v:shape id="_x0000_i1082" o:spt="75" type="#_x0000_t75" style="height:34pt;width:67pt;" o:ole="t" filled="f" o:preferrelative="t" stroked="f" coordsize="21600,21600">
            <v:path/>
            <v:fill on="f" focussize="0,0"/>
            <v:stroke on="f"/>
            <v:imagedata r:id="rId78" o:title=""/>
            <o:lock v:ext="edit" aspectratio="t"/>
            <w10:wrap type="none"/>
            <w10:anchorlock/>
          </v:shape>
          <o:OLEObject Type="Embed" ProgID="Equation.KSEE3" ShapeID="_x0000_i1082" DrawAspect="Content" ObjectID="_1468075782" r:id="rId77">
            <o:LockedField>false</o:LockedField>
          </o:OLEObject>
        </w:object>
      </w:r>
    </w:p>
    <w:p w14:paraId="500DC7BA">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Times New Roman"/>
          <w:i w:val="0"/>
          <w:iCs w:val="0"/>
          <w:sz w:val="21"/>
          <w:szCs w:val="21"/>
          <w:lang w:val="en-US" w:eastAsia="zh-CN"/>
        </w:rPr>
      </w:pPr>
      <w:r>
        <w:rPr>
          <w:rFonts w:hint="eastAsia" w:ascii="Times New Roman" w:hAnsi="Times New Roman" w:eastAsia="宋体" w:cs="Times New Roman"/>
          <w:i w:val="0"/>
          <w:iCs w:val="0"/>
          <w:position w:val="-24"/>
          <w:sz w:val="21"/>
          <w:szCs w:val="21"/>
          <w:lang w:val="en-US" w:eastAsia="zh-CN"/>
        </w:rPr>
        <w:object>
          <v:shape id="_x0000_i1083" o:spt="75" type="#_x0000_t75" style="height:33pt;width:65pt;" o:ole="t" filled="f" o:preferrelative="t" stroked="f" coordsize="21600,21600">
            <v:path/>
            <v:fill on="f" focussize="0,0"/>
            <v:stroke on="f"/>
            <v:imagedata r:id="rId80" o:title=""/>
            <o:lock v:ext="edit" aspectratio="t"/>
            <w10:wrap type="none"/>
            <w10:anchorlock/>
          </v:shape>
          <o:OLEObject Type="Embed" ProgID="Equation.KSEE3" ShapeID="_x0000_i1083" DrawAspect="Content" ObjectID="_1468075783" r:id="rId79">
            <o:LockedField>false</o:LockedField>
          </o:OLEObject>
        </w:object>
      </w:r>
    </w:p>
    <w:p w14:paraId="27D70B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当统计量</w:t>
      </w:r>
      <w:r>
        <w:rPr>
          <w:rFonts w:hint="eastAsia" w:ascii="Times New Roman" w:hAnsi="Times New Roman" w:eastAsia="宋体" w:cstheme="minorBidi"/>
          <w:i/>
          <w:iCs/>
          <w:kern w:val="2"/>
          <w:sz w:val="21"/>
          <w:szCs w:val="21"/>
          <w:lang w:val="en-US" w:eastAsia="zh-CN" w:bidi="ar-SA"/>
        </w:rPr>
        <w:t>G</w:t>
      </w:r>
      <w:r>
        <w:rPr>
          <w:rFonts w:hint="eastAsia" w:ascii="Times New Roman" w:hAnsi="Times New Roman" w:eastAsia="宋体" w:cstheme="minorBidi"/>
          <w:kern w:val="2"/>
          <w:sz w:val="21"/>
          <w:szCs w:val="21"/>
          <w:vertAlign w:val="subscript"/>
          <w:lang w:val="en-US" w:eastAsia="zh-CN" w:bidi="ar-SA"/>
        </w:rPr>
        <w:t>n</w:t>
      </w:r>
      <w:r>
        <w:rPr>
          <w:rFonts w:hint="eastAsia" w:ascii="Times New Roman" w:hAnsi="Times New Roman" w:eastAsia="宋体" w:cstheme="minorBidi"/>
          <w:kern w:val="2"/>
          <w:sz w:val="21"/>
          <w:szCs w:val="21"/>
          <w:lang w:val="en-US" w:eastAsia="zh-CN" w:bidi="ar-SA"/>
        </w:rPr>
        <w:t>或</w:t>
      </w:r>
      <w:r>
        <w:rPr>
          <w:rFonts w:hint="eastAsia" w:ascii="Times New Roman" w:hAnsi="Times New Roman" w:eastAsia="宋体" w:cstheme="minorBidi"/>
          <w:i/>
          <w:iCs/>
          <w:kern w:val="2"/>
          <w:sz w:val="21"/>
          <w:szCs w:val="21"/>
          <w:lang w:val="en-US" w:eastAsia="zh-CN" w:bidi="ar-SA"/>
        </w:rPr>
        <w:t>G</w:t>
      </w:r>
      <w:r>
        <w:rPr>
          <w:rFonts w:hint="eastAsia" w:ascii="Times New Roman" w:hAnsi="Times New Roman" w:eastAsia="宋体" w:cstheme="minorBidi"/>
          <w:kern w:val="2"/>
          <w:sz w:val="21"/>
          <w:szCs w:val="21"/>
          <w:vertAlign w:val="subscript"/>
          <w:lang w:val="en-US" w:eastAsia="zh-CN" w:bidi="ar-SA"/>
        </w:rPr>
        <w:t>1</w:t>
      </w:r>
      <w:r>
        <w:rPr>
          <w:rFonts w:hint="eastAsia" w:ascii="Times New Roman" w:hAnsi="Times New Roman" w:eastAsia="宋体" w:cstheme="minorBidi"/>
          <w:kern w:val="2"/>
          <w:sz w:val="21"/>
          <w:szCs w:val="21"/>
          <w:lang w:val="en-US" w:eastAsia="zh-CN" w:bidi="ar-SA"/>
        </w:rPr>
        <w:t>小于显著性水平</w:t>
      </w:r>
      <w:r>
        <w:rPr>
          <w:rFonts w:hint="default" w:ascii="Times New Roman" w:hAnsi="Times New Roman" w:eastAsia="宋体" w:cstheme="minorBidi"/>
          <w:i/>
          <w:iCs/>
          <w:kern w:val="2"/>
          <w:sz w:val="21"/>
          <w:szCs w:val="21"/>
          <w:lang w:val="en-US" w:eastAsia="zh-CN" w:bidi="ar-SA"/>
        </w:rPr>
        <w:t>α</w:t>
      </w:r>
      <w:r>
        <w:rPr>
          <w:rFonts w:hint="eastAsia" w:ascii="Times New Roman" w:hAnsi="Times New Roman" w:eastAsia="宋体" w:cstheme="minorBidi"/>
          <w:kern w:val="2"/>
          <w:sz w:val="21"/>
          <w:szCs w:val="21"/>
          <w:lang w:val="en-US" w:eastAsia="zh-CN" w:bidi="ar-SA"/>
        </w:rPr>
        <w:t>=0.05下的临界值时，则判定为正确值；当</w:t>
      </w:r>
      <w:r>
        <w:rPr>
          <w:rFonts w:hint="eastAsia" w:ascii="Times New Roman" w:hAnsi="Times New Roman" w:eastAsia="宋体" w:cstheme="minorBidi"/>
          <w:i/>
          <w:iCs/>
          <w:kern w:val="2"/>
          <w:sz w:val="21"/>
          <w:szCs w:val="21"/>
          <w:lang w:val="en-US" w:eastAsia="zh-CN" w:bidi="ar-SA"/>
        </w:rPr>
        <w:t>G</w:t>
      </w:r>
      <w:r>
        <w:rPr>
          <w:rFonts w:hint="eastAsia" w:ascii="Times New Roman" w:hAnsi="Times New Roman" w:eastAsia="宋体" w:cstheme="minorBidi"/>
          <w:kern w:val="2"/>
          <w:sz w:val="21"/>
          <w:szCs w:val="21"/>
          <w:vertAlign w:val="subscript"/>
          <w:lang w:val="en-US" w:eastAsia="zh-CN" w:bidi="ar-SA"/>
        </w:rPr>
        <w:t>n</w:t>
      </w:r>
      <w:r>
        <w:rPr>
          <w:rFonts w:hint="eastAsia" w:ascii="Times New Roman" w:hAnsi="Times New Roman" w:eastAsia="宋体" w:cstheme="minorBidi"/>
          <w:kern w:val="2"/>
          <w:sz w:val="21"/>
          <w:szCs w:val="21"/>
          <w:lang w:val="en-US" w:eastAsia="zh-CN" w:bidi="ar-SA"/>
        </w:rPr>
        <w:t>或</w:t>
      </w:r>
      <w:r>
        <w:rPr>
          <w:rFonts w:hint="eastAsia" w:ascii="Times New Roman" w:hAnsi="Times New Roman" w:eastAsia="宋体" w:cstheme="minorBidi"/>
          <w:i/>
          <w:iCs/>
          <w:kern w:val="2"/>
          <w:sz w:val="21"/>
          <w:szCs w:val="21"/>
          <w:lang w:val="en-US" w:eastAsia="zh-CN" w:bidi="ar-SA"/>
        </w:rPr>
        <w:t>G</w:t>
      </w:r>
      <w:r>
        <w:rPr>
          <w:rFonts w:hint="eastAsia" w:ascii="Times New Roman" w:hAnsi="Times New Roman" w:eastAsia="宋体" w:cstheme="minorBidi"/>
          <w:kern w:val="2"/>
          <w:sz w:val="21"/>
          <w:szCs w:val="21"/>
          <w:vertAlign w:val="subscript"/>
          <w:lang w:val="en-US" w:eastAsia="zh-CN" w:bidi="ar-SA"/>
        </w:rPr>
        <w:t>1</w:t>
      </w:r>
      <w:r>
        <w:rPr>
          <w:rFonts w:hint="eastAsia" w:ascii="Times New Roman" w:hAnsi="Times New Roman" w:eastAsia="宋体" w:cstheme="minorBidi"/>
          <w:kern w:val="2"/>
          <w:sz w:val="21"/>
          <w:szCs w:val="21"/>
          <w:lang w:val="en-US" w:eastAsia="zh-CN" w:bidi="ar-SA"/>
        </w:rPr>
        <w:t>大于显著性水平</w:t>
      </w:r>
      <w:r>
        <w:rPr>
          <w:rFonts w:hint="default" w:ascii="Times New Roman" w:hAnsi="Times New Roman" w:eastAsia="宋体" w:cstheme="minorBidi"/>
          <w:i/>
          <w:iCs/>
          <w:kern w:val="2"/>
          <w:sz w:val="21"/>
          <w:szCs w:val="21"/>
          <w:lang w:val="en-US" w:eastAsia="zh-CN" w:bidi="ar-SA"/>
        </w:rPr>
        <w:t>α</w:t>
      </w:r>
      <w:r>
        <w:rPr>
          <w:rFonts w:hint="eastAsia" w:ascii="Times New Roman" w:hAnsi="Times New Roman" w:eastAsia="宋体" w:cstheme="minorBidi"/>
          <w:kern w:val="2"/>
          <w:sz w:val="21"/>
          <w:szCs w:val="21"/>
          <w:lang w:val="en-US" w:eastAsia="zh-CN" w:bidi="ar-SA"/>
        </w:rPr>
        <w:t>=0.05下的临界值，且小于显著性水平</w:t>
      </w:r>
      <w:r>
        <w:rPr>
          <w:rFonts w:hint="default" w:ascii="Times New Roman" w:hAnsi="Times New Roman" w:eastAsia="宋体" w:cstheme="minorBidi"/>
          <w:i/>
          <w:iCs/>
          <w:kern w:val="2"/>
          <w:sz w:val="21"/>
          <w:szCs w:val="21"/>
          <w:lang w:val="en-US" w:eastAsia="zh-CN" w:bidi="ar-SA"/>
        </w:rPr>
        <w:t>α</w:t>
      </w:r>
      <w:r>
        <w:rPr>
          <w:rFonts w:hint="eastAsia" w:ascii="Times New Roman" w:hAnsi="Times New Roman" w:eastAsia="宋体" w:cstheme="minorBidi"/>
          <w:kern w:val="2"/>
          <w:sz w:val="21"/>
          <w:szCs w:val="21"/>
          <w:lang w:val="en-US" w:eastAsia="zh-CN" w:bidi="ar-SA"/>
        </w:rPr>
        <w:t>=0.01下的临界值时，则判定为岐离值，此时该测量值若非技术错误导致，则仍可计入后续统计；当</w:t>
      </w:r>
      <w:r>
        <w:rPr>
          <w:rFonts w:hint="eastAsia" w:ascii="Times New Roman" w:hAnsi="Times New Roman" w:eastAsia="宋体" w:cstheme="minorBidi"/>
          <w:i/>
          <w:iCs/>
          <w:kern w:val="2"/>
          <w:sz w:val="21"/>
          <w:szCs w:val="21"/>
          <w:lang w:val="en-US" w:eastAsia="zh-CN" w:bidi="ar-SA"/>
        </w:rPr>
        <w:t>G</w:t>
      </w:r>
      <w:r>
        <w:rPr>
          <w:rFonts w:hint="eastAsia" w:ascii="Times New Roman" w:hAnsi="Times New Roman" w:eastAsia="宋体" w:cstheme="minorBidi"/>
          <w:kern w:val="2"/>
          <w:sz w:val="21"/>
          <w:szCs w:val="21"/>
          <w:vertAlign w:val="subscript"/>
          <w:lang w:val="en-US" w:eastAsia="zh-CN" w:bidi="ar-SA"/>
        </w:rPr>
        <w:t>n</w:t>
      </w:r>
      <w:r>
        <w:rPr>
          <w:rFonts w:hint="eastAsia" w:ascii="Times New Roman" w:hAnsi="Times New Roman" w:eastAsia="宋体" w:cstheme="minorBidi"/>
          <w:kern w:val="2"/>
          <w:sz w:val="21"/>
          <w:szCs w:val="21"/>
          <w:lang w:val="en-US" w:eastAsia="zh-CN" w:bidi="ar-SA"/>
        </w:rPr>
        <w:t>或</w:t>
      </w:r>
      <w:r>
        <w:rPr>
          <w:rFonts w:hint="eastAsia" w:ascii="Times New Roman" w:hAnsi="Times New Roman" w:eastAsia="宋体" w:cstheme="minorBidi"/>
          <w:i/>
          <w:iCs/>
          <w:kern w:val="2"/>
          <w:sz w:val="21"/>
          <w:szCs w:val="21"/>
          <w:lang w:val="en-US" w:eastAsia="zh-CN" w:bidi="ar-SA"/>
        </w:rPr>
        <w:t>G</w:t>
      </w:r>
      <w:r>
        <w:rPr>
          <w:rFonts w:hint="eastAsia" w:ascii="Times New Roman" w:hAnsi="Times New Roman" w:eastAsia="宋体" w:cstheme="minorBidi"/>
          <w:kern w:val="2"/>
          <w:sz w:val="21"/>
          <w:szCs w:val="21"/>
          <w:vertAlign w:val="subscript"/>
          <w:lang w:val="en-US" w:eastAsia="zh-CN" w:bidi="ar-SA"/>
        </w:rPr>
        <w:t>1</w:t>
      </w:r>
      <w:r>
        <w:rPr>
          <w:rFonts w:hint="eastAsia" w:ascii="Times New Roman" w:hAnsi="Times New Roman" w:eastAsia="宋体" w:cstheme="minorBidi"/>
          <w:kern w:val="2"/>
          <w:sz w:val="21"/>
          <w:szCs w:val="21"/>
          <w:lang w:val="en-US" w:eastAsia="zh-CN" w:bidi="ar-SA"/>
        </w:rPr>
        <w:t>大于显著性水平</w:t>
      </w:r>
      <w:r>
        <w:rPr>
          <w:rFonts w:hint="default" w:ascii="Times New Roman" w:hAnsi="Times New Roman" w:eastAsia="宋体" w:cstheme="minorBidi"/>
          <w:i/>
          <w:iCs/>
          <w:kern w:val="2"/>
          <w:sz w:val="21"/>
          <w:szCs w:val="21"/>
          <w:lang w:val="en-US" w:eastAsia="zh-CN" w:bidi="ar-SA"/>
        </w:rPr>
        <w:t>α</w:t>
      </w:r>
      <w:r>
        <w:rPr>
          <w:rFonts w:hint="eastAsia" w:ascii="Times New Roman" w:hAnsi="Times New Roman" w:eastAsia="宋体" w:cstheme="minorBidi"/>
          <w:kern w:val="2"/>
          <w:sz w:val="21"/>
          <w:szCs w:val="21"/>
          <w:lang w:val="en-US" w:eastAsia="zh-CN" w:bidi="ar-SA"/>
        </w:rPr>
        <w:t>=0.01下的临界值时，则判定为离群值，应当剔除或结合分析方法的精密度做进一步技术分析。</w:t>
      </w:r>
    </w:p>
    <w:p w14:paraId="2B3FBE9B">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right="0"/>
        <w:jc w:val="center"/>
        <w:textAlignment w:val="auto"/>
        <w:rPr>
          <w:rFonts w:hint="eastAsia" w:ascii="黑体" w:hAnsi="黑体" w:eastAsia="黑体" w:cs="黑体"/>
          <w:b w:val="0"/>
          <w:bCs w:val="0"/>
          <w:i w:val="0"/>
          <w:iCs w:val="0"/>
          <w:lang w:val="en-US" w:eastAsia="zh-CN"/>
        </w:rPr>
      </w:pPr>
      <w:r>
        <w:rPr>
          <w:rFonts w:hint="eastAsia" w:ascii="黑体" w:hAnsi="黑体" w:eastAsia="黑体" w:cs="黑体"/>
          <w:b w:val="0"/>
          <w:bCs w:val="0"/>
          <w:i w:val="0"/>
          <w:iCs w:val="0"/>
          <w:lang w:val="en-US" w:eastAsia="zh-CN"/>
        </w:rPr>
        <w:t>表10-4 格拉布斯（</w:t>
      </w:r>
      <w:r>
        <w:rPr>
          <w:rFonts w:hint="eastAsia" w:ascii="黑体" w:hAnsi="黑体" w:eastAsia="黑体" w:cs="黑体"/>
          <w:b w:val="0"/>
          <w:bCs w:val="0"/>
          <w:i/>
          <w:iCs/>
          <w:lang w:val="en-US" w:eastAsia="zh-CN"/>
        </w:rPr>
        <w:t>Grubbs</w:t>
      </w:r>
      <w:r>
        <w:rPr>
          <w:rFonts w:hint="eastAsia" w:ascii="黑体" w:hAnsi="黑体" w:eastAsia="黑体" w:cs="黑体"/>
          <w:b w:val="0"/>
          <w:bCs w:val="0"/>
          <w:i w:val="0"/>
          <w:iCs w:val="0"/>
          <w:lang w:val="en-US" w:eastAsia="zh-CN"/>
        </w:rPr>
        <w:t>）检验结果（第一次）</w:t>
      </w:r>
    </w:p>
    <w:tbl>
      <w:tblPr>
        <w:tblStyle w:val="12"/>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1288"/>
        <w:gridCol w:w="1288"/>
        <w:gridCol w:w="1288"/>
        <w:gridCol w:w="1288"/>
        <w:gridCol w:w="1288"/>
        <w:gridCol w:w="1288"/>
      </w:tblGrid>
      <w:tr w14:paraId="2B9C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946" w:type="dxa"/>
            <w:vMerge w:val="restart"/>
            <w:tcBorders>
              <w:tl2br w:val="single" w:color="auto" w:sz="4" w:space="0"/>
            </w:tcBorders>
            <w:noWrap w:val="0"/>
            <w:vAlign w:val="center"/>
          </w:tcPr>
          <w:p w14:paraId="63914D42">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18"/>
                <w:szCs w:val="18"/>
                <w:lang w:val="en-US" w:eastAsia="zh-CN"/>
              </w:rPr>
              <w:t>样品编号</w:t>
            </w:r>
          </w:p>
          <w:p w14:paraId="435AFF0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eastAsia="宋体" w:cs="Times New Roman"/>
                <w:b w:val="0"/>
                <w:bCs w:val="0"/>
                <w:sz w:val="18"/>
                <w:szCs w:val="18"/>
                <w:lang w:val="en-US" w:eastAsia="zh-CN"/>
              </w:rPr>
            </w:pPr>
          </w:p>
          <w:p w14:paraId="7CFA7A9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18"/>
                <w:szCs w:val="18"/>
                <w:lang w:val="en-US" w:eastAsia="zh-CN"/>
              </w:rPr>
              <w:t>实验室代码</w:t>
            </w:r>
          </w:p>
        </w:tc>
        <w:tc>
          <w:tcPr>
            <w:tcW w:w="7728" w:type="dxa"/>
            <w:gridSpan w:val="6"/>
            <w:noWrap w:val="0"/>
            <w:vAlign w:val="center"/>
          </w:tcPr>
          <w:p w14:paraId="4AD4CA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每个样品水平测试结果的平均值/%</w:t>
            </w:r>
          </w:p>
        </w:tc>
      </w:tr>
      <w:tr w14:paraId="31C5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946" w:type="dxa"/>
            <w:vMerge w:val="continue"/>
            <w:noWrap w:val="0"/>
            <w:vAlign w:val="center"/>
          </w:tcPr>
          <w:p w14:paraId="606815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p>
        </w:tc>
        <w:tc>
          <w:tcPr>
            <w:tcW w:w="1288" w:type="dxa"/>
            <w:noWrap w:val="0"/>
            <w:vAlign w:val="center"/>
          </w:tcPr>
          <w:p w14:paraId="2528BD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w:t>
            </w:r>
          </w:p>
        </w:tc>
        <w:tc>
          <w:tcPr>
            <w:tcW w:w="1288" w:type="dxa"/>
            <w:noWrap w:val="0"/>
            <w:vAlign w:val="center"/>
          </w:tcPr>
          <w:p w14:paraId="393D84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2#</w:t>
            </w:r>
          </w:p>
        </w:tc>
        <w:tc>
          <w:tcPr>
            <w:tcW w:w="1288" w:type="dxa"/>
            <w:noWrap w:val="0"/>
            <w:vAlign w:val="center"/>
          </w:tcPr>
          <w:p w14:paraId="79CA87A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3#</w:t>
            </w:r>
          </w:p>
        </w:tc>
        <w:tc>
          <w:tcPr>
            <w:tcW w:w="1288" w:type="dxa"/>
            <w:noWrap w:val="0"/>
            <w:vAlign w:val="center"/>
          </w:tcPr>
          <w:p w14:paraId="4652F1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c>
          <w:tcPr>
            <w:tcW w:w="1288" w:type="dxa"/>
            <w:noWrap w:val="0"/>
            <w:vAlign w:val="center"/>
          </w:tcPr>
          <w:p w14:paraId="32CBA8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5#</w:t>
            </w:r>
          </w:p>
        </w:tc>
        <w:tc>
          <w:tcPr>
            <w:tcW w:w="1288" w:type="dxa"/>
            <w:noWrap w:val="0"/>
            <w:vAlign w:val="center"/>
          </w:tcPr>
          <w:p w14:paraId="140FFE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6#</w:t>
            </w:r>
          </w:p>
        </w:tc>
      </w:tr>
      <w:tr w14:paraId="4973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07ED01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w:t>
            </w:r>
          </w:p>
        </w:tc>
        <w:tc>
          <w:tcPr>
            <w:tcW w:w="1288" w:type="dxa"/>
            <w:noWrap w:val="0"/>
            <w:vAlign w:val="center"/>
          </w:tcPr>
          <w:p w14:paraId="1FF8377F">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88" w:type="dxa"/>
            <w:noWrap w:val="0"/>
            <w:vAlign w:val="center"/>
          </w:tcPr>
          <w:p w14:paraId="77A8CDDB">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0.00399 </w:t>
            </w:r>
          </w:p>
        </w:tc>
        <w:tc>
          <w:tcPr>
            <w:tcW w:w="1288" w:type="dxa"/>
            <w:noWrap w:val="0"/>
            <w:vAlign w:val="center"/>
          </w:tcPr>
          <w:p w14:paraId="011D293C">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0.0220 </w:t>
            </w:r>
          </w:p>
        </w:tc>
        <w:tc>
          <w:tcPr>
            <w:tcW w:w="1288" w:type="dxa"/>
            <w:noWrap w:val="0"/>
            <w:vAlign w:val="center"/>
          </w:tcPr>
          <w:p w14:paraId="0425F772">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88" w:type="dxa"/>
            <w:noWrap w:val="0"/>
            <w:vAlign w:val="center"/>
          </w:tcPr>
          <w:p w14:paraId="0823022C">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0.841 </w:t>
            </w:r>
          </w:p>
        </w:tc>
        <w:tc>
          <w:tcPr>
            <w:tcW w:w="1288" w:type="dxa"/>
            <w:noWrap w:val="0"/>
            <w:vAlign w:val="center"/>
          </w:tcPr>
          <w:p w14:paraId="3D2B981F">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2.195 </w:t>
            </w:r>
          </w:p>
        </w:tc>
      </w:tr>
      <w:tr w14:paraId="3FC9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1FD143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2</w:t>
            </w:r>
          </w:p>
        </w:tc>
        <w:tc>
          <w:tcPr>
            <w:tcW w:w="1288" w:type="dxa"/>
            <w:noWrap w:val="0"/>
            <w:vAlign w:val="center"/>
          </w:tcPr>
          <w:p w14:paraId="311561D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88" w:type="dxa"/>
            <w:noWrap w:val="0"/>
            <w:vAlign w:val="center"/>
          </w:tcPr>
          <w:p w14:paraId="75F8117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0.00401 </w:t>
            </w:r>
          </w:p>
        </w:tc>
        <w:tc>
          <w:tcPr>
            <w:tcW w:w="1288" w:type="dxa"/>
            <w:noWrap w:val="0"/>
            <w:vAlign w:val="center"/>
          </w:tcPr>
          <w:p w14:paraId="5FE71BB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0.0218 </w:t>
            </w:r>
          </w:p>
        </w:tc>
        <w:tc>
          <w:tcPr>
            <w:tcW w:w="1288" w:type="dxa"/>
            <w:noWrap w:val="0"/>
            <w:vAlign w:val="center"/>
          </w:tcPr>
          <w:p w14:paraId="47FA7F6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0.116 </w:t>
            </w:r>
          </w:p>
        </w:tc>
        <w:tc>
          <w:tcPr>
            <w:tcW w:w="1288" w:type="dxa"/>
            <w:noWrap w:val="0"/>
            <w:vAlign w:val="center"/>
          </w:tcPr>
          <w:p w14:paraId="171B466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0.848 </w:t>
            </w:r>
          </w:p>
        </w:tc>
        <w:tc>
          <w:tcPr>
            <w:tcW w:w="1288" w:type="dxa"/>
            <w:noWrap w:val="0"/>
            <w:vAlign w:val="center"/>
          </w:tcPr>
          <w:p w14:paraId="6DD455D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2.181 </w:t>
            </w:r>
          </w:p>
        </w:tc>
      </w:tr>
      <w:tr w14:paraId="49DC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1EE654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3</w:t>
            </w:r>
          </w:p>
        </w:tc>
        <w:tc>
          <w:tcPr>
            <w:tcW w:w="1288" w:type="dxa"/>
            <w:noWrap w:val="0"/>
            <w:vAlign w:val="center"/>
          </w:tcPr>
          <w:p w14:paraId="49CD72D3">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88" w:type="dxa"/>
            <w:noWrap w:val="0"/>
            <w:vAlign w:val="center"/>
          </w:tcPr>
          <w:p w14:paraId="61C2E105">
            <w:pPr>
              <w:keepNext w:val="0"/>
              <w:keepLines w:val="0"/>
              <w:widowControl/>
              <w:suppressLineNumbers w:val="0"/>
              <w:jc w:val="center"/>
              <w:textAlignment w:val="center"/>
              <w:rPr>
                <w:rFonts w:hint="default" w:ascii="Times New Roman" w:hAnsi="Times New Roman" w:eastAsia="宋体" w:cs="Times New Roman"/>
                <w:b w:val="0"/>
                <w:bCs w:val="0"/>
                <w:sz w:val="21"/>
                <w:szCs w:val="21"/>
                <w:highlight w:val="yellow"/>
                <w:lang w:val="en-US" w:eastAsia="zh-CN"/>
              </w:rPr>
            </w:pPr>
            <w:r>
              <w:rPr>
                <w:rFonts w:hint="default" w:ascii="Times New Roman" w:hAnsi="Times New Roman" w:eastAsia="宋体" w:cs="Times New Roman"/>
                <w:i w:val="0"/>
                <w:iCs w:val="0"/>
                <w:color w:val="000000"/>
                <w:kern w:val="0"/>
                <w:sz w:val="21"/>
                <w:szCs w:val="21"/>
                <w:highlight w:val="yellow"/>
                <w:u w:val="none"/>
                <w:lang w:val="en-US" w:eastAsia="zh-CN" w:bidi="ar"/>
              </w:rPr>
              <w:t xml:space="preserve">0.00371 </w:t>
            </w:r>
            <w:r>
              <w:rPr>
                <w:rFonts w:hint="eastAsia" w:ascii="Times New Roman" w:hAnsi="Times New Roman" w:eastAsia="宋体" w:cs="Times New Roman"/>
                <w:i w:val="0"/>
                <w:iCs w:val="0"/>
                <w:color w:val="000000"/>
                <w:kern w:val="0"/>
                <w:sz w:val="21"/>
                <w:szCs w:val="21"/>
                <w:highlight w:val="yellow"/>
                <w:u w:val="none"/>
                <w:lang w:val="en-US" w:eastAsia="zh-CN" w:bidi="ar"/>
              </w:rPr>
              <w:t>**</w:t>
            </w:r>
          </w:p>
        </w:tc>
        <w:tc>
          <w:tcPr>
            <w:tcW w:w="1288" w:type="dxa"/>
            <w:noWrap w:val="0"/>
            <w:vAlign w:val="center"/>
          </w:tcPr>
          <w:p w14:paraId="16B46434">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0.0214 </w:t>
            </w:r>
          </w:p>
        </w:tc>
        <w:tc>
          <w:tcPr>
            <w:tcW w:w="1288" w:type="dxa"/>
            <w:noWrap w:val="0"/>
            <w:vAlign w:val="center"/>
          </w:tcPr>
          <w:p w14:paraId="48A4F77F">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0.111 </w:t>
            </w:r>
          </w:p>
        </w:tc>
        <w:tc>
          <w:tcPr>
            <w:tcW w:w="1288" w:type="dxa"/>
            <w:noWrap w:val="0"/>
            <w:vAlign w:val="center"/>
          </w:tcPr>
          <w:p w14:paraId="0973464F">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0.840 </w:t>
            </w:r>
          </w:p>
        </w:tc>
        <w:tc>
          <w:tcPr>
            <w:tcW w:w="1288" w:type="dxa"/>
            <w:noWrap w:val="0"/>
            <w:vAlign w:val="center"/>
          </w:tcPr>
          <w:p w14:paraId="0430540C">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2.190 </w:t>
            </w:r>
          </w:p>
        </w:tc>
      </w:tr>
      <w:tr w14:paraId="7CFD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1FD3BB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c>
          <w:tcPr>
            <w:tcW w:w="1288" w:type="dxa"/>
            <w:noWrap w:val="0"/>
            <w:vAlign w:val="center"/>
          </w:tcPr>
          <w:p w14:paraId="588F1488">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0.00059 </w:t>
            </w:r>
          </w:p>
        </w:tc>
        <w:tc>
          <w:tcPr>
            <w:tcW w:w="1288" w:type="dxa"/>
            <w:noWrap w:val="0"/>
            <w:vAlign w:val="center"/>
          </w:tcPr>
          <w:p w14:paraId="0C1DB890">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0.00402 </w:t>
            </w:r>
          </w:p>
        </w:tc>
        <w:tc>
          <w:tcPr>
            <w:tcW w:w="1288" w:type="dxa"/>
            <w:noWrap w:val="0"/>
            <w:vAlign w:val="center"/>
          </w:tcPr>
          <w:p w14:paraId="2A2967EC">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0.0208 </w:t>
            </w:r>
          </w:p>
        </w:tc>
        <w:tc>
          <w:tcPr>
            <w:tcW w:w="1288" w:type="dxa"/>
            <w:noWrap w:val="0"/>
            <w:vAlign w:val="center"/>
          </w:tcPr>
          <w:p w14:paraId="0CF366D2">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0.105 </w:t>
            </w:r>
          </w:p>
        </w:tc>
        <w:tc>
          <w:tcPr>
            <w:tcW w:w="1288" w:type="dxa"/>
            <w:noWrap w:val="0"/>
            <w:vAlign w:val="center"/>
          </w:tcPr>
          <w:p w14:paraId="777E890C">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0.832 </w:t>
            </w:r>
          </w:p>
        </w:tc>
        <w:tc>
          <w:tcPr>
            <w:tcW w:w="1288" w:type="dxa"/>
            <w:noWrap w:val="0"/>
            <w:vAlign w:val="center"/>
          </w:tcPr>
          <w:p w14:paraId="06E3E7C1">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2.176 </w:t>
            </w:r>
          </w:p>
        </w:tc>
      </w:tr>
      <w:tr w14:paraId="2F641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1952FFA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5</w:t>
            </w:r>
          </w:p>
        </w:tc>
        <w:tc>
          <w:tcPr>
            <w:tcW w:w="1288" w:type="dxa"/>
            <w:noWrap w:val="0"/>
            <w:vAlign w:val="center"/>
          </w:tcPr>
          <w:p w14:paraId="0BF10B3B">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88" w:type="dxa"/>
            <w:noWrap w:val="0"/>
            <w:vAlign w:val="center"/>
          </w:tcPr>
          <w:p w14:paraId="030CE7E5">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0.00392 </w:t>
            </w:r>
          </w:p>
        </w:tc>
        <w:tc>
          <w:tcPr>
            <w:tcW w:w="1288" w:type="dxa"/>
            <w:noWrap w:val="0"/>
            <w:vAlign w:val="center"/>
          </w:tcPr>
          <w:p w14:paraId="72AF1D3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0.0221 </w:t>
            </w:r>
          </w:p>
        </w:tc>
        <w:tc>
          <w:tcPr>
            <w:tcW w:w="1288" w:type="dxa"/>
            <w:noWrap w:val="0"/>
            <w:vAlign w:val="center"/>
          </w:tcPr>
          <w:p w14:paraId="431BCD1D">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0.113 </w:t>
            </w:r>
          </w:p>
        </w:tc>
        <w:tc>
          <w:tcPr>
            <w:tcW w:w="1288" w:type="dxa"/>
            <w:noWrap w:val="0"/>
            <w:vAlign w:val="center"/>
          </w:tcPr>
          <w:p w14:paraId="2D07D4E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0.836 </w:t>
            </w:r>
          </w:p>
        </w:tc>
        <w:tc>
          <w:tcPr>
            <w:tcW w:w="1288" w:type="dxa"/>
            <w:noWrap w:val="0"/>
            <w:vAlign w:val="center"/>
          </w:tcPr>
          <w:p w14:paraId="4F40F007">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2.192 </w:t>
            </w:r>
          </w:p>
        </w:tc>
      </w:tr>
      <w:tr w14:paraId="4245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7390C6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6</w:t>
            </w:r>
          </w:p>
        </w:tc>
        <w:tc>
          <w:tcPr>
            <w:tcW w:w="1288" w:type="dxa"/>
            <w:shd w:val="clear" w:color="auto" w:fill="auto"/>
            <w:noWrap w:val="0"/>
            <w:vAlign w:val="center"/>
          </w:tcPr>
          <w:p w14:paraId="3704E91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0.00066 </w:t>
            </w:r>
          </w:p>
        </w:tc>
        <w:tc>
          <w:tcPr>
            <w:tcW w:w="1288" w:type="dxa"/>
            <w:shd w:val="clear" w:color="auto" w:fill="auto"/>
            <w:noWrap w:val="0"/>
            <w:vAlign w:val="center"/>
          </w:tcPr>
          <w:p w14:paraId="68024FC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0.00398 </w:t>
            </w:r>
          </w:p>
        </w:tc>
        <w:tc>
          <w:tcPr>
            <w:tcW w:w="1288" w:type="dxa"/>
            <w:shd w:val="clear" w:color="auto" w:fill="auto"/>
            <w:noWrap w:val="0"/>
            <w:vAlign w:val="center"/>
          </w:tcPr>
          <w:p w14:paraId="6807ECF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0.0224 </w:t>
            </w:r>
          </w:p>
        </w:tc>
        <w:tc>
          <w:tcPr>
            <w:tcW w:w="1288" w:type="dxa"/>
            <w:shd w:val="clear" w:color="auto" w:fill="auto"/>
            <w:noWrap w:val="0"/>
            <w:vAlign w:val="center"/>
          </w:tcPr>
          <w:p w14:paraId="04CAD1F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0.118 </w:t>
            </w:r>
          </w:p>
        </w:tc>
        <w:tc>
          <w:tcPr>
            <w:tcW w:w="1288" w:type="dxa"/>
            <w:shd w:val="clear" w:color="auto" w:fill="auto"/>
            <w:noWrap w:val="0"/>
            <w:vAlign w:val="center"/>
          </w:tcPr>
          <w:p w14:paraId="46077A8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0.841 </w:t>
            </w:r>
          </w:p>
        </w:tc>
        <w:tc>
          <w:tcPr>
            <w:tcW w:w="1288" w:type="dxa"/>
            <w:shd w:val="clear" w:color="auto" w:fill="auto"/>
            <w:noWrap w:val="0"/>
            <w:vAlign w:val="center"/>
          </w:tcPr>
          <w:p w14:paraId="19358E5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2.208 </w:t>
            </w:r>
          </w:p>
        </w:tc>
      </w:tr>
      <w:tr w14:paraId="1E8F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1E8876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7</w:t>
            </w:r>
          </w:p>
        </w:tc>
        <w:tc>
          <w:tcPr>
            <w:tcW w:w="1288" w:type="dxa"/>
            <w:shd w:val="clear" w:color="auto" w:fill="auto"/>
            <w:noWrap w:val="0"/>
            <w:vAlign w:val="center"/>
          </w:tcPr>
          <w:p w14:paraId="1B0CB55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0.00068 </w:t>
            </w:r>
          </w:p>
        </w:tc>
        <w:tc>
          <w:tcPr>
            <w:tcW w:w="1288" w:type="dxa"/>
            <w:shd w:val="clear" w:color="auto" w:fill="auto"/>
            <w:noWrap w:val="0"/>
            <w:vAlign w:val="center"/>
          </w:tcPr>
          <w:p w14:paraId="48A7420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0.00388 </w:t>
            </w:r>
          </w:p>
        </w:tc>
        <w:tc>
          <w:tcPr>
            <w:tcW w:w="1288" w:type="dxa"/>
            <w:shd w:val="clear" w:color="auto" w:fill="auto"/>
            <w:noWrap w:val="0"/>
            <w:vAlign w:val="center"/>
          </w:tcPr>
          <w:p w14:paraId="52A719E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0.0226 </w:t>
            </w:r>
          </w:p>
        </w:tc>
        <w:tc>
          <w:tcPr>
            <w:tcW w:w="1288" w:type="dxa"/>
            <w:shd w:val="clear" w:color="auto" w:fill="auto"/>
            <w:noWrap w:val="0"/>
            <w:vAlign w:val="center"/>
          </w:tcPr>
          <w:p w14:paraId="6D8A675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0.108 </w:t>
            </w:r>
          </w:p>
        </w:tc>
        <w:tc>
          <w:tcPr>
            <w:tcW w:w="1288" w:type="dxa"/>
            <w:shd w:val="clear" w:color="auto" w:fill="auto"/>
            <w:noWrap w:val="0"/>
            <w:vAlign w:val="center"/>
          </w:tcPr>
          <w:p w14:paraId="0A7A2E3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0.814 </w:t>
            </w:r>
          </w:p>
        </w:tc>
        <w:tc>
          <w:tcPr>
            <w:tcW w:w="1288" w:type="dxa"/>
            <w:shd w:val="clear" w:color="auto" w:fill="auto"/>
            <w:noWrap w:val="0"/>
            <w:vAlign w:val="center"/>
          </w:tcPr>
          <w:p w14:paraId="1056134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2.156 </w:t>
            </w:r>
          </w:p>
        </w:tc>
      </w:tr>
      <w:tr w14:paraId="3C50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569391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8</w:t>
            </w:r>
          </w:p>
        </w:tc>
        <w:tc>
          <w:tcPr>
            <w:tcW w:w="1288" w:type="dxa"/>
            <w:shd w:val="clear" w:color="auto" w:fill="auto"/>
            <w:noWrap w:val="0"/>
            <w:vAlign w:val="center"/>
          </w:tcPr>
          <w:p w14:paraId="3E77DF2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88" w:type="dxa"/>
            <w:shd w:val="clear" w:color="auto" w:fill="auto"/>
            <w:noWrap w:val="0"/>
            <w:vAlign w:val="center"/>
          </w:tcPr>
          <w:p w14:paraId="52F8EEB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0.00397 </w:t>
            </w:r>
          </w:p>
        </w:tc>
        <w:tc>
          <w:tcPr>
            <w:tcW w:w="1288" w:type="dxa"/>
            <w:shd w:val="clear" w:color="auto" w:fill="auto"/>
            <w:noWrap w:val="0"/>
            <w:vAlign w:val="center"/>
          </w:tcPr>
          <w:p w14:paraId="0589B75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0.0219 </w:t>
            </w:r>
          </w:p>
        </w:tc>
        <w:tc>
          <w:tcPr>
            <w:tcW w:w="1288" w:type="dxa"/>
            <w:shd w:val="clear" w:color="auto" w:fill="auto"/>
            <w:noWrap w:val="0"/>
            <w:vAlign w:val="center"/>
          </w:tcPr>
          <w:p w14:paraId="50A15AB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88" w:type="dxa"/>
            <w:shd w:val="clear" w:color="auto" w:fill="auto"/>
            <w:noWrap w:val="0"/>
            <w:vAlign w:val="center"/>
          </w:tcPr>
          <w:p w14:paraId="240CEA3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0.838 </w:t>
            </w:r>
          </w:p>
        </w:tc>
        <w:tc>
          <w:tcPr>
            <w:tcW w:w="1288" w:type="dxa"/>
            <w:shd w:val="clear" w:color="auto" w:fill="auto"/>
            <w:noWrap w:val="0"/>
            <w:vAlign w:val="center"/>
          </w:tcPr>
          <w:p w14:paraId="608318D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2.204 </w:t>
            </w:r>
          </w:p>
        </w:tc>
      </w:tr>
      <w:tr w14:paraId="0A1A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24410F0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9</w:t>
            </w:r>
          </w:p>
        </w:tc>
        <w:tc>
          <w:tcPr>
            <w:tcW w:w="1288" w:type="dxa"/>
            <w:shd w:val="clear" w:color="auto" w:fill="auto"/>
            <w:noWrap w:val="0"/>
            <w:vAlign w:val="center"/>
          </w:tcPr>
          <w:p w14:paraId="1257B1AC">
            <w:pPr>
              <w:jc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eastAsia" w:ascii="Times New Roman" w:hAnsi="Times New Roman" w:eastAsia="宋体" w:cs="Times New Roman"/>
                <w:b w:val="0"/>
                <w:bCs w:val="0"/>
                <w:i w:val="0"/>
                <w:iCs w:val="0"/>
                <w:color w:val="000000"/>
                <w:kern w:val="2"/>
                <w:sz w:val="21"/>
                <w:szCs w:val="21"/>
                <w:u w:val="none"/>
                <w:lang w:val="en-US" w:eastAsia="zh-CN" w:bidi="ar-SA"/>
              </w:rPr>
              <w:t>/</w:t>
            </w:r>
          </w:p>
        </w:tc>
        <w:tc>
          <w:tcPr>
            <w:tcW w:w="1288" w:type="dxa"/>
            <w:shd w:val="clear" w:color="auto" w:fill="auto"/>
            <w:noWrap w:val="0"/>
            <w:vAlign w:val="center"/>
          </w:tcPr>
          <w:p w14:paraId="11E3E8D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0.00406 </w:t>
            </w:r>
          </w:p>
        </w:tc>
        <w:tc>
          <w:tcPr>
            <w:tcW w:w="1288" w:type="dxa"/>
            <w:shd w:val="clear" w:color="auto" w:fill="auto"/>
            <w:noWrap w:val="0"/>
            <w:vAlign w:val="center"/>
          </w:tcPr>
          <w:p w14:paraId="6D5A83A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0.0221 </w:t>
            </w:r>
          </w:p>
        </w:tc>
        <w:tc>
          <w:tcPr>
            <w:tcW w:w="1288" w:type="dxa"/>
            <w:shd w:val="clear" w:color="auto" w:fill="auto"/>
            <w:noWrap w:val="0"/>
            <w:vAlign w:val="center"/>
          </w:tcPr>
          <w:p w14:paraId="1D3F08E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88" w:type="dxa"/>
            <w:shd w:val="clear" w:color="auto" w:fill="auto"/>
            <w:noWrap w:val="0"/>
            <w:vAlign w:val="center"/>
          </w:tcPr>
          <w:p w14:paraId="59430E8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0.850 </w:t>
            </w:r>
          </w:p>
        </w:tc>
        <w:tc>
          <w:tcPr>
            <w:tcW w:w="1288" w:type="dxa"/>
            <w:shd w:val="clear" w:color="auto" w:fill="auto"/>
            <w:noWrap w:val="0"/>
            <w:vAlign w:val="center"/>
          </w:tcPr>
          <w:p w14:paraId="7A9E564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2.160 </w:t>
            </w:r>
          </w:p>
        </w:tc>
      </w:tr>
      <w:tr w14:paraId="4C02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1BE295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10</w:t>
            </w:r>
          </w:p>
        </w:tc>
        <w:tc>
          <w:tcPr>
            <w:tcW w:w="1288" w:type="dxa"/>
            <w:shd w:val="clear" w:color="auto" w:fill="auto"/>
            <w:noWrap w:val="0"/>
            <w:vAlign w:val="center"/>
          </w:tcPr>
          <w:p w14:paraId="0391A11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88" w:type="dxa"/>
            <w:shd w:val="clear" w:color="auto" w:fill="auto"/>
            <w:noWrap w:val="0"/>
            <w:vAlign w:val="center"/>
          </w:tcPr>
          <w:p w14:paraId="5DAB232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0.00400 </w:t>
            </w:r>
          </w:p>
        </w:tc>
        <w:tc>
          <w:tcPr>
            <w:tcW w:w="1288" w:type="dxa"/>
            <w:shd w:val="clear" w:color="auto" w:fill="auto"/>
            <w:noWrap w:val="0"/>
            <w:vAlign w:val="center"/>
          </w:tcPr>
          <w:p w14:paraId="1BCF874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0.0216 </w:t>
            </w:r>
          </w:p>
        </w:tc>
        <w:tc>
          <w:tcPr>
            <w:tcW w:w="1288" w:type="dxa"/>
            <w:shd w:val="clear" w:color="auto" w:fill="auto"/>
            <w:noWrap w:val="0"/>
            <w:vAlign w:val="center"/>
          </w:tcPr>
          <w:p w14:paraId="00279A5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0.111 </w:t>
            </w:r>
          </w:p>
        </w:tc>
        <w:tc>
          <w:tcPr>
            <w:tcW w:w="1288" w:type="dxa"/>
            <w:shd w:val="clear" w:color="auto" w:fill="auto"/>
            <w:noWrap w:val="0"/>
            <w:vAlign w:val="center"/>
          </w:tcPr>
          <w:p w14:paraId="390E2F0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0.832 </w:t>
            </w:r>
          </w:p>
        </w:tc>
        <w:tc>
          <w:tcPr>
            <w:tcW w:w="1288" w:type="dxa"/>
            <w:shd w:val="clear" w:color="auto" w:fill="auto"/>
            <w:noWrap w:val="0"/>
            <w:vAlign w:val="center"/>
          </w:tcPr>
          <w:p w14:paraId="04FF9D2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2.178 </w:t>
            </w:r>
          </w:p>
        </w:tc>
      </w:tr>
      <w:tr w14:paraId="5E0F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2B06B7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11</w:t>
            </w:r>
          </w:p>
        </w:tc>
        <w:tc>
          <w:tcPr>
            <w:tcW w:w="1288" w:type="dxa"/>
            <w:shd w:val="clear" w:color="auto" w:fill="auto"/>
            <w:noWrap w:val="0"/>
            <w:vAlign w:val="center"/>
          </w:tcPr>
          <w:p w14:paraId="4B82EB9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0.00069 </w:t>
            </w:r>
          </w:p>
        </w:tc>
        <w:tc>
          <w:tcPr>
            <w:tcW w:w="1288" w:type="dxa"/>
            <w:shd w:val="clear" w:color="auto" w:fill="auto"/>
            <w:noWrap w:val="0"/>
            <w:vAlign w:val="center"/>
          </w:tcPr>
          <w:p w14:paraId="218F6C6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0.00395 </w:t>
            </w:r>
          </w:p>
        </w:tc>
        <w:tc>
          <w:tcPr>
            <w:tcW w:w="1288" w:type="dxa"/>
            <w:shd w:val="clear" w:color="auto" w:fill="auto"/>
            <w:noWrap w:val="0"/>
            <w:vAlign w:val="center"/>
          </w:tcPr>
          <w:p w14:paraId="2D12E09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0.0213 </w:t>
            </w:r>
          </w:p>
        </w:tc>
        <w:tc>
          <w:tcPr>
            <w:tcW w:w="1288" w:type="dxa"/>
            <w:shd w:val="clear" w:color="auto" w:fill="auto"/>
            <w:noWrap w:val="0"/>
            <w:vAlign w:val="center"/>
          </w:tcPr>
          <w:p w14:paraId="2103AF3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0.110 </w:t>
            </w:r>
          </w:p>
        </w:tc>
        <w:tc>
          <w:tcPr>
            <w:tcW w:w="1288" w:type="dxa"/>
            <w:shd w:val="clear" w:color="auto" w:fill="auto"/>
            <w:noWrap w:val="0"/>
            <w:vAlign w:val="center"/>
          </w:tcPr>
          <w:p w14:paraId="0C134756">
            <w:pPr>
              <w:jc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eastAsia" w:ascii="Times New Roman" w:hAnsi="Times New Roman" w:eastAsia="宋体" w:cs="Times New Roman"/>
                <w:b w:val="0"/>
                <w:bCs w:val="0"/>
                <w:i w:val="0"/>
                <w:iCs w:val="0"/>
                <w:color w:val="000000"/>
                <w:kern w:val="2"/>
                <w:sz w:val="21"/>
                <w:szCs w:val="21"/>
                <w:u w:val="none"/>
                <w:lang w:val="en-US" w:eastAsia="zh-CN" w:bidi="ar-SA"/>
              </w:rPr>
              <w:t>/</w:t>
            </w:r>
          </w:p>
        </w:tc>
        <w:tc>
          <w:tcPr>
            <w:tcW w:w="1288" w:type="dxa"/>
            <w:shd w:val="clear" w:color="auto" w:fill="auto"/>
            <w:noWrap w:val="0"/>
            <w:vAlign w:val="center"/>
          </w:tcPr>
          <w:p w14:paraId="4B66D76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2.172 </w:t>
            </w:r>
          </w:p>
        </w:tc>
      </w:tr>
      <w:tr w14:paraId="32D5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58CA05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12</w:t>
            </w:r>
          </w:p>
        </w:tc>
        <w:tc>
          <w:tcPr>
            <w:tcW w:w="1288" w:type="dxa"/>
            <w:shd w:val="clear" w:color="auto" w:fill="auto"/>
            <w:noWrap w:val="0"/>
            <w:vAlign w:val="center"/>
          </w:tcPr>
          <w:p w14:paraId="0C9A1BF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88" w:type="dxa"/>
            <w:shd w:val="clear" w:color="auto" w:fill="auto"/>
            <w:noWrap w:val="0"/>
            <w:vAlign w:val="center"/>
          </w:tcPr>
          <w:p w14:paraId="733AA18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0.00391 </w:t>
            </w:r>
          </w:p>
        </w:tc>
        <w:tc>
          <w:tcPr>
            <w:tcW w:w="1288" w:type="dxa"/>
            <w:shd w:val="clear" w:color="auto" w:fill="auto"/>
            <w:noWrap w:val="0"/>
            <w:vAlign w:val="center"/>
          </w:tcPr>
          <w:p w14:paraId="029E1D9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0.0208 </w:t>
            </w:r>
          </w:p>
        </w:tc>
        <w:tc>
          <w:tcPr>
            <w:tcW w:w="1288" w:type="dxa"/>
            <w:shd w:val="clear" w:color="auto" w:fill="auto"/>
            <w:noWrap w:val="0"/>
            <w:vAlign w:val="center"/>
          </w:tcPr>
          <w:p w14:paraId="574347D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0.118 </w:t>
            </w:r>
          </w:p>
        </w:tc>
        <w:tc>
          <w:tcPr>
            <w:tcW w:w="1288" w:type="dxa"/>
            <w:shd w:val="clear" w:color="auto" w:fill="auto"/>
            <w:noWrap w:val="0"/>
            <w:vAlign w:val="center"/>
          </w:tcPr>
          <w:p w14:paraId="56BFBA9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0.800 </w:t>
            </w:r>
          </w:p>
        </w:tc>
        <w:tc>
          <w:tcPr>
            <w:tcW w:w="1288" w:type="dxa"/>
            <w:shd w:val="clear" w:color="auto" w:fill="auto"/>
            <w:noWrap w:val="0"/>
            <w:vAlign w:val="center"/>
          </w:tcPr>
          <w:p w14:paraId="7E0E7A6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2.126 </w:t>
            </w:r>
          </w:p>
        </w:tc>
      </w:tr>
      <w:tr w14:paraId="12EF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37C658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13</w:t>
            </w:r>
          </w:p>
        </w:tc>
        <w:tc>
          <w:tcPr>
            <w:tcW w:w="1288" w:type="dxa"/>
            <w:shd w:val="clear" w:color="auto" w:fill="auto"/>
            <w:noWrap w:val="0"/>
            <w:vAlign w:val="center"/>
          </w:tcPr>
          <w:p w14:paraId="2E1AABA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88" w:type="dxa"/>
            <w:shd w:val="clear" w:color="auto" w:fill="auto"/>
            <w:noWrap w:val="0"/>
            <w:vAlign w:val="center"/>
          </w:tcPr>
          <w:p w14:paraId="5C4BE79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0.00399 </w:t>
            </w:r>
          </w:p>
        </w:tc>
        <w:tc>
          <w:tcPr>
            <w:tcW w:w="1288" w:type="dxa"/>
            <w:shd w:val="clear" w:color="auto" w:fill="auto"/>
            <w:noWrap w:val="0"/>
            <w:vAlign w:val="center"/>
          </w:tcPr>
          <w:p w14:paraId="7823430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0.0218 </w:t>
            </w:r>
          </w:p>
        </w:tc>
        <w:tc>
          <w:tcPr>
            <w:tcW w:w="1288" w:type="dxa"/>
            <w:shd w:val="clear" w:color="auto" w:fill="auto"/>
            <w:noWrap w:val="0"/>
            <w:vAlign w:val="center"/>
          </w:tcPr>
          <w:p w14:paraId="11D50EB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0.110 </w:t>
            </w:r>
          </w:p>
        </w:tc>
        <w:tc>
          <w:tcPr>
            <w:tcW w:w="1288" w:type="dxa"/>
            <w:shd w:val="clear" w:color="auto" w:fill="auto"/>
            <w:noWrap w:val="0"/>
            <w:vAlign w:val="center"/>
          </w:tcPr>
          <w:p w14:paraId="5ECF53E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0.845 </w:t>
            </w:r>
          </w:p>
        </w:tc>
        <w:tc>
          <w:tcPr>
            <w:tcW w:w="1288" w:type="dxa"/>
            <w:shd w:val="clear" w:color="auto" w:fill="auto"/>
            <w:noWrap w:val="0"/>
            <w:vAlign w:val="center"/>
          </w:tcPr>
          <w:p w14:paraId="7B3D580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2.146 </w:t>
            </w:r>
          </w:p>
        </w:tc>
      </w:tr>
      <w:tr w14:paraId="279F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3240588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总平均值</w:t>
            </w:r>
            <w:r>
              <w:rPr>
                <w:rFonts w:hint="default" w:ascii="Times New Roman" w:hAnsi="Times New Roman" w:eastAsia="宋体" w:cs="Times New Roman"/>
                <w:b w:val="0"/>
                <w:bCs w:val="0"/>
                <w:position w:val="-4"/>
                <w:sz w:val="21"/>
                <w:szCs w:val="21"/>
                <w:highlight w:val="none"/>
                <w:lang w:val="en-US" w:eastAsia="zh-CN"/>
              </w:rPr>
              <w:object>
                <v:shape id="_x0000_i1084" o:spt="75" type="#_x0000_t75" style="height:15pt;width:10pt;" o:ole="t" filled="f" o:preferrelative="t" stroked="f" coordsize="21600,21600">
                  <v:path/>
                  <v:fill on="f" focussize="0,0"/>
                  <v:stroke on="f"/>
                  <v:imagedata r:id="rId82" o:title=""/>
                  <o:lock v:ext="edit" aspectratio="t"/>
                  <w10:wrap type="none"/>
                  <w10:anchorlock/>
                </v:shape>
                <o:OLEObject Type="Embed" ProgID="Equation.KSEE3" ShapeID="_x0000_i1084" DrawAspect="Content" ObjectID="_1468075784" r:id="rId81">
                  <o:LockedField>false</o:LockedField>
                </o:OLEObject>
              </w:object>
            </w:r>
          </w:p>
        </w:tc>
        <w:tc>
          <w:tcPr>
            <w:tcW w:w="1288" w:type="dxa"/>
            <w:noWrap w:val="0"/>
            <w:vAlign w:val="center"/>
          </w:tcPr>
          <w:p w14:paraId="6FD6E295">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88" w:type="dxa"/>
            <w:noWrap w:val="0"/>
            <w:vAlign w:val="center"/>
          </w:tcPr>
          <w:p w14:paraId="3EC4EC3D">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0.00395 </w:t>
            </w:r>
          </w:p>
        </w:tc>
        <w:tc>
          <w:tcPr>
            <w:tcW w:w="1288" w:type="dxa"/>
            <w:noWrap w:val="0"/>
            <w:vAlign w:val="center"/>
          </w:tcPr>
          <w:p w14:paraId="6D6CE5F9">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0.0217 </w:t>
            </w:r>
          </w:p>
        </w:tc>
        <w:tc>
          <w:tcPr>
            <w:tcW w:w="1288" w:type="dxa"/>
            <w:noWrap w:val="0"/>
            <w:vAlign w:val="center"/>
          </w:tcPr>
          <w:p w14:paraId="6EE6AD92">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88" w:type="dxa"/>
            <w:noWrap w:val="0"/>
            <w:vAlign w:val="center"/>
          </w:tcPr>
          <w:p w14:paraId="764EC526">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0.835 </w:t>
            </w:r>
          </w:p>
        </w:tc>
        <w:tc>
          <w:tcPr>
            <w:tcW w:w="1288" w:type="dxa"/>
            <w:noWrap w:val="0"/>
            <w:vAlign w:val="center"/>
          </w:tcPr>
          <w:p w14:paraId="573DD0CD">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2.176 </w:t>
            </w:r>
          </w:p>
        </w:tc>
      </w:tr>
      <w:tr w14:paraId="5055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078A41C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标准偏差</w:t>
            </w:r>
            <w:r>
              <w:rPr>
                <w:rFonts w:hint="default" w:ascii="Times New Roman" w:hAnsi="Times New Roman" w:eastAsia="宋体" w:cs="Times New Roman"/>
                <w:b w:val="0"/>
                <w:bCs w:val="0"/>
                <w:i/>
                <w:iCs/>
                <w:sz w:val="21"/>
                <w:szCs w:val="21"/>
                <w:highlight w:val="none"/>
                <w:lang w:val="en-US" w:eastAsia="zh-CN"/>
              </w:rPr>
              <w:t>s</w:t>
            </w:r>
          </w:p>
        </w:tc>
        <w:tc>
          <w:tcPr>
            <w:tcW w:w="1288" w:type="dxa"/>
            <w:noWrap w:val="0"/>
            <w:vAlign w:val="center"/>
          </w:tcPr>
          <w:p w14:paraId="5E29362B">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0.00003 </w:t>
            </w:r>
          </w:p>
        </w:tc>
        <w:tc>
          <w:tcPr>
            <w:tcW w:w="1288" w:type="dxa"/>
            <w:noWrap w:val="0"/>
            <w:vAlign w:val="center"/>
          </w:tcPr>
          <w:p w14:paraId="6CD6B444">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0.00009 </w:t>
            </w:r>
          </w:p>
        </w:tc>
        <w:tc>
          <w:tcPr>
            <w:tcW w:w="1288" w:type="dxa"/>
            <w:noWrap w:val="0"/>
            <w:vAlign w:val="center"/>
          </w:tcPr>
          <w:p w14:paraId="678CC323">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0.00054 </w:t>
            </w:r>
          </w:p>
        </w:tc>
        <w:tc>
          <w:tcPr>
            <w:tcW w:w="1288" w:type="dxa"/>
            <w:noWrap w:val="0"/>
            <w:vAlign w:val="center"/>
          </w:tcPr>
          <w:p w14:paraId="359CDB27">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0.0036 </w:t>
            </w:r>
          </w:p>
        </w:tc>
        <w:tc>
          <w:tcPr>
            <w:tcW w:w="1288" w:type="dxa"/>
            <w:noWrap w:val="0"/>
            <w:vAlign w:val="center"/>
          </w:tcPr>
          <w:p w14:paraId="0FA6D453">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0.0143 </w:t>
            </w:r>
          </w:p>
        </w:tc>
        <w:tc>
          <w:tcPr>
            <w:tcW w:w="1288" w:type="dxa"/>
            <w:noWrap w:val="0"/>
            <w:vAlign w:val="center"/>
          </w:tcPr>
          <w:p w14:paraId="17DEA851">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0.024 </w:t>
            </w:r>
          </w:p>
        </w:tc>
      </w:tr>
      <w:tr w14:paraId="2AC3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3F17DE8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i/>
                <w:iCs/>
                <w:sz w:val="21"/>
                <w:szCs w:val="21"/>
                <w:lang w:val="en-US" w:eastAsia="zh-CN"/>
              </w:rPr>
              <w:t>G</w:t>
            </w:r>
            <w:r>
              <w:rPr>
                <w:rFonts w:hint="default" w:ascii="Times New Roman" w:hAnsi="Times New Roman" w:eastAsia="宋体" w:cs="Times New Roman"/>
                <w:b w:val="0"/>
                <w:bCs w:val="0"/>
                <w:sz w:val="21"/>
                <w:szCs w:val="21"/>
                <w:vertAlign w:val="subscript"/>
                <w:lang w:val="en-US" w:eastAsia="zh-CN"/>
              </w:rPr>
              <w:t>n</w:t>
            </w:r>
          </w:p>
        </w:tc>
        <w:tc>
          <w:tcPr>
            <w:tcW w:w="1288" w:type="dxa"/>
            <w:noWrap w:val="0"/>
            <w:vAlign w:val="center"/>
          </w:tcPr>
          <w:p w14:paraId="28BC13B7">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1.981 </w:t>
            </w:r>
          </w:p>
        </w:tc>
        <w:tc>
          <w:tcPr>
            <w:tcW w:w="1288" w:type="dxa"/>
            <w:noWrap w:val="0"/>
            <w:vAlign w:val="center"/>
          </w:tcPr>
          <w:p w14:paraId="1AA48CA5">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1.175 </w:t>
            </w:r>
          </w:p>
        </w:tc>
        <w:tc>
          <w:tcPr>
            <w:tcW w:w="1288" w:type="dxa"/>
            <w:noWrap w:val="0"/>
            <w:vAlign w:val="center"/>
          </w:tcPr>
          <w:p w14:paraId="793A28EE">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1.596 </w:t>
            </w:r>
          </w:p>
        </w:tc>
        <w:tc>
          <w:tcPr>
            <w:tcW w:w="1288" w:type="dxa"/>
            <w:noWrap w:val="0"/>
            <w:vAlign w:val="center"/>
          </w:tcPr>
          <w:p w14:paraId="103D9F65">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1.567 </w:t>
            </w:r>
          </w:p>
        </w:tc>
        <w:tc>
          <w:tcPr>
            <w:tcW w:w="1288" w:type="dxa"/>
            <w:noWrap w:val="0"/>
            <w:vAlign w:val="center"/>
          </w:tcPr>
          <w:p w14:paraId="52607A1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1.066 </w:t>
            </w:r>
          </w:p>
        </w:tc>
        <w:tc>
          <w:tcPr>
            <w:tcW w:w="1288" w:type="dxa"/>
            <w:noWrap w:val="0"/>
            <w:vAlign w:val="center"/>
          </w:tcPr>
          <w:p w14:paraId="0FF0AFB2">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1.354 </w:t>
            </w:r>
          </w:p>
        </w:tc>
      </w:tr>
      <w:tr w14:paraId="0CB4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4C78092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i/>
                <w:iCs/>
                <w:sz w:val="21"/>
                <w:szCs w:val="21"/>
                <w:lang w:val="en-US" w:eastAsia="zh-CN"/>
              </w:rPr>
              <w:t>G</w:t>
            </w:r>
            <w:r>
              <w:rPr>
                <w:rFonts w:hint="default" w:ascii="Times New Roman" w:hAnsi="Times New Roman" w:eastAsia="宋体" w:cs="Times New Roman"/>
                <w:b w:val="0"/>
                <w:bCs w:val="0"/>
                <w:sz w:val="21"/>
                <w:szCs w:val="21"/>
                <w:vertAlign w:val="subscript"/>
                <w:lang w:val="en-US" w:eastAsia="zh-CN"/>
              </w:rPr>
              <w:t>1</w:t>
            </w:r>
          </w:p>
        </w:tc>
        <w:tc>
          <w:tcPr>
            <w:tcW w:w="1288" w:type="dxa"/>
            <w:noWrap w:val="0"/>
            <w:vAlign w:val="center"/>
          </w:tcPr>
          <w:p w14:paraId="2A2D80D5">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1.223 </w:t>
            </w:r>
          </w:p>
        </w:tc>
        <w:tc>
          <w:tcPr>
            <w:tcW w:w="1288" w:type="dxa"/>
            <w:noWrap w:val="0"/>
            <w:vAlign w:val="center"/>
          </w:tcPr>
          <w:p w14:paraId="520E2FA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2.784 </w:t>
            </w:r>
          </w:p>
        </w:tc>
        <w:tc>
          <w:tcPr>
            <w:tcW w:w="1288" w:type="dxa"/>
            <w:noWrap w:val="0"/>
            <w:vAlign w:val="center"/>
          </w:tcPr>
          <w:p w14:paraId="6013A157">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1.762 </w:t>
            </w:r>
          </w:p>
        </w:tc>
        <w:tc>
          <w:tcPr>
            <w:tcW w:w="1288" w:type="dxa"/>
            <w:noWrap w:val="0"/>
            <w:vAlign w:val="center"/>
          </w:tcPr>
          <w:p w14:paraId="5F78D284">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1.931 </w:t>
            </w:r>
          </w:p>
        </w:tc>
        <w:tc>
          <w:tcPr>
            <w:tcW w:w="1288" w:type="dxa"/>
            <w:noWrap w:val="0"/>
            <w:vAlign w:val="center"/>
          </w:tcPr>
          <w:p w14:paraId="34820601">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2.410 </w:t>
            </w:r>
          </w:p>
        </w:tc>
        <w:tc>
          <w:tcPr>
            <w:tcW w:w="1288" w:type="dxa"/>
            <w:noWrap w:val="0"/>
            <w:vAlign w:val="center"/>
          </w:tcPr>
          <w:p w14:paraId="0C0749D2">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2.118 </w:t>
            </w:r>
          </w:p>
        </w:tc>
      </w:tr>
      <w:tr w14:paraId="725A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67DEA1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i w:val="0"/>
                <w:iCs w:val="0"/>
                <w:sz w:val="21"/>
                <w:szCs w:val="21"/>
                <w:vertAlign w:val="baseline"/>
                <w:lang w:val="en-US" w:eastAsia="zh-CN"/>
              </w:rPr>
              <w:t>λ（0.05,</w:t>
            </w:r>
            <w:r>
              <w:rPr>
                <w:rFonts w:hint="eastAsia" w:ascii="Times New Roman" w:hAnsi="Times New Roman" w:eastAsia="宋体" w:cs="Times New Roman"/>
                <w:b w:val="0"/>
                <w:bCs w:val="0"/>
                <w:i w:val="0"/>
                <w:iCs w:val="0"/>
                <w:sz w:val="21"/>
                <w:szCs w:val="21"/>
                <w:vertAlign w:val="baseline"/>
                <w:lang w:val="en-US" w:eastAsia="zh-CN"/>
              </w:rPr>
              <w:t xml:space="preserve"> </w:t>
            </w:r>
            <w:r>
              <w:rPr>
                <w:rFonts w:hint="eastAsia" w:ascii="Times New Roman" w:hAnsi="Times New Roman" w:eastAsia="宋体" w:cs="Times New Roman"/>
                <w:b w:val="0"/>
                <w:bCs w:val="0"/>
                <w:i/>
                <w:iCs/>
                <w:sz w:val="21"/>
                <w:szCs w:val="21"/>
                <w:vertAlign w:val="baseline"/>
                <w:lang w:val="en-US" w:eastAsia="zh-CN"/>
              </w:rPr>
              <w:t>n</w:t>
            </w:r>
            <w:r>
              <w:rPr>
                <w:rFonts w:hint="default" w:ascii="Times New Roman" w:hAnsi="Times New Roman" w:eastAsia="宋体" w:cs="Times New Roman"/>
                <w:b w:val="0"/>
                <w:bCs w:val="0"/>
                <w:i w:val="0"/>
                <w:iCs w:val="0"/>
                <w:sz w:val="21"/>
                <w:szCs w:val="21"/>
                <w:vertAlign w:val="baseline"/>
                <w:lang w:val="en-US" w:eastAsia="zh-CN"/>
              </w:rPr>
              <w:t>）</w:t>
            </w:r>
          </w:p>
        </w:tc>
        <w:tc>
          <w:tcPr>
            <w:tcW w:w="1288" w:type="dxa"/>
            <w:noWrap w:val="0"/>
            <w:vAlign w:val="center"/>
          </w:tcPr>
          <w:p w14:paraId="5625B92F">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2.412</w:t>
            </w:r>
          </w:p>
        </w:tc>
        <w:tc>
          <w:tcPr>
            <w:tcW w:w="1288" w:type="dxa"/>
            <w:noWrap w:val="0"/>
            <w:vAlign w:val="center"/>
          </w:tcPr>
          <w:p w14:paraId="67B97C5B">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2.462</w:t>
            </w:r>
          </w:p>
        </w:tc>
        <w:tc>
          <w:tcPr>
            <w:tcW w:w="1288" w:type="dxa"/>
            <w:noWrap w:val="0"/>
            <w:vAlign w:val="center"/>
          </w:tcPr>
          <w:p w14:paraId="61C8E767">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2.462</w:t>
            </w:r>
          </w:p>
        </w:tc>
        <w:tc>
          <w:tcPr>
            <w:tcW w:w="1288" w:type="dxa"/>
            <w:noWrap w:val="0"/>
            <w:vAlign w:val="center"/>
          </w:tcPr>
          <w:p w14:paraId="22E70371">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2.462</w:t>
            </w:r>
          </w:p>
        </w:tc>
        <w:tc>
          <w:tcPr>
            <w:tcW w:w="1288" w:type="dxa"/>
            <w:noWrap w:val="0"/>
            <w:vAlign w:val="center"/>
          </w:tcPr>
          <w:p w14:paraId="02238AE6">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2.412</w:t>
            </w:r>
          </w:p>
        </w:tc>
        <w:tc>
          <w:tcPr>
            <w:tcW w:w="1288" w:type="dxa"/>
            <w:noWrap w:val="0"/>
            <w:vAlign w:val="center"/>
          </w:tcPr>
          <w:p w14:paraId="6CC5406E">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2.462</w:t>
            </w:r>
          </w:p>
        </w:tc>
      </w:tr>
      <w:tr w14:paraId="04FE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7F85B4C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i w:val="0"/>
                <w:iCs w:val="0"/>
                <w:sz w:val="21"/>
                <w:szCs w:val="21"/>
                <w:vertAlign w:val="baseline"/>
                <w:lang w:val="en-US" w:eastAsia="zh-CN"/>
              </w:rPr>
              <w:t>λ（0.01,</w:t>
            </w:r>
            <w:r>
              <w:rPr>
                <w:rFonts w:hint="eastAsia" w:ascii="Times New Roman" w:hAnsi="Times New Roman" w:eastAsia="宋体" w:cs="Times New Roman"/>
                <w:b w:val="0"/>
                <w:bCs w:val="0"/>
                <w:i w:val="0"/>
                <w:iCs w:val="0"/>
                <w:sz w:val="21"/>
                <w:szCs w:val="21"/>
                <w:vertAlign w:val="baseline"/>
                <w:lang w:val="en-US" w:eastAsia="zh-CN"/>
              </w:rPr>
              <w:t xml:space="preserve"> </w:t>
            </w:r>
            <w:r>
              <w:rPr>
                <w:rFonts w:hint="eastAsia" w:ascii="Times New Roman" w:hAnsi="Times New Roman" w:eastAsia="宋体" w:cs="Times New Roman"/>
                <w:b w:val="0"/>
                <w:bCs w:val="0"/>
                <w:i/>
                <w:iCs/>
                <w:sz w:val="21"/>
                <w:szCs w:val="21"/>
                <w:vertAlign w:val="baseline"/>
                <w:lang w:val="en-US" w:eastAsia="zh-CN"/>
              </w:rPr>
              <w:t>n</w:t>
            </w:r>
            <w:r>
              <w:rPr>
                <w:rFonts w:hint="default" w:ascii="Times New Roman" w:hAnsi="Times New Roman" w:eastAsia="宋体" w:cs="Times New Roman"/>
                <w:b w:val="0"/>
                <w:bCs w:val="0"/>
                <w:i w:val="0"/>
                <w:iCs w:val="0"/>
                <w:sz w:val="21"/>
                <w:szCs w:val="21"/>
                <w:vertAlign w:val="baseline"/>
                <w:lang w:val="en-US" w:eastAsia="zh-CN"/>
              </w:rPr>
              <w:t>）</w:t>
            </w:r>
          </w:p>
        </w:tc>
        <w:tc>
          <w:tcPr>
            <w:tcW w:w="1288" w:type="dxa"/>
            <w:noWrap w:val="0"/>
            <w:vAlign w:val="center"/>
          </w:tcPr>
          <w:p w14:paraId="475DC395">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2.636</w:t>
            </w:r>
          </w:p>
        </w:tc>
        <w:tc>
          <w:tcPr>
            <w:tcW w:w="1288" w:type="dxa"/>
            <w:noWrap w:val="0"/>
            <w:vAlign w:val="center"/>
          </w:tcPr>
          <w:p w14:paraId="5F38C9E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2.699</w:t>
            </w:r>
          </w:p>
        </w:tc>
        <w:tc>
          <w:tcPr>
            <w:tcW w:w="1288" w:type="dxa"/>
            <w:noWrap w:val="0"/>
            <w:vAlign w:val="center"/>
          </w:tcPr>
          <w:p w14:paraId="6DA3FED6">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2.699</w:t>
            </w:r>
          </w:p>
        </w:tc>
        <w:tc>
          <w:tcPr>
            <w:tcW w:w="1288" w:type="dxa"/>
            <w:noWrap w:val="0"/>
            <w:vAlign w:val="center"/>
          </w:tcPr>
          <w:p w14:paraId="11835D60">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2.699</w:t>
            </w:r>
          </w:p>
        </w:tc>
        <w:tc>
          <w:tcPr>
            <w:tcW w:w="1288" w:type="dxa"/>
            <w:noWrap w:val="0"/>
            <w:vAlign w:val="center"/>
          </w:tcPr>
          <w:p w14:paraId="13DD1DCF">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2.636</w:t>
            </w:r>
          </w:p>
        </w:tc>
        <w:tc>
          <w:tcPr>
            <w:tcW w:w="1288" w:type="dxa"/>
            <w:noWrap w:val="0"/>
            <w:vAlign w:val="center"/>
          </w:tcPr>
          <w:p w14:paraId="0299F961">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2.699</w:t>
            </w:r>
          </w:p>
        </w:tc>
      </w:tr>
      <w:tr w14:paraId="1A13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2A4D752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eastAsia" w:ascii="Times New Roman" w:hAnsi="Times New Roman" w:eastAsia="宋体" w:cs="Times New Roman"/>
                <w:b w:val="0"/>
                <w:bCs w:val="0"/>
                <w:sz w:val="21"/>
                <w:szCs w:val="21"/>
                <w:lang w:val="en-US" w:eastAsia="zh-CN"/>
              </w:rPr>
              <w:t>检验</w:t>
            </w:r>
            <w:r>
              <w:rPr>
                <w:rFonts w:hint="default" w:ascii="Times New Roman" w:hAnsi="Times New Roman" w:eastAsia="宋体" w:cs="Times New Roman"/>
                <w:b w:val="0"/>
                <w:bCs w:val="0"/>
                <w:sz w:val="21"/>
                <w:szCs w:val="21"/>
                <w:lang w:val="en-US" w:eastAsia="zh-CN"/>
              </w:rPr>
              <w:t>结果</w:t>
            </w:r>
          </w:p>
        </w:tc>
        <w:tc>
          <w:tcPr>
            <w:tcW w:w="1288" w:type="dxa"/>
            <w:noWrap w:val="0"/>
            <w:vAlign w:val="center"/>
          </w:tcPr>
          <w:p w14:paraId="0E3E812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sz w:val="21"/>
                <w:szCs w:val="21"/>
                <w:highlight w:val="none"/>
                <w:lang w:val="en-US" w:eastAsia="zh-CN"/>
              </w:rPr>
              <w:t>无离群值</w:t>
            </w:r>
          </w:p>
        </w:tc>
        <w:tc>
          <w:tcPr>
            <w:tcW w:w="1288" w:type="dxa"/>
            <w:noWrap w:val="0"/>
            <w:vAlign w:val="center"/>
          </w:tcPr>
          <w:p w14:paraId="4A1E318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sz w:val="21"/>
                <w:szCs w:val="21"/>
                <w:highlight w:val="none"/>
                <w:lang w:val="en-US" w:eastAsia="zh-CN"/>
              </w:rPr>
            </w:pPr>
            <w:r>
              <w:rPr>
                <w:rFonts w:hint="eastAsia" w:ascii="Times New Roman" w:hAnsi="Times New Roman" w:eastAsia="宋体" w:cs="Times New Roman"/>
                <w:b w:val="0"/>
                <w:bCs w:val="0"/>
                <w:sz w:val="21"/>
                <w:szCs w:val="21"/>
                <w:highlight w:val="none"/>
                <w:lang w:val="en-US" w:eastAsia="zh-CN"/>
              </w:rPr>
              <w:t>有离群</w:t>
            </w:r>
            <w:r>
              <w:rPr>
                <w:rFonts w:hint="default" w:ascii="Times New Roman" w:hAnsi="Times New Roman" w:eastAsia="宋体" w:cs="Times New Roman"/>
                <w:b w:val="0"/>
                <w:bCs w:val="0"/>
                <w:sz w:val="21"/>
                <w:szCs w:val="21"/>
                <w:highlight w:val="none"/>
                <w:lang w:val="en-US" w:eastAsia="zh-CN"/>
              </w:rPr>
              <w:t>值</w:t>
            </w:r>
          </w:p>
        </w:tc>
        <w:tc>
          <w:tcPr>
            <w:tcW w:w="1288" w:type="dxa"/>
            <w:noWrap w:val="0"/>
            <w:vAlign w:val="center"/>
          </w:tcPr>
          <w:p w14:paraId="44A569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无离群值</w:t>
            </w:r>
          </w:p>
        </w:tc>
        <w:tc>
          <w:tcPr>
            <w:tcW w:w="1288" w:type="dxa"/>
            <w:noWrap w:val="0"/>
            <w:vAlign w:val="center"/>
          </w:tcPr>
          <w:p w14:paraId="0240C9E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无离群值</w:t>
            </w:r>
          </w:p>
        </w:tc>
        <w:tc>
          <w:tcPr>
            <w:tcW w:w="1288" w:type="dxa"/>
            <w:noWrap w:val="0"/>
            <w:vAlign w:val="center"/>
          </w:tcPr>
          <w:p w14:paraId="0A26E3A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无离群值</w:t>
            </w:r>
          </w:p>
        </w:tc>
        <w:tc>
          <w:tcPr>
            <w:tcW w:w="1288" w:type="dxa"/>
            <w:noWrap w:val="0"/>
            <w:vAlign w:val="center"/>
          </w:tcPr>
          <w:p w14:paraId="2E90C26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无离群值</w:t>
            </w:r>
          </w:p>
        </w:tc>
      </w:tr>
      <w:tr w14:paraId="5825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74" w:type="dxa"/>
            <w:gridSpan w:val="7"/>
            <w:noWrap w:val="0"/>
            <w:vAlign w:val="center"/>
          </w:tcPr>
          <w:p w14:paraId="1112A633">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宋体" w:cs="Times New Roman"/>
                <w:b w:val="0"/>
                <w:bCs w:val="0"/>
                <w:sz w:val="21"/>
                <w:szCs w:val="21"/>
                <w:highlight w:val="none"/>
                <w:lang w:val="en-US" w:eastAsia="zh-CN"/>
              </w:rPr>
            </w:pPr>
            <w:r>
              <w:rPr>
                <w:rFonts w:hint="eastAsia" w:ascii="Times New Roman" w:hAnsi="Times New Roman" w:eastAsia="宋体" w:cs="Times New Roman"/>
                <w:sz w:val="21"/>
                <w:szCs w:val="21"/>
                <w:lang w:val="en-US" w:eastAsia="zh-CN"/>
              </w:rPr>
              <w:t>**表示为离群值。</w:t>
            </w:r>
          </w:p>
        </w:tc>
      </w:tr>
    </w:tbl>
    <w:p w14:paraId="341D249A">
      <w:pPr>
        <w:pStyle w:val="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sz w:val="21"/>
          <w:szCs w:val="21"/>
          <w:lang w:val="en-US" w:eastAsia="zh-CN"/>
        </w:rPr>
      </w:pPr>
      <w:r>
        <w:rPr>
          <w:rFonts w:hint="eastAsia" w:ascii="Times New Roman" w:hAnsi="Times New Roman" w:eastAsia="宋体" w:cs="Times New Roman"/>
          <w:sz w:val="21"/>
          <w:szCs w:val="21"/>
          <w:highlight w:val="none"/>
          <w:lang w:val="en-US" w:eastAsia="zh-CN"/>
        </w:rPr>
        <w:t>从</w:t>
      </w:r>
      <w:r>
        <w:rPr>
          <w:rFonts w:hint="eastAsia" w:ascii="Times New Roman" w:hAnsi="Times New Roman" w:cs="Times New Roman"/>
          <w:sz w:val="21"/>
          <w:szCs w:val="21"/>
          <w:highlight w:val="none"/>
          <w:lang w:val="en-US" w:eastAsia="zh-CN"/>
        </w:rPr>
        <w:t>表10-4统计</w:t>
      </w:r>
      <w:r>
        <w:rPr>
          <w:rFonts w:hint="eastAsia" w:ascii="Times New Roman" w:hAnsi="Times New Roman" w:eastAsia="宋体" w:cs="Times New Roman"/>
          <w:sz w:val="21"/>
          <w:szCs w:val="21"/>
          <w:highlight w:val="none"/>
          <w:lang w:val="en-US" w:eastAsia="zh-CN"/>
        </w:rPr>
        <w:t>结果可知，</w:t>
      </w:r>
      <w:r>
        <w:rPr>
          <w:rFonts w:hint="eastAsia" w:ascii="Times New Roman" w:hAnsi="Times New Roman" w:cs="Times New Roman"/>
          <w:sz w:val="21"/>
          <w:szCs w:val="21"/>
          <w:highlight w:val="none"/>
          <w:lang w:val="en-US" w:eastAsia="zh-CN"/>
        </w:rPr>
        <w:t>2#样品中3号实验室的测试结果为离群值，按照GB/T 6379.2-2004的要求应剔除，剔除后对其余12家实验室结果再做格拉布斯（</w:t>
      </w:r>
      <w:r>
        <w:rPr>
          <w:rFonts w:hint="eastAsia" w:ascii="Times New Roman" w:hAnsi="Times New Roman" w:cs="Times New Roman"/>
          <w:i/>
          <w:iCs/>
          <w:sz w:val="21"/>
          <w:szCs w:val="21"/>
          <w:highlight w:val="none"/>
          <w:lang w:val="en-US" w:eastAsia="zh-CN"/>
        </w:rPr>
        <w:t>Grubbs</w:t>
      </w:r>
      <w:r>
        <w:rPr>
          <w:rFonts w:hint="eastAsia" w:ascii="Times New Roman" w:hAnsi="Times New Roman" w:cs="Times New Roman"/>
          <w:sz w:val="21"/>
          <w:szCs w:val="21"/>
          <w:highlight w:val="none"/>
          <w:lang w:val="en-US" w:eastAsia="zh-CN"/>
        </w:rPr>
        <w:t>）检验，结果见表10-5。</w:t>
      </w:r>
    </w:p>
    <w:p w14:paraId="7D324EB3">
      <w:pPr>
        <w:pStyle w:val="31"/>
        <w:keepNext w:val="0"/>
        <w:keepLines w:val="0"/>
        <w:pageBreakBefore w:val="0"/>
        <w:widowControl/>
        <w:numPr>
          <w:ilvl w:val="0"/>
          <w:numId w:val="0"/>
        </w:numPr>
        <w:kinsoku/>
        <w:wordWrap/>
        <w:overflowPunct/>
        <w:topLinePunct w:val="0"/>
        <w:autoSpaceDE/>
        <w:autoSpaceDN/>
        <w:bidi w:val="0"/>
        <w:adjustRightInd/>
        <w:snapToGrid/>
        <w:spacing w:beforeLines="0" w:afterLines="0" w:line="360" w:lineRule="auto"/>
        <w:ind w:right="0"/>
        <w:jc w:val="center"/>
        <w:textAlignment w:val="auto"/>
        <w:rPr>
          <w:rFonts w:hint="eastAsia" w:ascii="黑体" w:hAnsi="黑体" w:eastAsia="黑体" w:cs="黑体"/>
          <w:b w:val="0"/>
          <w:bCs w:val="0"/>
          <w:i w:val="0"/>
          <w:iCs w:val="0"/>
          <w:lang w:val="en-US" w:eastAsia="zh-CN"/>
        </w:rPr>
      </w:pPr>
      <w:r>
        <w:rPr>
          <w:rFonts w:hint="eastAsia" w:ascii="黑体" w:hAnsi="黑体" w:eastAsia="黑体" w:cs="黑体"/>
          <w:b w:val="0"/>
          <w:bCs w:val="0"/>
          <w:i w:val="0"/>
          <w:iCs w:val="0"/>
          <w:lang w:val="en-US" w:eastAsia="zh-CN"/>
        </w:rPr>
        <w:t>表10-5 格拉布斯（</w:t>
      </w:r>
      <w:r>
        <w:rPr>
          <w:rFonts w:hint="eastAsia" w:ascii="黑体" w:hAnsi="黑体" w:eastAsia="黑体" w:cs="黑体"/>
          <w:b w:val="0"/>
          <w:bCs w:val="0"/>
          <w:i/>
          <w:iCs/>
          <w:lang w:val="en-US" w:eastAsia="zh-CN"/>
        </w:rPr>
        <w:t>Grubbs</w:t>
      </w:r>
      <w:r>
        <w:rPr>
          <w:rFonts w:hint="eastAsia" w:ascii="黑体" w:hAnsi="黑体" w:eastAsia="黑体" w:cs="黑体"/>
          <w:b w:val="0"/>
          <w:bCs w:val="0"/>
          <w:i w:val="0"/>
          <w:iCs w:val="0"/>
          <w:lang w:val="en-US" w:eastAsia="zh-CN"/>
        </w:rPr>
        <w:t>）检验结果（第二次）</w:t>
      </w:r>
    </w:p>
    <w:tbl>
      <w:tblPr>
        <w:tblStyle w:val="12"/>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1288"/>
        <w:gridCol w:w="1288"/>
        <w:gridCol w:w="1288"/>
        <w:gridCol w:w="1288"/>
        <w:gridCol w:w="1288"/>
        <w:gridCol w:w="1288"/>
      </w:tblGrid>
      <w:tr w14:paraId="3465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946" w:type="dxa"/>
            <w:vMerge w:val="restart"/>
            <w:tcBorders>
              <w:tl2br w:val="single" w:color="auto" w:sz="4" w:space="0"/>
            </w:tcBorders>
            <w:noWrap w:val="0"/>
            <w:vAlign w:val="center"/>
          </w:tcPr>
          <w:p w14:paraId="6A4FFF54">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18"/>
                <w:szCs w:val="18"/>
                <w:lang w:val="en-US" w:eastAsia="zh-CN"/>
              </w:rPr>
              <w:t>样品编号</w:t>
            </w:r>
          </w:p>
          <w:p w14:paraId="4C19BE0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imes New Roman" w:hAnsi="Times New Roman" w:eastAsia="宋体" w:cs="Times New Roman"/>
                <w:b w:val="0"/>
                <w:bCs w:val="0"/>
                <w:sz w:val="18"/>
                <w:szCs w:val="18"/>
                <w:lang w:val="en-US" w:eastAsia="zh-CN"/>
              </w:rPr>
            </w:pPr>
          </w:p>
          <w:p w14:paraId="0CE5D9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18"/>
                <w:szCs w:val="18"/>
                <w:lang w:val="en-US" w:eastAsia="zh-CN"/>
              </w:rPr>
              <w:t>实验室代码</w:t>
            </w:r>
          </w:p>
        </w:tc>
        <w:tc>
          <w:tcPr>
            <w:tcW w:w="7728" w:type="dxa"/>
            <w:gridSpan w:val="6"/>
            <w:noWrap w:val="0"/>
            <w:vAlign w:val="center"/>
          </w:tcPr>
          <w:p w14:paraId="5D2346C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每个样品水平测试结果的平均值/%</w:t>
            </w:r>
          </w:p>
        </w:tc>
      </w:tr>
      <w:tr w14:paraId="7C9F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946" w:type="dxa"/>
            <w:vMerge w:val="continue"/>
            <w:noWrap w:val="0"/>
            <w:vAlign w:val="center"/>
          </w:tcPr>
          <w:p w14:paraId="199949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p>
        </w:tc>
        <w:tc>
          <w:tcPr>
            <w:tcW w:w="1288" w:type="dxa"/>
            <w:noWrap w:val="0"/>
            <w:vAlign w:val="center"/>
          </w:tcPr>
          <w:p w14:paraId="6861CD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w:t>
            </w:r>
          </w:p>
        </w:tc>
        <w:tc>
          <w:tcPr>
            <w:tcW w:w="1288" w:type="dxa"/>
            <w:noWrap w:val="0"/>
            <w:vAlign w:val="center"/>
          </w:tcPr>
          <w:p w14:paraId="6520D4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2#</w:t>
            </w:r>
          </w:p>
        </w:tc>
        <w:tc>
          <w:tcPr>
            <w:tcW w:w="1288" w:type="dxa"/>
            <w:noWrap w:val="0"/>
            <w:vAlign w:val="center"/>
          </w:tcPr>
          <w:p w14:paraId="534A19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3#</w:t>
            </w:r>
          </w:p>
        </w:tc>
        <w:tc>
          <w:tcPr>
            <w:tcW w:w="1288" w:type="dxa"/>
            <w:noWrap w:val="0"/>
            <w:vAlign w:val="center"/>
          </w:tcPr>
          <w:p w14:paraId="28447EE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c>
          <w:tcPr>
            <w:tcW w:w="1288" w:type="dxa"/>
            <w:noWrap w:val="0"/>
            <w:vAlign w:val="center"/>
          </w:tcPr>
          <w:p w14:paraId="4DF22E8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5#</w:t>
            </w:r>
          </w:p>
        </w:tc>
        <w:tc>
          <w:tcPr>
            <w:tcW w:w="1288" w:type="dxa"/>
            <w:noWrap w:val="0"/>
            <w:vAlign w:val="center"/>
          </w:tcPr>
          <w:p w14:paraId="2EB731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6#</w:t>
            </w:r>
          </w:p>
        </w:tc>
      </w:tr>
      <w:tr w14:paraId="589C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0F83788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1</w:t>
            </w:r>
          </w:p>
        </w:tc>
        <w:tc>
          <w:tcPr>
            <w:tcW w:w="1288" w:type="dxa"/>
            <w:noWrap w:val="0"/>
            <w:vAlign w:val="center"/>
          </w:tcPr>
          <w:p w14:paraId="7F13D20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88" w:type="dxa"/>
            <w:noWrap w:val="0"/>
            <w:vAlign w:val="center"/>
          </w:tcPr>
          <w:p w14:paraId="4F836A2E">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0.00399 </w:t>
            </w:r>
          </w:p>
        </w:tc>
        <w:tc>
          <w:tcPr>
            <w:tcW w:w="1288" w:type="dxa"/>
            <w:noWrap w:val="0"/>
            <w:vAlign w:val="center"/>
          </w:tcPr>
          <w:p w14:paraId="5394C44B">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0.0220 </w:t>
            </w:r>
          </w:p>
        </w:tc>
        <w:tc>
          <w:tcPr>
            <w:tcW w:w="1288" w:type="dxa"/>
            <w:noWrap w:val="0"/>
            <w:vAlign w:val="center"/>
          </w:tcPr>
          <w:p w14:paraId="798F7EFD">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88" w:type="dxa"/>
            <w:noWrap w:val="0"/>
            <w:vAlign w:val="center"/>
          </w:tcPr>
          <w:p w14:paraId="163DF9EF">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0.841 </w:t>
            </w:r>
          </w:p>
        </w:tc>
        <w:tc>
          <w:tcPr>
            <w:tcW w:w="1288" w:type="dxa"/>
            <w:noWrap w:val="0"/>
            <w:vAlign w:val="center"/>
          </w:tcPr>
          <w:p w14:paraId="5E57A38F">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2.195 </w:t>
            </w:r>
          </w:p>
        </w:tc>
      </w:tr>
      <w:tr w14:paraId="6542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45816A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2</w:t>
            </w:r>
          </w:p>
        </w:tc>
        <w:tc>
          <w:tcPr>
            <w:tcW w:w="1288" w:type="dxa"/>
            <w:noWrap w:val="0"/>
            <w:vAlign w:val="center"/>
          </w:tcPr>
          <w:p w14:paraId="04A24B6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88" w:type="dxa"/>
            <w:noWrap w:val="0"/>
            <w:vAlign w:val="center"/>
          </w:tcPr>
          <w:p w14:paraId="5614378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0.00401 </w:t>
            </w:r>
          </w:p>
        </w:tc>
        <w:tc>
          <w:tcPr>
            <w:tcW w:w="1288" w:type="dxa"/>
            <w:noWrap w:val="0"/>
            <w:vAlign w:val="center"/>
          </w:tcPr>
          <w:p w14:paraId="0A180C9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0.0218 </w:t>
            </w:r>
          </w:p>
        </w:tc>
        <w:tc>
          <w:tcPr>
            <w:tcW w:w="1288" w:type="dxa"/>
            <w:noWrap w:val="0"/>
            <w:vAlign w:val="center"/>
          </w:tcPr>
          <w:p w14:paraId="1A604BB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0.116 </w:t>
            </w:r>
          </w:p>
        </w:tc>
        <w:tc>
          <w:tcPr>
            <w:tcW w:w="1288" w:type="dxa"/>
            <w:noWrap w:val="0"/>
            <w:vAlign w:val="center"/>
          </w:tcPr>
          <w:p w14:paraId="67E3282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0.848 </w:t>
            </w:r>
          </w:p>
        </w:tc>
        <w:tc>
          <w:tcPr>
            <w:tcW w:w="1288" w:type="dxa"/>
            <w:noWrap w:val="0"/>
            <w:vAlign w:val="center"/>
          </w:tcPr>
          <w:p w14:paraId="6D8630A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2.181 </w:t>
            </w:r>
          </w:p>
        </w:tc>
      </w:tr>
      <w:tr w14:paraId="734E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717B28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3</w:t>
            </w:r>
          </w:p>
        </w:tc>
        <w:tc>
          <w:tcPr>
            <w:tcW w:w="1288" w:type="dxa"/>
            <w:noWrap w:val="0"/>
            <w:vAlign w:val="center"/>
          </w:tcPr>
          <w:p w14:paraId="1866DEF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88" w:type="dxa"/>
            <w:noWrap w:val="0"/>
            <w:vAlign w:val="center"/>
          </w:tcPr>
          <w:p w14:paraId="3021EDDE">
            <w:pPr>
              <w:jc w:val="center"/>
              <w:rPr>
                <w:rFonts w:hint="default" w:ascii="Times New Roman" w:hAnsi="Times New Roman" w:eastAsia="宋体" w:cs="Times New Roman"/>
                <w:b w:val="0"/>
                <w:bCs w:val="0"/>
                <w:sz w:val="21"/>
                <w:szCs w:val="21"/>
                <w:highlight w:val="yellow"/>
                <w:lang w:val="en-US" w:eastAsia="zh-CN"/>
              </w:rPr>
            </w:pPr>
            <w:r>
              <w:rPr>
                <w:rFonts w:hint="eastAsia" w:ascii="Times New Roman" w:hAnsi="Times New Roman" w:eastAsia="宋体" w:cs="Times New Roman"/>
                <w:b w:val="0"/>
                <w:bCs w:val="0"/>
                <w:sz w:val="21"/>
                <w:szCs w:val="21"/>
                <w:highlight w:val="yellow"/>
                <w:lang w:val="en-US" w:eastAsia="zh-CN"/>
              </w:rPr>
              <w:t>/</w:t>
            </w:r>
          </w:p>
        </w:tc>
        <w:tc>
          <w:tcPr>
            <w:tcW w:w="1288" w:type="dxa"/>
            <w:noWrap w:val="0"/>
            <w:vAlign w:val="center"/>
          </w:tcPr>
          <w:p w14:paraId="11B5FAC6">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0.0214 </w:t>
            </w:r>
          </w:p>
        </w:tc>
        <w:tc>
          <w:tcPr>
            <w:tcW w:w="1288" w:type="dxa"/>
            <w:noWrap w:val="0"/>
            <w:vAlign w:val="center"/>
          </w:tcPr>
          <w:p w14:paraId="3E369BC2">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0.111 </w:t>
            </w:r>
          </w:p>
        </w:tc>
        <w:tc>
          <w:tcPr>
            <w:tcW w:w="1288" w:type="dxa"/>
            <w:noWrap w:val="0"/>
            <w:vAlign w:val="center"/>
          </w:tcPr>
          <w:p w14:paraId="3E750293">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0.840 </w:t>
            </w:r>
          </w:p>
        </w:tc>
        <w:tc>
          <w:tcPr>
            <w:tcW w:w="1288" w:type="dxa"/>
            <w:noWrap w:val="0"/>
            <w:vAlign w:val="center"/>
          </w:tcPr>
          <w:p w14:paraId="645677B3">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2.190 </w:t>
            </w:r>
          </w:p>
        </w:tc>
      </w:tr>
      <w:tr w14:paraId="4219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71EF202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4</w:t>
            </w:r>
          </w:p>
        </w:tc>
        <w:tc>
          <w:tcPr>
            <w:tcW w:w="1288" w:type="dxa"/>
            <w:noWrap w:val="0"/>
            <w:vAlign w:val="center"/>
          </w:tcPr>
          <w:p w14:paraId="46A91E13">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0.00059 </w:t>
            </w:r>
          </w:p>
        </w:tc>
        <w:tc>
          <w:tcPr>
            <w:tcW w:w="1288" w:type="dxa"/>
            <w:noWrap w:val="0"/>
            <w:vAlign w:val="center"/>
          </w:tcPr>
          <w:p w14:paraId="0D3DAFD5">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0.00402 </w:t>
            </w:r>
          </w:p>
        </w:tc>
        <w:tc>
          <w:tcPr>
            <w:tcW w:w="1288" w:type="dxa"/>
            <w:noWrap w:val="0"/>
            <w:vAlign w:val="center"/>
          </w:tcPr>
          <w:p w14:paraId="54DE4569">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0.0208 </w:t>
            </w:r>
          </w:p>
        </w:tc>
        <w:tc>
          <w:tcPr>
            <w:tcW w:w="1288" w:type="dxa"/>
            <w:noWrap w:val="0"/>
            <w:vAlign w:val="center"/>
          </w:tcPr>
          <w:p w14:paraId="7E7B642F">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0.105 </w:t>
            </w:r>
          </w:p>
        </w:tc>
        <w:tc>
          <w:tcPr>
            <w:tcW w:w="1288" w:type="dxa"/>
            <w:noWrap w:val="0"/>
            <w:vAlign w:val="center"/>
          </w:tcPr>
          <w:p w14:paraId="0DF81645">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0.832 </w:t>
            </w:r>
          </w:p>
        </w:tc>
        <w:tc>
          <w:tcPr>
            <w:tcW w:w="1288" w:type="dxa"/>
            <w:noWrap w:val="0"/>
            <w:vAlign w:val="center"/>
          </w:tcPr>
          <w:p w14:paraId="597E694C">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2.176 </w:t>
            </w:r>
          </w:p>
        </w:tc>
      </w:tr>
      <w:tr w14:paraId="3997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3020A2B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5</w:t>
            </w:r>
          </w:p>
        </w:tc>
        <w:tc>
          <w:tcPr>
            <w:tcW w:w="1288" w:type="dxa"/>
            <w:noWrap w:val="0"/>
            <w:vAlign w:val="center"/>
          </w:tcPr>
          <w:p w14:paraId="77F06B71">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88" w:type="dxa"/>
            <w:noWrap w:val="0"/>
            <w:vAlign w:val="center"/>
          </w:tcPr>
          <w:p w14:paraId="1B080A84">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0.00392 </w:t>
            </w:r>
          </w:p>
        </w:tc>
        <w:tc>
          <w:tcPr>
            <w:tcW w:w="1288" w:type="dxa"/>
            <w:noWrap w:val="0"/>
            <w:vAlign w:val="center"/>
          </w:tcPr>
          <w:p w14:paraId="51C39D45">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0.0221 </w:t>
            </w:r>
          </w:p>
        </w:tc>
        <w:tc>
          <w:tcPr>
            <w:tcW w:w="1288" w:type="dxa"/>
            <w:noWrap w:val="0"/>
            <w:vAlign w:val="center"/>
          </w:tcPr>
          <w:p w14:paraId="119D027C">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0.113 </w:t>
            </w:r>
          </w:p>
        </w:tc>
        <w:tc>
          <w:tcPr>
            <w:tcW w:w="1288" w:type="dxa"/>
            <w:noWrap w:val="0"/>
            <w:vAlign w:val="center"/>
          </w:tcPr>
          <w:p w14:paraId="2EFB2ED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0.836 </w:t>
            </w:r>
          </w:p>
        </w:tc>
        <w:tc>
          <w:tcPr>
            <w:tcW w:w="1288" w:type="dxa"/>
            <w:noWrap w:val="0"/>
            <w:vAlign w:val="center"/>
          </w:tcPr>
          <w:p w14:paraId="29C16FAC">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2.192 </w:t>
            </w:r>
          </w:p>
        </w:tc>
      </w:tr>
      <w:tr w14:paraId="4F72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48737E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6</w:t>
            </w:r>
          </w:p>
        </w:tc>
        <w:tc>
          <w:tcPr>
            <w:tcW w:w="1288" w:type="dxa"/>
            <w:shd w:val="clear" w:color="auto" w:fill="auto"/>
            <w:noWrap w:val="0"/>
            <w:vAlign w:val="center"/>
          </w:tcPr>
          <w:p w14:paraId="5FAD6A3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0.00066 </w:t>
            </w:r>
          </w:p>
        </w:tc>
        <w:tc>
          <w:tcPr>
            <w:tcW w:w="1288" w:type="dxa"/>
            <w:shd w:val="clear" w:color="auto" w:fill="auto"/>
            <w:noWrap w:val="0"/>
            <w:vAlign w:val="center"/>
          </w:tcPr>
          <w:p w14:paraId="63145A9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0.00398 </w:t>
            </w:r>
          </w:p>
        </w:tc>
        <w:tc>
          <w:tcPr>
            <w:tcW w:w="1288" w:type="dxa"/>
            <w:shd w:val="clear" w:color="auto" w:fill="auto"/>
            <w:noWrap w:val="0"/>
            <w:vAlign w:val="center"/>
          </w:tcPr>
          <w:p w14:paraId="7680BDA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0.0224 </w:t>
            </w:r>
          </w:p>
        </w:tc>
        <w:tc>
          <w:tcPr>
            <w:tcW w:w="1288" w:type="dxa"/>
            <w:shd w:val="clear" w:color="auto" w:fill="auto"/>
            <w:noWrap w:val="0"/>
            <w:vAlign w:val="center"/>
          </w:tcPr>
          <w:p w14:paraId="1ABE4CE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0.118 </w:t>
            </w:r>
          </w:p>
        </w:tc>
        <w:tc>
          <w:tcPr>
            <w:tcW w:w="1288" w:type="dxa"/>
            <w:shd w:val="clear" w:color="auto" w:fill="auto"/>
            <w:noWrap w:val="0"/>
            <w:vAlign w:val="center"/>
          </w:tcPr>
          <w:p w14:paraId="72D0DDB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0.841 </w:t>
            </w:r>
          </w:p>
        </w:tc>
        <w:tc>
          <w:tcPr>
            <w:tcW w:w="1288" w:type="dxa"/>
            <w:shd w:val="clear" w:color="auto" w:fill="auto"/>
            <w:noWrap w:val="0"/>
            <w:vAlign w:val="center"/>
          </w:tcPr>
          <w:p w14:paraId="04B2F9A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2.208 </w:t>
            </w:r>
          </w:p>
        </w:tc>
      </w:tr>
      <w:tr w14:paraId="2BA5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2ECAC8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7</w:t>
            </w:r>
          </w:p>
        </w:tc>
        <w:tc>
          <w:tcPr>
            <w:tcW w:w="1288" w:type="dxa"/>
            <w:shd w:val="clear" w:color="auto" w:fill="auto"/>
            <w:noWrap w:val="0"/>
            <w:vAlign w:val="center"/>
          </w:tcPr>
          <w:p w14:paraId="614A35C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0.00068 </w:t>
            </w:r>
          </w:p>
        </w:tc>
        <w:tc>
          <w:tcPr>
            <w:tcW w:w="1288" w:type="dxa"/>
            <w:shd w:val="clear" w:color="auto" w:fill="auto"/>
            <w:noWrap w:val="0"/>
            <w:vAlign w:val="center"/>
          </w:tcPr>
          <w:p w14:paraId="1002938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0.00388 </w:t>
            </w:r>
          </w:p>
        </w:tc>
        <w:tc>
          <w:tcPr>
            <w:tcW w:w="1288" w:type="dxa"/>
            <w:shd w:val="clear" w:color="auto" w:fill="auto"/>
            <w:noWrap w:val="0"/>
            <w:vAlign w:val="center"/>
          </w:tcPr>
          <w:p w14:paraId="15CC9F4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0.0226 </w:t>
            </w:r>
          </w:p>
        </w:tc>
        <w:tc>
          <w:tcPr>
            <w:tcW w:w="1288" w:type="dxa"/>
            <w:shd w:val="clear" w:color="auto" w:fill="auto"/>
            <w:noWrap w:val="0"/>
            <w:vAlign w:val="center"/>
          </w:tcPr>
          <w:p w14:paraId="36C2698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0.108 </w:t>
            </w:r>
          </w:p>
        </w:tc>
        <w:tc>
          <w:tcPr>
            <w:tcW w:w="1288" w:type="dxa"/>
            <w:shd w:val="clear" w:color="auto" w:fill="auto"/>
            <w:noWrap w:val="0"/>
            <w:vAlign w:val="center"/>
          </w:tcPr>
          <w:p w14:paraId="0805DDA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0.814 </w:t>
            </w:r>
          </w:p>
        </w:tc>
        <w:tc>
          <w:tcPr>
            <w:tcW w:w="1288" w:type="dxa"/>
            <w:shd w:val="clear" w:color="auto" w:fill="auto"/>
            <w:noWrap w:val="0"/>
            <w:vAlign w:val="center"/>
          </w:tcPr>
          <w:p w14:paraId="3758CA9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2.156 </w:t>
            </w:r>
          </w:p>
        </w:tc>
      </w:tr>
      <w:tr w14:paraId="48EC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65ED26F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8</w:t>
            </w:r>
          </w:p>
        </w:tc>
        <w:tc>
          <w:tcPr>
            <w:tcW w:w="1288" w:type="dxa"/>
            <w:shd w:val="clear" w:color="auto" w:fill="auto"/>
            <w:noWrap w:val="0"/>
            <w:vAlign w:val="center"/>
          </w:tcPr>
          <w:p w14:paraId="284A1AE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88" w:type="dxa"/>
            <w:shd w:val="clear" w:color="auto" w:fill="auto"/>
            <w:noWrap w:val="0"/>
            <w:vAlign w:val="center"/>
          </w:tcPr>
          <w:p w14:paraId="445652F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0.00397 </w:t>
            </w:r>
          </w:p>
        </w:tc>
        <w:tc>
          <w:tcPr>
            <w:tcW w:w="1288" w:type="dxa"/>
            <w:shd w:val="clear" w:color="auto" w:fill="auto"/>
            <w:noWrap w:val="0"/>
            <w:vAlign w:val="center"/>
          </w:tcPr>
          <w:p w14:paraId="517B0BF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0.0219 </w:t>
            </w:r>
          </w:p>
        </w:tc>
        <w:tc>
          <w:tcPr>
            <w:tcW w:w="1288" w:type="dxa"/>
            <w:shd w:val="clear" w:color="auto" w:fill="auto"/>
            <w:noWrap w:val="0"/>
            <w:vAlign w:val="center"/>
          </w:tcPr>
          <w:p w14:paraId="0C61F78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88" w:type="dxa"/>
            <w:shd w:val="clear" w:color="auto" w:fill="auto"/>
            <w:noWrap w:val="0"/>
            <w:vAlign w:val="center"/>
          </w:tcPr>
          <w:p w14:paraId="39D5BF1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0.838 </w:t>
            </w:r>
          </w:p>
        </w:tc>
        <w:tc>
          <w:tcPr>
            <w:tcW w:w="1288" w:type="dxa"/>
            <w:shd w:val="clear" w:color="auto" w:fill="auto"/>
            <w:noWrap w:val="0"/>
            <w:vAlign w:val="center"/>
          </w:tcPr>
          <w:p w14:paraId="13833C3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2.204 </w:t>
            </w:r>
          </w:p>
        </w:tc>
      </w:tr>
      <w:tr w14:paraId="00A2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295B27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9</w:t>
            </w:r>
          </w:p>
        </w:tc>
        <w:tc>
          <w:tcPr>
            <w:tcW w:w="1288" w:type="dxa"/>
            <w:shd w:val="clear" w:color="auto" w:fill="auto"/>
            <w:noWrap w:val="0"/>
            <w:vAlign w:val="center"/>
          </w:tcPr>
          <w:p w14:paraId="1D3DA343">
            <w:pPr>
              <w:jc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eastAsia" w:ascii="Times New Roman" w:hAnsi="Times New Roman" w:eastAsia="宋体" w:cs="Times New Roman"/>
                <w:b w:val="0"/>
                <w:bCs w:val="0"/>
                <w:i w:val="0"/>
                <w:iCs w:val="0"/>
                <w:color w:val="000000"/>
                <w:kern w:val="2"/>
                <w:sz w:val="21"/>
                <w:szCs w:val="21"/>
                <w:u w:val="none"/>
                <w:lang w:val="en-US" w:eastAsia="zh-CN" w:bidi="ar-SA"/>
              </w:rPr>
              <w:t>/</w:t>
            </w:r>
          </w:p>
        </w:tc>
        <w:tc>
          <w:tcPr>
            <w:tcW w:w="1288" w:type="dxa"/>
            <w:shd w:val="clear" w:color="auto" w:fill="auto"/>
            <w:noWrap w:val="0"/>
            <w:vAlign w:val="center"/>
          </w:tcPr>
          <w:p w14:paraId="6033322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0.00406 </w:t>
            </w:r>
          </w:p>
        </w:tc>
        <w:tc>
          <w:tcPr>
            <w:tcW w:w="1288" w:type="dxa"/>
            <w:shd w:val="clear" w:color="auto" w:fill="auto"/>
            <w:noWrap w:val="0"/>
            <w:vAlign w:val="center"/>
          </w:tcPr>
          <w:p w14:paraId="6E08CBA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0.0221 </w:t>
            </w:r>
          </w:p>
        </w:tc>
        <w:tc>
          <w:tcPr>
            <w:tcW w:w="1288" w:type="dxa"/>
            <w:shd w:val="clear" w:color="auto" w:fill="auto"/>
            <w:noWrap w:val="0"/>
            <w:vAlign w:val="center"/>
          </w:tcPr>
          <w:p w14:paraId="4605CC7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88" w:type="dxa"/>
            <w:shd w:val="clear" w:color="auto" w:fill="auto"/>
            <w:noWrap w:val="0"/>
            <w:vAlign w:val="center"/>
          </w:tcPr>
          <w:p w14:paraId="6B4A7A6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0.850 </w:t>
            </w:r>
          </w:p>
        </w:tc>
        <w:tc>
          <w:tcPr>
            <w:tcW w:w="1288" w:type="dxa"/>
            <w:shd w:val="clear" w:color="auto" w:fill="auto"/>
            <w:noWrap w:val="0"/>
            <w:vAlign w:val="center"/>
          </w:tcPr>
          <w:p w14:paraId="75CBFEF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2.160 </w:t>
            </w:r>
          </w:p>
        </w:tc>
      </w:tr>
      <w:tr w14:paraId="5D0B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043885B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10</w:t>
            </w:r>
          </w:p>
        </w:tc>
        <w:tc>
          <w:tcPr>
            <w:tcW w:w="1288" w:type="dxa"/>
            <w:shd w:val="clear" w:color="auto" w:fill="auto"/>
            <w:noWrap w:val="0"/>
            <w:vAlign w:val="center"/>
          </w:tcPr>
          <w:p w14:paraId="29B936C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0.00061 </w:t>
            </w:r>
          </w:p>
        </w:tc>
        <w:tc>
          <w:tcPr>
            <w:tcW w:w="1288" w:type="dxa"/>
            <w:shd w:val="clear" w:color="auto" w:fill="auto"/>
            <w:noWrap w:val="0"/>
            <w:vAlign w:val="center"/>
          </w:tcPr>
          <w:p w14:paraId="43B7067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0.00400 </w:t>
            </w:r>
          </w:p>
        </w:tc>
        <w:tc>
          <w:tcPr>
            <w:tcW w:w="1288" w:type="dxa"/>
            <w:shd w:val="clear" w:color="auto" w:fill="auto"/>
            <w:noWrap w:val="0"/>
            <w:vAlign w:val="center"/>
          </w:tcPr>
          <w:p w14:paraId="438B13F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0.0216 </w:t>
            </w:r>
          </w:p>
        </w:tc>
        <w:tc>
          <w:tcPr>
            <w:tcW w:w="1288" w:type="dxa"/>
            <w:shd w:val="clear" w:color="auto" w:fill="auto"/>
            <w:noWrap w:val="0"/>
            <w:vAlign w:val="center"/>
          </w:tcPr>
          <w:p w14:paraId="6BC6CFF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0.111 </w:t>
            </w:r>
          </w:p>
        </w:tc>
        <w:tc>
          <w:tcPr>
            <w:tcW w:w="1288" w:type="dxa"/>
            <w:shd w:val="clear" w:color="auto" w:fill="auto"/>
            <w:noWrap w:val="0"/>
            <w:vAlign w:val="center"/>
          </w:tcPr>
          <w:p w14:paraId="57ED255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0.832 </w:t>
            </w:r>
          </w:p>
        </w:tc>
        <w:tc>
          <w:tcPr>
            <w:tcW w:w="1288" w:type="dxa"/>
            <w:shd w:val="clear" w:color="auto" w:fill="auto"/>
            <w:noWrap w:val="0"/>
            <w:vAlign w:val="center"/>
          </w:tcPr>
          <w:p w14:paraId="602CDF3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2.178 </w:t>
            </w:r>
          </w:p>
        </w:tc>
      </w:tr>
      <w:tr w14:paraId="00B98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24A68EC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11</w:t>
            </w:r>
          </w:p>
        </w:tc>
        <w:tc>
          <w:tcPr>
            <w:tcW w:w="1288" w:type="dxa"/>
            <w:shd w:val="clear" w:color="auto" w:fill="auto"/>
            <w:noWrap w:val="0"/>
            <w:vAlign w:val="center"/>
          </w:tcPr>
          <w:p w14:paraId="1F936A1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0.00069 </w:t>
            </w:r>
          </w:p>
        </w:tc>
        <w:tc>
          <w:tcPr>
            <w:tcW w:w="1288" w:type="dxa"/>
            <w:shd w:val="clear" w:color="auto" w:fill="auto"/>
            <w:noWrap w:val="0"/>
            <w:vAlign w:val="center"/>
          </w:tcPr>
          <w:p w14:paraId="2F6C670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0.00395 </w:t>
            </w:r>
          </w:p>
        </w:tc>
        <w:tc>
          <w:tcPr>
            <w:tcW w:w="1288" w:type="dxa"/>
            <w:shd w:val="clear" w:color="auto" w:fill="auto"/>
            <w:noWrap w:val="0"/>
            <w:vAlign w:val="center"/>
          </w:tcPr>
          <w:p w14:paraId="5856F8A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0.0213 </w:t>
            </w:r>
          </w:p>
        </w:tc>
        <w:tc>
          <w:tcPr>
            <w:tcW w:w="1288" w:type="dxa"/>
            <w:shd w:val="clear" w:color="auto" w:fill="auto"/>
            <w:noWrap w:val="0"/>
            <w:vAlign w:val="center"/>
          </w:tcPr>
          <w:p w14:paraId="02C28E5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0.110 </w:t>
            </w:r>
          </w:p>
        </w:tc>
        <w:tc>
          <w:tcPr>
            <w:tcW w:w="1288" w:type="dxa"/>
            <w:shd w:val="clear" w:color="auto" w:fill="auto"/>
            <w:noWrap w:val="0"/>
            <w:vAlign w:val="center"/>
          </w:tcPr>
          <w:p w14:paraId="29F6D95A">
            <w:pPr>
              <w:jc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eastAsia" w:ascii="Times New Roman" w:hAnsi="Times New Roman" w:eastAsia="宋体" w:cs="Times New Roman"/>
                <w:b w:val="0"/>
                <w:bCs w:val="0"/>
                <w:i w:val="0"/>
                <w:iCs w:val="0"/>
                <w:color w:val="000000"/>
                <w:kern w:val="2"/>
                <w:sz w:val="21"/>
                <w:szCs w:val="21"/>
                <w:u w:val="none"/>
                <w:lang w:val="en-US" w:eastAsia="zh-CN" w:bidi="ar-SA"/>
              </w:rPr>
              <w:t>/</w:t>
            </w:r>
          </w:p>
        </w:tc>
        <w:tc>
          <w:tcPr>
            <w:tcW w:w="1288" w:type="dxa"/>
            <w:shd w:val="clear" w:color="auto" w:fill="auto"/>
            <w:noWrap w:val="0"/>
            <w:vAlign w:val="center"/>
          </w:tcPr>
          <w:p w14:paraId="3CE6783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2.172 </w:t>
            </w:r>
          </w:p>
        </w:tc>
      </w:tr>
      <w:tr w14:paraId="6F17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54BA50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12</w:t>
            </w:r>
          </w:p>
        </w:tc>
        <w:tc>
          <w:tcPr>
            <w:tcW w:w="1288" w:type="dxa"/>
            <w:shd w:val="clear" w:color="auto" w:fill="auto"/>
            <w:noWrap w:val="0"/>
            <w:vAlign w:val="center"/>
          </w:tcPr>
          <w:p w14:paraId="45FE951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88" w:type="dxa"/>
            <w:shd w:val="clear" w:color="auto" w:fill="auto"/>
            <w:noWrap w:val="0"/>
            <w:vAlign w:val="center"/>
          </w:tcPr>
          <w:p w14:paraId="7D116DC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0.00391 </w:t>
            </w:r>
          </w:p>
        </w:tc>
        <w:tc>
          <w:tcPr>
            <w:tcW w:w="1288" w:type="dxa"/>
            <w:shd w:val="clear" w:color="auto" w:fill="auto"/>
            <w:noWrap w:val="0"/>
            <w:vAlign w:val="center"/>
          </w:tcPr>
          <w:p w14:paraId="061F866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0.0208 </w:t>
            </w:r>
          </w:p>
        </w:tc>
        <w:tc>
          <w:tcPr>
            <w:tcW w:w="1288" w:type="dxa"/>
            <w:shd w:val="clear" w:color="auto" w:fill="auto"/>
            <w:noWrap w:val="0"/>
            <w:vAlign w:val="center"/>
          </w:tcPr>
          <w:p w14:paraId="27A7CBC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0.118 </w:t>
            </w:r>
          </w:p>
        </w:tc>
        <w:tc>
          <w:tcPr>
            <w:tcW w:w="1288" w:type="dxa"/>
            <w:shd w:val="clear" w:color="auto" w:fill="auto"/>
            <w:noWrap w:val="0"/>
            <w:vAlign w:val="center"/>
          </w:tcPr>
          <w:p w14:paraId="3E35326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0.800 </w:t>
            </w:r>
          </w:p>
        </w:tc>
        <w:tc>
          <w:tcPr>
            <w:tcW w:w="1288" w:type="dxa"/>
            <w:shd w:val="clear" w:color="auto" w:fill="auto"/>
            <w:noWrap w:val="0"/>
            <w:vAlign w:val="center"/>
          </w:tcPr>
          <w:p w14:paraId="46266E2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2.126 </w:t>
            </w:r>
          </w:p>
        </w:tc>
      </w:tr>
      <w:tr w14:paraId="4CFA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4596BE2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13</w:t>
            </w:r>
          </w:p>
        </w:tc>
        <w:tc>
          <w:tcPr>
            <w:tcW w:w="1288" w:type="dxa"/>
            <w:shd w:val="clear" w:color="auto" w:fill="auto"/>
            <w:noWrap w:val="0"/>
            <w:vAlign w:val="center"/>
          </w:tcPr>
          <w:p w14:paraId="41FF8BB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0.00062 </w:t>
            </w:r>
          </w:p>
        </w:tc>
        <w:tc>
          <w:tcPr>
            <w:tcW w:w="1288" w:type="dxa"/>
            <w:shd w:val="clear" w:color="auto" w:fill="auto"/>
            <w:noWrap w:val="0"/>
            <w:vAlign w:val="center"/>
          </w:tcPr>
          <w:p w14:paraId="6501DB6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0.00399 </w:t>
            </w:r>
          </w:p>
        </w:tc>
        <w:tc>
          <w:tcPr>
            <w:tcW w:w="1288" w:type="dxa"/>
            <w:shd w:val="clear" w:color="auto" w:fill="auto"/>
            <w:noWrap w:val="0"/>
            <w:vAlign w:val="center"/>
          </w:tcPr>
          <w:p w14:paraId="7176623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0.0218 </w:t>
            </w:r>
          </w:p>
        </w:tc>
        <w:tc>
          <w:tcPr>
            <w:tcW w:w="1288" w:type="dxa"/>
            <w:shd w:val="clear" w:color="auto" w:fill="auto"/>
            <w:noWrap w:val="0"/>
            <w:vAlign w:val="center"/>
          </w:tcPr>
          <w:p w14:paraId="10BECCA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0.110 </w:t>
            </w:r>
          </w:p>
        </w:tc>
        <w:tc>
          <w:tcPr>
            <w:tcW w:w="1288" w:type="dxa"/>
            <w:shd w:val="clear" w:color="auto" w:fill="auto"/>
            <w:noWrap w:val="0"/>
            <w:vAlign w:val="center"/>
          </w:tcPr>
          <w:p w14:paraId="6E404AC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0.845 </w:t>
            </w:r>
          </w:p>
        </w:tc>
        <w:tc>
          <w:tcPr>
            <w:tcW w:w="1288" w:type="dxa"/>
            <w:shd w:val="clear" w:color="auto" w:fill="auto"/>
            <w:noWrap w:val="0"/>
            <w:vAlign w:val="center"/>
          </w:tcPr>
          <w:p w14:paraId="07CE123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2.146 </w:t>
            </w:r>
          </w:p>
        </w:tc>
      </w:tr>
      <w:tr w14:paraId="3404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2D510D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总平均值</w:t>
            </w:r>
            <w:r>
              <w:rPr>
                <w:rFonts w:hint="default" w:ascii="Times New Roman" w:hAnsi="Times New Roman" w:eastAsia="宋体" w:cs="Times New Roman"/>
                <w:b w:val="0"/>
                <w:bCs w:val="0"/>
                <w:position w:val="-4"/>
                <w:sz w:val="21"/>
                <w:szCs w:val="21"/>
                <w:highlight w:val="none"/>
                <w:lang w:val="en-US" w:eastAsia="zh-CN"/>
              </w:rPr>
              <w:object>
                <v:shape id="_x0000_i1085" o:spt="75" type="#_x0000_t75" style="height:15pt;width:10pt;" o:ole="t" filled="f" o:preferrelative="t" stroked="f" coordsize="21600,21600">
                  <v:path/>
                  <v:fill on="f" focussize="0,0"/>
                  <v:stroke on="f"/>
                  <v:imagedata r:id="rId82" o:title=""/>
                  <o:lock v:ext="edit" aspectratio="t"/>
                  <w10:wrap type="none"/>
                  <w10:anchorlock/>
                </v:shape>
                <o:OLEObject Type="Embed" ProgID="Equation.KSEE3" ShapeID="_x0000_i1085" DrawAspect="Content" ObjectID="_1468075785" r:id="rId83">
                  <o:LockedField>false</o:LockedField>
                </o:OLEObject>
              </w:object>
            </w:r>
          </w:p>
        </w:tc>
        <w:tc>
          <w:tcPr>
            <w:tcW w:w="1288" w:type="dxa"/>
            <w:noWrap w:val="0"/>
            <w:vAlign w:val="center"/>
          </w:tcPr>
          <w:p w14:paraId="1E082613">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1288" w:type="dxa"/>
            <w:noWrap w:val="0"/>
            <w:vAlign w:val="center"/>
          </w:tcPr>
          <w:p w14:paraId="5C130FF5">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0.00397 </w:t>
            </w:r>
          </w:p>
        </w:tc>
        <w:tc>
          <w:tcPr>
            <w:tcW w:w="1288" w:type="dxa"/>
            <w:noWrap w:val="0"/>
            <w:vAlign w:val="center"/>
          </w:tcPr>
          <w:p w14:paraId="4C67BF04">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0.0217 </w:t>
            </w:r>
          </w:p>
        </w:tc>
        <w:tc>
          <w:tcPr>
            <w:tcW w:w="1288" w:type="dxa"/>
            <w:noWrap w:val="0"/>
            <w:vAlign w:val="center"/>
          </w:tcPr>
          <w:p w14:paraId="054CAE0E">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1288" w:type="dxa"/>
            <w:noWrap w:val="0"/>
            <w:vAlign w:val="center"/>
          </w:tcPr>
          <w:p w14:paraId="4D3FE6B7">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0.835 </w:t>
            </w:r>
          </w:p>
        </w:tc>
        <w:tc>
          <w:tcPr>
            <w:tcW w:w="1288" w:type="dxa"/>
            <w:noWrap w:val="0"/>
            <w:vAlign w:val="center"/>
          </w:tcPr>
          <w:p w14:paraId="7E06FAD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2.176 </w:t>
            </w:r>
          </w:p>
        </w:tc>
      </w:tr>
      <w:tr w14:paraId="4FE3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4CFB7E0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标准偏差</w:t>
            </w:r>
            <w:r>
              <w:rPr>
                <w:rFonts w:hint="default" w:ascii="Times New Roman" w:hAnsi="Times New Roman" w:eastAsia="宋体" w:cs="Times New Roman"/>
                <w:b w:val="0"/>
                <w:bCs w:val="0"/>
                <w:i/>
                <w:iCs/>
                <w:sz w:val="21"/>
                <w:szCs w:val="21"/>
                <w:highlight w:val="none"/>
                <w:lang w:val="en-US" w:eastAsia="zh-CN"/>
              </w:rPr>
              <w:t>s</w:t>
            </w:r>
          </w:p>
        </w:tc>
        <w:tc>
          <w:tcPr>
            <w:tcW w:w="1288" w:type="dxa"/>
            <w:noWrap w:val="0"/>
            <w:vAlign w:val="center"/>
          </w:tcPr>
          <w:p w14:paraId="5AF9A9D3">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0.00003 </w:t>
            </w:r>
          </w:p>
        </w:tc>
        <w:tc>
          <w:tcPr>
            <w:tcW w:w="1288" w:type="dxa"/>
            <w:noWrap w:val="0"/>
            <w:vAlign w:val="center"/>
          </w:tcPr>
          <w:p w14:paraId="29AC1009">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0.00005 </w:t>
            </w:r>
          </w:p>
        </w:tc>
        <w:tc>
          <w:tcPr>
            <w:tcW w:w="1288" w:type="dxa"/>
            <w:noWrap w:val="0"/>
            <w:vAlign w:val="center"/>
          </w:tcPr>
          <w:p w14:paraId="24BBD86C">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0.00054 </w:t>
            </w:r>
          </w:p>
        </w:tc>
        <w:tc>
          <w:tcPr>
            <w:tcW w:w="1288" w:type="dxa"/>
            <w:noWrap w:val="0"/>
            <w:vAlign w:val="center"/>
          </w:tcPr>
          <w:p w14:paraId="32C3E635">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0.0036 </w:t>
            </w:r>
          </w:p>
        </w:tc>
        <w:tc>
          <w:tcPr>
            <w:tcW w:w="1288" w:type="dxa"/>
            <w:noWrap w:val="0"/>
            <w:vAlign w:val="center"/>
          </w:tcPr>
          <w:p w14:paraId="6B158B60">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0.0143 </w:t>
            </w:r>
          </w:p>
        </w:tc>
        <w:tc>
          <w:tcPr>
            <w:tcW w:w="1288" w:type="dxa"/>
            <w:noWrap w:val="0"/>
            <w:vAlign w:val="center"/>
          </w:tcPr>
          <w:p w14:paraId="40BB5DF0">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0.024 </w:t>
            </w:r>
          </w:p>
        </w:tc>
      </w:tr>
      <w:tr w14:paraId="2237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23A82F4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i/>
                <w:iCs/>
                <w:sz w:val="21"/>
                <w:szCs w:val="21"/>
                <w:lang w:val="en-US" w:eastAsia="zh-CN"/>
              </w:rPr>
              <w:t>G</w:t>
            </w:r>
            <w:r>
              <w:rPr>
                <w:rFonts w:hint="default" w:ascii="Times New Roman" w:hAnsi="Times New Roman" w:eastAsia="宋体" w:cs="Times New Roman"/>
                <w:b w:val="0"/>
                <w:bCs w:val="0"/>
                <w:sz w:val="21"/>
                <w:szCs w:val="21"/>
                <w:vertAlign w:val="subscript"/>
                <w:lang w:val="en-US" w:eastAsia="zh-CN"/>
              </w:rPr>
              <w:t>n</w:t>
            </w:r>
          </w:p>
        </w:tc>
        <w:tc>
          <w:tcPr>
            <w:tcW w:w="1288" w:type="dxa"/>
            <w:noWrap w:val="0"/>
            <w:vAlign w:val="center"/>
          </w:tcPr>
          <w:p w14:paraId="2274C1A6">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1.981 </w:t>
            </w:r>
          </w:p>
        </w:tc>
        <w:tc>
          <w:tcPr>
            <w:tcW w:w="1288" w:type="dxa"/>
            <w:noWrap w:val="0"/>
            <w:vAlign w:val="center"/>
          </w:tcPr>
          <w:p w14:paraId="0787D4C2">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1.648 </w:t>
            </w:r>
          </w:p>
        </w:tc>
        <w:tc>
          <w:tcPr>
            <w:tcW w:w="1288" w:type="dxa"/>
            <w:noWrap w:val="0"/>
            <w:vAlign w:val="center"/>
          </w:tcPr>
          <w:p w14:paraId="3BCF48BD">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1.596 </w:t>
            </w:r>
          </w:p>
        </w:tc>
        <w:tc>
          <w:tcPr>
            <w:tcW w:w="1288" w:type="dxa"/>
            <w:noWrap w:val="0"/>
            <w:vAlign w:val="center"/>
          </w:tcPr>
          <w:p w14:paraId="27FF0EA6">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1.567 </w:t>
            </w:r>
          </w:p>
        </w:tc>
        <w:tc>
          <w:tcPr>
            <w:tcW w:w="1288" w:type="dxa"/>
            <w:noWrap w:val="0"/>
            <w:vAlign w:val="center"/>
          </w:tcPr>
          <w:p w14:paraId="58A70269">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1.066 </w:t>
            </w:r>
          </w:p>
        </w:tc>
        <w:tc>
          <w:tcPr>
            <w:tcW w:w="1288" w:type="dxa"/>
            <w:noWrap w:val="0"/>
            <w:vAlign w:val="center"/>
          </w:tcPr>
          <w:p w14:paraId="4E4411A5">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1.354 </w:t>
            </w:r>
          </w:p>
        </w:tc>
      </w:tr>
      <w:tr w14:paraId="10D3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4202EB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i/>
                <w:iCs/>
                <w:sz w:val="21"/>
                <w:szCs w:val="21"/>
                <w:lang w:val="en-US" w:eastAsia="zh-CN"/>
              </w:rPr>
              <w:t>G</w:t>
            </w:r>
            <w:r>
              <w:rPr>
                <w:rFonts w:hint="default" w:ascii="Times New Roman" w:hAnsi="Times New Roman" w:eastAsia="宋体" w:cs="Times New Roman"/>
                <w:b w:val="0"/>
                <w:bCs w:val="0"/>
                <w:sz w:val="21"/>
                <w:szCs w:val="21"/>
                <w:vertAlign w:val="subscript"/>
                <w:lang w:val="en-US" w:eastAsia="zh-CN"/>
              </w:rPr>
              <w:t>1</w:t>
            </w:r>
          </w:p>
        </w:tc>
        <w:tc>
          <w:tcPr>
            <w:tcW w:w="1288" w:type="dxa"/>
            <w:noWrap w:val="0"/>
            <w:vAlign w:val="center"/>
          </w:tcPr>
          <w:p w14:paraId="7E34F012">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1.223 </w:t>
            </w:r>
          </w:p>
        </w:tc>
        <w:tc>
          <w:tcPr>
            <w:tcW w:w="1288" w:type="dxa"/>
            <w:noWrap w:val="0"/>
            <w:vAlign w:val="center"/>
          </w:tcPr>
          <w:p w14:paraId="62BD6F90">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1.924 </w:t>
            </w:r>
          </w:p>
        </w:tc>
        <w:tc>
          <w:tcPr>
            <w:tcW w:w="1288" w:type="dxa"/>
            <w:noWrap w:val="0"/>
            <w:vAlign w:val="center"/>
          </w:tcPr>
          <w:p w14:paraId="4888CF1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1.762 </w:t>
            </w:r>
          </w:p>
        </w:tc>
        <w:tc>
          <w:tcPr>
            <w:tcW w:w="1288" w:type="dxa"/>
            <w:noWrap w:val="0"/>
            <w:vAlign w:val="center"/>
          </w:tcPr>
          <w:p w14:paraId="45EB8AEC">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1.931 </w:t>
            </w:r>
          </w:p>
        </w:tc>
        <w:tc>
          <w:tcPr>
            <w:tcW w:w="1288" w:type="dxa"/>
            <w:noWrap w:val="0"/>
            <w:vAlign w:val="center"/>
          </w:tcPr>
          <w:p w14:paraId="0E5123C8">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2.410 </w:t>
            </w:r>
          </w:p>
        </w:tc>
        <w:tc>
          <w:tcPr>
            <w:tcW w:w="1288" w:type="dxa"/>
            <w:noWrap w:val="0"/>
            <w:vAlign w:val="center"/>
          </w:tcPr>
          <w:p w14:paraId="7CD020AD">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2.118 </w:t>
            </w:r>
          </w:p>
        </w:tc>
      </w:tr>
      <w:tr w14:paraId="1EB9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099C5A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i w:val="0"/>
                <w:iCs w:val="0"/>
                <w:sz w:val="21"/>
                <w:szCs w:val="21"/>
                <w:vertAlign w:val="baseline"/>
                <w:lang w:val="en-US" w:eastAsia="zh-CN"/>
              </w:rPr>
              <w:t>λ（0.05,</w:t>
            </w:r>
            <w:r>
              <w:rPr>
                <w:rFonts w:hint="eastAsia" w:ascii="Times New Roman" w:hAnsi="Times New Roman" w:eastAsia="宋体" w:cs="Times New Roman"/>
                <w:b w:val="0"/>
                <w:bCs w:val="0"/>
                <w:i w:val="0"/>
                <w:iCs w:val="0"/>
                <w:sz w:val="21"/>
                <w:szCs w:val="21"/>
                <w:vertAlign w:val="baseline"/>
                <w:lang w:val="en-US" w:eastAsia="zh-CN"/>
              </w:rPr>
              <w:t xml:space="preserve"> </w:t>
            </w:r>
            <w:r>
              <w:rPr>
                <w:rFonts w:hint="eastAsia" w:ascii="Times New Roman" w:hAnsi="Times New Roman" w:eastAsia="宋体" w:cs="Times New Roman"/>
                <w:b w:val="0"/>
                <w:bCs w:val="0"/>
                <w:i/>
                <w:iCs/>
                <w:sz w:val="21"/>
                <w:szCs w:val="21"/>
                <w:vertAlign w:val="baseline"/>
                <w:lang w:val="en-US" w:eastAsia="zh-CN"/>
              </w:rPr>
              <w:t>n</w:t>
            </w:r>
            <w:r>
              <w:rPr>
                <w:rFonts w:hint="default" w:ascii="Times New Roman" w:hAnsi="Times New Roman" w:eastAsia="宋体" w:cs="Times New Roman"/>
                <w:b w:val="0"/>
                <w:bCs w:val="0"/>
                <w:i w:val="0"/>
                <w:iCs w:val="0"/>
                <w:sz w:val="21"/>
                <w:szCs w:val="21"/>
                <w:vertAlign w:val="baseline"/>
                <w:lang w:val="en-US" w:eastAsia="zh-CN"/>
              </w:rPr>
              <w:t>）</w:t>
            </w:r>
          </w:p>
        </w:tc>
        <w:tc>
          <w:tcPr>
            <w:tcW w:w="1288" w:type="dxa"/>
            <w:noWrap w:val="0"/>
            <w:vAlign w:val="center"/>
          </w:tcPr>
          <w:p w14:paraId="0CCEC394">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2.412</w:t>
            </w:r>
          </w:p>
        </w:tc>
        <w:tc>
          <w:tcPr>
            <w:tcW w:w="1288" w:type="dxa"/>
            <w:noWrap w:val="0"/>
            <w:vAlign w:val="center"/>
          </w:tcPr>
          <w:p w14:paraId="3BC066F9">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2.412</w:t>
            </w:r>
          </w:p>
        </w:tc>
        <w:tc>
          <w:tcPr>
            <w:tcW w:w="1288" w:type="dxa"/>
            <w:noWrap w:val="0"/>
            <w:vAlign w:val="center"/>
          </w:tcPr>
          <w:p w14:paraId="6B545F3B">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2.462</w:t>
            </w:r>
          </w:p>
        </w:tc>
        <w:tc>
          <w:tcPr>
            <w:tcW w:w="1288" w:type="dxa"/>
            <w:noWrap w:val="0"/>
            <w:vAlign w:val="center"/>
          </w:tcPr>
          <w:p w14:paraId="01E99C1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2.462</w:t>
            </w:r>
          </w:p>
        </w:tc>
        <w:tc>
          <w:tcPr>
            <w:tcW w:w="1288" w:type="dxa"/>
            <w:noWrap w:val="0"/>
            <w:vAlign w:val="center"/>
          </w:tcPr>
          <w:p w14:paraId="61156B59">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2.412</w:t>
            </w:r>
          </w:p>
        </w:tc>
        <w:tc>
          <w:tcPr>
            <w:tcW w:w="1288" w:type="dxa"/>
            <w:noWrap w:val="0"/>
            <w:vAlign w:val="center"/>
          </w:tcPr>
          <w:p w14:paraId="190C017C">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2.462</w:t>
            </w:r>
          </w:p>
        </w:tc>
      </w:tr>
      <w:tr w14:paraId="68CE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76CF20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i w:val="0"/>
                <w:iCs w:val="0"/>
                <w:sz w:val="21"/>
                <w:szCs w:val="21"/>
                <w:vertAlign w:val="baseline"/>
                <w:lang w:val="en-US" w:eastAsia="zh-CN"/>
              </w:rPr>
              <w:t>λ（0.01,</w:t>
            </w:r>
            <w:r>
              <w:rPr>
                <w:rFonts w:hint="eastAsia" w:ascii="Times New Roman" w:hAnsi="Times New Roman" w:eastAsia="宋体" w:cs="Times New Roman"/>
                <w:b w:val="0"/>
                <w:bCs w:val="0"/>
                <w:i w:val="0"/>
                <w:iCs w:val="0"/>
                <w:sz w:val="21"/>
                <w:szCs w:val="21"/>
                <w:vertAlign w:val="baseline"/>
                <w:lang w:val="en-US" w:eastAsia="zh-CN"/>
              </w:rPr>
              <w:t xml:space="preserve"> </w:t>
            </w:r>
            <w:r>
              <w:rPr>
                <w:rFonts w:hint="eastAsia" w:ascii="Times New Roman" w:hAnsi="Times New Roman" w:eastAsia="宋体" w:cs="Times New Roman"/>
                <w:b w:val="0"/>
                <w:bCs w:val="0"/>
                <w:i/>
                <w:iCs/>
                <w:sz w:val="21"/>
                <w:szCs w:val="21"/>
                <w:vertAlign w:val="baseline"/>
                <w:lang w:val="en-US" w:eastAsia="zh-CN"/>
              </w:rPr>
              <w:t>n</w:t>
            </w:r>
            <w:r>
              <w:rPr>
                <w:rFonts w:hint="default" w:ascii="Times New Roman" w:hAnsi="Times New Roman" w:eastAsia="宋体" w:cs="Times New Roman"/>
                <w:b w:val="0"/>
                <w:bCs w:val="0"/>
                <w:i w:val="0"/>
                <w:iCs w:val="0"/>
                <w:sz w:val="21"/>
                <w:szCs w:val="21"/>
                <w:vertAlign w:val="baseline"/>
                <w:lang w:val="en-US" w:eastAsia="zh-CN"/>
              </w:rPr>
              <w:t>）</w:t>
            </w:r>
          </w:p>
        </w:tc>
        <w:tc>
          <w:tcPr>
            <w:tcW w:w="1288" w:type="dxa"/>
            <w:noWrap w:val="0"/>
            <w:vAlign w:val="center"/>
          </w:tcPr>
          <w:p w14:paraId="75EA4375">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2.636</w:t>
            </w:r>
          </w:p>
        </w:tc>
        <w:tc>
          <w:tcPr>
            <w:tcW w:w="1288" w:type="dxa"/>
            <w:noWrap w:val="0"/>
            <w:vAlign w:val="center"/>
          </w:tcPr>
          <w:p w14:paraId="338F93F0">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2.636</w:t>
            </w:r>
          </w:p>
        </w:tc>
        <w:tc>
          <w:tcPr>
            <w:tcW w:w="1288" w:type="dxa"/>
            <w:noWrap w:val="0"/>
            <w:vAlign w:val="center"/>
          </w:tcPr>
          <w:p w14:paraId="5721D0FE">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2.699</w:t>
            </w:r>
          </w:p>
        </w:tc>
        <w:tc>
          <w:tcPr>
            <w:tcW w:w="1288" w:type="dxa"/>
            <w:noWrap w:val="0"/>
            <w:vAlign w:val="center"/>
          </w:tcPr>
          <w:p w14:paraId="4CF14348">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2.699</w:t>
            </w:r>
          </w:p>
        </w:tc>
        <w:tc>
          <w:tcPr>
            <w:tcW w:w="1288" w:type="dxa"/>
            <w:noWrap w:val="0"/>
            <w:vAlign w:val="center"/>
          </w:tcPr>
          <w:p w14:paraId="1B00A0E0">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2.636</w:t>
            </w:r>
          </w:p>
        </w:tc>
        <w:tc>
          <w:tcPr>
            <w:tcW w:w="1288" w:type="dxa"/>
            <w:noWrap w:val="0"/>
            <w:vAlign w:val="center"/>
          </w:tcPr>
          <w:p w14:paraId="6B24614D">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2.699</w:t>
            </w:r>
          </w:p>
        </w:tc>
      </w:tr>
      <w:tr w14:paraId="530D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46" w:type="dxa"/>
            <w:noWrap w:val="0"/>
            <w:vAlign w:val="center"/>
          </w:tcPr>
          <w:p w14:paraId="4009F81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eastAsia" w:ascii="Times New Roman" w:hAnsi="Times New Roman" w:eastAsia="宋体" w:cs="Times New Roman"/>
                <w:b w:val="0"/>
                <w:bCs w:val="0"/>
                <w:sz w:val="21"/>
                <w:szCs w:val="21"/>
                <w:lang w:val="en-US" w:eastAsia="zh-CN"/>
              </w:rPr>
              <w:t>检验</w:t>
            </w:r>
            <w:r>
              <w:rPr>
                <w:rFonts w:hint="default" w:ascii="Times New Roman" w:hAnsi="Times New Roman" w:eastAsia="宋体" w:cs="Times New Roman"/>
                <w:b w:val="0"/>
                <w:bCs w:val="0"/>
                <w:sz w:val="21"/>
                <w:szCs w:val="21"/>
                <w:lang w:val="en-US" w:eastAsia="zh-CN"/>
              </w:rPr>
              <w:t>结果</w:t>
            </w:r>
          </w:p>
        </w:tc>
        <w:tc>
          <w:tcPr>
            <w:tcW w:w="1288" w:type="dxa"/>
            <w:noWrap w:val="0"/>
            <w:vAlign w:val="center"/>
          </w:tcPr>
          <w:p w14:paraId="447A67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sz w:val="21"/>
                <w:szCs w:val="21"/>
                <w:highlight w:val="none"/>
                <w:lang w:val="en-US" w:eastAsia="zh-CN"/>
              </w:rPr>
              <w:t>无离群值</w:t>
            </w:r>
          </w:p>
        </w:tc>
        <w:tc>
          <w:tcPr>
            <w:tcW w:w="1288" w:type="dxa"/>
            <w:noWrap w:val="0"/>
            <w:vAlign w:val="center"/>
          </w:tcPr>
          <w:p w14:paraId="5E1581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sz w:val="21"/>
                <w:szCs w:val="21"/>
                <w:highlight w:val="none"/>
                <w:lang w:val="en-US" w:eastAsia="zh-CN"/>
              </w:rPr>
            </w:pPr>
            <w:r>
              <w:rPr>
                <w:rFonts w:hint="eastAsia" w:ascii="Times New Roman" w:hAnsi="Times New Roman" w:eastAsia="宋体" w:cs="Times New Roman"/>
                <w:b w:val="0"/>
                <w:bCs w:val="0"/>
                <w:sz w:val="21"/>
                <w:szCs w:val="21"/>
                <w:highlight w:val="none"/>
                <w:lang w:val="en-US" w:eastAsia="zh-CN"/>
              </w:rPr>
              <w:t>无离群</w:t>
            </w:r>
            <w:r>
              <w:rPr>
                <w:rFonts w:hint="default" w:ascii="Times New Roman" w:hAnsi="Times New Roman" w:eastAsia="宋体" w:cs="Times New Roman"/>
                <w:b w:val="0"/>
                <w:bCs w:val="0"/>
                <w:sz w:val="21"/>
                <w:szCs w:val="21"/>
                <w:highlight w:val="none"/>
                <w:lang w:val="en-US" w:eastAsia="zh-CN"/>
              </w:rPr>
              <w:t>值</w:t>
            </w:r>
          </w:p>
        </w:tc>
        <w:tc>
          <w:tcPr>
            <w:tcW w:w="1288" w:type="dxa"/>
            <w:noWrap w:val="0"/>
            <w:vAlign w:val="center"/>
          </w:tcPr>
          <w:p w14:paraId="5BEDFA4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无离群值</w:t>
            </w:r>
          </w:p>
        </w:tc>
        <w:tc>
          <w:tcPr>
            <w:tcW w:w="1288" w:type="dxa"/>
            <w:noWrap w:val="0"/>
            <w:vAlign w:val="center"/>
          </w:tcPr>
          <w:p w14:paraId="0CEB795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无离群值</w:t>
            </w:r>
          </w:p>
        </w:tc>
        <w:tc>
          <w:tcPr>
            <w:tcW w:w="1288" w:type="dxa"/>
            <w:noWrap w:val="0"/>
            <w:vAlign w:val="center"/>
          </w:tcPr>
          <w:p w14:paraId="4D45079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无离群值</w:t>
            </w:r>
          </w:p>
        </w:tc>
        <w:tc>
          <w:tcPr>
            <w:tcW w:w="1288" w:type="dxa"/>
            <w:noWrap w:val="0"/>
            <w:vAlign w:val="center"/>
          </w:tcPr>
          <w:p w14:paraId="59F5081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宋体" w:cs="Times New Roman"/>
                <w:b w:val="0"/>
                <w:bCs w:val="0"/>
                <w:sz w:val="21"/>
                <w:szCs w:val="21"/>
                <w:highlight w:val="none"/>
                <w:lang w:val="en-US" w:eastAsia="zh-CN"/>
              </w:rPr>
            </w:pPr>
            <w:r>
              <w:rPr>
                <w:rFonts w:hint="default" w:ascii="Times New Roman" w:hAnsi="Times New Roman" w:eastAsia="宋体" w:cs="Times New Roman"/>
                <w:b w:val="0"/>
                <w:bCs w:val="0"/>
                <w:sz w:val="21"/>
                <w:szCs w:val="21"/>
                <w:highlight w:val="none"/>
                <w:lang w:val="en-US" w:eastAsia="zh-CN"/>
              </w:rPr>
              <w:t>无离群值</w:t>
            </w:r>
          </w:p>
        </w:tc>
      </w:tr>
      <w:tr w14:paraId="55E7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74" w:type="dxa"/>
            <w:gridSpan w:val="7"/>
            <w:noWrap w:val="0"/>
            <w:vAlign w:val="center"/>
          </w:tcPr>
          <w:p w14:paraId="195CF6AB">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宋体" w:cs="Times New Roman"/>
                <w:b w:val="0"/>
                <w:bCs w:val="0"/>
                <w:sz w:val="21"/>
                <w:szCs w:val="21"/>
                <w:highlight w:val="none"/>
                <w:lang w:val="en-US" w:eastAsia="zh-CN"/>
              </w:rPr>
            </w:pPr>
            <w:r>
              <w:rPr>
                <w:rFonts w:hint="eastAsia" w:ascii="Times New Roman" w:hAnsi="Times New Roman" w:eastAsia="宋体" w:cs="Times New Roman"/>
                <w:sz w:val="21"/>
                <w:szCs w:val="21"/>
                <w:lang w:val="en-US" w:eastAsia="zh-CN"/>
              </w:rPr>
              <w:t>**表示为离群值。</w:t>
            </w:r>
          </w:p>
        </w:tc>
      </w:tr>
    </w:tbl>
    <w:p w14:paraId="0760CF81">
      <w:pPr>
        <w:pStyle w:val="22"/>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imes New Roman" w:hAnsi="Times New Roman" w:eastAsia="宋体" w:cs="Times New Roman"/>
          <w:sz w:val="24"/>
          <w:szCs w:val="24"/>
          <w:highlight w:val="none"/>
          <w:lang w:val="en-US" w:eastAsia="zh-CN"/>
        </w:rPr>
      </w:pPr>
    </w:p>
    <w:p w14:paraId="64D9E960">
      <w:pPr>
        <w:pStyle w:val="22"/>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sz w:val="21"/>
          <w:szCs w:val="21"/>
          <w:highlight w:val="none"/>
          <w:lang w:val="en-US" w:eastAsia="zh-CN"/>
        </w:rPr>
        <w:t>从</w:t>
      </w:r>
      <w:r>
        <w:rPr>
          <w:rFonts w:hint="eastAsia" w:ascii="Times New Roman" w:hAnsi="Times New Roman" w:cs="Times New Roman"/>
          <w:sz w:val="21"/>
          <w:szCs w:val="21"/>
          <w:highlight w:val="none"/>
          <w:lang w:val="en-US" w:eastAsia="zh-CN"/>
        </w:rPr>
        <w:t>上述统计检验</w:t>
      </w:r>
      <w:r>
        <w:rPr>
          <w:rFonts w:hint="eastAsia" w:ascii="Times New Roman" w:hAnsi="Times New Roman" w:eastAsia="宋体" w:cs="Times New Roman"/>
          <w:sz w:val="21"/>
          <w:szCs w:val="21"/>
          <w:highlight w:val="none"/>
          <w:lang w:val="en-US" w:eastAsia="zh-CN"/>
        </w:rPr>
        <w:t>结果可知，</w:t>
      </w:r>
      <w:r>
        <w:rPr>
          <w:rFonts w:hint="eastAsia" w:ascii="Times New Roman" w:hAnsi="Times New Roman" w:cs="Times New Roman"/>
          <w:sz w:val="21"/>
          <w:szCs w:val="21"/>
          <w:highlight w:val="none"/>
          <w:lang w:val="en-US" w:eastAsia="zh-CN"/>
        </w:rPr>
        <w:t>6个</w:t>
      </w:r>
      <w:r>
        <w:rPr>
          <w:rFonts w:hint="eastAsia" w:ascii="Times New Roman" w:hAnsi="Times New Roman" w:eastAsia="宋体" w:cs="Times New Roman"/>
          <w:sz w:val="21"/>
          <w:szCs w:val="21"/>
          <w:highlight w:val="none"/>
          <w:lang w:val="en-US" w:eastAsia="zh-CN"/>
        </w:rPr>
        <w:t>样品</w:t>
      </w:r>
      <w:r>
        <w:rPr>
          <w:rFonts w:hint="eastAsia" w:ascii="Times New Roman" w:hAnsi="Times New Roman" w:cs="Times New Roman"/>
          <w:sz w:val="21"/>
          <w:szCs w:val="21"/>
          <w:highlight w:val="none"/>
          <w:lang w:val="en-US" w:eastAsia="zh-CN"/>
        </w:rPr>
        <w:t>水平的精密度数据经科克伦（</w:t>
      </w:r>
      <w:r>
        <w:rPr>
          <w:rFonts w:hint="eastAsia" w:ascii="Times New Roman" w:hAnsi="Times New Roman" w:cs="Times New Roman"/>
          <w:i/>
          <w:iCs/>
          <w:sz w:val="21"/>
          <w:szCs w:val="21"/>
          <w:highlight w:val="none"/>
          <w:lang w:val="en-US" w:eastAsia="zh-CN"/>
        </w:rPr>
        <w:t>Cochran</w:t>
      </w:r>
      <w:r>
        <w:rPr>
          <w:rFonts w:hint="eastAsia" w:ascii="Times New Roman" w:hAnsi="Times New Roman" w:cs="Times New Roman"/>
          <w:sz w:val="21"/>
          <w:szCs w:val="21"/>
          <w:highlight w:val="none"/>
          <w:lang w:val="en-US" w:eastAsia="zh-CN"/>
        </w:rPr>
        <w:t>）和</w:t>
      </w:r>
      <w:r>
        <w:rPr>
          <w:rFonts w:hint="eastAsia" w:ascii="Times New Roman" w:hAnsi="Times New Roman" w:eastAsia="宋体" w:cstheme="minorBidi"/>
          <w:kern w:val="2"/>
          <w:sz w:val="21"/>
          <w:szCs w:val="21"/>
          <w:lang w:val="en-US" w:eastAsia="zh-CN" w:bidi="ar-SA"/>
        </w:rPr>
        <w:t>格拉布斯（</w:t>
      </w:r>
      <w:r>
        <w:rPr>
          <w:rFonts w:hint="eastAsia" w:ascii="Times New Roman" w:hAnsi="Times New Roman" w:eastAsia="宋体" w:cstheme="minorBidi"/>
          <w:i/>
          <w:iCs/>
          <w:kern w:val="2"/>
          <w:sz w:val="21"/>
          <w:szCs w:val="21"/>
          <w:lang w:val="en-US" w:eastAsia="zh-CN" w:bidi="ar-SA"/>
        </w:rPr>
        <w:t>Grubbs</w:t>
      </w:r>
      <w:r>
        <w:rPr>
          <w:rFonts w:hint="eastAsia" w:ascii="Times New Roman" w:hAnsi="Times New Roman" w:eastAsia="宋体" w:cstheme="minorBidi"/>
          <w:kern w:val="2"/>
          <w:sz w:val="21"/>
          <w:szCs w:val="21"/>
          <w:lang w:val="en-US" w:eastAsia="zh-CN" w:bidi="ar-SA"/>
        </w:rPr>
        <w:t>）</w:t>
      </w:r>
      <w:r>
        <w:rPr>
          <w:rFonts w:hint="eastAsia" w:ascii="Times New Roman" w:hAnsi="Times New Roman" w:cstheme="minorBidi"/>
          <w:kern w:val="2"/>
          <w:sz w:val="21"/>
          <w:szCs w:val="21"/>
          <w:lang w:val="en-US" w:eastAsia="zh-CN" w:bidi="ar-SA"/>
        </w:rPr>
        <w:t>检验后，均已无离群值。</w:t>
      </w:r>
    </w:p>
    <w:p w14:paraId="5C96E906">
      <w:pPr>
        <w:pStyle w:val="22"/>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kern w:val="2"/>
          <w:sz w:val="21"/>
          <w:szCs w:val="21"/>
          <w:lang w:val="en-US" w:eastAsia="zh-CN" w:bidi="ar-SA"/>
        </w:rPr>
        <w:t>1.2 重复性限和再现性限的计算</w:t>
      </w:r>
    </w:p>
    <w:p w14:paraId="3F725EE8">
      <w:pPr>
        <w:pStyle w:val="22"/>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对</w:t>
      </w:r>
      <w:r>
        <w:rPr>
          <w:rFonts w:hint="eastAsia" w:ascii="Times New Roman" w:hAnsi="Times New Roman" w:eastAsia="宋体" w:cs="Times New Roman"/>
          <w:sz w:val="21"/>
          <w:szCs w:val="21"/>
          <w:highlight w:val="none"/>
          <w:lang w:val="en-US" w:eastAsia="zh-CN"/>
        </w:rPr>
        <w:t>离群值</w:t>
      </w:r>
      <w:r>
        <w:rPr>
          <w:rFonts w:hint="eastAsia" w:ascii="Times New Roman" w:hAnsi="Times New Roman" w:cs="Times New Roman"/>
          <w:sz w:val="21"/>
          <w:szCs w:val="21"/>
          <w:highlight w:val="none"/>
          <w:lang w:val="en-US" w:eastAsia="zh-CN"/>
        </w:rPr>
        <w:t>检验</w:t>
      </w:r>
      <w:r>
        <w:rPr>
          <w:rFonts w:hint="eastAsia" w:ascii="Times New Roman" w:hAnsi="Times New Roman" w:eastAsia="宋体" w:cs="Times New Roman"/>
          <w:sz w:val="21"/>
          <w:szCs w:val="21"/>
          <w:highlight w:val="none"/>
          <w:lang w:val="en-US" w:eastAsia="zh-CN"/>
        </w:rPr>
        <w:t>后的每个样品水平的测试数据，</w:t>
      </w:r>
      <w:r>
        <w:rPr>
          <w:rFonts w:hint="eastAsia" w:ascii="Times New Roman" w:hAnsi="Times New Roman" w:cs="Times New Roman"/>
          <w:sz w:val="21"/>
          <w:szCs w:val="21"/>
          <w:highlight w:val="none"/>
          <w:lang w:val="en-US" w:eastAsia="zh-CN"/>
        </w:rPr>
        <w:t>按照</w:t>
      </w:r>
      <w:r>
        <w:rPr>
          <w:rFonts w:hint="eastAsia" w:ascii="Times New Roman" w:hAnsi="Times New Roman" w:eastAsia="宋体" w:cs="Times New Roman"/>
          <w:sz w:val="21"/>
          <w:szCs w:val="21"/>
          <w:highlight w:val="none"/>
          <w:lang w:val="en-US" w:eastAsia="zh-CN"/>
        </w:rPr>
        <w:t>GB/T 6379.2-2004</w:t>
      </w:r>
      <w:r>
        <w:rPr>
          <w:rFonts w:hint="eastAsia" w:ascii="Times New Roman" w:hAnsi="Times New Roman" w:cs="Times New Roman"/>
          <w:sz w:val="21"/>
          <w:szCs w:val="21"/>
          <w:highlight w:val="none"/>
          <w:lang w:val="en-US" w:eastAsia="zh-CN"/>
        </w:rPr>
        <w:t>规定的方法，</w:t>
      </w:r>
      <w:r>
        <w:rPr>
          <w:rFonts w:hint="eastAsia" w:ascii="Times New Roman" w:hAnsi="Times New Roman" w:eastAsia="宋体" w:cs="Times New Roman"/>
          <w:sz w:val="21"/>
          <w:szCs w:val="21"/>
          <w:highlight w:val="none"/>
          <w:lang w:val="en-US" w:eastAsia="zh-CN"/>
        </w:rPr>
        <w:t>计算重复性限和再现性限，结果见表</w:t>
      </w:r>
      <w:r>
        <w:rPr>
          <w:rFonts w:hint="eastAsia" w:ascii="Times New Roman" w:hAnsi="Times New Roman" w:cs="Times New Roman"/>
          <w:sz w:val="21"/>
          <w:szCs w:val="21"/>
          <w:highlight w:val="none"/>
          <w:lang w:val="en-US" w:eastAsia="zh-CN"/>
        </w:rPr>
        <w:t>10-6</w:t>
      </w:r>
      <w:r>
        <w:rPr>
          <w:rFonts w:hint="eastAsia" w:ascii="Times New Roman" w:hAnsi="Times New Roman" w:eastAsia="宋体" w:cs="Times New Roman"/>
          <w:sz w:val="21"/>
          <w:szCs w:val="21"/>
          <w:highlight w:val="none"/>
          <w:lang w:val="en-US" w:eastAsia="zh-CN"/>
        </w:rPr>
        <w:t>所示。</w:t>
      </w:r>
    </w:p>
    <w:p w14:paraId="218DFD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表10-6 重复性限和再现性限计算结果</w:t>
      </w:r>
    </w:p>
    <w:tbl>
      <w:tblPr>
        <w:tblStyle w:val="12"/>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915"/>
        <w:gridCol w:w="915"/>
        <w:gridCol w:w="915"/>
        <w:gridCol w:w="915"/>
        <w:gridCol w:w="915"/>
        <w:gridCol w:w="915"/>
        <w:gridCol w:w="915"/>
        <w:gridCol w:w="915"/>
        <w:gridCol w:w="915"/>
      </w:tblGrid>
      <w:tr w14:paraId="49E4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vMerge w:val="restar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845BB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rPr>
            </w:pPr>
          </w:p>
          <w:p w14:paraId="0B517C0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宋体" w:cs="Times New Roman"/>
                <w:b w:val="0"/>
                <w:bCs w:val="0"/>
                <w:sz w:val="18"/>
                <w:szCs w:val="18"/>
                <w:lang w:val="en-US" w:eastAsia="zh-CN"/>
              </w:rPr>
            </w:pPr>
          </w:p>
          <w:p w14:paraId="041220F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zh-CN"/>
              </w:rPr>
              <w:t>实验室代码</w:t>
            </w:r>
          </w:p>
          <w:p w14:paraId="5849EDF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mc:AlternateContent>
                <mc:Choice Requires="wpsCustomData">
                  <wpsCustomData:diagonalParaType/>
                </mc:Choice>
              </mc:AlternateContent>
              <w:rPr>
                <w:rFonts w:hint="default" w:ascii="Times New Roman" w:hAnsi="Times New Roman" w:eastAsia="宋体" w:cs="Times New Roman"/>
                <w:b w:val="0"/>
                <w:bCs w:val="0"/>
                <w:sz w:val="18"/>
                <w:szCs w:val="18"/>
                <w:lang w:val="en-US" w:eastAsia="zh-CN"/>
              </w:rPr>
            </w:pPr>
          </w:p>
          <w:p w14:paraId="1B184432">
            <w:pPr>
              <w:keepNext w:val="0"/>
              <w:keepLines w:val="0"/>
              <w:pageBreakBefore w:val="0"/>
              <w:widowControl w:val="0"/>
              <w:kinsoku/>
              <w:wordWrap/>
              <w:overflowPunct/>
              <w:topLinePunct w:val="0"/>
              <w:autoSpaceDE/>
              <w:autoSpaceDN/>
              <w:bidi w:val="0"/>
              <w:adjustRightInd/>
              <w:snapToGrid/>
              <w:spacing w:line="240" w:lineRule="auto"/>
              <w:ind w:firstLine="180" w:firstLineChars="100"/>
              <w:jc w:val="center"/>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rPr>
              <w:t>样品编号</w:t>
            </w:r>
          </w:p>
        </w:tc>
        <w:tc>
          <w:tcPr>
            <w:tcW w:w="2745" w:type="dxa"/>
            <w:gridSpan w:val="3"/>
            <w:noWrap w:val="0"/>
            <w:vAlign w:val="center"/>
          </w:tcPr>
          <w:p w14:paraId="312DEF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lang w:val="en-US" w:eastAsia="zh-CN"/>
              </w:rPr>
              <w:t>1#</w:t>
            </w:r>
          </w:p>
        </w:tc>
        <w:tc>
          <w:tcPr>
            <w:tcW w:w="2745" w:type="dxa"/>
            <w:gridSpan w:val="3"/>
            <w:noWrap w:val="0"/>
            <w:vAlign w:val="center"/>
          </w:tcPr>
          <w:p w14:paraId="66BA8C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lang w:val="en-US" w:eastAsia="zh-CN"/>
              </w:rPr>
              <w:t>2#</w:t>
            </w:r>
          </w:p>
        </w:tc>
        <w:tc>
          <w:tcPr>
            <w:tcW w:w="2745" w:type="dxa"/>
            <w:gridSpan w:val="3"/>
            <w:noWrap w:val="0"/>
            <w:vAlign w:val="center"/>
          </w:tcPr>
          <w:p w14:paraId="1BD1CB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lang w:val="en-US" w:eastAsia="zh-CN"/>
              </w:rPr>
              <w:t>3#</w:t>
            </w:r>
          </w:p>
        </w:tc>
      </w:tr>
      <w:tr w14:paraId="4AD7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vMerge w:val="continue"/>
            <w:noWrap w:val="0"/>
            <w:vAlign w:val="center"/>
          </w:tcPr>
          <w:p w14:paraId="4D680A69">
            <w:pPr>
              <w:keepNext w:val="0"/>
              <w:keepLines w:val="0"/>
              <w:pageBreakBefore w:val="0"/>
              <w:widowControl w:val="0"/>
              <w:numPr>
                <w:ilvl w:val="0"/>
                <w:numId w:val="0"/>
              </w:numPr>
              <w:tabs>
                <w:tab w:val="left" w:pos="1604"/>
              </w:tabs>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baseline"/>
                <w:lang w:val="en-US" w:eastAsia="zh-CN"/>
              </w:rPr>
            </w:pPr>
          </w:p>
        </w:tc>
        <w:tc>
          <w:tcPr>
            <w:tcW w:w="915" w:type="dxa"/>
            <w:noWrap w:val="0"/>
            <w:vAlign w:val="center"/>
          </w:tcPr>
          <w:p w14:paraId="02BC9B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平均值</w:t>
            </w:r>
          </w:p>
          <w:p w14:paraId="7A82E1C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lang w:val="en-US" w:eastAsia="zh-CN"/>
              </w:rPr>
              <w:t>%</w:t>
            </w:r>
          </w:p>
        </w:tc>
        <w:tc>
          <w:tcPr>
            <w:tcW w:w="915" w:type="dxa"/>
            <w:noWrap w:val="0"/>
            <w:vAlign w:val="center"/>
          </w:tcPr>
          <w:p w14:paraId="6F9E41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pPr>
            <w:r>
              <w:rPr>
                <w:rFonts w:hint="default" w:ascii="Times New Roman" w:hAnsi="Times New Roman" w:eastAsia="宋体" w:cs="Times New Roman"/>
                <w:b w:val="0"/>
                <w:bCs w:val="0"/>
                <w:i/>
                <w:iCs/>
                <w:color w:val="000000"/>
                <w:kern w:val="0"/>
                <w:sz w:val="18"/>
                <w:szCs w:val="18"/>
                <w:u w:val="none"/>
                <w:vertAlign w:val="baseline"/>
                <w:lang w:val="en-US" w:eastAsia="zh-CN" w:bidi="ar"/>
              </w:rPr>
              <w:t>s</w:t>
            </w:r>
            <w: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t>i</w:t>
            </w:r>
          </w:p>
          <w:p w14:paraId="281C4B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t>%</w:t>
            </w:r>
          </w:p>
        </w:tc>
        <w:tc>
          <w:tcPr>
            <w:tcW w:w="915" w:type="dxa"/>
            <w:noWrap w:val="0"/>
            <w:vAlign w:val="center"/>
          </w:tcPr>
          <w:p w14:paraId="602518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superscript"/>
                <w:lang w:val="en-US" w:eastAsia="zh-CN"/>
              </w:rPr>
            </w:pPr>
            <w:r>
              <w:rPr>
                <w:rFonts w:hint="default" w:ascii="Times New Roman" w:hAnsi="Times New Roman" w:eastAsia="宋体" w:cs="Times New Roman"/>
                <w:b w:val="0"/>
                <w:bCs w:val="0"/>
                <w:i/>
                <w:iCs/>
                <w:sz w:val="18"/>
                <w:szCs w:val="18"/>
                <w:lang w:val="en-US" w:eastAsia="zh-CN"/>
              </w:rPr>
              <w:t>s</w:t>
            </w:r>
            <w:r>
              <w:rPr>
                <w:rFonts w:hint="default" w:ascii="Times New Roman" w:hAnsi="Times New Roman" w:eastAsia="宋体" w:cs="Times New Roman"/>
                <w:b w:val="0"/>
                <w:bCs w:val="0"/>
                <w:i w:val="0"/>
                <w:iCs w:val="0"/>
                <w:sz w:val="18"/>
                <w:szCs w:val="18"/>
                <w:vertAlign w:val="subscript"/>
                <w:lang w:val="en-US" w:eastAsia="zh-CN"/>
              </w:rPr>
              <w:t>i</w:t>
            </w:r>
            <w:r>
              <w:rPr>
                <w:rFonts w:hint="default" w:ascii="Times New Roman" w:hAnsi="Times New Roman" w:eastAsia="宋体" w:cs="Times New Roman"/>
                <w:b w:val="0"/>
                <w:bCs w:val="0"/>
                <w:sz w:val="18"/>
                <w:szCs w:val="18"/>
                <w:vertAlign w:val="superscript"/>
                <w:lang w:val="en-US" w:eastAsia="zh-CN"/>
              </w:rPr>
              <w:t>2</w:t>
            </w:r>
          </w:p>
          <w:p w14:paraId="3BFFAF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lang w:val="en-US" w:eastAsia="zh-CN"/>
              </w:rPr>
              <w:t>%</w:t>
            </w:r>
          </w:p>
        </w:tc>
        <w:tc>
          <w:tcPr>
            <w:tcW w:w="915" w:type="dxa"/>
            <w:noWrap w:val="0"/>
            <w:vAlign w:val="center"/>
          </w:tcPr>
          <w:p w14:paraId="1EE96FE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平均值</w:t>
            </w:r>
          </w:p>
          <w:p w14:paraId="5A70429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lang w:val="en-US" w:eastAsia="zh-CN"/>
              </w:rPr>
              <w:t>%</w:t>
            </w:r>
          </w:p>
        </w:tc>
        <w:tc>
          <w:tcPr>
            <w:tcW w:w="915" w:type="dxa"/>
            <w:noWrap w:val="0"/>
            <w:vAlign w:val="center"/>
          </w:tcPr>
          <w:p w14:paraId="12549E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pPr>
            <w:r>
              <w:rPr>
                <w:rFonts w:hint="default" w:ascii="Times New Roman" w:hAnsi="Times New Roman" w:eastAsia="宋体" w:cs="Times New Roman"/>
                <w:b w:val="0"/>
                <w:bCs w:val="0"/>
                <w:i/>
                <w:iCs/>
                <w:color w:val="000000"/>
                <w:kern w:val="0"/>
                <w:sz w:val="18"/>
                <w:szCs w:val="18"/>
                <w:u w:val="none"/>
                <w:lang w:val="en-US" w:eastAsia="zh-CN" w:bidi="ar"/>
              </w:rPr>
              <w:t>s</w:t>
            </w:r>
            <w: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t>i</w:t>
            </w:r>
          </w:p>
          <w:p w14:paraId="193480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t>%</w:t>
            </w:r>
          </w:p>
        </w:tc>
        <w:tc>
          <w:tcPr>
            <w:tcW w:w="915" w:type="dxa"/>
            <w:noWrap w:val="0"/>
            <w:vAlign w:val="center"/>
          </w:tcPr>
          <w:p w14:paraId="6A9836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superscript"/>
                <w:lang w:val="en-US" w:eastAsia="zh-CN"/>
              </w:rPr>
            </w:pPr>
            <w:r>
              <w:rPr>
                <w:rFonts w:hint="default" w:ascii="Times New Roman" w:hAnsi="Times New Roman" w:eastAsia="宋体" w:cs="Times New Roman"/>
                <w:b w:val="0"/>
                <w:bCs w:val="0"/>
                <w:i/>
                <w:iCs/>
                <w:sz w:val="18"/>
                <w:szCs w:val="18"/>
                <w:lang w:val="en-US" w:eastAsia="zh-CN"/>
              </w:rPr>
              <w:t>s</w:t>
            </w:r>
            <w:r>
              <w:rPr>
                <w:rFonts w:hint="default" w:ascii="Times New Roman" w:hAnsi="Times New Roman" w:eastAsia="宋体" w:cs="Times New Roman"/>
                <w:b w:val="0"/>
                <w:bCs w:val="0"/>
                <w:i w:val="0"/>
                <w:iCs w:val="0"/>
                <w:sz w:val="18"/>
                <w:szCs w:val="18"/>
                <w:vertAlign w:val="subscript"/>
                <w:lang w:val="en-US" w:eastAsia="zh-CN"/>
              </w:rPr>
              <w:t>i</w:t>
            </w:r>
            <w:r>
              <w:rPr>
                <w:rFonts w:hint="default" w:ascii="Times New Roman" w:hAnsi="Times New Roman" w:eastAsia="宋体" w:cs="Times New Roman"/>
                <w:b w:val="0"/>
                <w:bCs w:val="0"/>
                <w:sz w:val="18"/>
                <w:szCs w:val="18"/>
                <w:vertAlign w:val="superscript"/>
                <w:lang w:val="en-US" w:eastAsia="zh-CN"/>
              </w:rPr>
              <w:t>2</w:t>
            </w:r>
          </w:p>
          <w:p w14:paraId="696BC0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lang w:val="en-US" w:eastAsia="zh-CN"/>
              </w:rPr>
              <w:t>%</w:t>
            </w:r>
          </w:p>
        </w:tc>
        <w:tc>
          <w:tcPr>
            <w:tcW w:w="915" w:type="dxa"/>
            <w:noWrap w:val="0"/>
            <w:vAlign w:val="center"/>
          </w:tcPr>
          <w:p w14:paraId="6191FC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平均值</w:t>
            </w:r>
          </w:p>
          <w:p w14:paraId="45FD333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lang w:val="en-US" w:eastAsia="zh-CN"/>
              </w:rPr>
              <w:t>%</w:t>
            </w:r>
          </w:p>
        </w:tc>
        <w:tc>
          <w:tcPr>
            <w:tcW w:w="915" w:type="dxa"/>
            <w:noWrap w:val="0"/>
            <w:vAlign w:val="center"/>
          </w:tcPr>
          <w:p w14:paraId="5F03D0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pPr>
            <w:r>
              <w:rPr>
                <w:rFonts w:hint="default" w:ascii="Times New Roman" w:hAnsi="Times New Roman" w:eastAsia="宋体" w:cs="Times New Roman"/>
                <w:b w:val="0"/>
                <w:bCs w:val="0"/>
                <w:i/>
                <w:iCs/>
                <w:color w:val="000000"/>
                <w:kern w:val="0"/>
                <w:sz w:val="18"/>
                <w:szCs w:val="18"/>
                <w:u w:val="none"/>
                <w:lang w:val="en-US" w:eastAsia="zh-CN" w:bidi="ar"/>
              </w:rPr>
              <w:t>s</w:t>
            </w:r>
            <w: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t>i</w:t>
            </w:r>
          </w:p>
          <w:p w14:paraId="2DAE73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t>%</w:t>
            </w:r>
          </w:p>
        </w:tc>
        <w:tc>
          <w:tcPr>
            <w:tcW w:w="915" w:type="dxa"/>
            <w:noWrap w:val="0"/>
            <w:vAlign w:val="center"/>
          </w:tcPr>
          <w:p w14:paraId="1431BA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superscript"/>
                <w:lang w:val="en-US" w:eastAsia="zh-CN"/>
              </w:rPr>
            </w:pPr>
            <w:r>
              <w:rPr>
                <w:rFonts w:hint="default" w:ascii="Times New Roman" w:hAnsi="Times New Roman" w:eastAsia="宋体" w:cs="Times New Roman"/>
                <w:b w:val="0"/>
                <w:bCs w:val="0"/>
                <w:i/>
                <w:iCs/>
                <w:sz w:val="18"/>
                <w:szCs w:val="18"/>
                <w:lang w:val="en-US" w:eastAsia="zh-CN"/>
              </w:rPr>
              <w:t>s</w:t>
            </w:r>
            <w:r>
              <w:rPr>
                <w:rFonts w:hint="default" w:ascii="Times New Roman" w:hAnsi="Times New Roman" w:eastAsia="宋体" w:cs="Times New Roman"/>
                <w:b w:val="0"/>
                <w:bCs w:val="0"/>
                <w:i w:val="0"/>
                <w:iCs w:val="0"/>
                <w:sz w:val="18"/>
                <w:szCs w:val="18"/>
                <w:vertAlign w:val="subscript"/>
                <w:lang w:val="en-US" w:eastAsia="zh-CN"/>
              </w:rPr>
              <w:t>i</w:t>
            </w:r>
            <w:r>
              <w:rPr>
                <w:rFonts w:hint="default" w:ascii="Times New Roman" w:hAnsi="Times New Roman" w:eastAsia="宋体" w:cs="Times New Roman"/>
                <w:b w:val="0"/>
                <w:bCs w:val="0"/>
                <w:sz w:val="18"/>
                <w:szCs w:val="18"/>
                <w:vertAlign w:val="superscript"/>
                <w:lang w:val="en-US" w:eastAsia="zh-CN"/>
              </w:rPr>
              <w:t>2</w:t>
            </w:r>
          </w:p>
          <w:p w14:paraId="063547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lang w:val="en-US" w:eastAsia="zh-CN"/>
              </w:rPr>
              <w:t>%</w:t>
            </w:r>
          </w:p>
        </w:tc>
      </w:tr>
      <w:tr w14:paraId="3FB2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52926C3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sz w:val="21"/>
                <w:szCs w:val="21"/>
                <w:lang w:val="en-US" w:eastAsia="zh-CN" w:bidi="ar-SA"/>
              </w:rPr>
              <w:t>1</w:t>
            </w:r>
          </w:p>
        </w:tc>
        <w:tc>
          <w:tcPr>
            <w:tcW w:w="915" w:type="dxa"/>
            <w:noWrap w:val="0"/>
            <w:vAlign w:val="center"/>
          </w:tcPr>
          <w:p w14:paraId="4AB2993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0.00063 </w:t>
            </w:r>
          </w:p>
        </w:tc>
        <w:tc>
          <w:tcPr>
            <w:tcW w:w="915" w:type="dxa"/>
            <w:noWrap w:val="0"/>
            <w:vAlign w:val="center"/>
          </w:tcPr>
          <w:p w14:paraId="4D0D28D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3.61E-05</w:t>
            </w:r>
          </w:p>
        </w:tc>
        <w:tc>
          <w:tcPr>
            <w:tcW w:w="915" w:type="dxa"/>
            <w:noWrap w:val="0"/>
            <w:vAlign w:val="center"/>
          </w:tcPr>
          <w:p w14:paraId="357163B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1.30E-09</w:t>
            </w:r>
          </w:p>
        </w:tc>
        <w:tc>
          <w:tcPr>
            <w:tcW w:w="915" w:type="dxa"/>
            <w:noWrap w:val="0"/>
            <w:vAlign w:val="center"/>
          </w:tcPr>
          <w:p w14:paraId="710415A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0.00399 </w:t>
            </w:r>
          </w:p>
        </w:tc>
        <w:tc>
          <w:tcPr>
            <w:tcW w:w="915" w:type="dxa"/>
            <w:noWrap w:val="0"/>
            <w:vAlign w:val="center"/>
          </w:tcPr>
          <w:p w14:paraId="241CF75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8.99E-05</w:t>
            </w:r>
          </w:p>
        </w:tc>
        <w:tc>
          <w:tcPr>
            <w:tcW w:w="915" w:type="dxa"/>
            <w:noWrap w:val="0"/>
            <w:vAlign w:val="center"/>
          </w:tcPr>
          <w:p w14:paraId="77FE67A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0.00399 </w:t>
            </w:r>
          </w:p>
        </w:tc>
        <w:tc>
          <w:tcPr>
            <w:tcW w:w="915" w:type="dxa"/>
            <w:noWrap w:val="0"/>
            <w:vAlign w:val="center"/>
          </w:tcPr>
          <w:p w14:paraId="5A7CB6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0.0220 </w:t>
            </w:r>
          </w:p>
        </w:tc>
        <w:tc>
          <w:tcPr>
            <w:tcW w:w="915" w:type="dxa"/>
            <w:noWrap w:val="0"/>
            <w:vAlign w:val="center"/>
          </w:tcPr>
          <w:p w14:paraId="54385B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2.30E-04</w:t>
            </w:r>
          </w:p>
        </w:tc>
        <w:tc>
          <w:tcPr>
            <w:tcW w:w="915" w:type="dxa"/>
            <w:noWrap w:val="0"/>
            <w:vAlign w:val="center"/>
          </w:tcPr>
          <w:p w14:paraId="7A1CC3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5.28E-08</w:t>
            </w:r>
          </w:p>
        </w:tc>
      </w:tr>
      <w:tr w14:paraId="4E1B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6248E8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eastAsia" w:ascii="Times New Roman" w:hAnsi="Times New Roman" w:eastAsia="宋体" w:cs="Times New Roman"/>
                <w:b w:val="0"/>
                <w:bCs w:val="0"/>
                <w:sz w:val="21"/>
                <w:szCs w:val="21"/>
                <w:lang w:val="en-US" w:eastAsia="zh-CN" w:bidi="ar-SA"/>
              </w:rPr>
              <w:t>2</w:t>
            </w:r>
          </w:p>
        </w:tc>
        <w:tc>
          <w:tcPr>
            <w:tcW w:w="915" w:type="dxa"/>
            <w:noWrap w:val="0"/>
            <w:vAlign w:val="center"/>
          </w:tcPr>
          <w:p w14:paraId="49B604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0.00063 </w:t>
            </w:r>
          </w:p>
        </w:tc>
        <w:tc>
          <w:tcPr>
            <w:tcW w:w="915" w:type="dxa"/>
            <w:noWrap w:val="0"/>
            <w:vAlign w:val="center"/>
          </w:tcPr>
          <w:p w14:paraId="501B33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3.85E-05</w:t>
            </w:r>
          </w:p>
        </w:tc>
        <w:tc>
          <w:tcPr>
            <w:tcW w:w="915" w:type="dxa"/>
            <w:noWrap w:val="0"/>
            <w:vAlign w:val="center"/>
          </w:tcPr>
          <w:p w14:paraId="28F2CB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1.48E-09</w:t>
            </w:r>
          </w:p>
        </w:tc>
        <w:tc>
          <w:tcPr>
            <w:tcW w:w="915" w:type="dxa"/>
            <w:noWrap w:val="0"/>
            <w:vAlign w:val="center"/>
          </w:tcPr>
          <w:p w14:paraId="0D506E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0.00401 </w:t>
            </w:r>
          </w:p>
        </w:tc>
        <w:tc>
          <w:tcPr>
            <w:tcW w:w="915" w:type="dxa"/>
            <w:noWrap w:val="0"/>
            <w:vAlign w:val="center"/>
          </w:tcPr>
          <w:p w14:paraId="1C13CF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5.53E-05</w:t>
            </w:r>
          </w:p>
        </w:tc>
        <w:tc>
          <w:tcPr>
            <w:tcW w:w="915" w:type="dxa"/>
            <w:noWrap w:val="0"/>
            <w:vAlign w:val="center"/>
          </w:tcPr>
          <w:p w14:paraId="55FC0B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0.00401 </w:t>
            </w:r>
          </w:p>
        </w:tc>
        <w:tc>
          <w:tcPr>
            <w:tcW w:w="915" w:type="dxa"/>
            <w:noWrap w:val="0"/>
            <w:vAlign w:val="center"/>
          </w:tcPr>
          <w:p w14:paraId="4FC9ED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0.0218 </w:t>
            </w:r>
          </w:p>
        </w:tc>
        <w:tc>
          <w:tcPr>
            <w:tcW w:w="915" w:type="dxa"/>
            <w:noWrap w:val="0"/>
            <w:vAlign w:val="center"/>
          </w:tcPr>
          <w:p w14:paraId="2CC595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4.34E-04</w:t>
            </w:r>
          </w:p>
        </w:tc>
        <w:tc>
          <w:tcPr>
            <w:tcW w:w="915" w:type="dxa"/>
            <w:noWrap w:val="0"/>
            <w:vAlign w:val="center"/>
          </w:tcPr>
          <w:p w14:paraId="280648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1.88E-07</w:t>
            </w:r>
          </w:p>
        </w:tc>
      </w:tr>
      <w:tr w14:paraId="07C9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7112F9E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sz w:val="21"/>
                <w:szCs w:val="21"/>
                <w:lang w:val="en-US" w:eastAsia="zh-CN" w:bidi="ar-SA"/>
              </w:rPr>
              <w:t>3</w:t>
            </w:r>
          </w:p>
        </w:tc>
        <w:tc>
          <w:tcPr>
            <w:tcW w:w="915" w:type="dxa"/>
            <w:noWrap w:val="0"/>
            <w:vAlign w:val="center"/>
          </w:tcPr>
          <w:p w14:paraId="350ACBC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0.00061 </w:t>
            </w:r>
          </w:p>
        </w:tc>
        <w:tc>
          <w:tcPr>
            <w:tcW w:w="915" w:type="dxa"/>
            <w:noWrap w:val="0"/>
            <w:vAlign w:val="center"/>
          </w:tcPr>
          <w:p w14:paraId="27933F9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3.45E-05</w:t>
            </w:r>
          </w:p>
        </w:tc>
        <w:tc>
          <w:tcPr>
            <w:tcW w:w="915" w:type="dxa"/>
            <w:noWrap w:val="0"/>
            <w:vAlign w:val="center"/>
          </w:tcPr>
          <w:p w14:paraId="5E054DE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1.19E-09</w:t>
            </w:r>
          </w:p>
        </w:tc>
        <w:tc>
          <w:tcPr>
            <w:tcW w:w="915" w:type="dxa"/>
            <w:noWrap w:val="0"/>
            <w:vAlign w:val="center"/>
          </w:tcPr>
          <w:p w14:paraId="45EDD590">
            <w:pPr>
              <w:jc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w:t>
            </w:r>
          </w:p>
        </w:tc>
        <w:tc>
          <w:tcPr>
            <w:tcW w:w="915" w:type="dxa"/>
            <w:noWrap w:val="0"/>
            <w:vAlign w:val="center"/>
          </w:tcPr>
          <w:p w14:paraId="5AA338F8">
            <w:pPr>
              <w:jc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w:t>
            </w:r>
          </w:p>
        </w:tc>
        <w:tc>
          <w:tcPr>
            <w:tcW w:w="915" w:type="dxa"/>
            <w:noWrap w:val="0"/>
            <w:vAlign w:val="center"/>
          </w:tcPr>
          <w:p w14:paraId="65C5F5B7">
            <w:pPr>
              <w:jc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w:t>
            </w:r>
          </w:p>
        </w:tc>
        <w:tc>
          <w:tcPr>
            <w:tcW w:w="915" w:type="dxa"/>
            <w:noWrap w:val="0"/>
            <w:vAlign w:val="center"/>
          </w:tcPr>
          <w:p w14:paraId="29F8C6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0.0214 </w:t>
            </w:r>
          </w:p>
        </w:tc>
        <w:tc>
          <w:tcPr>
            <w:tcW w:w="915" w:type="dxa"/>
            <w:noWrap w:val="0"/>
            <w:vAlign w:val="center"/>
          </w:tcPr>
          <w:p w14:paraId="055843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2.58E-04</w:t>
            </w:r>
          </w:p>
        </w:tc>
        <w:tc>
          <w:tcPr>
            <w:tcW w:w="915" w:type="dxa"/>
            <w:noWrap w:val="0"/>
            <w:vAlign w:val="center"/>
          </w:tcPr>
          <w:p w14:paraId="023A6C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6.67E-08</w:t>
            </w:r>
          </w:p>
        </w:tc>
      </w:tr>
      <w:tr w14:paraId="599E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72D4CF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sz w:val="21"/>
                <w:szCs w:val="21"/>
                <w:lang w:val="en-US" w:eastAsia="zh-CN" w:bidi="ar-SA"/>
              </w:rPr>
              <w:t>4</w:t>
            </w:r>
          </w:p>
        </w:tc>
        <w:tc>
          <w:tcPr>
            <w:tcW w:w="915" w:type="dxa"/>
            <w:noWrap w:val="0"/>
            <w:vAlign w:val="center"/>
          </w:tcPr>
          <w:p w14:paraId="21AFFB2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0.00059 </w:t>
            </w:r>
          </w:p>
        </w:tc>
        <w:tc>
          <w:tcPr>
            <w:tcW w:w="915" w:type="dxa"/>
            <w:noWrap w:val="0"/>
            <w:vAlign w:val="center"/>
          </w:tcPr>
          <w:p w14:paraId="0BEE180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4.04E-05</w:t>
            </w:r>
          </w:p>
        </w:tc>
        <w:tc>
          <w:tcPr>
            <w:tcW w:w="915" w:type="dxa"/>
            <w:noWrap w:val="0"/>
            <w:vAlign w:val="center"/>
          </w:tcPr>
          <w:p w14:paraId="38D284A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1.63E-09</w:t>
            </w:r>
          </w:p>
        </w:tc>
        <w:tc>
          <w:tcPr>
            <w:tcW w:w="915" w:type="dxa"/>
            <w:noWrap w:val="0"/>
            <w:vAlign w:val="center"/>
          </w:tcPr>
          <w:p w14:paraId="7F3C646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0.00402 </w:t>
            </w:r>
          </w:p>
        </w:tc>
        <w:tc>
          <w:tcPr>
            <w:tcW w:w="915" w:type="dxa"/>
            <w:noWrap w:val="0"/>
            <w:vAlign w:val="center"/>
          </w:tcPr>
          <w:p w14:paraId="03C4010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1.41E-04</w:t>
            </w:r>
          </w:p>
        </w:tc>
        <w:tc>
          <w:tcPr>
            <w:tcW w:w="915" w:type="dxa"/>
            <w:noWrap w:val="0"/>
            <w:vAlign w:val="center"/>
          </w:tcPr>
          <w:p w14:paraId="6084F1C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0.00402 </w:t>
            </w:r>
          </w:p>
        </w:tc>
        <w:tc>
          <w:tcPr>
            <w:tcW w:w="915" w:type="dxa"/>
            <w:noWrap w:val="0"/>
            <w:vAlign w:val="center"/>
          </w:tcPr>
          <w:p w14:paraId="1E28CB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0.0208 </w:t>
            </w:r>
          </w:p>
        </w:tc>
        <w:tc>
          <w:tcPr>
            <w:tcW w:w="915" w:type="dxa"/>
            <w:noWrap w:val="0"/>
            <w:vAlign w:val="center"/>
          </w:tcPr>
          <w:p w14:paraId="550F76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7.97E-04</w:t>
            </w:r>
          </w:p>
        </w:tc>
        <w:tc>
          <w:tcPr>
            <w:tcW w:w="915" w:type="dxa"/>
            <w:noWrap w:val="0"/>
            <w:vAlign w:val="center"/>
          </w:tcPr>
          <w:p w14:paraId="3A6A9B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6.36E-07</w:t>
            </w:r>
          </w:p>
        </w:tc>
      </w:tr>
      <w:tr w14:paraId="65FC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789BA0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sz w:val="21"/>
                <w:szCs w:val="21"/>
                <w:lang w:val="en-US" w:eastAsia="zh-CN" w:bidi="ar-SA"/>
              </w:rPr>
              <w:t>5</w:t>
            </w:r>
          </w:p>
        </w:tc>
        <w:tc>
          <w:tcPr>
            <w:tcW w:w="915" w:type="dxa"/>
            <w:noWrap w:val="0"/>
            <w:vAlign w:val="center"/>
          </w:tcPr>
          <w:p w14:paraId="07CFC1A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0.00061 </w:t>
            </w:r>
          </w:p>
        </w:tc>
        <w:tc>
          <w:tcPr>
            <w:tcW w:w="915" w:type="dxa"/>
            <w:noWrap w:val="0"/>
            <w:vAlign w:val="center"/>
          </w:tcPr>
          <w:p w14:paraId="5C75792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2.51E-05</w:t>
            </w:r>
          </w:p>
        </w:tc>
        <w:tc>
          <w:tcPr>
            <w:tcW w:w="915" w:type="dxa"/>
            <w:noWrap w:val="0"/>
            <w:vAlign w:val="center"/>
          </w:tcPr>
          <w:p w14:paraId="495281E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6.32E-10</w:t>
            </w:r>
          </w:p>
        </w:tc>
        <w:tc>
          <w:tcPr>
            <w:tcW w:w="915" w:type="dxa"/>
            <w:noWrap w:val="0"/>
            <w:vAlign w:val="center"/>
          </w:tcPr>
          <w:p w14:paraId="3696834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0.00392 </w:t>
            </w:r>
          </w:p>
        </w:tc>
        <w:tc>
          <w:tcPr>
            <w:tcW w:w="915" w:type="dxa"/>
            <w:noWrap w:val="0"/>
            <w:vAlign w:val="center"/>
          </w:tcPr>
          <w:p w14:paraId="3A599A6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8.38E-05</w:t>
            </w:r>
          </w:p>
        </w:tc>
        <w:tc>
          <w:tcPr>
            <w:tcW w:w="915" w:type="dxa"/>
            <w:noWrap w:val="0"/>
            <w:vAlign w:val="center"/>
          </w:tcPr>
          <w:p w14:paraId="659206E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0.00392 </w:t>
            </w:r>
          </w:p>
        </w:tc>
        <w:tc>
          <w:tcPr>
            <w:tcW w:w="915" w:type="dxa"/>
            <w:noWrap w:val="0"/>
            <w:vAlign w:val="center"/>
          </w:tcPr>
          <w:p w14:paraId="7F3CF4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0.0221 </w:t>
            </w:r>
          </w:p>
        </w:tc>
        <w:tc>
          <w:tcPr>
            <w:tcW w:w="915" w:type="dxa"/>
            <w:noWrap w:val="0"/>
            <w:vAlign w:val="center"/>
          </w:tcPr>
          <w:p w14:paraId="641BF7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6.02E-04</w:t>
            </w:r>
          </w:p>
        </w:tc>
        <w:tc>
          <w:tcPr>
            <w:tcW w:w="915" w:type="dxa"/>
            <w:noWrap w:val="0"/>
            <w:vAlign w:val="center"/>
          </w:tcPr>
          <w:p w14:paraId="58BDD3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3.63E-07</w:t>
            </w:r>
          </w:p>
        </w:tc>
      </w:tr>
      <w:tr w14:paraId="08F3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360C03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sz w:val="21"/>
                <w:szCs w:val="21"/>
                <w:lang w:val="en-US" w:eastAsia="zh-CN" w:bidi="ar-SA"/>
              </w:rPr>
              <w:t>6</w:t>
            </w:r>
          </w:p>
        </w:tc>
        <w:tc>
          <w:tcPr>
            <w:tcW w:w="915" w:type="dxa"/>
            <w:noWrap w:val="0"/>
            <w:vAlign w:val="center"/>
          </w:tcPr>
          <w:p w14:paraId="0FF0F49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0.00066 </w:t>
            </w:r>
          </w:p>
        </w:tc>
        <w:tc>
          <w:tcPr>
            <w:tcW w:w="915" w:type="dxa"/>
            <w:noWrap w:val="0"/>
            <w:vAlign w:val="center"/>
          </w:tcPr>
          <w:p w14:paraId="02AE53C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1.56E-05</w:t>
            </w:r>
          </w:p>
        </w:tc>
        <w:tc>
          <w:tcPr>
            <w:tcW w:w="915" w:type="dxa"/>
            <w:noWrap w:val="0"/>
            <w:vAlign w:val="center"/>
          </w:tcPr>
          <w:p w14:paraId="5769EA8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2.42E-10</w:t>
            </w:r>
          </w:p>
        </w:tc>
        <w:tc>
          <w:tcPr>
            <w:tcW w:w="915" w:type="dxa"/>
            <w:noWrap w:val="0"/>
            <w:vAlign w:val="center"/>
          </w:tcPr>
          <w:p w14:paraId="7A35D93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0.00398 </w:t>
            </w:r>
          </w:p>
        </w:tc>
        <w:tc>
          <w:tcPr>
            <w:tcW w:w="915" w:type="dxa"/>
            <w:noWrap w:val="0"/>
            <w:vAlign w:val="center"/>
          </w:tcPr>
          <w:p w14:paraId="2A71B9A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3.89E-05</w:t>
            </w:r>
          </w:p>
        </w:tc>
        <w:tc>
          <w:tcPr>
            <w:tcW w:w="915" w:type="dxa"/>
            <w:noWrap w:val="0"/>
            <w:vAlign w:val="center"/>
          </w:tcPr>
          <w:p w14:paraId="6DE43BE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0.00398 </w:t>
            </w:r>
          </w:p>
        </w:tc>
        <w:tc>
          <w:tcPr>
            <w:tcW w:w="915" w:type="dxa"/>
            <w:noWrap w:val="0"/>
            <w:vAlign w:val="center"/>
          </w:tcPr>
          <w:p w14:paraId="0CDB1B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0.0224 </w:t>
            </w:r>
          </w:p>
        </w:tc>
        <w:tc>
          <w:tcPr>
            <w:tcW w:w="915" w:type="dxa"/>
            <w:noWrap w:val="0"/>
            <w:vAlign w:val="center"/>
          </w:tcPr>
          <w:p w14:paraId="1DFDB3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6.91E-04</w:t>
            </w:r>
          </w:p>
        </w:tc>
        <w:tc>
          <w:tcPr>
            <w:tcW w:w="915" w:type="dxa"/>
            <w:noWrap w:val="0"/>
            <w:vAlign w:val="center"/>
          </w:tcPr>
          <w:p w14:paraId="330E68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4.78E-07</w:t>
            </w:r>
          </w:p>
        </w:tc>
      </w:tr>
      <w:tr w14:paraId="55CA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1DED55C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7</w:t>
            </w:r>
          </w:p>
        </w:tc>
        <w:tc>
          <w:tcPr>
            <w:tcW w:w="915" w:type="dxa"/>
            <w:noWrap w:val="0"/>
            <w:vAlign w:val="center"/>
          </w:tcPr>
          <w:p w14:paraId="2695C7F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0.00068 </w:t>
            </w:r>
          </w:p>
        </w:tc>
        <w:tc>
          <w:tcPr>
            <w:tcW w:w="915" w:type="dxa"/>
            <w:noWrap w:val="0"/>
            <w:vAlign w:val="center"/>
          </w:tcPr>
          <w:p w14:paraId="13A7A36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3.46E-05</w:t>
            </w:r>
          </w:p>
        </w:tc>
        <w:tc>
          <w:tcPr>
            <w:tcW w:w="915" w:type="dxa"/>
            <w:noWrap w:val="0"/>
            <w:vAlign w:val="center"/>
          </w:tcPr>
          <w:p w14:paraId="1E2BFC1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1.20E-09</w:t>
            </w:r>
          </w:p>
        </w:tc>
        <w:tc>
          <w:tcPr>
            <w:tcW w:w="915" w:type="dxa"/>
            <w:noWrap w:val="0"/>
            <w:vAlign w:val="center"/>
          </w:tcPr>
          <w:p w14:paraId="168FB83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0.00388 </w:t>
            </w:r>
          </w:p>
        </w:tc>
        <w:tc>
          <w:tcPr>
            <w:tcW w:w="915" w:type="dxa"/>
            <w:noWrap w:val="0"/>
            <w:vAlign w:val="center"/>
          </w:tcPr>
          <w:p w14:paraId="751A2E3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4.08E-05</w:t>
            </w:r>
          </w:p>
        </w:tc>
        <w:tc>
          <w:tcPr>
            <w:tcW w:w="915" w:type="dxa"/>
            <w:noWrap w:val="0"/>
            <w:vAlign w:val="center"/>
          </w:tcPr>
          <w:p w14:paraId="2750B6A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0.00388 </w:t>
            </w:r>
          </w:p>
        </w:tc>
        <w:tc>
          <w:tcPr>
            <w:tcW w:w="915" w:type="dxa"/>
            <w:noWrap w:val="0"/>
            <w:vAlign w:val="center"/>
          </w:tcPr>
          <w:p w14:paraId="2ADB61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0.0226 </w:t>
            </w:r>
          </w:p>
        </w:tc>
        <w:tc>
          <w:tcPr>
            <w:tcW w:w="915" w:type="dxa"/>
            <w:noWrap w:val="0"/>
            <w:vAlign w:val="center"/>
          </w:tcPr>
          <w:p w14:paraId="63F5D9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7.42E-04</w:t>
            </w:r>
          </w:p>
        </w:tc>
        <w:tc>
          <w:tcPr>
            <w:tcW w:w="915" w:type="dxa"/>
            <w:noWrap w:val="0"/>
            <w:vAlign w:val="center"/>
          </w:tcPr>
          <w:p w14:paraId="44A0BC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5.50E-07</w:t>
            </w:r>
          </w:p>
        </w:tc>
      </w:tr>
      <w:tr w14:paraId="26F3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211EB4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8</w:t>
            </w:r>
          </w:p>
        </w:tc>
        <w:tc>
          <w:tcPr>
            <w:tcW w:w="915" w:type="dxa"/>
            <w:noWrap w:val="0"/>
            <w:vAlign w:val="center"/>
          </w:tcPr>
          <w:p w14:paraId="0416E25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0.00062 </w:t>
            </w:r>
          </w:p>
        </w:tc>
        <w:tc>
          <w:tcPr>
            <w:tcW w:w="915" w:type="dxa"/>
            <w:noWrap w:val="0"/>
            <w:vAlign w:val="center"/>
          </w:tcPr>
          <w:p w14:paraId="6CFD976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3.21E-05</w:t>
            </w:r>
          </w:p>
        </w:tc>
        <w:tc>
          <w:tcPr>
            <w:tcW w:w="915" w:type="dxa"/>
            <w:noWrap w:val="0"/>
            <w:vAlign w:val="center"/>
          </w:tcPr>
          <w:p w14:paraId="0F39330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1.03E-09</w:t>
            </w:r>
          </w:p>
        </w:tc>
        <w:tc>
          <w:tcPr>
            <w:tcW w:w="915" w:type="dxa"/>
            <w:noWrap w:val="0"/>
            <w:vAlign w:val="center"/>
          </w:tcPr>
          <w:p w14:paraId="24FF7EA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0.00397 </w:t>
            </w:r>
          </w:p>
        </w:tc>
        <w:tc>
          <w:tcPr>
            <w:tcW w:w="915" w:type="dxa"/>
            <w:noWrap w:val="0"/>
            <w:vAlign w:val="center"/>
          </w:tcPr>
          <w:p w14:paraId="119232C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6.63E-05</w:t>
            </w:r>
          </w:p>
        </w:tc>
        <w:tc>
          <w:tcPr>
            <w:tcW w:w="915" w:type="dxa"/>
            <w:noWrap w:val="0"/>
            <w:vAlign w:val="center"/>
          </w:tcPr>
          <w:p w14:paraId="105ABD9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0.00397 </w:t>
            </w:r>
          </w:p>
        </w:tc>
        <w:tc>
          <w:tcPr>
            <w:tcW w:w="915" w:type="dxa"/>
            <w:noWrap w:val="0"/>
            <w:vAlign w:val="center"/>
          </w:tcPr>
          <w:p w14:paraId="22CEC2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0.0219 </w:t>
            </w:r>
          </w:p>
        </w:tc>
        <w:tc>
          <w:tcPr>
            <w:tcW w:w="915" w:type="dxa"/>
            <w:noWrap w:val="0"/>
            <w:vAlign w:val="center"/>
          </w:tcPr>
          <w:p w14:paraId="618E39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4.31E-04</w:t>
            </w:r>
          </w:p>
        </w:tc>
        <w:tc>
          <w:tcPr>
            <w:tcW w:w="915" w:type="dxa"/>
            <w:noWrap w:val="0"/>
            <w:vAlign w:val="center"/>
          </w:tcPr>
          <w:p w14:paraId="267C3F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1.86E-07</w:t>
            </w:r>
          </w:p>
        </w:tc>
      </w:tr>
      <w:tr w14:paraId="6E45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0278B7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9</w:t>
            </w:r>
          </w:p>
        </w:tc>
        <w:tc>
          <w:tcPr>
            <w:tcW w:w="915" w:type="dxa"/>
            <w:noWrap w:val="0"/>
            <w:vAlign w:val="center"/>
          </w:tcPr>
          <w:p w14:paraId="7EF1791C">
            <w:pPr>
              <w:jc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w:t>
            </w:r>
          </w:p>
        </w:tc>
        <w:tc>
          <w:tcPr>
            <w:tcW w:w="915" w:type="dxa"/>
            <w:noWrap w:val="0"/>
            <w:vAlign w:val="center"/>
          </w:tcPr>
          <w:p w14:paraId="4A7CFC1C">
            <w:pPr>
              <w:jc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w:t>
            </w:r>
          </w:p>
        </w:tc>
        <w:tc>
          <w:tcPr>
            <w:tcW w:w="915" w:type="dxa"/>
            <w:noWrap w:val="0"/>
            <w:vAlign w:val="center"/>
          </w:tcPr>
          <w:p w14:paraId="38F066B9">
            <w:pPr>
              <w:jc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w:t>
            </w:r>
          </w:p>
        </w:tc>
        <w:tc>
          <w:tcPr>
            <w:tcW w:w="915" w:type="dxa"/>
            <w:noWrap w:val="0"/>
            <w:vAlign w:val="center"/>
          </w:tcPr>
          <w:p w14:paraId="1BEDEDD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0.00406 </w:t>
            </w:r>
          </w:p>
        </w:tc>
        <w:tc>
          <w:tcPr>
            <w:tcW w:w="915" w:type="dxa"/>
            <w:noWrap w:val="0"/>
            <w:vAlign w:val="center"/>
          </w:tcPr>
          <w:p w14:paraId="19D38D8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1.08E-04</w:t>
            </w:r>
          </w:p>
        </w:tc>
        <w:tc>
          <w:tcPr>
            <w:tcW w:w="915" w:type="dxa"/>
            <w:noWrap w:val="0"/>
            <w:vAlign w:val="center"/>
          </w:tcPr>
          <w:p w14:paraId="32C6A35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0.00406 </w:t>
            </w:r>
          </w:p>
        </w:tc>
        <w:tc>
          <w:tcPr>
            <w:tcW w:w="915" w:type="dxa"/>
            <w:noWrap w:val="0"/>
            <w:vAlign w:val="center"/>
          </w:tcPr>
          <w:p w14:paraId="27F30F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0.0221 </w:t>
            </w:r>
          </w:p>
        </w:tc>
        <w:tc>
          <w:tcPr>
            <w:tcW w:w="915" w:type="dxa"/>
            <w:noWrap w:val="0"/>
            <w:vAlign w:val="center"/>
          </w:tcPr>
          <w:p w14:paraId="1403B9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6.07E-04</w:t>
            </w:r>
          </w:p>
        </w:tc>
        <w:tc>
          <w:tcPr>
            <w:tcW w:w="915" w:type="dxa"/>
            <w:noWrap w:val="0"/>
            <w:vAlign w:val="center"/>
          </w:tcPr>
          <w:p w14:paraId="735717A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3.68E-07</w:t>
            </w:r>
          </w:p>
        </w:tc>
      </w:tr>
      <w:tr w14:paraId="0614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25FC1DB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10</w:t>
            </w:r>
          </w:p>
        </w:tc>
        <w:tc>
          <w:tcPr>
            <w:tcW w:w="915" w:type="dxa"/>
            <w:noWrap w:val="0"/>
            <w:vAlign w:val="center"/>
          </w:tcPr>
          <w:p w14:paraId="58DC93C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0.00061 </w:t>
            </w:r>
          </w:p>
        </w:tc>
        <w:tc>
          <w:tcPr>
            <w:tcW w:w="915" w:type="dxa"/>
            <w:noWrap w:val="0"/>
            <w:vAlign w:val="center"/>
          </w:tcPr>
          <w:p w14:paraId="00FD8E6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3.21E-05</w:t>
            </w:r>
          </w:p>
        </w:tc>
        <w:tc>
          <w:tcPr>
            <w:tcW w:w="915" w:type="dxa"/>
            <w:noWrap w:val="0"/>
            <w:vAlign w:val="center"/>
          </w:tcPr>
          <w:p w14:paraId="49575A9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1.03E-09</w:t>
            </w:r>
          </w:p>
        </w:tc>
        <w:tc>
          <w:tcPr>
            <w:tcW w:w="915" w:type="dxa"/>
            <w:noWrap w:val="0"/>
            <w:vAlign w:val="center"/>
          </w:tcPr>
          <w:p w14:paraId="1C73597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0.00400 </w:t>
            </w:r>
          </w:p>
        </w:tc>
        <w:tc>
          <w:tcPr>
            <w:tcW w:w="915" w:type="dxa"/>
            <w:noWrap w:val="0"/>
            <w:vAlign w:val="center"/>
          </w:tcPr>
          <w:p w14:paraId="71A119C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7.84E-05</w:t>
            </w:r>
          </w:p>
        </w:tc>
        <w:tc>
          <w:tcPr>
            <w:tcW w:w="915" w:type="dxa"/>
            <w:noWrap w:val="0"/>
            <w:vAlign w:val="center"/>
          </w:tcPr>
          <w:p w14:paraId="63BD779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0.00400 </w:t>
            </w:r>
          </w:p>
        </w:tc>
        <w:tc>
          <w:tcPr>
            <w:tcW w:w="915" w:type="dxa"/>
            <w:noWrap w:val="0"/>
            <w:vAlign w:val="center"/>
          </w:tcPr>
          <w:p w14:paraId="150DA9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0.0216 </w:t>
            </w:r>
          </w:p>
        </w:tc>
        <w:tc>
          <w:tcPr>
            <w:tcW w:w="915" w:type="dxa"/>
            <w:noWrap w:val="0"/>
            <w:vAlign w:val="center"/>
          </w:tcPr>
          <w:p w14:paraId="5B9C86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2.93E-04</w:t>
            </w:r>
          </w:p>
        </w:tc>
        <w:tc>
          <w:tcPr>
            <w:tcW w:w="915" w:type="dxa"/>
            <w:noWrap w:val="0"/>
            <w:vAlign w:val="center"/>
          </w:tcPr>
          <w:p w14:paraId="6B0CEC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8.57E-08</w:t>
            </w:r>
          </w:p>
        </w:tc>
      </w:tr>
      <w:tr w14:paraId="6E93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4E62EF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11</w:t>
            </w:r>
          </w:p>
        </w:tc>
        <w:tc>
          <w:tcPr>
            <w:tcW w:w="915" w:type="dxa"/>
            <w:noWrap w:val="0"/>
            <w:vAlign w:val="center"/>
          </w:tcPr>
          <w:p w14:paraId="24621CB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0.00069 </w:t>
            </w:r>
          </w:p>
        </w:tc>
        <w:tc>
          <w:tcPr>
            <w:tcW w:w="915" w:type="dxa"/>
            <w:noWrap w:val="0"/>
            <w:vAlign w:val="center"/>
          </w:tcPr>
          <w:p w14:paraId="606AF4B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4.20E-05</w:t>
            </w:r>
          </w:p>
        </w:tc>
        <w:tc>
          <w:tcPr>
            <w:tcW w:w="915" w:type="dxa"/>
            <w:noWrap w:val="0"/>
            <w:vAlign w:val="center"/>
          </w:tcPr>
          <w:p w14:paraId="55D5ADD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1.77E-09</w:t>
            </w:r>
          </w:p>
        </w:tc>
        <w:tc>
          <w:tcPr>
            <w:tcW w:w="915" w:type="dxa"/>
            <w:noWrap w:val="0"/>
            <w:vAlign w:val="center"/>
          </w:tcPr>
          <w:p w14:paraId="6DD94F1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0.00395 </w:t>
            </w:r>
          </w:p>
        </w:tc>
        <w:tc>
          <w:tcPr>
            <w:tcW w:w="915" w:type="dxa"/>
            <w:noWrap w:val="0"/>
            <w:vAlign w:val="center"/>
          </w:tcPr>
          <w:p w14:paraId="6F59FCB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1.18E-04</w:t>
            </w:r>
          </w:p>
        </w:tc>
        <w:tc>
          <w:tcPr>
            <w:tcW w:w="915" w:type="dxa"/>
            <w:noWrap w:val="0"/>
            <w:vAlign w:val="center"/>
          </w:tcPr>
          <w:p w14:paraId="29D3B95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0.00395 </w:t>
            </w:r>
          </w:p>
        </w:tc>
        <w:tc>
          <w:tcPr>
            <w:tcW w:w="915" w:type="dxa"/>
            <w:noWrap w:val="0"/>
            <w:vAlign w:val="center"/>
          </w:tcPr>
          <w:p w14:paraId="32D420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0.0213 </w:t>
            </w:r>
          </w:p>
        </w:tc>
        <w:tc>
          <w:tcPr>
            <w:tcW w:w="915" w:type="dxa"/>
            <w:noWrap w:val="0"/>
            <w:vAlign w:val="center"/>
          </w:tcPr>
          <w:p w14:paraId="79B996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8.33E-04</w:t>
            </w:r>
          </w:p>
        </w:tc>
        <w:tc>
          <w:tcPr>
            <w:tcW w:w="915" w:type="dxa"/>
            <w:noWrap w:val="0"/>
            <w:vAlign w:val="center"/>
          </w:tcPr>
          <w:p w14:paraId="258024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6.93E-07</w:t>
            </w:r>
          </w:p>
        </w:tc>
      </w:tr>
      <w:tr w14:paraId="4AE7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2B7983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12</w:t>
            </w:r>
          </w:p>
        </w:tc>
        <w:tc>
          <w:tcPr>
            <w:tcW w:w="915" w:type="dxa"/>
            <w:noWrap w:val="0"/>
            <w:vAlign w:val="center"/>
          </w:tcPr>
          <w:p w14:paraId="3073D0A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0.00062 </w:t>
            </w:r>
          </w:p>
        </w:tc>
        <w:tc>
          <w:tcPr>
            <w:tcW w:w="915" w:type="dxa"/>
            <w:noWrap w:val="0"/>
            <w:vAlign w:val="center"/>
          </w:tcPr>
          <w:p w14:paraId="7D56514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1.11E-05</w:t>
            </w:r>
          </w:p>
        </w:tc>
        <w:tc>
          <w:tcPr>
            <w:tcW w:w="915" w:type="dxa"/>
            <w:noWrap w:val="0"/>
            <w:vAlign w:val="center"/>
          </w:tcPr>
          <w:p w14:paraId="72B3AF3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1.24E-10</w:t>
            </w:r>
          </w:p>
        </w:tc>
        <w:tc>
          <w:tcPr>
            <w:tcW w:w="915" w:type="dxa"/>
            <w:noWrap w:val="0"/>
            <w:vAlign w:val="center"/>
          </w:tcPr>
          <w:p w14:paraId="7C380B9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0.00391 </w:t>
            </w:r>
          </w:p>
        </w:tc>
        <w:tc>
          <w:tcPr>
            <w:tcW w:w="915" w:type="dxa"/>
            <w:noWrap w:val="0"/>
            <w:vAlign w:val="center"/>
          </w:tcPr>
          <w:p w14:paraId="0BAE196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6.96E-05</w:t>
            </w:r>
          </w:p>
        </w:tc>
        <w:tc>
          <w:tcPr>
            <w:tcW w:w="915" w:type="dxa"/>
            <w:noWrap w:val="0"/>
            <w:vAlign w:val="center"/>
          </w:tcPr>
          <w:p w14:paraId="16558B5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0.00391 </w:t>
            </w:r>
          </w:p>
        </w:tc>
        <w:tc>
          <w:tcPr>
            <w:tcW w:w="915" w:type="dxa"/>
            <w:noWrap w:val="0"/>
            <w:vAlign w:val="center"/>
          </w:tcPr>
          <w:p w14:paraId="1F3577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0.0208 </w:t>
            </w:r>
          </w:p>
        </w:tc>
        <w:tc>
          <w:tcPr>
            <w:tcW w:w="915" w:type="dxa"/>
            <w:noWrap w:val="0"/>
            <w:vAlign w:val="center"/>
          </w:tcPr>
          <w:p w14:paraId="5DB7F0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3.35E-04</w:t>
            </w:r>
          </w:p>
        </w:tc>
        <w:tc>
          <w:tcPr>
            <w:tcW w:w="915" w:type="dxa"/>
            <w:noWrap w:val="0"/>
            <w:vAlign w:val="center"/>
          </w:tcPr>
          <w:p w14:paraId="0F53CD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1.12E-07</w:t>
            </w:r>
          </w:p>
        </w:tc>
      </w:tr>
      <w:tr w14:paraId="1D3A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26FC7E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13</w:t>
            </w:r>
          </w:p>
        </w:tc>
        <w:tc>
          <w:tcPr>
            <w:tcW w:w="915" w:type="dxa"/>
            <w:noWrap w:val="0"/>
            <w:vAlign w:val="center"/>
          </w:tcPr>
          <w:p w14:paraId="7AC08C2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0.00062 </w:t>
            </w:r>
          </w:p>
        </w:tc>
        <w:tc>
          <w:tcPr>
            <w:tcW w:w="915" w:type="dxa"/>
            <w:noWrap w:val="0"/>
            <w:vAlign w:val="center"/>
          </w:tcPr>
          <w:p w14:paraId="59D2BE6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5.54E-05</w:t>
            </w:r>
          </w:p>
        </w:tc>
        <w:tc>
          <w:tcPr>
            <w:tcW w:w="915" w:type="dxa"/>
            <w:noWrap w:val="0"/>
            <w:vAlign w:val="center"/>
          </w:tcPr>
          <w:p w14:paraId="44A1FF7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3.07E-09</w:t>
            </w:r>
          </w:p>
        </w:tc>
        <w:tc>
          <w:tcPr>
            <w:tcW w:w="915" w:type="dxa"/>
            <w:noWrap w:val="0"/>
            <w:vAlign w:val="center"/>
          </w:tcPr>
          <w:p w14:paraId="46F2630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0.00399 </w:t>
            </w:r>
          </w:p>
        </w:tc>
        <w:tc>
          <w:tcPr>
            <w:tcW w:w="915" w:type="dxa"/>
            <w:noWrap w:val="0"/>
            <w:vAlign w:val="center"/>
          </w:tcPr>
          <w:p w14:paraId="52E99D2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1.46E-04</w:t>
            </w:r>
          </w:p>
        </w:tc>
        <w:tc>
          <w:tcPr>
            <w:tcW w:w="915" w:type="dxa"/>
            <w:noWrap w:val="0"/>
            <w:vAlign w:val="center"/>
          </w:tcPr>
          <w:p w14:paraId="60C892E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0.00399 </w:t>
            </w:r>
          </w:p>
        </w:tc>
        <w:tc>
          <w:tcPr>
            <w:tcW w:w="915" w:type="dxa"/>
            <w:noWrap w:val="0"/>
            <w:vAlign w:val="center"/>
          </w:tcPr>
          <w:p w14:paraId="0CC6B2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0.0218 </w:t>
            </w:r>
          </w:p>
        </w:tc>
        <w:tc>
          <w:tcPr>
            <w:tcW w:w="915" w:type="dxa"/>
            <w:noWrap w:val="0"/>
            <w:vAlign w:val="center"/>
          </w:tcPr>
          <w:p w14:paraId="137D03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3.91E-04</w:t>
            </w:r>
          </w:p>
        </w:tc>
        <w:tc>
          <w:tcPr>
            <w:tcW w:w="915" w:type="dxa"/>
            <w:noWrap w:val="0"/>
            <w:vAlign w:val="center"/>
          </w:tcPr>
          <w:p w14:paraId="05EEED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1.53E-07</w:t>
            </w:r>
          </w:p>
        </w:tc>
      </w:tr>
      <w:tr w14:paraId="4E97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6A2C34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sz w:val="21"/>
                <w:szCs w:val="21"/>
                <w:lang w:val="en-US" w:eastAsia="zh-CN"/>
              </w:rPr>
              <w:t>总平均值</w:t>
            </w:r>
            <w:r>
              <w:rPr>
                <w:rFonts w:hint="default" w:ascii="Times New Roman" w:hAnsi="Times New Roman" w:eastAsia="宋体" w:cs="Times New Roman"/>
                <w:b w:val="0"/>
                <w:bCs w:val="0"/>
                <w:position w:val="-4"/>
                <w:sz w:val="21"/>
                <w:szCs w:val="21"/>
                <w:lang w:val="en-US" w:eastAsia="zh-CN"/>
              </w:rPr>
              <w:object>
                <v:shape id="_x0000_i1086" o:spt="75" type="#_x0000_t75" style="height:15pt;width:10pt;" o:ole="t" filled="f" o:preferrelative="t" stroked="f" coordsize="21600,21600">
                  <v:path/>
                  <v:fill on="f" focussize="0,0"/>
                  <v:stroke on="f"/>
                  <v:imagedata r:id="rId85" o:title=""/>
                  <o:lock v:ext="edit" aspectratio="t"/>
                  <w10:wrap type="none"/>
                  <w10:anchorlock/>
                </v:shape>
                <o:OLEObject Type="Embed" ProgID="Equation.KSEE3" ShapeID="_x0000_i1086" DrawAspect="Content" ObjectID="_1468075786" r:id="rId84">
                  <o:LockedField>false</o:LockedField>
                </o:OLEObject>
              </w:object>
            </w:r>
            <w:r>
              <w:rPr>
                <w:rFonts w:hint="default" w:ascii="Times New Roman" w:hAnsi="Times New Roman" w:eastAsia="宋体" w:cs="Times New Roman"/>
                <w:b w:val="0"/>
                <w:bCs w:val="0"/>
                <w:sz w:val="21"/>
                <w:szCs w:val="21"/>
                <w:lang w:val="en-US" w:eastAsia="zh-CN"/>
              </w:rPr>
              <w:t>/%</w:t>
            </w:r>
          </w:p>
        </w:tc>
        <w:tc>
          <w:tcPr>
            <w:tcW w:w="2745" w:type="dxa"/>
            <w:gridSpan w:val="3"/>
            <w:noWrap w:val="0"/>
            <w:vAlign w:val="center"/>
          </w:tcPr>
          <w:p w14:paraId="73CC0BD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0.00063 </w:t>
            </w:r>
          </w:p>
        </w:tc>
        <w:tc>
          <w:tcPr>
            <w:tcW w:w="2745" w:type="dxa"/>
            <w:gridSpan w:val="3"/>
            <w:noWrap w:val="0"/>
            <w:vAlign w:val="center"/>
          </w:tcPr>
          <w:p w14:paraId="4654981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0.00397 </w:t>
            </w:r>
          </w:p>
        </w:tc>
        <w:tc>
          <w:tcPr>
            <w:tcW w:w="2745" w:type="dxa"/>
            <w:gridSpan w:val="3"/>
            <w:noWrap w:val="0"/>
            <w:vAlign w:val="center"/>
          </w:tcPr>
          <w:p w14:paraId="097E68F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0.0217 </w:t>
            </w:r>
          </w:p>
        </w:tc>
      </w:tr>
      <w:tr w14:paraId="75C6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12D6AE3C">
            <w:pPr>
              <w:widowControl/>
              <w:jc w:val="center"/>
              <w:rPr>
                <w:rFonts w:hint="default" w:ascii="Times New Roman" w:hAnsi="Times New Roman" w:eastAsia="宋体" w:cs="Times New Roman"/>
                <w:b w:val="0"/>
                <w:bCs w:val="0"/>
                <w:sz w:val="21"/>
                <w:szCs w:val="21"/>
                <w:vertAlign w:val="baseline"/>
                <w:lang w:val="en-US" w:eastAsia="zh-CN" w:bidi="ar-SA"/>
              </w:rPr>
            </w:pPr>
            <w:r>
              <w:rPr>
                <w:rFonts w:hint="default" w:ascii="Times New Roman" w:hAnsi="Times New Roman" w:eastAsia="宋体" w:cs="Times New Roman"/>
                <w:b w:val="0"/>
                <w:bCs w:val="0"/>
                <w:color w:val="000000"/>
                <w:kern w:val="0"/>
                <w:sz w:val="21"/>
                <w:szCs w:val="21"/>
              </w:rPr>
              <w:t>重复性</w:t>
            </w:r>
            <w:r>
              <w:rPr>
                <w:rFonts w:hint="default" w:ascii="Times New Roman" w:hAnsi="Times New Roman" w:eastAsia="宋体" w:cs="Times New Roman"/>
                <w:b w:val="0"/>
                <w:bCs w:val="0"/>
                <w:color w:val="000000"/>
                <w:kern w:val="0"/>
                <w:sz w:val="21"/>
                <w:szCs w:val="21"/>
                <w:lang w:val="en-US" w:eastAsia="zh-CN"/>
              </w:rPr>
              <w:t>方</w:t>
            </w:r>
            <w:r>
              <w:rPr>
                <w:rFonts w:hint="default" w:ascii="Times New Roman" w:hAnsi="Times New Roman" w:eastAsia="宋体" w:cs="Times New Roman"/>
                <w:b w:val="0"/>
                <w:bCs w:val="0"/>
                <w:color w:val="000000"/>
                <w:kern w:val="0"/>
                <w:sz w:val="21"/>
                <w:szCs w:val="21"/>
              </w:rPr>
              <w:t>差</w:t>
            </w:r>
            <w:r>
              <w:rPr>
                <w:rFonts w:hint="default" w:ascii="Times New Roman" w:hAnsi="Times New Roman" w:eastAsia="宋体" w:cs="Times New Roman"/>
                <w:b w:val="0"/>
                <w:bCs w:val="0"/>
                <w:i/>
                <w:iCs/>
                <w:color w:val="000000"/>
                <w:kern w:val="0"/>
                <w:sz w:val="21"/>
                <w:szCs w:val="21"/>
                <w:lang w:val="en-US" w:eastAsia="zh-CN"/>
              </w:rPr>
              <w:t>s</w:t>
            </w:r>
            <w:r>
              <w:rPr>
                <w:rFonts w:hint="default" w:ascii="Times New Roman" w:hAnsi="Times New Roman" w:eastAsia="宋体" w:cs="Times New Roman"/>
                <w:b w:val="0"/>
                <w:bCs w:val="0"/>
                <w:i w:val="0"/>
                <w:iCs w:val="0"/>
                <w:color w:val="000000"/>
                <w:kern w:val="0"/>
                <w:sz w:val="21"/>
                <w:szCs w:val="21"/>
                <w:vertAlign w:val="subscript"/>
              </w:rPr>
              <w:t>r</w:t>
            </w:r>
            <w:r>
              <w:rPr>
                <w:rFonts w:hint="default" w:ascii="Times New Roman" w:hAnsi="Times New Roman" w:eastAsia="宋体" w:cs="Times New Roman"/>
                <w:b w:val="0"/>
                <w:bCs w:val="0"/>
                <w:color w:val="000000"/>
                <w:kern w:val="0"/>
                <w:sz w:val="21"/>
                <w:szCs w:val="21"/>
                <w:vertAlign w:val="superscript"/>
              </w:rPr>
              <w:t>2</w:t>
            </w:r>
            <w:r>
              <w:rPr>
                <w:rFonts w:hint="eastAsia" w:ascii="Times New Roman" w:hAnsi="Times New Roman" w:eastAsia="宋体" w:cs="Times New Roman"/>
                <w:b w:val="0"/>
                <w:bCs w:val="0"/>
                <w:color w:val="000000"/>
                <w:kern w:val="0"/>
                <w:sz w:val="21"/>
                <w:szCs w:val="21"/>
                <w:vertAlign w:val="baseline"/>
                <w:lang w:val="en-US" w:eastAsia="zh-CN"/>
              </w:rPr>
              <w:t>/%</w:t>
            </w:r>
          </w:p>
        </w:tc>
        <w:tc>
          <w:tcPr>
            <w:tcW w:w="2745" w:type="dxa"/>
            <w:gridSpan w:val="3"/>
            <w:noWrap w:val="0"/>
            <w:vAlign w:val="center"/>
          </w:tcPr>
          <w:p w14:paraId="7E1FB2A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1.22E-09</w:t>
            </w:r>
          </w:p>
        </w:tc>
        <w:tc>
          <w:tcPr>
            <w:tcW w:w="2745" w:type="dxa"/>
            <w:gridSpan w:val="3"/>
            <w:noWrap w:val="0"/>
            <w:vAlign w:val="center"/>
          </w:tcPr>
          <w:p w14:paraId="3F43E23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8.65E-09</w:t>
            </w:r>
          </w:p>
        </w:tc>
        <w:tc>
          <w:tcPr>
            <w:tcW w:w="2745" w:type="dxa"/>
            <w:gridSpan w:val="3"/>
            <w:noWrap w:val="0"/>
            <w:vAlign w:val="center"/>
          </w:tcPr>
          <w:p w14:paraId="215FB31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3.02E-07</w:t>
            </w:r>
          </w:p>
        </w:tc>
      </w:tr>
      <w:tr w14:paraId="18AB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7ABB3D16">
            <w:pPr>
              <w:widowControl/>
              <w:jc w:val="center"/>
              <w:rPr>
                <w:rFonts w:hint="default" w:ascii="Times New Roman" w:hAnsi="Times New Roman" w:eastAsia="宋体" w:cs="Times New Roman"/>
                <w:b w:val="0"/>
                <w:bCs w:val="0"/>
                <w:color w:val="000000"/>
                <w:kern w:val="0"/>
                <w:sz w:val="21"/>
                <w:szCs w:val="21"/>
                <w:vertAlign w:val="baseline"/>
                <w:lang w:val="en-US" w:eastAsia="zh-CN" w:bidi="ar-SA"/>
              </w:rPr>
            </w:pPr>
            <w:r>
              <w:rPr>
                <w:rFonts w:hint="default" w:ascii="Times New Roman" w:hAnsi="Times New Roman" w:eastAsia="宋体" w:cs="Times New Roman"/>
                <w:b w:val="0"/>
                <w:bCs w:val="0"/>
                <w:i w:val="0"/>
                <w:iCs w:val="0"/>
                <w:color w:val="000000"/>
                <w:kern w:val="0"/>
                <w:sz w:val="21"/>
                <w:szCs w:val="21"/>
                <w:lang w:val="en-US" w:eastAsia="zh-CN"/>
              </w:rPr>
              <w:t>重复性标准偏差</w:t>
            </w:r>
            <w:r>
              <w:rPr>
                <w:rFonts w:hint="default" w:ascii="Times New Roman" w:hAnsi="Times New Roman" w:eastAsia="宋体" w:cs="Times New Roman"/>
                <w:b w:val="0"/>
                <w:bCs w:val="0"/>
                <w:i/>
                <w:iCs/>
                <w:color w:val="000000"/>
                <w:kern w:val="0"/>
                <w:sz w:val="21"/>
                <w:szCs w:val="21"/>
                <w:lang w:val="en-US" w:eastAsia="zh-CN"/>
              </w:rPr>
              <w:t>s</w:t>
            </w:r>
            <w:r>
              <w:rPr>
                <w:rFonts w:hint="default" w:ascii="Times New Roman" w:hAnsi="Times New Roman" w:eastAsia="宋体" w:cs="Times New Roman"/>
                <w:b w:val="0"/>
                <w:bCs w:val="0"/>
                <w:i w:val="0"/>
                <w:iCs w:val="0"/>
                <w:color w:val="000000"/>
                <w:kern w:val="0"/>
                <w:sz w:val="21"/>
                <w:szCs w:val="21"/>
                <w:vertAlign w:val="subscript"/>
              </w:rPr>
              <w:t>r</w:t>
            </w:r>
            <w:r>
              <w:rPr>
                <w:rFonts w:hint="eastAsia" w:ascii="Times New Roman" w:hAnsi="Times New Roman" w:eastAsia="宋体" w:cs="Times New Roman"/>
                <w:b w:val="0"/>
                <w:bCs w:val="0"/>
                <w:i w:val="0"/>
                <w:iCs w:val="0"/>
                <w:color w:val="000000"/>
                <w:kern w:val="0"/>
                <w:sz w:val="21"/>
                <w:szCs w:val="21"/>
                <w:vertAlign w:val="baseline"/>
                <w:lang w:val="en-US" w:eastAsia="zh-CN"/>
              </w:rPr>
              <w:t>/%</w:t>
            </w:r>
          </w:p>
        </w:tc>
        <w:tc>
          <w:tcPr>
            <w:tcW w:w="2745" w:type="dxa"/>
            <w:gridSpan w:val="3"/>
            <w:noWrap w:val="0"/>
            <w:vAlign w:val="center"/>
          </w:tcPr>
          <w:p w14:paraId="21134AA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3.50E-05</w:t>
            </w:r>
          </w:p>
        </w:tc>
        <w:tc>
          <w:tcPr>
            <w:tcW w:w="2745" w:type="dxa"/>
            <w:gridSpan w:val="3"/>
            <w:noWrap w:val="0"/>
            <w:vAlign w:val="center"/>
          </w:tcPr>
          <w:p w14:paraId="25572BA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9.30E-05</w:t>
            </w:r>
          </w:p>
        </w:tc>
        <w:tc>
          <w:tcPr>
            <w:tcW w:w="2745" w:type="dxa"/>
            <w:gridSpan w:val="3"/>
            <w:noWrap w:val="0"/>
            <w:vAlign w:val="center"/>
          </w:tcPr>
          <w:p w14:paraId="04F2649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5.50E-04</w:t>
            </w:r>
          </w:p>
        </w:tc>
      </w:tr>
      <w:tr w14:paraId="009D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1BCE8341">
            <w:pPr>
              <w:widowControl/>
              <w:jc w:val="center"/>
              <w:rPr>
                <w:rFonts w:hint="default" w:ascii="Times New Roman" w:hAnsi="Times New Roman" w:eastAsia="宋体" w:cs="Times New Roman"/>
                <w:b w:val="0"/>
                <w:bCs w:val="0"/>
                <w:i w:val="0"/>
                <w:iCs w:val="0"/>
                <w:color w:val="000000"/>
                <w:kern w:val="0"/>
                <w:sz w:val="21"/>
                <w:szCs w:val="21"/>
                <w:lang w:val="en-US" w:eastAsia="zh-CN"/>
              </w:rPr>
            </w:pPr>
            <w:r>
              <w:rPr>
                <w:rFonts w:hint="default" w:ascii="Times New Roman" w:hAnsi="Times New Roman" w:eastAsia="宋体" w:cs="Times New Roman"/>
                <w:b w:val="0"/>
                <w:bCs w:val="0"/>
                <w:i w:val="0"/>
                <w:iCs w:val="0"/>
                <w:color w:val="000000"/>
                <w:kern w:val="0"/>
                <w:sz w:val="21"/>
                <w:szCs w:val="21"/>
                <w:lang w:val="en-US" w:eastAsia="zh-CN"/>
              </w:rPr>
              <w:t>重复性限</w:t>
            </w:r>
          </w:p>
          <w:p w14:paraId="780F79FA">
            <w:pPr>
              <w:widowControl/>
              <w:jc w:val="center"/>
              <w:rPr>
                <w:rFonts w:hint="default" w:ascii="Times New Roman" w:hAnsi="Times New Roman" w:eastAsia="宋体" w:cs="Times New Roman"/>
                <w:b w:val="0"/>
                <w:bCs w:val="0"/>
                <w:color w:val="000000"/>
                <w:kern w:val="0"/>
                <w:sz w:val="21"/>
                <w:szCs w:val="21"/>
                <w:lang w:val="en-US" w:eastAsia="zh-CN" w:bidi="ar-SA"/>
              </w:rPr>
            </w:pPr>
            <w:r>
              <w:rPr>
                <w:rFonts w:hint="default" w:ascii="Times New Roman" w:hAnsi="Times New Roman" w:eastAsia="宋体" w:cs="Times New Roman"/>
                <w:b w:val="0"/>
                <w:bCs w:val="0"/>
                <w:i/>
                <w:iCs/>
                <w:color w:val="000000"/>
                <w:kern w:val="0"/>
                <w:sz w:val="21"/>
                <w:szCs w:val="21"/>
                <w:lang w:val="en-US" w:eastAsia="zh-CN"/>
              </w:rPr>
              <w:t>r</w:t>
            </w:r>
            <w:r>
              <w:rPr>
                <w:rFonts w:hint="eastAsia" w:ascii="Times New Roman" w:hAnsi="Times New Roman" w:eastAsia="宋体" w:cs="Times New Roman"/>
                <w:b w:val="0"/>
                <w:bCs w:val="0"/>
                <w:i w:val="0"/>
                <w:iCs w:val="0"/>
                <w:color w:val="000000"/>
                <w:kern w:val="0"/>
                <w:sz w:val="21"/>
                <w:szCs w:val="21"/>
                <w:lang w:val="en-US" w:eastAsia="zh-CN"/>
              </w:rPr>
              <w:t>/%</w:t>
            </w:r>
          </w:p>
        </w:tc>
        <w:tc>
          <w:tcPr>
            <w:tcW w:w="2745" w:type="dxa"/>
            <w:gridSpan w:val="3"/>
            <w:noWrap w:val="0"/>
            <w:vAlign w:val="center"/>
          </w:tcPr>
          <w:p w14:paraId="79BBA35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0.00010 </w:t>
            </w:r>
          </w:p>
        </w:tc>
        <w:tc>
          <w:tcPr>
            <w:tcW w:w="2745" w:type="dxa"/>
            <w:gridSpan w:val="3"/>
            <w:noWrap w:val="0"/>
            <w:vAlign w:val="center"/>
          </w:tcPr>
          <w:p w14:paraId="14E502F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0.00026 </w:t>
            </w:r>
          </w:p>
        </w:tc>
        <w:tc>
          <w:tcPr>
            <w:tcW w:w="2745" w:type="dxa"/>
            <w:gridSpan w:val="3"/>
            <w:noWrap w:val="0"/>
            <w:vAlign w:val="center"/>
          </w:tcPr>
          <w:p w14:paraId="6E905F2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0.001</w:t>
            </w:r>
            <w:r>
              <w:rPr>
                <w:rFonts w:hint="eastAsia" w:ascii="Times New Roman" w:hAnsi="Times New Roman" w:eastAsia="宋体" w:cs="Times New Roman"/>
                <w:i w:val="0"/>
                <w:iCs w:val="0"/>
                <w:color w:val="000000"/>
                <w:kern w:val="0"/>
                <w:sz w:val="21"/>
                <w:szCs w:val="21"/>
                <w:u w:val="none"/>
                <w:lang w:val="en-US" w:eastAsia="zh-CN" w:bidi="ar"/>
              </w:rPr>
              <w:t>6</w:t>
            </w:r>
          </w:p>
        </w:tc>
      </w:tr>
      <w:tr w14:paraId="7DDB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351E4741">
            <w:pPr>
              <w:widowControl/>
              <w:jc w:val="center"/>
              <w:rPr>
                <w:rFonts w:hint="default" w:ascii="Times New Roman" w:hAnsi="Times New Roman" w:eastAsia="宋体" w:cs="Times New Roman"/>
                <w:b w:val="0"/>
                <w:bCs w:val="0"/>
                <w:color w:val="000000"/>
                <w:kern w:val="0"/>
                <w:sz w:val="21"/>
                <w:szCs w:val="21"/>
                <w:vertAlign w:val="baseline"/>
                <w:lang w:val="en-US" w:eastAsia="zh-CN" w:bidi="ar-SA"/>
              </w:rPr>
            </w:pPr>
            <w:r>
              <w:rPr>
                <w:rFonts w:hint="default" w:ascii="Times New Roman" w:hAnsi="Times New Roman" w:eastAsia="宋体" w:cs="Times New Roman"/>
                <w:b w:val="0"/>
                <w:bCs w:val="0"/>
                <w:color w:val="000000"/>
                <w:kern w:val="0"/>
                <w:sz w:val="21"/>
                <w:szCs w:val="21"/>
                <w:lang w:val="en-US" w:eastAsia="zh-CN"/>
              </w:rPr>
              <w:t>实验室间方差</w:t>
            </w:r>
            <w:r>
              <w:rPr>
                <w:rFonts w:hint="default" w:ascii="Times New Roman" w:hAnsi="Times New Roman" w:eastAsia="宋体" w:cs="Times New Roman"/>
                <w:b w:val="0"/>
                <w:bCs w:val="0"/>
                <w:i/>
                <w:iCs/>
                <w:color w:val="000000"/>
                <w:kern w:val="0"/>
                <w:sz w:val="21"/>
                <w:szCs w:val="21"/>
                <w:lang w:val="en-US" w:eastAsia="zh-CN"/>
              </w:rPr>
              <w:t>s</w:t>
            </w:r>
            <w:r>
              <w:rPr>
                <w:rFonts w:hint="default" w:ascii="Times New Roman" w:hAnsi="Times New Roman" w:eastAsia="宋体" w:cs="Times New Roman"/>
                <w:b w:val="0"/>
                <w:bCs w:val="0"/>
                <w:i w:val="0"/>
                <w:iCs w:val="0"/>
                <w:color w:val="000000"/>
                <w:kern w:val="0"/>
                <w:sz w:val="21"/>
                <w:szCs w:val="21"/>
                <w:vertAlign w:val="subscript"/>
                <w:lang w:val="en-US" w:eastAsia="zh-CN"/>
              </w:rPr>
              <w:t>L</w:t>
            </w:r>
            <w:r>
              <w:rPr>
                <w:rFonts w:hint="default" w:ascii="Times New Roman" w:hAnsi="Times New Roman" w:eastAsia="宋体" w:cs="Times New Roman"/>
                <w:b w:val="0"/>
                <w:bCs w:val="0"/>
                <w:color w:val="000000"/>
                <w:kern w:val="0"/>
                <w:sz w:val="21"/>
                <w:szCs w:val="21"/>
                <w:vertAlign w:val="superscript"/>
                <w:lang w:val="en-US" w:eastAsia="zh-CN"/>
              </w:rPr>
              <w:t>2</w:t>
            </w:r>
            <w:r>
              <w:rPr>
                <w:rFonts w:hint="eastAsia" w:ascii="Times New Roman" w:hAnsi="Times New Roman" w:eastAsia="宋体" w:cs="Times New Roman"/>
                <w:b w:val="0"/>
                <w:bCs w:val="0"/>
                <w:color w:val="000000"/>
                <w:kern w:val="0"/>
                <w:sz w:val="21"/>
                <w:szCs w:val="21"/>
                <w:vertAlign w:val="baseline"/>
                <w:lang w:val="en-US" w:eastAsia="zh-CN"/>
              </w:rPr>
              <w:t>/%</w:t>
            </w:r>
          </w:p>
        </w:tc>
        <w:tc>
          <w:tcPr>
            <w:tcW w:w="2745" w:type="dxa"/>
            <w:gridSpan w:val="3"/>
            <w:shd w:val="clear" w:color="auto" w:fill="auto"/>
            <w:noWrap w:val="0"/>
            <w:vAlign w:val="center"/>
          </w:tcPr>
          <w:p w14:paraId="46319B3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7.17E-10</w:t>
            </w:r>
          </w:p>
        </w:tc>
        <w:tc>
          <w:tcPr>
            <w:tcW w:w="2745" w:type="dxa"/>
            <w:gridSpan w:val="3"/>
            <w:noWrap w:val="0"/>
            <w:vAlign w:val="center"/>
          </w:tcPr>
          <w:p w14:paraId="2482DA4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1.30E-09</w:t>
            </w:r>
          </w:p>
        </w:tc>
        <w:tc>
          <w:tcPr>
            <w:tcW w:w="2745" w:type="dxa"/>
            <w:gridSpan w:val="3"/>
            <w:noWrap w:val="0"/>
            <w:vAlign w:val="center"/>
          </w:tcPr>
          <w:p w14:paraId="201FF47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2.53E-07</w:t>
            </w:r>
          </w:p>
        </w:tc>
      </w:tr>
      <w:tr w14:paraId="4E51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747803E3">
            <w:pPr>
              <w:widowControl/>
              <w:jc w:val="center"/>
              <w:rPr>
                <w:rFonts w:hint="default" w:ascii="Times New Roman" w:hAnsi="Times New Roman" w:eastAsia="宋体" w:cs="Times New Roman"/>
                <w:b w:val="0"/>
                <w:bCs w:val="0"/>
                <w:sz w:val="21"/>
                <w:szCs w:val="21"/>
                <w:vertAlign w:val="baseline"/>
                <w:lang w:val="en-US" w:eastAsia="zh-CN" w:bidi="ar-SA"/>
              </w:rPr>
            </w:pPr>
            <w:r>
              <w:rPr>
                <w:rFonts w:hint="default" w:ascii="Times New Roman" w:hAnsi="Times New Roman" w:eastAsia="宋体" w:cs="Times New Roman"/>
                <w:b w:val="0"/>
                <w:bCs w:val="0"/>
                <w:color w:val="000000"/>
                <w:kern w:val="0"/>
                <w:sz w:val="21"/>
                <w:szCs w:val="21"/>
                <w:lang w:val="en-US" w:eastAsia="zh-CN"/>
              </w:rPr>
              <w:t>再现性方差</w:t>
            </w:r>
            <w:r>
              <w:rPr>
                <w:rFonts w:hint="default" w:ascii="Times New Roman" w:hAnsi="Times New Roman" w:eastAsia="宋体" w:cs="Times New Roman"/>
                <w:b w:val="0"/>
                <w:bCs w:val="0"/>
                <w:i/>
                <w:iCs/>
                <w:color w:val="000000"/>
                <w:kern w:val="0"/>
                <w:sz w:val="21"/>
                <w:szCs w:val="21"/>
                <w:lang w:val="en-US" w:eastAsia="zh-CN"/>
              </w:rPr>
              <w:t>s</w:t>
            </w:r>
            <w:r>
              <w:rPr>
                <w:rFonts w:hint="default" w:ascii="Times New Roman" w:hAnsi="Times New Roman" w:eastAsia="宋体" w:cs="Times New Roman"/>
                <w:b w:val="0"/>
                <w:bCs w:val="0"/>
                <w:i w:val="0"/>
                <w:iCs w:val="0"/>
                <w:color w:val="000000"/>
                <w:kern w:val="0"/>
                <w:sz w:val="21"/>
                <w:szCs w:val="21"/>
                <w:vertAlign w:val="subscript"/>
              </w:rPr>
              <w:t>R</w:t>
            </w:r>
            <w:r>
              <w:rPr>
                <w:rFonts w:hint="default" w:ascii="Times New Roman" w:hAnsi="Times New Roman" w:eastAsia="宋体" w:cs="Times New Roman"/>
                <w:b w:val="0"/>
                <w:bCs w:val="0"/>
                <w:color w:val="000000"/>
                <w:kern w:val="0"/>
                <w:sz w:val="21"/>
                <w:szCs w:val="21"/>
                <w:vertAlign w:val="superscript"/>
              </w:rPr>
              <w:t>2</w:t>
            </w:r>
            <w:r>
              <w:rPr>
                <w:rFonts w:hint="eastAsia" w:ascii="Times New Roman" w:hAnsi="Times New Roman" w:eastAsia="宋体" w:cs="Times New Roman"/>
                <w:b w:val="0"/>
                <w:bCs w:val="0"/>
                <w:color w:val="000000"/>
                <w:kern w:val="0"/>
                <w:sz w:val="21"/>
                <w:szCs w:val="21"/>
                <w:vertAlign w:val="baseline"/>
                <w:lang w:val="en-US" w:eastAsia="zh-CN"/>
              </w:rPr>
              <w:t>/%</w:t>
            </w:r>
          </w:p>
        </w:tc>
        <w:tc>
          <w:tcPr>
            <w:tcW w:w="2745" w:type="dxa"/>
            <w:gridSpan w:val="3"/>
            <w:shd w:val="clear" w:color="auto" w:fill="auto"/>
            <w:noWrap w:val="0"/>
            <w:vAlign w:val="center"/>
          </w:tcPr>
          <w:p w14:paraId="014975B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1.94E-09</w:t>
            </w:r>
          </w:p>
        </w:tc>
        <w:tc>
          <w:tcPr>
            <w:tcW w:w="2745" w:type="dxa"/>
            <w:gridSpan w:val="3"/>
            <w:noWrap w:val="0"/>
            <w:vAlign w:val="center"/>
          </w:tcPr>
          <w:p w14:paraId="4F1F3B4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9.95E-09</w:t>
            </w:r>
          </w:p>
        </w:tc>
        <w:tc>
          <w:tcPr>
            <w:tcW w:w="2745" w:type="dxa"/>
            <w:gridSpan w:val="3"/>
            <w:noWrap w:val="0"/>
            <w:vAlign w:val="center"/>
          </w:tcPr>
          <w:p w14:paraId="099E51F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5.56E-07</w:t>
            </w:r>
          </w:p>
        </w:tc>
      </w:tr>
      <w:tr w14:paraId="7285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0D1A3491">
            <w:pPr>
              <w:widowControl/>
              <w:jc w:val="center"/>
              <w:rPr>
                <w:rFonts w:hint="default" w:ascii="Times New Roman" w:hAnsi="Times New Roman" w:eastAsia="宋体" w:cs="Times New Roman"/>
                <w:b w:val="0"/>
                <w:bCs w:val="0"/>
                <w:sz w:val="21"/>
                <w:szCs w:val="21"/>
                <w:vertAlign w:val="baseline"/>
                <w:lang w:val="en-US" w:eastAsia="zh-CN" w:bidi="ar-SA"/>
              </w:rPr>
            </w:pPr>
            <w:r>
              <w:rPr>
                <w:rFonts w:hint="default" w:ascii="Times New Roman" w:hAnsi="Times New Roman" w:eastAsia="宋体" w:cs="Times New Roman"/>
                <w:b w:val="0"/>
                <w:bCs w:val="0"/>
                <w:i w:val="0"/>
                <w:iCs w:val="0"/>
                <w:color w:val="000000"/>
                <w:kern w:val="0"/>
                <w:sz w:val="21"/>
                <w:szCs w:val="21"/>
                <w:lang w:val="en-US" w:eastAsia="zh-CN"/>
              </w:rPr>
              <w:t>再现性标准偏差</w:t>
            </w:r>
            <w:r>
              <w:rPr>
                <w:rFonts w:hint="default" w:ascii="Times New Roman" w:hAnsi="Times New Roman" w:eastAsia="宋体" w:cs="Times New Roman"/>
                <w:b w:val="0"/>
                <w:bCs w:val="0"/>
                <w:i/>
                <w:iCs/>
                <w:color w:val="000000"/>
                <w:kern w:val="0"/>
                <w:sz w:val="21"/>
                <w:szCs w:val="21"/>
                <w:lang w:val="en-US" w:eastAsia="zh-CN"/>
              </w:rPr>
              <w:t>s</w:t>
            </w:r>
            <w:r>
              <w:rPr>
                <w:rFonts w:hint="default" w:ascii="Times New Roman" w:hAnsi="Times New Roman" w:eastAsia="宋体" w:cs="Times New Roman"/>
                <w:b w:val="0"/>
                <w:bCs w:val="0"/>
                <w:i w:val="0"/>
                <w:iCs w:val="0"/>
                <w:color w:val="000000"/>
                <w:kern w:val="0"/>
                <w:sz w:val="21"/>
                <w:szCs w:val="21"/>
                <w:vertAlign w:val="subscript"/>
              </w:rPr>
              <w:t>R</w:t>
            </w:r>
            <w:r>
              <w:rPr>
                <w:rFonts w:hint="eastAsia" w:ascii="Times New Roman" w:hAnsi="Times New Roman" w:eastAsia="宋体" w:cs="Times New Roman"/>
                <w:b w:val="0"/>
                <w:bCs w:val="0"/>
                <w:i w:val="0"/>
                <w:iCs w:val="0"/>
                <w:color w:val="000000"/>
                <w:kern w:val="0"/>
                <w:sz w:val="21"/>
                <w:szCs w:val="21"/>
                <w:vertAlign w:val="baseline"/>
                <w:lang w:val="en-US" w:eastAsia="zh-CN"/>
              </w:rPr>
              <w:t>/%</w:t>
            </w:r>
          </w:p>
        </w:tc>
        <w:tc>
          <w:tcPr>
            <w:tcW w:w="2745" w:type="dxa"/>
            <w:gridSpan w:val="3"/>
            <w:shd w:val="clear" w:color="auto" w:fill="auto"/>
            <w:noWrap w:val="0"/>
            <w:vAlign w:val="center"/>
          </w:tcPr>
          <w:p w14:paraId="22A201D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4.41E-05</w:t>
            </w:r>
          </w:p>
        </w:tc>
        <w:tc>
          <w:tcPr>
            <w:tcW w:w="2745" w:type="dxa"/>
            <w:gridSpan w:val="3"/>
            <w:noWrap w:val="0"/>
            <w:vAlign w:val="center"/>
          </w:tcPr>
          <w:p w14:paraId="591FD33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9.98E-05</w:t>
            </w:r>
          </w:p>
        </w:tc>
        <w:tc>
          <w:tcPr>
            <w:tcW w:w="2745" w:type="dxa"/>
            <w:gridSpan w:val="3"/>
            <w:noWrap w:val="0"/>
            <w:vAlign w:val="center"/>
          </w:tcPr>
          <w:p w14:paraId="2A937B0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7.45E-04</w:t>
            </w:r>
          </w:p>
        </w:tc>
      </w:tr>
      <w:tr w14:paraId="4855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37C75CF3">
            <w:pPr>
              <w:widowControl/>
              <w:jc w:val="center"/>
              <w:rPr>
                <w:rFonts w:hint="default" w:ascii="Times New Roman" w:hAnsi="Times New Roman" w:eastAsia="宋体" w:cs="Times New Roman"/>
                <w:b w:val="0"/>
                <w:bCs w:val="0"/>
                <w:i w:val="0"/>
                <w:iCs w:val="0"/>
                <w:color w:val="000000"/>
                <w:kern w:val="0"/>
                <w:sz w:val="21"/>
                <w:szCs w:val="21"/>
                <w:lang w:val="en-US" w:eastAsia="zh-CN" w:bidi="ar-SA"/>
              </w:rPr>
            </w:pPr>
            <w:r>
              <w:rPr>
                <w:rFonts w:hint="default" w:ascii="Times New Roman" w:hAnsi="Times New Roman" w:eastAsia="宋体" w:cs="Times New Roman"/>
                <w:b w:val="0"/>
                <w:bCs w:val="0"/>
                <w:i w:val="0"/>
                <w:iCs w:val="0"/>
                <w:color w:val="000000"/>
                <w:kern w:val="0"/>
                <w:sz w:val="21"/>
                <w:szCs w:val="21"/>
                <w:lang w:val="en-US" w:eastAsia="zh-CN"/>
              </w:rPr>
              <w:t>再复性限</w:t>
            </w:r>
            <w:r>
              <w:rPr>
                <w:rFonts w:hint="default" w:ascii="Times New Roman" w:hAnsi="Times New Roman" w:eastAsia="宋体" w:cs="Times New Roman"/>
                <w:b w:val="0"/>
                <w:bCs w:val="0"/>
                <w:i/>
                <w:iCs/>
                <w:color w:val="000000"/>
                <w:kern w:val="0"/>
                <w:sz w:val="21"/>
                <w:szCs w:val="21"/>
                <w:lang w:val="en-US" w:eastAsia="zh-CN"/>
              </w:rPr>
              <w:t>R</w:t>
            </w:r>
            <w:r>
              <w:rPr>
                <w:rFonts w:hint="eastAsia" w:ascii="Times New Roman" w:hAnsi="Times New Roman" w:eastAsia="宋体" w:cs="Times New Roman"/>
                <w:b w:val="0"/>
                <w:bCs w:val="0"/>
                <w:i w:val="0"/>
                <w:iCs w:val="0"/>
                <w:color w:val="000000"/>
                <w:kern w:val="0"/>
                <w:sz w:val="21"/>
                <w:szCs w:val="21"/>
                <w:lang w:val="en-US" w:eastAsia="zh-CN"/>
              </w:rPr>
              <w:t>/%</w:t>
            </w:r>
          </w:p>
        </w:tc>
        <w:tc>
          <w:tcPr>
            <w:tcW w:w="2745" w:type="dxa"/>
            <w:gridSpan w:val="3"/>
            <w:shd w:val="clear" w:color="auto" w:fill="auto"/>
            <w:noWrap w:val="0"/>
            <w:vAlign w:val="center"/>
          </w:tcPr>
          <w:p w14:paraId="474E8E6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0.00012 </w:t>
            </w:r>
          </w:p>
        </w:tc>
        <w:tc>
          <w:tcPr>
            <w:tcW w:w="2745" w:type="dxa"/>
            <w:gridSpan w:val="3"/>
            <w:noWrap w:val="0"/>
            <w:vAlign w:val="center"/>
          </w:tcPr>
          <w:p w14:paraId="663DA70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0.00028 </w:t>
            </w:r>
          </w:p>
        </w:tc>
        <w:tc>
          <w:tcPr>
            <w:tcW w:w="2745" w:type="dxa"/>
            <w:gridSpan w:val="3"/>
            <w:noWrap w:val="0"/>
            <w:vAlign w:val="center"/>
          </w:tcPr>
          <w:p w14:paraId="222A6CF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0.0021</w:t>
            </w:r>
          </w:p>
        </w:tc>
      </w:tr>
      <w:tr w14:paraId="6430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441" w:type="dxa"/>
            <w:vMerge w:val="restart"/>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14:paraId="00A13A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rPr>
            </w:pPr>
          </w:p>
          <w:p w14:paraId="3C89A1B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宋体" w:cs="Times New Roman"/>
                <w:b w:val="0"/>
                <w:bCs w:val="0"/>
                <w:sz w:val="18"/>
                <w:szCs w:val="18"/>
                <w:lang w:val="en-US" w:eastAsia="zh-CN"/>
              </w:rPr>
            </w:pPr>
          </w:p>
          <w:p w14:paraId="0AA8941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宋体" w:cs="Times New Roman"/>
                <w:b w:val="0"/>
                <w:bCs w:val="0"/>
                <w:sz w:val="18"/>
                <w:szCs w:val="18"/>
                <w:lang w:val="en-US" w:eastAsia="zh-CN"/>
              </w:rPr>
            </w:pPr>
            <w:r>
              <w:rPr>
                <w:rFonts w:hint="eastAsia" w:ascii="Times New Roman" w:hAnsi="Times New Roman" w:eastAsia="宋体" w:cs="Times New Roman"/>
                <w:b w:val="0"/>
                <w:bCs w:val="0"/>
                <w:sz w:val="18"/>
                <w:szCs w:val="18"/>
                <w:lang w:val="en-US" w:eastAsia="zh-CN"/>
              </w:rPr>
              <w:t>实验室代码</w:t>
            </w:r>
          </w:p>
          <w:p w14:paraId="1FF3161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mc:AlternateContent>
                <mc:Choice Requires="wpsCustomData">
                  <wpsCustomData:diagonalParaType/>
                </mc:Choice>
              </mc:AlternateContent>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 xml:space="preserve">  </w:t>
            </w:r>
          </w:p>
          <w:p w14:paraId="50860114">
            <w:pPr>
              <w:keepNext w:val="0"/>
              <w:keepLines w:val="0"/>
              <w:pageBreakBefore w:val="0"/>
              <w:widowControl w:val="0"/>
              <w:kinsoku/>
              <w:wordWrap/>
              <w:overflowPunct/>
              <w:topLinePunct w:val="0"/>
              <w:autoSpaceDE/>
              <w:autoSpaceDN/>
              <w:bidi w:val="0"/>
              <w:adjustRightInd/>
              <w:snapToGrid/>
              <w:spacing w:line="240" w:lineRule="auto"/>
              <w:ind w:firstLine="180" w:firstLineChars="100"/>
              <w:jc w:val="both"/>
              <w:textAlignment w:val="auto"/>
              <w:outlineLvl w:val="9"/>
              <w:rPr>
                <w:rFonts w:hint="default" w:ascii="Times New Roman" w:hAnsi="Times New Roman" w:eastAsia="宋体" w:cs="Times New Roman"/>
                <w:b w:val="0"/>
                <w:bCs w:val="0"/>
                <w:sz w:val="18"/>
                <w:szCs w:val="18"/>
                <w:lang w:val="en-US" w:eastAsia="zh-CN" w:bidi="ar-SA"/>
              </w:rPr>
            </w:pPr>
            <w:r>
              <w:rPr>
                <w:rFonts w:hint="default" w:ascii="Times New Roman" w:hAnsi="Times New Roman" w:eastAsia="宋体" w:cs="Times New Roman"/>
                <w:b w:val="0"/>
                <w:bCs w:val="0"/>
                <w:sz w:val="18"/>
                <w:szCs w:val="18"/>
                <w:lang w:val="en-US" w:eastAsia="zh-CN"/>
              </w:rPr>
              <w:t>样品编号</w:t>
            </w:r>
          </w:p>
        </w:tc>
        <w:tc>
          <w:tcPr>
            <w:tcW w:w="2745" w:type="dxa"/>
            <w:gridSpan w:val="3"/>
            <w:noWrap w:val="0"/>
            <w:vAlign w:val="center"/>
          </w:tcPr>
          <w:p w14:paraId="5F0EC3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lang w:val="en-US" w:eastAsia="zh-CN"/>
              </w:rPr>
              <w:t>4#</w:t>
            </w:r>
          </w:p>
        </w:tc>
        <w:tc>
          <w:tcPr>
            <w:tcW w:w="2745" w:type="dxa"/>
            <w:gridSpan w:val="3"/>
            <w:noWrap w:val="0"/>
            <w:vAlign w:val="center"/>
          </w:tcPr>
          <w:p w14:paraId="319715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lang w:val="en-US" w:eastAsia="zh-CN"/>
              </w:rPr>
              <w:t>5#</w:t>
            </w:r>
          </w:p>
        </w:tc>
        <w:tc>
          <w:tcPr>
            <w:tcW w:w="2745" w:type="dxa"/>
            <w:gridSpan w:val="3"/>
            <w:noWrap w:val="0"/>
            <w:vAlign w:val="center"/>
          </w:tcPr>
          <w:p w14:paraId="2E0CCB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lang w:val="en-US" w:eastAsia="zh-CN"/>
              </w:rPr>
              <w:t>6#</w:t>
            </w:r>
          </w:p>
        </w:tc>
      </w:tr>
      <w:tr w14:paraId="7BDC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441" w:type="dxa"/>
            <w:vMerge w:val="continue"/>
            <w:noWrap w:val="0"/>
            <w:vAlign w:val="top"/>
          </w:tcPr>
          <w:p w14:paraId="2597EB02">
            <w:pPr>
              <w:keepNext w:val="0"/>
              <w:keepLines w:val="0"/>
              <w:pageBreakBefore w:val="0"/>
              <w:widowControl w:val="0"/>
              <w:numPr>
                <w:ilvl w:val="0"/>
                <w:numId w:val="0"/>
              </w:numPr>
              <w:tabs>
                <w:tab w:val="left" w:pos="1604"/>
              </w:tabs>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vertAlign w:val="baseline"/>
                <w:lang w:val="en-US" w:eastAsia="zh-CN"/>
              </w:rPr>
            </w:pPr>
          </w:p>
        </w:tc>
        <w:tc>
          <w:tcPr>
            <w:tcW w:w="915" w:type="dxa"/>
            <w:noWrap w:val="0"/>
            <w:vAlign w:val="center"/>
          </w:tcPr>
          <w:p w14:paraId="2DFAFA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平均值</w:t>
            </w:r>
          </w:p>
          <w:p w14:paraId="3B3CB4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lang w:val="en-US" w:eastAsia="zh-CN"/>
              </w:rPr>
              <w:t>%</w:t>
            </w:r>
          </w:p>
        </w:tc>
        <w:tc>
          <w:tcPr>
            <w:tcW w:w="915" w:type="dxa"/>
            <w:noWrap w:val="0"/>
            <w:vAlign w:val="center"/>
          </w:tcPr>
          <w:p w14:paraId="788B113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pPr>
            <w:r>
              <w:rPr>
                <w:rFonts w:hint="default" w:ascii="Times New Roman" w:hAnsi="Times New Roman" w:eastAsia="宋体" w:cs="Times New Roman"/>
                <w:b w:val="0"/>
                <w:bCs w:val="0"/>
                <w:i/>
                <w:iCs/>
                <w:color w:val="000000"/>
                <w:kern w:val="0"/>
                <w:sz w:val="18"/>
                <w:szCs w:val="18"/>
                <w:u w:val="none"/>
                <w:vertAlign w:val="baseline"/>
                <w:lang w:val="en-US" w:eastAsia="zh-CN" w:bidi="ar"/>
              </w:rPr>
              <w:t>s</w:t>
            </w:r>
            <w: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t>i</w:t>
            </w:r>
          </w:p>
          <w:p w14:paraId="3B1143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t>%</w:t>
            </w:r>
          </w:p>
        </w:tc>
        <w:tc>
          <w:tcPr>
            <w:tcW w:w="915" w:type="dxa"/>
            <w:noWrap w:val="0"/>
            <w:vAlign w:val="center"/>
          </w:tcPr>
          <w:p w14:paraId="1691827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superscript"/>
                <w:lang w:val="en-US" w:eastAsia="zh-CN"/>
              </w:rPr>
            </w:pPr>
            <w:r>
              <w:rPr>
                <w:rFonts w:hint="default" w:ascii="Times New Roman" w:hAnsi="Times New Roman" w:eastAsia="宋体" w:cs="Times New Roman"/>
                <w:b w:val="0"/>
                <w:bCs w:val="0"/>
                <w:i/>
                <w:iCs/>
                <w:sz w:val="18"/>
                <w:szCs w:val="18"/>
                <w:lang w:val="en-US" w:eastAsia="zh-CN"/>
              </w:rPr>
              <w:t>s</w:t>
            </w:r>
            <w:r>
              <w:rPr>
                <w:rFonts w:hint="default" w:ascii="Times New Roman" w:hAnsi="Times New Roman" w:eastAsia="宋体" w:cs="Times New Roman"/>
                <w:b w:val="0"/>
                <w:bCs w:val="0"/>
                <w:i w:val="0"/>
                <w:iCs w:val="0"/>
                <w:sz w:val="18"/>
                <w:szCs w:val="18"/>
                <w:vertAlign w:val="subscript"/>
                <w:lang w:val="en-US" w:eastAsia="zh-CN"/>
              </w:rPr>
              <w:t>i</w:t>
            </w:r>
            <w:r>
              <w:rPr>
                <w:rFonts w:hint="default" w:ascii="Times New Roman" w:hAnsi="Times New Roman" w:eastAsia="宋体" w:cs="Times New Roman"/>
                <w:b w:val="0"/>
                <w:bCs w:val="0"/>
                <w:sz w:val="18"/>
                <w:szCs w:val="18"/>
                <w:vertAlign w:val="superscript"/>
                <w:lang w:val="en-US" w:eastAsia="zh-CN"/>
              </w:rPr>
              <w:t>2</w:t>
            </w:r>
          </w:p>
          <w:p w14:paraId="5E4F4A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lang w:val="en-US" w:eastAsia="zh-CN"/>
              </w:rPr>
              <w:t>%</w:t>
            </w:r>
          </w:p>
        </w:tc>
        <w:tc>
          <w:tcPr>
            <w:tcW w:w="915" w:type="dxa"/>
            <w:noWrap w:val="0"/>
            <w:vAlign w:val="center"/>
          </w:tcPr>
          <w:p w14:paraId="777E4B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平均值</w:t>
            </w:r>
          </w:p>
          <w:p w14:paraId="1A75E9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lang w:val="en-US" w:eastAsia="zh-CN"/>
              </w:rPr>
              <w:t>%</w:t>
            </w:r>
          </w:p>
        </w:tc>
        <w:tc>
          <w:tcPr>
            <w:tcW w:w="915" w:type="dxa"/>
            <w:noWrap w:val="0"/>
            <w:vAlign w:val="center"/>
          </w:tcPr>
          <w:p w14:paraId="5F928C0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pPr>
            <w:r>
              <w:rPr>
                <w:rFonts w:hint="default" w:ascii="Times New Roman" w:hAnsi="Times New Roman" w:eastAsia="宋体" w:cs="Times New Roman"/>
                <w:b w:val="0"/>
                <w:bCs w:val="0"/>
                <w:i/>
                <w:iCs/>
                <w:color w:val="000000"/>
                <w:kern w:val="0"/>
                <w:sz w:val="18"/>
                <w:szCs w:val="18"/>
                <w:u w:val="none"/>
                <w:lang w:val="en-US" w:eastAsia="zh-CN" w:bidi="ar"/>
              </w:rPr>
              <w:t>s</w:t>
            </w:r>
            <w: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t>i</w:t>
            </w:r>
          </w:p>
          <w:p w14:paraId="191ADC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t>%</w:t>
            </w:r>
          </w:p>
        </w:tc>
        <w:tc>
          <w:tcPr>
            <w:tcW w:w="915" w:type="dxa"/>
            <w:noWrap w:val="0"/>
            <w:vAlign w:val="center"/>
          </w:tcPr>
          <w:p w14:paraId="752E07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superscript"/>
                <w:lang w:val="en-US" w:eastAsia="zh-CN"/>
              </w:rPr>
            </w:pPr>
            <w:r>
              <w:rPr>
                <w:rFonts w:hint="default" w:ascii="Times New Roman" w:hAnsi="Times New Roman" w:eastAsia="宋体" w:cs="Times New Roman"/>
                <w:b w:val="0"/>
                <w:bCs w:val="0"/>
                <w:i/>
                <w:iCs/>
                <w:sz w:val="18"/>
                <w:szCs w:val="18"/>
                <w:lang w:val="en-US" w:eastAsia="zh-CN"/>
              </w:rPr>
              <w:t>s</w:t>
            </w:r>
            <w:r>
              <w:rPr>
                <w:rFonts w:hint="default" w:ascii="Times New Roman" w:hAnsi="Times New Roman" w:eastAsia="宋体" w:cs="Times New Roman"/>
                <w:b w:val="0"/>
                <w:bCs w:val="0"/>
                <w:i w:val="0"/>
                <w:iCs w:val="0"/>
                <w:sz w:val="18"/>
                <w:szCs w:val="18"/>
                <w:vertAlign w:val="subscript"/>
                <w:lang w:val="en-US" w:eastAsia="zh-CN"/>
              </w:rPr>
              <w:t>i</w:t>
            </w:r>
            <w:r>
              <w:rPr>
                <w:rFonts w:hint="default" w:ascii="Times New Roman" w:hAnsi="Times New Roman" w:eastAsia="宋体" w:cs="Times New Roman"/>
                <w:b w:val="0"/>
                <w:bCs w:val="0"/>
                <w:sz w:val="18"/>
                <w:szCs w:val="18"/>
                <w:vertAlign w:val="superscript"/>
                <w:lang w:val="en-US" w:eastAsia="zh-CN"/>
              </w:rPr>
              <w:t>2</w:t>
            </w:r>
          </w:p>
          <w:p w14:paraId="46976A9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lang w:val="en-US" w:eastAsia="zh-CN"/>
              </w:rPr>
              <w:t>%</w:t>
            </w:r>
          </w:p>
        </w:tc>
        <w:tc>
          <w:tcPr>
            <w:tcW w:w="915" w:type="dxa"/>
            <w:noWrap w:val="0"/>
            <w:vAlign w:val="center"/>
          </w:tcPr>
          <w:p w14:paraId="06B3ED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lang w:val="en-US" w:eastAsia="zh-CN"/>
              </w:rPr>
            </w:pPr>
            <w:r>
              <w:rPr>
                <w:rFonts w:hint="default" w:ascii="Times New Roman" w:hAnsi="Times New Roman" w:eastAsia="宋体" w:cs="Times New Roman"/>
                <w:b w:val="0"/>
                <w:bCs w:val="0"/>
                <w:sz w:val="18"/>
                <w:szCs w:val="18"/>
                <w:lang w:val="en-US" w:eastAsia="zh-CN"/>
              </w:rPr>
              <w:t>平均值</w:t>
            </w:r>
          </w:p>
          <w:p w14:paraId="5D44D61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lang w:val="en-US" w:eastAsia="zh-CN"/>
              </w:rPr>
              <w:t>%</w:t>
            </w:r>
          </w:p>
        </w:tc>
        <w:tc>
          <w:tcPr>
            <w:tcW w:w="915" w:type="dxa"/>
            <w:noWrap w:val="0"/>
            <w:vAlign w:val="center"/>
          </w:tcPr>
          <w:p w14:paraId="171969C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pPr>
            <w:r>
              <w:rPr>
                <w:rFonts w:hint="default" w:ascii="Times New Roman" w:hAnsi="Times New Roman" w:eastAsia="宋体" w:cs="Times New Roman"/>
                <w:b w:val="0"/>
                <w:bCs w:val="0"/>
                <w:i/>
                <w:iCs/>
                <w:color w:val="000000"/>
                <w:kern w:val="0"/>
                <w:sz w:val="18"/>
                <w:szCs w:val="18"/>
                <w:u w:val="none"/>
                <w:lang w:val="en-US" w:eastAsia="zh-CN" w:bidi="ar"/>
              </w:rPr>
              <w:t>s</w:t>
            </w:r>
            <w: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t>i</w:t>
            </w:r>
          </w:p>
          <w:p w14:paraId="2FC4486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i w:val="0"/>
                <w:iCs w:val="0"/>
                <w:color w:val="000000"/>
                <w:kern w:val="0"/>
                <w:sz w:val="18"/>
                <w:szCs w:val="18"/>
                <w:u w:val="none"/>
                <w:vertAlign w:val="subscript"/>
                <w:lang w:val="en-US" w:eastAsia="zh-CN" w:bidi="ar"/>
              </w:rPr>
              <w:t>%</w:t>
            </w:r>
          </w:p>
        </w:tc>
        <w:tc>
          <w:tcPr>
            <w:tcW w:w="915" w:type="dxa"/>
            <w:noWrap w:val="0"/>
            <w:vAlign w:val="center"/>
          </w:tcPr>
          <w:p w14:paraId="147A1E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superscript"/>
                <w:lang w:val="en-US" w:eastAsia="zh-CN"/>
              </w:rPr>
            </w:pPr>
            <w:r>
              <w:rPr>
                <w:rFonts w:hint="default" w:ascii="Times New Roman" w:hAnsi="Times New Roman" w:eastAsia="宋体" w:cs="Times New Roman"/>
                <w:b w:val="0"/>
                <w:bCs w:val="0"/>
                <w:i/>
                <w:iCs/>
                <w:sz w:val="18"/>
                <w:szCs w:val="18"/>
                <w:lang w:val="en-US" w:eastAsia="zh-CN"/>
              </w:rPr>
              <w:t>s</w:t>
            </w:r>
            <w:r>
              <w:rPr>
                <w:rFonts w:hint="default" w:ascii="Times New Roman" w:hAnsi="Times New Roman" w:eastAsia="宋体" w:cs="Times New Roman"/>
                <w:b w:val="0"/>
                <w:bCs w:val="0"/>
                <w:i w:val="0"/>
                <w:iCs w:val="0"/>
                <w:sz w:val="18"/>
                <w:szCs w:val="18"/>
                <w:vertAlign w:val="subscript"/>
                <w:lang w:val="en-US" w:eastAsia="zh-CN"/>
              </w:rPr>
              <w:t>i</w:t>
            </w:r>
            <w:r>
              <w:rPr>
                <w:rFonts w:hint="default" w:ascii="Times New Roman" w:hAnsi="Times New Roman" w:eastAsia="宋体" w:cs="Times New Roman"/>
                <w:b w:val="0"/>
                <w:bCs w:val="0"/>
                <w:sz w:val="18"/>
                <w:szCs w:val="18"/>
                <w:vertAlign w:val="superscript"/>
                <w:lang w:val="en-US" w:eastAsia="zh-CN"/>
              </w:rPr>
              <w:t>2</w:t>
            </w:r>
          </w:p>
          <w:p w14:paraId="25C92D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18"/>
                <w:szCs w:val="18"/>
                <w:vertAlign w:val="baseline"/>
                <w:lang w:val="en-US" w:eastAsia="zh-CN"/>
              </w:rPr>
            </w:pPr>
            <w:r>
              <w:rPr>
                <w:rFonts w:hint="default" w:ascii="Times New Roman" w:hAnsi="Times New Roman" w:eastAsia="宋体" w:cs="Times New Roman"/>
                <w:b w:val="0"/>
                <w:bCs w:val="0"/>
                <w:sz w:val="18"/>
                <w:szCs w:val="18"/>
                <w:lang w:val="en-US" w:eastAsia="zh-CN"/>
              </w:rPr>
              <w:t>%</w:t>
            </w:r>
          </w:p>
        </w:tc>
      </w:tr>
      <w:tr w14:paraId="6EF2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4EC7259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sz w:val="21"/>
                <w:szCs w:val="21"/>
                <w:lang w:val="en-US" w:eastAsia="zh-CN" w:bidi="ar-SA"/>
              </w:rPr>
              <w:t>1</w:t>
            </w:r>
          </w:p>
        </w:tc>
        <w:tc>
          <w:tcPr>
            <w:tcW w:w="915" w:type="dxa"/>
            <w:noWrap w:val="0"/>
            <w:vAlign w:val="center"/>
          </w:tcPr>
          <w:p w14:paraId="69E1C0A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0.112 </w:t>
            </w:r>
          </w:p>
        </w:tc>
        <w:tc>
          <w:tcPr>
            <w:tcW w:w="915" w:type="dxa"/>
            <w:noWrap w:val="0"/>
            <w:vAlign w:val="center"/>
          </w:tcPr>
          <w:p w14:paraId="4E4F40E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3.23E-03</w:t>
            </w:r>
          </w:p>
        </w:tc>
        <w:tc>
          <w:tcPr>
            <w:tcW w:w="915" w:type="dxa"/>
            <w:noWrap w:val="0"/>
            <w:vAlign w:val="center"/>
          </w:tcPr>
          <w:p w14:paraId="7B09FE1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1.04E-05</w:t>
            </w:r>
          </w:p>
        </w:tc>
        <w:tc>
          <w:tcPr>
            <w:tcW w:w="915" w:type="dxa"/>
            <w:noWrap w:val="0"/>
            <w:vAlign w:val="center"/>
          </w:tcPr>
          <w:p w14:paraId="5272F75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0.841 </w:t>
            </w:r>
          </w:p>
        </w:tc>
        <w:tc>
          <w:tcPr>
            <w:tcW w:w="915" w:type="dxa"/>
            <w:noWrap w:val="0"/>
            <w:vAlign w:val="center"/>
          </w:tcPr>
          <w:p w14:paraId="60C795D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1.53E-02</w:t>
            </w:r>
          </w:p>
        </w:tc>
        <w:tc>
          <w:tcPr>
            <w:tcW w:w="915" w:type="dxa"/>
            <w:noWrap w:val="0"/>
            <w:vAlign w:val="center"/>
          </w:tcPr>
          <w:p w14:paraId="406C15B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2.33E-04</w:t>
            </w:r>
          </w:p>
        </w:tc>
        <w:tc>
          <w:tcPr>
            <w:tcW w:w="915" w:type="dxa"/>
            <w:noWrap w:val="0"/>
            <w:vAlign w:val="center"/>
          </w:tcPr>
          <w:p w14:paraId="0EB81B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2.195 </w:t>
            </w:r>
          </w:p>
        </w:tc>
        <w:tc>
          <w:tcPr>
            <w:tcW w:w="915" w:type="dxa"/>
            <w:noWrap w:val="0"/>
            <w:vAlign w:val="center"/>
          </w:tcPr>
          <w:p w14:paraId="7F1456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6.06E-02</w:t>
            </w:r>
          </w:p>
        </w:tc>
        <w:tc>
          <w:tcPr>
            <w:tcW w:w="915" w:type="dxa"/>
            <w:noWrap w:val="0"/>
            <w:vAlign w:val="center"/>
          </w:tcPr>
          <w:p w14:paraId="7BDE23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3.67E-03</w:t>
            </w:r>
          </w:p>
        </w:tc>
      </w:tr>
      <w:tr w14:paraId="211B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6CBBF2C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eastAsia" w:ascii="Times New Roman" w:hAnsi="Times New Roman" w:eastAsia="宋体" w:cs="Times New Roman"/>
                <w:b w:val="0"/>
                <w:bCs w:val="0"/>
                <w:sz w:val="21"/>
                <w:szCs w:val="21"/>
                <w:lang w:val="en-US" w:eastAsia="zh-CN" w:bidi="ar-SA"/>
              </w:rPr>
              <w:t>2</w:t>
            </w:r>
          </w:p>
        </w:tc>
        <w:tc>
          <w:tcPr>
            <w:tcW w:w="915" w:type="dxa"/>
            <w:noWrap w:val="0"/>
            <w:vAlign w:val="center"/>
          </w:tcPr>
          <w:p w14:paraId="3D1FC85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0.116 </w:t>
            </w:r>
          </w:p>
        </w:tc>
        <w:tc>
          <w:tcPr>
            <w:tcW w:w="915" w:type="dxa"/>
            <w:noWrap w:val="0"/>
            <w:vAlign w:val="center"/>
          </w:tcPr>
          <w:p w14:paraId="3C1929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2.07E-03</w:t>
            </w:r>
          </w:p>
        </w:tc>
        <w:tc>
          <w:tcPr>
            <w:tcW w:w="915" w:type="dxa"/>
            <w:noWrap w:val="0"/>
            <w:vAlign w:val="center"/>
          </w:tcPr>
          <w:p w14:paraId="03A126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4.29E-06</w:t>
            </w:r>
          </w:p>
        </w:tc>
        <w:tc>
          <w:tcPr>
            <w:tcW w:w="915" w:type="dxa"/>
            <w:noWrap w:val="0"/>
            <w:vAlign w:val="center"/>
          </w:tcPr>
          <w:p w14:paraId="4C045A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0.848 </w:t>
            </w:r>
          </w:p>
        </w:tc>
        <w:tc>
          <w:tcPr>
            <w:tcW w:w="915" w:type="dxa"/>
            <w:noWrap w:val="0"/>
            <w:vAlign w:val="center"/>
          </w:tcPr>
          <w:p w14:paraId="765F44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1.60E-02</w:t>
            </w:r>
          </w:p>
        </w:tc>
        <w:tc>
          <w:tcPr>
            <w:tcW w:w="915" w:type="dxa"/>
            <w:noWrap w:val="0"/>
            <w:vAlign w:val="center"/>
          </w:tcPr>
          <w:p w14:paraId="587776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2.57E-04</w:t>
            </w:r>
          </w:p>
        </w:tc>
        <w:tc>
          <w:tcPr>
            <w:tcW w:w="915" w:type="dxa"/>
            <w:noWrap w:val="0"/>
            <w:vAlign w:val="center"/>
          </w:tcPr>
          <w:p w14:paraId="278D3E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2.181 </w:t>
            </w:r>
          </w:p>
        </w:tc>
        <w:tc>
          <w:tcPr>
            <w:tcW w:w="915" w:type="dxa"/>
            <w:noWrap w:val="0"/>
            <w:vAlign w:val="center"/>
          </w:tcPr>
          <w:p w14:paraId="22CF79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1.25E-02</w:t>
            </w:r>
          </w:p>
        </w:tc>
        <w:tc>
          <w:tcPr>
            <w:tcW w:w="915" w:type="dxa"/>
            <w:noWrap w:val="0"/>
            <w:vAlign w:val="center"/>
          </w:tcPr>
          <w:p w14:paraId="565866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1.57E-04</w:t>
            </w:r>
          </w:p>
        </w:tc>
      </w:tr>
      <w:tr w14:paraId="0C0E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5F6A0F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sz w:val="21"/>
                <w:szCs w:val="21"/>
                <w:lang w:val="en-US" w:eastAsia="zh-CN" w:bidi="ar-SA"/>
              </w:rPr>
              <w:t>3</w:t>
            </w:r>
          </w:p>
        </w:tc>
        <w:tc>
          <w:tcPr>
            <w:tcW w:w="915" w:type="dxa"/>
            <w:noWrap w:val="0"/>
            <w:vAlign w:val="center"/>
          </w:tcPr>
          <w:p w14:paraId="117240D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0.111 </w:t>
            </w:r>
          </w:p>
        </w:tc>
        <w:tc>
          <w:tcPr>
            <w:tcW w:w="915" w:type="dxa"/>
            <w:noWrap w:val="0"/>
            <w:vAlign w:val="center"/>
          </w:tcPr>
          <w:p w14:paraId="42B94D7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4.34E-03</w:t>
            </w:r>
          </w:p>
        </w:tc>
        <w:tc>
          <w:tcPr>
            <w:tcW w:w="915" w:type="dxa"/>
            <w:noWrap w:val="0"/>
            <w:vAlign w:val="center"/>
          </w:tcPr>
          <w:p w14:paraId="774193B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1.88E-05</w:t>
            </w:r>
          </w:p>
        </w:tc>
        <w:tc>
          <w:tcPr>
            <w:tcW w:w="915" w:type="dxa"/>
            <w:noWrap w:val="0"/>
            <w:vAlign w:val="center"/>
          </w:tcPr>
          <w:p w14:paraId="4771F4A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0.840 </w:t>
            </w:r>
          </w:p>
        </w:tc>
        <w:tc>
          <w:tcPr>
            <w:tcW w:w="915" w:type="dxa"/>
            <w:noWrap w:val="0"/>
            <w:vAlign w:val="center"/>
          </w:tcPr>
          <w:p w14:paraId="14EDDE6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9.92E-03</w:t>
            </w:r>
          </w:p>
        </w:tc>
        <w:tc>
          <w:tcPr>
            <w:tcW w:w="915" w:type="dxa"/>
            <w:noWrap w:val="0"/>
            <w:vAlign w:val="center"/>
          </w:tcPr>
          <w:p w14:paraId="6CDCA68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9.85E-05</w:t>
            </w:r>
          </w:p>
        </w:tc>
        <w:tc>
          <w:tcPr>
            <w:tcW w:w="915" w:type="dxa"/>
            <w:noWrap w:val="0"/>
            <w:vAlign w:val="center"/>
          </w:tcPr>
          <w:p w14:paraId="29C671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2.190 </w:t>
            </w:r>
          </w:p>
        </w:tc>
        <w:tc>
          <w:tcPr>
            <w:tcW w:w="915" w:type="dxa"/>
            <w:noWrap w:val="0"/>
            <w:vAlign w:val="center"/>
          </w:tcPr>
          <w:p w14:paraId="556F70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6.07E-02</w:t>
            </w:r>
          </w:p>
        </w:tc>
        <w:tc>
          <w:tcPr>
            <w:tcW w:w="915" w:type="dxa"/>
            <w:noWrap w:val="0"/>
            <w:vAlign w:val="center"/>
          </w:tcPr>
          <w:p w14:paraId="7334C5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3.69E-03</w:t>
            </w:r>
          </w:p>
        </w:tc>
      </w:tr>
      <w:tr w14:paraId="3040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606FEB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sz w:val="21"/>
                <w:szCs w:val="21"/>
                <w:lang w:val="en-US" w:eastAsia="zh-CN" w:bidi="ar-SA"/>
              </w:rPr>
              <w:t>4</w:t>
            </w:r>
          </w:p>
        </w:tc>
        <w:tc>
          <w:tcPr>
            <w:tcW w:w="915" w:type="dxa"/>
            <w:noWrap w:val="0"/>
            <w:vAlign w:val="center"/>
          </w:tcPr>
          <w:p w14:paraId="3089DAC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0.105 </w:t>
            </w:r>
          </w:p>
        </w:tc>
        <w:tc>
          <w:tcPr>
            <w:tcW w:w="915" w:type="dxa"/>
            <w:noWrap w:val="0"/>
            <w:vAlign w:val="center"/>
          </w:tcPr>
          <w:p w14:paraId="69F830A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4.24E-03</w:t>
            </w:r>
          </w:p>
        </w:tc>
        <w:tc>
          <w:tcPr>
            <w:tcW w:w="915" w:type="dxa"/>
            <w:noWrap w:val="0"/>
            <w:vAlign w:val="center"/>
          </w:tcPr>
          <w:p w14:paraId="27FAF01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1.80E-05</w:t>
            </w:r>
          </w:p>
        </w:tc>
        <w:tc>
          <w:tcPr>
            <w:tcW w:w="915" w:type="dxa"/>
            <w:noWrap w:val="0"/>
            <w:vAlign w:val="center"/>
          </w:tcPr>
          <w:p w14:paraId="563CE8A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0.832 </w:t>
            </w:r>
          </w:p>
        </w:tc>
        <w:tc>
          <w:tcPr>
            <w:tcW w:w="915" w:type="dxa"/>
            <w:noWrap w:val="0"/>
            <w:vAlign w:val="center"/>
          </w:tcPr>
          <w:p w14:paraId="276A885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7.23E-03</w:t>
            </w:r>
          </w:p>
        </w:tc>
        <w:tc>
          <w:tcPr>
            <w:tcW w:w="915" w:type="dxa"/>
            <w:noWrap w:val="0"/>
            <w:vAlign w:val="center"/>
          </w:tcPr>
          <w:p w14:paraId="14F1CAA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5.23E-05</w:t>
            </w:r>
          </w:p>
        </w:tc>
        <w:tc>
          <w:tcPr>
            <w:tcW w:w="915" w:type="dxa"/>
            <w:noWrap w:val="0"/>
            <w:vAlign w:val="center"/>
          </w:tcPr>
          <w:p w14:paraId="63A72F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2.176 </w:t>
            </w:r>
          </w:p>
        </w:tc>
        <w:tc>
          <w:tcPr>
            <w:tcW w:w="915" w:type="dxa"/>
            <w:noWrap w:val="0"/>
            <w:vAlign w:val="center"/>
          </w:tcPr>
          <w:p w14:paraId="7894FF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2.02E-02</w:t>
            </w:r>
          </w:p>
        </w:tc>
        <w:tc>
          <w:tcPr>
            <w:tcW w:w="915" w:type="dxa"/>
            <w:noWrap w:val="0"/>
            <w:vAlign w:val="center"/>
          </w:tcPr>
          <w:p w14:paraId="37D773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4.06E-04</w:t>
            </w:r>
          </w:p>
        </w:tc>
      </w:tr>
      <w:tr w14:paraId="2E25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19767E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sz w:val="21"/>
                <w:szCs w:val="21"/>
                <w:lang w:val="en-US" w:eastAsia="zh-CN" w:bidi="ar-SA"/>
              </w:rPr>
              <w:t>5</w:t>
            </w:r>
          </w:p>
        </w:tc>
        <w:tc>
          <w:tcPr>
            <w:tcW w:w="915" w:type="dxa"/>
            <w:noWrap w:val="0"/>
            <w:vAlign w:val="center"/>
          </w:tcPr>
          <w:p w14:paraId="4AC0771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0.113 </w:t>
            </w:r>
          </w:p>
        </w:tc>
        <w:tc>
          <w:tcPr>
            <w:tcW w:w="915" w:type="dxa"/>
            <w:noWrap w:val="0"/>
            <w:vAlign w:val="center"/>
          </w:tcPr>
          <w:p w14:paraId="67C6130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4.23E-03</w:t>
            </w:r>
          </w:p>
        </w:tc>
        <w:tc>
          <w:tcPr>
            <w:tcW w:w="915" w:type="dxa"/>
            <w:noWrap w:val="0"/>
            <w:vAlign w:val="center"/>
          </w:tcPr>
          <w:p w14:paraId="0E82216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1.79E-05</w:t>
            </w:r>
          </w:p>
        </w:tc>
        <w:tc>
          <w:tcPr>
            <w:tcW w:w="915" w:type="dxa"/>
            <w:noWrap w:val="0"/>
            <w:vAlign w:val="center"/>
          </w:tcPr>
          <w:p w14:paraId="3C737D0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0.836 </w:t>
            </w:r>
          </w:p>
        </w:tc>
        <w:tc>
          <w:tcPr>
            <w:tcW w:w="915" w:type="dxa"/>
            <w:noWrap w:val="0"/>
            <w:vAlign w:val="center"/>
          </w:tcPr>
          <w:p w14:paraId="23C662D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1.66E-02</w:t>
            </w:r>
          </w:p>
        </w:tc>
        <w:tc>
          <w:tcPr>
            <w:tcW w:w="915" w:type="dxa"/>
            <w:noWrap w:val="0"/>
            <w:vAlign w:val="center"/>
          </w:tcPr>
          <w:p w14:paraId="24CFBF1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2.75E-04</w:t>
            </w:r>
          </w:p>
        </w:tc>
        <w:tc>
          <w:tcPr>
            <w:tcW w:w="915" w:type="dxa"/>
            <w:noWrap w:val="0"/>
            <w:vAlign w:val="center"/>
          </w:tcPr>
          <w:p w14:paraId="72585C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2.192 </w:t>
            </w:r>
          </w:p>
        </w:tc>
        <w:tc>
          <w:tcPr>
            <w:tcW w:w="915" w:type="dxa"/>
            <w:noWrap w:val="0"/>
            <w:vAlign w:val="center"/>
          </w:tcPr>
          <w:p w14:paraId="14A507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4.11E-02</w:t>
            </w:r>
          </w:p>
        </w:tc>
        <w:tc>
          <w:tcPr>
            <w:tcW w:w="915" w:type="dxa"/>
            <w:noWrap w:val="0"/>
            <w:vAlign w:val="center"/>
          </w:tcPr>
          <w:p w14:paraId="41D189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1.69E-03</w:t>
            </w:r>
          </w:p>
        </w:tc>
      </w:tr>
      <w:tr w14:paraId="6803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156FF3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sz w:val="21"/>
                <w:szCs w:val="21"/>
                <w:lang w:val="en-US" w:eastAsia="zh-CN" w:bidi="ar-SA"/>
              </w:rPr>
              <w:t>6</w:t>
            </w:r>
          </w:p>
        </w:tc>
        <w:tc>
          <w:tcPr>
            <w:tcW w:w="915" w:type="dxa"/>
            <w:noWrap w:val="0"/>
            <w:vAlign w:val="center"/>
          </w:tcPr>
          <w:p w14:paraId="31BF1EE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0.118 </w:t>
            </w:r>
          </w:p>
        </w:tc>
        <w:tc>
          <w:tcPr>
            <w:tcW w:w="915" w:type="dxa"/>
            <w:noWrap w:val="0"/>
            <w:vAlign w:val="center"/>
          </w:tcPr>
          <w:p w14:paraId="6054DF2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2.29E-03</w:t>
            </w:r>
          </w:p>
        </w:tc>
        <w:tc>
          <w:tcPr>
            <w:tcW w:w="915" w:type="dxa"/>
            <w:noWrap w:val="0"/>
            <w:vAlign w:val="center"/>
          </w:tcPr>
          <w:p w14:paraId="18AAEE7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5.24E-06</w:t>
            </w:r>
          </w:p>
        </w:tc>
        <w:tc>
          <w:tcPr>
            <w:tcW w:w="915" w:type="dxa"/>
            <w:noWrap w:val="0"/>
            <w:vAlign w:val="center"/>
          </w:tcPr>
          <w:p w14:paraId="178E8E6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0.841 </w:t>
            </w:r>
          </w:p>
        </w:tc>
        <w:tc>
          <w:tcPr>
            <w:tcW w:w="915" w:type="dxa"/>
            <w:noWrap w:val="0"/>
            <w:vAlign w:val="center"/>
          </w:tcPr>
          <w:p w14:paraId="2CB00A7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8.64E-03</w:t>
            </w:r>
          </w:p>
        </w:tc>
        <w:tc>
          <w:tcPr>
            <w:tcW w:w="915" w:type="dxa"/>
            <w:noWrap w:val="0"/>
            <w:vAlign w:val="center"/>
          </w:tcPr>
          <w:p w14:paraId="59FA34B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7.46E-05</w:t>
            </w:r>
          </w:p>
        </w:tc>
        <w:tc>
          <w:tcPr>
            <w:tcW w:w="915" w:type="dxa"/>
            <w:noWrap w:val="0"/>
            <w:vAlign w:val="center"/>
          </w:tcPr>
          <w:p w14:paraId="6B80AB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2.208 </w:t>
            </w:r>
          </w:p>
        </w:tc>
        <w:tc>
          <w:tcPr>
            <w:tcW w:w="915" w:type="dxa"/>
            <w:noWrap w:val="0"/>
            <w:vAlign w:val="center"/>
          </w:tcPr>
          <w:p w14:paraId="772517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1.83E-02</w:t>
            </w:r>
          </w:p>
        </w:tc>
        <w:tc>
          <w:tcPr>
            <w:tcW w:w="915" w:type="dxa"/>
            <w:noWrap w:val="0"/>
            <w:vAlign w:val="center"/>
          </w:tcPr>
          <w:p w14:paraId="4DF4BD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3.34E-04</w:t>
            </w:r>
          </w:p>
        </w:tc>
      </w:tr>
      <w:tr w14:paraId="367E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489110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7</w:t>
            </w:r>
          </w:p>
        </w:tc>
        <w:tc>
          <w:tcPr>
            <w:tcW w:w="915" w:type="dxa"/>
            <w:noWrap w:val="0"/>
            <w:vAlign w:val="center"/>
          </w:tcPr>
          <w:p w14:paraId="0ADBD50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0.108 </w:t>
            </w:r>
          </w:p>
        </w:tc>
        <w:tc>
          <w:tcPr>
            <w:tcW w:w="915" w:type="dxa"/>
            <w:noWrap w:val="0"/>
            <w:vAlign w:val="center"/>
          </w:tcPr>
          <w:p w14:paraId="297D947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3.06E-03</w:t>
            </w:r>
          </w:p>
        </w:tc>
        <w:tc>
          <w:tcPr>
            <w:tcW w:w="915" w:type="dxa"/>
            <w:noWrap w:val="0"/>
            <w:vAlign w:val="center"/>
          </w:tcPr>
          <w:p w14:paraId="08B705A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9.33E-06</w:t>
            </w:r>
          </w:p>
        </w:tc>
        <w:tc>
          <w:tcPr>
            <w:tcW w:w="915" w:type="dxa"/>
            <w:noWrap w:val="0"/>
            <w:vAlign w:val="center"/>
          </w:tcPr>
          <w:p w14:paraId="6502D77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0.814 </w:t>
            </w:r>
          </w:p>
        </w:tc>
        <w:tc>
          <w:tcPr>
            <w:tcW w:w="915" w:type="dxa"/>
            <w:noWrap w:val="0"/>
            <w:vAlign w:val="center"/>
          </w:tcPr>
          <w:p w14:paraId="4C92B2F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3.87E-03</w:t>
            </w:r>
          </w:p>
        </w:tc>
        <w:tc>
          <w:tcPr>
            <w:tcW w:w="915" w:type="dxa"/>
            <w:noWrap w:val="0"/>
            <w:vAlign w:val="center"/>
          </w:tcPr>
          <w:p w14:paraId="4B7A088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1.50E-05</w:t>
            </w:r>
          </w:p>
        </w:tc>
        <w:tc>
          <w:tcPr>
            <w:tcW w:w="915" w:type="dxa"/>
            <w:noWrap w:val="0"/>
            <w:vAlign w:val="center"/>
          </w:tcPr>
          <w:p w14:paraId="132207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2.156 </w:t>
            </w:r>
          </w:p>
        </w:tc>
        <w:tc>
          <w:tcPr>
            <w:tcW w:w="915" w:type="dxa"/>
            <w:noWrap w:val="0"/>
            <w:vAlign w:val="center"/>
          </w:tcPr>
          <w:p w14:paraId="66C051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5.80E-03</w:t>
            </w:r>
          </w:p>
        </w:tc>
        <w:tc>
          <w:tcPr>
            <w:tcW w:w="915" w:type="dxa"/>
            <w:noWrap w:val="0"/>
            <w:vAlign w:val="center"/>
          </w:tcPr>
          <w:p w14:paraId="17BADA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3.37E-05</w:t>
            </w:r>
          </w:p>
        </w:tc>
      </w:tr>
      <w:tr w14:paraId="1EC5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288E7A1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8</w:t>
            </w:r>
          </w:p>
        </w:tc>
        <w:tc>
          <w:tcPr>
            <w:tcW w:w="915" w:type="dxa"/>
            <w:noWrap w:val="0"/>
            <w:vAlign w:val="center"/>
          </w:tcPr>
          <w:p w14:paraId="14B42FD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0.112 </w:t>
            </w:r>
          </w:p>
        </w:tc>
        <w:tc>
          <w:tcPr>
            <w:tcW w:w="915" w:type="dxa"/>
            <w:noWrap w:val="0"/>
            <w:vAlign w:val="center"/>
          </w:tcPr>
          <w:p w14:paraId="657EAF7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3.53E-03</w:t>
            </w:r>
          </w:p>
        </w:tc>
        <w:tc>
          <w:tcPr>
            <w:tcW w:w="915" w:type="dxa"/>
            <w:noWrap w:val="0"/>
            <w:vAlign w:val="center"/>
          </w:tcPr>
          <w:p w14:paraId="5545AD3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1.25E-05</w:t>
            </w:r>
          </w:p>
        </w:tc>
        <w:tc>
          <w:tcPr>
            <w:tcW w:w="915" w:type="dxa"/>
            <w:noWrap w:val="0"/>
            <w:vAlign w:val="center"/>
          </w:tcPr>
          <w:p w14:paraId="1137F12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0.838 </w:t>
            </w:r>
          </w:p>
        </w:tc>
        <w:tc>
          <w:tcPr>
            <w:tcW w:w="915" w:type="dxa"/>
            <w:noWrap w:val="0"/>
            <w:vAlign w:val="center"/>
          </w:tcPr>
          <w:p w14:paraId="3F0342B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7.83E-03</w:t>
            </w:r>
          </w:p>
        </w:tc>
        <w:tc>
          <w:tcPr>
            <w:tcW w:w="915" w:type="dxa"/>
            <w:noWrap w:val="0"/>
            <w:vAlign w:val="center"/>
          </w:tcPr>
          <w:p w14:paraId="41ED02D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6.13E-05</w:t>
            </w:r>
          </w:p>
        </w:tc>
        <w:tc>
          <w:tcPr>
            <w:tcW w:w="915" w:type="dxa"/>
            <w:noWrap w:val="0"/>
            <w:vAlign w:val="center"/>
          </w:tcPr>
          <w:p w14:paraId="0091FF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2.204 </w:t>
            </w:r>
          </w:p>
        </w:tc>
        <w:tc>
          <w:tcPr>
            <w:tcW w:w="915" w:type="dxa"/>
            <w:noWrap w:val="0"/>
            <w:vAlign w:val="center"/>
          </w:tcPr>
          <w:p w14:paraId="163104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3.91E-02</w:t>
            </w:r>
          </w:p>
        </w:tc>
        <w:tc>
          <w:tcPr>
            <w:tcW w:w="915" w:type="dxa"/>
            <w:noWrap w:val="0"/>
            <w:vAlign w:val="center"/>
          </w:tcPr>
          <w:p w14:paraId="1F2A04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1.53E-03</w:t>
            </w:r>
          </w:p>
        </w:tc>
      </w:tr>
      <w:tr w14:paraId="7563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74EEE24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9</w:t>
            </w:r>
          </w:p>
        </w:tc>
        <w:tc>
          <w:tcPr>
            <w:tcW w:w="915" w:type="dxa"/>
            <w:noWrap w:val="0"/>
            <w:vAlign w:val="center"/>
          </w:tcPr>
          <w:p w14:paraId="6E7BE77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0.112 </w:t>
            </w:r>
          </w:p>
        </w:tc>
        <w:tc>
          <w:tcPr>
            <w:tcW w:w="915" w:type="dxa"/>
            <w:noWrap w:val="0"/>
            <w:vAlign w:val="center"/>
          </w:tcPr>
          <w:p w14:paraId="170E2D6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1.60E-03</w:t>
            </w:r>
          </w:p>
        </w:tc>
        <w:tc>
          <w:tcPr>
            <w:tcW w:w="915" w:type="dxa"/>
            <w:noWrap w:val="0"/>
            <w:vAlign w:val="center"/>
          </w:tcPr>
          <w:p w14:paraId="6D67488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2.57E-06</w:t>
            </w:r>
          </w:p>
        </w:tc>
        <w:tc>
          <w:tcPr>
            <w:tcW w:w="915" w:type="dxa"/>
            <w:noWrap w:val="0"/>
            <w:vAlign w:val="center"/>
          </w:tcPr>
          <w:p w14:paraId="611E00A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0.850 </w:t>
            </w:r>
          </w:p>
        </w:tc>
        <w:tc>
          <w:tcPr>
            <w:tcW w:w="915" w:type="dxa"/>
            <w:noWrap w:val="0"/>
            <w:vAlign w:val="center"/>
          </w:tcPr>
          <w:p w14:paraId="7E2E36B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1.56E-02</w:t>
            </w:r>
          </w:p>
        </w:tc>
        <w:tc>
          <w:tcPr>
            <w:tcW w:w="915" w:type="dxa"/>
            <w:noWrap w:val="0"/>
            <w:vAlign w:val="center"/>
          </w:tcPr>
          <w:p w14:paraId="18B788A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2.45E-04</w:t>
            </w:r>
          </w:p>
        </w:tc>
        <w:tc>
          <w:tcPr>
            <w:tcW w:w="915" w:type="dxa"/>
            <w:noWrap w:val="0"/>
            <w:vAlign w:val="center"/>
          </w:tcPr>
          <w:p w14:paraId="131116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2.160 </w:t>
            </w:r>
          </w:p>
        </w:tc>
        <w:tc>
          <w:tcPr>
            <w:tcW w:w="915" w:type="dxa"/>
            <w:noWrap w:val="0"/>
            <w:vAlign w:val="center"/>
          </w:tcPr>
          <w:p w14:paraId="40966E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2.19E-02</w:t>
            </w:r>
          </w:p>
        </w:tc>
        <w:tc>
          <w:tcPr>
            <w:tcW w:w="915" w:type="dxa"/>
            <w:noWrap w:val="0"/>
            <w:vAlign w:val="center"/>
          </w:tcPr>
          <w:p w14:paraId="114A19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4.79E-04</w:t>
            </w:r>
          </w:p>
        </w:tc>
      </w:tr>
      <w:tr w14:paraId="3F36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6C1E78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10</w:t>
            </w:r>
          </w:p>
        </w:tc>
        <w:tc>
          <w:tcPr>
            <w:tcW w:w="915" w:type="dxa"/>
            <w:noWrap w:val="0"/>
            <w:vAlign w:val="center"/>
          </w:tcPr>
          <w:p w14:paraId="00387A0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0.111 </w:t>
            </w:r>
          </w:p>
        </w:tc>
        <w:tc>
          <w:tcPr>
            <w:tcW w:w="915" w:type="dxa"/>
            <w:noWrap w:val="0"/>
            <w:vAlign w:val="center"/>
          </w:tcPr>
          <w:p w14:paraId="2D62335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1.77E-03</w:t>
            </w:r>
          </w:p>
        </w:tc>
        <w:tc>
          <w:tcPr>
            <w:tcW w:w="915" w:type="dxa"/>
            <w:noWrap w:val="0"/>
            <w:vAlign w:val="center"/>
          </w:tcPr>
          <w:p w14:paraId="3D82DBA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3.14E-06</w:t>
            </w:r>
          </w:p>
        </w:tc>
        <w:tc>
          <w:tcPr>
            <w:tcW w:w="915" w:type="dxa"/>
            <w:noWrap w:val="0"/>
            <w:vAlign w:val="center"/>
          </w:tcPr>
          <w:p w14:paraId="49CE9DB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0.832 </w:t>
            </w:r>
          </w:p>
        </w:tc>
        <w:tc>
          <w:tcPr>
            <w:tcW w:w="915" w:type="dxa"/>
            <w:noWrap w:val="0"/>
            <w:vAlign w:val="center"/>
          </w:tcPr>
          <w:p w14:paraId="4CEA6CF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1.13E-02</w:t>
            </w:r>
          </w:p>
        </w:tc>
        <w:tc>
          <w:tcPr>
            <w:tcW w:w="915" w:type="dxa"/>
            <w:noWrap w:val="0"/>
            <w:vAlign w:val="center"/>
          </w:tcPr>
          <w:p w14:paraId="7CEF363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1.29E-04</w:t>
            </w:r>
          </w:p>
        </w:tc>
        <w:tc>
          <w:tcPr>
            <w:tcW w:w="915" w:type="dxa"/>
            <w:noWrap w:val="0"/>
            <w:vAlign w:val="center"/>
          </w:tcPr>
          <w:p w14:paraId="47E8AB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2.178 </w:t>
            </w:r>
          </w:p>
        </w:tc>
        <w:tc>
          <w:tcPr>
            <w:tcW w:w="915" w:type="dxa"/>
            <w:noWrap w:val="0"/>
            <w:vAlign w:val="center"/>
          </w:tcPr>
          <w:p w14:paraId="3A530B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1.96E-02</w:t>
            </w:r>
          </w:p>
        </w:tc>
        <w:tc>
          <w:tcPr>
            <w:tcW w:w="915" w:type="dxa"/>
            <w:noWrap w:val="0"/>
            <w:vAlign w:val="center"/>
          </w:tcPr>
          <w:p w14:paraId="7A3665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3.83E-04</w:t>
            </w:r>
          </w:p>
        </w:tc>
      </w:tr>
      <w:tr w14:paraId="11E1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12D5A9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11</w:t>
            </w:r>
          </w:p>
        </w:tc>
        <w:tc>
          <w:tcPr>
            <w:tcW w:w="915" w:type="dxa"/>
            <w:noWrap w:val="0"/>
            <w:vAlign w:val="center"/>
          </w:tcPr>
          <w:p w14:paraId="3AE580D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0.110 </w:t>
            </w:r>
          </w:p>
        </w:tc>
        <w:tc>
          <w:tcPr>
            <w:tcW w:w="915" w:type="dxa"/>
            <w:noWrap w:val="0"/>
            <w:vAlign w:val="center"/>
          </w:tcPr>
          <w:p w14:paraId="39275F9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3.09E-03</w:t>
            </w:r>
          </w:p>
        </w:tc>
        <w:tc>
          <w:tcPr>
            <w:tcW w:w="915" w:type="dxa"/>
            <w:noWrap w:val="0"/>
            <w:vAlign w:val="center"/>
          </w:tcPr>
          <w:p w14:paraId="01884DD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9.57E-06</w:t>
            </w:r>
          </w:p>
        </w:tc>
        <w:tc>
          <w:tcPr>
            <w:tcW w:w="915" w:type="dxa"/>
            <w:noWrap w:val="0"/>
            <w:vAlign w:val="center"/>
          </w:tcPr>
          <w:p w14:paraId="0CC7FC7E">
            <w:pPr>
              <w:jc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w:t>
            </w:r>
          </w:p>
        </w:tc>
        <w:tc>
          <w:tcPr>
            <w:tcW w:w="915" w:type="dxa"/>
            <w:noWrap w:val="0"/>
            <w:vAlign w:val="center"/>
          </w:tcPr>
          <w:p w14:paraId="3BAF7E89">
            <w:pPr>
              <w:jc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w:t>
            </w:r>
          </w:p>
        </w:tc>
        <w:tc>
          <w:tcPr>
            <w:tcW w:w="915" w:type="dxa"/>
            <w:noWrap w:val="0"/>
            <w:vAlign w:val="center"/>
          </w:tcPr>
          <w:p w14:paraId="0C6BDB34">
            <w:pPr>
              <w:jc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w:t>
            </w:r>
          </w:p>
        </w:tc>
        <w:tc>
          <w:tcPr>
            <w:tcW w:w="915" w:type="dxa"/>
            <w:noWrap w:val="0"/>
            <w:vAlign w:val="center"/>
          </w:tcPr>
          <w:p w14:paraId="70C85B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2.172 </w:t>
            </w:r>
          </w:p>
        </w:tc>
        <w:tc>
          <w:tcPr>
            <w:tcW w:w="915" w:type="dxa"/>
            <w:noWrap w:val="0"/>
            <w:vAlign w:val="center"/>
          </w:tcPr>
          <w:p w14:paraId="11182D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5.25E-02</w:t>
            </w:r>
          </w:p>
        </w:tc>
        <w:tc>
          <w:tcPr>
            <w:tcW w:w="915" w:type="dxa"/>
            <w:noWrap w:val="0"/>
            <w:vAlign w:val="center"/>
          </w:tcPr>
          <w:p w14:paraId="3AA910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2.76E-03</w:t>
            </w:r>
          </w:p>
        </w:tc>
      </w:tr>
      <w:tr w14:paraId="151D6ACD">
        <w:tblPrEx>
          <w:tblCellMar>
            <w:top w:w="0" w:type="dxa"/>
            <w:left w:w="108" w:type="dxa"/>
            <w:bottom w:w="0" w:type="dxa"/>
            <w:right w:w="108" w:type="dxa"/>
          </w:tblCellMar>
        </w:tblPrEx>
        <w:trPr>
          <w:trHeight w:val="340" w:hRule="atLeast"/>
          <w:jc w:val="center"/>
        </w:trPr>
        <w:tc>
          <w:tcPr>
            <w:tcW w:w="1441" w:type="dxa"/>
            <w:noWrap w:val="0"/>
            <w:vAlign w:val="center"/>
          </w:tcPr>
          <w:p w14:paraId="5D3370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12</w:t>
            </w:r>
          </w:p>
        </w:tc>
        <w:tc>
          <w:tcPr>
            <w:tcW w:w="915" w:type="dxa"/>
            <w:noWrap w:val="0"/>
            <w:vAlign w:val="center"/>
          </w:tcPr>
          <w:p w14:paraId="748875C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0.118 </w:t>
            </w:r>
          </w:p>
        </w:tc>
        <w:tc>
          <w:tcPr>
            <w:tcW w:w="915" w:type="dxa"/>
            <w:noWrap w:val="0"/>
            <w:vAlign w:val="center"/>
          </w:tcPr>
          <w:p w14:paraId="62C3E6D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2.75E-03</w:t>
            </w:r>
          </w:p>
        </w:tc>
        <w:tc>
          <w:tcPr>
            <w:tcW w:w="915" w:type="dxa"/>
            <w:noWrap w:val="0"/>
            <w:vAlign w:val="center"/>
          </w:tcPr>
          <w:p w14:paraId="268F503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7.57E-06</w:t>
            </w:r>
          </w:p>
        </w:tc>
        <w:tc>
          <w:tcPr>
            <w:tcW w:w="915" w:type="dxa"/>
            <w:noWrap w:val="0"/>
            <w:vAlign w:val="center"/>
          </w:tcPr>
          <w:p w14:paraId="758ED80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0.800 </w:t>
            </w:r>
          </w:p>
        </w:tc>
        <w:tc>
          <w:tcPr>
            <w:tcW w:w="915" w:type="dxa"/>
            <w:noWrap w:val="0"/>
            <w:vAlign w:val="center"/>
          </w:tcPr>
          <w:p w14:paraId="26DF73B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1.21E-02</w:t>
            </w:r>
          </w:p>
        </w:tc>
        <w:tc>
          <w:tcPr>
            <w:tcW w:w="915" w:type="dxa"/>
            <w:noWrap w:val="0"/>
            <w:vAlign w:val="center"/>
          </w:tcPr>
          <w:p w14:paraId="48B24EE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1.47E-04</w:t>
            </w:r>
          </w:p>
        </w:tc>
        <w:tc>
          <w:tcPr>
            <w:tcW w:w="915" w:type="dxa"/>
            <w:noWrap w:val="0"/>
            <w:vAlign w:val="center"/>
          </w:tcPr>
          <w:p w14:paraId="2EA16C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2.126 </w:t>
            </w:r>
          </w:p>
        </w:tc>
        <w:tc>
          <w:tcPr>
            <w:tcW w:w="915" w:type="dxa"/>
            <w:noWrap w:val="0"/>
            <w:vAlign w:val="center"/>
          </w:tcPr>
          <w:p w14:paraId="020098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4.89E-02</w:t>
            </w:r>
          </w:p>
        </w:tc>
        <w:tc>
          <w:tcPr>
            <w:tcW w:w="915" w:type="dxa"/>
            <w:noWrap w:val="0"/>
            <w:vAlign w:val="center"/>
          </w:tcPr>
          <w:p w14:paraId="0DA4F7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2.39E-03</w:t>
            </w:r>
          </w:p>
        </w:tc>
      </w:tr>
      <w:tr w14:paraId="0022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0A2AF6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sz w:val="18"/>
                <w:szCs w:val="18"/>
                <w:lang w:val="en-US" w:eastAsia="zh-CN" w:bidi="ar-SA"/>
              </w:rPr>
              <w:t>13</w:t>
            </w:r>
          </w:p>
        </w:tc>
        <w:tc>
          <w:tcPr>
            <w:tcW w:w="915" w:type="dxa"/>
            <w:noWrap w:val="0"/>
            <w:vAlign w:val="center"/>
          </w:tcPr>
          <w:p w14:paraId="2C06A51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0.110 </w:t>
            </w:r>
          </w:p>
        </w:tc>
        <w:tc>
          <w:tcPr>
            <w:tcW w:w="915" w:type="dxa"/>
            <w:noWrap w:val="0"/>
            <w:vAlign w:val="center"/>
          </w:tcPr>
          <w:p w14:paraId="4341C4A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1.38E-03</w:t>
            </w:r>
          </w:p>
        </w:tc>
        <w:tc>
          <w:tcPr>
            <w:tcW w:w="915" w:type="dxa"/>
            <w:noWrap w:val="0"/>
            <w:vAlign w:val="center"/>
          </w:tcPr>
          <w:p w14:paraId="0306358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1.90E-06</w:t>
            </w:r>
          </w:p>
        </w:tc>
        <w:tc>
          <w:tcPr>
            <w:tcW w:w="915" w:type="dxa"/>
            <w:noWrap w:val="0"/>
            <w:vAlign w:val="center"/>
          </w:tcPr>
          <w:p w14:paraId="2ECBAEB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0.845 </w:t>
            </w:r>
          </w:p>
        </w:tc>
        <w:tc>
          <w:tcPr>
            <w:tcW w:w="915" w:type="dxa"/>
            <w:noWrap w:val="0"/>
            <w:vAlign w:val="center"/>
          </w:tcPr>
          <w:p w14:paraId="6E7D6C4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1.52E-02</w:t>
            </w:r>
          </w:p>
        </w:tc>
        <w:tc>
          <w:tcPr>
            <w:tcW w:w="915" w:type="dxa"/>
            <w:noWrap w:val="0"/>
            <w:vAlign w:val="center"/>
          </w:tcPr>
          <w:p w14:paraId="0312A4D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2.30E-04</w:t>
            </w:r>
          </w:p>
        </w:tc>
        <w:tc>
          <w:tcPr>
            <w:tcW w:w="915" w:type="dxa"/>
            <w:noWrap w:val="0"/>
            <w:vAlign w:val="center"/>
          </w:tcPr>
          <w:p w14:paraId="1E4288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2.146 </w:t>
            </w:r>
          </w:p>
        </w:tc>
        <w:tc>
          <w:tcPr>
            <w:tcW w:w="915" w:type="dxa"/>
            <w:noWrap w:val="0"/>
            <w:vAlign w:val="center"/>
          </w:tcPr>
          <w:p w14:paraId="67CEBB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3.97E-02</w:t>
            </w:r>
          </w:p>
        </w:tc>
        <w:tc>
          <w:tcPr>
            <w:tcW w:w="915" w:type="dxa"/>
            <w:noWrap w:val="0"/>
            <w:vAlign w:val="center"/>
          </w:tcPr>
          <w:p w14:paraId="410168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1.58E-03</w:t>
            </w:r>
          </w:p>
        </w:tc>
      </w:tr>
      <w:tr w14:paraId="677A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top"/>
          </w:tcPr>
          <w:p w14:paraId="75E522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b w:val="0"/>
                <w:bCs w:val="0"/>
                <w:sz w:val="21"/>
                <w:szCs w:val="21"/>
                <w:lang w:val="en-US" w:eastAsia="zh-CN"/>
              </w:rPr>
              <w:t>总平均值</w:t>
            </w:r>
            <w:r>
              <w:rPr>
                <w:rFonts w:hint="default" w:ascii="Times New Roman" w:hAnsi="Times New Roman" w:eastAsia="宋体" w:cs="Times New Roman"/>
                <w:b w:val="0"/>
                <w:bCs w:val="0"/>
                <w:position w:val="-4"/>
                <w:sz w:val="21"/>
                <w:szCs w:val="21"/>
                <w:lang w:val="en-US" w:eastAsia="zh-CN"/>
              </w:rPr>
              <w:object>
                <v:shape id="_x0000_i1087" o:spt="75" type="#_x0000_t75" style="height:15pt;width:10pt;" o:ole="t" filled="f" o:preferrelative="t" stroked="f" coordsize="21600,21600">
                  <v:path/>
                  <v:fill on="f" focussize="0,0"/>
                  <v:stroke on="f"/>
                  <v:imagedata r:id="rId85" o:title=""/>
                  <o:lock v:ext="edit" aspectratio="t"/>
                  <w10:wrap type="none"/>
                  <w10:anchorlock/>
                </v:shape>
                <o:OLEObject Type="Embed" ProgID="Equation.KSEE3" ShapeID="_x0000_i1087" DrawAspect="Content" ObjectID="_1468075787" r:id="rId86">
                  <o:LockedField>false</o:LockedField>
                </o:OLEObject>
              </w:object>
            </w:r>
            <w:r>
              <w:rPr>
                <w:rFonts w:hint="default" w:ascii="Times New Roman" w:hAnsi="Times New Roman" w:eastAsia="宋体" w:cs="Times New Roman"/>
                <w:b w:val="0"/>
                <w:bCs w:val="0"/>
                <w:sz w:val="21"/>
                <w:szCs w:val="21"/>
                <w:lang w:val="en-US" w:eastAsia="zh-CN"/>
              </w:rPr>
              <w:t>/%</w:t>
            </w:r>
          </w:p>
        </w:tc>
        <w:tc>
          <w:tcPr>
            <w:tcW w:w="2745" w:type="dxa"/>
            <w:gridSpan w:val="3"/>
            <w:noWrap w:val="0"/>
            <w:vAlign w:val="center"/>
          </w:tcPr>
          <w:p w14:paraId="71BED0F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0.112 </w:t>
            </w:r>
          </w:p>
        </w:tc>
        <w:tc>
          <w:tcPr>
            <w:tcW w:w="2745" w:type="dxa"/>
            <w:gridSpan w:val="3"/>
            <w:noWrap w:val="0"/>
            <w:vAlign w:val="center"/>
          </w:tcPr>
          <w:p w14:paraId="069FD5D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0.835 </w:t>
            </w:r>
          </w:p>
        </w:tc>
        <w:tc>
          <w:tcPr>
            <w:tcW w:w="2745" w:type="dxa"/>
            <w:gridSpan w:val="3"/>
            <w:noWrap w:val="0"/>
            <w:vAlign w:val="center"/>
          </w:tcPr>
          <w:p w14:paraId="7CAB2AE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2.176 </w:t>
            </w:r>
          </w:p>
        </w:tc>
      </w:tr>
      <w:tr w14:paraId="186C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13652BB0">
            <w:pPr>
              <w:widowControl/>
              <w:jc w:val="center"/>
              <w:rPr>
                <w:rFonts w:hint="default" w:ascii="Times New Roman" w:hAnsi="Times New Roman" w:eastAsia="宋体" w:cs="Times New Roman"/>
                <w:b w:val="0"/>
                <w:bCs w:val="0"/>
                <w:sz w:val="21"/>
                <w:szCs w:val="21"/>
                <w:vertAlign w:val="baseline"/>
                <w:lang w:val="en-US" w:eastAsia="zh-CN" w:bidi="ar-SA"/>
              </w:rPr>
            </w:pPr>
            <w:r>
              <w:rPr>
                <w:rFonts w:hint="default" w:ascii="Times New Roman" w:hAnsi="Times New Roman" w:eastAsia="宋体" w:cs="Times New Roman"/>
                <w:b w:val="0"/>
                <w:bCs w:val="0"/>
                <w:color w:val="000000"/>
                <w:kern w:val="0"/>
                <w:sz w:val="21"/>
                <w:szCs w:val="21"/>
              </w:rPr>
              <w:t>重复性</w:t>
            </w:r>
            <w:r>
              <w:rPr>
                <w:rFonts w:hint="default" w:ascii="Times New Roman" w:hAnsi="Times New Roman" w:eastAsia="宋体" w:cs="Times New Roman"/>
                <w:b w:val="0"/>
                <w:bCs w:val="0"/>
                <w:color w:val="000000"/>
                <w:kern w:val="0"/>
                <w:sz w:val="21"/>
                <w:szCs w:val="21"/>
                <w:lang w:val="en-US" w:eastAsia="zh-CN"/>
              </w:rPr>
              <w:t>方</w:t>
            </w:r>
            <w:r>
              <w:rPr>
                <w:rFonts w:hint="default" w:ascii="Times New Roman" w:hAnsi="Times New Roman" w:eastAsia="宋体" w:cs="Times New Roman"/>
                <w:b w:val="0"/>
                <w:bCs w:val="0"/>
                <w:color w:val="000000"/>
                <w:kern w:val="0"/>
                <w:sz w:val="21"/>
                <w:szCs w:val="21"/>
              </w:rPr>
              <w:t>差</w:t>
            </w:r>
            <w:r>
              <w:rPr>
                <w:rFonts w:hint="default" w:ascii="Times New Roman" w:hAnsi="Times New Roman" w:eastAsia="宋体" w:cs="Times New Roman"/>
                <w:b w:val="0"/>
                <w:bCs w:val="0"/>
                <w:i/>
                <w:iCs/>
                <w:color w:val="000000"/>
                <w:kern w:val="0"/>
                <w:sz w:val="21"/>
                <w:szCs w:val="21"/>
                <w:lang w:val="en-US" w:eastAsia="zh-CN"/>
              </w:rPr>
              <w:t>s</w:t>
            </w:r>
            <w:r>
              <w:rPr>
                <w:rFonts w:hint="default" w:ascii="Times New Roman" w:hAnsi="Times New Roman" w:eastAsia="宋体" w:cs="Times New Roman"/>
                <w:b w:val="0"/>
                <w:bCs w:val="0"/>
                <w:i w:val="0"/>
                <w:iCs w:val="0"/>
                <w:color w:val="000000"/>
                <w:kern w:val="0"/>
                <w:sz w:val="21"/>
                <w:szCs w:val="21"/>
                <w:vertAlign w:val="subscript"/>
              </w:rPr>
              <w:t>r</w:t>
            </w:r>
            <w:r>
              <w:rPr>
                <w:rFonts w:hint="default" w:ascii="Times New Roman" w:hAnsi="Times New Roman" w:eastAsia="宋体" w:cs="Times New Roman"/>
                <w:b w:val="0"/>
                <w:bCs w:val="0"/>
                <w:color w:val="000000"/>
                <w:kern w:val="0"/>
                <w:sz w:val="21"/>
                <w:szCs w:val="21"/>
                <w:vertAlign w:val="superscript"/>
              </w:rPr>
              <w:t>2</w:t>
            </w:r>
            <w:r>
              <w:rPr>
                <w:rFonts w:hint="eastAsia" w:ascii="Times New Roman" w:hAnsi="Times New Roman" w:eastAsia="宋体" w:cs="Times New Roman"/>
                <w:b w:val="0"/>
                <w:bCs w:val="0"/>
                <w:color w:val="000000"/>
                <w:kern w:val="0"/>
                <w:sz w:val="21"/>
                <w:szCs w:val="21"/>
                <w:vertAlign w:val="baseline"/>
                <w:lang w:val="en-US" w:eastAsia="zh-CN"/>
              </w:rPr>
              <w:t>/%</w:t>
            </w:r>
          </w:p>
        </w:tc>
        <w:tc>
          <w:tcPr>
            <w:tcW w:w="2745" w:type="dxa"/>
            <w:gridSpan w:val="3"/>
            <w:noWrap w:val="0"/>
            <w:vAlign w:val="center"/>
          </w:tcPr>
          <w:p w14:paraId="784336DD">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9.33E-06</w:t>
            </w:r>
          </w:p>
        </w:tc>
        <w:tc>
          <w:tcPr>
            <w:tcW w:w="2745" w:type="dxa"/>
            <w:gridSpan w:val="3"/>
            <w:noWrap w:val="0"/>
            <w:vAlign w:val="center"/>
          </w:tcPr>
          <w:p w14:paraId="6B2272A9">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1.52E-04</w:t>
            </w:r>
          </w:p>
        </w:tc>
        <w:tc>
          <w:tcPr>
            <w:tcW w:w="2745" w:type="dxa"/>
            <w:gridSpan w:val="3"/>
            <w:noWrap w:val="0"/>
            <w:vAlign w:val="center"/>
          </w:tcPr>
          <w:p w14:paraId="40EA549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1.47E-03</w:t>
            </w:r>
          </w:p>
        </w:tc>
      </w:tr>
      <w:tr w14:paraId="54BD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6D1691C3">
            <w:pPr>
              <w:widowControl/>
              <w:jc w:val="center"/>
              <w:rPr>
                <w:rFonts w:hint="default" w:ascii="Times New Roman" w:hAnsi="Times New Roman" w:eastAsia="宋体" w:cs="Times New Roman"/>
                <w:b w:val="0"/>
                <w:bCs w:val="0"/>
                <w:color w:val="000000"/>
                <w:kern w:val="0"/>
                <w:sz w:val="21"/>
                <w:szCs w:val="21"/>
                <w:vertAlign w:val="baseline"/>
                <w:lang w:val="en-US" w:eastAsia="zh-CN" w:bidi="ar-SA"/>
              </w:rPr>
            </w:pPr>
            <w:r>
              <w:rPr>
                <w:rFonts w:hint="default" w:ascii="Times New Roman" w:hAnsi="Times New Roman" w:eastAsia="宋体" w:cs="Times New Roman"/>
                <w:b w:val="0"/>
                <w:bCs w:val="0"/>
                <w:i w:val="0"/>
                <w:iCs w:val="0"/>
                <w:color w:val="000000"/>
                <w:kern w:val="0"/>
                <w:sz w:val="21"/>
                <w:szCs w:val="21"/>
                <w:lang w:val="en-US" w:eastAsia="zh-CN"/>
              </w:rPr>
              <w:t>重复性标准偏差</w:t>
            </w:r>
            <w:r>
              <w:rPr>
                <w:rFonts w:hint="default" w:ascii="Times New Roman" w:hAnsi="Times New Roman" w:eastAsia="宋体" w:cs="Times New Roman"/>
                <w:b w:val="0"/>
                <w:bCs w:val="0"/>
                <w:i/>
                <w:iCs/>
                <w:color w:val="000000"/>
                <w:kern w:val="0"/>
                <w:sz w:val="21"/>
                <w:szCs w:val="21"/>
                <w:lang w:val="en-US" w:eastAsia="zh-CN"/>
              </w:rPr>
              <w:t>s</w:t>
            </w:r>
            <w:r>
              <w:rPr>
                <w:rFonts w:hint="default" w:ascii="Times New Roman" w:hAnsi="Times New Roman" w:eastAsia="宋体" w:cs="Times New Roman"/>
                <w:b w:val="0"/>
                <w:bCs w:val="0"/>
                <w:i w:val="0"/>
                <w:iCs w:val="0"/>
                <w:color w:val="000000"/>
                <w:kern w:val="0"/>
                <w:sz w:val="21"/>
                <w:szCs w:val="21"/>
                <w:vertAlign w:val="subscript"/>
              </w:rPr>
              <w:t>r</w:t>
            </w:r>
            <w:r>
              <w:rPr>
                <w:rFonts w:hint="eastAsia" w:ascii="Times New Roman" w:hAnsi="Times New Roman" w:eastAsia="宋体" w:cs="Times New Roman"/>
                <w:b w:val="0"/>
                <w:bCs w:val="0"/>
                <w:i w:val="0"/>
                <w:iCs w:val="0"/>
                <w:color w:val="000000"/>
                <w:kern w:val="0"/>
                <w:sz w:val="21"/>
                <w:szCs w:val="21"/>
                <w:vertAlign w:val="baseline"/>
                <w:lang w:val="en-US" w:eastAsia="zh-CN"/>
              </w:rPr>
              <w:t>/%</w:t>
            </w:r>
          </w:p>
        </w:tc>
        <w:tc>
          <w:tcPr>
            <w:tcW w:w="2745" w:type="dxa"/>
            <w:gridSpan w:val="3"/>
            <w:noWrap w:val="0"/>
            <w:vAlign w:val="center"/>
          </w:tcPr>
          <w:p w14:paraId="30D41905">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3.05E-03</w:t>
            </w:r>
          </w:p>
        </w:tc>
        <w:tc>
          <w:tcPr>
            <w:tcW w:w="2745" w:type="dxa"/>
            <w:gridSpan w:val="3"/>
            <w:noWrap w:val="0"/>
            <w:vAlign w:val="center"/>
          </w:tcPr>
          <w:p w14:paraId="481611C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1.23E-02</w:t>
            </w:r>
          </w:p>
        </w:tc>
        <w:tc>
          <w:tcPr>
            <w:tcW w:w="2745" w:type="dxa"/>
            <w:gridSpan w:val="3"/>
            <w:noWrap w:val="0"/>
            <w:vAlign w:val="center"/>
          </w:tcPr>
          <w:p w14:paraId="41A23286">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3.83E-02</w:t>
            </w:r>
          </w:p>
        </w:tc>
      </w:tr>
      <w:tr w14:paraId="7B98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657A9675">
            <w:pPr>
              <w:widowControl/>
              <w:jc w:val="center"/>
              <w:rPr>
                <w:rFonts w:hint="default" w:ascii="Times New Roman" w:hAnsi="Times New Roman" w:eastAsia="宋体" w:cs="Times New Roman"/>
                <w:b w:val="0"/>
                <w:bCs w:val="0"/>
                <w:i w:val="0"/>
                <w:iCs w:val="0"/>
                <w:color w:val="000000"/>
                <w:kern w:val="0"/>
                <w:sz w:val="21"/>
                <w:szCs w:val="21"/>
                <w:lang w:val="en-US" w:eastAsia="zh-CN"/>
              </w:rPr>
            </w:pPr>
            <w:r>
              <w:rPr>
                <w:rFonts w:hint="default" w:ascii="Times New Roman" w:hAnsi="Times New Roman" w:eastAsia="宋体" w:cs="Times New Roman"/>
                <w:b w:val="0"/>
                <w:bCs w:val="0"/>
                <w:i w:val="0"/>
                <w:iCs w:val="0"/>
                <w:color w:val="000000"/>
                <w:kern w:val="0"/>
                <w:sz w:val="21"/>
                <w:szCs w:val="21"/>
                <w:lang w:val="en-US" w:eastAsia="zh-CN"/>
              </w:rPr>
              <w:t>重复性限</w:t>
            </w:r>
          </w:p>
          <w:p w14:paraId="2C78049E">
            <w:pPr>
              <w:widowControl/>
              <w:jc w:val="center"/>
              <w:rPr>
                <w:rFonts w:hint="default" w:ascii="Times New Roman" w:hAnsi="Times New Roman" w:eastAsia="宋体" w:cs="Times New Roman"/>
                <w:b w:val="0"/>
                <w:bCs w:val="0"/>
                <w:i w:val="0"/>
                <w:iCs w:val="0"/>
                <w:color w:val="000000"/>
                <w:kern w:val="0"/>
                <w:sz w:val="21"/>
                <w:szCs w:val="21"/>
                <w:lang w:val="en-US" w:eastAsia="zh-CN" w:bidi="ar-SA"/>
              </w:rPr>
            </w:pPr>
            <w:r>
              <w:rPr>
                <w:rFonts w:hint="default" w:ascii="Times New Roman" w:hAnsi="Times New Roman" w:eastAsia="宋体" w:cs="Times New Roman"/>
                <w:b w:val="0"/>
                <w:bCs w:val="0"/>
                <w:i/>
                <w:iCs/>
                <w:color w:val="000000"/>
                <w:kern w:val="0"/>
                <w:sz w:val="21"/>
                <w:szCs w:val="21"/>
                <w:lang w:val="en-US" w:eastAsia="zh-CN"/>
              </w:rPr>
              <w:t>r</w:t>
            </w:r>
            <w:r>
              <w:rPr>
                <w:rFonts w:hint="eastAsia" w:ascii="Times New Roman" w:hAnsi="Times New Roman" w:eastAsia="宋体" w:cs="Times New Roman"/>
                <w:b w:val="0"/>
                <w:bCs w:val="0"/>
                <w:i w:val="0"/>
                <w:iCs w:val="0"/>
                <w:color w:val="000000"/>
                <w:kern w:val="0"/>
                <w:sz w:val="21"/>
                <w:szCs w:val="21"/>
                <w:lang w:val="en-US" w:eastAsia="zh-CN"/>
              </w:rPr>
              <w:t>/%</w:t>
            </w:r>
          </w:p>
        </w:tc>
        <w:tc>
          <w:tcPr>
            <w:tcW w:w="2745" w:type="dxa"/>
            <w:gridSpan w:val="3"/>
            <w:noWrap w:val="0"/>
            <w:vAlign w:val="center"/>
          </w:tcPr>
          <w:p w14:paraId="0BBFA20E">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0.0086 </w:t>
            </w:r>
          </w:p>
        </w:tc>
        <w:tc>
          <w:tcPr>
            <w:tcW w:w="2745" w:type="dxa"/>
            <w:gridSpan w:val="3"/>
            <w:noWrap w:val="0"/>
            <w:vAlign w:val="center"/>
          </w:tcPr>
          <w:p w14:paraId="0D67870B">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0.035 </w:t>
            </w:r>
          </w:p>
        </w:tc>
        <w:tc>
          <w:tcPr>
            <w:tcW w:w="2745" w:type="dxa"/>
            <w:gridSpan w:val="3"/>
            <w:noWrap w:val="0"/>
            <w:vAlign w:val="center"/>
          </w:tcPr>
          <w:p w14:paraId="2E7AB091">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0.108 </w:t>
            </w:r>
          </w:p>
        </w:tc>
      </w:tr>
      <w:tr w14:paraId="3161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3ED3AB8F">
            <w:pPr>
              <w:widowControl/>
              <w:jc w:val="center"/>
              <w:rPr>
                <w:rFonts w:hint="default" w:ascii="Times New Roman" w:hAnsi="Times New Roman" w:eastAsia="宋体" w:cs="Times New Roman"/>
                <w:b w:val="0"/>
                <w:bCs w:val="0"/>
                <w:color w:val="000000"/>
                <w:kern w:val="0"/>
                <w:sz w:val="21"/>
                <w:szCs w:val="21"/>
                <w:vertAlign w:val="baseline"/>
                <w:lang w:val="en-US" w:eastAsia="zh-CN" w:bidi="ar-SA"/>
              </w:rPr>
            </w:pPr>
            <w:r>
              <w:rPr>
                <w:rFonts w:hint="default" w:ascii="Times New Roman" w:hAnsi="Times New Roman" w:eastAsia="宋体" w:cs="Times New Roman"/>
                <w:b w:val="0"/>
                <w:bCs w:val="0"/>
                <w:color w:val="000000"/>
                <w:kern w:val="0"/>
                <w:sz w:val="21"/>
                <w:szCs w:val="21"/>
                <w:lang w:val="en-US" w:eastAsia="zh-CN"/>
              </w:rPr>
              <w:t>实验室间方差</w:t>
            </w:r>
            <w:r>
              <w:rPr>
                <w:rFonts w:hint="default" w:ascii="Times New Roman" w:hAnsi="Times New Roman" w:eastAsia="宋体" w:cs="Times New Roman"/>
                <w:b w:val="0"/>
                <w:bCs w:val="0"/>
                <w:i/>
                <w:iCs/>
                <w:color w:val="000000"/>
                <w:kern w:val="0"/>
                <w:sz w:val="21"/>
                <w:szCs w:val="21"/>
                <w:lang w:val="en-US" w:eastAsia="zh-CN"/>
              </w:rPr>
              <w:t>s</w:t>
            </w:r>
            <w:r>
              <w:rPr>
                <w:rFonts w:hint="default" w:ascii="Times New Roman" w:hAnsi="Times New Roman" w:eastAsia="宋体" w:cs="Times New Roman"/>
                <w:b w:val="0"/>
                <w:bCs w:val="0"/>
                <w:i w:val="0"/>
                <w:iCs w:val="0"/>
                <w:color w:val="000000"/>
                <w:kern w:val="0"/>
                <w:sz w:val="21"/>
                <w:szCs w:val="21"/>
                <w:vertAlign w:val="subscript"/>
                <w:lang w:val="en-US" w:eastAsia="zh-CN"/>
              </w:rPr>
              <w:t>L</w:t>
            </w:r>
            <w:r>
              <w:rPr>
                <w:rFonts w:hint="default" w:ascii="Times New Roman" w:hAnsi="Times New Roman" w:eastAsia="宋体" w:cs="Times New Roman"/>
                <w:b w:val="0"/>
                <w:bCs w:val="0"/>
                <w:color w:val="000000"/>
                <w:kern w:val="0"/>
                <w:sz w:val="21"/>
                <w:szCs w:val="21"/>
                <w:vertAlign w:val="superscript"/>
                <w:lang w:val="en-US" w:eastAsia="zh-CN"/>
              </w:rPr>
              <w:t>2</w:t>
            </w:r>
            <w:r>
              <w:rPr>
                <w:rFonts w:hint="eastAsia" w:ascii="Times New Roman" w:hAnsi="Times New Roman" w:eastAsia="宋体" w:cs="Times New Roman"/>
                <w:b w:val="0"/>
                <w:bCs w:val="0"/>
                <w:color w:val="000000"/>
                <w:kern w:val="0"/>
                <w:sz w:val="21"/>
                <w:szCs w:val="21"/>
                <w:vertAlign w:val="baseline"/>
                <w:lang w:val="en-US" w:eastAsia="zh-CN"/>
              </w:rPr>
              <w:t>/%</w:t>
            </w:r>
          </w:p>
        </w:tc>
        <w:tc>
          <w:tcPr>
            <w:tcW w:w="2745" w:type="dxa"/>
            <w:gridSpan w:val="3"/>
            <w:shd w:val="clear" w:color="auto" w:fill="auto"/>
            <w:noWrap w:val="0"/>
            <w:vAlign w:val="center"/>
          </w:tcPr>
          <w:p w14:paraId="0014B94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1.19E-05</w:t>
            </w:r>
          </w:p>
        </w:tc>
        <w:tc>
          <w:tcPr>
            <w:tcW w:w="2745" w:type="dxa"/>
            <w:gridSpan w:val="3"/>
            <w:noWrap w:val="0"/>
            <w:vAlign w:val="center"/>
          </w:tcPr>
          <w:p w14:paraId="3CDD1083">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1.84E-04</w:t>
            </w:r>
          </w:p>
        </w:tc>
        <w:tc>
          <w:tcPr>
            <w:tcW w:w="2745" w:type="dxa"/>
            <w:gridSpan w:val="3"/>
            <w:noWrap w:val="0"/>
            <w:vAlign w:val="center"/>
          </w:tcPr>
          <w:p w14:paraId="79A5BEA6">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3.46E-04</w:t>
            </w:r>
          </w:p>
        </w:tc>
      </w:tr>
      <w:tr w14:paraId="438F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02B68B30">
            <w:pPr>
              <w:widowControl/>
              <w:jc w:val="center"/>
              <w:rPr>
                <w:rFonts w:hint="default" w:ascii="Times New Roman" w:hAnsi="Times New Roman" w:eastAsia="宋体" w:cs="Times New Roman"/>
                <w:b w:val="0"/>
                <w:bCs w:val="0"/>
                <w:sz w:val="21"/>
                <w:szCs w:val="21"/>
                <w:vertAlign w:val="baseline"/>
                <w:lang w:val="en-US" w:eastAsia="zh-CN" w:bidi="ar-SA"/>
              </w:rPr>
            </w:pPr>
            <w:r>
              <w:rPr>
                <w:rFonts w:hint="default" w:ascii="Times New Roman" w:hAnsi="Times New Roman" w:eastAsia="宋体" w:cs="Times New Roman"/>
                <w:b w:val="0"/>
                <w:bCs w:val="0"/>
                <w:color w:val="000000"/>
                <w:kern w:val="0"/>
                <w:sz w:val="21"/>
                <w:szCs w:val="21"/>
                <w:lang w:val="en-US" w:eastAsia="zh-CN"/>
              </w:rPr>
              <w:t>再现性方差</w:t>
            </w:r>
            <w:r>
              <w:rPr>
                <w:rFonts w:hint="default" w:ascii="Times New Roman" w:hAnsi="Times New Roman" w:eastAsia="宋体" w:cs="Times New Roman"/>
                <w:b w:val="0"/>
                <w:bCs w:val="0"/>
                <w:i/>
                <w:iCs/>
                <w:color w:val="000000"/>
                <w:kern w:val="0"/>
                <w:sz w:val="21"/>
                <w:szCs w:val="21"/>
                <w:lang w:val="en-US" w:eastAsia="zh-CN"/>
              </w:rPr>
              <w:t>s</w:t>
            </w:r>
            <w:r>
              <w:rPr>
                <w:rFonts w:hint="default" w:ascii="Times New Roman" w:hAnsi="Times New Roman" w:eastAsia="宋体" w:cs="Times New Roman"/>
                <w:b w:val="0"/>
                <w:bCs w:val="0"/>
                <w:i w:val="0"/>
                <w:iCs w:val="0"/>
                <w:color w:val="000000"/>
                <w:kern w:val="0"/>
                <w:sz w:val="21"/>
                <w:szCs w:val="21"/>
                <w:vertAlign w:val="subscript"/>
              </w:rPr>
              <w:t>R</w:t>
            </w:r>
            <w:r>
              <w:rPr>
                <w:rFonts w:hint="default" w:ascii="Times New Roman" w:hAnsi="Times New Roman" w:eastAsia="宋体" w:cs="Times New Roman"/>
                <w:b w:val="0"/>
                <w:bCs w:val="0"/>
                <w:color w:val="000000"/>
                <w:kern w:val="0"/>
                <w:sz w:val="21"/>
                <w:szCs w:val="21"/>
                <w:vertAlign w:val="superscript"/>
              </w:rPr>
              <w:t>2</w:t>
            </w:r>
            <w:r>
              <w:rPr>
                <w:rFonts w:hint="eastAsia" w:ascii="Times New Roman" w:hAnsi="Times New Roman" w:eastAsia="宋体" w:cs="Times New Roman"/>
                <w:b w:val="0"/>
                <w:bCs w:val="0"/>
                <w:color w:val="000000"/>
                <w:kern w:val="0"/>
                <w:sz w:val="21"/>
                <w:szCs w:val="21"/>
                <w:vertAlign w:val="baseline"/>
                <w:lang w:val="en-US" w:eastAsia="zh-CN"/>
              </w:rPr>
              <w:t>/%</w:t>
            </w:r>
          </w:p>
        </w:tc>
        <w:tc>
          <w:tcPr>
            <w:tcW w:w="2745" w:type="dxa"/>
            <w:gridSpan w:val="3"/>
            <w:noWrap w:val="0"/>
            <w:vAlign w:val="center"/>
          </w:tcPr>
          <w:p w14:paraId="407035DF">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2.12E-05</w:t>
            </w:r>
          </w:p>
        </w:tc>
        <w:tc>
          <w:tcPr>
            <w:tcW w:w="2745" w:type="dxa"/>
            <w:gridSpan w:val="3"/>
            <w:noWrap w:val="0"/>
            <w:vAlign w:val="center"/>
          </w:tcPr>
          <w:p w14:paraId="5E9F73AB">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3.36E-04</w:t>
            </w:r>
          </w:p>
        </w:tc>
        <w:tc>
          <w:tcPr>
            <w:tcW w:w="2745" w:type="dxa"/>
            <w:gridSpan w:val="3"/>
            <w:noWrap w:val="0"/>
            <w:vAlign w:val="center"/>
          </w:tcPr>
          <w:p w14:paraId="0EDED103">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1.81E-03</w:t>
            </w:r>
          </w:p>
        </w:tc>
      </w:tr>
      <w:tr w14:paraId="11C3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25058041">
            <w:pPr>
              <w:widowControl/>
              <w:jc w:val="center"/>
              <w:rPr>
                <w:rFonts w:hint="default" w:ascii="Times New Roman" w:hAnsi="Times New Roman" w:eastAsia="宋体" w:cs="Times New Roman"/>
                <w:b w:val="0"/>
                <w:bCs w:val="0"/>
                <w:sz w:val="21"/>
                <w:szCs w:val="21"/>
                <w:vertAlign w:val="baseline"/>
                <w:lang w:val="en-US" w:eastAsia="zh-CN" w:bidi="ar-SA"/>
              </w:rPr>
            </w:pPr>
            <w:r>
              <w:rPr>
                <w:rFonts w:hint="default" w:ascii="Times New Roman" w:hAnsi="Times New Roman" w:eastAsia="宋体" w:cs="Times New Roman"/>
                <w:b w:val="0"/>
                <w:bCs w:val="0"/>
                <w:i w:val="0"/>
                <w:iCs w:val="0"/>
                <w:color w:val="000000"/>
                <w:kern w:val="0"/>
                <w:sz w:val="21"/>
                <w:szCs w:val="21"/>
                <w:lang w:val="en-US" w:eastAsia="zh-CN"/>
              </w:rPr>
              <w:t>再现性标准偏差</w:t>
            </w:r>
            <w:r>
              <w:rPr>
                <w:rFonts w:hint="default" w:ascii="Times New Roman" w:hAnsi="Times New Roman" w:eastAsia="宋体" w:cs="Times New Roman"/>
                <w:b w:val="0"/>
                <w:bCs w:val="0"/>
                <w:i/>
                <w:iCs/>
                <w:color w:val="000000"/>
                <w:kern w:val="0"/>
                <w:sz w:val="21"/>
                <w:szCs w:val="21"/>
                <w:lang w:val="en-US" w:eastAsia="zh-CN"/>
              </w:rPr>
              <w:t>s</w:t>
            </w:r>
            <w:r>
              <w:rPr>
                <w:rFonts w:hint="default" w:ascii="Times New Roman" w:hAnsi="Times New Roman" w:eastAsia="宋体" w:cs="Times New Roman"/>
                <w:b w:val="0"/>
                <w:bCs w:val="0"/>
                <w:i w:val="0"/>
                <w:iCs w:val="0"/>
                <w:color w:val="000000"/>
                <w:kern w:val="0"/>
                <w:sz w:val="21"/>
                <w:szCs w:val="21"/>
                <w:vertAlign w:val="subscript"/>
              </w:rPr>
              <w:t>R</w:t>
            </w:r>
            <w:r>
              <w:rPr>
                <w:rFonts w:hint="eastAsia" w:ascii="Times New Roman" w:hAnsi="Times New Roman" w:eastAsia="宋体" w:cs="Times New Roman"/>
                <w:b w:val="0"/>
                <w:bCs w:val="0"/>
                <w:i w:val="0"/>
                <w:iCs w:val="0"/>
                <w:color w:val="000000"/>
                <w:kern w:val="0"/>
                <w:sz w:val="21"/>
                <w:szCs w:val="21"/>
                <w:vertAlign w:val="baseline"/>
                <w:lang w:val="en-US" w:eastAsia="zh-CN"/>
              </w:rPr>
              <w:t>/%</w:t>
            </w:r>
          </w:p>
        </w:tc>
        <w:tc>
          <w:tcPr>
            <w:tcW w:w="2745" w:type="dxa"/>
            <w:gridSpan w:val="3"/>
            <w:noWrap w:val="0"/>
            <w:vAlign w:val="center"/>
          </w:tcPr>
          <w:p w14:paraId="639AC64A">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4.61E-03</w:t>
            </w:r>
          </w:p>
        </w:tc>
        <w:tc>
          <w:tcPr>
            <w:tcW w:w="2745" w:type="dxa"/>
            <w:gridSpan w:val="3"/>
            <w:noWrap w:val="0"/>
            <w:vAlign w:val="center"/>
          </w:tcPr>
          <w:p w14:paraId="02EDE0E0">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1.83E-02</w:t>
            </w:r>
          </w:p>
        </w:tc>
        <w:tc>
          <w:tcPr>
            <w:tcW w:w="2745" w:type="dxa"/>
            <w:gridSpan w:val="3"/>
            <w:noWrap w:val="0"/>
            <w:vAlign w:val="center"/>
          </w:tcPr>
          <w:p w14:paraId="0319934D">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4.26E-02</w:t>
            </w:r>
          </w:p>
        </w:tc>
      </w:tr>
      <w:tr w14:paraId="6BBF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1" w:type="dxa"/>
            <w:noWrap w:val="0"/>
            <w:vAlign w:val="center"/>
          </w:tcPr>
          <w:p w14:paraId="7DF12647">
            <w:pPr>
              <w:widowControl/>
              <w:jc w:val="center"/>
              <w:rPr>
                <w:rFonts w:hint="default" w:ascii="Times New Roman" w:hAnsi="Times New Roman" w:eastAsia="宋体" w:cs="Times New Roman"/>
                <w:b w:val="0"/>
                <w:bCs w:val="0"/>
                <w:i w:val="0"/>
                <w:iCs w:val="0"/>
                <w:color w:val="000000"/>
                <w:kern w:val="0"/>
                <w:sz w:val="21"/>
                <w:szCs w:val="21"/>
                <w:lang w:val="en-US" w:eastAsia="zh-CN" w:bidi="ar-SA"/>
              </w:rPr>
            </w:pPr>
            <w:r>
              <w:rPr>
                <w:rFonts w:hint="default" w:ascii="Times New Roman" w:hAnsi="Times New Roman" w:eastAsia="宋体" w:cs="Times New Roman"/>
                <w:b w:val="0"/>
                <w:bCs w:val="0"/>
                <w:i w:val="0"/>
                <w:iCs w:val="0"/>
                <w:color w:val="000000"/>
                <w:kern w:val="0"/>
                <w:sz w:val="21"/>
                <w:szCs w:val="21"/>
                <w:lang w:val="en-US" w:eastAsia="zh-CN"/>
              </w:rPr>
              <w:t>再复性限</w:t>
            </w:r>
            <w:r>
              <w:rPr>
                <w:rFonts w:hint="default" w:ascii="Times New Roman" w:hAnsi="Times New Roman" w:eastAsia="宋体" w:cs="Times New Roman"/>
                <w:b w:val="0"/>
                <w:bCs w:val="0"/>
                <w:i/>
                <w:iCs/>
                <w:color w:val="000000"/>
                <w:kern w:val="0"/>
                <w:sz w:val="21"/>
                <w:szCs w:val="21"/>
                <w:lang w:val="en-US" w:eastAsia="zh-CN"/>
              </w:rPr>
              <w:t>R</w:t>
            </w:r>
            <w:r>
              <w:rPr>
                <w:rFonts w:hint="eastAsia" w:ascii="Times New Roman" w:hAnsi="Times New Roman" w:eastAsia="宋体" w:cs="Times New Roman"/>
                <w:b w:val="0"/>
                <w:bCs w:val="0"/>
                <w:i w:val="0"/>
                <w:iCs w:val="0"/>
                <w:color w:val="000000"/>
                <w:kern w:val="0"/>
                <w:sz w:val="21"/>
                <w:szCs w:val="21"/>
                <w:lang w:val="en-US" w:eastAsia="zh-CN"/>
              </w:rPr>
              <w:t>/%</w:t>
            </w:r>
          </w:p>
        </w:tc>
        <w:tc>
          <w:tcPr>
            <w:tcW w:w="2745" w:type="dxa"/>
            <w:gridSpan w:val="3"/>
            <w:noWrap w:val="0"/>
            <w:vAlign w:val="center"/>
          </w:tcPr>
          <w:p w14:paraId="29F6917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0.013 </w:t>
            </w:r>
          </w:p>
        </w:tc>
        <w:tc>
          <w:tcPr>
            <w:tcW w:w="2745" w:type="dxa"/>
            <w:gridSpan w:val="3"/>
            <w:shd w:val="clear" w:color="auto" w:fill="auto"/>
            <w:noWrap w:val="0"/>
            <w:vAlign w:val="center"/>
          </w:tcPr>
          <w:p w14:paraId="4976602F">
            <w:pPr>
              <w:keepNext w:val="0"/>
              <w:keepLines w:val="0"/>
              <w:widowControl/>
              <w:suppressLineNumbers w:val="0"/>
              <w:jc w:val="center"/>
              <w:textAlignment w:val="center"/>
              <w:rPr>
                <w:rFonts w:hint="default" w:ascii="Times New Roman" w:hAnsi="Times New Roman" w:eastAsia="宋体" w:cs="Times New Roman"/>
                <w:b w:val="0"/>
                <w:bCs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0.052 </w:t>
            </w:r>
          </w:p>
        </w:tc>
        <w:tc>
          <w:tcPr>
            <w:tcW w:w="2745" w:type="dxa"/>
            <w:gridSpan w:val="3"/>
            <w:noWrap w:val="0"/>
            <w:vAlign w:val="center"/>
          </w:tcPr>
          <w:p w14:paraId="083F544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0.121 </w:t>
            </w:r>
          </w:p>
        </w:tc>
      </w:tr>
    </w:tbl>
    <w:p w14:paraId="5C53D67D">
      <w:pPr>
        <w:pStyle w:val="22"/>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eastAsia" w:ascii="Times New Roman" w:hAnsi="Times New Roman" w:eastAsia="宋体" w:cs="Times New Roman"/>
          <w:sz w:val="24"/>
          <w:szCs w:val="24"/>
          <w:highlight w:val="none"/>
          <w:lang w:val="en-US" w:eastAsia="zh-CN"/>
        </w:rPr>
      </w:pPr>
    </w:p>
    <w:p w14:paraId="5288CA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kern w:val="2"/>
          <w:sz w:val="24"/>
          <w:szCs w:val="24"/>
          <w:highlight w:val="none"/>
          <w:lang w:val="en-US" w:eastAsia="zh-CN" w:bidi="ar-SA"/>
        </w:rPr>
        <w:t>根据上表计算结果，6个样品水平的方法重复性限和再现性限汇总见表</w:t>
      </w:r>
      <w:r>
        <w:rPr>
          <w:rFonts w:hint="eastAsia" w:ascii="Times New Roman" w:hAnsi="Times New Roman" w:cs="Times New Roman"/>
          <w:kern w:val="2"/>
          <w:sz w:val="24"/>
          <w:szCs w:val="24"/>
          <w:highlight w:val="none"/>
          <w:lang w:val="en-US" w:eastAsia="zh-CN" w:bidi="ar-SA"/>
        </w:rPr>
        <w:t>10-7</w:t>
      </w:r>
      <w:r>
        <w:rPr>
          <w:rFonts w:hint="eastAsia" w:ascii="Times New Roman" w:hAnsi="Times New Roman" w:eastAsia="宋体" w:cs="Times New Roman"/>
          <w:kern w:val="2"/>
          <w:sz w:val="24"/>
          <w:szCs w:val="24"/>
          <w:highlight w:val="none"/>
          <w:lang w:val="en-US" w:eastAsia="zh-CN" w:bidi="ar-SA"/>
        </w:rPr>
        <w:t>。</w:t>
      </w:r>
    </w:p>
    <w:p w14:paraId="7DA9E4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sz w:val="21"/>
          <w:szCs w:val="21"/>
          <w:lang w:val="en-US" w:eastAsia="zh-CN"/>
        </w:rPr>
      </w:pPr>
      <w:r>
        <w:rPr>
          <w:rFonts w:hint="eastAsia" w:ascii="黑体" w:hAnsi="黑体" w:eastAsia="黑体" w:cs="黑体"/>
          <w:b w:val="0"/>
          <w:bCs w:val="0"/>
          <w:sz w:val="21"/>
          <w:szCs w:val="21"/>
          <w:lang w:val="en-US" w:eastAsia="zh-CN"/>
        </w:rPr>
        <w:t>表10-7火焰原子吸收光谱法的重复性限（</w:t>
      </w:r>
      <w:r>
        <w:rPr>
          <w:rFonts w:hint="eastAsia" w:ascii="黑体" w:hAnsi="黑体" w:eastAsia="黑体" w:cs="黑体"/>
          <w:b w:val="0"/>
          <w:bCs w:val="0"/>
          <w:i/>
          <w:iCs/>
          <w:sz w:val="21"/>
          <w:szCs w:val="21"/>
          <w:lang w:val="en-US" w:eastAsia="zh-CN"/>
        </w:rPr>
        <w:t>r</w:t>
      </w:r>
      <w:r>
        <w:rPr>
          <w:rFonts w:hint="eastAsia" w:ascii="黑体" w:hAnsi="黑体" w:eastAsia="黑体" w:cs="黑体"/>
          <w:b w:val="0"/>
          <w:bCs w:val="0"/>
          <w:sz w:val="21"/>
          <w:szCs w:val="21"/>
          <w:lang w:val="en-US" w:eastAsia="zh-CN"/>
        </w:rPr>
        <w:t>）和再现性限（</w:t>
      </w:r>
      <w:r>
        <w:rPr>
          <w:rFonts w:hint="eastAsia" w:ascii="黑体" w:hAnsi="黑体" w:eastAsia="黑体" w:cs="黑体"/>
          <w:b w:val="0"/>
          <w:bCs w:val="0"/>
          <w:i/>
          <w:iCs/>
          <w:sz w:val="21"/>
          <w:szCs w:val="21"/>
          <w:lang w:val="en-US" w:eastAsia="zh-CN"/>
        </w:rPr>
        <w:t>R</w:t>
      </w:r>
      <w:r>
        <w:rPr>
          <w:rFonts w:hint="eastAsia" w:ascii="黑体" w:hAnsi="黑体" w:eastAsia="黑体" w:cs="黑体"/>
          <w:b w:val="0"/>
          <w:bCs w:val="0"/>
          <w:sz w:val="21"/>
          <w:szCs w:val="21"/>
          <w:lang w:val="en-US" w:eastAsia="zh-CN"/>
        </w:rPr>
        <w:t>）</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216"/>
        <w:gridCol w:w="1216"/>
        <w:gridCol w:w="1217"/>
        <w:gridCol w:w="1217"/>
        <w:gridCol w:w="1217"/>
        <w:gridCol w:w="1217"/>
      </w:tblGrid>
      <w:tr w14:paraId="7D83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6" w:type="dxa"/>
            <w:vAlign w:val="center"/>
          </w:tcPr>
          <w:p w14:paraId="2E5AE80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i/>
                <w:iCs/>
                <w:sz w:val="21"/>
                <w:szCs w:val="21"/>
                <w:vertAlign w:val="baseline"/>
                <w:lang w:val="en-US" w:eastAsia="zh-CN"/>
              </w:rPr>
              <w:t>w</w:t>
            </w:r>
            <w:r>
              <w:rPr>
                <w:rFonts w:hint="default" w:ascii="Times New Roman" w:hAnsi="Times New Roman" w:eastAsia="宋体" w:cs="Times New Roman"/>
                <w:b w:val="0"/>
                <w:bCs w:val="0"/>
                <w:i w:val="0"/>
                <w:iCs w:val="0"/>
                <w:sz w:val="21"/>
                <w:szCs w:val="21"/>
                <w:vertAlign w:val="subscript"/>
                <w:lang w:val="en-US" w:eastAsia="zh-CN"/>
              </w:rPr>
              <w:t>Al</w:t>
            </w:r>
            <w:r>
              <w:rPr>
                <w:rFonts w:hint="default" w:ascii="Times New Roman" w:hAnsi="Times New Roman" w:eastAsia="宋体" w:cs="Times New Roman"/>
                <w:b w:val="0"/>
                <w:bCs w:val="0"/>
                <w:sz w:val="21"/>
                <w:szCs w:val="21"/>
                <w:vertAlign w:val="baseline"/>
                <w:lang w:val="en-US" w:eastAsia="zh-CN"/>
              </w:rPr>
              <w:t>/%</w:t>
            </w:r>
          </w:p>
        </w:tc>
        <w:tc>
          <w:tcPr>
            <w:tcW w:w="1216" w:type="dxa"/>
            <w:vAlign w:val="center"/>
          </w:tcPr>
          <w:p w14:paraId="781E099E">
            <w:pPr>
              <w:keepNext w:val="0"/>
              <w:keepLines w:val="0"/>
              <w:widowControl/>
              <w:suppressLineNumbers w:val="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0.0006</w:t>
            </w:r>
          </w:p>
        </w:tc>
        <w:tc>
          <w:tcPr>
            <w:tcW w:w="1216" w:type="dxa"/>
            <w:vAlign w:val="center"/>
          </w:tcPr>
          <w:p w14:paraId="3E8AC49B">
            <w:pPr>
              <w:keepNext w:val="0"/>
              <w:keepLines w:val="0"/>
              <w:widowControl/>
              <w:suppressLineNumbers w:val="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0.0040</w:t>
            </w:r>
          </w:p>
        </w:tc>
        <w:tc>
          <w:tcPr>
            <w:tcW w:w="1217" w:type="dxa"/>
            <w:vAlign w:val="center"/>
          </w:tcPr>
          <w:p w14:paraId="4CB0ED92">
            <w:pPr>
              <w:keepNext w:val="0"/>
              <w:keepLines w:val="0"/>
              <w:widowControl/>
              <w:suppressLineNumbers w:val="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0.022</w:t>
            </w:r>
          </w:p>
        </w:tc>
        <w:tc>
          <w:tcPr>
            <w:tcW w:w="1217" w:type="dxa"/>
            <w:vAlign w:val="center"/>
          </w:tcPr>
          <w:p w14:paraId="52B1EF03">
            <w:pPr>
              <w:keepNext w:val="0"/>
              <w:keepLines w:val="0"/>
              <w:widowControl/>
              <w:suppressLineNumbers w:val="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0.11</w:t>
            </w:r>
          </w:p>
        </w:tc>
        <w:tc>
          <w:tcPr>
            <w:tcW w:w="1217" w:type="dxa"/>
            <w:vAlign w:val="center"/>
          </w:tcPr>
          <w:p w14:paraId="7568B78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0.84</w:t>
            </w:r>
          </w:p>
        </w:tc>
        <w:tc>
          <w:tcPr>
            <w:tcW w:w="1217" w:type="dxa"/>
            <w:vAlign w:val="center"/>
          </w:tcPr>
          <w:p w14:paraId="5231A6A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2.18</w:t>
            </w:r>
          </w:p>
        </w:tc>
      </w:tr>
      <w:tr w14:paraId="48BA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6" w:type="dxa"/>
            <w:vAlign w:val="center"/>
          </w:tcPr>
          <w:p w14:paraId="66BF4A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i/>
                <w:iCs/>
                <w:sz w:val="21"/>
                <w:szCs w:val="21"/>
                <w:vertAlign w:val="baseline"/>
                <w:lang w:val="en-US" w:eastAsia="zh-CN"/>
              </w:rPr>
              <w:t>r</w:t>
            </w:r>
            <w:r>
              <w:rPr>
                <w:rFonts w:hint="eastAsia" w:ascii="Times New Roman" w:hAnsi="Times New Roman" w:eastAsia="宋体" w:cs="Times New Roman"/>
                <w:b w:val="0"/>
                <w:bCs w:val="0"/>
                <w:i w:val="0"/>
                <w:iCs w:val="0"/>
                <w:sz w:val="21"/>
                <w:szCs w:val="21"/>
                <w:vertAlign w:val="baseline"/>
                <w:lang w:val="en-US" w:eastAsia="zh-CN"/>
              </w:rPr>
              <w:t>/%</w:t>
            </w:r>
          </w:p>
        </w:tc>
        <w:tc>
          <w:tcPr>
            <w:tcW w:w="1216" w:type="dxa"/>
            <w:vAlign w:val="center"/>
          </w:tcPr>
          <w:p w14:paraId="37BC7D62">
            <w:pPr>
              <w:keepNext w:val="0"/>
              <w:keepLines w:val="0"/>
              <w:widowControl/>
              <w:suppressLineNumbers w:val="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0.00010</w:t>
            </w:r>
          </w:p>
        </w:tc>
        <w:tc>
          <w:tcPr>
            <w:tcW w:w="1216" w:type="dxa"/>
            <w:vAlign w:val="center"/>
          </w:tcPr>
          <w:p w14:paraId="3A0C9C8F">
            <w:pPr>
              <w:keepNext w:val="0"/>
              <w:keepLines w:val="0"/>
              <w:widowControl/>
              <w:suppressLineNumbers w:val="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0.00026</w:t>
            </w:r>
          </w:p>
        </w:tc>
        <w:tc>
          <w:tcPr>
            <w:tcW w:w="1217" w:type="dxa"/>
            <w:vAlign w:val="center"/>
          </w:tcPr>
          <w:p w14:paraId="4D42EDAD">
            <w:pPr>
              <w:keepNext w:val="0"/>
              <w:keepLines w:val="0"/>
              <w:widowControl/>
              <w:suppressLineNumbers w:val="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0.0016</w:t>
            </w:r>
          </w:p>
        </w:tc>
        <w:tc>
          <w:tcPr>
            <w:tcW w:w="1217" w:type="dxa"/>
            <w:vAlign w:val="center"/>
          </w:tcPr>
          <w:p w14:paraId="3749168E">
            <w:pPr>
              <w:keepNext w:val="0"/>
              <w:keepLines w:val="0"/>
              <w:widowControl/>
              <w:suppressLineNumbers w:val="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0.009</w:t>
            </w:r>
          </w:p>
        </w:tc>
        <w:tc>
          <w:tcPr>
            <w:tcW w:w="1217" w:type="dxa"/>
            <w:vAlign w:val="center"/>
          </w:tcPr>
          <w:p w14:paraId="1EDD142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0.035</w:t>
            </w:r>
          </w:p>
        </w:tc>
        <w:tc>
          <w:tcPr>
            <w:tcW w:w="1217" w:type="dxa"/>
            <w:vAlign w:val="center"/>
          </w:tcPr>
          <w:p w14:paraId="1B68A5A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0.11</w:t>
            </w:r>
          </w:p>
        </w:tc>
      </w:tr>
      <w:tr w14:paraId="0966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6" w:type="dxa"/>
            <w:vAlign w:val="center"/>
          </w:tcPr>
          <w:p w14:paraId="78835C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i/>
                <w:iCs/>
                <w:sz w:val="21"/>
                <w:szCs w:val="21"/>
                <w:vertAlign w:val="baseline"/>
                <w:lang w:val="en-US" w:eastAsia="zh-CN"/>
              </w:rPr>
              <w:t>R</w:t>
            </w:r>
            <w:r>
              <w:rPr>
                <w:rFonts w:hint="eastAsia" w:ascii="Times New Roman" w:hAnsi="Times New Roman" w:eastAsia="宋体" w:cs="Times New Roman"/>
                <w:b w:val="0"/>
                <w:bCs w:val="0"/>
                <w:i w:val="0"/>
                <w:iCs w:val="0"/>
                <w:sz w:val="21"/>
                <w:szCs w:val="21"/>
                <w:vertAlign w:val="baseline"/>
                <w:lang w:val="en-US" w:eastAsia="zh-CN"/>
              </w:rPr>
              <w:t>/%</w:t>
            </w:r>
          </w:p>
        </w:tc>
        <w:tc>
          <w:tcPr>
            <w:tcW w:w="1216" w:type="dxa"/>
            <w:vAlign w:val="center"/>
          </w:tcPr>
          <w:p w14:paraId="1D5925B1">
            <w:pPr>
              <w:keepNext w:val="0"/>
              <w:keepLines w:val="0"/>
              <w:widowControl/>
              <w:suppressLineNumbers w:val="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0.00012</w:t>
            </w:r>
          </w:p>
        </w:tc>
        <w:tc>
          <w:tcPr>
            <w:tcW w:w="1216" w:type="dxa"/>
            <w:vAlign w:val="center"/>
          </w:tcPr>
          <w:p w14:paraId="3336B0A6">
            <w:pPr>
              <w:keepNext w:val="0"/>
              <w:keepLines w:val="0"/>
              <w:widowControl/>
              <w:suppressLineNumbers w:val="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0.00028</w:t>
            </w:r>
          </w:p>
        </w:tc>
        <w:tc>
          <w:tcPr>
            <w:tcW w:w="1217" w:type="dxa"/>
            <w:vAlign w:val="center"/>
          </w:tcPr>
          <w:p w14:paraId="11D9E00B">
            <w:pPr>
              <w:keepNext w:val="0"/>
              <w:keepLines w:val="0"/>
              <w:widowControl/>
              <w:suppressLineNumbers w:val="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0.0021</w:t>
            </w:r>
          </w:p>
        </w:tc>
        <w:tc>
          <w:tcPr>
            <w:tcW w:w="1217" w:type="dxa"/>
            <w:vAlign w:val="center"/>
          </w:tcPr>
          <w:p w14:paraId="50F7418B">
            <w:pPr>
              <w:keepNext w:val="0"/>
              <w:keepLines w:val="0"/>
              <w:widowControl/>
              <w:suppressLineNumbers w:val="0"/>
              <w:jc w:val="center"/>
              <w:textAlignment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0.013</w:t>
            </w:r>
          </w:p>
        </w:tc>
        <w:tc>
          <w:tcPr>
            <w:tcW w:w="1217" w:type="dxa"/>
            <w:vAlign w:val="center"/>
          </w:tcPr>
          <w:p w14:paraId="720A8CF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0.052</w:t>
            </w:r>
          </w:p>
        </w:tc>
        <w:tc>
          <w:tcPr>
            <w:tcW w:w="1217" w:type="dxa"/>
            <w:vAlign w:val="center"/>
          </w:tcPr>
          <w:p w14:paraId="4336371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ascii="Times New Roman" w:hAnsi="Times New Roman" w:eastAsia="宋体" w:cs="Times New Roman"/>
                <w:b w:val="0"/>
                <w:bCs w:val="0"/>
                <w:i w:val="0"/>
                <w:iCs w:val="0"/>
                <w:color w:val="000000"/>
                <w:kern w:val="0"/>
                <w:sz w:val="21"/>
                <w:szCs w:val="21"/>
                <w:u w:val="none"/>
                <w:lang w:val="en-US" w:eastAsia="zh-CN" w:bidi="ar"/>
              </w:rPr>
              <w:t>0.12</w:t>
            </w:r>
          </w:p>
        </w:tc>
      </w:tr>
      <w:tr w14:paraId="10C0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82" w:type="dxa"/>
            <w:gridSpan w:val="5"/>
            <w:vAlign w:val="center"/>
          </w:tcPr>
          <w:p w14:paraId="065BB41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18"/>
                <w:szCs w:val="18"/>
                <w:vertAlign w:val="baseline"/>
                <w:lang w:val="en-US" w:eastAsia="zh-CN"/>
              </w:rPr>
              <w:t>注：95%置信概率。</w:t>
            </w:r>
          </w:p>
        </w:tc>
        <w:tc>
          <w:tcPr>
            <w:tcW w:w="1217" w:type="dxa"/>
            <w:vAlign w:val="center"/>
          </w:tcPr>
          <w:p w14:paraId="3A2C513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sz w:val="18"/>
                <w:szCs w:val="18"/>
                <w:vertAlign w:val="baseline"/>
                <w:lang w:val="en-US" w:eastAsia="zh-CN"/>
              </w:rPr>
            </w:pPr>
          </w:p>
        </w:tc>
        <w:tc>
          <w:tcPr>
            <w:tcW w:w="1217" w:type="dxa"/>
            <w:vAlign w:val="center"/>
          </w:tcPr>
          <w:p w14:paraId="4B729FD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sz w:val="18"/>
                <w:szCs w:val="18"/>
                <w:vertAlign w:val="baseline"/>
                <w:lang w:val="en-US" w:eastAsia="zh-CN"/>
              </w:rPr>
            </w:pPr>
          </w:p>
        </w:tc>
      </w:tr>
    </w:tbl>
    <w:p w14:paraId="6B4D1F5D">
      <w:pPr>
        <w:pStyle w:val="4"/>
        <w:numPr>
          <w:ilvl w:val="0"/>
          <w:numId w:val="0"/>
        </w:numPr>
        <w:ind w:firstLine="420"/>
        <w:jc w:val="both"/>
        <w:rPr>
          <w:rFonts w:hint="default" w:ascii="宋体" w:hAnsi="宋体"/>
          <w:b w:val="0"/>
          <w:bCs w:val="0"/>
          <w:kern w:val="0"/>
          <w:sz w:val="21"/>
          <w:szCs w:val="21"/>
          <w:lang w:val="en-US" w:eastAsia="zh-CN"/>
        </w:rPr>
      </w:pPr>
    </w:p>
    <w:p w14:paraId="0D80F49B">
      <w:pPr>
        <w:widowControl w:val="0"/>
        <w:numPr>
          <w:ilvl w:val="0"/>
          <w:numId w:val="5"/>
        </w:numPr>
        <w:wordWrap/>
        <w:adjustRightInd/>
        <w:snapToGrid/>
        <w:spacing w:before="0" w:after="0" w:line="360" w:lineRule="auto"/>
        <w:ind w:left="0" w:leftChars="0" w:right="0" w:firstLine="0" w:firstLineChars="0"/>
        <w:jc w:val="left"/>
        <w:textAlignment w:val="auto"/>
        <w:outlineLvl w:val="9"/>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方法三  Na</w:t>
      </w:r>
      <w:r>
        <w:rPr>
          <w:rFonts w:hint="eastAsia" w:ascii="黑体" w:hAnsi="黑体" w:eastAsia="黑体" w:cs="黑体"/>
          <w:b w:val="0"/>
          <w:bCs w:val="0"/>
          <w:color w:val="auto"/>
          <w:kern w:val="2"/>
          <w:sz w:val="21"/>
          <w:szCs w:val="21"/>
          <w:vertAlign w:val="subscript"/>
          <w:lang w:val="en-US" w:eastAsia="zh-CN"/>
        </w:rPr>
        <w:t>2</w:t>
      </w:r>
      <w:r>
        <w:rPr>
          <w:rFonts w:hint="eastAsia" w:ascii="黑体" w:hAnsi="黑体" w:eastAsia="黑体" w:cs="黑体"/>
          <w:b w:val="0"/>
          <w:bCs w:val="0"/>
          <w:color w:val="auto"/>
          <w:kern w:val="2"/>
          <w:sz w:val="21"/>
          <w:szCs w:val="21"/>
          <w:lang w:val="en-US" w:eastAsia="zh-CN"/>
        </w:rPr>
        <w:t xml:space="preserve">EDTA滴定法 </w:t>
      </w:r>
    </w:p>
    <w:p w14:paraId="78A56450">
      <w:pPr>
        <w:pStyle w:val="4"/>
        <w:numPr>
          <w:ilvl w:val="0"/>
          <w:numId w:val="0"/>
        </w:numPr>
        <w:ind w:firstLine="420"/>
        <w:jc w:val="both"/>
        <w:rPr>
          <w:rFonts w:hint="eastAsia" w:ascii="宋体" w:hAnsi="宋体" w:eastAsia="宋体" w:cs="宋体"/>
          <w:color w:val="auto"/>
          <w:sz w:val="21"/>
          <w:szCs w:val="21"/>
          <w:lang w:val="en-US" w:eastAsia="zh-CN"/>
        </w:rPr>
      </w:pPr>
      <w:r>
        <w:rPr>
          <w:rFonts w:hint="eastAsia" w:ascii="宋体" w:hAnsi="宋体" w:cs="宋体"/>
          <w:kern w:val="2"/>
          <w:sz w:val="21"/>
          <w:szCs w:val="21"/>
          <w:lang w:val="en-US" w:eastAsia="zh-CN" w:bidi="ar-SA"/>
        </w:rPr>
        <w:t>按照GB/T 6379.2-2004《测量方法与结果的准确度》，对各验证单位提供的数据进行汇总统计</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通过柯克伦检验和格拉布斯检验判断歧离值和离群值，经技术分析</w:t>
      </w:r>
      <w:r>
        <w:rPr>
          <w:rFonts w:hint="eastAsia" w:ascii="宋体" w:hAnsi="宋体" w:cs="宋体"/>
          <w:color w:val="auto"/>
          <w:sz w:val="21"/>
          <w:szCs w:val="21"/>
          <w:lang w:val="en-US" w:eastAsia="zh-CN"/>
        </w:rPr>
        <w:t>后</w:t>
      </w:r>
      <w:r>
        <w:rPr>
          <w:rFonts w:hint="eastAsia" w:ascii="宋体" w:hAnsi="宋体" w:eastAsia="宋体" w:cs="宋体"/>
          <w:color w:val="auto"/>
          <w:sz w:val="21"/>
          <w:szCs w:val="21"/>
          <w:lang w:val="en-US" w:eastAsia="zh-CN"/>
        </w:rPr>
        <w:t>予以剔除，个别予以保留。将经剔除异常值后的数据进行计算，</w:t>
      </w:r>
      <w:r>
        <w:rPr>
          <w:rFonts w:hint="eastAsia" w:ascii="宋体" w:hAnsi="宋体" w:eastAsia="宋体" w:cs="宋体"/>
          <w:color w:val="auto"/>
          <w:sz w:val="21"/>
          <w:szCs w:val="21"/>
        </w:rPr>
        <w:t>得到了</w:t>
      </w:r>
      <w:r>
        <w:rPr>
          <w:rFonts w:hint="eastAsia" w:ascii="宋体" w:hAnsi="宋体" w:cs="宋体"/>
          <w:color w:val="auto"/>
          <w:sz w:val="21"/>
          <w:szCs w:val="21"/>
          <w:lang w:val="en-US" w:eastAsia="zh-CN"/>
        </w:rPr>
        <w:t>锡</w:t>
      </w:r>
      <w:r>
        <w:rPr>
          <w:rFonts w:hint="eastAsia" w:ascii="宋体" w:hAnsi="宋体" w:eastAsia="宋体" w:cs="宋体"/>
          <w:color w:val="auto"/>
          <w:sz w:val="21"/>
          <w:szCs w:val="21"/>
          <w:lang w:val="en-US" w:eastAsia="zh-CN"/>
        </w:rPr>
        <w:t>元素在</w:t>
      </w:r>
      <w:r>
        <w:rPr>
          <w:rFonts w:hint="eastAsia" w:ascii="宋体" w:hAnsi="宋体" w:eastAsia="宋体" w:cs="宋体"/>
          <w:color w:val="auto"/>
          <w:sz w:val="21"/>
          <w:szCs w:val="21"/>
        </w:rPr>
        <w:t>不同含量的重复性限和</w:t>
      </w:r>
      <w:r>
        <w:rPr>
          <w:rFonts w:hint="eastAsia" w:ascii="宋体" w:hAnsi="宋体" w:cs="宋体"/>
          <w:color w:val="auto"/>
          <w:sz w:val="21"/>
          <w:szCs w:val="21"/>
          <w:lang w:eastAsia="zh-CN"/>
        </w:rPr>
        <w:t>再现性限</w:t>
      </w:r>
      <w:r>
        <w:rPr>
          <w:rFonts w:hint="eastAsia" w:ascii="宋体" w:hAnsi="宋体" w:eastAsia="宋体" w:cs="宋体"/>
          <w:color w:val="auto"/>
          <w:sz w:val="21"/>
          <w:szCs w:val="21"/>
        </w:rPr>
        <w:t>。</w:t>
      </w:r>
      <w:r>
        <w:rPr>
          <w:rFonts w:hint="eastAsia" w:ascii="黑体" w:hAnsi="黑体" w:eastAsia="黑体" w:cs="黑体"/>
          <w:kern w:val="2"/>
          <w:sz w:val="21"/>
          <w:szCs w:val="21"/>
          <w:lang w:val="en-US" w:eastAsia="zh-CN" w:bidi="ar-SA"/>
        </w:rPr>
        <w:t xml:space="preserve"> </w:t>
      </w:r>
      <w:r>
        <w:rPr>
          <w:rFonts w:hint="eastAsia" w:ascii="宋体" w:hAnsi="宋体" w:eastAsia="宋体" w:cs="宋体"/>
          <w:color w:val="auto"/>
          <w:sz w:val="21"/>
          <w:szCs w:val="21"/>
          <w:lang w:val="en-US" w:eastAsia="zh-CN"/>
        </w:rPr>
        <w:t>各家实验室按表</w:t>
      </w:r>
      <w:r>
        <w:rPr>
          <w:rFonts w:hint="eastAsia" w:ascii="宋体" w:hAnsi="宋体" w:cs="宋体"/>
          <w:color w:val="auto"/>
          <w:sz w:val="21"/>
          <w:szCs w:val="21"/>
          <w:lang w:val="en-US" w:eastAsia="zh-CN"/>
        </w:rPr>
        <w:t>11-1</w:t>
      </w:r>
      <w:r>
        <w:rPr>
          <w:rFonts w:hint="eastAsia" w:ascii="宋体" w:hAnsi="宋体" w:eastAsia="宋体" w:cs="宋体"/>
          <w:color w:val="auto"/>
          <w:sz w:val="21"/>
          <w:szCs w:val="21"/>
          <w:lang w:val="en-US" w:eastAsia="zh-CN"/>
        </w:rPr>
        <w:t>进行编号。</w:t>
      </w:r>
    </w:p>
    <w:p w14:paraId="72749C6A">
      <w:pPr>
        <w:pStyle w:val="4"/>
        <w:numPr>
          <w:ilvl w:val="0"/>
          <w:numId w:val="0"/>
        </w:numPr>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表11-1  各家实验室编号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8"/>
        <w:gridCol w:w="2564"/>
      </w:tblGrid>
      <w:tr w14:paraId="1581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tcPr>
          <w:p w14:paraId="6D6A3F97">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实验室</w:t>
            </w:r>
          </w:p>
        </w:tc>
        <w:tc>
          <w:tcPr>
            <w:tcW w:w="2564" w:type="dxa"/>
          </w:tcPr>
          <w:p w14:paraId="1F3B116A">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编号</w:t>
            </w:r>
          </w:p>
        </w:tc>
      </w:tr>
      <w:tr w14:paraId="6359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958" w:type="dxa"/>
            <w:vAlign w:val="center"/>
          </w:tcPr>
          <w:p w14:paraId="77829DF2">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sz w:val="18"/>
                <w:szCs w:val="18"/>
              </w:rPr>
              <w:t>中铝洛阳铜加工有限公司</w:t>
            </w:r>
          </w:p>
        </w:tc>
        <w:tc>
          <w:tcPr>
            <w:tcW w:w="2564" w:type="dxa"/>
            <w:vAlign w:val="center"/>
          </w:tcPr>
          <w:p w14:paraId="1894A5E9">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w:t>
            </w:r>
          </w:p>
        </w:tc>
      </w:tr>
      <w:tr w14:paraId="23D9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958" w:type="dxa"/>
            <w:vAlign w:val="center"/>
          </w:tcPr>
          <w:p w14:paraId="76D3A408">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江西铜业股份有限公司</w:t>
            </w:r>
          </w:p>
        </w:tc>
        <w:tc>
          <w:tcPr>
            <w:tcW w:w="2564" w:type="dxa"/>
            <w:shd w:val="clear" w:color="auto" w:fill="auto"/>
            <w:vAlign w:val="center"/>
          </w:tcPr>
          <w:p w14:paraId="0BFFA452">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2</w:t>
            </w:r>
          </w:p>
        </w:tc>
      </w:tr>
      <w:tr w14:paraId="6A04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958" w:type="dxa"/>
            <w:vAlign w:val="center"/>
          </w:tcPr>
          <w:p w14:paraId="0FE58A8E">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eastAsia="zh-CN"/>
              </w:rPr>
              <w:t>北矿检测技术股份有限公司</w:t>
            </w:r>
          </w:p>
        </w:tc>
        <w:tc>
          <w:tcPr>
            <w:tcW w:w="2564" w:type="dxa"/>
            <w:shd w:val="clear" w:color="auto" w:fill="auto"/>
            <w:vAlign w:val="center"/>
          </w:tcPr>
          <w:p w14:paraId="53D42976">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3</w:t>
            </w:r>
          </w:p>
        </w:tc>
      </w:tr>
      <w:tr w14:paraId="43A7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958" w:type="dxa"/>
            <w:vAlign w:val="center"/>
          </w:tcPr>
          <w:p w14:paraId="4A729933">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紫金矿业集团股份有限公司</w:t>
            </w:r>
          </w:p>
        </w:tc>
        <w:tc>
          <w:tcPr>
            <w:tcW w:w="2564" w:type="dxa"/>
            <w:shd w:val="clear" w:color="auto" w:fill="auto"/>
            <w:vAlign w:val="center"/>
          </w:tcPr>
          <w:p w14:paraId="7530CA14">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4</w:t>
            </w:r>
          </w:p>
        </w:tc>
      </w:tr>
      <w:tr w14:paraId="5379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5958" w:type="dxa"/>
            <w:vAlign w:val="center"/>
          </w:tcPr>
          <w:p w14:paraId="1AC40EDC">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default"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eastAsia="zh-CN"/>
              </w:rPr>
              <w:t>山东中金岭南铜业有限责任公司</w:t>
            </w:r>
          </w:p>
        </w:tc>
        <w:tc>
          <w:tcPr>
            <w:tcW w:w="2564" w:type="dxa"/>
            <w:shd w:val="clear" w:color="auto" w:fill="auto"/>
            <w:vAlign w:val="center"/>
          </w:tcPr>
          <w:p w14:paraId="63D1E6DD">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5</w:t>
            </w:r>
          </w:p>
        </w:tc>
      </w:tr>
      <w:tr w14:paraId="2150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572B8435">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广东省科学院工业分析检测中心</w:t>
            </w:r>
          </w:p>
        </w:tc>
        <w:tc>
          <w:tcPr>
            <w:tcW w:w="2564" w:type="dxa"/>
            <w:shd w:val="clear" w:color="auto" w:fill="auto"/>
            <w:vAlign w:val="center"/>
          </w:tcPr>
          <w:p w14:paraId="403E8129">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6</w:t>
            </w:r>
          </w:p>
        </w:tc>
      </w:tr>
      <w:tr w14:paraId="4121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6B60DC7F">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铜陵有色金属集团控股有限公司</w:t>
            </w:r>
          </w:p>
        </w:tc>
        <w:tc>
          <w:tcPr>
            <w:tcW w:w="2564" w:type="dxa"/>
            <w:shd w:val="clear" w:color="auto" w:fill="auto"/>
            <w:vAlign w:val="center"/>
          </w:tcPr>
          <w:p w14:paraId="375C9616">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7</w:t>
            </w:r>
          </w:p>
        </w:tc>
      </w:tr>
      <w:tr w14:paraId="26D2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72D136CE">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rPr>
              <w:t>洛阳船舶材料研究所（中国船舶集团有限公司第七二五研究所）</w:t>
            </w:r>
          </w:p>
        </w:tc>
        <w:tc>
          <w:tcPr>
            <w:tcW w:w="2564" w:type="dxa"/>
            <w:shd w:val="clear" w:color="auto" w:fill="auto"/>
            <w:vAlign w:val="center"/>
          </w:tcPr>
          <w:p w14:paraId="2169C208">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8</w:t>
            </w:r>
          </w:p>
        </w:tc>
      </w:tr>
      <w:tr w14:paraId="2339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3CB6439C">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浙江省冶金产品质量检验站有限公司</w:t>
            </w:r>
          </w:p>
        </w:tc>
        <w:tc>
          <w:tcPr>
            <w:tcW w:w="2564" w:type="dxa"/>
            <w:shd w:val="clear" w:color="auto" w:fill="auto"/>
            <w:vAlign w:val="center"/>
          </w:tcPr>
          <w:p w14:paraId="42C20051">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9</w:t>
            </w:r>
          </w:p>
        </w:tc>
      </w:tr>
      <w:tr w14:paraId="29E8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shd w:val="clear" w:color="auto" w:fill="auto"/>
            <w:vAlign w:val="center"/>
          </w:tcPr>
          <w:p w14:paraId="764CF78A">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420" w:firstLineChars="0"/>
              <w:jc w:val="center"/>
              <w:textAlignment w:val="auto"/>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上海有色金属工业技术监测中心有限公司</w:t>
            </w:r>
          </w:p>
        </w:tc>
        <w:tc>
          <w:tcPr>
            <w:tcW w:w="2564" w:type="dxa"/>
            <w:shd w:val="clear" w:color="auto" w:fill="auto"/>
            <w:vAlign w:val="center"/>
          </w:tcPr>
          <w:p w14:paraId="13FCD9AE">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10</w:t>
            </w:r>
          </w:p>
        </w:tc>
      </w:tr>
      <w:tr w14:paraId="1D3F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shd w:val="clear" w:color="auto" w:fill="auto"/>
            <w:vAlign w:val="center"/>
          </w:tcPr>
          <w:p w14:paraId="0F7395DF">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420" w:firstLineChars="0"/>
              <w:jc w:val="center"/>
              <w:textAlignment w:val="auto"/>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eastAsia="zh-CN"/>
              </w:rPr>
              <w:t>厦门双瑞材料研究院有限公司</w:t>
            </w:r>
          </w:p>
        </w:tc>
        <w:tc>
          <w:tcPr>
            <w:tcW w:w="2564" w:type="dxa"/>
            <w:shd w:val="clear" w:color="auto" w:fill="auto"/>
            <w:vAlign w:val="center"/>
          </w:tcPr>
          <w:p w14:paraId="602C4C0D">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11</w:t>
            </w:r>
          </w:p>
        </w:tc>
      </w:tr>
      <w:tr w14:paraId="31B1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shd w:val="clear" w:color="auto" w:fill="auto"/>
            <w:vAlign w:val="center"/>
          </w:tcPr>
          <w:p w14:paraId="1F667C0C">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420" w:firstLineChars="0"/>
              <w:jc w:val="center"/>
              <w:textAlignment w:val="auto"/>
              <w:rPr>
                <w:rFonts w:hint="eastAsia" w:asciiTheme="majorEastAsia" w:hAnsiTheme="majorEastAsia" w:eastAsiaTheme="majorEastAsia" w:cstheme="majorEastAsia"/>
                <w:kern w:val="2"/>
                <w:sz w:val="18"/>
                <w:szCs w:val="18"/>
                <w:lang w:val="en-US" w:eastAsia="zh-CN" w:bidi="ar-SA"/>
              </w:rPr>
            </w:pPr>
            <w:r>
              <w:rPr>
                <w:rFonts w:hint="eastAsia" w:asciiTheme="majorEastAsia" w:hAnsiTheme="majorEastAsia" w:eastAsiaTheme="majorEastAsia" w:cstheme="majorEastAsia"/>
                <w:sz w:val="18"/>
                <w:szCs w:val="18"/>
                <w:lang w:val="en-US" w:eastAsia="zh-CN"/>
              </w:rPr>
              <w:t>大冶有色设计研究院有限公司</w:t>
            </w:r>
          </w:p>
        </w:tc>
        <w:tc>
          <w:tcPr>
            <w:tcW w:w="2564" w:type="dxa"/>
            <w:shd w:val="clear" w:color="auto" w:fill="auto"/>
            <w:vAlign w:val="center"/>
          </w:tcPr>
          <w:p w14:paraId="6DDDD25F">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12</w:t>
            </w:r>
          </w:p>
        </w:tc>
      </w:tr>
      <w:tr w14:paraId="0B99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shd w:val="clear" w:color="auto" w:fill="auto"/>
            <w:vAlign w:val="center"/>
          </w:tcPr>
          <w:p w14:paraId="0AADAB0B">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420" w:firstLineChars="0"/>
              <w:jc w:val="center"/>
              <w:textAlignment w:val="auto"/>
              <w:rPr>
                <w:rFonts w:hint="eastAsia" w:asciiTheme="majorEastAsia" w:hAnsiTheme="majorEastAsia" w:eastAsiaTheme="majorEastAsia" w:cstheme="majorEastAsia"/>
                <w:kern w:val="2"/>
                <w:sz w:val="18"/>
                <w:szCs w:val="18"/>
                <w:lang w:val="en-US" w:eastAsia="zh-CN" w:bidi="ar-SA"/>
              </w:rPr>
            </w:pPr>
            <w:r>
              <w:rPr>
                <w:rFonts w:hint="default" w:asciiTheme="majorEastAsia" w:hAnsiTheme="majorEastAsia" w:eastAsiaTheme="majorEastAsia" w:cstheme="majorEastAsia"/>
                <w:sz w:val="18"/>
                <w:szCs w:val="18"/>
                <w:lang w:val="en-US" w:eastAsia="zh-CN"/>
              </w:rPr>
              <w:t>聊城市产品质量监督检验所</w:t>
            </w:r>
          </w:p>
        </w:tc>
        <w:tc>
          <w:tcPr>
            <w:tcW w:w="2564" w:type="dxa"/>
            <w:shd w:val="clear" w:color="auto" w:fill="auto"/>
            <w:vAlign w:val="center"/>
          </w:tcPr>
          <w:p w14:paraId="77C6E25F">
            <w:pPr>
              <w:pStyle w:val="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13</w:t>
            </w:r>
          </w:p>
        </w:tc>
      </w:tr>
    </w:tbl>
    <w:p w14:paraId="027274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b w:val="0"/>
          <w:bCs w:val="0"/>
          <w:kern w:val="0"/>
          <w:sz w:val="21"/>
          <w:szCs w:val="21"/>
          <w:lang w:val="en-US" w:eastAsia="zh-CN"/>
        </w:rPr>
      </w:pPr>
    </w:p>
    <w:p w14:paraId="1BFBF2F8">
      <w:pPr>
        <w:pStyle w:val="4"/>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 xml:space="preserve">2.1 </w:t>
      </w:r>
      <w:r>
        <w:rPr>
          <w:rFonts w:hint="eastAsia" w:ascii="黑体" w:hAnsi="黑体" w:eastAsia="黑体" w:cs="黑体"/>
          <w:b w:val="0"/>
          <w:bCs w:val="0"/>
          <w:kern w:val="0"/>
          <w:sz w:val="21"/>
          <w:szCs w:val="21"/>
          <w:lang w:val="en-US" w:eastAsia="zh-CN"/>
        </w:rPr>
        <w:t>实验室间柯克伦检验</w:t>
      </w:r>
    </w:p>
    <w:p w14:paraId="7C1544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b w:val="0"/>
          <w:bCs w:val="0"/>
          <w:kern w:val="0"/>
          <w:sz w:val="21"/>
          <w:szCs w:val="21"/>
          <w:lang w:val="en-US" w:eastAsia="zh-CN"/>
        </w:rPr>
      </w:pPr>
      <w:r>
        <w:rPr>
          <w:rFonts w:hint="eastAsia" w:ascii="宋体" w:hAnsi="宋体"/>
          <w:b w:val="0"/>
          <w:bCs w:val="0"/>
          <w:kern w:val="0"/>
          <w:sz w:val="21"/>
          <w:szCs w:val="21"/>
          <w:lang w:val="en-US" w:eastAsia="zh-CN"/>
        </w:rPr>
        <w:t>对各家实验室共计3个水平铜及铜合金中铋含量的重复性检测数据分别计算其标准偏差SD，其中试验组数p=xx，测量次数n=7，结果见表11-2。如果检验统计量C小于或等于5%临界值，则接受被检验项目为正确值；如果检验统计量大于5%临界值，但小于或等于1%临界值，则称被检验的项目称为歧离值，且用单星号（*）标出；如果检验统计量大于1%临界值，则被检验项目称为统计离群值，且用双星号（**）标出。</w:t>
      </w:r>
    </w:p>
    <w:p w14:paraId="0C5C89F1">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eastAsia" w:ascii="黑体" w:hAnsi="黑体" w:eastAsia="黑体" w:cs="黑体"/>
          <w:kern w:val="2"/>
          <w:sz w:val="21"/>
          <w:szCs w:val="21"/>
          <w:lang w:val="en-US" w:eastAsia="zh-CN" w:bidi="ar-SA"/>
        </w:rPr>
      </w:pPr>
    </w:p>
    <w:p w14:paraId="788D13A8">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default" w:ascii="宋体" w:hAnsi="宋体"/>
          <w:b w:val="0"/>
          <w:bCs w:val="0"/>
          <w:kern w:val="0"/>
          <w:sz w:val="21"/>
          <w:szCs w:val="21"/>
          <w:lang w:val="en-US" w:eastAsia="zh-CN"/>
        </w:rPr>
      </w:pPr>
      <w:r>
        <w:rPr>
          <w:rFonts w:hint="eastAsia" w:ascii="黑体" w:hAnsi="黑体" w:eastAsia="黑体" w:cs="黑体"/>
          <w:kern w:val="2"/>
          <w:sz w:val="21"/>
          <w:szCs w:val="21"/>
          <w:lang w:val="en-US" w:eastAsia="zh-CN" w:bidi="ar-SA"/>
        </w:rPr>
        <w:t>表11-2  柯克伦检验</w:t>
      </w:r>
    </w:p>
    <w:tbl>
      <w:tblPr>
        <w:tblStyle w:val="11"/>
        <w:tblW w:w="71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2"/>
        <w:gridCol w:w="1807"/>
        <w:gridCol w:w="1807"/>
        <w:gridCol w:w="2221"/>
      </w:tblGrid>
      <w:tr w14:paraId="4A986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A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实验室i</w:t>
            </w:r>
          </w:p>
        </w:tc>
        <w:tc>
          <w:tcPr>
            <w:tcW w:w="5835"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14:paraId="3ACB7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水平j</w:t>
            </w:r>
          </w:p>
        </w:tc>
      </w:tr>
      <w:tr w14:paraId="49C22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F75D">
            <w:pPr>
              <w:jc w:val="center"/>
              <w:rPr>
                <w:rFonts w:hint="eastAsia" w:ascii="宋体" w:hAnsi="宋体" w:eastAsia="宋体" w:cs="宋体"/>
                <w:i w:val="0"/>
                <w:iCs w:val="0"/>
                <w:color w:val="000000"/>
                <w:sz w:val="18"/>
                <w:szCs w:val="18"/>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1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D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21"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AC18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4D896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A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E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A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F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978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6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F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7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9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63B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B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87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9AB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50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758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B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9B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C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B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7435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5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8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3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0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DD4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1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4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A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1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375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B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C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6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9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4429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E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D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C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D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06C6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7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1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A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E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905C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0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8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2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4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224E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D26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11</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7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E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F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413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1F5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F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E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9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2F07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4C6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A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A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9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2C0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3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统计量C</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8E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5E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A9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9202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37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临界值(0.05)</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6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3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8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AE5E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9B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临界值(0.01)</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C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3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2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D6D1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C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检验结果</w:t>
            </w: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2C9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c>
          <w:tcPr>
            <w:tcW w:w="1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D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9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14:paraId="145B5A94">
      <w:pPr>
        <w:spacing w:line="360" w:lineRule="auto"/>
        <w:rPr>
          <w:rFonts w:hint="default" w:ascii="宋体" w:hAnsi="宋体"/>
          <w:b/>
          <w:bCs/>
          <w:kern w:val="0"/>
          <w:sz w:val="18"/>
          <w:szCs w:val="18"/>
          <w:lang w:val="en-US" w:eastAsia="zh-CN"/>
        </w:rPr>
      </w:pPr>
    </w:p>
    <w:p w14:paraId="3A7AE97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b w:val="0"/>
          <w:bCs w:val="0"/>
          <w:kern w:val="0"/>
          <w:sz w:val="21"/>
          <w:szCs w:val="21"/>
          <w:lang w:val="en-US" w:eastAsia="zh-CN"/>
        </w:rPr>
      </w:pPr>
      <w:r>
        <w:rPr>
          <w:rFonts w:hint="eastAsia" w:ascii="宋体" w:hAnsi="宋体"/>
          <w:b/>
          <w:bCs/>
          <w:kern w:val="0"/>
          <w:sz w:val="24"/>
          <w:lang w:val="en-US" w:eastAsia="zh-CN"/>
        </w:rPr>
        <w:t xml:space="preserve">    </w:t>
      </w:r>
      <w:r>
        <w:rPr>
          <w:rFonts w:hint="eastAsia" w:ascii="宋体" w:hAnsi="宋体"/>
          <w:b w:val="0"/>
          <w:bCs w:val="0"/>
          <w:kern w:val="0"/>
          <w:sz w:val="21"/>
          <w:szCs w:val="21"/>
          <w:lang w:val="en-US" w:eastAsia="zh-CN"/>
        </w:rPr>
        <w:t>经过对3个水平铜及铜合金中铋含量重复性检测数据进行柯克伦检验，xxxxxxx。</w:t>
      </w:r>
    </w:p>
    <w:p w14:paraId="3E389688">
      <w:pPr>
        <w:spacing w:line="360" w:lineRule="auto"/>
        <w:rPr>
          <w:rFonts w:hint="eastAsia" w:ascii="宋体" w:hAnsi="宋体"/>
          <w:b w:val="0"/>
          <w:bCs w:val="0"/>
          <w:kern w:val="0"/>
          <w:sz w:val="21"/>
          <w:szCs w:val="21"/>
          <w:lang w:val="en-US" w:eastAsia="zh-CN"/>
        </w:rPr>
      </w:pPr>
      <w:r>
        <w:rPr>
          <w:rFonts w:hint="eastAsia" w:ascii="宋体" w:hAnsi="宋体"/>
          <w:b/>
          <w:bCs/>
          <w:kern w:val="0"/>
          <w:sz w:val="24"/>
          <w:lang w:val="en-US" w:eastAsia="zh-CN"/>
        </w:rPr>
        <w:t xml:space="preserve">    </w:t>
      </w:r>
    </w:p>
    <w:p w14:paraId="7BCF8E0F">
      <w:pPr>
        <w:pStyle w:val="4"/>
        <w:numPr>
          <w:ilvl w:val="0"/>
          <w:numId w:val="0"/>
        </w:numPr>
        <w:ind w:firstLine="420" w:firstLineChars="200"/>
        <w:jc w:val="both"/>
        <w:outlineLvl w:val="3"/>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2.2实验室间格拉布斯检验</w:t>
      </w:r>
    </w:p>
    <w:p w14:paraId="584CD61D">
      <w:pPr>
        <w:pStyle w:val="4"/>
        <w:numPr>
          <w:ilvl w:val="0"/>
          <w:numId w:val="0"/>
        </w:numPr>
        <w:ind w:firstLine="420"/>
        <w:jc w:val="both"/>
        <w:rPr>
          <w:rFonts w:hint="eastAsia" w:ascii="黑体" w:hAnsi="黑体" w:eastAsia="黑体" w:cs="黑体"/>
          <w:kern w:val="2"/>
          <w:sz w:val="21"/>
          <w:szCs w:val="21"/>
          <w:lang w:val="en-US" w:eastAsia="zh-CN" w:bidi="ar-SA"/>
        </w:rPr>
      </w:pPr>
      <w:r>
        <w:rPr>
          <w:rFonts w:hint="eastAsia" w:ascii="宋体" w:hAnsi="宋体"/>
          <w:b w:val="0"/>
          <w:bCs w:val="0"/>
          <w:kern w:val="0"/>
          <w:sz w:val="21"/>
          <w:szCs w:val="21"/>
          <w:lang w:val="en-US" w:eastAsia="zh-CN"/>
        </w:rPr>
        <w:t>对各家实验室共计3个水平铜及铜合金中铋含量的重复性检测数据分别计算其单元内平均值，其中不包含已剔除的数据，对进行格拉布斯检验，结果见表11-3。</w:t>
      </w:r>
    </w:p>
    <w:p w14:paraId="7EC2DF20">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表11-3  格拉布斯检验</w:t>
      </w:r>
    </w:p>
    <w:tbl>
      <w:tblPr>
        <w:tblStyle w:val="11"/>
        <w:tblW w:w="92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2"/>
        <w:gridCol w:w="1536"/>
        <w:gridCol w:w="1536"/>
        <w:gridCol w:w="1536"/>
        <w:gridCol w:w="1536"/>
        <w:gridCol w:w="1536"/>
      </w:tblGrid>
      <w:tr w14:paraId="7EB68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E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实验室i</w:t>
            </w:r>
          </w:p>
        </w:tc>
        <w:tc>
          <w:tcPr>
            <w:tcW w:w="76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B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水平j</w:t>
            </w:r>
          </w:p>
        </w:tc>
      </w:tr>
      <w:tr w14:paraId="7214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47A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1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E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C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E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9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A86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C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69E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417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F57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535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AFF1">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3B257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9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DFD3">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8F7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DA5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196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6D9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52DAC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6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D2C2">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E6B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8E67">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EF33">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5873">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1953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A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05E6">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7DE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3BD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6A5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09B7">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5C731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7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745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FC3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647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EA0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61E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537CD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F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F792">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DC3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E5F1">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B7CB">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86C0">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1E9A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1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06B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FCF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FBB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7DB2">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9C12">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298A4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D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847F">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144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F27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6C62">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7150">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1C09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9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1691">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4720">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0106">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689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F0B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3736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D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6133">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9D13">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AF9C">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C0B1">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268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785B9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AE5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E9EF">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E24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7A4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65B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A17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31E1D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EF3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9070">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DEF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A02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25B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3512">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7537F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8D9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04DC">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36F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B4E1">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78AB">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CD1F">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16F2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23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总平均值，%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964F">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08A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2006">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1DB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6BA4">
            <w:pPr>
              <w:keepNext w:val="0"/>
              <w:keepLines w:val="0"/>
              <w:widowControl/>
              <w:suppressLineNumbers w:val="0"/>
              <w:jc w:val="center"/>
              <w:textAlignment w:val="center"/>
              <w:rPr>
                <w:rFonts w:hint="default" w:ascii="宋体" w:hAnsi="宋体" w:eastAsia="宋体" w:cs="宋体"/>
                <w:i w:val="0"/>
                <w:iCs w:val="0"/>
                <w:color w:val="0C0C0C"/>
                <w:kern w:val="0"/>
                <w:sz w:val="18"/>
                <w:szCs w:val="18"/>
                <w:u w:val="none"/>
                <w:lang w:val="en-US" w:eastAsia="zh-CN" w:bidi="ar"/>
              </w:rPr>
            </w:pPr>
          </w:p>
        </w:tc>
      </w:tr>
      <w:tr w14:paraId="0C9F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4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高端G值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786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0C89">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DA60">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EE8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47C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4CF1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9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低端G值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005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A8A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558B">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119C">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5B1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1E3F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08E1">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r>
              <w:rPr>
                <w:rFonts w:hint="eastAsia" w:ascii="宋体" w:hAnsi="宋体" w:eastAsia="宋体" w:cs="宋体"/>
                <w:i w:val="0"/>
                <w:iCs w:val="0"/>
                <w:color w:val="0C0C0C"/>
                <w:kern w:val="0"/>
                <w:sz w:val="18"/>
                <w:szCs w:val="18"/>
                <w:u w:val="none"/>
                <w:lang w:val="en-US" w:eastAsia="zh-CN" w:bidi="ar"/>
              </w:rPr>
              <w:t>临界值（0.05）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BB6C">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1FEE">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ED2D">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EC68">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F7C5">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p>
        </w:tc>
      </w:tr>
      <w:tr w14:paraId="3066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4575">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r>
              <w:rPr>
                <w:rFonts w:hint="eastAsia" w:ascii="宋体" w:hAnsi="宋体" w:eastAsia="宋体" w:cs="宋体"/>
                <w:i w:val="0"/>
                <w:iCs w:val="0"/>
                <w:color w:val="0C0C0C"/>
                <w:kern w:val="0"/>
                <w:sz w:val="18"/>
                <w:szCs w:val="18"/>
                <w:u w:val="none"/>
                <w:lang w:val="en-US" w:eastAsia="zh-CN" w:bidi="ar"/>
              </w:rPr>
              <w:t>临界值（0.01）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2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3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3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E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3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A91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9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高端检验结果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3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E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0435">
            <w:pPr>
              <w:keepNext w:val="0"/>
              <w:keepLines w:val="0"/>
              <w:widowControl/>
              <w:suppressLineNumbers w:val="0"/>
              <w:jc w:val="center"/>
              <w:textAlignment w:val="center"/>
              <w:rPr>
                <w:rFonts w:hint="eastAsia" w:ascii="宋体" w:hAnsi="宋体" w:eastAsia="宋体" w:cs="宋体"/>
                <w:i w:val="0"/>
                <w:iCs w:val="0"/>
                <w:color w:val="9C0006"/>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4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F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CA38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A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低端检验结果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6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6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D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9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D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14:paraId="3A1A8B8C">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default" w:ascii="黑体" w:hAnsi="黑体" w:eastAsia="黑体" w:cs="黑体"/>
          <w:kern w:val="2"/>
          <w:sz w:val="21"/>
          <w:szCs w:val="21"/>
          <w:lang w:val="en-US" w:eastAsia="zh-CN" w:bidi="ar-SA"/>
        </w:rPr>
      </w:pPr>
    </w:p>
    <w:p w14:paraId="7A9D9D63">
      <w:pPr>
        <w:pStyle w:val="4"/>
        <w:numPr>
          <w:ilvl w:val="0"/>
          <w:numId w:val="0"/>
        </w:numPr>
        <w:ind w:firstLine="420"/>
        <w:jc w:val="both"/>
        <w:rPr>
          <w:rFonts w:hint="eastAsia" w:ascii="宋体" w:hAnsi="宋体"/>
          <w:b w:val="0"/>
          <w:bCs w:val="0"/>
          <w:kern w:val="0"/>
          <w:sz w:val="21"/>
          <w:szCs w:val="21"/>
          <w:lang w:val="en-US" w:eastAsia="zh-CN"/>
        </w:rPr>
      </w:pPr>
      <w:r>
        <w:rPr>
          <w:rFonts w:hint="eastAsia" w:ascii="宋体" w:hAnsi="宋体"/>
          <w:b/>
          <w:bCs/>
          <w:kern w:val="0"/>
          <w:sz w:val="24"/>
          <w:lang w:val="en-US" w:eastAsia="zh-CN"/>
        </w:rPr>
        <w:t xml:space="preserve"> </w:t>
      </w:r>
      <w:r>
        <w:rPr>
          <w:rFonts w:hint="eastAsia" w:ascii="宋体" w:hAnsi="宋体"/>
          <w:b w:val="0"/>
          <w:bCs w:val="0"/>
          <w:kern w:val="0"/>
          <w:sz w:val="21"/>
          <w:szCs w:val="21"/>
          <w:lang w:val="en-US" w:eastAsia="zh-CN"/>
        </w:rPr>
        <w:t>经过对3个水平铜及铜合金中铋含量单元内平均值进行格拉布斯检验，无异常值。</w:t>
      </w:r>
    </w:p>
    <w:p w14:paraId="3BDFE3B8">
      <w:pPr>
        <w:pStyle w:val="4"/>
        <w:numPr>
          <w:ilvl w:val="0"/>
          <w:numId w:val="0"/>
        </w:numPr>
        <w:ind w:firstLine="420"/>
        <w:jc w:val="both"/>
        <w:rPr>
          <w:rFonts w:hint="default" w:ascii="宋体" w:hAnsi="宋体"/>
          <w:b w:val="0"/>
          <w:bCs w:val="0"/>
          <w:kern w:val="0"/>
          <w:sz w:val="21"/>
          <w:szCs w:val="21"/>
          <w:lang w:val="en-US" w:eastAsia="zh-CN"/>
        </w:rPr>
      </w:pPr>
    </w:p>
    <w:p w14:paraId="359FEF74">
      <w:pPr>
        <w:pStyle w:val="4"/>
        <w:numPr>
          <w:ilvl w:val="0"/>
          <w:numId w:val="0"/>
        </w:numPr>
        <w:ind w:leftChars="200"/>
        <w:jc w:val="both"/>
        <w:outlineLvl w:val="3"/>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2.3重复性限、再现性限的计算</w:t>
      </w:r>
    </w:p>
    <w:p w14:paraId="3BBC3D63">
      <w:pPr>
        <w:numPr>
          <w:ilvl w:val="0"/>
          <w:numId w:val="6"/>
        </w:numPr>
        <w:adjustRightInd w:val="0"/>
        <w:snapToGrid w:val="0"/>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将经过离群值检验的数据</w:t>
      </w:r>
      <w:r>
        <w:rPr>
          <w:rFonts w:hint="eastAsia" w:ascii="宋体" w:hAnsi="宋体" w:cs="宋体"/>
          <w:szCs w:val="21"/>
          <w:lang w:val="en-US" w:eastAsia="zh-CN"/>
        </w:rPr>
        <w:t>汇总统计</w:t>
      </w:r>
      <w:r>
        <w:rPr>
          <w:rFonts w:hint="eastAsia" w:ascii="宋体" w:hAnsi="宋体" w:eastAsia="宋体" w:cs="宋体"/>
          <w:szCs w:val="21"/>
          <w:lang w:val="en-US" w:eastAsia="zh-CN"/>
        </w:rPr>
        <w:t>，按照GB/T 6379.2-2004的规定计算重复性限和再现性限，结果如表</w:t>
      </w:r>
      <w:r>
        <w:rPr>
          <w:rFonts w:hint="eastAsia" w:ascii="宋体" w:hAnsi="宋体" w:cs="宋体"/>
          <w:szCs w:val="21"/>
          <w:lang w:val="en-US" w:eastAsia="zh-CN"/>
        </w:rPr>
        <w:t>11-2</w:t>
      </w:r>
      <w:r>
        <w:rPr>
          <w:rFonts w:hint="eastAsia" w:ascii="宋体" w:hAnsi="宋体" w:eastAsia="宋体" w:cs="宋体"/>
          <w:szCs w:val="21"/>
          <w:lang w:val="en-US" w:eastAsia="zh-CN"/>
        </w:rPr>
        <w:t>和表</w:t>
      </w:r>
      <w:r>
        <w:rPr>
          <w:rFonts w:hint="eastAsia" w:ascii="宋体" w:hAnsi="宋体" w:cs="宋体"/>
          <w:szCs w:val="21"/>
          <w:lang w:val="en-US" w:eastAsia="zh-CN"/>
        </w:rPr>
        <w:t>11-3</w:t>
      </w:r>
      <w:r>
        <w:rPr>
          <w:rFonts w:hint="eastAsia" w:ascii="宋体" w:hAnsi="宋体" w:eastAsia="宋体" w:cs="宋体"/>
          <w:szCs w:val="21"/>
          <w:lang w:val="en-US" w:eastAsia="zh-CN"/>
        </w:rPr>
        <w:t>所示。</w:t>
      </w:r>
    </w:p>
    <w:p w14:paraId="7FD8B69C">
      <w:pPr>
        <w:pStyle w:val="29"/>
        <w:numPr>
          <w:ilvl w:val="0"/>
          <w:numId w:val="0"/>
        </w:numPr>
        <w:tabs>
          <w:tab w:val="left" w:pos="420"/>
        </w:tabs>
        <w:spacing w:before="120" w:after="120"/>
        <w:ind w:firstLine="420" w:firstLineChars="200"/>
        <w:outlineLvl w:val="4"/>
        <w:rPr>
          <w:rFonts w:hAnsi="黑体"/>
          <w:kern w:val="2"/>
        </w:rPr>
      </w:pPr>
      <w:r>
        <w:rPr>
          <w:rFonts w:hint="eastAsia" w:hAnsi="黑体"/>
          <w:kern w:val="2"/>
          <w:lang w:val="en-US" w:eastAsia="zh-CN"/>
        </w:rPr>
        <w:t>2.3</w:t>
      </w:r>
      <w:r>
        <w:rPr>
          <w:rFonts w:hint="eastAsia" w:hAnsi="黑体"/>
          <w:kern w:val="2"/>
        </w:rPr>
        <w:t>.1  重复性</w:t>
      </w:r>
    </w:p>
    <w:p w14:paraId="29205620">
      <w:pPr>
        <w:numPr>
          <w:ilvl w:val="0"/>
          <w:numId w:val="6"/>
        </w:numPr>
        <w:adjustRightInd w:val="0"/>
        <w:snapToGrid w:val="0"/>
        <w:ind w:firstLine="420" w:firstLineChars="200"/>
        <w:jc w:val="left"/>
        <w:rPr>
          <w:rFonts w:hint="eastAsia" w:eastAsia="黑体"/>
          <w:szCs w:val="21"/>
        </w:rPr>
      </w:pPr>
      <w:r>
        <w:rPr>
          <w:rFonts w:hint="eastAsia"/>
          <w:szCs w:val="21"/>
        </w:rPr>
        <w:t>在重复性条件下</w:t>
      </w:r>
      <w:r>
        <w:rPr>
          <w:rFonts w:hint="eastAsia" w:ascii="宋体" w:hAnsi="宋体" w:eastAsia="宋体" w:cs="宋体"/>
          <w:szCs w:val="21"/>
        </w:rPr>
        <w:t>获得的两次独立测试结果的测定值，在表</w:t>
      </w:r>
      <w:r>
        <w:rPr>
          <w:rFonts w:hint="eastAsia" w:ascii="宋体" w:hAnsi="宋体" w:cs="宋体"/>
          <w:szCs w:val="21"/>
          <w:lang w:val="en-US" w:eastAsia="zh-CN"/>
        </w:rPr>
        <w:t>11-4</w:t>
      </w:r>
      <w:r>
        <w:rPr>
          <w:rFonts w:hint="eastAsia" w:ascii="宋体" w:hAnsi="宋体" w:eastAsia="宋体" w:cs="宋体"/>
          <w:szCs w:val="21"/>
        </w:rPr>
        <w:t>给出的平均值范围内，这两个测试结果的绝对差值不超过重复性限（</w:t>
      </w:r>
      <w:r>
        <w:rPr>
          <w:rFonts w:hint="eastAsia" w:ascii="宋体" w:hAnsi="宋体" w:eastAsia="宋体" w:cs="宋体"/>
          <w:i/>
          <w:szCs w:val="21"/>
        </w:rPr>
        <w:t>r</w:t>
      </w:r>
      <w:r>
        <w:rPr>
          <w:rFonts w:hint="eastAsia" w:ascii="宋体" w:hAnsi="宋体" w:eastAsia="宋体" w:cs="宋体"/>
          <w:szCs w:val="21"/>
        </w:rPr>
        <w:t>），超过重复性限（</w:t>
      </w:r>
      <w:r>
        <w:rPr>
          <w:rFonts w:hint="eastAsia" w:ascii="宋体" w:hAnsi="宋体" w:eastAsia="宋体" w:cs="宋体"/>
          <w:i/>
          <w:szCs w:val="21"/>
        </w:rPr>
        <w:t>r</w:t>
      </w:r>
      <w:r>
        <w:rPr>
          <w:rFonts w:hint="eastAsia" w:ascii="宋体" w:hAnsi="宋体" w:eastAsia="宋体" w:cs="宋体"/>
          <w:szCs w:val="21"/>
        </w:rPr>
        <w:t>）的情况不超过5%，重复性限（</w:t>
      </w:r>
      <w:r>
        <w:rPr>
          <w:rFonts w:hint="eastAsia" w:ascii="宋体" w:hAnsi="宋体" w:eastAsia="宋体" w:cs="宋体"/>
          <w:i/>
          <w:szCs w:val="21"/>
        </w:rPr>
        <w:t>r</w:t>
      </w:r>
      <w:r>
        <w:rPr>
          <w:rFonts w:hint="eastAsia" w:ascii="宋体" w:hAnsi="宋体" w:eastAsia="宋体" w:cs="宋体"/>
          <w:szCs w:val="21"/>
        </w:rPr>
        <w:t>）按表</w:t>
      </w:r>
      <w:r>
        <w:rPr>
          <w:rFonts w:hint="eastAsia" w:ascii="宋体" w:hAnsi="宋体" w:cs="宋体"/>
          <w:szCs w:val="21"/>
          <w:lang w:val="en-US" w:eastAsia="zh-CN"/>
        </w:rPr>
        <w:t>11-4</w:t>
      </w:r>
      <w:r>
        <w:rPr>
          <w:rFonts w:hint="eastAsia" w:ascii="宋体" w:hAnsi="宋体" w:eastAsia="宋体" w:cs="宋体"/>
          <w:szCs w:val="21"/>
        </w:rPr>
        <w:t>数据采用线性内插法或外延法求得。</w:t>
      </w:r>
    </w:p>
    <w:p w14:paraId="124DFC60">
      <w:pPr>
        <w:numPr>
          <w:ilvl w:val="0"/>
          <w:numId w:val="6"/>
        </w:numPr>
        <w:adjustRightInd w:val="0"/>
        <w:snapToGrid w:val="0"/>
        <w:ind w:firstLine="420" w:firstLineChars="200"/>
        <w:jc w:val="left"/>
        <w:rPr>
          <w:rFonts w:hint="eastAsia" w:eastAsia="黑体"/>
          <w:szCs w:val="21"/>
        </w:rPr>
      </w:pPr>
    </w:p>
    <w:p w14:paraId="1D4F0ABA">
      <w:pPr>
        <w:keepNext w:val="0"/>
        <w:keepLines w:val="0"/>
        <w:pageBreakBefore w:val="0"/>
        <w:widowControl w:val="0"/>
        <w:kinsoku/>
        <w:wordWrap/>
        <w:overflowPunct/>
        <w:topLinePunct w:val="0"/>
        <w:autoSpaceDE/>
        <w:autoSpaceDN/>
        <w:bidi w:val="0"/>
        <w:adjustRightInd w:val="0"/>
        <w:snapToGrid w:val="0"/>
        <w:spacing w:after="163" w:afterLines="50"/>
        <w:jc w:val="center"/>
        <w:textAlignment w:val="auto"/>
        <w:rPr>
          <w:rFonts w:hint="default" w:eastAsia="黑体"/>
          <w:szCs w:val="21"/>
          <w:lang w:val="en-US" w:eastAsia="zh-CN"/>
        </w:rPr>
      </w:pPr>
      <w:r>
        <w:rPr>
          <w:rFonts w:hint="eastAsia" w:eastAsia="黑体"/>
          <w:szCs w:val="21"/>
        </w:rPr>
        <w:t>表</w:t>
      </w:r>
      <w:r>
        <w:rPr>
          <w:rFonts w:hint="eastAsia" w:ascii="黑体" w:hAnsi="黑体" w:eastAsia="黑体" w:cs="黑体"/>
          <w:szCs w:val="21"/>
          <w:lang w:val="en-US" w:eastAsia="zh-CN"/>
        </w:rPr>
        <w:t>11-4</w:t>
      </w:r>
      <w:r>
        <w:rPr>
          <w:rFonts w:hint="eastAsia" w:ascii="黑体" w:hAnsi="黑体" w:eastAsia="黑体" w:cs="黑体"/>
          <w:szCs w:val="21"/>
        </w:rPr>
        <w:t xml:space="preserve"> </w:t>
      </w:r>
      <w:r>
        <w:rPr>
          <w:rFonts w:hint="eastAsia" w:eastAsia="黑体"/>
          <w:szCs w:val="21"/>
        </w:rPr>
        <w:t>重复性限</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1369"/>
        <w:gridCol w:w="1235"/>
        <w:gridCol w:w="1235"/>
        <w:gridCol w:w="1216"/>
        <w:gridCol w:w="1198"/>
      </w:tblGrid>
      <w:tr w14:paraId="5C58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505B705D">
            <w:pPr>
              <w:adjustRightInd w:val="0"/>
              <w:snapToGrid w:val="0"/>
              <w:spacing w:line="300" w:lineRule="auto"/>
              <w:jc w:val="center"/>
              <w:rPr>
                <w:rFonts w:hint="eastAsia" w:ascii="宋体" w:hAnsi="宋体" w:eastAsia="宋体" w:cs="宋体"/>
                <w:szCs w:val="21"/>
              </w:rPr>
            </w:pPr>
            <w:r>
              <w:rPr>
                <w:rFonts w:hint="eastAsia" w:ascii="宋体" w:hAnsi="宋体" w:eastAsia="宋体" w:cs="宋体"/>
                <w:color w:val="000000"/>
                <w:kern w:val="0"/>
                <w:sz w:val="18"/>
              </w:rPr>
              <w:t>质量分数/%</w:t>
            </w:r>
          </w:p>
        </w:tc>
        <w:tc>
          <w:tcPr>
            <w:tcW w:w="1369" w:type="dxa"/>
            <w:tcBorders>
              <w:top w:val="single" w:color="auto" w:sz="4" w:space="0"/>
              <w:left w:val="single" w:color="auto" w:sz="4" w:space="0"/>
              <w:bottom w:val="single" w:color="auto" w:sz="4" w:space="0"/>
              <w:right w:val="single" w:color="auto" w:sz="4" w:space="0"/>
            </w:tcBorders>
            <w:vAlign w:val="center"/>
          </w:tcPr>
          <w:p w14:paraId="4F6EDD61">
            <w:pPr>
              <w:adjustRightInd w:val="0"/>
              <w:snapToGrid w:val="0"/>
              <w:spacing w:line="300" w:lineRule="auto"/>
              <w:jc w:val="center"/>
              <w:rPr>
                <w:rFonts w:hint="eastAsia" w:ascii="宋体" w:hAnsi="宋体" w:eastAsia="宋体" w:cs="宋体"/>
                <w:color w:val="000000"/>
                <w:kern w:val="0"/>
                <w:sz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63A3AA77">
            <w:pPr>
              <w:adjustRightInd w:val="0"/>
              <w:snapToGrid w:val="0"/>
              <w:spacing w:line="300" w:lineRule="auto"/>
              <w:jc w:val="center"/>
              <w:rPr>
                <w:rFonts w:hint="eastAsia" w:ascii="宋体" w:hAnsi="宋体" w:eastAsia="宋体" w:cs="宋体"/>
                <w:color w:val="000000"/>
                <w:kern w:val="0"/>
                <w:sz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605FEEA7">
            <w:pPr>
              <w:adjustRightInd w:val="0"/>
              <w:snapToGrid w:val="0"/>
              <w:spacing w:line="300" w:lineRule="auto"/>
              <w:jc w:val="center"/>
              <w:rPr>
                <w:rFonts w:hint="eastAsia" w:ascii="宋体" w:hAnsi="宋体" w:eastAsia="宋体" w:cs="宋体"/>
                <w:color w:val="000000"/>
                <w:kern w:val="0"/>
                <w:sz w:val="18"/>
              </w:rPr>
            </w:pPr>
          </w:p>
        </w:tc>
        <w:tc>
          <w:tcPr>
            <w:tcW w:w="1216" w:type="dxa"/>
            <w:tcBorders>
              <w:top w:val="single" w:color="auto" w:sz="4" w:space="0"/>
              <w:left w:val="single" w:color="auto" w:sz="4" w:space="0"/>
              <w:bottom w:val="single" w:color="auto" w:sz="4" w:space="0"/>
              <w:right w:val="single" w:color="auto" w:sz="4" w:space="0"/>
            </w:tcBorders>
            <w:vAlign w:val="center"/>
          </w:tcPr>
          <w:p w14:paraId="473032B3">
            <w:pPr>
              <w:adjustRightInd w:val="0"/>
              <w:snapToGrid w:val="0"/>
              <w:spacing w:line="300" w:lineRule="auto"/>
              <w:jc w:val="center"/>
              <w:rPr>
                <w:rFonts w:hint="eastAsia" w:ascii="宋体" w:hAnsi="宋体" w:eastAsia="宋体" w:cs="宋体"/>
                <w:color w:val="000000"/>
                <w:kern w:val="0"/>
                <w:sz w:val="18"/>
              </w:rPr>
            </w:pPr>
          </w:p>
        </w:tc>
        <w:tc>
          <w:tcPr>
            <w:tcW w:w="1198" w:type="dxa"/>
            <w:tcBorders>
              <w:top w:val="single" w:color="auto" w:sz="4" w:space="0"/>
              <w:left w:val="single" w:color="auto" w:sz="4" w:space="0"/>
              <w:bottom w:val="single" w:color="auto" w:sz="4" w:space="0"/>
              <w:right w:val="single" w:color="auto" w:sz="4" w:space="0"/>
            </w:tcBorders>
            <w:vAlign w:val="center"/>
          </w:tcPr>
          <w:p w14:paraId="509F7BA9">
            <w:pPr>
              <w:adjustRightInd w:val="0"/>
              <w:snapToGrid w:val="0"/>
              <w:spacing w:line="300" w:lineRule="auto"/>
              <w:jc w:val="center"/>
              <w:rPr>
                <w:rFonts w:hint="default" w:ascii="宋体" w:hAnsi="宋体" w:eastAsia="宋体" w:cs="宋体"/>
                <w:color w:val="000000"/>
                <w:kern w:val="0"/>
                <w:sz w:val="18"/>
                <w:lang w:val="en-US" w:eastAsia="zh-CN"/>
              </w:rPr>
            </w:pPr>
          </w:p>
        </w:tc>
      </w:tr>
      <w:tr w14:paraId="7F89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4613D3B5">
            <w:pPr>
              <w:adjustRightInd w:val="0"/>
              <w:snapToGrid w:val="0"/>
              <w:spacing w:line="300" w:lineRule="auto"/>
              <w:jc w:val="center"/>
              <w:rPr>
                <w:rFonts w:hint="eastAsia" w:ascii="宋体" w:hAnsi="宋体" w:eastAsia="宋体" w:cs="宋体"/>
                <w:szCs w:val="21"/>
              </w:rPr>
            </w:pPr>
            <w:r>
              <w:rPr>
                <w:rFonts w:hint="eastAsia" w:ascii="宋体" w:hAnsi="宋体" w:eastAsia="宋体" w:cs="宋体"/>
                <w:color w:val="000000"/>
                <w:kern w:val="0"/>
                <w:sz w:val="18"/>
              </w:rPr>
              <w:t>重复性限（</w:t>
            </w:r>
            <w:r>
              <w:rPr>
                <w:rFonts w:hint="eastAsia" w:ascii="宋体" w:hAnsi="宋体" w:eastAsia="宋体" w:cs="宋体"/>
                <w:i/>
                <w:iCs/>
                <w:color w:val="000000"/>
                <w:kern w:val="0"/>
                <w:sz w:val="18"/>
              </w:rPr>
              <w:t>r</w:t>
            </w:r>
            <w:r>
              <w:rPr>
                <w:rFonts w:hint="eastAsia" w:ascii="宋体" w:hAnsi="宋体" w:eastAsia="宋体" w:cs="宋体"/>
                <w:color w:val="000000"/>
                <w:kern w:val="0"/>
                <w:sz w:val="18"/>
              </w:rPr>
              <w:t>）/%</w:t>
            </w:r>
          </w:p>
        </w:tc>
        <w:tc>
          <w:tcPr>
            <w:tcW w:w="1369" w:type="dxa"/>
            <w:tcBorders>
              <w:top w:val="single" w:color="auto" w:sz="4" w:space="0"/>
              <w:left w:val="single" w:color="auto" w:sz="4" w:space="0"/>
              <w:bottom w:val="single" w:color="auto" w:sz="4" w:space="0"/>
              <w:right w:val="single" w:color="auto" w:sz="4" w:space="0"/>
            </w:tcBorders>
            <w:vAlign w:val="center"/>
          </w:tcPr>
          <w:p w14:paraId="285CB4E2">
            <w:pPr>
              <w:adjustRightInd w:val="0"/>
              <w:snapToGrid w:val="0"/>
              <w:spacing w:line="300" w:lineRule="auto"/>
              <w:jc w:val="center"/>
              <w:rPr>
                <w:rFonts w:hint="default" w:ascii="宋体" w:hAnsi="宋体" w:eastAsia="宋体" w:cs="宋体"/>
                <w:color w:val="000000"/>
                <w:kern w:val="0"/>
                <w:sz w:val="18"/>
                <w:lang w:val="en-US" w:eastAsia="zh-CN"/>
              </w:rPr>
            </w:pPr>
          </w:p>
        </w:tc>
        <w:tc>
          <w:tcPr>
            <w:tcW w:w="1235" w:type="dxa"/>
            <w:tcBorders>
              <w:top w:val="single" w:color="auto" w:sz="4" w:space="0"/>
              <w:left w:val="single" w:color="auto" w:sz="4" w:space="0"/>
              <w:bottom w:val="single" w:color="auto" w:sz="4" w:space="0"/>
              <w:right w:val="single" w:color="auto" w:sz="4" w:space="0"/>
            </w:tcBorders>
            <w:vAlign w:val="center"/>
          </w:tcPr>
          <w:p w14:paraId="73195E01">
            <w:pPr>
              <w:adjustRightInd w:val="0"/>
              <w:snapToGrid w:val="0"/>
              <w:spacing w:line="300" w:lineRule="auto"/>
              <w:jc w:val="center"/>
              <w:rPr>
                <w:rFonts w:hint="eastAsia" w:ascii="宋体" w:hAnsi="宋体" w:eastAsia="宋体" w:cs="宋体"/>
                <w:color w:val="000000"/>
                <w:kern w:val="0"/>
                <w:sz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380740CC">
            <w:pPr>
              <w:adjustRightInd w:val="0"/>
              <w:snapToGrid w:val="0"/>
              <w:spacing w:line="300" w:lineRule="auto"/>
              <w:jc w:val="center"/>
              <w:rPr>
                <w:rFonts w:hint="eastAsia" w:ascii="宋体" w:hAnsi="宋体" w:eastAsia="宋体" w:cs="宋体"/>
                <w:color w:val="000000"/>
                <w:kern w:val="0"/>
                <w:sz w:val="18"/>
              </w:rPr>
            </w:pPr>
          </w:p>
        </w:tc>
        <w:tc>
          <w:tcPr>
            <w:tcW w:w="1216" w:type="dxa"/>
            <w:tcBorders>
              <w:top w:val="single" w:color="auto" w:sz="4" w:space="0"/>
              <w:left w:val="single" w:color="auto" w:sz="4" w:space="0"/>
              <w:bottom w:val="single" w:color="auto" w:sz="4" w:space="0"/>
              <w:right w:val="single" w:color="auto" w:sz="4" w:space="0"/>
            </w:tcBorders>
            <w:vAlign w:val="center"/>
          </w:tcPr>
          <w:p w14:paraId="759D8319">
            <w:pPr>
              <w:adjustRightInd w:val="0"/>
              <w:snapToGrid w:val="0"/>
              <w:spacing w:line="300" w:lineRule="auto"/>
              <w:jc w:val="center"/>
              <w:rPr>
                <w:rFonts w:hint="eastAsia" w:ascii="宋体" w:hAnsi="宋体" w:eastAsia="宋体" w:cs="宋体"/>
                <w:color w:val="000000"/>
                <w:kern w:val="0"/>
                <w:sz w:val="18"/>
              </w:rPr>
            </w:pPr>
          </w:p>
        </w:tc>
        <w:tc>
          <w:tcPr>
            <w:tcW w:w="1198" w:type="dxa"/>
            <w:tcBorders>
              <w:top w:val="single" w:color="auto" w:sz="4" w:space="0"/>
              <w:left w:val="single" w:color="auto" w:sz="4" w:space="0"/>
              <w:bottom w:val="single" w:color="auto" w:sz="4" w:space="0"/>
              <w:right w:val="single" w:color="auto" w:sz="4" w:space="0"/>
            </w:tcBorders>
            <w:vAlign w:val="center"/>
          </w:tcPr>
          <w:p w14:paraId="7A319B22">
            <w:pPr>
              <w:adjustRightInd w:val="0"/>
              <w:snapToGrid w:val="0"/>
              <w:spacing w:line="300" w:lineRule="auto"/>
              <w:jc w:val="center"/>
              <w:rPr>
                <w:rFonts w:hint="default" w:ascii="宋体" w:hAnsi="宋体" w:eastAsia="宋体" w:cs="宋体"/>
                <w:color w:val="000000"/>
                <w:kern w:val="0"/>
                <w:sz w:val="18"/>
                <w:lang w:val="en-US" w:eastAsia="zh-CN"/>
              </w:rPr>
            </w:pPr>
          </w:p>
        </w:tc>
      </w:tr>
      <w:tr w14:paraId="56B8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8522" w:type="dxa"/>
            <w:gridSpan w:val="6"/>
            <w:noWrap w:val="0"/>
            <w:vAlign w:val="top"/>
          </w:tcPr>
          <w:p w14:paraId="0D2E31A0">
            <w:pPr>
              <w:adjustRightInd w:val="0"/>
              <w:snapToGrid w:val="0"/>
              <w:spacing w:line="300" w:lineRule="auto"/>
              <w:rPr>
                <w:rFonts w:hint="eastAsia"/>
                <w:color w:val="000000"/>
                <w:kern w:val="0"/>
                <w:sz w:val="18"/>
              </w:rPr>
            </w:pPr>
            <w:r>
              <w:rPr>
                <w:rFonts w:hint="eastAsia" w:ascii="黑体" w:hAnsi="黑体" w:eastAsia="黑体" w:cs="黑体"/>
                <w:color w:val="000000"/>
                <w:kern w:val="0"/>
                <w:sz w:val="18"/>
              </w:rPr>
              <w:t>注：</w:t>
            </w:r>
            <w:r>
              <w:rPr>
                <w:rFonts w:hint="eastAsia"/>
                <w:color w:val="000000"/>
                <w:kern w:val="0"/>
                <w:sz w:val="18"/>
              </w:rPr>
              <w:t>重复</w:t>
            </w:r>
            <w:r>
              <w:rPr>
                <w:rFonts w:hint="eastAsia" w:ascii="宋体" w:hAnsi="宋体" w:eastAsia="宋体" w:cs="宋体"/>
                <w:color w:val="000000"/>
                <w:kern w:val="0"/>
                <w:sz w:val="18"/>
              </w:rPr>
              <w:t>性限（</w:t>
            </w:r>
            <w:r>
              <w:rPr>
                <w:rFonts w:hint="eastAsia" w:ascii="宋体" w:hAnsi="宋体" w:eastAsia="宋体" w:cs="宋体"/>
                <w:i/>
                <w:iCs/>
                <w:color w:val="000000"/>
                <w:kern w:val="0"/>
                <w:sz w:val="18"/>
              </w:rPr>
              <w:t>r</w:t>
            </w:r>
            <w:r>
              <w:rPr>
                <w:rFonts w:hint="eastAsia" w:ascii="宋体" w:hAnsi="宋体" w:eastAsia="宋体" w:cs="宋体"/>
                <w:color w:val="000000"/>
                <w:kern w:val="0"/>
                <w:sz w:val="18"/>
              </w:rPr>
              <w:t>）为2.83S</w:t>
            </w:r>
            <w:r>
              <w:rPr>
                <w:rFonts w:hint="eastAsia" w:ascii="宋体" w:hAnsi="宋体" w:eastAsia="宋体" w:cs="宋体"/>
                <w:color w:val="000000"/>
                <w:kern w:val="0"/>
                <w:sz w:val="18"/>
                <w:vertAlign w:val="subscript"/>
              </w:rPr>
              <w:t>r</w:t>
            </w:r>
            <w:r>
              <w:rPr>
                <w:rFonts w:hint="eastAsia" w:ascii="宋体" w:hAnsi="宋体" w:eastAsia="宋体" w:cs="宋体"/>
                <w:color w:val="000000"/>
                <w:kern w:val="0"/>
                <w:sz w:val="18"/>
              </w:rPr>
              <w:t>，S</w:t>
            </w:r>
            <w:r>
              <w:rPr>
                <w:rFonts w:hint="eastAsia" w:ascii="宋体" w:hAnsi="宋体" w:eastAsia="宋体" w:cs="宋体"/>
                <w:color w:val="000000"/>
                <w:kern w:val="0"/>
                <w:sz w:val="18"/>
                <w:vertAlign w:val="subscript"/>
              </w:rPr>
              <w:t>r</w:t>
            </w:r>
            <w:r>
              <w:rPr>
                <w:rFonts w:hint="eastAsia" w:ascii="宋体" w:hAnsi="宋体" w:eastAsia="宋体" w:cs="宋体"/>
                <w:color w:val="000000"/>
                <w:kern w:val="0"/>
                <w:sz w:val="18"/>
              </w:rPr>
              <w:t>为重复性标准偏差。</w:t>
            </w:r>
          </w:p>
        </w:tc>
      </w:tr>
    </w:tbl>
    <w:p w14:paraId="3CB87F2B">
      <w:pPr>
        <w:pStyle w:val="4"/>
        <w:numPr>
          <w:ilvl w:val="0"/>
          <w:numId w:val="0"/>
        </w:numPr>
        <w:ind w:leftChars="200"/>
        <w:jc w:val="both"/>
        <w:rPr>
          <w:rFonts w:hint="default" w:ascii="黑体" w:hAnsi="黑体" w:eastAsia="黑体" w:cs="黑体"/>
          <w:kern w:val="2"/>
          <w:sz w:val="21"/>
          <w:szCs w:val="21"/>
          <w:lang w:val="en-US" w:eastAsia="zh-CN" w:bidi="ar-SA"/>
        </w:rPr>
      </w:pPr>
    </w:p>
    <w:p w14:paraId="4A5884DA">
      <w:pPr>
        <w:pStyle w:val="4"/>
        <w:numPr>
          <w:ilvl w:val="0"/>
          <w:numId w:val="0"/>
        </w:numPr>
        <w:ind w:leftChars="200"/>
        <w:jc w:val="both"/>
        <w:outlineLvl w:val="4"/>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2.3.2  再现性</w:t>
      </w:r>
    </w:p>
    <w:p w14:paraId="7EAAB1C7">
      <w:pPr>
        <w:pStyle w:val="4"/>
        <w:numPr>
          <w:ilvl w:val="0"/>
          <w:numId w:val="0"/>
        </w:numPr>
        <w:ind w:firstLine="420" w:firstLineChars="200"/>
        <w:jc w:val="both"/>
        <w:rPr>
          <w:rFonts w:hint="default" w:ascii="宋体" w:hAnsi="宋体"/>
          <w:b w:val="0"/>
          <w:bCs w:val="0"/>
          <w:kern w:val="0"/>
          <w:sz w:val="21"/>
          <w:szCs w:val="21"/>
          <w:lang w:val="en-US" w:eastAsia="zh-CN"/>
        </w:rPr>
      </w:pPr>
      <w:r>
        <w:rPr>
          <w:rFonts w:hint="eastAsia"/>
          <w:color w:val="auto"/>
        </w:rPr>
        <w:t>在再现性条件下</w:t>
      </w:r>
      <w:r>
        <w:rPr>
          <w:rFonts w:hint="eastAsia" w:ascii="宋体" w:hAnsi="宋体" w:eastAsia="宋体" w:cs="宋体"/>
          <w:color w:val="auto"/>
        </w:rPr>
        <w:t>获得的两次独立测试结果的测定值，在</w:t>
      </w:r>
      <w:r>
        <w:rPr>
          <w:rFonts w:hint="eastAsia" w:ascii="宋体" w:hAnsi="宋体" w:eastAsia="宋体" w:cs="宋体"/>
          <w:szCs w:val="21"/>
        </w:rPr>
        <w:t>表</w:t>
      </w:r>
      <w:r>
        <w:rPr>
          <w:rFonts w:hint="eastAsia" w:ascii="宋体" w:hAnsi="宋体" w:cs="宋体"/>
          <w:szCs w:val="21"/>
          <w:lang w:val="en-US" w:eastAsia="zh-CN"/>
        </w:rPr>
        <w:t>11-5</w:t>
      </w:r>
      <w:r>
        <w:rPr>
          <w:rFonts w:hint="eastAsia" w:ascii="宋体" w:hAnsi="宋体" w:eastAsia="宋体" w:cs="宋体"/>
          <w:color w:val="auto"/>
        </w:rPr>
        <w:t>给出的平均值范围内，两个测试结果的绝对差值不超过再现性限（</w:t>
      </w:r>
      <w:r>
        <w:rPr>
          <w:rFonts w:hint="eastAsia" w:ascii="宋体" w:hAnsi="宋体" w:eastAsia="宋体" w:cs="宋体"/>
          <w:i/>
          <w:color w:val="auto"/>
        </w:rPr>
        <w:t>R</w:t>
      </w:r>
      <w:r>
        <w:rPr>
          <w:rFonts w:hint="eastAsia" w:ascii="宋体" w:hAnsi="宋体" w:eastAsia="宋体" w:cs="宋体"/>
          <w:color w:val="auto"/>
        </w:rPr>
        <w:t>），超过再现性限（</w:t>
      </w:r>
      <w:r>
        <w:rPr>
          <w:rFonts w:hint="eastAsia" w:ascii="宋体" w:hAnsi="宋体" w:eastAsia="宋体" w:cs="宋体"/>
          <w:i/>
          <w:color w:val="auto"/>
        </w:rPr>
        <w:t>R</w:t>
      </w:r>
      <w:r>
        <w:rPr>
          <w:rFonts w:hint="eastAsia" w:ascii="宋体" w:hAnsi="宋体" w:eastAsia="宋体" w:cs="宋体"/>
          <w:color w:val="auto"/>
        </w:rPr>
        <w:t>）情况不超过5%。再现性限（</w:t>
      </w:r>
      <w:r>
        <w:rPr>
          <w:rFonts w:hint="eastAsia" w:ascii="宋体" w:hAnsi="宋体" w:eastAsia="宋体" w:cs="宋体"/>
          <w:i/>
          <w:color w:val="auto"/>
        </w:rPr>
        <w:t>R</w:t>
      </w:r>
      <w:r>
        <w:rPr>
          <w:rFonts w:hint="eastAsia" w:ascii="宋体" w:hAnsi="宋体" w:eastAsia="宋体" w:cs="宋体"/>
          <w:color w:val="auto"/>
        </w:rPr>
        <w:t>）按表</w:t>
      </w:r>
      <w:r>
        <w:rPr>
          <w:rFonts w:hint="eastAsia" w:ascii="宋体" w:hAnsi="宋体" w:cs="宋体"/>
          <w:color w:val="auto"/>
          <w:lang w:val="en-US" w:eastAsia="zh-CN"/>
        </w:rPr>
        <w:t>11-5</w:t>
      </w:r>
      <w:r>
        <w:rPr>
          <w:rFonts w:hint="eastAsia" w:ascii="宋体" w:hAnsi="宋体" w:eastAsia="宋体" w:cs="宋体"/>
          <w:color w:val="auto"/>
        </w:rPr>
        <w:t>数据采用线性内插法或外延法求得</w:t>
      </w:r>
      <w:r>
        <w:rPr>
          <w:rFonts w:hint="eastAsia"/>
          <w:color w:val="auto"/>
        </w:rPr>
        <w:t>。</w:t>
      </w:r>
    </w:p>
    <w:p w14:paraId="6638D2B4">
      <w:pPr>
        <w:spacing w:line="360" w:lineRule="auto"/>
        <w:ind w:firstLine="420" w:firstLineChars="200"/>
        <w:jc w:val="center"/>
        <w:rPr>
          <w:rFonts w:ascii="黑体" w:hAnsi="黑体" w:eastAsia="黑体"/>
        </w:rPr>
      </w:pPr>
      <w:r>
        <w:rPr>
          <w:rFonts w:hint="eastAsia" w:ascii="黑体" w:hAnsi="黑体" w:eastAsia="黑体"/>
          <w:szCs w:val="21"/>
        </w:rPr>
        <w:t>表</w:t>
      </w:r>
      <w:r>
        <w:rPr>
          <w:rFonts w:hint="eastAsia" w:ascii="黑体" w:hAnsi="黑体" w:eastAsia="黑体"/>
          <w:szCs w:val="21"/>
          <w:lang w:val="en-US" w:eastAsia="zh-CN"/>
        </w:rPr>
        <w:t>11-5</w:t>
      </w:r>
      <w:r>
        <w:rPr>
          <w:rFonts w:hint="eastAsia" w:ascii="黑体" w:hAnsi="黑体" w:eastAsia="黑体"/>
          <w:szCs w:val="21"/>
        </w:rPr>
        <w:t xml:space="preserve">  </w:t>
      </w:r>
      <w:r>
        <w:rPr>
          <w:rFonts w:hint="eastAsia" w:ascii="黑体" w:hAnsi="黑体" w:eastAsia="黑体"/>
        </w:rPr>
        <w:t>再现性限</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1369"/>
        <w:gridCol w:w="1235"/>
        <w:gridCol w:w="1235"/>
        <w:gridCol w:w="1216"/>
        <w:gridCol w:w="1198"/>
      </w:tblGrid>
      <w:tr w14:paraId="07B3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61F471A5">
            <w:pPr>
              <w:adjustRightInd w:val="0"/>
              <w:snapToGrid w:val="0"/>
              <w:spacing w:line="300" w:lineRule="auto"/>
              <w:jc w:val="center"/>
              <w:rPr>
                <w:rFonts w:hint="eastAsia" w:ascii="宋体" w:hAnsi="宋体" w:eastAsia="宋体" w:cs="宋体"/>
                <w:szCs w:val="21"/>
              </w:rPr>
            </w:pPr>
            <w:r>
              <w:rPr>
                <w:rFonts w:hint="eastAsia" w:ascii="宋体" w:hAnsi="宋体" w:eastAsia="宋体" w:cs="宋体"/>
                <w:color w:val="000000"/>
                <w:kern w:val="0"/>
                <w:sz w:val="18"/>
              </w:rPr>
              <w:t>质量分数/%</w:t>
            </w:r>
          </w:p>
        </w:tc>
        <w:tc>
          <w:tcPr>
            <w:tcW w:w="1369" w:type="dxa"/>
            <w:tcBorders>
              <w:top w:val="single" w:color="auto" w:sz="4" w:space="0"/>
              <w:left w:val="single" w:color="auto" w:sz="4" w:space="0"/>
              <w:bottom w:val="single" w:color="auto" w:sz="4" w:space="0"/>
              <w:right w:val="single" w:color="auto" w:sz="4" w:space="0"/>
            </w:tcBorders>
            <w:vAlign w:val="center"/>
          </w:tcPr>
          <w:p w14:paraId="5B3C40FF">
            <w:pPr>
              <w:adjustRightInd w:val="0"/>
              <w:snapToGrid w:val="0"/>
              <w:spacing w:line="300" w:lineRule="auto"/>
              <w:jc w:val="center"/>
              <w:rPr>
                <w:rFonts w:hint="eastAsia" w:ascii="宋体" w:hAnsi="宋体" w:eastAsia="宋体" w:cs="宋体"/>
                <w:szCs w:val="21"/>
              </w:rPr>
            </w:pPr>
          </w:p>
        </w:tc>
        <w:tc>
          <w:tcPr>
            <w:tcW w:w="1235" w:type="dxa"/>
            <w:tcBorders>
              <w:top w:val="single" w:color="auto" w:sz="4" w:space="0"/>
              <w:left w:val="single" w:color="auto" w:sz="4" w:space="0"/>
              <w:bottom w:val="single" w:color="auto" w:sz="4" w:space="0"/>
              <w:right w:val="single" w:color="auto" w:sz="4" w:space="0"/>
            </w:tcBorders>
            <w:vAlign w:val="center"/>
          </w:tcPr>
          <w:p w14:paraId="1B66617C">
            <w:pPr>
              <w:adjustRightInd w:val="0"/>
              <w:snapToGrid w:val="0"/>
              <w:spacing w:line="300" w:lineRule="auto"/>
              <w:jc w:val="center"/>
              <w:rPr>
                <w:rFonts w:hint="eastAsia" w:ascii="宋体" w:hAnsi="宋体" w:eastAsia="宋体" w:cs="宋体"/>
                <w:szCs w:val="21"/>
              </w:rPr>
            </w:pPr>
          </w:p>
        </w:tc>
        <w:tc>
          <w:tcPr>
            <w:tcW w:w="1235" w:type="dxa"/>
            <w:tcBorders>
              <w:top w:val="single" w:color="auto" w:sz="4" w:space="0"/>
              <w:left w:val="single" w:color="auto" w:sz="4" w:space="0"/>
              <w:bottom w:val="single" w:color="auto" w:sz="4" w:space="0"/>
              <w:right w:val="single" w:color="auto" w:sz="4" w:space="0"/>
            </w:tcBorders>
            <w:vAlign w:val="center"/>
          </w:tcPr>
          <w:p w14:paraId="0A9FEC67">
            <w:pPr>
              <w:adjustRightInd w:val="0"/>
              <w:snapToGrid w:val="0"/>
              <w:spacing w:line="300" w:lineRule="auto"/>
              <w:jc w:val="center"/>
              <w:rPr>
                <w:rFonts w:hint="eastAsia" w:ascii="宋体" w:hAnsi="宋体" w:eastAsia="宋体" w:cs="宋体"/>
                <w:szCs w:val="21"/>
              </w:rPr>
            </w:pPr>
          </w:p>
        </w:tc>
        <w:tc>
          <w:tcPr>
            <w:tcW w:w="1216" w:type="dxa"/>
            <w:tcBorders>
              <w:top w:val="single" w:color="auto" w:sz="4" w:space="0"/>
              <w:left w:val="single" w:color="auto" w:sz="4" w:space="0"/>
              <w:bottom w:val="single" w:color="auto" w:sz="4" w:space="0"/>
              <w:right w:val="single" w:color="auto" w:sz="4" w:space="0"/>
            </w:tcBorders>
            <w:vAlign w:val="center"/>
          </w:tcPr>
          <w:p w14:paraId="59200793">
            <w:pPr>
              <w:adjustRightInd w:val="0"/>
              <w:snapToGrid w:val="0"/>
              <w:spacing w:line="300" w:lineRule="auto"/>
              <w:jc w:val="center"/>
              <w:rPr>
                <w:rFonts w:hint="eastAsia" w:ascii="宋体" w:hAnsi="宋体" w:eastAsia="宋体" w:cs="宋体"/>
                <w:szCs w:val="21"/>
              </w:rPr>
            </w:pPr>
          </w:p>
        </w:tc>
        <w:tc>
          <w:tcPr>
            <w:tcW w:w="1198" w:type="dxa"/>
            <w:tcBorders>
              <w:top w:val="single" w:color="auto" w:sz="4" w:space="0"/>
              <w:left w:val="single" w:color="auto" w:sz="4" w:space="0"/>
              <w:bottom w:val="single" w:color="auto" w:sz="4" w:space="0"/>
              <w:right w:val="single" w:color="auto" w:sz="4" w:space="0"/>
            </w:tcBorders>
            <w:vAlign w:val="center"/>
          </w:tcPr>
          <w:p w14:paraId="053AF9B1">
            <w:pPr>
              <w:adjustRightInd w:val="0"/>
              <w:snapToGrid w:val="0"/>
              <w:spacing w:line="300" w:lineRule="auto"/>
              <w:jc w:val="center"/>
              <w:rPr>
                <w:rFonts w:hint="eastAsia" w:ascii="宋体" w:hAnsi="宋体" w:eastAsia="宋体" w:cs="宋体"/>
                <w:szCs w:val="21"/>
                <w:lang w:val="en-US" w:eastAsia="zh-CN"/>
              </w:rPr>
            </w:pPr>
          </w:p>
        </w:tc>
      </w:tr>
      <w:tr w14:paraId="675B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1FA658B5">
            <w:pPr>
              <w:adjustRightInd w:val="0"/>
              <w:snapToGrid w:val="0"/>
              <w:spacing w:line="300" w:lineRule="auto"/>
              <w:jc w:val="center"/>
              <w:rPr>
                <w:rFonts w:hint="eastAsia" w:ascii="宋体" w:hAnsi="宋体" w:eastAsia="宋体" w:cs="宋体"/>
                <w:szCs w:val="21"/>
              </w:rPr>
            </w:pPr>
            <w:r>
              <w:rPr>
                <w:rFonts w:hint="eastAsia" w:ascii="宋体" w:hAnsi="宋体" w:cs="宋体"/>
                <w:color w:val="000000"/>
                <w:kern w:val="0"/>
                <w:sz w:val="18"/>
                <w:lang w:eastAsia="zh-CN"/>
              </w:rPr>
              <w:t>再现</w:t>
            </w:r>
            <w:r>
              <w:rPr>
                <w:rFonts w:hint="eastAsia" w:ascii="宋体" w:hAnsi="宋体" w:eastAsia="宋体" w:cs="宋体"/>
                <w:color w:val="000000"/>
                <w:kern w:val="0"/>
                <w:sz w:val="18"/>
              </w:rPr>
              <w:t>性限（</w:t>
            </w:r>
            <w:r>
              <w:rPr>
                <w:rFonts w:hint="eastAsia" w:ascii="宋体" w:hAnsi="宋体" w:eastAsia="宋体" w:cs="宋体"/>
                <w:i/>
                <w:iCs/>
                <w:kern w:val="0"/>
                <w:sz w:val="18"/>
              </w:rPr>
              <w:t>R</w:t>
            </w:r>
            <w:r>
              <w:rPr>
                <w:rFonts w:hint="eastAsia" w:ascii="宋体" w:hAnsi="宋体" w:eastAsia="宋体" w:cs="宋体"/>
                <w:color w:val="000000"/>
                <w:kern w:val="0"/>
                <w:sz w:val="18"/>
              </w:rPr>
              <w:t>）/%</w:t>
            </w:r>
          </w:p>
        </w:tc>
        <w:tc>
          <w:tcPr>
            <w:tcW w:w="1369" w:type="dxa"/>
            <w:tcBorders>
              <w:top w:val="single" w:color="auto" w:sz="4" w:space="0"/>
              <w:left w:val="single" w:color="auto" w:sz="4" w:space="0"/>
              <w:bottom w:val="single" w:color="auto" w:sz="4" w:space="0"/>
              <w:right w:val="single" w:color="auto" w:sz="4" w:space="0"/>
            </w:tcBorders>
            <w:vAlign w:val="center"/>
          </w:tcPr>
          <w:p w14:paraId="3F41C6AB">
            <w:pPr>
              <w:adjustRightInd w:val="0"/>
              <w:snapToGrid w:val="0"/>
              <w:spacing w:line="300" w:lineRule="auto"/>
              <w:jc w:val="center"/>
              <w:rPr>
                <w:rFonts w:hint="eastAsia" w:ascii="宋体" w:hAnsi="宋体" w:eastAsia="宋体" w:cs="宋体"/>
                <w:color w:val="000000"/>
                <w:kern w:val="0"/>
                <w:sz w:val="18"/>
                <w:lang w:val="en-US" w:eastAsia="zh-CN"/>
              </w:rPr>
            </w:pPr>
          </w:p>
        </w:tc>
        <w:tc>
          <w:tcPr>
            <w:tcW w:w="1235" w:type="dxa"/>
            <w:tcBorders>
              <w:top w:val="single" w:color="auto" w:sz="4" w:space="0"/>
              <w:left w:val="single" w:color="auto" w:sz="4" w:space="0"/>
              <w:bottom w:val="single" w:color="auto" w:sz="4" w:space="0"/>
              <w:right w:val="single" w:color="auto" w:sz="4" w:space="0"/>
            </w:tcBorders>
            <w:vAlign w:val="center"/>
          </w:tcPr>
          <w:p w14:paraId="701EC6FF">
            <w:pPr>
              <w:adjustRightInd w:val="0"/>
              <w:snapToGrid w:val="0"/>
              <w:spacing w:line="300" w:lineRule="auto"/>
              <w:jc w:val="center"/>
              <w:rPr>
                <w:rFonts w:hint="eastAsia" w:ascii="宋体" w:hAnsi="宋体" w:eastAsia="宋体" w:cs="宋体"/>
                <w:color w:val="000000"/>
                <w:kern w:val="0"/>
                <w:sz w:val="18"/>
                <w:lang w:val="en-US" w:eastAsia="zh-CN"/>
              </w:rPr>
            </w:pPr>
          </w:p>
        </w:tc>
        <w:tc>
          <w:tcPr>
            <w:tcW w:w="1235" w:type="dxa"/>
            <w:tcBorders>
              <w:top w:val="single" w:color="auto" w:sz="4" w:space="0"/>
              <w:left w:val="single" w:color="auto" w:sz="4" w:space="0"/>
              <w:bottom w:val="single" w:color="auto" w:sz="4" w:space="0"/>
              <w:right w:val="single" w:color="auto" w:sz="4" w:space="0"/>
            </w:tcBorders>
            <w:vAlign w:val="center"/>
          </w:tcPr>
          <w:p w14:paraId="5AD1BF2A">
            <w:pPr>
              <w:adjustRightInd w:val="0"/>
              <w:snapToGrid w:val="0"/>
              <w:spacing w:line="300" w:lineRule="auto"/>
              <w:jc w:val="center"/>
              <w:rPr>
                <w:rFonts w:hint="eastAsia" w:ascii="宋体" w:hAnsi="宋体" w:eastAsia="宋体" w:cs="宋体"/>
                <w:color w:val="000000"/>
                <w:kern w:val="0"/>
                <w:sz w:val="18"/>
                <w:lang w:val="en-US" w:eastAsia="zh-CN"/>
              </w:rPr>
            </w:pPr>
          </w:p>
        </w:tc>
        <w:tc>
          <w:tcPr>
            <w:tcW w:w="1216" w:type="dxa"/>
            <w:tcBorders>
              <w:top w:val="single" w:color="auto" w:sz="4" w:space="0"/>
              <w:left w:val="single" w:color="auto" w:sz="4" w:space="0"/>
              <w:bottom w:val="single" w:color="auto" w:sz="4" w:space="0"/>
              <w:right w:val="single" w:color="auto" w:sz="4" w:space="0"/>
            </w:tcBorders>
            <w:vAlign w:val="center"/>
          </w:tcPr>
          <w:p w14:paraId="792D63A5">
            <w:pPr>
              <w:adjustRightInd w:val="0"/>
              <w:snapToGrid w:val="0"/>
              <w:spacing w:line="300" w:lineRule="auto"/>
              <w:jc w:val="center"/>
              <w:rPr>
                <w:rFonts w:hint="eastAsia" w:ascii="宋体" w:hAnsi="宋体" w:eastAsia="宋体" w:cs="宋体"/>
                <w:color w:val="000000"/>
                <w:kern w:val="0"/>
                <w:sz w:val="18"/>
                <w:lang w:val="en-US" w:eastAsia="zh-CN"/>
              </w:rPr>
            </w:pPr>
          </w:p>
        </w:tc>
        <w:tc>
          <w:tcPr>
            <w:tcW w:w="1198" w:type="dxa"/>
            <w:tcBorders>
              <w:top w:val="single" w:color="auto" w:sz="4" w:space="0"/>
              <w:left w:val="single" w:color="auto" w:sz="4" w:space="0"/>
              <w:bottom w:val="single" w:color="auto" w:sz="4" w:space="0"/>
              <w:right w:val="single" w:color="auto" w:sz="4" w:space="0"/>
            </w:tcBorders>
            <w:vAlign w:val="center"/>
          </w:tcPr>
          <w:p w14:paraId="0D49221D">
            <w:pPr>
              <w:adjustRightInd w:val="0"/>
              <w:snapToGrid w:val="0"/>
              <w:spacing w:line="300" w:lineRule="auto"/>
              <w:jc w:val="center"/>
              <w:rPr>
                <w:rFonts w:hint="eastAsia" w:ascii="宋体" w:hAnsi="宋体" w:eastAsia="宋体" w:cs="宋体"/>
                <w:color w:val="000000"/>
                <w:kern w:val="0"/>
                <w:sz w:val="18"/>
                <w:lang w:val="en-US" w:eastAsia="zh-CN"/>
              </w:rPr>
            </w:pPr>
          </w:p>
        </w:tc>
      </w:tr>
      <w:tr w14:paraId="0777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8522" w:type="dxa"/>
            <w:gridSpan w:val="6"/>
            <w:noWrap w:val="0"/>
            <w:vAlign w:val="top"/>
          </w:tcPr>
          <w:p w14:paraId="177F5FBD">
            <w:pPr>
              <w:adjustRightInd w:val="0"/>
              <w:snapToGrid w:val="0"/>
              <w:spacing w:line="300" w:lineRule="auto"/>
              <w:rPr>
                <w:rFonts w:hint="eastAsia" w:ascii="宋体" w:hAnsi="宋体" w:eastAsia="宋体" w:cs="宋体"/>
                <w:color w:val="000000"/>
                <w:kern w:val="0"/>
                <w:sz w:val="18"/>
              </w:rPr>
            </w:pPr>
            <w:r>
              <w:rPr>
                <w:rFonts w:hint="eastAsia" w:ascii="黑体" w:hAnsi="黑体" w:eastAsia="黑体" w:cs="黑体"/>
                <w:kern w:val="0"/>
                <w:sz w:val="18"/>
              </w:rPr>
              <w:t>注：</w:t>
            </w:r>
            <w:r>
              <w:rPr>
                <w:rFonts w:hint="eastAsia" w:ascii="宋体" w:hAnsi="宋体" w:eastAsia="宋体" w:cs="宋体"/>
                <w:kern w:val="0"/>
                <w:sz w:val="18"/>
              </w:rPr>
              <w:t>再现性限（</w:t>
            </w:r>
            <w:r>
              <w:rPr>
                <w:rFonts w:hint="eastAsia" w:ascii="宋体" w:hAnsi="宋体" w:eastAsia="宋体" w:cs="宋体"/>
                <w:i/>
                <w:iCs/>
                <w:kern w:val="0"/>
                <w:sz w:val="18"/>
              </w:rPr>
              <w:t>R</w:t>
            </w:r>
            <w:r>
              <w:rPr>
                <w:rFonts w:hint="eastAsia" w:ascii="宋体" w:hAnsi="宋体" w:eastAsia="宋体" w:cs="宋体"/>
                <w:kern w:val="0"/>
                <w:sz w:val="18"/>
              </w:rPr>
              <w:t>）为2.83S</w:t>
            </w:r>
            <w:r>
              <w:rPr>
                <w:rFonts w:hint="eastAsia" w:ascii="宋体" w:hAnsi="宋体" w:eastAsia="宋体" w:cs="宋体"/>
                <w:kern w:val="0"/>
                <w:szCs w:val="21"/>
                <w:vertAlign w:val="subscript"/>
              </w:rPr>
              <w:t>R</w:t>
            </w:r>
            <w:r>
              <w:rPr>
                <w:rFonts w:hint="eastAsia" w:ascii="宋体" w:hAnsi="宋体" w:eastAsia="宋体" w:cs="宋体"/>
                <w:kern w:val="0"/>
                <w:sz w:val="18"/>
              </w:rPr>
              <w:t>，S</w:t>
            </w:r>
            <w:r>
              <w:rPr>
                <w:rFonts w:hint="eastAsia" w:ascii="宋体" w:hAnsi="宋体" w:eastAsia="宋体" w:cs="宋体"/>
                <w:kern w:val="0"/>
                <w:szCs w:val="21"/>
                <w:vertAlign w:val="subscript"/>
              </w:rPr>
              <w:t>R</w:t>
            </w:r>
            <w:r>
              <w:rPr>
                <w:rFonts w:hint="eastAsia" w:ascii="宋体" w:hAnsi="宋体" w:eastAsia="宋体" w:cs="宋体"/>
                <w:kern w:val="0"/>
                <w:sz w:val="18"/>
              </w:rPr>
              <w:t>为再现性标准偏差。</w:t>
            </w:r>
          </w:p>
        </w:tc>
      </w:tr>
    </w:tbl>
    <w:p w14:paraId="43CD0736">
      <w:pPr>
        <w:pStyle w:val="4"/>
        <w:numPr>
          <w:ilvl w:val="0"/>
          <w:numId w:val="0"/>
        </w:numPr>
        <w:rPr>
          <w:rFonts w:hint="default"/>
          <w:lang w:val="en-US" w:eastAsia="zh-CN"/>
        </w:rPr>
      </w:pPr>
    </w:p>
    <w:p w14:paraId="3D7036C0">
      <w:pPr>
        <w:pStyle w:val="4"/>
        <w:numPr>
          <w:ilvl w:val="0"/>
          <w:numId w:val="0"/>
        </w:numPr>
        <w:jc w:val="both"/>
        <w:outlineLvl w:val="4"/>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3  氢化物发生-无色散原子荧光光谱法精密度验证</w:t>
      </w:r>
    </w:p>
    <w:p w14:paraId="26F4F087">
      <w:pPr>
        <w:ind w:firstLine="480" w:firstLineChars="200"/>
        <w:rPr>
          <w:rFonts w:hint="eastAsia"/>
          <w:sz w:val="24"/>
        </w:rPr>
      </w:pPr>
      <w:r>
        <w:rPr>
          <w:rFonts w:hint="eastAsia"/>
          <w:sz w:val="24"/>
          <w:lang w:val="en-US" w:eastAsia="zh-CN"/>
        </w:rPr>
        <w:t>方法一氢化物发生-无色散原子荧光光谱法由</w:t>
      </w:r>
      <w:r>
        <w:rPr>
          <w:rFonts w:hint="eastAsia"/>
          <w:sz w:val="24"/>
        </w:rPr>
        <w:t>江西铜业股份有限公司</w:t>
      </w:r>
      <w:r>
        <w:rPr>
          <w:rFonts w:hint="eastAsia"/>
          <w:sz w:val="24"/>
          <w:lang w:val="en-US" w:eastAsia="zh-CN"/>
        </w:rPr>
        <w:t>等三家单位开展</w:t>
      </w:r>
      <w:r>
        <w:rPr>
          <w:sz w:val="24"/>
        </w:rPr>
        <w:t>方法</w:t>
      </w:r>
      <w:r>
        <w:rPr>
          <w:rFonts w:hint="eastAsia"/>
          <w:sz w:val="24"/>
          <w:lang w:val="en-US" w:eastAsia="zh-CN"/>
        </w:rPr>
        <w:t>精密度</w:t>
      </w:r>
      <w:r>
        <w:rPr>
          <w:rFonts w:hint="eastAsia"/>
          <w:sz w:val="24"/>
        </w:rPr>
        <w:t>验证</w:t>
      </w:r>
      <w:r>
        <w:rPr>
          <w:sz w:val="24"/>
        </w:rPr>
        <w:t>。</w:t>
      </w:r>
      <w:r>
        <w:rPr>
          <w:rFonts w:hint="eastAsia"/>
          <w:sz w:val="24"/>
        </w:rPr>
        <w:t>按照试验方法对3个样品独立进行11次测定，测定结果见表1。</w:t>
      </w:r>
    </w:p>
    <w:p w14:paraId="493E7F38">
      <w:pPr>
        <w:spacing w:line="360" w:lineRule="auto"/>
        <w:ind w:firstLine="420" w:firstLineChars="200"/>
        <w:jc w:val="center"/>
        <w:rPr>
          <w:rFonts w:hint="eastAsia" w:ascii="黑体" w:hAnsi="黑体" w:eastAsia="黑体" w:cs="Times New Roman"/>
        </w:rPr>
      </w:pPr>
      <w:r>
        <w:rPr>
          <w:rFonts w:hint="eastAsia" w:ascii="黑体" w:hAnsi="黑体" w:eastAsia="黑体" w:cs="Times New Roman"/>
        </w:rPr>
        <w:t>表1</w:t>
      </w:r>
      <w:r>
        <w:rPr>
          <w:rFonts w:hint="eastAsia" w:ascii="黑体" w:hAnsi="黑体" w:eastAsia="黑体" w:cs="Times New Roman"/>
          <w:lang w:val="en-US" w:eastAsia="zh-CN"/>
        </w:rPr>
        <w:t>2</w:t>
      </w:r>
      <w:r>
        <w:rPr>
          <w:rFonts w:hint="eastAsia" w:ascii="黑体" w:hAnsi="黑体" w:eastAsia="黑体" w:cs="Times New Roman"/>
        </w:rPr>
        <w:t xml:space="preserve">  </w:t>
      </w:r>
      <w:r>
        <w:rPr>
          <w:rFonts w:hint="eastAsia" w:ascii="黑体" w:hAnsi="黑体" w:eastAsia="黑体" w:cs="Times New Roman"/>
          <w:lang w:val="en-US" w:eastAsia="zh-CN"/>
        </w:rPr>
        <w:t>方法一</w:t>
      </w:r>
      <w:r>
        <w:rPr>
          <w:rFonts w:hint="eastAsia" w:ascii="黑体" w:hAnsi="黑体" w:eastAsia="黑体" w:cs="Times New Roman"/>
        </w:rPr>
        <w:t>精密度试验</w:t>
      </w:r>
    </w:p>
    <w:tbl>
      <w:tblPr>
        <w:tblStyle w:val="11"/>
        <w:tblW w:w="5000" w:type="pct"/>
        <w:jc w:val="center"/>
        <w:tblLayout w:type="fixed"/>
        <w:tblCellMar>
          <w:top w:w="0" w:type="dxa"/>
          <w:left w:w="108" w:type="dxa"/>
          <w:bottom w:w="0" w:type="dxa"/>
          <w:right w:w="108" w:type="dxa"/>
        </w:tblCellMar>
      </w:tblPr>
      <w:tblGrid>
        <w:gridCol w:w="1822"/>
        <w:gridCol w:w="1448"/>
        <w:gridCol w:w="1396"/>
        <w:gridCol w:w="1518"/>
        <w:gridCol w:w="1558"/>
        <w:gridCol w:w="781"/>
      </w:tblGrid>
      <w:tr w14:paraId="26536825">
        <w:tblPrEx>
          <w:tblCellMar>
            <w:top w:w="0" w:type="dxa"/>
            <w:left w:w="108" w:type="dxa"/>
            <w:bottom w:w="0" w:type="dxa"/>
            <w:right w:w="108" w:type="dxa"/>
          </w:tblCellMar>
        </w:tblPrEx>
        <w:trPr>
          <w:trHeight w:val="375" w:hRule="atLeast"/>
          <w:jc w:val="center"/>
        </w:trPr>
        <w:tc>
          <w:tcPr>
            <w:tcW w:w="1068" w:type="pct"/>
            <w:vMerge w:val="restart"/>
            <w:tcBorders>
              <w:top w:val="single" w:color="auto" w:sz="4" w:space="0"/>
              <w:left w:val="single" w:color="auto" w:sz="4" w:space="0"/>
              <w:bottom w:val="single" w:color="auto" w:sz="4" w:space="0"/>
              <w:right w:val="single" w:color="auto" w:sz="4" w:space="0"/>
            </w:tcBorders>
            <w:noWrap w:val="0"/>
            <w:vAlign w:val="center"/>
          </w:tcPr>
          <w:p w14:paraId="4138B4D0">
            <w:pPr>
              <w:widowControl/>
              <w:spacing w:line="240" w:lineRule="auto"/>
              <w:ind w:firstLine="560" w:firstLineChars="0"/>
              <w:jc w:val="center"/>
              <w:rPr>
                <w:rFonts w:eastAsia="宋体"/>
                <w:color w:val="C0504D"/>
                <w:kern w:val="0"/>
                <w:sz w:val="21"/>
                <w:szCs w:val="21"/>
              </w:rPr>
            </w:pPr>
            <w:r>
              <w:rPr>
                <w:rFonts w:eastAsia="宋体"/>
                <w:color w:val="C0504D"/>
                <w:kern w:val="0"/>
                <w:sz w:val="21"/>
                <w:szCs w:val="21"/>
              </w:rPr>
              <w:t>实验室</w:t>
            </w:r>
          </w:p>
        </w:tc>
        <w:tc>
          <w:tcPr>
            <w:tcW w:w="849" w:type="pct"/>
            <w:vMerge w:val="restart"/>
            <w:tcBorders>
              <w:top w:val="single" w:color="auto" w:sz="4" w:space="0"/>
              <w:left w:val="single" w:color="auto" w:sz="4" w:space="0"/>
              <w:bottom w:val="single" w:color="auto" w:sz="4" w:space="0"/>
              <w:right w:val="single" w:color="auto" w:sz="4" w:space="0"/>
            </w:tcBorders>
            <w:noWrap/>
            <w:vAlign w:val="center"/>
          </w:tcPr>
          <w:p w14:paraId="25D85374">
            <w:pPr>
              <w:widowControl/>
              <w:spacing w:line="240" w:lineRule="auto"/>
              <w:ind w:firstLine="0" w:firstLineChars="0"/>
              <w:jc w:val="center"/>
              <w:rPr>
                <w:rFonts w:eastAsia="宋体"/>
                <w:color w:val="C0504D"/>
                <w:kern w:val="0"/>
                <w:sz w:val="21"/>
                <w:szCs w:val="21"/>
              </w:rPr>
            </w:pPr>
            <w:r>
              <w:rPr>
                <w:rFonts w:eastAsia="宋体"/>
                <w:color w:val="C0504D"/>
                <w:kern w:val="0"/>
                <w:sz w:val="21"/>
                <w:szCs w:val="21"/>
              </w:rPr>
              <w:t>次数</w:t>
            </w:r>
          </w:p>
        </w:tc>
        <w:tc>
          <w:tcPr>
            <w:tcW w:w="3081" w:type="pct"/>
            <w:gridSpan w:val="4"/>
            <w:tcBorders>
              <w:top w:val="single" w:color="auto" w:sz="4" w:space="0"/>
              <w:left w:val="nil"/>
              <w:bottom w:val="single" w:color="auto" w:sz="4" w:space="0"/>
              <w:right w:val="single" w:color="auto" w:sz="4" w:space="0"/>
            </w:tcBorders>
            <w:noWrap/>
            <w:vAlign w:val="center"/>
          </w:tcPr>
          <w:p w14:paraId="7CFED613">
            <w:pPr>
              <w:widowControl/>
              <w:spacing w:line="240" w:lineRule="auto"/>
              <w:ind w:firstLine="0" w:firstLineChars="0"/>
              <w:jc w:val="center"/>
              <w:rPr>
                <w:rFonts w:eastAsia="宋体"/>
                <w:color w:val="C0504D"/>
                <w:kern w:val="0"/>
                <w:sz w:val="21"/>
                <w:szCs w:val="21"/>
              </w:rPr>
            </w:pPr>
            <w:r>
              <w:rPr>
                <w:rFonts w:eastAsia="宋体"/>
                <w:color w:val="C0504D"/>
                <w:kern w:val="0"/>
                <w:sz w:val="21"/>
                <w:szCs w:val="21"/>
              </w:rPr>
              <w:t>水平  j</w:t>
            </w:r>
          </w:p>
        </w:tc>
      </w:tr>
      <w:tr w14:paraId="7040D830">
        <w:tblPrEx>
          <w:tblCellMar>
            <w:top w:w="0" w:type="dxa"/>
            <w:left w:w="108" w:type="dxa"/>
            <w:bottom w:w="0" w:type="dxa"/>
            <w:right w:w="108" w:type="dxa"/>
          </w:tblCellMar>
        </w:tblPrEx>
        <w:trPr>
          <w:trHeight w:val="375" w:hRule="atLeast"/>
          <w:jc w:val="center"/>
        </w:trPr>
        <w:tc>
          <w:tcPr>
            <w:tcW w:w="1068" w:type="pct"/>
            <w:vMerge w:val="continue"/>
            <w:tcBorders>
              <w:top w:val="single" w:color="auto" w:sz="4" w:space="0"/>
              <w:left w:val="single" w:color="auto" w:sz="4" w:space="0"/>
              <w:bottom w:val="single" w:color="auto" w:sz="4" w:space="0"/>
              <w:right w:val="single" w:color="auto" w:sz="4" w:space="0"/>
            </w:tcBorders>
            <w:noWrap w:val="0"/>
            <w:vAlign w:val="center"/>
          </w:tcPr>
          <w:p w14:paraId="407341AE">
            <w:pPr>
              <w:widowControl/>
              <w:spacing w:line="240" w:lineRule="auto"/>
              <w:ind w:firstLine="0" w:firstLineChars="0"/>
              <w:jc w:val="left"/>
              <w:rPr>
                <w:rFonts w:eastAsia="宋体"/>
                <w:color w:val="C0504D"/>
                <w:kern w:val="0"/>
                <w:sz w:val="21"/>
                <w:szCs w:val="21"/>
              </w:rPr>
            </w:pPr>
          </w:p>
        </w:tc>
        <w:tc>
          <w:tcPr>
            <w:tcW w:w="849" w:type="pct"/>
            <w:vMerge w:val="continue"/>
            <w:tcBorders>
              <w:top w:val="single" w:color="auto" w:sz="4" w:space="0"/>
              <w:left w:val="single" w:color="auto" w:sz="4" w:space="0"/>
              <w:bottom w:val="single" w:color="auto" w:sz="4" w:space="0"/>
              <w:right w:val="single" w:color="auto" w:sz="4" w:space="0"/>
            </w:tcBorders>
            <w:noWrap w:val="0"/>
            <w:vAlign w:val="center"/>
          </w:tcPr>
          <w:p w14:paraId="4CEF532A">
            <w:pPr>
              <w:widowControl/>
              <w:spacing w:line="240" w:lineRule="auto"/>
              <w:ind w:firstLine="0" w:firstLineChars="0"/>
              <w:jc w:val="left"/>
              <w:rPr>
                <w:rFonts w:eastAsia="宋体"/>
                <w:color w:val="C0504D"/>
                <w:kern w:val="0"/>
                <w:sz w:val="21"/>
                <w:szCs w:val="21"/>
              </w:rPr>
            </w:pPr>
          </w:p>
        </w:tc>
        <w:tc>
          <w:tcPr>
            <w:tcW w:w="1396" w:type="dxa"/>
            <w:tcBorders>
              <w:top w:val="nil"/>
              <w:left w:val="nil"/>
              <w:bottom w:val="nil"/>
              <w:right w:val="single" w:color="auto" w:sz="4" w:space="0"/>
            </w:tcBorders>
            <w:noWrap/>
            <w:vAlign w:val="center"/>
          </w:tcPr>
          <w:p w14:paraId="1D3D6777">
            <w:pPr>
              <w:spacing w:line="220" w:lineRule="atLeast"/>
              <w:jc w:val="center"/>
              <w:rPr>
                <w:rFonts w:eastAsia="宋体"/>
                <w:color w:val="C0504D"/>
                <w:kern w:val="0"/>
                <w:sz w:val="21"/>
                <w:szCs w:val="21"/>
              </w:rPr>
            </w:pPr>
            <w:r>
              <w:rPr>
                <w:rFonts w:hint="eastAsia" w:ascii="宋体" w:eastAsia="宋体"/>
                <w:sz w:val="21"/>
                <w:szCs w:val="21"/>
                <w:lang w:val="en-US" w:eastAsia="zh-CN"/>
              </w:rPr>
              <w:t>HPC</w:t>
            </w:r>
          </w:p>
        </w:tc>
        <w:tc>
          <w:tcPr>
            <w:tcW w:w="1518" w:type="dxa"/>
            <w:tcBorders>
              <w:top w:val="nil"/>
              <w:left w:val="nil"/>
              <w:bottom w:val="nil"/>
              <w:right w:val="single" w:color="auto" w:sz="4" w:space="0"/>
            </w:tcBorders>
            <w:noWrap/>
            <w:vAlign w:val="center"/>
          </w:tcPr>
          <w:p w14:paraId="366F0002">
            <w:pPr>
              <w:spacing w:line="220" w:lineRule="atLeast"/>
              <w:jc w:val="center"/>
              <w:rPr>
                <w:rFonts w:eastAsia="宋体"/>
                <w:color w:val="C0504D"/>
                <w:kern w:val="0"/>
                <w:sz w:val="21"/>
                <w:szCs w:val="21"/>
              </w:rPr>
            </w:pPr>
            <w:r>
              <w:rPr>
                <w:rFonts w:hint="eastAsia" w:ascii="宋体" w:eastAsia="宋体"/>
                <w:sz w:val="21"/>
                <w:szCs w:val="21"/>
                <w:lang w:val="en-US" w:eastAsia="zh-CN"/>
              </w:rPr>
              <w:t>T2</w:t>
            </w:r>
          </w:p>
        </w:tc>
        <w:tc>
          <w:tcPr>
            <w:tcW w:w="1558" w:type="dxa"/>
            <w:tcBorders>
              <w:top w:val="nil"/>
              <w:left w:val="nil"/>
              <w:bottom w:val="nil"/>
              <w:right w:val="single" w:color="auto" w:sz="4" w:space="0"/>
            </w:tcBorders>
            <w:noWrap/>
            <w:vAlign w:val="center"/>
          </w:tcPr>
          <w:p w14:paraId="36274EEC">
            <w:pPr>
              <w:spacing w:line="220" w:lineRule="atLeast"/>
              <w:jc w:val="center"/>
              <w:rPr>
                <w:rFonts w:eastAsia="宋体"/>
                <w:color w:val="C0504D"/>
                <w:kern w:val="0"/>
                <w:sz w:val="21"/>
                <w:szCs w:val="21"/>
              </w:rPr>
            </w:pPr>
            <w:r>
              <w:rPr>
                <w:rFonts w:hint="eastAsia" w:ascii="宋体" w:eastAsia="宋体"/>
                <w:sz w:val="21"/>
                <w:szCs w:val="21"/>
                <w:lang w:val="en-US" w:eastAsia="zh-CN"/>
              </w:rPr>
              <w:t>T3</w:t>
            </w:r>
          </w:p>
        </w:tc>
        <w:tc>
          <w:tcPr>
            <w:tcW w:w="458" w:type="pct"/>
            <w:tcBorders>
              <w:top w:val="nil"/>
              <w:left w:val="nil"/>
              <w:bottom w:val="nil"/>
              <w:right w:val="single" w:color="auto" w:sz="4" w:space="0"/>
            </w:tcBorders>
            <w:noWrap/>
            <w:vAlign w:val="center"/>
          </w:tcPr>
          <w:p w14:paraId="54D29257">
            <w:pPr>
              <w:widowControl/>
              <w:spacing w:line="240" w:lineRule="auto"/>
              <w:ind w:firstLine="0" w:firstLineChars="0"/>
              <w:jc w:val="center"/>
              <w:rPr>
                <w:rFonts w:eastAsia="宋体"/>
                <w:color w:val="C0504D"/>
                <w:kern w:val="0"/>
                <w:sz w:val="18"/>
                <w:szCs w:val="18"/>
              </w:rPr>
            </w:pPr>
          </w:p>
        </w:tc>
      </w:tr>
      <w:tr w14:paraId="07E11A32">
        <w:tblPrEx>
          <w:tblCellMar>
            <w:top w:w="0" w:type="dxa"/>
            <w:left w:w="108" w:type="dxa"/>
            <w:bottom w:w="0" w:type="dxa"/>
            <w:right w:w="108" w:type="dxa"/>
          </w:tblCellMar>
        </w:tblPrEx>
        <w:trPr>
          <w:trHeight w:val="405" w:hRule="atLeast"/>
          <w:jc w:val="center"/>
        </w:trPr>
        <w:tc>
          <w:tcPr>
            <w:tcW w:w="1068" w:type="pct"/>
            <w:vMerge w:val="restart"/>
            <w:tcBorders>
              <w:top w:val="nil"/>
              <w:left w:val="single" w:color="auto" w:sz="4" w:space="0"/>
              <w:right w:val="single" w:color="auto" w:sz="4" w:space="0"/>
            </w:tcBorders>
            <w:noWrap w:val="0"/>
            <w:vAlign w:val="center"/>
          </w:tcPr>
          <w:p w14:paraId="2E7433B3">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1、</w:t>
            </w:r>
            <w:r>
              <w:rPr>
                <w:rFonts w:hint="eastAsia"/>
                <w:color w:val="auto"/>
                <w:sz w:val="21"/>
                <w:szCs w:val="21"/>
              </w:rPr>
              <w:t>江西铜业股份有限公司</w:t>
            </w:r>
            <w:r>
              <w:rPr>
                <w:rFonts w:eastAsia="宋体"/>
                <w:color w:val="auto"/>
                <w:kern w:val="0"/>
                <w:sz w:val="21"/>
                <w:szCs w:val="21"/>
              </w:rPr>
              <w:t>（起草单位）</w:t>
            </w:r>
          </w:p>
        </w:tc>
        <w:tc>
          <w:tcPr>
            <w:tcW w:w="849" w:type="pct"/>
            <w:tcBorders>
              <w:top w:val="nil"/>
              <w:left w:val="nil"/>
              <w:bottom w:val="single" w:color="auto" w:sz="4" w:space="0"/>
              <w:right w:val="nil"/>
            </w:tcBorders>
            <w:noWrap/>
            <w:vAlign w:val="center"/>
          </w:tcPr>
          <w:p w14:paraId="440A1795">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1</w:t>
            </w:r>
          </w:p>
        </w:tc>
        <w:tc>
          <w:tcPr>
            <w:tcW w:w="1396" w:type="dxa"/>
            <w:tcBorders>
              <w:top w:val="single" w:color="auto" w:sz="4" w:space="0"/>
              <w:left w:val="single" w:color="auto" w:sz="4" w:space="0"/>
              <w:bottom w:val="single" w:color="auto" w:sz="4" w:space="0"/>
              <w:right w:val="single" w:color="auto" w:sz="4" w:space="0"/>
            </w:tcBorders>
            <w:noWrap/>
            <w:vAlign w:val="center"/>
          </w:tcPr>
          <w:p w14:paraId="487D595C">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0.0000088</w:t>
            </w:r>
          </w:p>
        </w:tc>
        <w:tc>
          <w:tcPr>
            <w:tcW w:w="1518" w:type="dxa"/>
            <w:tcBorders>
              <w:top w:val="single" w:color="auto" w:sz="4" w:space="0"/>
              <w:left w:val="nil"/>
              <w:bottom w:val="single" w:color="auto" w:sz="4" w:space="0"/>
              <w:right w:val="single" w:color="auto" w:sz="4" w:space="0"/>
            </w:tcBorders>
            <w:noWrap/>
            <w:vAlign w:val="center"/>
          </w:tcPr>
          <w:p w14:paraId="13A1D6AD">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0.00019</w:t>
            </w:r>
          </w:p>
        </w:tc>
        <w:tc>
          <w:tcPr>
            <w:tcW w:w="1558" w:type="dxa"/>
            <w:tcBorders>
              <w:top w:val="single" w:color="auto" w:sz="4" w:space="0"/>
              <w:left w:val="nil"/>
              <w:bottom w:val="single" w:color="auto" w:sz="4" w:space="0"/>
              <w:right w:val="single" w:color="auto" w:sz="4" w:space="0"/>
            </w:tcBorders>
            <w:noWrap/>
            <w:vAlign w:val="center"/>
          </w:tcPr>
          <w:p w14:paraId="0383B7F3">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0.00045</w:t>
            </w:r>
          </w:p>
        </w:tc>
        <w:tc>
          <w:tcPr>
            <w:tcW w:w="458" w:type="pct"/>
            <w:tcBorders>
              <w:top w:val="single" w:color="auto" w:sz="4" w:space="0"/>
              <w:left w:val="nil"/>
              <w:bottom w:val="single" w:color="auto" w:sz="4" w:space="0"/>
              <w:right w:val="single" w:color="auto" w:sz="4" w:space="0"/>
            </w:tcBorders>
            <w:noWrap/>
            <w:vAlign w:val="top"/>
          </w:tcPr>
          <w:p w14:paraId="29E69629">
            <w:pPr>
              <w:widowControl/>
              <w:spacing w:line="240" w:lineRule="auto"/>
              <w:ind w:firstLine="0" w:firstLineChars="0"/>
              <w:jc w:val="center"/>
              <w:rPr>
                <w:rFonts w:eastAsia="宋体"/>
                <w:color w:val="auto"/>
                <w:kern w:val="0"/>
                <w:sz w:val="21"/>
                <w:szCs w:val="21"/>
              </w:rPr>
            </w:pPr>
          </w:p>
        </w:tc>
      </w:tr>
      <w:tr w14:paraId="18511FA2">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3DE2E67F">
            <w:pPr>
              <w:widowControl/>
              <w:spacing w:line="240" w:lineRule="auto"/>
              <w:ind w:firstLine="0" w:firstLineChars="0"/>
              <w:jc w:val="left"/>
              <w:rPr>
                <w:rFonts w:eastAsia="宋体"/>
                <w:color w:val="auto"/>
                <w:kern w:val="0"/>
                <w:sz w:val="21"/>
                <w:szCs w:val="21"/>
              </w:rPr>
            </w:pPr>
          </w:p>
        </w:tc>
        <w:tc>
          <w:tcPr>
            <w:tcW w:w="849" w:type="pct"/>
            <w:tcBorders>
              <w:top w:val="nil"/>
              <w:left w:val="nil"/>
              <w:bottom w:val="single" w:color="auto" w:sz="4" w:space="0"/>
              <w:right w:val="nil"/>
            </w:tcBorders>
            <w:noWrap/>
            <w:vAlign w:val="center"/>
          </w:tcPr>
          <w:p w14:paraId="42683F5B">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2</w:t>
            </w:r>
          </w:p>
        </w:tc>
        <w:tc>
          <w:tcPr>
            <w:tcW w:w="1396" w:type="dxa"/>
            <w:tcBorders>
              <w:top w:val="nil"/>
              <w:left w:val="single" w:color="auto" w:sz="4" w:space="0"/>
              <w:bottom w:val="single" w:color="auto" w:sz="4" w:space="0"/>
              <w:right w:val="single" w:color="auto" w:sz="4" w:space="0"/>
            </w:tcBorders>
            <w:noWrap/>
            <w:vAlign w:val="center"/>
          </w:tcPr>
          <w:p w14:paraId="7822CCC6">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0.0000084</w:t>
            </w:r>
          </w:p>
        </w:tc>
        <w:tc>
          <w:tcPr>
            <w:tcW w:w="1518" w:type="dxa"/>
            <w:tcBorders>
              <w:top w:val="nil"/>
              <w:left w:val="nil"/>
              <w:bottom w:val="single" w:color="auto" w:sz="4" w:space="0"/>
              <w:right w:val="single" w:color="auto" w:sz="4" w:space="0"/>
            </w:tcBorders>
            <w:noWrap/>
            <w:vAlign w:val="center"/>
          </w:tcPr>
          <w:p w14:paraId="2CD083C2">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0.00020</w:t>
            </w:r>
          </w:p>
        </w:tc>
        <w:tc>
          <w:tcPr>
            <w:tcW w:w="1558" w:type="dxa"/>
            <w:tcBorders>
              <w:top w:val="nil"/>
              <w:left w:val="nil"/>
              <w:bottom w:val="single" w:color="auto" w:sz="4" w:space="0"/>
              <w:right w:val="single" w:color="auto" w:sz="4" w:space="0"/>
            </w:tcBorders>
            <w:noWrap/>
            <w:vAlign w:val="center"/>
          </w:tcPr>
          <w:p w14:paraId="29765097">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0.00044</w:t>
            </w:r>
          </w:p>
        </w:tc>
        <w:tc>
          <w:tcPr>
            <w:tcW w:w="458" w:type="pct"/>
            <w:tcBorders>
              <w:top w:val="nil"/>
              <w:left w:val="nil"/>
              <w:bottom w:val="single" w:color="auto" w:sz="4" w:space="0"/>
              <w:right w:val="single" w:color="auto" w:sz="4" w:space="0"/>
            </w:tcBorders>
            <w:noWrap/>
            <w:vAlign w:val="top"/>
          </w:tcPr>
          <w:p w14:paraId="11F8CCA2">
            <w:pPr>
              <w:widowControl/>
              <w:spacing w:line="240" w:lineRule="auto"/>
              <w:ind w:firstLine="0" w:firstLineChars="0"/>
              <w:jc w:val="center"/>
              <w:rPr>
                <w:rFonts w:eastAsia="宋体"/>
                <w:color w:val="auto"/>
                <w:kern w:val="0"/>
                <w:sz w:val="21"/>
                <w:szCs w:val="21"/>
              </w:rPr>
            </w:pPr>
          </w:p>
        </w:tc>
      </w:tr>
      <w:tr w14:paraId="141A4895">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3B408005">
            <w:pPr>
              <w:widowControl/>
              <w:spacing w:line="240" w:lineRule="auto"/>
              <w:ind w:firstLine="0" w:firstLineChars="0"/>
              <w:jc w:val="left"/>
              <w:rPr>
                <w:rFonts w:eastAsia="宋体"/>
                <w:color w:val="auto"/>
                <w:kern w:val="0"/>
                <w:sz w:val="21"/>
                <w:szCs w:val="21"/>
              </w:rPr>
            </w:pPr>
          </w:p>
        </w:tc>
        <w:tc>
          <w:tcPr>
            <w:tcW w:w="849" w:type="pct"/>
            <w:tcBorders>
              <w:top w:val="nil"/>
              <w:left w:val="nil"/>
              <w:bottom w:val="single" w:color="auto" w:sz="4" w:space="0"/>
              <w:right w:val="nil"/>
            </w:tcBorders>
            <w:noWrap/>
            <w:vAlign w:val="center"/>
          </w:tcPr>
          <w:p w14:paraId="27BB6272">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3</w:t>
            </w:r>
          </w:p>
        </w:tc>
        <w:tc>
          <w:tcPr>
            <w:tcW w:w="1396" w:type="dxa"/>
            <w:tcBorders>
              <w:top w:val="nil"/>
              <w:left w:val="single" w:color="auto" w:sz="4" w:space="0"/>
              <w:bottom w:val="single" w:color="auto" w:sz="4" w:space="0"/>
              <w:right w:val="single" w:color="auto" w:sz="4" w:space="0"/>
            </w:tcBorders>
            <w:noWrap/>
            <w:vAlign w:val="center"/>
          </w:tcPr>
          <w:p w14:paraId="3A7AFE76">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0.0000093</w:t>
            </w:r>
          </w:p>
        </w:tc>
        <w:tc>
          <w:tcPr>
            <w:tcW w:w="1518" w:type="dxa"/>
            <w:tcBorders>
              <w:top w:val="nil"/>
              <w:left w:val="nil"/>
              <w:bottom w:val="single" w:color="auto" w:sz="4" w:space="0"/>
              <w:right w:val="single" w:color="auto" w:sz="4" w:space="0"/>
            </w:tcBorders>
            <w:noWrap/>
            <w:vAlign w:val="center"/>
          </w:tcPr>
          <w:p w14:paraId="2687D293">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0.00021</w:t>
            </w:r>
          </w:p>
        </w:tc>
        <w:tc>
          <w:tcPr>
            <w:tcW w:w="1558" w:type="dxa"/>
            <w:tcBorders>
              <w:top w:val="nil"/>
              <w:left w:val="nil"/>
              <w:bottom w:val="single" w:color="auto" w:sz="4" w:space="0"/>
              <w:right w:val="single" w:color="auto" w:sz="4" w:space="0"/>
            </w:tcBorders>
            <w:noWrap/>
            <w:vAlign w:val="center"/>
          </w:tcPr>
          <w:p w14:paraId="431D49A1">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0.00046</w:t>
            </w:r>
          </w:p>
        </w:tc>
        <w:tc>
          <w:tcPr>
            <w:tcW w:w="458" w:type="pct"/>
            <w:tcBorders>
              <w:top w:val="nil"/>
              <w:left w:val="nil"/>
              <w:bottom w:val="single" w:color="auto" w:sz="4" w:space="0"/>
              <w:right w:val="single" w:color="auto" w:sz="4" w:space="0"/>
            </w:tcBorders>
            <w:noWrap/>
            <w:vAlign w:val="top"/>
          </w:tcPr>
          <w:p w14:paraId="719D2117">
            <w:pPr>
              <w:widowControl/>
              <w:spacing w:line="240" w:lineRule="auto"/>
              <w:ind w:firstLine="0" w:firstLineChars="0"/>
              <w:jc w:val="center"/>
              <w:rPr>
                <w:rFonts w:eastAsia="宋体"/>
                <w:color w:val="auto"/>
                <w:kern w:val="0"/>
                <w:sz w:val="21"/>
                <w:szCs w:val="21"/>
              </w:rPr>
            </w:pPr>
          </w:p>
        </w:tc>
      </w:tr>
      <w:tr w14:paraId="2838F29F">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552BB2C1">
            <w:pPr>
              <w:widowControl/>
              <w:spacing w:line="240" w:lineRule="auto"/>
              <w:ind w:firstLine="0" w:firstLineChars="0"/>
              <w:jc w:val="left"/>
              <w:rPr>
                <w:rFonts w:eastAsia="宋体"/>
                <w:color w:val="auto"/>
                <w:kern w:val="0"/>
                <w:sz w:val="21"/>
                <w:szCs w:val="21"/>
              </w:rPr>
            </w:pPr>
          </w:p>
        </w:tc>
        <w:tc>
          <w:tcPr>
            <w:tcW w:w="849" w:type="pct"/>
            <w:tcBorders>
              <w:top w:val="nil"/>
              <w:left w:val="nil"/>
              <w:bottom w:val="single" w:color="auto" w:sz="4" w:space="0"/>
              <w:right w:val="nil"/>
            </w:tcBorders>
            <w:noWrap/>
            <w:vAlign w:val="center"/>
          </w:tcPr>
          <w:p w14:paraId="7B98CFCB">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4</w:t>
            </w:r>
          </w:p>
        </w:tc>
        <w:tc>
          <w:tcPr>
            <w:tcW w:w="1396" w:type="dxa"/>
            <w:tcBorders>
              <w:top w:val="nil"/>
              <w:left w:val="single" w:color="auto" w:sz="4" w:space="0"/>
              <w:bottom w:val="single" w:color="auto" w:sz="4" w:space="0"/>
              <w:right w:val="single" w:color="auto" w:sz="4" w:space="0"/>
            </w:tcBorders>
            <w:noWrap/>
            <w:vAlign w:val="center"/>
          </w:tcPr>
          <w:p w14:paraId="39A7668B">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0.0000088</w:t>
            </w:r>
          </w:p>
        </w:tc>
        <w:tc>
          <w:tcPr>
            <w:tcW w:w="1518" w:type="dxa"/>
            <w:tcBorders>
              <w:top w:val="nil"/>
              <w:left w:val="nil"/>
              <w:bottom w:val="single" w:color="auto" w:sz="4" w:space="0"/>
              <w:right w:val="single" w:color="auto" w:sz="4" w:space="0"/>
            </w:tcBorders>
            <w:noWrap/>
            <w:vAlign w:val="center"/>
          </w:tcPr>
          <w:p w14:paraId="312DAA12">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0.00020</w:t>
            </w:r>
          </w:p>
        </w:tc>
        <w:tc>
          <w:tcPr>
            <w:tcW w:w="1558" w:type="dxa"/>
            <w:tcBorders>
              <w:top w:val="nil"/>
              <w:left w:val="nil"/>
              <w:bottom w:val="single" w:color="auto" w:sz="4" w:space="0"/>
              <w:right w:val="single" w:color="auto" w:sz="4" w:space="0"/>
            </w:tcBorders>
            <w:noWrap/>
            <w:vAlign w:val="center"/>
          </w:tcPr>
          <w:p w14:paraId="1AE088CE">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0.00045</w:t>
            </w:r>
          </w:p>
        </w:tc>
        <w:tc>
          <w:tcPr>
            <w:tcW w:w="458" w:type="pct"/>
            <w:tcBorders>
              <w:top w:val="nil"/>
              <w:left w:val="nil"/>
              <w:bottom w:val="single" w:color="auto" w:sz="4" w:space="0"/>
              <w:right w:val="single" w:color="auto" w:sz="4" w:space="0"/>
            </w:tcBorders>
            <w:noWrap/>
            <w:vAlign w:val="top"/>
          </w:tcPr>
          <w:p w14:paraId="7FA7D441">
            <w:pPr>
              <w:widowControl/>
              <w:spacing w:line="240" w:lineRule="auto"/>
              <w:ind w:firstLine="0" w:firstLineChars="0"/>
              <w:jc w:val="center"/>
              <w:rPr>
                <w:rFonts w:eastAsia="宋体"/>
                <w:color w:val="auto"/>
                <w:kern w:val="0"/>
                <w:sz w:val="21"/>
                <w:szCs w:val="21"/>
              </w:rPr>
            </w:pPr>
          </w:p>
        </w:tc>
      </w:tr>
      <w:tr w14:paraId="3D37774A">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5BEE08A9">
            <w:pPr>
              <w:widowControl/>
              <w:spacing w:line="240" w:lineRule="auto"/>
              <w:ind w:firstLine="0" w:firstLineChars="0"/>
              <w:jc w:val="left"/>
              <w:rPr>
                <w:rFonts w:eastAsia="宋体"/>
                <w:color w:val="auto"/>
                <w:kern w:val="0"/>
                <w:sz w:val="21"/>
                <w:szCs w:val="21"/>
              </w:rPr>
            </w:pPr>
          </w:p>
        </w:tc>
        <w:tc>
          <w:tcPr>
            <w:tcW w:w="849" w:type="pct"/>
            <w:tcBorders>
              <w:top w:val="nil"/>
              <w:left w:val="nil"/>
              <w:bottom w:val="single" w:color="auto" w:sz="4" w:space="0"/>
              <w:right w:val="nil"/>
            </w:tcBorders>
            <w:noWrap/>
            <w:vAlign w:val="center"/>
          </w:tcPr>
          <w:p w14:paraId="521638C1">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5</w:t>
            </w:r>
          </w:p>
        </w:tc>
        <w:tc>
          <w:tcPr>
            <w:tcW w:w="1396" w:type="dxa"/>
            <w:tcBorders>
              <w:top w:val="nil"/>
              <w:left w:val="single" w:color="auto" w:sz="4" w:space="0"/>
              <w:bottom w:val="single" w:color="auto" w:sz="4" w:space="0"/>
              <w:right w:val="single" w:color="auto" w:sz="4" w:space="0"/>
            </w:tcBorders>
            <w:noWrap/>
            <w:vAlign w:val="center"/>
          </w:tcPr>
          <w:p w14:paraId="12C891A5">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0.0000095</w:t>
            </w:r>
          </w:p>
        </w:tc>
        <w:tc>
          <w:tcPr>
            <w:tcW w:w="1518" w:type="dxa"/>
            <w:tcBorders>
              <w:top w:val="nil"/>
              <w:left w:val="nil"/>
              <w:bottom w:val="single" w:color="auto" w:sz="4" w:space="0"/>
              <w:right w:val="single" w:color="auto" w:sz="4" w:space="0"/>
            </w:tcBorders>
            <w:noWrap/>
            <w:vAlign w:val="center"/>
          </w:tcPr>
          <w:p w14:paraId="7AC6432C">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0.00020</w:t>
            </w:r>
          </w:p>
        </w:tc>
        <w:tc>
          <w:tcPr>
            <w:tcW w:w="1558" w:type="dxa"/>
            <w:tcBorders>
              <w:top w:val="nil"/>
              <w:left w:val="nil"/>
              <w:bottom w:val="single" w:color="auto" w:sz="4" w:space="0"/>
              <w:right w:val="single" w:color="auto" w:sz="4" w:space="0"/>
            </w:tcBorders>
            <w:noWrap/>
            <w:vAlign w:val="center"/>
          </w:tcPr>
          <w:p w14:paraId="7BE0CBD6">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0.00045</w:t>
            </w:r>
          </w:p>
        </w:tc>
        <w:tc>
          <w:tcPr>
            <w:tcW w:w="458" w:type="pct"/>
            <w:tcBorders>
              <w:top w:val="nil"/>
              <w:left w:val="nil"/>
              <w:bottom w:val="single" w:color="auto" w:sz="4" w:space="0"/>
              <w:right w:val="single" w:color="auto" w:sz="4" w:space="0"/>
            </w:tcBorders>
            <w:noWrap/>
            <w:vAlign w:val="top"/>
          </w:tcPr>
          <w:p w14:paraId="4A94D405">
            <w:pPr>
              <w:widowControl/>
              <w:spacing w:line="240" w:lineRule="auto"/>
              <w:ind w:firstLine="0" w:firstLineChars="0"/>
              <w:jc w:val="center"/>
              <w:rPr>
                <w:rFonts w:eastAsia="宋体"/>
                <w:color w:val="auto"/>
                <w:kern w:val="0"/>
                <w:sz w:val="21"/>
                <w:szCs w:val="21"/>
              </w:rPr>
            </w:pPr>
          </w:p>
        </w:tc>
      </w:tr>
      <w:tr w14:paraId="3A5C567D">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37C8249D">
            <w:pPr>
              <w:widowControl/>
              <w:spacing w:line="240" w:lineRule="auto"/>
              <w:ind w:firstLine="0" w:firstLineChars="0"/>
              <w:jc w:val="left"/>
              <w:rPr>
                <w:rFonts w:eastAsia="宋体"/>
                <w:color w:val="auto"/>
                <w:kern w:val="0"/>
                <w:sz w:val="21"/>
                <w:szCs w:val="21"/>
              </w:rPr>
            </w:pPr>
          </w:p>
        </w:tc>
        <w:tc>
          <w:tcPr>
            <w:tcW w:w="849" w:type="pct"/>
            <w:tcBorders>
              <w:top w:val="nil"/>
              <w:left w:val="nil"/>
              <w:bottom w:val="single" w:color="auto" w:sz="4" w:space="0"/>
              <w:right w:val="nil"/>
            </w:tcBorders>
            <w:noWrap/>
            <w:vAlign w:val="center"/>
          </w:tcPr>
          <w:p w14:paraId="0BF6981C">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6</w:t>
            </w:r>
          </w:p>
        </w:tc>
        <w:tc>
          <w:tcPr>
            <w:tcW w:w="1396" w:type="dxa"/>
            <w:tcBorders>
              <w:top w:val="nil"/>
              <w:left w:val="single" w:color="auto" w:sz="4" w:space="0"/>
              <w:bottom w:val="single" w:color="auto" w:sz="4" w:space="0"/>
              <w:right w:val="single" w:color="auto" w:sz="4" w:space="0"/>
            </w:tcBorders>
            <w:noWrap/>
            <w:vAlign w:val="center"/>
          </w:tcPr>
          <w:p w14:paraId="467411E8">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0.0000091</w:t>
            </w:r>
          </w:p>
        </w:tc>
        <w:tc>
          <w:tcPr>
            <w:tcW w:w="1518" w:type="dxa"/>
            <w:tcBorders>
              <w:top w:val="nil"/>
              <w:left w:val="nil"/>
              <w:bottom w:val="single" w:color="auto" w:sz="4" w:space="0"/>
              <w:right w:val="single" w:color="auto" w:sz="4" w:space="0"/>
            </w:tcBorders>
            <w:noWrap/>
            <w:vAlign w:val="center"/>
          </w:tcPr>
          <w:p w14:paraId="5BEFBC32">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0.00021</w:t>
            </w:r>
          </w:p>
        </w:tc>
        <w:tc>
          <w:tcPr>
            <w:tcW w:w="1558" w:type="dxa"/>
            <w:tcBorders>
              <w:top w:val="nil"/>
              <w:left w:val="nil"/>
              <w:bottom w:val="single" w:color="auto" w:sz="4" w:space="0"/>
              <w:right w:val="single" w:color="auto" w:sz="4" w:space="0"/>
            </w:tcBorders>
            <w:noWrap/>
            <w:vAlign w:val="center"/>
          </w:tcPr>
          <w:p w14:paraId="04C52B26">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0.00046</w:t>
            </w:r>
          </w:p>
        </w:tc>
        <w:tc>
          <w:tcPr>
            <w:tcW w:w="458" w:type="pct"/>
            <w:tcBorders>
              <w:top w:val="nil"/>
              <w:left w:val="nil"/>
              <w:bottom w:val="single" w:color="auto" w:sz="4" w:space="0"/>
              <w:right w:val="single" w:color="auto" w:sz="4" w:space="0"/>
            </w:tcBorders>
            <w:noWrap/>
            <w:vAlign w:val="top"/>
          </w:tcPr>
          <w:p w14:paraId="63AF8C19">
            <w:pPr>
              <w:widowControl/>
              <w:spacing w:line="240" w:lineRule="auto"/>
              <w:ind w:firstLine="0" w:firstLineChars="0"/>
              <w:jc w:val="center"/>
              <w:rPr>
                <w:rFonts w:eastAsia="宋体"/>
                <w:color w:val="auto"/>
                <w:kern w:val="0"/>
                <w:sz w:val="21"/>
                <w:szCs w:val="21"/>
              </w:rPr>
            </w:pPr>
          </w:p>
        </w:tc>
      </w:tr>
      <w:tr w14:paraId="4F25E189">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027B4BD1">
            <w:pPr>
              <w:widowControl/>
              <w:spacing w:line="240" w:lineRule="auto"/>
              <w:ind w:firstLine="0" w:firstLineChars="0"/>
              <w:jc w:val="left"/>
              <w:rPr>
                <w:rFonts w:eastAsia="宋体"/>
                <w:color w:val="auto"/>
                <w:kern w:val="0"/>
                <w:sz w:val="21"/>
                <w:szCs w:val="21"/>
              </w:rPr>
            </w:pPr>
          </w:p>
        </w:tc>
        <w:tc>
          <w:tcPr>
            <w:tcW w:w="849" w:type="pct"/>
            <w:tcBorders>
              <w:top w:val="nil"/>
              <w:left w:val="nil"/>
              <w:bottom w:val="single" w:color="auto" w:sz="4" w:space="0"/>
              <w:right w:val="nil"/>
            </w:tcBorders>
            <w:noWrap/>
            <w:vAlign w:val="center"/>
          </w:tcPr>
          <w:p w14:paraId="66AF2615">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7</w:t>
            </w:r>
          </w:p>
        </w:tc>
        <w:tc>
          <w:tcPr>
            <w:tcW w:w="1396" w:type="dxa"/>
            <w:tcBorders>
              <w:top w:val="nil"/>
              <w:left w:val="single" w:color="auto" w:sz="4" w:space="0"/>
              <w:bottom w:val="single" w:color="auto" w:sz="4" w:space="0"/>
              <w:right w:val="single" w:color="auto" w:sz="4" w:space="0"/>
            </w:tcBorders>
            <w:noWrap/>
            <w:vAlign w:val="center"/>
          </w:tcPr>
          <w:p w14:paraId="410FBA8C">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0.0000090</w:t>
            </w:r>
          </w:p>
        </w:tc>
        <w:tc>
          <w:tcPr>
            <w:tcW w:w="1518" w:type="dxa"/>
            <w:tcBorders>
              <w:top w:val="nil"/>
              <w:left w:val="nil"/>
              <w:bottom w:val="single" w:color="auto" w:sz="4" w:space="0"/>
              <w:right w:val="single" w:color="auto" w:sz="4" w:space="0"/>
            </w:tcBorders>
            <w:noWrap/>
            <w:vAlign w:val="center"/>
          </w:tcPr>
          <w:p w14:paraId="40FD116B">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0.00021</w:t>
            </w:r>
          </w:p>
        </w:tc>
        <w:tc>
          <w:tcPr>
            <w:tcW w:w="1558" w:type="dxa"/>
            <w:tcBorders>
              <w:top w:val="nil"/>
              <w:left w:val="nil"/>
              <w:bottom w:val="single" w:color="auto" w:sz="4" w:space="0"/>
              <w:right w:val="single" w:color="auto" w:sz="4" w:space="0"/>
            </w:tcBorders>
            <w:noWrap/>
            <w:vAlign w:val="center"/>
          </w:tcPr>
          <w:p w14:paraId="3E557A77">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0.00044</w:t>
            </w:r>
          </w:p>
        </w:tc>
        <w:tc>
          <w:tcPr>
            <w:tcW w:w="458" w:type="pct"/>
            <w:tcBorders>
              <w:top w:val="nil"/>
              <w:left w:val="nil"/>
              <w:bottom w:val="single" w:color="auto" w:sz="4" w:space="0"/>
              <w:right w:val="single" w:color="auto" w:sz="4" w:space="0"/>
            </w:tcBorders>
            <w:noWrap/>
            <w:vAlign w:val="top"/>
          </w:tcPr>
          <w:p w14:paraId="3A729C82">
            <w:pPr>
              <w:widowControl/>
              <w:spacing w:line="240" w:lineRule="auto"/>
              <w:ind w:firstLine="0" w:firstLineChars="0"/>
              <w:jc w:val="center"/>
              <w:rPr>
                <w:rFonts w:eastAsia="宋体"/>
                <w:color w:val="auto"/>
                <w:kern w:val="0"/>
                <w:sz w:val="21"/>
                <w:szCs w:val="21"/>
              </w:rPr>
            </w:pPr>
          </w:p>
        </w:tc>
      </w:tr>
      <w:tr w14:paraId="372FAAC9">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5A76AEFC">
            <w:pPr>
              <w:widowControl/>
              <w:spacing w:line="240" w:lineRule="auto"/>
              <w:ind w:firstLine="0" w:firstLineChars="0"/>
              <w:jc w:val="left"/>
              <w:rPr>
                <w:rFonts w:eastAsia="宋体"/>
                <w:color w:val="auto"/>
                <w:kern w:val="0"/>
                <w:sz w:val="21"/>
                <w:szCs w:val="21"/>
              </w:rPr>
            </w:pPr>
          </w:p>
        </w:tc>
        <w:tc>
          <w:tcPr>
            <w:tcW w:w="849" w:type="pct"/>
            <w:tcBorders>
              <w:top w:val="nil"/>
              <w:left w:val="nil"/>
              <w:bottom w:val="single" w:color="auto" w:sz="4" w:space="0"/>
              <w:right w:val="nil"/>
            </w:tcBorders>
            <w:noWrap/>
            <w:vAlign w:val="center"/>
          </w:tcPr>
          <w:p w14:paraId="1848732F">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8</w:t>
            </w:r>
          </w:p>
        </w:tc>
        <w:tc>
          <w:tcPr>
            <w:tcW w:w="1396" w:type="dxa"/>
            <w:tcBorders>
              <w:top w:val="nil"/>
              <w:left w:val="single" w:color="auto" w:sz="4" w:space="0"/>
              <w:bottom w:val="single" w:color="auto" w:sz="4" w:space="0"/>
              <w:right w:val="single" w:color="auto" w:sz="4" w:space="0"/>
            </w:tcBorders>
            <w:noWrap/>
            <w:vAlign w:val="center"/>
          </w:tcPr>
          <w:p w14:paraId="44154E58">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0.0000088</w:t>
            </w:r>
          </w:p>
        </w:tc>
        <w:tc>
          <w:tcPr>
            <w:tcW w:w="1518" w:type="dxa"/>
            <w:tcBorders>
              <w:top w:val="nil"/>
              <w:left w:val="nil"/>
              <w:bottom w:val="single" w:color="auto" w:sz="4" w:space="0"/>
              <w:right w:val="single" w:color="auto" w:sz="4" w:space="0"/>
            </w:tcBorders>
            <w:noWrap/>
            <w:vAlign w:val="center"/>
          </w:tcPr>
          <w:p w14:paraId="0DC12C23">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0.00022</w:t>
            </w:r>
          </w:p>
        </w:tc>
        <w:tc>
          <w:tcPr>
            <w:tcW w:w="1558" w:type="dxa"/>
            <w:tcBorders>
              <w:top w:val="nil"/>
              <w:left w:val="nil"/>
              <w:bottom w:val="single" w:color="auto" w:sz="4" w:space="0"/>
              <w:right w:val="single" w:color="auto" w:sz="4" w:space="0"/>
            </w:tcBorders>
            <w:noWrap/>
            <w:vAlign w:val="center"/>
          </w:tcPr>
          <w:p w14:paraId="0C0059F8">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0.00046</w:t>
            </w:r>
          </w:p>
        </w:tc>
        <w:tc>
          <w:tcPr>
            <w:tcW w:w="458" w:type="pct"/>
            <w:tcBorders>
              <w:top w:val="nil"/>
              <w:left w:val="nil"/>
              <w:bottom w:val="single" w:color="auto" w:sz="4" w:space="0"/>
              <w:right w:val="single" w:color="auto" w:sz="4" w:space="0"/>
            </w:tcBorders>
            <w:noWrap/>
            <w:vAlign w:val="top"/>
          </w:tcPr>
          <w:p w14:paraId="261E1C9F">
            <w:pPr>
              <w:widowControl/>
              <w:spacing w:line="240" w:lineRule="auto"/>
              <w:ind w:firstLine="0" w:firstLineChars="0"/>
              <w:jc w:val="center"/>
              <w:rPr>
                <w:rFonts w:eastAsia="宋体"/>
                <w:color w:val="auto"/>
                <w:kern w:val="0"/>
                <w:sz w:val="21"/>
                <w:szCs w:val="21"/>
              </w:rPr>
            </w:pPr>
          </w:p>
        </w:tc>
      </w:tr>
      <w:tr w14:paraId="0DBBB3C6">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63350114">
            <w:pPr>
              <w:widowControl/>
              <w:spacing w:line="240" w:lineRule="auto"/>
              <w:ind w:firstLine="0" w:firstLineChars="0"/>
              <w:jc w:val="left"/>
              <w:rPr>
                <w:rFonts w:eastAsia="宋体"/>
                <w:color w:val="auto"/>
                <w:kern w:val="0"/>
                <w:sz w:val="21"/>
                <w:szCs w:val="21"/>
              </w:rPr>
            </w:pPr>
          </w:p>
        </w:tc>
        <w:tc>
          <w:tcPr>
            <w:tcW w:w="849" w:type="pct"/>
            <w:tcBorders>
              <w:top w:val="nil"/>
              <w:left w:val="nil"/>
              <w:bottom w:val="single" w:color="auto" w:sz="4" w:space="0"/>
              <w:right w:val="nil"/>
            </w:tcBorders>
            <w:noWrap/>
            <w:vAlign w:val="center"/>
          </w:tcPr>
          <w:p w14:paraId="470C9FB5">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9</w:t>
            </w:r>
          </w:p>
        </w:tc>
        <w:tc>
          <w:tcPr>
            <w:tcW w:w="1396" w:type="dxa"/>
            <w:tcBorders>
              <w:top w:val="nil"/>
              <w:left w:val="single" w:color="auto" w:sz="4" w:space="0"/>
              <w:bottom w:val="single" w:color="auto" w:sz="4" w:space="0"/>
              <w:right w:val="single" w:color="auto" w:sz="4" w:space="0"/>
            </w:tcBorders>
            <w:noWrap/>
            <w:vAlign w:val="center"/>
          </w:tcPr>
          <w:p w14:paraId="547AF4C5">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0.0000095</w:t>
            </w:r>
          </w:p>
        </w:tc>
        <w:tc>
          <w:tcPr>
            <w:tcW w:w="1518" w:type="dxa"/>
            <w:tcBorders>
              <w:top w:val="nil"/>
              <w:left w:val="nil"/>
              <w:bottom w:val="single" w:color="auto" w:sz="4" w:space="0"/>
              <w:right w:val="single" w:color="auto" w:sz="4" w:space="0"/>
            </w:tcBorders>
            <w:noWrap/>
            <w:vAlign w:val="center"/>
          </w:tcPr>
          <w:p w14:paraId="53EB387A">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0.00020</w:t>
            </w:r>
          </w:p>
        </w:tc>
        <w:tc>
          <w:tcPr>
            <w:tcW w:w="1558" w:type="dxa"/>
            <w:tcBorders>
              <w:top w:val="nil"/>
              <w:left w:val="nil"/>
              <w:bottom w:val="single" w:color="auto" w:sz="4" w:space="0"/>
              <w:right w:val="single" w:color="auto" w:sz="4" w:space="0"/>
            </w:tcBorders>
            <w:noWrap/>
            <w:vAlign w:val="center"/>
          </w:tcPr>
          <w:p w14:paraId="1650C1F8">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0.00046</w:t>
            </w:r>
          </w:p>
        </w:tc>
        <w:tc>
          <w:tcPr>
            <w:tcW w:w="458" w:type="pct"/>
            <w:tcBorders>
              <w:top w:val="nil"/>
              <w:left w:val="nil"/>
              <w:bottom w:val="single" w:color="auto" w:sz="4" w:space="0"/>
              <w:right w:val="single" w:color="auto" w:sz="4" w:space="0"/>
            </w:tcBorders>
            <w:noWrap/>
            <w:vAlign w:val="top"/>
          </w:tcPr>
          <w:p w14:paraId="4CA97E16">
            <w:pPr>
              <w:widowControl/>
              <w:spacing w:line="240" w:lineRule="auto"/>
              <w:ind w:firstLine="0" w:firstLineChars="0"/>
              <w:jc w:val="center"/>
              <w:rPr>
                <w:rFonts w:eastAsia="宋体"/>
                <w:color w:val="auto"/>
                <w:kern w:val="0"/>
                <w:sz w:val="21"/>
                <w:szCs w:val="21"/>
              </w:rPr>
            </w:pPr>
          </w:p>
        </w:tc>
      </w:tr>
      <w:tr w14:paraId="3289CCCF">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0B3EC3CE">
            <w:pPr>
              <w:widowControl/>
              <w:spacing w:line="240" w:lineRule="auto"/>
              <w:ind w:firstLine="0" w:firstLineChars="0"/>
              <w:jc w:val="left"/>
              <w:rPr>
                <w:rFonts w:eastAsia="宋体"/>
                <w:color w:val="auto"/>
                <w:kern w:val="0"/>
                <w:sz w:val="21"/>
                <w:szCs w:val="21"/>
              </w:rPr>
            </w:pPr>
          </w:p>
        </w:tc>
        <w:tc>
          <w:tcPr>
            <w:tcW w:w="849" w:type="pct"/>
            <w:tcBorders>
              <w:top w:val="nil"/>
              <w:left w:val="nil"/>
              <w:bottom w:val="single" w:color="auto" w:sz="4" w:space="0"/>
              <w:right w:val="nil"/>
            </w:tcBorders>
            <w:noWrap/>
            <w:vAlign w:val="center"/>
          </w:tcPr>
          <w:p w14:paraId="066F84A2">
            <w:pPr>
              <w:widowControl/>
              <w:spacing w:line="240" w:lineRule="auto"/>
              <w:ind w:firstLine="0" w:firstLineChars="0"/>
              <w:jc w:val="center"/>
              <w:rPr>
                <w:rFonts w:eastAsia="宋体"/>
                <w:color w:val="auto"/>
                <w:kern w:val="0"/>
                <w:sz w:val="21"/>
                <w:szCs w:val="21"/>
              </w:rPr>
            </w:pPr>
            <w:r>
              <w:rPr>
                <w:rFonts w:hint="eastAsia" w:eastAsia="宋体"/>
                <w:color w:val="auto"/>
                <w:kern w:val="0"/>
                <w:sz w:val="21"/>
                <w:szCs w:val="21"/>
              </w:rPr>
              <w:t>10</w:t>
            </w:r>
          </w:p>
        </w:tc>
        <w:tc>
          <w:tcPr>
            <w:tcW w:w="1396" w:type="dxa"/>
            <w:tcBorders>
              <w:top w:val="nil"/>
              <w:left w:val="single" w:color="auto" w:sz="4" w:space="0"/>
              <w:bottom w:val="single" w:color="auto" w:sz="4" w:space="0"/>
              <w:right w:val="single" w:color="auto" w:sz="4" w:space="0"/>
            </w:tcBorders>
            <w:noWrap/>
            <w:vAlign w:val="center"/>
          </w:tcPr>
          <w:p w14:paraId="2F205F88">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0.0000091</w:t>
            </w:r>
          </w:p>
        </w:tc>
        <w:tc>
          <w:tcPr>
            <w:tcW w:w="1518" w:type="dxa"/>
            <w:tcBorders>
              <w:top w:val="nil"/>
              <w:left w:val="nil"/>
              <w:bottom w:val="single" w:color="auto" w:sz="4" w:space="0"/>
              <w:right w:val="single" w:color="auto" w:sz="4" w:space="0"/>
            </w:tcBorders>
            <w:noWrap/>
            <w:vAlign w:val="center"/>
          </w:tcPr>
          <w:p w14:paraId="08D3536F">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0.00021</w:t>
            </w:r>
          </w:p>
        </w:tc>
        <w:tc>
          <w:tcPr>
            <w:tcW w:w="1558" w:type="dxa"/>
            <w:tcBorders>
              <w:top w:val="nil"/>
              <w:left w:val="nil"/>
              <w:bottom w:val="single" w:color="auto" w:sz="4" w:space="0"/>
              <w:right w:val="single" w:color="auto" w:sz="4" w:space="0"/>
            </w:tcBorders>
            <w:noWrap/>
            <w:vAlign w:val="center"/>
          </w:tcPr>
          <w:p w14:paraId="50544CF6">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0.00046</w:t>
            </w:r>
          </w:p>
        </w:tc>
        <w:tc>
          <w:tcPr>
            <w:tcW w:w="458" w:type="pct"/>
            <w:tcBorders>
              <w:top w:val="nil"/>
              <w:left w:val="nil"/>
              <w:bottom w:val="single" w:color="auto" w:sz="4" w:space="0"/>
              <w:right w:val="single" w:color="auto" w:sz="4" w:space="0"/>
            </w:tcBorders>
            <w:noWrap/>
            <w:vAlign w:val="top"/>
          </w:tcPr>
          <w:p w14:paraId="5C973054">
            <w:pPr>
              <w:widowControl/>
              <w:spacing w:line="240" w:lineRule="auto"/>
              <w:ind w:firstLine="0" w:firstLineChars="0"/>
              <w:jc w:val="center"/>
              <w:rPr>
                <w:rFonts w:eastAsia="宋体"/>
                <w:color w:val="auto"/>
                <w:kern w:val="0"/>
                <w:sz w:val="21"/>
                <w:szCs w:val="21"/>
              </w:rPr>
            </w:pPr>
          </w:p>
        </w:tc>
      </w:tr>
      <w:tr w14:paraId="130C6644">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2C61D064">
            <w:pPr>
              <w:widowControl/>
              <w:spacing w:line="240" w:lineRule="auto"/>
              <w:ind w:firstLine="0" w:firstLineChars="0"/>
              <w:jc w:val="left"/>
              <w:rPr>
                <w:rFonts w:eastAsia="宋体"/>
                <w:color w:val="auto"/>
                <w:kern w:val="0"/>
                <w:sz w:val="21"/>
                <w:szCs w:val="21"/>
              </w:rPr>
            </w:pPr>
          </w:p>
        </w:tc>
        <w:tc>
          <w:tcPr>
            <w:tcW w:w="849" w:type="pct"/>
            <w:tcBorders>
              <w:top w:val="nil"/>
              <w:left w:val="nil"/>
              <w:bottom w:val="single" w:color="auto" w:sz="4" w:space="0"/>
              <w:right w:val="nil"/>
            </w:tcBorders>
            <w:noWrap/>
            <w:vAlign w:val="center"/>
          </w:tcPr>
          <w:p w14:paraId="529EA6E3">
            <w:pPr>
              <w:widowControl/>
              <w:spacing w:line="240" w:lineRule="auto"/>
              <w:ind w:firstLine="0" w:firstLineChars="0"/>
              <w:jc w:val="center"/>
              <w:rPr>
                <w:rFonts w:eastAsia="宋体"/>
                <w:color w:val="auto"/>
                <w:kern w:val="0"/>
                <w:sz w:val="21"/>
                <w:szCs w:val="21"/>
              </w:rPr>
            </w:pPr>
            <w:r>
              <w:rPr>
                <w:rFonts w:hint="eastAsia" w:eastAsia="宋体"/>
                <w:color w:val="auto"/>
                <w:kern w:val="0"/>
                <w:sz w:val="21"/>
                <w:szCs w:val="21"/>
              </w:rPr>
              <w:t>11</w:t>
            </w:r>
          </w:p>
        </w:tc>
        <w:tc>
          <w:tcPr>
            <w:tcW w:w="1396" w:type="dxa"/>
            <w:tcBorders>
              <w:top w:val="nil"/>
              <w:left w:val="single" w:color="auto" w:sz="4" w:space="0"/>
              <w:bottom w:val="single" w:color="auto" w:sz="4" w:space="0"/>
              <w:right w:val="single" w:color="auto" w:sz="4" w:space="0"/>
            </w:tcBorders>
            <w:noWrap/>
            <w:vAlign w:val="center"/>
          </w:tcPr>
          <w:p w14:paraId="1F9DB764">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0.0000090</w:t>
            </w:r>
          </w:p>
        </w:tc>
        <w:tc>
          <w:tcPr>
            <w:tcW w:w="1518" w:type="dxa"/>
            <w:tcBorders>
              <w:top w:val="nil"/>
              <w:left w:val="nil"/>
              <w:bottom w:val="single" w:color="auto" w:sz="4" w:space="0"/>
              <w:right w:val="single" w:color="auto" w:sz="4" w:space="0"/>
            </w:tcBorders>
            <w:noWrap/>
            <w:vAlign w:val="center"/>
          </w:tcPr>
          <w:p w14:paraId="2DA4B377">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0.00021</w:t>
            </w:r>
          </w:p>
        </w:tc>
        <w:tc>
          <w:tcPr>
            <w:tcW w:w="1558" w:type="dxa"/>
            <w:tcBorders>
              <w:top w:val="nil"/>
              <w:left w:val="nil"/>
              <w:bottom w:val="single" w:color="auto" w:sz="4" w:space="0"/>
              <w:right w:val="single" w:color="auto" w:sz="4" w:space="0"/>
            </w:tcBorders>
            <w:noWrap/>
            <w:vAlign w:val="center"/>
          </w:tcPr>
          <w:p w14:paraId="3773F06F">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0.00047</w:t>
            </w:r>
          </w:p>
        </w:tc>
        <w:tc>
          <w:tcPr>
            <w:tcW w:w="458" w:type="pct"/>
            <w:tcBorders>
              <w:top w:val="nil"/>
              <w:left w:val="nil"/>
              <w:bottom w:val="single" w:color="auto" w:sz="4" w:space="0"/>
              <w:right w:val="single" w:color="auto" w:sz="4" w:space="0"/>
            </w:tcBorders>
            <w:noWrap/>
            <w:vAlign w:val="top"/>
          </w:tcPr>
          <w:p w14:paraId="1E6B613E">
            <w:pPr>
              <w:widowControl/>
              <w:spacing w:line="240" w:lineRule="auto"/>
              <w:ind w:firstLine="0" w:firstLineChars="0"/>
              <w:jc w:val="center"/>
              <w:rPr>
                <w:rFonts w:eastAsia="宋体"/>
                <w:color w:val="auto"/>
                <w:kern w:val="0"/>
                <w:sz w:val="21"/>
                <w:szCs w:val="21"/>
              </w:rPr>
            </w:pPr>
          </w:p>
        </w:tc>
      </w:tr>
      <w:tr w14:paraId="597B0E98">
        <w:tblPrEx>
          <w:tblCellMar>
            <w:top w:w="0" w:type="dxa"/>
            <w:left w:w="108" w:type="dxa"/>
            <w:bottom w:w="0" w:type="dxa"/>
            <w:right w:w="108" w:type="dxa"/>
          </w:tblCellMar>
        </w:tblPrEx>
        <w:trPr>
          <w:trHeight w:val="165" w:hRule="atLeast"/>
          <w:jc w:val="center"/>
        </w:trPr>
        <w:tc>
          <w:tcPr>
            <w:tcW w:w="1068" w:type="pct"/>
            <w:vMerge w:val="continue"/>
            <w:tcBorders>
              <w:left w:val="single" w:color="auto" w:sz="4" w:space="0"/>
              <w:right w:val="single" w:color="auto" w:sz="4" w:space="0"/>
            </w:tcBorders>
            <w:noWrap w:val="0"/>
            <w:vAlign w:val="center"/>
          </w:tcPr>
          <w:p w14:paraId="5BFC7EF4">
            <w:pPr>
              <w:widowControl/>
              <w:spacing w:line="240" w:lineRule="auto"/>
              <w:ind w:firstLine="0" w:firstLineChars="0"/>
              <w:jc w:val="left"/>
              <w:rPr>
                <w:rFonts w:eastAsia="宋体"/>
                <w:color w:val="auto"/>
                <w:kern w:val="0"/>
                <w:sz w:val="21"/>
                <w:szCs w:val="21"/>
              </w:rPr>
            </w:pPr>
          </w:p>
        </w:tc>
        <w:tc>
          <w:tcPr>
            <w:tcW w:w="849" w:type="pct"/>
            <w:tcBorders>
              <w:top w:val="nil"/>
              <w:left w:val="nil"/>
              <w:bottom w:val="single" w:color="auto" w:sz="4" w:space="0"/>
              <w:right w:val="single" w:color="auto" w:sz="4" w:space="0"/>
            </w:tcBorders>
            <w:noWrap/>
            <w:vAlign w:val="center"/>
          </w:tcPr>
          <w:p w14:paraId="6DE92326">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均值</w:t>
            </w:r>
          </w:p>
        </w:tc>
        <w:tc>
          <w:tcPr>
            <w:tcW w:w="1396" w:type="dxa"/>
            <w:tcBorders>
              <w:top w:val="nil"/>
              <w:left w:val="nil"/>
              <w:bottom w:val="single" w:color="auto" w:sz="4" w:space="0"/>
              <w:right w:val="single" w:color="auto" w:sz="4" w:space="0"/>
            </w:tcBorders>
            <w:noWrap w:val="0"/>
            <w:vAlign w:val="center"/>
          </w:tcPr>
          <w:p w14:paraId="38EC80EB">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0.0000090</w:t>
            </w:r>
          </w:p>
        </w:tc>
        <w:tc>
          <w:tcPr>
            <w:tcW w:w="1518" w:type="dxa"/>
            <w:tcBorders>
              <w:top w:val="nil"/>
              <w:left w:val="nil"/>
              <w:bottom w:val="single" w:color="auto" w:sz="4" w:space="0"/>
              <w:right w:val="single" w:color="auto" w:sz="4" w:space="0"/>
            </w:tcBorders>
            <w:noWrap w:val="0"/>
            <w:vAlign w:val="center"/>
          </w:tcPr>
          <w:p w14:paraId="23545E78">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0.00021</w:t>
            </w:r>
          </w:p>
        </w:tc>
        <w:tc>
          <w:tcPr>
            <w:tcW w:w="1558" w:type="dxa"/>
            <w:tcBorders>
              <w:top w:val="nil"/>
              <w:left w:val="nil"/>
              <w:bottom w:val="single" w:color="auto" w:sz="4" w:space="0"/>
              <w:right w:val="single" w:color="auto" w:sz="4" w:space="0"/>
            </w:tcBorders>
            <w:noWrap w:val="0"/>
            <w:vAlign w:val="center"/>
          </w:tcPr>
          <w:p w14:paraId="4CE0D967">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0.00045</w:t>
            </w:r>
          </w:p>
        </w:tc>
        <w:tc>
          <w:tcPr>
            <w:tcW w:w="458" w:type="pct"/>
            <w:tcBorders>
              <w:top w:val="nil"/>
              <w:left w:val="nil"/>
              <w:bottom w:val="single" w:color="auto" w:sz="4" w:space="0"/>
              <w:right w:val="single" w:color="auto" w:sz="4" w:space="0"/>
            </w:tcBorders>
            <w:noWrap w:val="0"/>
            <w:vAlign w:val="center"/>
          </w:tcPr>
          <w:p w14:paraId="645EFFDC">
            <w:pPr>
              <w:widowControl/>
              <w:spacing w:line="240" w:lineRule="auto"/>
              <w:ind w:firstLine="0" w:firstLineChars="0"/>
              <w:jc w:val="center"/>
              <w:rPr>
                <w:rFonts w:eastAsia="宋体"/>
                <w:color w:val="auto"/>
                <w:kern w:val="0"/>
                <w:sz w:val="21"/>
                <w:szCs w:val="21"/>
              </w:rPr>
            </w:pPr>
          </w:p>
        </w:tc>
      </w:tr>
      <w:tr w14:paraId="5D9EB72F">
        <w:tblPrEx>
          <w:tblCellMar>
            <w:top w:w="0" w:type="dxa"/>
            <w:left w:w="108" w:type="dxa"/>
            <w:bottom w:w="0" w:type="dxa"/>
            <w:right w:w="108" w:type="dxa"/>
          </w:tblCellMar>
        </w:tblPrEx>
        <w:trPr>
          <w:trHeight w:val="165" w:hRule="atLeast"/>
          <w:jc w:val="center"/>
        </w:trPr>
        <w:tc>
          <w:tcPr>
            <w:tcW w:w="1068" w:type="pct"/>
            <w:vMerge w:val="continue"/>
            <w:tcBorders>
              <w:left w:val="single" w:color="auto" w:sz="4" w:space="0"/>
              <w:right w:val="single" w:color="auto" w:sz="4" w:space="0"/>
            </w:tcBorders>
            <w:noWrap w:val="0"/>
            <w:vAlign w:val="center"/>
          </w:tcPr>
          <w:p w14:paraId="72AE8B3D">
            <w:pPr>
              <w:widowControl/>
              <w:spacing w:line="240" w:lineRule="auto"/>
              <w:ind w:firstLine="0" w:firstLineChars="0"/>
              <w:jc w:val="left"/>
              <w:rPr>
                <w:rFonts w:eastAsia="宋体"/>
                <w:color w:val="auto"/>
                <w:kern w:val="0"/>
                <w:sz w:val="21"/>
                <w:szCs w:val="21"/>
              </w:rPr>
            </w:pPr>
          </w:p>
        </w:tc>
        <w:tc>
          <w:tcPr>
            <w:tcW w:w="849" w:type="pct"/>
            <w:tcBorders>
              <w:top w:val="single" w:color="auto" w:sz="4" w:space="0"/>
              <w:left w:val="nil"/>
              <w:bottom w:val="single" w:color="auto" w:sz="4" w:space="0"/>
              <w:right w:val="single" w:color="auto" w:sz="4" w:space="0"/>
            </w:tcBorders>
            <w:noWrap/>
            <w:vAlign w:val="center"/>
          </w:tcPr>
          <w:p w14:paraId="562C1168">
            <w:pPr>
              <w:spacing w:line="240" w:lineRule="auto"/>
              <w:ind w:firstLine="0" w:firstLineChars="0"/>
              <w:jc w:val="center"/>
              <w:rPr>
                <w:rFonts w:eastAsia="宋体"/>
                <w:color w:val="auto"/>
                <w:kern w:val="0"/>
                <w:sz w:val="21"/>
                <w:szCs w:val="21"/>
              </w:rPr>
            </w:pPr>
            <w:r>
              <w:rPr>
                <w:rFonts w:hint="eastAsia" w:eastAsia="宋体"/>
                <w:color w:val="auto"/>
                <w:kern w:val="0"/>
                <w:sz w:val="21"/>
                <w:szCs w:val="21"/>
              </w:rPr>
              <w:t>标准偏差</w:t>
            </w:r>
          </w:p>
        </w:tc>
        <w:tc>
          <w:tcPr>
            <w:tcW w:w="1396" w:type="dxa"/>
            <w:tcBorders>
              <w:top w:val="single" w:color="auto" w:sz="4" w:space="0"/>
              <w:left w:val="nil"/>
              <w:bottom w:val="single" w:color="auto" w:sz="4" w:space="0"/>
              <w:right w:val="single" w:color="auto" w:sz="4" w:space="0"/>
            </w:tcBorders>
            <w:noWrap w:val="0"/>
            <w:vAlign w:val="center"/>
          </w:tcPr>
          <w:p w14:paraId="117C66F4">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0.00000032</w:t>
            </w:r>
          </w:p>
        </w:tc>
        <w:tc>
          <w:tcPr>
            <w:tcW w:w="1518" w:type="dxa"/>
            <w:tcBorders>
              <w:top w:val="single" w:color="auto" w:sz="4" w:space="0"/>
              <w:left w:val="nil"/>
              <w:bottom w:val="single" w:color="auto" w:sz="4" w:space="0"/>
              <w:right w:val="single" w:color="auto" w:sz="4" w:space="0"/>
            </w:tcBorders>
            <w:noWrap w:val="0"/>
            <w:vAlign w:val="center"/>
          </w:tcPr>
          <w:p w14:paraId="0333185C">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0.0000083</w:t>
            </w:r>
          </w:p>
        </w:tc>
        <w:tc>
          <w:tcPr>
            <w:tcW w:w="1558" w:type="dxa"/>
            <w:tcBorders>
              <w:top w:val="single" w:color="auto" w:sz="4" w:space="0"/>
              <w:left w:val="nil"/>
              <w:bottom w:val="single" w:color="auto" w:sz="4" w:space="0"/>
              <w:right w:val="single" w:color="auto" w:sz="4" w:space="0"/>
            </w:tcBorders>
            <w:noWrap w:val="0"/>
            <w:vAlign w:val="center"/>
          </w:tcPr>
          <w:p w14:paraId="46824C60">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0.0000093</w:t>
            </w:r>
          </w:p>
        </w:tc>
        <w:tc>
          <w:tcPr>
            <w:tcW w:w="458" w:type="pct"/>
            <w:tcBorders>
              <w:top w:val="single" w:color="auto" w:sz="4" w:space="0"/>
              <w:left w:val="nil"/>
              <w:bottom w:val="single" w:color="auto" w:sz="4" w:space="0"/>
              <w:right w:val="single" w:color="auto" w:sz="4" w:space="0"/>
            </w:tcBorders>
            <w:noWrap w:val="0"/>
            <w:vAlign w:val="center"/>
          </w:tcPr>
          <w:p w14:paraId="673A8D7F">
            <w:pPr>
              <w:spacing w:line="240" w:lineRule="auto"/>
              <w:ind w:firstLine="0" w:firstLineChars="0"/>
              <w:jc w:val="center"/>
              <w:rPr>
                <w:rFonts w:eastAsia="宋体"/>
                <w:color w:val="auto"/>
                <w:kern w:val="0"/>
                <w:sz w:val="21"/>
                <w:szCs w:val="21"/>
              </w:rPr>
            </w:pPr>
          </w:p>
        </w:tc>
      </w:tr>
      <w:tr w14:paraId="22295775">
        <w:tblPrEx>
          <w:tblCellMar>
            <w:top w:w="0" w:type="dxa"/>
            <w:left w:w="108" w:type="dxa"/>
            <w:bottom w:w="0" w:type="dxa"/>
            <w:right w:w="108" w:type="dxa"/>
          </w:tblCellMar>
        </w:tblPrEx>
        <w:trPr>
          <w:trHeight w:val="135" w:hRule="atLeast"/>
          <w:jc w:val="center"/>
        </w:trPr>
        <w:tc>
          <w:tcPr>
            <w:tcW w:w="1068" w:type="pct"/>
            <w:vMerge w:val="continue"/>
            <w:tcBorders>
              <w:left w:val="single" w:color="auto" w:sz="4" w:space="0"/>
              <w:bottom w:val="single" w:color="auto" w:sz="4" w:space="0"/>
              <w:right w:val="single" w:color="auto" w:sz="4" w:space="0"/>
            </w:tcBorders>
            <w:noWrap w:val="0"/>
            <w:vAlign w:val="center"/>
          </w:tcPr>
          <w:p w14:paraId="6A9DD525">
            <w:pPr>
              <w:widowControl/>
              <w:spacing w:line="240" w:lineRule="auto"/>
              <w:ind w:firstLine="0" w:firstLineChars="0"/>
              <w:jc w:val="left"/>
              <w:rPr>
                <w:rFonts w:eastAsia="宋体"/>
                <w:color w:val="auto"/>
                <w:kern w:val="0"/>
                <w:sz w:val="21"/>
                <w:szCs w:val="21"/>
              </w:rPr>
            </w:pPr>
          </w:p>
        </w:tc>
        <w:tc>
          <w:tcPr>
            <w:tcW w:w="849" w:type="pct"/>
            <w:tcBorders>
              <w:top w:val="single" w:color="auto" w:sz="4" w:space="0"/>
              <w:left w:val="nil"/>
              <w:bottom w:val="single" w:color="auto" w:sz="4" w:space="0"/>
              <w:right w:val="single" w:color="auto" w:sz="4" w:space="0"/>
            </w:tcBorders>
            <w:noWrap/>
            <w:vAlign w:val="center"/>
          </w:tcPr>
          <w:p w14:paraId="75A6E532">
            <w:pPr>
              <w:spacing w:line="240" w:lineRule="auto"/>
              <w:ind w:firstLine="0" w:firstLineChars="0"/>
              <w:jc w:val="center"/>
              <w:rPr>
                <w:rFonts w:eastAsia="宋体"/>
                <w:color w:val="auto"/>
                <w:kern w:val="0"/>
                <w:sz w:val="21"/>
                <w:szCs w:val="21"/>
              </w:rPr>
            </w:pPr>
            <w:r>
              <w:rPr>
                <w:rFonts w:hint="eastAsia" w:eastAsia="宋体"/>
                <w:color w:val="auto"/>
                <w:kern w:val="0"/>
                <w:sz w:val="21"/>
                <w:szCs w:val="21"/>
              </w:rPr>
              <w:t>相对标准偏差</w:t>
            </w:r>
          </w:p>
        </w:tc>
        <w:tc>
          <w:tcPr>
            <w:tcW w:w="1396" w:type="dxa"/>
            <w:tcBorders>
              <w:top w:val="single" w:color="auto" w:sz="4" w:space="0"/>
              <w:left w:val="nil"/>
              <w:bottom w:val="single" w:color="auto" w:sz="4" w:space="0"/>
              <w:right w:val="single" w:color="auto" w:sz="4" w:space="0"/>
            </w:tcBorders>
            <w:noWrap w:val="0"/>
            <w:vAlign w:val="center"/>
          </w:tcPr>
          <w:p w14:paraId="3B5128E3">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3.67</w:t>
            </w:r>
          </w:p>
        </w:tc>
        <w:tc>
          <w:tcPr>
            <w:tcW w:w="1518" w:type="dxa"/>
            <w:tcBorders>
              <w:top w:val="single" w:color="auto" w:sz="4" w:space="0"/>
              <w:left w:val="nil"/>
              <w:bottom w:val="single" w:color="auto" w:sz="4" w:space="0"/>
              <w:right w:val="single" w:color="auto" w:sz="4" w:space="0"/>
            </w:tcBorders>
            <w:noWrap w:val="0"/>
            <w:vAlign w:val="center"/>
          </w:tcPr>
          <w:p w14:paraId="51AA2293">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3.95</w:t>
            </w:r>
          </w:p>
        </w:tc>
        <w:tc>
          <w:tcPr>
            <w:tcW w:w="1558" w:type="dxa"/>
            <w:tcBorders>
              <w:top w:val="single" w:color="auto" w:sz="4" w:space="0"/>
              <w:left w:val="nil"/>
              <w:bottom w:val="single" w:color="auto" w:sz="4" w:space="0"/>
              <w:right w:val="single" w:color="auto" w:sz="4" w:space="0"/>
            </w:tcBorders>
            <w:noWrap w:val="0"/>
            <w:vAlign w:val="center"/>
          </w:tcPr>
          <w:p w14:paraId="3F5FDDF1">
            <w:pPr>
              <w:jc w:val="center"/>
              <w:textAlignment w:val="center"/>
              <w:rPr>
                <w:rFonts w:eastAsia="宋体"/>
                <w:color w:val="auto"/>
                <w:kern w:val="0"/>
                <w:sz w:val="21"/>
                <w:szCs w:val="21"/>
              </w:rPr>
            </w:pPr>
            <w:r>
              <w:rPr>
                <w:rFonts w:hint="eastAsia" w:ascii="宋体" w:hAnsi="宋体" w:eastAsia="宋体" w:cs="宋体"/>
                <w:color w:val="auto"/>
                <w:sz w:val="21"/>
                <w:szCs w:val="21"/>
                <w:lang w:val="en-US" w:eastAsia="zh-CN"/>
              </w:rPr>
              <w:t>2.07</w:t>
            </w:r>
          </w:p>
        </w:tc>
        <w:tc>
          <w:tcPr>
            <w:tcW w:w="458" w:type="pct"/>
            <w:tcBorders>
              <w:top w:val="single" w:color="auto" w:sz="4" w:space="0"/>
              <w:left w:val="nil"/>
              <w:bottom w:val="single" w:color="auto" w:sz="4" w:space="0"/>
              <w:right w:val="single" w:color="auto" w:sz="4" w:space="0"/>
            </w:tcBorders>
            <w:noWrap w:val="0"/>
            <w:vAlign w:val="center"/>
          </w:tcPr>
          <w:p w14:paraId="0A02C83A">
            <w:pPr>
              <w:spacing w:line="240" w:lineRule="auto"/>
              <w:ind w:firstLine="0" w:firstLineChars="0"/>
              <w:jc w:val="center"/>
              <w:rPr>
                <w:rFonts w:eastAsia="宋体"/>
                <w:color w:val="auto"/>
                <w:kern w:val="0"/>
                <w:sz w:val="21"/>
                <w:szCs w:val="21"/>
              </w:rPr>
            </w:pPr>
          </w:p>
        </w:tc>
      </w:tr>
      <w:tr w14:paraId="319C5D1D">
        <w:tblPrEx>
          <w:tblCellMar>
            <w:top w:w="0" w:type="dxa"/>
            <w:left w:w="108" w:type="dxa"/>
            <w:bottom w:w="0" w:type="dxa"/>
            <w:right w:w="108" w:type="dxa"/>
          </w:tblCellMar>
        </w:tblPrEx>
        <w:trPr>
          <w:trHeight w:val="375" w:hRule="atLeast"/>
          <w:jc w:val="center"/>
        </w:trPr>
        <w:tc>
          <w:tcPr>
            <w:tcW w:w="1068" w:type="pct"/>
            <w:vMerge w:val="restart"/>
            <w:tcBorders>
              <w:top w:val="nil"/>
              <w:left w:val="single" w:color="auto" w:sz="4" w:space="0"/>
              <w:right w:val="single" w:color="auto" w:sz="4" w:space="0"/>
            </w:tcBorders>
            <w:noWrap w:val="0"/>
            <w:vAlign w:val="center"/>
          </w:tcPr>
          <w:p w14:paraId="3FA45BC5">
            <w:pPr>
              <w:jc w:val="right"/>
              <w:rPr>
                <w:rFonts w:hint="eastAsia" w:ascii="楷体" w:hAnsi="楷体" w:eastAsia="楷体" w:cs="楷体"/>
                <w:color w:val="auto"/>
                <w:sz w:val="21"/>
                <w:szCs w:val="21"/>
              </w:rPr>
            </w:pPr>
            <w:r>
              <w:rPr>
                <w:rFonts w:eastAsia="宋体"/>
                <w:color w:val="auto"/>
                <w:kern w:val="0"/>
                <w:sz w:val="21"/>
                <w:szCs w:val="21"/>
              </w:rPr>
              <w:t>2、</w:t>
            </w:r>
            <w:r>
              <w:rPr>
                <w:rFonts w:hint="eastAsia" w:ascii="Times New Roman" w:hAnsi="Times New Roman" w:eastAsia="宋体" w:cs="Times New Roman"/>
                <w:color w:val="auto"/>
                <w:sz w:val="21"/>
                <w:szCs w:val="21"/>
              </w:rPr>
              <w:t>北矿检测技术股份有限公司</w:t>
            </w:r>
          </w:p>
          <w:p w14:paraId="06513103">
            <w:pPr>
              <w:widowControl/>
              <w:spacing w:line="240" w:lineRule="auto"/>
              <w:ind w:firstLine="0" w:firstLineChars="0"/>
              <w:jc w:val="center"/>
              <w:rPr>
                <w:rFonts w:eastAsia="宋体"/>
                <w:color w:val="auto"/>
                <w:kern w:val="0"/>
                <w:sz w:val="21"/>
                <w:szCs w:val="21"/>
              </w:rPr>
            </w:pPr>
          </w:p>
        </w:tc>
        <w:tc>
          <w:tcPr>
            <w:tcW w:w="849" w:type="pct"/>
            <w:tcBorders>
              <w:top w:val="single" w:color="auto" w:sz="4" w:space="0"/>
              <w:left w:val="nil"/>
              <w:bottom w:val="single" w:color="auto" w:sz="4" w:space="0"/>
              <w:right w:val="nil"/>
            </w:tcBorders>
            <w:noWrap/>
            <w:vAlign w:val="center"/>
          </w:tcPr>
          <w:p w14:paraId="504B8077">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1</w:t>
            </w:r>
          </w:p>
        </w:tc>
        <w:tc>
          <w:tcPr>
            <w:tcW w:w="1396" w:type="dxa"/>
            <w:tcBorders>
              <w:top w:val="single" w:color="auto" w:sz="4" w:space="0"/>
              <w:left w:val="single" w:color="auto" w:sz="4" w:space="0"/>
              <w:bottom w:val="single" w:color="auto" w:sz="4" w:space="0"/>
              <w:right w:val="single" w:color="auto" w:sz="4" w:space="0"/>
            </w:tcBorders>
            <w:noWrap/>
            <w:vAlign w:val="center"/>
          </w:tcPr>
          <w:p w14:paraId="01CA6B47">
            <w:pPr>
              <w:widowControl/>
              <w:jc w:val="center"/>
              <w:textAlignment w:val="top"/>
              <w:rPr>
                <w:rFonts w:eastAsia="宋体"/>
                <w:color w:val="auto"/>
                <w:kern w:val="0"/>
                <w:sz w:val="21"/>
                <w:szCs w:val="21"/>
              </w:rPr>
            </w:pPr>
            <w:r>
              <w:rPr>
                <w:color w:val="auto"/>
                <w:kern w:val="0"/>
                <w:sz w:val="21"/>
                <w:szCs w:val="21"/>
                <w:lang w:bidi="ar"/>
              </w:rPr>
              <w:t>0.0000</w:t>
            </w:r>
            <w:r>
              <w:rPr>
                <w:rFonts w:hint="eastAsia"/>
                <w:color w:val="auto"/>
                <w:kern w:val="0"/>
                <w:sz w:val="21"/>
                <w:szCs w:val="21"/>
                <w:lang w:bidi="ar"/>
              </w:rPr>
              <w:t>12</w:t>
            </w:r>
          </w:p>
        </w:tc>
        <w:tc>
          <w:tcPr>
            <w:tcW w:w="1518" w:type="dxa"/>
            <w:tcBorders>
              <w:top w:val="nil"/>
              <w:left w:val="nil"/>
              <w:bottom w:val="single" w:color="auto" w:sz="4" w:space="0"/>
              <w:right w:val="single" w:color="auto" w:sz="4" w:space="0"/>
            </w:tcBorders>
            <w:noWrap/>
            <w:vAlign w:val="center"/>
          </w:tcPr>
          <w:p w14:paraId="53187555">
            <w:pPr>
              <w:widowControl/>
              <w:jc w:val="center"/>
              <w:textAlignment w:val="top"/>
              <w:rPr>
                <w:rFonts w:eastAsia="宋体"/>
                <w:color w:val="auto"/>
                <w:kern w:val="0"/>
                <w:sz w:val="21"/>
                <w:szCs w:val="21"/>
              </w:rPr>
            </w:pPr>
            <w:r>
              <w:rPr>
                <w:color w:val="auto"/>
                <w:kern w:val="0"/>
                <w:sz w:val="21"/>
                <w:szCs w:val="21"/>
                <w:lang w:bidi="ar"/>
              </w:rPr>
              <w:t>0.00022</w:t>
            </w:r>
          </w:p>
        </w:tc>
        <w:tc>
          <w:tcPr>
            <w:tcW w:w="1558" w:type="dxa"/>
            <w:tcBorders>
              <w:top w:val="nil"/>
              <w:left w:val="nil"/>
              <w:bottom w:val="single" w:color="auto" w:sz="4" w:space="0"/>
              <w:right w:val="single" w:color="auto" w:sz="4" w:space="0"/>
            </w:tcBorders>
            <w:noWrap/>
            <w:vAlign w:val="center"/>
          </w:tcPr>
          <w:p w14:paraId="25B7CA47">
            <w:pPr>
              <w:jc w:val="center"/>
              <w:rPr>
                <w:rFonts w:eastAsia="宋体"/>
                <w:color w:val="auto"/>
                <w:kern w:val="0"/>
                <w:sz w:val="21"/>
                <w:szCs w:val="21"/>
              </w:rPr>
            </w:pPr>
            <w:r>
              <w:rPr>
                <w:color w:val="auto"/>
                <w:kern w:val="0"/>
                <w:sz w:val="21"/>
                <w:szCs w:val="21"/>
                <w:lang w:bidi="ar"/>
              </w:rPr>
              <w:t>0.00052</w:t>
            </w:r>
          </w:p>
        </w:tc>
        <w:tc>
          <w:tcPr>
            <w:tcW w:w="458" w:type="pct"/>
            <w:tcBorders>
              <w:top w:val="nil"/>
              <w:left w:val="nil"/>
              <w:bottom w:val="single" w:color="auto" w:sz="4" w:space="0"/>
              <w:right w:val="single" w:color="auto" w:sz="4" w:space="0"/>
            </w:tcBorders>
            <w:noWrap/>
            <w:vAlign w:val="center"/>
          </w:tcPr>
          <w:p w14:paraId="681F204B">
            <w:pPr>
              <w:widowControl/>
              <w:spacing w:line="240" w:lineRule="auto"/>
              <w:ind w:firstLine="0" w:firstLineChars="0"/>
              <w:jc w:val="center"/>
              <w:rPr>
                <w:rFonts w:eastAsia="宋体"/>
                <w:color w:val="auto"/>
                <w:kern w:val="0"/>
                <w:sz w:val="21"/>
                <w:szCs w:val="21"/>
              </w:rPr>
            </w:pPr>
          </w:p>
        </w:tc>
      </w:tr>
      <w:tr w14:paraId="1DE58C01">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3CB36904">
            <w:pPr>
              <w:widowControl/>
              <w:spacing w:line="240" w:lineRule="auto"/>
              <w:ind w:firstLine="0" w:firstLineChars="0"/>
              <w:jc w:val="left"/>
              <w:rPr>
                <w:rFonts w:eastAsia="宋体"/>
                <w:color w:val="auto"/>
                <w:kern w:val="0"/>
                <w:sz w:val="21"/>
                <w:szCs w:val="21"/>
              </w:rPr>
            </w:pPr>
          </w:p>
        </w:tc>
        <w:tc>
          <w:tcPr>
            <w:tcW w:w="849" w:type="pct"/>
            <w:tcBorders>
              <w:top w:val="nil"/>
              <w:left w:val="nil"/>
              <w:bottom w:val="single" w:color="auto" w:sz="4" w:space="0"/>
              <w:right w:val="nil"/>
            </w:tcBorders>
            <w:noWrap/>
            <w:vAlign w:val="center"/>
          </w:tcPr>
          <w:p w14:paraId="420B4936">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2</w:t>
            </w:r>
          </w:p>
        </w:tc>
        <w:tc>
          <w:tcPr>
            <w:tcW w:w="1396" w:type="dxa"/>
            <w:tcBorders>
              <w:top w:val="nil"/>
              <w:left w:val="single" w:color="auto" w:sz="4" w:space="0"/>
              <w:bottom w:val="single" w:color="auto" w:sz="4" w:space="0"/>
              <w:right w:val="single" w:color="auto" w:sz="4" w:space="0"/>
            </w:tcBorders>
            <w:noWrap/>
            <w:vAlign w:val="center"/>
          </w:tcPr>
          <w:p w14:paraId="56D85E9A">
            <w:pPr>
              <w:widowControl/>
              <w:jc w:val="center"/>
              <w:textAlignment w:val="top"/>
              <w:rPr>
                <w:rFonts w:eastAsia="宋体"/>
                <w:color w:val="auto"/>
                <w:kern w:val="0"/>
                <w:sz w:val="21"/>
                <w:szCs w:val="21"/>
              </w:rPr>
            </w:pPr>
            <w:r>
              <w:rPr>
                <w:color w:val="auto"/>
                <w:kern w:val="0"/>
                <w:sz w:val="21"/>
                <w:szCs w:val="21"/>
                <w:lang w:bidi="ar"/>
              </w:rPr>
              <w:t>0.0000</w:t>
            </w:r>
            <w:r>
              <w:rPr>
                <w:rFonts w:hint="eastAsia"/>
                <w:color w:val="auto"/>
                <w:kern w:val="0"/>
                <w:sz w:val="21"/>
                <w:szCs w:val="21"/>
                <w:lang w:bidi="ar"/>
              </w:rPr>
              <w:t>10</w:t>
            </w:r>
          </w:p>
        </w:tc>
        <w:tc>
          <w:tcPr>
            <w:tcW w:w="1518" w:type="dxa"/>
            <w:tcBorders>
              <w:top w:val="nil"/>
              <w:left w:val="nil"/>
              <w:bottom w:val="single" w:color="auto" w:sz="4" w:space="0"/>
              <w:right w:val="single" w:color="auto" w:sz="4" w:space="0"/>
            </w:tcBorders>
            <w:noWrap/>
            <w:vAlign w:val="center"/>
          </w:tcPr>
          <w:p w14:paraId="52C24915">
            <w:pPr>
              <w:widowControl/>
              <w:jc w:val="center"/>
              <w:textAlignment w:val="top"/>
              <w:rPr>
                <w:rFonts w:eastAsia="宋体"/>
                <w:color w:val="auto"/>
                <w:kern w:val="0"/>
                <w:sz w:val="21"/>
                <w:szCs w:val="21"/>
              </w:rPr>
            </w:pPr>
            <w:r>
              <w:rPr>
                <w:color w:val="auto"/>
                <w:kern w:val="0"/>
                <w:sz w:val="21"/>
                <w:szCs w:val="21"/>
                <w:lang w:bidi="ar"/>
              </w:rPr>
              <w:t>0.00022</w:t>
            </w:r>
          </w:p>
        </w:tc>
        <w:tc>
          <w:tcPr>
            <w:tcW w:w="1558" w:type="dxa"/>
            <w:tcBorders>
              <w:top w:val="nil"/>
              <w:left w:val="nil"/>
              <w:bottom w:val="single" w:color="auto" w:sz="4" w:space="0"/>
              <w:right w:val="single" w:color="auto" w:sz="4" w:space="0"/>
            </w:tcBorders>
            <w:noWrap/>
            <w:vAlign w:val="center"/>
          </w:tcPr>
          <w:p w14:paraId="31C30382">
            <w:pPr>
              <w:jc w:val="center"/>
              <w:rPr>
                <w:rFonts w:eastAsia="宋体"/>
                <w:color w:val="auto"/>
                <w:kern w:val="0"/>
                <w:sz w:val="21"/>
                <w:szCs w:val="21"/>
              </w:rPr>
            </w:pPr>
            <w:r>
              <w:rPr>
                <w:color w:val="auto"/>
                <w:kern w:val="0"/>
                <w:sz w:val="21"/>
                <w:szCs w:val="21"/>
                <w:lang w:bidi="ar"/>
              </w:rPr>
              <w:t>0.00056</w:t>
            </w:r>
          </w:p>
        </w:tc>
        <w:tc>
          <w:tcPr>
            <w:tcW w:w="458" w:type="pct"/>
            <w:tcBorders>
              <w:top w:val="nil"/>
              <w:left w:val="nil"/>
              <w:bottom w:val="single" w:color="auto" w:sz="4" w:space="0"/>
              <w:right w:val="single" w:color="auto" w:sz="4" w:space="0"/>
            </w:tcBorders>
            <w:noWrap/>
            <w:vAlign w:val="center"/>
          </w:tcPr>
          <w:p w14:paraId="05CCF2B0">
            <w:pPr>
              <w:widowControl/>
              <w:spacing w:line="240" w:lineRule="auto"/>
              <w:ind w:firstLine="0" w:firstLineChars="0"/>
              <w:jc w:val="center"/>
              <w:rPr>
                <w:rFonts w:eastAsia="宋体"/>
                <w:color w:val="auto"/>
                <w:kern w:val="0"/>
                <w:sz w:val="21"/>
                <w:szCs w:val="21"/>
              </w:rPr>
            </w:pPr>
          </w:p>
        </w:tc>
      </w:tr>
      <w:tr w14:paraId="6CC53AB0">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2C2B7FAA">
            <w:pPr>
              <w:widowControl/>
              <w:spacing w:line="240" w:lineRule="auto"/>
              <w:ind w:firstLine="0" w:firstLineChars="0"/>
              <w:jc w:val="left"/>
              <w:rPr>
                <w:rFonts w:eastAsia="宋体"/>
                <w:color w:val="auto"/>
                <w:kern w:val="0"/>
                <w:sz w:val="21"/>
                <w:szCs w:val="21"/>
              </w:rPr>
            </w:pPr>
          </w:p>
        </w:tc>
        <w:tc>
          <w:tcPr>
            <w:tcW w:w="849" w:type="pct"/>
            <w:tcBorders>
              <w:top w:val="nil"/>
              <w:left w:val="nil"/>
              <w:bottom w:val="single" w:color="auto" w:sz="4" w:space="0"/>
              <w:right w:val="nil"/>
            </w:tcBorders>
            <w:noWrap/>
            <w:vAlign w:val="center"/>
          </w:tcPr>
          <w:p w14:paraId="5D70C7D1">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3</w:t>
            </w:r>
          </w:p>
        </w:tc>
        <w:tc>
          <w:tcPr>
            <w:tcW w:w="1396" w:type="dxa"/>
            <w:tcBorders>
              <w:top w:val="nil"/>
              <w:left w:val="single" w:color="auto" w:sz="4" w:space="0"/>
              <w:bottom w:val="single" w:color="auto" w:sz="4" w:space="0"/>
              <w:right w:val="single" w:color="auto" w:sz="4" w:space="0"/>
            </w:tcBorders>
            <w:noWrap/>
            <w:vAlign w:val="center"/>
          </w:tcPr>
          <w:p w14:paraId="159C8906">
            <w:pPr>
              <w:widowControl/>
              <w:jc w:val="center"/>
              <w:textAlignment w:val="top"/>
              <w:rPr>
                <w:rFonts w:eastAsia="宋体"/>
                <w:color w:val="auto"/>
                <w:kern w:val="0"/>
                <w:sz w:val="21"/>
                <w:szCs w:val="21"/>
              </w:rPr>
            </w:pPr>
            <w:r>
              <w:rPr>
                <w:color w:val="auto"/>
                <w:sz w:val="21"/>
                <w:szCs w:val="21"/>
                <w:lang w:bidi="zh-TW"/>
              </w:rPr>
              <w:t>0.0000</w:t>
            </w:r>
            <w:r>
              <w:rPr>
                <w:rFonts w:hint="eastAsia"/>
                <w:color w:val="auto"/>
                <w:sz w:val="21"/>
                <w:szCs w:val="21"/>
                <w:lang w:bidi="zh-TW"/>
              </w:rPr>
              <w:t>094</w:t>
            </w:r>
          </w:p>
        </w:tc>
        <w:tc>
          <w:tcPr>
            <w:tcW w:w="1518" w:type="dxa"/>
            <w:tcBorders>
              <w:top w:val="nil"/>
              <w:left w:val="nil"/>
              <w:bottom w:val="single" w:color="auto" w:sz="4" w:space="0"/>
              <w:right w:val="single" w:color="auto" w:sz="4" w:space="0"/>
            </w:tcBorders>
            <w:noWrap/>
            <w:vAlign w:val="center"/>
          </w:tcPr>
          <w:p w14:paraId="4A7E1575">
            <w:pPr>
              <w:widowControl/>
              <w:jc w:val="center"/>
              <w:textAlignment w:val="top"/>
              <w:rPr>
                <w:rFonts w:eastAsia="宋体"/>
                <w:color w:val="auto"/>
                <w:kern w:val="0"/>
                <w:sz w:val="21"/>
                <w:szCs w:val="21"/>
              </w:rPr>
            </w:pPr>
            <w:r>
              <w:rPr>
                <w:color w:val="auto"/>
                <w:kern w:val="0"/>
                <w:sz w:val="21"/>
                <w:szCs w:val="21"/>
                <w:lang w:bidi="ar"/>
              </w:rPr>
              <w:t>0.00024</w:t>
            </w:r>
          </w:p>
        </w:tc>
        <w:tc>
          <w:tcPr>
            <w:tcW w:w="1558" w:type="dxa"/>
            <w:tcBorders>
              <w:top w:val="nil"/>
              <w:left w:val="nil"/>
              <w:bottom w:val="single" w:color="auto" w:sz="4" w:space="0"/>
              <w:right w:val="single" w:color="auto" w:sz="4" w:space="0"/>
            </w:tcBorders>
            <w:noWrap/>
            <w:vAlign w:val="center"/>
          </w:tcPr>
          <w:p w14:paraId="7AF9D843">
            <w:pPr>
              <w:jc w:val="center"/>
              <w:rPr>
                <w:rFonts w:eastAsia="宋体"/>
                <w:color w:val="auto"/>
                <w:kern w:val="0"/>
                <w:sz w:val="21"/>
                <w:szCs w:val="21"/>
              </w:rPr>
            </w:pPr>
            <w:r>
              <w:rPr>
                <w:color w:val="auto"/>
                <w:kern w:val="0"/>
                <w:sz w:val="21"/>
                <w:szCs w:val="21"/>
                <w:lang w:bidi="ar"/>
              </w:rPr>
              <w:t>0.00053</w:t>
            </w:r>
          </w:p>
        </w:tc>
        <w:tc>
          <w:tcPr>
            <w:tcW w:w="458" w:type="pct"/>
            <w:tcBorders>
              <w:top w:val="nil"/>
              <w:left w:val="nil"/>
              <w:bottom w:val="single" w:color="auto" w:sz="4" w:space="0"/>
              <w:right w:val="single" w:color="auto" w:sz="4" w:space="0"/>
            </w:tcBorders>
            <w:noWrap/>
            <w:vAlign w:val="center"/>
          </w:tcPr>
          <w:p w14:paraId="726D0C3F">
            <w:pPr>
              <w:widowControl/>
              <w:spacing w:line="240" w:lineRule="auto"/>
              <w:ind w:firstLine="0" w:firstLineChars="0"/>
              <w:jc w:val="center"/>
              <w:rPr>
                <w:rFonts w:eastAsia="宋体"/>
                <w:color w:val="auto"/>
                <w:kern w:val="0"/>
                <w:sz w:val="21"/>
                <w:szCs w:val="21"/>
              </w:rPr>
            </w:pPr>
          </w:p>
        </w:tc>
      </w:tr>
      <w:tr w14:paraId="5210D5B1">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29181186">
            <w:pPr>
              <w:widowControl/>
              <w:spacing w:line="240" w:lineRule="auto"/>
              <w:ind w:firstLine="0" w:firstLineChars="0"/>
              <w:jc w:val="left"/>
              <w:rPr>
                <w:rFonts w:eastAsia="宋体"/>
                <w:color w:val="auto"/>
                <w:kern w:val="0"/>
                <w:sz w:val="21"/>
                <w:szCs w:val="21"/>
              </w:rPr>
            </w:pPr>
          </w:p>
        </w:tc>
        <w:tc>
          <w:tcPr>
            <w:tcW w:w="849" w:type="pct"/>
            <w:tcBorders>
              <w:top w:val="nil"/>
              <w:left w:val="nil"/>
              <w:bottom w:val="single" w:color="auto" w:sz="4" w:space="0"/>
              <w:right w:val="nil"/>
            </w:tcBorders>
            <w:noWrap/>
            <w:vAlign w:val="center"/>
          </w:tcPr>
          <w:p w14:paraId="6FAFC438">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4</w:t>
            </w:r>
          </w:p>
        </w:tc>
        <w:tc>
          <w:tcPr>
            <w:tcW w:w="1396" w:type="dxa"/>
            <w:tcBorders>
              <w:top w:val="nil"/>
              <w:left w:val="single" w:color="auto" w:sz="4" w:space="0"/>
              <w:bottom w:val="single" w:color="auto" w:sz="4" w:space="0"/>
              <w:right w:val="single" w:color="auto" w:sz="4" w:space="0"/>
            </w:tcBorders>
            <w:noWrap/>
            <w:vAlign w:val="center"/>
          </w:tcPr>
          <w:p w14:paraId="154CCAE9">
            <w:pPr>
              <w:widowControl/>
              <w:jc w:val="center"/>
              <w:textAlignment w:val="top"/>
              <w:rPr>
                <w:rFonts w:eastAsia="宋体"/>
                <w:color w:val="auto"/>
                <w:kern w:val="0"/>
                <w:sz w:val="21"/>
                <w:szCs w:val="21"/>
              </w:rPr>
            </w:pPr>
            <w:r>
              <w:rPr>
                <w:color w:val="auto"/>
                <w:sz w:val="21"/>
                <w:szCs w:val="21"/>
                <w:lang w:bidi="zh-TW"/>
              </w:rPr>
              <w:t>0.0000</w:t>
            </w:r>
            <w:r>
              <w:rPr>
                <w:rFonts w:hint="eastAsia"/>
                <w:color w:val="auto"/>
                <w:sz w:val="21"/>
                <w:szCs w:val="21"/>
                <w:lang w:bidi="zh-TW"/>
              </w:rPr>
              <w:t>10</w:t>
            </w:r>
          </w:p>
        </w:tc>
        <w:tc>
          <w:tcPr>
            <w:tcW w:w="1518" w:type="dxa"/>
            <w:tcBorders>
              <w:top w:val="nil"/>
              <w:left w:val="nil"/>
              <w:bottom w:val="single" w:color="auto" w:sz="4" w:space="0"/>
              <w:right w:val="single" w:color="auto" w:sz="4" w:space="0"/>
            </w:tcBorders>
            <w:noWrap/>
            <w:vAlign w:val="center"/>
          </w:tcPr>
          <w:p w14:paraId="0ED61BED">
            <w:pPr>
              <w:widowControl/>
              <w:jc w:val="center"/>
              <w:textAlignment w:val="top"/>
              <w:rPr>
                <w:rFonts w:eastAsia="宋体"/>
                <w:color w:val="auto"/>
                <w:kern w:val="0"/>
                <w:sz w:val="21"/>
                <w:szCs w:val="21"/>
              </w:rPr>
            </w:pPr>
            <w:r>
              <w:rPr>
                <w:color w:val="auto"/>
                <w:kern w:val="0"/>
                <w:sz w:val="21"/>
                <w:szCs w:val="21"/>
                <w:lang w:bidi="ar"/>
              </w:rPr>
              <w:t>0.00024</w:t>
            </w:r>
          </w:p>
        </w:tc>
        <w:tc>
          <w:tcPr>
            <w:tcW w:w="1558" w:type="dxa"/>
            <w:tcBorders>
              <w:top w:val="nil"/>
              <w:left w:val="nil"/>
              <w:bottom w:val="single" w:color="auto" w:sz="4" w:space="0"/>
              <w:right w:val="single" w:color="auto" w:sz="4" w:space="0"/>
            </w:tcBorders>
            <w:noWrap/>
            <w:vAlign w:val="center"/>
          </w:tcPr>
          <w:p w14:paraId="601BBE13">
            <w:pPr>
              <w:jc w:val="center"/>
              <w:rPr>
                <w:rFonts w:eastAsia="宋体"/>
                <w:color w:val="auto"/>
                <w:kern w:val="0"/>
                <w:sz w:val="21"/>
                <w:szCs w:val="21"/>
              </w:rPr>
            </w:pPr>
            <w:r>
              <w:rPr>
                <w:color w:val="auto"/>
                <w:kern w:val="0"/>
                <w:sz w:val="21"/>
                <w:szCs w:val="21"/>
                <w:lang w:bidi="ar"/>
              </w:rPr>
              <w:t>0.00053</w:t>
            </w:r>
          </w:p>
        </w:tc>
        <w:tc>
          <w:tcPr>
            <w:tcW w:w="458" w:type="pct"/>
            <w:tcBorders>
              <w:top w:val="nil"/>
              <w:left w:val="nil"/>
              <w:bottom w:val="single" w:color="auto" w:sz="4" w:space="0"/>
              <w:right w:val="single" w:color="auto" w:sz="4" w:space="0"/>
            </w:tcBorders>
            <w:noWrap/>
            <w:vAlign w:val="center"/>
          </w:tcPr>
          <w:p w14:paraId="2561C010">
            <w:pPr>
              <w:widowControl/>
              <w:spacing w:line="240" w:lineRule="auto"/>
              <w:ind w:firstLine="0" w:firstLineChars="0"/>
              <w:jc w:val="center"/>
              <w:rPr>
                <w:rFonts w:eastAsia="宋体"/>
                <w:color w:val="auto"/>
                <w:kern w:val="0"/>
                <w:sz w:val="21"/>
                <w:szCs w:val="21"/>
              </w:rPr>
            </w:pPr>
          </w:p>
        </w:tc>
      </w:tr>
      <w:tr w14:paraId="3B57C1CD">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62100348">
            <w:pPr>
              <w:widowControl/>
              <w:spacing w:line="240" w:lineRule="auto"/>
              <w:ind w:firstLine="0" w:firstLineChars="0"/>
              <w:jc w:val="left"/>
              <w:rPr>
                <w:rFonts w:eastAsia="宋体"/>
                <w:color w:val="auto"/>
                <w:kern w:val="0"/>
                <w:sz w:val="21"/>
                <w:szCs w:val="21"/>
              </w:rPr>
            </w:pPr>
          </w:p>
        </w:tc>
        <w:tc>
          <w:tcPr>
            <w:tcW w:w="849" w:type="pct"/>
            <w:tcBorders>
              <w:top w:val="nil"/>
              <w:left w:val="nil"/>
              <w:bottom w:val="single" w:color="auto" w:sz="4" w:space="0"/>
              <w:right w:val="nil"/>
            </w:tcBorders>
            <w:noWrap/>
            <w:vAlign w:val="center"/>
          </w:tcPr>
          <w:p w14:paraId="468D7661">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5</w:t>
            </w:r>
          </w:p>
        </w:tc>
        <w:tc>
          <w:tcPr>
            <w:tcW w:w="1396" w:type="dxa"/>
            <w:tcBorders>
              <w:top w:val="nil"/>
              <w:left w:val="single" w:color="auto" w:sz="4" w:space="0"/>
              <w:bottom w:val="single" w:color="auto" w:sz="4" w:space="0"/>
              <w:right w:val="single" w:color="auto" w:sz="4" w:space="0"/>
            </w:tcBorders>
            <w:noWrap/>
            <w:vAlign w:val="center"/>
          </w:tcPr>
          <w:p w14:paraId="075ED1D8">
            <w:pPr>
              <w:widowControl/>
              <w:jc w:val="center"/>
              <w:textAlignment w:val="top"/>
              <w:rPr>
                <w:rFonts w:eastAsia="宋体"/>
                <w:color w:val="auto"/>
                <w:kern w:val="0"/>
                <w:sz w:val="21"/>
                <w:szCs w:val="21"/>
              </w:rPr>
            </w:pPr>
            <w:r>
              <w:rPr>
                <w:color w:val="auto"/>
                <w:sz w:val="21"/>
                <w:szCs w:val="21"/>
                <w:lang w:bidi="zh-TW"/>
              </w:rPr>
              <w:t>0.0000</w:t>
            </w:r>
            <w:r>
              <w:rPr>
                <w:rFonts w:hint="eastAsia"/>
                <w:color w:val="auto"/>
                <w:sz w:val="21"/>
                <w:szCs w:val="21"/>
                <w:lang w:bidi="zh-TW"/>
              </w:rPr>
              <w:t>11</w:t>
            </w:r>
          </w:p>
        </w:tc>
        <w:tc>
          <w:tcPr>
            <w:tcW w:w="1518" w:type="dxa"/>
            <w:tcBorders>
              <w:top w:val="nil"/>
              <w:left w:val="nil"/>
              <w:bottom w:val="single" w:color="auto" w:sz="4" w:space="0"/>
              <w:right w:val="single" w:color="auto" w:sz="4" w:space="0"/>
            </w:tcBorders>
            <w:noWrap/>
            <w:vAlign w:val="center"/>
          </w:tcPr>
          <w:p w14:paraId="2FFAC921">
            <w:pPr>
              <w:widowControl/>
              <w:jc w:val="center"/>
              <w:textAlignment w:val="top"/>
              <w:rPr>
                <w:rFonts w:eastAsia="宋体"/>
                <w:color w:val="auto"/>
                <w:kern w:val="0"/>
                <w:sz w:val="21"/>
                <w:szCs w:val="21"/>
              </w:rPr>
            </w:pPr>
            <w:r>
              <w:rPr>
                <w:color w:val="auto"/>
                <w:kern w:val="0"/>
                <w:sz w:val="21"/>
                <w:szCs w:val="21"/>
                <w:lang w:bidi="ar"/>
              </w:rPr>
              <w:t>0.00023</w:t>
            </w:r>
          </w:p>
        </w:tc>
        <w:tc>
          <w:tcPr>
            <w:tcW w:w="1558" w:type="dxa"/>
            <w:tcBorders>
              <w:top w:val="nil"/>
              <w:left w:val="nil"/>
              <w:bottom w:val="single" w:color="auto" w:sz="4" w:space="0"/>
              <w:right w:val="single" w:color="auto" w:sz="4" w:space="0"/>
            </w:tcBorders>
            <w:noWrap/>
            <w:vAlign w:val="center"/>
          </w:tcPr>
          <w:p w14:paraId="765AF3E2">
            <w:pPr>
              <w:jc w:val="center"/>
              <w:rPr>
                <w:rFonts w:eastAsia="宋体"/>
                <w:color w:val="auto"/>
                <w:kern w:val="0"/>
                <w:sz w:val="21"/>
                <w:szCs w:val="21"/>
              </w:rPr>
            </w:pPr>
            <w:r>
              <w:rPr>
                <w:color w:val="auto"/>
                <w:kern w:val="0"/>
                <w:sz w:val="21"/>
                <w:szCs w:val="21"/>
                <w:lang w:bidi="ar"/>
              </w:rPr>
              <w:t>0.00054</w:t>
            </w:r>
          </w:p>
        </w:tc>
        <w:tc>
          <w:tcPr>
            <w:tcW w:w="458" w:type="pct"/>
            <w:tcBorders>
              <w:top w:val="nil"/>
              <w:left w:val="nil"/>
              <w:bottom w:val="single" w:color="auto" w:sz="4" w:space="0"/>
              <w:right w:val="single" w:color="auto" w:sz="4" w:space="0"/>
            </w:tcBorders>
            <w:noWrap/>
            <w:vAlign w:val="center"/>
          </w:tcPr>
          <w:p w14:paraId="3BA9968D">
            <w:pPr>
              <w:widowControl/>
              <w:spacing w:line="240" w:lineRule="auto"/>
              <w:ind w:firstLine="0" w:firstLineChars="0"/>
              <w:jc w:val="center"/>
              <w:rPr>
                <w:rFonts w:eastAsia="宋体"/>
                <w:color w:val="auto"/>
                <w:kern w:val="0"/>
                <w:sz w:val="21"/>
                <w:szCs w:val="21"/>
              </w:rPr>
            </w:pPr>
          </w:p>
        </w:tc>
      </w:tr>
      <w:tr w14:paraId="64384FAB">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70F00372">
            <w:pPr>
              <w:widowControl/>
              <w:spacing w:line="240" w:lineRule="auto"/>
              <w:ind w:firstLine="0" w:firstLineChars="0"/>
              <w:jc w:val="left"/>
              <w:rPr>
                <w:rFonts w:eastAsia="宋体"/>
                <w:color w:val="auto"/>
                <w:kern w:val="0"/>
                <w:sz w:val="21"/>
                <w:szCs w:val="21"/>
              </w:rPr>
            </w:pPr>
          </w:p>
        </w:tc>
        <w:tc>
          <w:tcPr>
            <w:tcW w:w="849" w:type="pct"/>
            <w:tcBorders>
              <w:top w:val="nil"/>
              <w:left w:val="nil"/>
              <w:bottom w:val="single" w:color="auto" w:sz="4" w:space="0"/>
              <w:right w:val="nil"/>
            </w:tcBorders>
            <w:noWrap/>
            <w:vAlign w:val="center"/>
          </w:tcPr>
          <w:p w14:paraId="0FD98AD4">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6</w:t>
            </w:r>
          </w:p>
        </w:tc>
        <w:tc>
          <w:tcPr>
            <w:tcW w:w="1396" w:type="dxa"/>
            <w:tcBorders>
              <w:top w:val="nil"/>
              <w:left w:val="single" w:color="auto" w:sz="4" w:space="0"/>
              <w:bottom w:val="single" w:color="auto" w:sz="4" w:space="0"/>
              <w:right w:val="single" w:color="auto" w:sz="4" w:space="0"/>
            </w:tcBorders>
            <w:noWrap/>
            <w:vAlign w:val="center"/>
          </w:tcPr>
          <w:p w14:paraId="14AAF349">
            <w:pPr>
              <w:widowControl/>
              <w:jc w:val="center"/>
              <w:textAlignment w:val="top"/>
              <w:rPr>
                <w:rFonts w:eastAsia="宋体"/>
                <w:color w:val="auto"/>
                <w:kern w:val="0"/>
                <w:sz w:val="21"/>
                <w:szCs w:val="21"/>
              </w:rPr>
            </w:pPr>
            <w:r>
              <w:rPr>
                <w:color w:val="auto"/>
                <w:sz w:val="21"/>
                <w:szCs w:val="21"/>
                <w:lang w:bidi="zh-TW"/>
              </w:rPr>
              <w:t>0.0000</w:t>
            </w:r>
            <w:r>
              <w:rPr>
                <w:rFonts w:hint="eastAsia"/>
                <w:color w:val="auto"/>
                <w:sz w:val="21"/>
                <w:szCs w:val="21"/>
                <w:lang w:bidi="zh-TW"/>
              </w:rPr>
              <w:t>091</w:t>
            </w:r>
          </w:p>
        </w:tc>
        <w:tc>
          <w:tcPr>
            <w:tcW w:w="1518" w:type="dxa"/>
            <w:tcBorders>
              <w:top w:val="nil"/>
              <w:left w:val="nil"/>
              <w:bottom w:val="single" w:color="auto" w:sz="4" w:space="0"/>
              <w:right w:val="single" w:color="auto" w:sz="4" w:space="0"/>
            </w:tcBorders>
            <w:noWrap/>
            <w:vAlign w:val="center"/>
          </w:tcPr>
          <w:p w14:paraId="09F3EF9C">
            <w:pPr>
              <w:widowControl/>
              <w:jc w:val="center"/>
              <w:textAlignment w:val="top"/>
              <w:rPr>
                <w:rFonts w:eastAsia="宋体"/>
                <w:color w:val="auto"/>
                <w:kern w:val="0"/>
                <w:sz w:val="21"/>
                <w:szCs w:val="21"/>
              </w:rPr>
            </w:pPr>
            <w:r>
              <w:rPr>
                <w:color w:val="auto"/>
                <w:kern w:val="0"/>
                <w:sz w:val="21"/>
                <w:szCs w:val="21"/>
                <w:lang w:bidi="ar"/>
              </w:rPr>
              <w:t>0.00023</w:t>
            </w:r>
          </w:p>
        </w:tc>
        <w:tc>
          <w:tcPr>
            <w:tcW w:w="1558" w:type="dxa"/>
            <w:tcBorders>
              <w:top w:val="nil"/>
              <w:left w:val="nil"/>
              <w:bottom w:val="single" w:color="auto" w:sz="4" w:space="0"/>
              <w:right w:val="single" w:color="auto" w:sz="4" w:space="0"/>
            </w:tcBorders>
            <w:noWrap/>
            <w:vAlign w:val="center"/>
          </w:tcPr>
          <w:p w14:paraId="4150B676">
            <w:pPr>
              <w:jc w:val="center"/>
              <w:rPr>
                <w:rFonts w:eastAsia="宋体"/>
                <w:color w:val="auto"/>
                <w:kern w:val="0"/>
                <w:sz w:val="21"/>
                <w:szCs w:val="21"/>
              </w:rPr>
            </w:pPr>
            <w:r>
              <w:rPr>
                <w:color w:val="auto"/>
                <w:kern w:val="0"/>
                <w:sz w:val="21"/>
                <w:szCs w:val="21"/>
                <w:lang w:bidi="ar"/>
              </w:rPr>
              <w:t>0.0005</w:t>
            </w:r>
            <w:r>
              <w:rPr>
                <w:rFonts w:hint="eastAsia"/>
                <w:color w:val="auto"/>
                <w:kern w:val="0"/>
                <w:sz w:val="21"/>
                <w:szCs w:val="21"/>
                <w:lang w:bidi="ar"/>
              </w:rPr>
              <w:t>6</w:t>
            </w:r>
          </w:p>
        </w:tc>
        <w:tc>
          <w:tcPr>
            <w:tcW w:w="458" w:type="pct"/>
            <w:tcBorders>
              <w:top w:val="nil"/>
              <w:left w:val="nil"/>
              <w:bottom w:val="single" w:color="auto" w:sz="4" w:space="0"/>
              <w:right w:val="single" w:color="auto" w:sz="4" w:space="0"/>
            </w:tcBorders>
            <w:noWrap/>
            <w:vAlign w:val="center"/>
          </w:tcPr>
          <w:p w14:paraId="1A4A05F6">
            <w:pPr>
              <w:widowControl/>
              <w:spacing w:line="240" w:lineRule="auto"/>
              <w:ind w:firstLine="0" w:firstLineChars="0"/>
              <w:jc w:val="center"/>
              <w:rPr>
                <w:rFonts w:eastAsia="宋体"/>
                <w:color w:val="auto"/>
                <w:kern w:val="0"/>
                <w:sz w:val="21"/>
                <w:szCs w:val="21"/>
              </w:rPr>
            </w:pPr>
          </w:p>
        </w:tc>
      </w:tr>
      <w:tr w14:paraId="23967658">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7C5F4D97">
            <w:pPr>
              <w:widowControl/>
              <w:spacing w:line="240" w:lineRule="auto"/>
              <w:ind w:firstLine="0" w:firstLineChars="0"/>
              <w:jc w:val="left"/>
              <w:rPr>
                <w:rFonts w:eastAsia="宋体"/>
                <w:color w:val="auto"/>
                <w:kern w:val="0"/>
                <w:sz w:val="21"/>
                <w:szCs w:val="21"/>
              </w:rPr>
            </w:pPr>
          </w:p>
        </w:tc>
        <w:tc>
          <w:tcPr>
            <w:tcW w:w="849" w:type="pct"/>
            <w:tcBorders>
              <w:top w:val="nil"/>
              <w:left w:val="nil"/>
              <w:bottom w:val="single" w:color="auto" w:sz="4" w:space="0"/>
              <w:right w:val="nil"/>
            </w:tcBorders>
            <w:noWrap/>
            <w:vAlign w:val="center"/>
          </w:tcPr>
          <w:p w14:paraId="7A936803">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7</w:t>
            </w:r>
          </w:p>
        </w:tc>
        <w:tc>
          <w:tcPr>
            <w:tcW w:w="1396" w:type="dxa"/>
            <w:tcBorders>
              <w:top w:val="nil"/>
              <w:left w:val="single" w:color="auto" w:sz="4" w:space="0"/>
              <w:bottom w:val="single" w:color="auto" w:sz="4" w:space="0"/>
              <w:right w:val="single" w:color="auto" w:sz="4" w:space="0"/>
            </w:tcBorders>
            <w:noWrap/>
            <w:vAlign w:val="center"/>
          </w:tcPr>
          <w:p w14:paraId="66E54533">
            <w:pPr>
              <w:widowControl/>
              <w:jc w:val="center"/>
              <w:textAlignment w:val="top"/>
              <w:rPr>
                <w:rFonts w:eastAsia="宋体"/>
                <w:color w:val="auto"/>
                <w:kern w:val="0"/>
                <w:sz w:val="21"/>
                <w:szCs w:val="21"/>
              </w:rPr>
            </w:pPr>
            <w:r>
              <w:rPr>
                <w:color w:val="auto"/>
                <w:sz w:val="21"/>
                <w:szCs w:val="21"/>
                <w:lang w:bidi="zh-TW"/>
              </w:rPr>
              <w:t>0.0000</w:t>
            </w:r>
            <w:r>
              <w:rPr>
                <w:rFonts w:hint="eastAsia"/>
                <w:color w:val="auto"/>
                <w:sz w:val="21"/>
                <w:szCs w:val="21"/>
                <w:lang w:bidi="zh-TW"/>
              </w:rPr>
              <w:t>093</w:t>
            </w:r>
          </w:p>
        </w:tc>
        <w:tc>
          <w:tcPr>
            <w:tcW w:w="1518" w:type="dxa"/>
            <w:tcBorders>
              <w:top w:val="nil"/>
              <w:left w:val="nil"/>
              <w:bottom w:val="single" w:color="auto" w:sz="4" w:space="0"/>
              <w:right w:val="single" w:color="auto" w:sz="4" w:space="0"/>
            </w:tcBorders>
            <w:noWrap/>
            <w:vAlign w:val="center"/>
          </w:tcPr>
          <w:p w14:paraId="2A77B408">
            <w:pPr>
              <w:widowControl/>
              <w:jc w:val="center"/>
              <w:textAlignment w:val="top"/>
              <w:rPr>
                <w:rFonts w:eastAsia="宋体"/>
                <w:color w:val="auto"/>
                <w:kern w:val="0"/>
                <w:sz w:val="21"/>
                <w:szCs w:val="21"/>
              </w:rPr>
            </w:pPr>
            <w:r>
              <w:rPr>
                <w:color w:val="auto"/>
                <w:kern w:val="0"/>
                <w:sz w:val="21"/>
                <w:szCs w:val="21"/>
                <w:lang w:bidi="ar"/>
              </w:rPr>
              <w:t>0.00025</w:t>
            </w:r>
          </w:p>
        </w:tc>
        <w:tc>
          <w:tcPr>
            <w:tcW w:w="1558" w:type="dxa"/>
            <w:tcBorders>
              <w:top w:val="nil"/>
              <w:left w:val="nil"/>
              <w:bottom w:val="single" w:color="auto" w:sz="4" w:space="0"/>
              <w:right w:val="single" w:color="auto" w:sz="4" w:space="0"/>
            </w:tcBorders>
            <w:noWrap/>
            <w:vAlign w:val="center"/>
          </w:tcPr>
          <w:p w14:paraId="4308B637">
            <w:pPr>
              <w:jc w:val="center"/>
              <w:rPr>
                <w:rFonts w:eastAsia="宋体"/>
                <w:color w:val="auto"/>
                <w:kern w:val="0"/>
                <w:sz w:val="21"/>
                <w:szCs w:val="21"/>
              </w:rPr>
            </w:pPr>
            <w:r>
              <w:rPr>
                <w:color w:val="auto"/>
                <w:kern w:val="0"/>
                <w:sz w:val="21"/>
                <w:szCs w:val="21"/>
                <w:lang w:bidi="ar"/>
              </w:rPr>
              <w:t>0.00054</w:t>
            </w:r>
          </w:p>
        </w:tc>
        <w:tc>
          <w:tcPr>
            <w:tcW w:w="458" w:type="pct"/>
            <w:tcBorders>
              <w:top w:val="nil"/>
              <w:left w:val="nil"/>
              <w:bottom w:val="single" w:color="auto" w:sz="4" w:space="0"/>
              <w:right w:val="single" w:color="auto" w:sz="4" w:space="0"/>
            </w:tcBorders>
            <w:noWrap/>
            <w:vAlign w:val="center"/>
          </w:tcPr>
          <w:p w14:paraId="525C94C3">
            <w:pPr>
              <w:widowControl/>
              <w:spacing w:line="240" w:lineRule="auto"/>
              <w:ind w:firstLine="0" w:firstLineChars="0"/>
              <w:jc w:val="center"/>
              <w:rPr>
                <w:rFonts w:eastAsia="宋体"/>
                <w:color w:val="auto"/>
                <w:kern w:val="0"/>
                <w:sz w:val="21"/>
                <w:szCs w:val="21"/>
              </w:rPr>
            </w:pPr>
          </w:p>
        </w:tc>
      </w:tr>
      <w:tr w14:paraId="5B9DE800">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5543AEF0">
            <w:pPr>
              <w:widowControl/>
              <w:spacing w:line="240" w:lineRule="auto"/>
              <w:ind w:firstLine="0" w:firstLineChars="0"/>
              <w:jc w:val="left"/>
              <w:rPr>
                <w:rFonts w:eastAsia="宋体"/>
                <w:color w:val="auto"/>
                <w:kern w:val="0"/>
                <w:sz w:val="21"/>
                <w:szCs w:val="21"/>
              </w:rPr>
            </w:pPr>
          </w:p>
        </w:tc>
        <w:tc>
          <w:tcPr>
            <w:tcW w:w="849" w:type="pct"/>
            <w:tcBorders>
              <w:top w:val="nil"/>
              <w:left w:val="nil"/>
              <w:bottom w:val="single" w:color="auto" w:sz="4" w:space="0"/>
              <w:right w:val="nil"/>
            </w:tcBorders>
            <w:noWrap/>
            <w:vAlign w:val="center"/>
          </w:tcPr>
          <w:p w14:paraId="15229B55">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8</w:t>
            </w:r>
          </w:p>
        </w:tc>
        <w:tc>
          <w:tcPr>
            <w:tcW w:w="1396" w:type="dxa"/>
            <w:tcBorders>
              <w:top w:val="nil"/>
              <w:left w:val="single" w:color="auto" w:sz="4" w:space="0"/>
              <w:bottom w:val="single" w:color="auto" w:sz="4" w:space="0"/>
              <w:right w:val="single" w:color="auto" w:sz="4" w:space="0"/>
            </w:tcBorders>
            <w:noWrap/>
            <w:vAlign w:val="center"/>
          </w:tcPr>
          <w:p w14:paraId="6E78827C">
            <w:pPr>
              <w:widowControl/>
              <w:jc w:val="center"/>
              <w:textAlignment w:val="top"/>
              <w:rPr>
                <w:rFonts w:eastAsia="宋体"/>
                <w:color w:val="auto"/>
                <w:kern w:val="0"/>
                <w:sz w:val="21"/>
                <w:szCs w:val="21"/>
              </w:rPr>
            </w:pPr>
            <w:r>
              <w:rPr>
                <w:color w:val="auto"/>
                <w:sz w:val="21"/>
                <w:szCs w:val="21"/>
                <w:lang w:bidi="zh-TW"/>
              </w:rPr>
              <w:t>0.0000</w:t>
            </w:r>
            <w:r>
              <w:rPr>
                <w:rFonts w:hint="eastAsia"/>
                <w:color w:val="auto"/>
                <w:sz w:val="21"/>
                <w:szCs w:val="21"/>
                <w:lang w:bidi="zh-TW"/>
              </w:rPr>
              <w:t>11</w:t>
            </w:r>
          </w:p>
        </w:tc>
        <w:tc>
          <w:tcPr>
            <w:tcW w:w="1518" w:type="dxa"/>
            <w:tcBorders>
              <w:top w:val="nil"/>
              <w:left w:val="nil"/>
              <w:bottom w:val="single" w:color="auto" w:sz="4" w:space="0"/>
              <w:right w:val="single" w:color="auto" w:sz="4" w:space="0"/>
            </w:tcBorders>
            <w:noWrap/>
            <w:vAlign w:val="center"/>
          </w:tcPr>
          <w:p w14:paraId="0E0DF862">
            <w:pPr>
              <w:widowControl/>
              <w:jc w:val="center"/>
              <w:textAlignment w:val="top"/>
              <w:rPr>
                <w:rFonts w:eastAsia="宋体"/>
                <w:color w:val="auto"/>
                <w:kern w:val="0"/>
                <w:sz w:val="21"/>
                <w:szCs w:val="21"/>
              </w:rPr>
            </w:pPr>
            <w:r>
              <w:rPr>
                <w:color w:val="auto"/>
                <w:kern w:val="0"/>
                <w:sz w:val="21"/>
                <w:szCs w:val="21"/>
                <w:lang w:bidi="ar"/>
              </w:rPr>
              <w:t>0.00025</w:t>
            </w:r>
          </w:p>
        </w:tc>
        <w:tc>
          <w:tcPr>
            <w:tcW w:w="1558" w:type="dxa"/>
            <w:tcBorders>
              <w:top w:val="nil"/>
              <w:left w:val="nil"/>
              <w:bottom w:val="single" w:color="auto" w:sz="4" w:space="0"/>
              <w:right w:val="single" w:color="auto" w:sz="4" w:space="0"/>
            </w:tcBorders>
            <w:noWrap/>
            <w:vAlign w:val="center"/>
          </w:tcPr>
          <w:p w14:paraId="4A0356EE">
            <w:pPr>
              <w:jc w:val="center"/>
              <w:rPr>
                <w:rFonts w:eastAsia="宋体"/>
                <w:color w:val="auto"/>
                <w:kern w:val="0"/>
                <w:sz w:val="21"/>
                <w:szCs w:val="21"/>
              </w:rPr>
            </w:pPr>
            <w:r>
              <w:rPr>
                <w:color w:val="auto"/>
                <w:kern w:val="0"/>
                <w:sz w:val="21"/>
                <w:szCs w:val="21"/>
                <w:lang w:bidi="ar"/>
              </w:rPr>
              <w:t>0.000</w:t>
            </w:r>
            <w:r>
              <w:rPr>
                <w:rFonts w:hint="eastAsia"/>
                <w:color w:val="auto"/>
                <w:kern w:val="0"/>
                <w:sz w:val="21"/>
                <w:szCs w:val="21"/>
                <w:lang w:bidi="ar"/>
              </w:rPr>
              <w:t>50</w:t>
            </w:r>
          </w:p>
        </w:tc>
        <w:tc>
          <w:tcPr>
            <w:tcW w:w="458" w:type="pct"/>
            <w:tcBorders>
              <w:top w:val="nil"/>
              <w:left w:val="nil"/>
              <w:bottom w:val="single" w:color="auto" w:sz="4" w:space="0"/>
              <w:right w:val="single" w:color="auto" w:sz="4" w:space="0"/>
            </w:tcBorders>
            <w:noWrap/>
            <w:vAlign w:val="center"/>
          </w:tcPr>
          <w:p w14:paraId="3F00C1CF">
            <w:pPr>
              <w:widowControl/>
              <w:spacing w:line="240" w:lineRule="auto"/>
              <w:ind w:firstLine="0" w:firstLineChars="0"/>
              <w:jc w:val="center"/>
              <w:rPr>
                <w:rFonts w:eastAsia="宋体"/>
                <w:color w:val="auto"/>
                <w:kern w:val="0"/>
                <w:sz w:val="21"/>
                <w:szCs w:val="21"/>
              </w:rPr>
            </w:pPr>
          </w:p>
        </w:tc>
      </w:tr>
      <w:tr w14:paraId="3F75225B">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17740D9F">
            <w:pPr>
              <w:widowControl/>
              <w:spacing w:line="240" w:lineRule="auto"/>
              <w:ind w:firstLine="0" w:firstLineChars="0"/>
              <w:jc w:val="left"/>
              <w:rPr>
                <w:rFonts w:eastAsia="宋体"/>
                <w:color w:val="auto"/>
                <w:kern w:val="0"/>
                <w:sz w:val="21"/>
                <w:szCs w:val="21"/>
              </w:rPr>
            </w:pPr>
          </w:p>
        </w:tc>
        <w:tc>
          <w:tcPr>
            <w:tcW w:w="849" w:type="pct"/>
            <w:tcBorders>
              <w:top w:val="nil"/>
              <w:left w:val="nil"/>
              <w:bottom w:val="single" w:color="auto" w:sz="4" w:space="0"/>
              <w:right w:val="nil"/>
            </w:tcBorders>
            <w:noWrap/>
            <w:vAlign w:val="center"/>
          </w:tcPr>
          <w:p w14:paraId="3B5A5607">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9</w:t>
            </w:r>
          </w:p>
        </w:tc>
        <w:tc>
          <w:tcPr>
            <w:tcW w:w="1396" w:type="dxa"/>
            <w:tcBorders>
              <w:top w:val="nil"/>
              <w:left w:val="single" w:color="auto" w:sz="4" w:space="0"/>
              <w:bottom w:val="single" w:color="auto" w:sz="4" w:space="0"/>
              <w:right w:val="single" w:color="auto" w:sz="4" w:space="0"/>
            </w:tcBorders>
            <w:noWrap/>
            <w:vAlign w:val="center"/>
          </w:tcPr>
          <w:p w14:paraId="171C0AC6">
            <w:pPr>
              <w:widowControl/>
              <w:jc w:val="center"/>
              <w:textAlignment w:val="top"/>
              <w:rPr>
                <w:rFonts w:eastAsia="宋体"/>
                <w:color w:val="auto"/>
                <w:kern w:val="0"/>
                <w:sz w:val="21"/>
                <w:szCs w:val="21"/>
              </w:rPr>
            </w:pPr>
            <w:r>
              <w:rPr>
                <w:color w:val="auto"/>
                <w:sz w:val="21"/>
                <w:szCs w:val="21"/>
                <w:lang w:bidi="zh-TW"/>
              </w:rPr>
              <w:t>0.0000</w:t>
            </w:r>
            <w:r>
              <w:rPr>
                <w:rFonts w:hint="eastAsia"/>
                <w:color w:val="auto"/>
                <w:sz w:val="21"/>
                <w:szCs w:val="21"/>
                <w:lang w:bidi="zh-TW"/>
              </w:rPr>
              <w:t>10</w:t>
            </w:r>
          </w:p>
        </w:tc>
        <w:tc>
          <w:tcPr>
            <w:tcW w:w="1518" w:type="dxa"/>
            <w:tcBorders>
              <w:top w:val="nil"/>
              <w:left w:val="nil"/>
              <w:bottom w:val="single" w:color="auto" w:sz="4" w:space="0"/>
              <w:right w:val="single" w:color="auto" w:sz="4" w:space="0"/>
            </w:tcBorders>
            <w:noWrap/>
            <w:vAlign w:val="center"/>
          </w:tcPr>
          <w:p w14:paraId="6C72013D">
            <w:pPr>
              <w:widowControl/>
              <w:jc w:val="center"/>
              <w:textAlignment w:val="top"/>
              <w:rPr>
                <w:rFonts w:eastAsia="宋体"/>
                <w:color w:val="auto"/>
                <w:kern w:val="0"/>
                <w:sz w:val="21"/>
                <w:szCs w:val="21"/>
              </w:rPr>
            </w:pPr>
            <w:r>
              <w:rPr>
                <w:color w:val="auto"/>
                <w:kern w:val="0"/>
                <w:sz w:val="21"/>
                <w:szCs w:val="21"/>
                <w:lang w:bidi="ar"/>
              </w:rPr>
              <w:t>0.00022</w:t>
            </w:r>
          </w:p>
        </w:tc>
        <w:tc>
          <w:tcPr>
            <w:tcW w:w="1558" w:type="dxa"/>
            <w:tcBorders>
              <w:top w:val="nil"/>
              <w:left w:val="nil"/>
              <w:bottom w:val="single" w:color="auto" w:sz="4" w:space="0"/>
              <w:right w:val="single" w:color="auto" w:sz="4" w:space="0"/>
            </w:tcBorders>
            <w:noWrap/>
            <w:vAlign w:val="center"/>
          </w:tcPr>
          <w:p w14:paraId="47981732">
            <w:pPr>
              <w:jc w:val="center"/>
              <w:rPr>
                <w:rFonts w:eastAsia="宋体"/>
                <w:color w:val="auto"/>
                <w:kern w:val="0"/>
                <w:sz w:val="21"/>
                <w:szCs w:val="21"/>
              </w:rPr>
            </w:pPr>
            <w:r>
              <w:rPr>
                <w:color w:val="auto"/>
                <w:kern w:val="0"/>
                <w:sz w:val="21"/>
                <w:szCs w:val="21"/>
                <w:lang w:bidi="ar"/>
              </w:rPr>
              <w:t>0.0005</w:t>
            </w:r>
            <w:r>
              <w:rPr>
                <w:rFonts w:hint="eastAsia"/>
                <w:color w:val="auto"/>
                <w:kern w:val="0"/>
                <w:sz w:val="21"/>
                <w:szCs w:val="21"/>
                <w:lang w:bidi="ar"/>
              </w:rPr>
              <w:t>5</w:t>
            </w:r>
          </w:p>
        </w:tc>
        <w:tc>
          <w:tcPr>
            <w:tcW w:w="458" w:type="pct"/>
            <w:tcBorders>
              <w:top w:val="nil"/>
              <w:left w:val="nil"/>
              <w:bottom w:val="single" w:color="auto" w:sz="4" w:space="0"/>
              <w:right w:val="single" w:color="auto" w:sz="4" w:space="0"/>
            </w:tcBorders>
            <w:noWrap/>
            <w:vAlign w:val="center"/>
          </w:tcPr>
          <w:p w14:paraId="4FAC1960">
            <w:pPr>
              <w:widowControl/>
              <w:spacing w:line="240" w:lineRule="auto"/>
              <w:ind w:firstLine="0" w:firstLineChars="0"/>
              <w:jc w:val="center"/>
              <w:rPr>
                <w:rFonts w:eastAsia="宋体"/>
                <w:color w:val="auto"/>
                <w:kern w:val="0"/>
                <w:sz w:val="21"/>
                <w:szCs w:val="21"/>
              </w:rPr>
            </w:pPr>
          </w:p>
        </w:tc>
      </w:tr>
      <w:tr w14:paraId="16E634B5">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1730D69C">
            <w:pPr>
              <w:widowControl/>
              <w:spacing w:line="240" w:lineRule="auto"/>
              <w:ind w:firstLine="0" w:firstLineChars="0"/>
              <w:jc w:val="left"/>
              <w:rPr>
                <w:rFonts w:eastAsia="宋体"/>
                <w:color w:val="auto"/>
                <w:kern w:val="0"/>
                <w:sz w:val="21"/>
                <w:szCs w:val="21"/>
              </w:rPr>
            </w:pPr>
          </w:p>
        </w:tc>
        <w:tc>
          <w:tcPr>
            <w:tcW w:w="849" w:type="pct"/>
            <w:tcBorders>
              <w:top w:val="nil"/>
              <w:left w:val="nil"/>
              <w:bottom w:val="single" w:color="auto" w:sz="4" w:space="0"/>
              <w:right w:val="nil"/>
            </w:tcBorders>
            <w:noWrap/>
            <w:vAlign w:val="center"/>
          </w:tcPr>
          <w:p w14:paraId="6CF9C89E">
            <w:pPr>
              <w:widowControl/>
              <w:spacing w:line="240" w:lineRule="auto"/>
              <w:ind w:firstLine="0" w:firstLineChars="0"/>
              <w:jc w:val="center"/>
              <w:rPr>
                <w:rFonts w:eastAsia="宋体"/>
                <w:color w:val="auto"/>
                <w:kern w:val="0"/>
                <w:sz w:val="21"/>
                <w:szCs w:val="21"/>
              </w:rPr>
            </w:pPr>
            <w:r>
              <w:rPr>
                <w:rFonts w:hint="eastAsia" w:eastAsia="宋体"/>
                <w:color w:val="auto"/>
                <w:kern w:val="0"/>
                <w:sz w:val="21"/>
                <w:szCs w:val="21"/>
              </w:rPr>
              <w:t>10</w:t>
            </w:r>
          </w:p>
        </w:tc>
        <w:tc>
          <w:tcPr>
            <w:tcW w:w="1396" w:type="dxa"/>
            <w:tcBorders>
              <w:top w:val="nil"/>
              <w:left w:val="single" w:color="auto" w:sz="4" w:space="0"/>
              <w:bottom w:val="single" w:color="auto" w:sz="4" w:space="0"/>
              <w:right w:val="single" w:color="auto" w:sz="4" w:space="0"/>
            </w:tcBorders>
            <w:noWrap/>
            <w:vAlign w:val="center"/>
          </w:tcPr>
          <w:p w14:paraId="198F740C">
            <w:pPr>
              <w:widowControl/>
              <w:jc w:val="center"/>
              <w:textAlignment w:val="top"/>
              <w:rPr>
                <w:rFonts w:eastAsia="宋体"/>
                <w:color w:val="auto"/>
                <w:kern w:val="0"/>
                <w:sz w:val="21"/>
                <w:szCs w:val="21"/>
              </w:rPr>
            </w:pPr>
            <w:r>
              <w:rPr>
                <w:color w:val="auto"/>
                <w:sz w:val="21"/>
                <w:szCs w:val="21"/>
                <w:lang w:bidi="zh-TW"/>
              </w:rPr>
              <w:t>0.000</w:t>
            </w:r>
            <w:r>
              <w:rPr>
                <w:rFonts w:hint="eastAsia"/>
                <w:color w:val="auto"/>
                <w:sz w:val="21"/>
                <w:szCs w:val="21"/>
                <w:lang w:bidi="zh-TW"/>
              </w:rPr>
              <w:t>0</w:t>
            </w:r>
            <w:r>
              <w:rPr>
                <w:color w:val="auto"/>
                <w:sz w:val="21"/>
                <w:szCs w:val="21"/>
                <w:lang w:bidi="zh-TW"/>
              </w:rPr>
              <w:t>0</w:t>
            </w:r>
            <w:r>
              <w:rPr>
                <w:rFonts w:hint="eastAsia"/>
                <w:color w:val="auto"/>
                <w:sz w:val="21"/>
                <w:szCs w:val="21"/>
                <w:lang w:bidi="zh-TW"/>
              </w:rPr>
              <w:t>90</w:t>
            </w:r>
          </w:p>
        </w:tc>
        <w:tc>
          <w:tcPr>
            <w:tcW w:w="1518" w:type="dxa"/>
            <w:tcBorders>
              <w:top w:val="nil"/>
              <w:left w:val="nil"/>
              <w:bottom w:val="single" w:color="auto" w:sz="4" w:space="0"/>
              <w:right w:val="single" w:color="auto" w:sz="4" w:space="0"/>
            </w:tcBorders>
            <w:noWrap/>
            <w:vAlign w:val="center"/>
          </w:tcPr>
          <w:p w14:paraId="380BAC3A">
            <w:pPr>
              <w:widowControl/>
              <w:jc w:val="center"/>
              <w:textAlignment w:val="top"/>
              <w:rPr>
                <w:rFonts w:eastAsia="宋体"/>
                <w:color w:val="auto"/>
                <w:kern w:val="0"/>
                <w:sz w:val="21"/>
                <w:szCs w:val="21"/>
              </w:rPr>
            </w:pPr>
            <w:r>
              <w:rPr>
                <w:color w:val="auto"/>
                <w:kern w:val="0"/>
                <w:sz w:val="21"/>
                <w:szCs w:val="21"/>
                <w:lang w:bidi="ar"/>
              </w:rPr>
              <w:t>0.0002</w:t>
            </w:r>
            <w:r>
              <w:rPr>
                <w:rFonts w:hint="eastAsia"/>
                <w:color w:val="auto"/>
                <w:kern w:val="0"/>
                <w:sz w:val="21"/>
                <w:szCs w:val="21"/>
                <w:lang w:bidi="ar"/>
              </w:rPr>
              <w:t>6</w:t>
            </w:r>
          </w:p>
        </w:tc>
        <w:tc>
          <w:tcPr>
            <w:tcW w:w="1558" w:type="dxa"/>
            <w:tcBorders>
              <w:top w:val="nil"/>
              <w:left w:val="nil"/>
              <w:bottom w:val="single" w:color="auto" w:sz="4" w:space="0"/>
              <w:right w:val="single" w:color="auto" w:sz="4" w:space="0"/>
            </w:tcBorders>
            <w:noWrap/>
            <w:vAlign w:val="center"/>
          </w:tcPr>
          <w:p w14:paraId="5CE02020">
            <w:pPr>
              <w:jc w:val="center"/>
              <w:rPr>
                <w:rFonts w:eastAsia="宋体"/>
                <w:color w:val="auto"/>
                <w:kern w:val="0"/>
                <w:sz w:val="21"/>
                <w:szCs w:val="21"/>
              </w:rPr>
            </w:pPr>
            <w:r>
              <w:rPr>
                <w:color w:val="auto"/>
                <w:kern w:val="0"/>
                <w:sz w:val="21"/>
                <w:szCs w:val="21"/>
                <w:lang w:bidi="ar"/>
              </w:rPr>
              <w:t>0.00055</w:t>
            </w:r>
          </w:p>
        </w:tc>
        <w:tc>
          <w:tcPr>
            <w:tcW w:w="458" w:type="pct"/>
            <w:tcBorders>
              <w:top w:val="nil"/>
              <w:left w:val="nil"/>
              <w:bottom w:val="single" w:color="auto" w:sz="4" w:space="0"/>
              <w:right w:val="single" w:color="auto" w:sz="4" w:space="0"/>
            </w:tcBorders>
            <w:noWrap/>
            <w:vAlign w:val="center"/>
          </w:tcPr>
          <w:p w14:paraId="31A74BE2">
            <w:pPr>
              <w:widowControl/>
              <w:spacing w:line="240" w:lineRule="auto"/>
              <w:ind w:firstLine="0" w:firstLineChars="0"/>
              <w:jc w:val="center"/>
              <w:rPr>
                <w:rFonts w:eastAsia="宋体"/>
                <w:color w:val="auto"/>
                <w:kern w:val="0"/>
                <w:sz w:val="21"/>
                <w:szCs w:val="21"/>
              </w:rPr>
            </w:pPr>
          </w:p>
        </w:tc>
      </w:tr>
      <w:tr w14:paraId="1D6FD5A8">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598163A6">
            <w:pPr>
              <w:widowControl/>
              <w:spacing w:line="240" w:lineRule="auto"/>
              <w:ind w:firstLine="0" w:firstLineChars="0"/>
              <w:jc w:val="left"/>
              <w:rPr>
                <w:rFonts w:eastAsia="宋体"/>
                <w:color w:val="auto"/>
                <w:kern w:val="0"/>
                <w:sz w:val="21"/>
                <w:szCs w:val="21"/>
              </w:rPr>
            </w:pPr>
          </w:p>
        </w:tc>
        <w:tc>
          <w:tcPr>
            <w:tcW w:w="849" w:type="pct"/>
            <w:tcBorders>
              <w:top w:val="nil"/>
              <w:left w:val="nil"/>
              <w:bottom w:val="single" w:color="auto" w:sz="4" w:space="0"/>
              <w:right w:val="nil"/>
            </w:tcBorders>
            <w:noWrap/>
            <w:vAlign w:val="center"/>
          </w:tcPr>
          <w:p w14:paraId="673FD8BC">
            <w:pPr>
              <w:widowControl/>
              <w:spacing w:line="240" w:lineRule="auto"/>
              <w:ind w:firstLine="0" w:firstLineChars="0"/>
              <w:jc w:val="center"/>
              <w:rPr>
                <w:rFonts w:eastAsia="宋体"/>
                <w:color w:val="auto"/>
                <w:kern w:val="0"/>
                <w:sz w:val="21"/>
                <w:szCs w:val="21"/>
              </w:rPr>
            </w:pPr>
            <w:r>
              <w:rPr>
                <w:rFonts w:hint="eastAsia" w:eastAsia="宋体"/>
                <w:color w:val="auto"/>
                <w:kern w:val="0"/>
                <w:sz w:val="21"/>
                <w:szCs w:val="21"/>
              </w:rPr>
              <w:t>11</w:t>
            </w:r>
          </w:p>
        </w:tc>
        <w:tc>
          <w:tcPr>
            <w:tcW w:w="1396" w:type="dxa"/>
            <w:tcBorders>
              <w:top w:val="nil"/>
              <w:left w:val="single" w:color="auto" w:sz="4" w:space="0"/>
              <w:bottom w:val="single" w:color="auto" w:sz="4" w:space="0"/>
              <w:right w:val="single" w:color="auto" w:sz="4" w:space="0"/>
            </w:tcBorders>
            <w:noWrap/>
            <w:vAlign w:val="center"/>
          </w:tcPr>
          <w:p w14:paraId="7ABA9166">
            <w:pPr>
              <w:widowControl/>
              <w:jc w:val="center"/>
              <w:textAlignment w:val="top"/>
              <w:rPr>
                <w:rFonts w:eastAsia="宋体"/>
                <w:color w:val="auto"/>
                <w:kern w:val="0"/>
                <w:sz w:val="21"/>
                <w:szCs w:val="21"/>
              </w:rPr>
            </w:pPr>
            <w:r>
              <w:rPr>
                <w:color w:val="auto"/>
                <w:sz w:val="21"/>
                <w:szCs w:val="21"/>
                <w:lang w:bidi="zh-TW"/>
              </w:rPr>
              <w:t>0.0000</w:t>
            </w:r>
            <w:r>
              <w:rPr>
                <w:rFonts w:hint="eastAsia"/>
                <w:color w:val="auto"/>
                <w:sz w:val="21"/>
                <w:szCs w:val="21"/>
                <w:lang w:bidi="zh-TW"/>
              </w:rPr>
              <w:t>11</w:t>
            </w:r>
          </w:p>
        </w:tc>
        <w:tc>
          <w:tcPr>
            <w:tcW w:w="1518" w:type="dxa"/>
            <w:tcBorders>
              <w:top w:val="nil"/>
              <w:left w:val="nil"/>
              <w:bottom w:val="single" w:color="auto" w:sz="4" w:space="0"/>
              <w:right w:val="single" w:color="auto" w:sz="4" w:space="0"/>
            </w:tcBorders>
            <w:noWrap/>
            <w:vAlign w:val="center"/>
          </w:tcPr>
          <w:p w14:paraId="0545ED2D">
            <w:pPr>
              <w:widowControl/>
              <w:jc w:val="center"/>
              <w:textAlignment w:val="top"/>
              <w:rPr>
                <w:rFonts w:eastAsia="宋体"/>
                <w:color w:val="auto"/>
                <w:kern w:val="0"/>
                <w:sz w:val="21"/>
                <w:szCs w:val="21"/>
              </w:rPr>
            </w:pPr>
            <w:r>
              <w:rPr>
                <w:color w:val="auto"/>
                <w:kern w:val="0"/>
                <w:sz w:val="21"/>
                <w:szCs w:val="21"/>
                <w:lang w:bidi="ar"/>
              </w:rPr>
              <w:t>0.00023</w:t>
            </w:r>
          </w:p>
        </w:tc>
        <w:tc>
          <w:tcPr>
            <w:tcW w:w="1558" w:type="dxa"/>
            <w:tcBorders>
              <w:top w:val="nil"/>
              <w:left w:val="nil"/>
              <w:bottom w:val="single" w:color="auto" w:sz="4" w:space="0"/>
              <w:right w:val="single" w:color="auto" w:sz="4" w:space="0"/>
            </w:tcBorders>
            <w:noWrap/>
            <w:vAlign w:val="center"/>
          </w:tcPr>
          <w:p w14:paraId="6422F64A">
            <w:pPr>
              <w:jc w:val="center"/>
              <w:rPr>
                <w:rFonts w:eastAsia="宋体"/>
                <w:color w:val="auto"/>
                <w:kern w:val="0"/>
                <w:sz w:val="21"/>
                <w:szCs w:val="21"/>
              </w:rPr>
            </w:pPr>
            <w:r>
              <w:rPr>
                <w:color w:val="auto"/>
                <w:kern w:val="0"/>
                <w:sz w:val="21"/>
                <w:szCs w:val="21"/>
                <w:lang w:bidi="ar"/>
              </w:rPr>
              <w:t>0.00049</w:t>
            </w:r>
          </w:p>
        </w:tc>
        <w:tc>
          <w:tcPr>
            <w:tcW w:w="458" w:type="pct"/>
            <w:tcBorders>
              <w:top w:val="nil"/>
              <w:left w:val="nil"/>
              <w:bottom w:val="single" w:color="auto" w:sz="4" w:space="0"/>
              <w:right w:val="single" w:color="auto" w:sz="4" w:space="0"/>
            </w:tcBorders>
            <w:noWrap/>
            <w:vAlign w:val="center"/>
          </w:tcPr>
          <w:p w14:paraId="42270544">
            <w:pPr>
              <w:widowControl/>
              <w:spacing w:line="240" w:lineRule="auto"/>
              <w:ind w:firstLine="0" w:firstLineChars="0"/>
              <w:jc w:val="center"/>
              <w:rPr>
                <w:rFonts w:eastAsia="宋体"/>
                <w:color w:val="auto"/>
                <w:kern w:val="0"/>
                <w:sz w:val="21"/>
                <w:szCs w:val="21"/>
              </w:rPr>
            </w:pPr>
          </w:p>
        </w:tc>
      </w:tr>
      <w:tr w14:paraId="2FBCF2A3">
        <w:tblPrEx>
          <w:tblCellMar>
            <w:top w:w="0" w:type="dxa"/>
            <w:left w:w="108" w:type="dxa"/>
            <w:bottom w:w="0" w:type="dxa"/>
            <w:right w:w="108" w:type="dxa"/>
          </w:tblCellMar>
        </w:tblPrEx>
        <w:trPr>
          <w:trHeight w:val="210" w:hRule="atLeast"/>
          <w:jc w:val="center"/>
        </w:trPr>
        <w:tc>
          <w:tcPr>
            <w:tcW w:w="1068" w:type="pct"/>
            <w:vMerge w:val="continue"/>
            <w:tcBorders>
              <w:left w:val="single" w:color="auto" w:sz="4" w:space="0"/>
              <w:right w:val="single" w:color="auto" w:sz="4" w:space="0"/>
            </w:tcBorders>
            <w:noWrap w:val="0"/>
            <w:vAlign w:val="center"/>
          </w:tcPr>
          <w:p w14:paraId="54576FF4">
            <w:pPr>
              <w:widowControl/>
              <w:spacing w:line="240" w:lineRule="auto"/>
              <w:ind w:firstLine="0" w:firstLineChars="0"/>
              <w:jc w:val="left"/>
              <w:rPr>
                <w:rFonts w:eastAsia="宋体"/>
                <w:color w:val="auto"/>
                <w:kern w:val="0"/>
                <w:sz w:val="21"/>
                <w:szCs w:val="21"/>
              </w:rPr>
            </w:pPr>
          </w:p>
        </w:tc>
        <w:tc>
          <w:tcPr>
            <w:tcW w:w="849" w:type="pct"/>
            <w:tcBorders>
              <w:top w:val="nil"/>
              <w:left w:val="nil"/>
              <w:bottom w:val="single" w:color="auto" w:sz="4" w:space="0"/>
              <w:right w:val="single" w:color="auto" w:sz="4" w:space="0"/>
            </w:tcBorders>
            <w:noWrap/>
            <w:vAlign w:val="center"/>
          </w:tcPr>
          <w:p w14:paraId="4B9B4D68">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均值</w:t>
            </w:r>
          </w:p>
        </w:tc>
        <w:tc>
          <w:tcPr>
            <w:tcW w:w="1396" w:type="dxa"/>
            <w:tcBorders>
              <w:top w:val="nil"/>
              <w:left w:val="nil"/>
              <w:bottom w:val="single" w:color="auto" w:sz="4" w:space="0"/>
              <w:right w:val="single" w:color="auto" w:sz="4" w:space="0"/>
            </w:tcBorders>
            <w:noWrap w:val="0"/>
            <w:vAlign w:val="center"/>
          </w:tcPr>
          <w:p w14:paraId="316B3405">
            <w:pPr>
              <w:widowControl/>
              <w:jc w:val="center"/>
              <w:textAlignment w:val="center"/>
              <w:rPr>
                <w:rFonts w:eastAsia="宋体"/>
                <w:color w:val="auto"/>
                <w:kern w:val="0"/>
                <w:sz w:val="21"/>
                <w:szCs w:val="21"/>
              </w:rPr>
            </w:pPr>
            <w:r>
              <w:rPr>
                <w:color w:val="auto"/>
                <w:sz w:val="21"/>
                <w:szCs w:val="21"/>
                <w:lang w:bidi="zh-TW"/>
              </w:rPr>
              <w:t>0.0000</w:t>
            </w:r>
            <w:r>
              <w:rPr>
                <w:rFonts w:hint="eastAsia"/>
                <w:color w:val="auto"/>
                <w:sz w:val="21"/>
                <w:szCs w:val="21"/>
                <w:lang w:bidi="zh-TW"/>
              </w:rPr>
              <w:t>10</w:t>
            </w:r>
          </w:p>
        </w:tc>
        <w:tc>
          <w:tcPr>
            <w:tcW w:w="1518" w:type="dxa"/>
            <w:tcBorders>
              <w:top w:val="nil"/>
              <w:left w:val="nil"/>
              <w:bottom w:val="single" w:color="auto" w:sz="4" w:space="0"/>
              <w:right w:val="single" w:color="auto" w:sz="4" w:space="0"/>
            </w:tcBorders>
            <w:noWrap w:val="0"/>
            <w:vAlign w:val="center"/>
          </w:tcPr>
          <w:p w14:paraId="756A0EB3">
            <w:pPr>
              <w:widowControl/>
              <w:jc w:val="center"/>
              <w:textAlignment w:val="center"/>
              <w:rPr>
                <w:rFonts w:eastAsia="宋体"/>
                <w:color w:val="auto"/>
                <w:kern w:val="0"/>
                <w:sz w:val="21"/>
                <w:szCs w:val="21"/>
              </w:rPr>
            </w:pPr>
            <w:r>
              <w:rPr>
                <w:color w:val="auto"/>
                <w:kern w:val="0"/>
                <w:sz w:val="21"/>
                <w:szCs w:val="21"/>
                <w:lang w:bidi="ar"/>
              </w:rPr>
              <w:t>0.0002</w:t>
            </w:r>
            <w:r>
              <w:rPr>
                <w:rFonts w:hint="eastAsia"/>
                <w:color w:val="auto"/>
                <w:kern w:val="0"/>
                <w:sz w:val="21"/>
                <w:szCs w:val="21"/>
                <w:lang w:bidi="ar"/>
              </w:rPr>
              <w:t>4</w:t>
            </w:r>
          </w:p>
        </w:tc>
        <w:tc>
          <w:tcPr>
            <w:tcW w:w="1558" w:type="dxa"/>
            <w:tcBorders>
              <w:top w:val="nil"/>
              <w:left w:val="nil"/>
              <w:bottom w:val="single" w:color="auto" w:sz="4" w:space="0"/>
              <w:right w:val="single" w:color="auto" w:sz="4" w:space="0"/>
            </w:tcBorders>
            <w:noWrap w:val="0"/>
            <w:vAlign w:val="center"/>
          </w:tcPr>
          <w:p w14:paraId="10140885">
            <w:pPr>
              <w:widowControl/>
              <w:jc w:val="center"/>
              <w:textAlignment w:val="center"/>
              <w:rPr>
                <w:rFonts w:eastAsia="宋体"/>
                <w:color w:val="auto"/>
                <w:kern w:val="0"/>
                <w:sz w:val="21"/>
                <w:szCs w:val="21"/>
              </w:rPr>
            </w:pPr>
            <w:r>
              <w:rPr>
                <w:color w:val="auto"/>
                <w:kern w:val="0"/>
                <w:sz w:val="21"/>
                <w:szCs w:val="21"/>
                <w:lang w:bidi="ar"/>
              </w:rPr>
              <w:t>0.0005</w:t>
            </w:r>
            <w:r>
              <w:rPr>
                <w:rFonts w:hint="eastAsia"/>
                <w:color w:val="auto"/>
                <w:kern w:val="0"/>
                <w:sz w:val="21"/>
                <w:szCs w:val="21"/>
                <w:lang w:bidi="ar"/>
              </w:rPr>
              <w:t>3</w:t>
            </w:r>
          </w:p>
        </w:tc>
        <w:tc>
          <w:tcPr>
            <w:tcW w:w="458" w:type="pct"/>
            <w:tcBorders>
              <w:top w:val="nil"/>
              <w:left w:val="nil"/>
              <w:bottom w:val="single" w:color="auto" w:sz="4" w:space="0"/>
              <w:right w:val="single" w:color="auto" w:sz="4" w:space="0"/>
            </w:tcBorders>
            <w:noWrap w:val="0"/>
            <w:vAlign w:val="center"/>
          </w:tcPr>
          <w:p w14:paraId="64C00790">
            <w:pPr>
              <w:widowControl/>
              <w:spacing w:line="240" w:lineRule="auto"/>
              <w:ind w:firstLine="0" w:firstLineChars="0"/>
              <w:jc w:val="center"/>
              <w:rPr>
                <w:rFonts w:eastAsia="宋体"/>
                <w:color w:val="auto"/>
                <w:kern w:val="0"/>
                <w:sz w:val="21"/>
                <w:szCs w:val="21"/>
              </w:rPr>
            </w:pPr>
          </w:p>
        </w:tc>
      </w:tr>
      <w:tr w14:paraId="554CCC3D">
        <w:tblPrEx>
          <w:tblCellMar>
            <w:top w:w="0" w:type="dxa"/>
            <w:left w:w="108" w:type="dxa"/>
            <w:bottom w:w="0" w:type="dxa"/>
            <w:right w:w="108" w:type="dxa"/>
          </w:tblCellMar>
        </w:tblPrEx>
        <w:trPr>
          <w:trHeight w:val="120" w:hRule="atLeast"/>
          <w:jc w:val="center"/>
        </w:trPr>
        <w:tc>
          <w:tcPr>
            <w:tcW w:w="1068" w:type="pct"/>
            <w:vMerge w:val="continue"/>
            <w:tcBorders>
              <w:left w:val="single" w:color="auto" w:sz="4" w:space="0"/>
              <w:right w:val="single" w:color="auto" w:sz="4" w:space="0"/>
            </w:tcBorders>
            <w:noWrap w:val="0"/>
            <w:vAlign w:val="center"/>
          </w:tcPr>
          <w:p w14:paraId="67A6B1B2">
            <w:pPr>
              <w:widowControl/>
              <w:spacing w:line="240" w:lineRule="auto"/>
              <w:ind w:firstLine="0" w:firstLineChars="0"/>
              <w:jc w:val="left"/>
              <w:rPr>
                <w:rFonts w:eastAsia="宋体"/>
                <w:color w:val="auto"/>
                <w:kern w:val="0"/>
                <w:sz w:val="21"/>
                <w:szCs w:val="21"/>
              </w:rPr>
            </w:pPr>
          </w:p>
        </w:tc>
        <w:tc>
          <w:tcPr>
            <w:tcW w:w="849" w:type="pct"/>
            <w:tcBorders>
              <w:top w:val="single" w:color="auto" w:sz="4" w:space="0"/>
              <w:left w:val="nil"/>
              <w:bottom w:val="single" w:color="auto" w:sz="4" w:space="0"/>
              <w:right w:val="single" w:color="auto" w:sz="4" w:space="0"/>
            </w:tcBorders>
            <w:noWrap/>
            <w:vAlign w:val="center"/>
          </w:tcPr>
          <w:p w14:paraId="6BE4B69A">
            <w:pPr>
              <w:spacing w:line="240" w:lineRule="auto"/>
              <w:ind w:firstLine="0" w:firstLineChars="0"/>
              <w:jc w:val="center"/>
              <w:rPr>
                <w:rFonts w:eastAsia="宋体"/>
                <w:color w:val="auto"/>
                <w:kern w:val="0"/>
                <w:sz w:val="21"/>
                <w:szCs w:val="21"/>
              </w:rPr>
            </w:pPr>
            <w:r>
              <w:rPr>
                <w:rFonts w:hint="eastAsia" w:eastAsia="宋体"/>
                <w:color w:val="auto"/>
                <w:kern w:val="0"/>
                <w:sz w:val="21"/>
                <w:szCs w:val="21"/>
              </w:rPr>
              <w:t>标准偏差</w:t>
            </w:r>
          </w:p>
        </w:tc>
        <w:tc>
          <w:tcPr>
            <w:tcW w:w="818" w:type="pct"/>
            <w:tcBorders>
              <w:top w:val="single" w:color="auto" w:sz="4" w:space="0"/>
              <w:left w:val="nil"/>
              <w:bottom w:val="single" w:color="auto" w:sz="4" w:space="0"/>
              <w:right w:val="single" w:color="auto" w:sz="4" w:space="0"/>
            </w:tcBorders>
            <w:noWrap w:val="0"/>
            <w:vAlign w:val="center"/>
          </w:tcPr>
          <w:p w14:paraId="29684D77">
            <w:pPr>
              <w:widowControl/>
              <w:spacing w:line="240" w:lineRule="auto"/>
              <w:ind w:firstLine="0" w:firstLineChars="0"/>
              <w:jc w:val="center"/>
              <w:rPr>
                <w:rFonts w:eastAsia="宋体"/>
                <w:color w:val="auto"/>
                <w:kern w:val="0"/>
                <w:sz w:val="21"/>
                <w:szCs w:val="21"/>
              </w:rPr>
            </w:pPr>
          </w:p>
        </w:tc>
        <w:tc>
          <w:tcPr>
            <w:tcW w:w="890" w:type="pct"/>
            <w:tcBorders>
              <w:top w:val="single" w:color="auto" w:sz="4" w:space="0"/>
              <w:left w:val="nil"/>
              <w:bottom w:val="single" w:color="auto" w:sz="4" w:space="0"/>
              <w:right w:val="single" w:color="auto" w:sz="4" w:space="0"/>
            </w:tcBorders>
            <w:noWrap w:val="0"/>
            <w:vAlign w:val="center"/>
          </w:tcPr>
          <w:p w14:paraId="2ADDDBA9">
            <w:pPr>
              <w:widowControl/>
              <w:spacing w:line="240" w:lineRule="auto"/>
              <w:ind w:firstLine="0" w:firstLineChars="0"/>
              <w:jc w:val="center"/>
              <w:rPr>
                <w:rFonts w:eastAsia="宋体"/>
                <w:color w:val="auto"/>
                <w:kern w:val="0"/>
                <w:sz w:val="21"/>
                <w:szCs w:val="21"/>
              </w:rPr>
            </w:pPr>
          </w:p>
        </w:tc>
        <w:tc>
          <w:tcPr>
            <w:tcW w:w="913" w:type="pct"/>
            <w:tcBorders>
              <w:top w:val="single" w:color="auto" w:sz="4" w:space="0"/>
              <w:left w:val="nil"/>
              <w:bottom w:val="single" w:color="auto" w:sz="4" w:space="0"/>
              <w:right w:val="single" w:color="auto" w:sz="4" w:space="0"/>
            </w:tcBorders>
            <w:noWrap w:val="0"/>
            <w:vAlign w:val="center"/>
          </w:tcPr>
          <w:p w14:paraId="266CBE86">
            <w:pPr>
              <w:widowControl/>
              <w:spacing w:line="240" w:lineRule="auto"/>
              <w:ind w:firstLine="0" w:firstLineChars="0"/>
              <w:jc w:val="center"/>
              <w:rPr>
                <w:rFonts w:eastAsia="宋体"/>
                <w:color w:val="auto"/>
                <w:kern w:val="0"/>
                <w:sz w:val="21"/>
                <w:szCs w:val="21"/>
              </w:rPr>
            </w:pPr>
          </w:p>
        </w:tc>
        <w:tc>
          <w:tcPr>
            <w:tcW w:w="458" w:type="pct"/>
            <w:tcBorders>
              <w:top w:val="single" w:color="auto" w:sz="4" w:space="0"/>
              <w:left w:val="nil"/>
              <w:bottom w:val="single" w:color="auto" w:sz="4" w:space="0"/>
              <w:right w:val="single" w:color="auto" w:sz="4" w:space="0"/>
            </w:tcBorders>
            <w:noWrap w:val="0"/>
            <w:vAlign w:val="center"/>
          </w:tcPr>
          <w:p w14:paraId="32EB078F">
            <w:pPr>
              <w:widowControl/>
              <w:spacing w:line="240" w:lineRule="auto"/>
              <w:ind w:firstLine="0" w:firstLineChars="0"/>
              <w:jc w:val="center"/>
              <w:rPr>
                <w:rFonts w:eastAsia="宋体"/>
                <w:color w:val="auto"/>
                <w:kern w:val="0"/>
                <w:sz w:val="21"/>
                <w:szCs w:val="21"/>
              </w:rPr>
            </w:pPr>
          </w:p>
        </w:tc>
      </w:tr>
      <w:tr w14:paraId="2047CF76">
        <w:tblPrEx>
          <w:tblCellMar>
            <w:top w:w="0" w:type="dxa"/>
            <w:left w:w="108" w:type="dxa"/>
            <w:bottom w:w="0" w:type="dxa"/>
            <w:right w:w="108" w:type="dxa"/>
          </w:tblCellMar>
        </w:tblPrEx>
        <w:trPr>
          <w:trHeight w:val="180" w:hRule="atLeast"/>
          <w:jc w:val="center"/>
        </w:trPr>
        <w:tc>
          <w:tcPr>
            <w:tcW w:w="1068" w:type="pct"/>
            <w:vMerge w:val="continue"/>
            <w:tcBorders>
              <w:left w:val="single" w:color="auto" w:sz="4" w:space="0"/>
              <w:bottom w:val="single" w:color="auto" w:sz="4" w:space="0"/>
              <w:right w:val="single" w:color="auto" w:sz="4" w:space="0"/>
            </w:tcBorders>
            <w:noWrap w:val="0"/>
            <w:vAlign w:val="center"/>
          </w:tcPr>
          <w:p w14:paraId="1F137395">
            <w:pPr>
              <w:widowControl/>
              <w:spacing w:line="240" w:lineRule="auto"/>
              <w:ind w:firstLine="0" w:firstLineChars="0"/>
              <w:jc w:val="left"/>
              <w:rPr>
                <w:rFonts w:eastAsia="宋体"/>
                <w:color w:val="auto"/>
                <w:kern w:val="0"/>
                <w:sz w:val="21"/>
                <w:szCs w:val="21"/>
              </w:rPr>
            </w:pPr>
          </w:p>
        </w:tc>
        <w:tc>
          <w:tcPr>
            <w:tcW w:w="849" w:type="pct"/>
            <w:tcBorders>
              <w:top w:val="single" w:color="auto" w:sz="4" w:space="0"/>
              <w:left w:val="nil"/>
              <w:bottom w:val="single" w:color="auto" w:sz="4" w:space="0"/>
              <w:right w:val="single" w:color="auto" w:sz="4" w:space="0"/>
            </w:tcBorders>
            <w:noWrap/>
            <w:vAlign w:val="center"/>
          </w:tcPr>
          <w:p w14:paraId="3440E0D3">
            <w:pPr>
              <w:spacing w:line="240" w:lineRule="auto"/>
              <w:ind w:firstLine="0" w:firstLineChars="0"/>
              <w:jc w:val="center"/>
              <w:rPr>
                <w:rFonts w:eastAsia="宋体"/>
                <w:color w:val="auto"/>
                <w:kern w:val="0"/>
                <w:sz w:val="21"/>
                <w:szCs w:val="21"/>
              </w:rPr>
            </w:pPr>
            <w:r>
              <w:rPr>
                <w:rFonts w:hint="eastAsia" w:eastAsia="宋体"/>
                <w:color w:val="auto"/>
                <w:kern w:val="0"/>
                <w:sz w:val="21"/>
                <w:szCs w:val="21"/>
              </w:rPr>
              <w:t>相对标准偏差</w:t>
            </w:r>
          </w:p>
        </w:tc>
        <w:tc>
          <w:tcPr>
            <w:tcW w:w="1396" w:type="dxa"/>
            <w:tcBorders>
              <w:top w:val="single" w:color="auto" w:sz="4" w:space="0"/>
              <w:left w:val="nil"/>
              <w:bottom w:val="single" w:color="auto" w:sz="4" w:space="0"/>
              <w:right w:val="single" w:color="auto" w:sz="4" w:space="0"/>
            </w:tcBorders>
            <w:noWrap w:val="0"/>
            <w:vAlign w:val="center"/>
          </w:tcPr>
          <w:p w14:paraId="3BD1251A">
            <w:pPr>
              <w:widowControl/>
              <w:jc w:val="center"/>
              <w:textAlignment w:val="center"/>
              <w:rPr>
                <w:rFonts w:eastAsia="宋体"/>
                <w:color w:val="auto"/>
                <w:kern w:val="0"/>
                <w:sz w:val="21"/>
                <w:szCs w:val="21"/>
              </w:rPr>
            </w:pPr>
            <w:r>
              <w:rPr>
                <w:rFonts w:hint="eastAsia"/>
                <w:color w:val="auto"/>
                <w:kern w:val="0"/>
                <w:sz w:val="21"/>
                <w:szCs w:val="21"/>
                <w:lang w:bidi="ar"/>
              </w:rPr>
              <w:t>8.78</w:t>
            </w:r>
          </w:p>
        </w:tc>
        <w:tc>
          <w:tcPr>
            <w:tcW w:w="1518" w:type="dxa"/>
            <w:tcBorders>
              <w:top w:val="single" w:color="auto" w:sz="4" w:space="0"/>
              <w:left w:val="nil"/>
              <w:bottom w:val="single" w:color="auto" w:sz="4" w:space="0"/>
              <w:right w:val="single" w:color="auto" w:sz="4" w:space="0"/>
            </w:tcBorders>
            <w:noWrap w:val="0"/>
            <w:vAlign w:val="center"/>
          </w:tcPr>
          <w:p w14:paraId="59772476">
            <w:pPr>
              <w:widowControl/>
              <w:jc w:val="center"/>
              <w:textAlignment w:val="center"/>
              <w:rPr>
                <w:rFonts w:eastAsia="宋体"/>
                <w:color w:val="auto"/>
                <w:kern w:val="0"/>
                <w:sz w:val="21"/>
                <w:szCs w:val="21"/>
              </w:rPr>
            </w:pPr>
            <w:r>
              <w:rPr>
                <w:color w:val="auto"/>
                <w:kern w:val="0"/>
                <w:sz w:val="21"/>
                <w:szCs w:val="21"/>
                <w:lang w:bidi="ar"/>
              </w:rPr>
              <w:t>5.</w:t>
            </w:r>
            <w:r>
              <w:rPr>
                <w:rFonts w:hint="eastAsia"/>
                <w:color w:val="auto"/>
                <w:kern w:val="0"/>
                <w:sz w:val="21"/>
                <w:szCs w:val="21"/>
                <w:lang w:bidi="ar"/>
              </w:rPr>
              <w:t>81</w:t>
            </w:r>
          </w:p>
        </w:tc>
        <w:tc>
          <w:tcPr>
            <w:tcW w:w="1558" w:type="dxa"/>
            <w:tcBorders>
              <w:top w:val="single" w:color="auto" w:sz="4" w:space="0"/>
              <w:left w:val="nil"/>
              <w:bottom w:val="single" w:color="auto" w:sz="4" w:space="0"/>
              <w:right w:val="single" w:color="auto" w:sz="4" w:space="0"/>
            </w:tcBorders>
            <w:noWrap w:val="0"/>
            <w:vAlign w:val="center"/>
          </w:tcPr>
          <w:p w14:paraId="343EBE68">
            <w:pPr>
              <w:widowControl/>
              <w:jc w:val="center"/>
              <w:textAlignment w:val="center"/>
              <w:rPr>
                <w:rFonts w:eastAsia="宋体"/>
                <w:color w:val="auto"/>
                <w:kern w:val="0"/>
                <w:sz w:val="21"/>
                <w:szCs w:val="21"/>
              </w:rPr>
            </w:pPr>
            <w:r>
              <w:rPr>
                <w:color w:val="auto"/>
                <w:kern w:val="0"/>
                <w:sz w:val="21"/>
                <w:szCs w:val="21"/>
                <w:lang w:bidi="ar"/>
              </w:rPr>
              <w:t>4.</w:t>
            </w:r>
            <w:r>
              <w:rPr>
                <w:rFonts w:hint="eastAsia"/>
                <w:color w:val="auto"/>
                <w:kern w:val="0"/>
                <w:sz w:val="21"/>
                <w:szCs w:val="21"/>
                <w:lang w:bidi="ar"/>
              </w:rPr>
              <w:t>29</w:t>
            </w:r>
          </w:p>
        </w:tc>
        <w:tc>
          <w:tcPr>
            <w:tcW w:w="458" w:type="pct"/>
            <w:tcBorders>
              <w:top w:val="single" w:color="auto" w:sz="4" w:space="0"/>
              <w:left w:val="nil"/>
              <w:bottom w:val="single" w:color="auto" w:sz="4" w:space="0"/>
              <w:right w:val="single" w:color="auto" w:sz="4" w:space="0"/>
            </w:tcBorders>
            <w:noWrap w:val="0"/>
            <w:vAlign w:val="center"/>
          </w:tcPr>
          <w:p w14:paraId="0AE17D8F">
            <w:pPr>
              <w:widowControl/>
              <w:spacing w:line="240" w:lineRule="auto"/>
              <w:ind w:firstLine="0" w:firstLineChars="0"/>
              <w:jc w:val="center"/>
              <w:rPr>
                <w:rFonts w:eastAsia="宋体"/>
                <w:color w:val="auto"/>
                <w:kern w:val="0"/>
                <w:sz w:val="21"/>
                <w:szCs w:val="21"/>
              </w:rPr>
            </w:pPr>
          </w:p>
        </w:tc>
      </w:tr>
      <w:tr w14:paraId="17E9862F">
        <w:tblPrEx>
          <w:tblCellMar>
            <w:top w:w="0" w:type="dxa"/>
            <w:left w:w="108" w:type="dxa"/>
            <w:bottom w:w="0" w:type="dxa"/>
            <w:right w:w="108" w:type="dxa"/>
          </w:tblCellMar>
        </w:tblPrEx>
        <w:trPr>
          <w:trHeight w:val="375" w:hRule="atLeast"/>
          <w:jc w:val="center"/>
        </w:trPr>
        <w:tc>
          <w:tcPr>
            <w:tcW w:w="1068" w:type="pct"/>
            <w:vMerge w:val="restart"/>
            <w:tcBorders>
              <w:top w:val="single" w:color="auto" w:sz="4" w:space="0"/>
              <w:left w:val="single" w:color="auto" w:sz="4" w:space="0"/>
              <w:right w:val="single" w:color="auto" w:sz="4" w:space="0"/>
            </w:tcBorders>
            <w:noWrap w:val="0"/>
            <w:vAlign w:val="center"/>
          </w:tcPr>
          <w:p w14:paraId="54CB216F">
            <w:pPr>
              <w:widowControl/>
              <w:spacing w:line="240" w:lineRule="auto"/>
              <w:ind w:firstLine="0" w:firstLineChars="0"/>
              <w:jc w:val="center"/>
              <w:rPr>
                <w:rFonts w:hint="default" w:eastAsia="宋体"/>
                <w:color w:val="auto"/>
                <w:kern w:val="0"/>
                <w:sz w:val="21"/>
                <w:szCs w:val="21"/>
                <w:lang w:val="en-US" w:eastAsia="zh-CN"/>
              </w:rPr>
            </w:pPr>
            <w:r>
              <w:rPr>
                <w:rFonts w:eastAsia="宋体"/>
                <w:color w:val="auto"/>
                <w:kern w:val="0"/>
                <w:sz w:val="21"/>
                <w:szCs w:val="21"/>
              </w:rPr>
              <w:t>3、</w:t>
            </w:r>
            <w:r>
              <w:rPr>
                <w:rFonts w:hint="eastAsia"/>
                <w:color w:val="auto"/>
                <w:sz w:val="21"/>
                <w:szCs w:val="21"/>
              </w:rPr>
              <w:t>铜陵有色金属集团控股有限公司</w:t>
            </w:r>
          </w:p>
        </w:tc>
        <w:tc>
          <w:tcPr>
            <w:tcW w:w="849" w:type="pct"/>
            <w:tcBorders>
              <w:top w:val="single" w:color="auto" w:sz="4" w:space="0"/>
              <w:left w:val="nil"/>
              <w:bottom w:val="single" w:color="auto" w:sz="4" w:space="0"/>
              <w:right w:val="nil"/>
            </w:tcBorders>
            <w:noWrap/>
            <w:vAlign w:val="center"/>
          </w:tcPr>
          <w:p w14:paraId="6DB4FF7E">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1</w:t>
            </w:r>
          </w:p>
        </w:tc>
        <w:tc>
          <w:tcPr>
            <w:tcW w:w="1396" w:type="dxa"/>
            <w:tcBorders>
              <w:top w:val="single" w:color="auto" w:sz="4" w:space="0"/>
              <w:left w:val="single" w:color="auto" w:sz="4" w:space="0"/>
              <w:bottom w:val="single" w:color="auto" w:sz="4" w:space="0"/>
              <w:right w:val="single" w:color="auto" w:sz="4" w:space="0"/>
            </w:tcBorders>
            <w:noWrap/>
            <w:vAlign w:val="center"/>
          </w:tcPr>
          <w:p w14:paraId="10DE5505">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0.0000065</w:t>
            </w:r>
          </w:p>
        </w:tc>
        <w:tc>
          <w:tcPr>
            <w:tcW w:w="1518" w:type="dxa"/>
            <w:tcBorders>
              <w:top w:val="single" w:color="auto" w:sz="4" w:space="0"/>
              <w:left w:val="nil"/>
              <w:bottom w:val="single" w:color="auto" w:sz="4" w:space="0"/>
              <w:right w:val="single" w:color="auto" w:sz="4" w:space="0"/>
            </w:tcBorders>
            <w:noWrap/>
            <w:vAlign w:val="center"/>
          </w:tcPr>
          <w:p w14:paraId="6275A471">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0.00026</w:t>
            </w:r>
          </w:p>
        </w:tc>
        <w:tc>
          <w:tcPr>
            <w:tcW w:w="1558" w:type="dxa"/>
            <w:tcBorders>
              <w:top w:val="single" w:color="auto" w:sz="4" w:space="0"/>
              <w:left w:val="nil"/>
              <w:bottom w:val="single" w:color="auto" w:sz="4" w:space="0"/>
              <w:right w:val="single" w:color="auto" w:sz="4" w:space="0"/>
            </w:tcBorders>
            <w:noWrap/>
            <w:vAlign w:val="center"/>
          </w:tcPr>
          <w:p w14:paraId="20EF0C89">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0.00051</w:t>
            </w:r>
          </w:p>
        </w:tc>
        <w:tc>
          <w:tcPr>
            <w:tcW w:w="458" w:type="pct"/>
            <w:tcBorders>
              <w:top w:val="single" w:color="auto" w:sz="4" w:space="0"/>
              <w:left w:val="nil"/>
              <w:bottom w:val="single" w:color="auto" w:sz="4" w:space="0"/>
              <w:right w:val="single" w:color="auto" w:sz="4" w:space="0"/>
            </w:tcBorders>
            <w:noWrap/>
            <w:vAlign w:val="center"/>
          </w:tcPr>
          <w:p w14:paraId="491699E5">
            <w:pPr>
              <w:widowControl/>
              <w:spacing w:line="240" w:lineRule="auto"/>
              <w:ind w:firstLine="0" w:firstLineChars="0"/>
              <w:jc w:val="center"/>
              <w:rPr>
                <w:rFonts w:eastAsia="宋体"/>
                <w:color w:val="auto"/>
                <w:kern w:val="0"/>
                <w:sz w:val="21"/>
                <w:szCs w:val="21"/>
              </w:rPr>
            </w:pPr>
          </w:p>
        </w:tc>
      </w:tr>
      <w:tr w14:paraId="5D5E93C9">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4540A8FC">
            <w:pPr>
              <w:widowControl/>
              <w:spacing w:line="240" w:lineRule="auto"/>
              <w:ind w:firstLine="0" w:firstLineChars="0"/>
              <w:jc w:val="left"/>
              <w:rPr>
                <w:rFonts w:eastAsia="宋体"/>
                <w:color w:val="auto"/>
                <w:kern w:val="0"/>
                <w:sz w:val="21"/>
                <w:szCs w:val="21"/>
              </w:rPr>
            </w:pPr>
          </w:p>
        </w:tc>
        <w:tc>
          <w:tcPr>
            <w:tcW w:w="849" w:type="pct"/>
            <w:tcBorders>
              <w:top w:val="single" w:color="auto" w:sz="4" w:space="0"/>
              <w:left w:val="nil"/>
              <w:bottom w:val="single" w:color="auto" w:sz="4" w:space="0"/>
              <w:right w:val="nil"/>
            </w:tcBorders>
            <w:noWrap/>
            <w:vAlign w:val="center"/>
          </w:tcPr>
          <w:p w14:paraId="25A5C6FE">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2</w:t>
            </w:r>
          </w:p>
        </w:tc>
        <w:tc>
          <w:tcPr>
            <w:tcW w:w="1396" w:type="dxa"/>
            <w:tcBorders>
              <w:top w:val="single" w:color="auto" w:sz="4" w:space="0"/>
              <w:left w:val="single" w:color="auto" w:sz="4" w:space="0"/>
              <w:bottom w:val="single" w:color="auto" w:sz="4" w:space="0"/>
              <w:right w:val="single" w:color="auto" w:sz="4" w:space="0"/>
            </w:tcBorders>
            <w:noWrap/>
            <w:vAlign w:val="center"/>
          </w:tcPr>
          <w:p w14:paraId="414A38DC">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0.0000058</w:t>
            </w:r>
          </w:p>
        </w:tc>
        <w:tc>
          <w:tcPr>
            <w:tcW w:w="1518" w:type="dxa"/>
            <w:tcBorders>
              <w:top w:val="single" w:color="auto" w:sz="4" w:space="0"/>
              <w:left w:val="nil"/>
              <w:bottom w:val="single" w:color="auto" w:sz="4" w:space="0"/>
              <w:right w:val="single" w:color="auto" w:sz="4" w:space="0"/>
            </w:tcBorders>
            <w:noWrap/>
            <w:vAlign w:val="center"/>
          </w:tcPr>
          <w:p w14:paraId="3FC17BF3">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0.00027</w:t>
            </w:r>
          </w:p>
        </w:tc>
        <w:tc>
          <w:tcPr>
            <w:tcW w:w="1558" w:type="dxa"/>
            <w:tcBorders>
              <w:top w:val="single" w:color="auto" w:sz="4" w:space="0"/>
              <w:left w:val="nil"/>
              <w:bottom w:val="single" w:color="auto" w:sz="4" w:space="0"/>
              <w:right w:val="single" w:color="auto" w:sz="4" w:space="0"/>
            </w:tcBorders>
            <w:noWrap/>
            <w:vAlign w:val="center"/>
          </w:tcPr>
          <w:p w14:paraId="1AA90D90">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0.00051</w:t>
            </w:r>
          </w:p>
        </w:tc>
        <w:tc>
          <w:tcPr>
            <w:tcW w:w="458" w:type="pct"/>
            <w:tcBorders>
              <w:top w:val="single" w:color="auto" w:sz="4" w:space="0"/>
              <w:left w:val="nil"/>
              <w:bottom w:val="single" w:color="auto" w:sz="4" w:space="0"/>
              <w:right w:val="single" w:color="auto" w:sz="4" w:space="0"/>
            </w:tcBorders>
            <w:noWrap/>
            <w:vAlign w:val="center"/>
          </w:tcPr>
          <w:p w14:paraId="255272FA">
            <w:pPr>
              <w:widowControl/>
              <w:spacing w:line="240" w:lineRule="auto"/>
              <w:ind w:firstLine="0" w:firstLineChars="0"/>
              <w:jc w:val="center"/>
              <w:rPr>
                <w:rFonts w:eastAsia="宋体"/>
                <w:color w:val="auto"/>
                <w:kern w:val="0"/>
                <w:sz w:val="21"/>
                <w:szCs w:val="21"/>
              </w:rPr>
            </w:pPr>
          </w:p>
        </w:tc>
      </w:tr>
      <w:tr w14:paraId="5272FD4F">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3AB5B29C">
            <w:pPr>
              <w:widowControl/>
              <w:spacing w:line="240" w:lineRule="auto"/>
              <w:ind w:firstLine="0" w:firstLineChars="0"/>
              <w:jc w:val="left"/>
              <w:rPr>
                <w:rFonts w:eastAsia="宋体"/>
                <w:color w:val="auto"/>
                <w:kern w:val="0"/>
                <w:sz w:val="21"/>
                <w:szCs w:val="21"/>
              </w:rPr>
            </w:pPr>
          </w:p>
        </w:tc>
        <w:tc>
          <w:tcPr>
            <w:tcW w:w="849" w:type="pct"/>
            <w:tcBorders>
              <w:top w:val="single" w:color="auto" w:sz="4" w:space="0"/>
              <w:left w:val="nil"/>
              <w:bottom w:val="single" w:color="auto" w:sz="4" w:space="0"/>
              <w:right w:val="nil"/>
            </w:tcBorders>
            <w:noWrap/>
            <w:vAlign w:val="center"/>
          </w:tcPr>
          <w:p w14:paraId="3D34EA83">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3</w:t>
            </w:r>
          </w:p>
        </w:tc>
        <w:tc>
          <w:tcPr>
            <w:tcW w:w="1396" w:type="dxa"/>
            <w:tcBorders>
              <w:top w:val="single" w:color="auto" w:sz="4" w:space="0"/>
              <w:left w:val="single" w:color="auto" w:sz="4" w:space="0"/>
              <w:bottom w:val="single" w:color="auto" w:sz="4" w:space="0"/>
              <w:right w:val="single" w:color="auto" w:sz="4" w:space="0"/>
            </w:tcBorders>
            <w:noWrap/>
            <w:vAlign w:val="center"/>
          </w:tcPr>
          <w:p w14:paraId="4E647E5E">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0.0000064</w:t>
            </w:r>
          </w:p>
        </w:tc>
        <w:tc>
          <w:tcPr>
            <w:tcW w:w="1518" w:type="dxa"/>
            <w:tcBorders>
              <w:top w:val="single" w:color="auto" w:sz="4" w:space="0"/>
              <w:left w:val="nil"/>
              <w:bottom w:val="single" w:color="auto" w:sz="4" w:space="0"/>
              <w:right w:val="single" w:color="auto" w:sz="4" w:space="0"/>
            </w:tcBorders>
            <w:noWrap/>
            <w:vAlign w:val="center"/>
          </w:tcPr>
          <w:p w14:paraId="59CF0E02">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0.00027</w:t>
            </w:r>
          </w:p>
        </w:tc>
        <w:tc>
          <w:tcPr>
            <w:tcW w:w="1558" w:type="dxa"/>
            <w:tcBorders>
              <w:top w:val="single" w:color="auto" w:sz="4" w:space="0"/>
              <w:left w:val="nil"/>
              <w:bottom w:val="single" w:color="auto" w:sz="4" w:space="0"/>
              <w:right w:val="single" w:color="auto" w:sz="4" w:space="0"/>
            </w:tcBorders>
            <w:noWrap/>
            <w:vAlign w:val="center"/>
          </w:tcPr>
          <w:p w14:paraId="75E4A184">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0.00055</w:t>
            </w:r>
          </w:p>
        </w:tc>
        <w:tc>
          <w:tcPr>
            <w:tcW w:w="458" w:type="pct"/>
            <w:tcBorders>
              <w:top w:val="single" w:color="auto" w:sz="4" w:space="0"/>
              <w:left w:val="nil"/>
              <w:bottom w:val="single" w:color="auto" w:sz="4" w:space="0"/>
              <w:right w:val="single" w:color="auto" w:sz="4" w:space="0"/>
            </w:tcBorders>
            <w:noWrap/>
            <w:vAlign w:val="center"/>
          </w:tcPr>
          <w:p w14:paraId="6C8AC001">
            <w:pPr>
              <w:widowControl/>
              <w:spacing w:line="240" w:lineRule="auto"/>
              <w:ind w:firstLine="0" w:firstLineChars="0"/>
              <w:jc w:val="center"/>
              <w:rPr>
                <w:rFonts w:eastAsia="宋体"/>
                <w:color w:val="auto"/>
                <w:kern w:val="0"/>
                <w:sz w:val="21"/>
                <w:szCs w:val="21"/>
              </w:rPr>
            </w:pPr>
          </w:p>
        </w:tc>
      </w:tr>
      <w:tr w14:paraId="2527EB44">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383A3F29">
            <w:pPr>
              <w:widowControl/>
              <w:spacing w:line="240" w:lineRule="auto"/>
              <w:ind w:firstLine="0" w:firstLineChars="0"/>
              <w:jc w:val="left"/>
              <w:rPr>
                <w:rFonts w:eastAsia="宋体"/>
                <w:color w:val="auto"/>
                <w:kern w:val="0"/>
                <w:sz w:val="21"/>
                <w:szCs w:val="21"/>
              </w:rPr>
            </w:pPr>
          </w:p>
        </w:tc>
        <w:tc>
          <w:tcPr>
            <w:tcW w:w="849" w:type="pct"/>
            <w:tcBorders>
              <w:top w:val="single" w:color="auto" w:sz="4" w:space="0"/>
              <w:left w:val="nil"/>
              <w:bottom w:val="single" w:color="auto" w:sz="4" w:space="0"/>
              <w:right w:val="nil"/>
            </w:tcBorders>
            <w:noWrap/>
            <w:vAlign w:val="center"/>
          </w:tcPr>
          <w:p w14:paraId="20923212">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4</w:t>
            </w:r>
          </w:p>
        </w:tc>
        <w:tc>
          <w:tcPr>
            <w:tcW w:w="1396" w:type="dxa"/>
            <w:tcBorders>
              <w:top w:val="single" w:color="auto" w:sz="4" w:space="0"/>
              <w:left w:val="single" w:color="auto" w:sz="4" w:space="0"/>
              <w:bottom w:val="single" w:color="auto" w:sz="4" w:space="0"/>
              <w:right w:val="single" w:color="auto" w:sz="4" w:space="0"/>
            </w:tcBorders>
            <w:noWrap/>
            <w:vAlign w:val="center"/>
          </w:tcPr>
          <w:p w14:paraId="2BF2297B">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0.0000073</w:t>
            </w:r>
          </w:p>
        </w:tc>
        <w:tc>
          <w:tcPr>
            <w:tcW w:w="1518" w:type="dxa"/>
            <w:tcBorders>
              <w:top w:val="single" w:color="auto" w:sz="4" w:space="0"/>
              <w:left w:val="nil"/>
              <w:bottom w:val="single" w:color="auto" w:sz="4" w:space="0"/>
              <w:right w:val="single" w:color="auto" w:sz="4" w:space="0"/>
            </w:tcBorders>
            <w:noWrap/>
            <w:vAlign w:val="center"/>
          </w:tcPr>
          <w:p w14:paraId="3F6A7415">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0.00025</w:t>
            </w:r>
          </w:p>
        </w:tc>
        <w:tc>
          <w:tcPr>
            <w:tcW w:w="1558" w:type="dxa"/>
            <w:tcBorders>
              <w:top w:val="single" w:color="auto" w:sz="4" w:space="0"/>
              <w:left w:val="nil"/>
              <w:bottom w:val="single" w:color="auto" w:sz="4" w:space="0"/>
              <w:right w:val="single" w:color="auto" w:sz="4" w:space="0"/>
            </w:tcBorders>
            <w:noWrap/>
            <w:vAlign w:val="center"/>
          </w:tcPr>
          <w:p w14:paraId="0AA4753C">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0.00054</w:t>
            </w:r>
          </w:p>
        </w:tc>
        <w:tc>
          <w:tcPr>
            <w:tcW w:w="458" w:type="pct"/>
            <w:tcBorders>
              <w:top w:val="single" w:color="auto" w:sz="4" w:space="0"/>
              <w:left w:val="nil"/>
              <w:bottom w:val="single" w:color="auto" w:sz="4" w:space="0"/>
              <w:right w:val="single" w:color="auto" w:sz="4" w:space="0"/>
            </w:tcBorders>
            <w:noWrap/>
            <w:vAlign w:val="center"/>
          </w:tcPr>
          <w:p w14:paraId="24626299">
            <w:pPr>
              <w:widowControl/>
              <w:spacing w:line="240" w:lineRule="auto"/>
              <w:ind w:firstLine="0" w:firstLineChars="0"/>
              <w:jc w:val="center"/>
              <w:rPr>
                <w:rFonts w:eastAsia="宋体"/>
                <w:color w:val="auto"/>
                <w:kern w:val="0"/>
                <w:sz w:val="21"/>
                <w:szCs w:val="21"/>
              </w:rPr>
            </w:pPr>
          </w:p>
        </w:tc>
      </w:tr>
      <w:tr w14:paraId="37532306">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578F5360">
            <w:pPr>
              <w:widowControl/>
              <w:spacing w:line="240" w:lineRule="auto"/>
              <w:ind w:firstLine="0" w:firstLineChars="0"/>
              <w:jc w:val="left"/>
              <w:rPr>
                <w:rFonts w:eastAsia="宋体"/>
                <w:color w:val="auto"/>
                <w:kern w:val="0"/>
                <w:sz w:val="21"/>
                <w:szCs w:val="21"/>
              </w:rPr>
            </w:pPr>
          </w:p>
        </w:tc>
        <w:tc>
          <w:tcPr>
            <w:tcW w:w="849" w:type="pct"/>
            <w:tcBorders>
              <w:top w:val="single" w:color="auto" w:sz="4" w:space="0"/>
              <w:left w:val="nil"/>
              <w:bottom w:val="single" w:color="auto" w:sz="4" w:space="0"/>
              <w:right w:val="nil"/>
            </w:tcBorders>
            <w:noWrap/>
            <w:vAlign w:val="center"/>
          </w:tcPr>
          <w:p w14:paraId="6A864594">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5</w:t>
            </w:r>
          </w:p>
        </w:tc>
        <w:tc>
          <w:tcPr>
            <w:tcW w:w="1396" w:type="dxa"/>
            <w:tcBorders>
              <w:top w:val="single" w:color="auto" w:sz="4" w:space="0"/>
              <w:left w:val="single" w:color="auto" w:sz="4" w:space="0"/>
              <w:bottom w:val="single" w:color="auto" w:sz="4" w:space="0"/>
              <w:right w:val="single" w:color="auto" w:sz="4" w:space="0"/>
            </w:tcBorders>
            <w:noWrap/>
            <w:vAlign w:val="center"/>
          </w:tcPr>
          <w:p w14:paraId="044CFC35">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0.0000068</w:t>
            </w:r>
          </w:p>
        </w:tc>
        <w:tc>
          <w:tcPr>
            <w:tcW w:w="1518" w:type="dxa"/>
            <w:tcBorders>
              <w:top w:val="single" w:color="auto" w:sz="4" w:space="0"/>
              <w:left w:val="nil"/>
              <w:bottom w:val="single" w:color="auto" w:sz="4" w:space="0"/>
              <w:right w:val="single" w:color="auto" w:sz="4" w:space="0"/>
            </w:tcBorders>
            <w:noWrap/>
            <w:vAlign w:val="center"/>
          </w:tcPr>
          <w:p w14:paraId="775F7A59">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0.00024</w:t>
            </w:r>
          </w:p>
        </w:tc>
        <w:tc>
          <w:tcPr>
            <w:tcW w:w="1558" w:type="dxa"/>
            <w:tcBorders>
              <w:top w:val="single" w:color="auto" w:sz="4" w:space="0"/>
              <w:left w:val="nil"/>
              <w:bottom w:val="single" w:color="auto" w:sz="4" w:space="0"/>
              <w:right w:val="single" w:color="auto" w:sz="4" w:space="0"/>
            </w:tcBorders>
            <w:noWrap/>
            <w:vAlign w:val="center"/>
          </w:tcPr>
          <w:p w14:paraId="75C5FE20">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0.00053</w:t>
            </w:r>
          </w:p>
        </w:tc>
        <w:tc>
          <w:tcPr>
            <w:tcW w:w="458" w:type="pct"/>
            <w:tcBorders>
              <w:top w:val="single" w:color="auto" w:sz="4" w:space="0"/>
              <w:left w:val="nil"/>
              <w:bottom w:val="single" w:color="auto" w:sz="4" w:space="0"/>
              <w:right w:val="single" w:color="auto" w:sz="4" w:space="0"/>
            </w:tcBorders>
            <w:noWrap/>
            <w:vAlign w:val="center"/>
          </w:tcPr>
          <w:p w14:paraId="440CDCA4">
            <w:pPr>
              <w:widowControl/>
              <w:spacing w:line="240" w:lineRule="auto"/>
              <w:ind w:firstLine="0" w:firstLineChars="0"/>
              <w:jc w:val="center"/>
              <w:rPr>
                <w:rFonts w:eastAsia="宋体"/>
                <w:color w:val="auto"/>
                <w:kern w:val="0"/>
                <w:sz w:val="21"/>
                <w:szCs w:val="21"/>
              </w:rPr>
            </w:pPr>
          </w:p>
        </w:tc>
      </w:tr>
      <w:tr w14:paraId="22DADE1B">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4EEDE9FC">
            <w:pPr>
              <w:widowControl/>
              <w:spacing w:line="240" w:lineRule="auto"/>
              <w:ind w:firstLine="0" w:firstLineChars="0"/>
              <w:jc w:val="left"/>
              <w:rPr>
                <w:rFonts w:eastAsia="宋体"/>
                <w:color w:val="auto"/>
                <w:kern w:val="0"/>
                <w:sz w:val="21"/>
                <w:szCs w:val="21"/>
              </w:rPr>
            </w:pPr>
          </w:p>
        </w:tc>
        <w:tc>
          <w:tcPr>
            <w:tcW w:w="849" w:type="pct"/>
            <w:tcBorders>
              <w:top w:val="single" w:color="auto" w:sz="4" w:space="0"/>
              <w:left w:val="nil"/>
              <w:bottom w:val="single" w:color="auto" w:sz="4" w:space="0"/>
              <w:right w:val="nil"/>
            </w:tcBorders>
            <w:noWrap/>
            <w:vAlign w:val="center"/>
          </w:tcPr>
          <w:p w14:paraId="776597E7">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6</w:t>
            </w:r>
          </w:p>
        </w:tc>
        <w:tc>
          <w:tcPr>
            <w:tcW w:w="1396" w:type="dxa"/>
            <w:tcBorders>
              <w:top w:val="single" w:color="auto" w:sz="4" w:space="0"/>
              <w:left w:val="single" w:color="auto" w:sz="4" w:space="0"/>
              <w:bottom w:val="single" w:color="auto" w:sz="4" w:space="0"/>
              <w:right w:val="single" w:color="auto" w:sz="4" w:space="0"/>
            </w:tcBorders>
            <w:noWrap/>
            <w:vAlign w:val="center"/>
          </w:tcPr>
          <w:p w14:paraId="260DEFEF">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0.0000066</w:t>
            </w:r>
          </w:p>
        </w:tc>
        <w:tc>
          <w:tcPr>
            <w:tcW w:w="1518" w:type="dxa"/>
            <w:tcBorders>
              <w:top w:val="single" w:color="auto" w:sz="4" w:space="0"/>
              <w:left w:val="nil"/>
              <w:bottom w:val="single" w:color="auto" w:sz="4" w:space="0"/>
              <w:right w:val="single" w:color="auto" w:sz="4" w:space="0"/>
            </w:tcBorders>
            <w:noWrap/>
            <w:vAlign w:val="center"/>
          </w:tcPr>
          <w:p w14:paraId="35FAE929">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0.00028</w:t>
            </w:r>
          </w:p>
        </w:tc>
        <w:tc>
          <w:tcPr>
            <w:tcW w:w="1558" w:type="dxa"/>
            <w:tcBorders>
              <w:top w:val="single" w:color="auto" w:sz="4" w:space="0"/>
              <w:left w:val="nil"/>
              <w:bottom w:val="single" w:color="auto" w:sz="4" w:space="0"/>
              <w:right w:val="single" w:color="auto" w:sz="4" w:space="0"/>
            </w:tcBorders>
            <w:noWrap/>
            <w:vAlign w:val="center"/>
          </w:tcPr>
          <w:p w14:paraId="15E68A1C">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0.00053</w:t>
            </w:r>
          </w:p>
        </w:tc>
        <w:tc>
          <w:tcPr>
            <w:tcW w:w="458" w:type="pct"/>
            <w:tcBorders>
              <w:top w:val="single" w:color="auto" w:sz="4" w:space="0"/>
              <w:left w:val="nil"/>
              <w:bottom w:val="single" w:color="auto" w:sz="4" w:space="0"/>
              <w:right w:val="single" w:color="auto" w:sz="4" w:space="0"/>
            </w:tcBorders>
            <w:noWrap/>
            <w:vAlign w:val="center"/>
          </w:tcPr>
          <w:p w14:paraId="0812061F">
            <w:pPr>
              <w:widowControl/>
              <w:spacing w:line="240" w:lineRule="auto"/>
              <w:ind w:firstLine="0" w:firstLineChars="0"/>
              <w:jc w:val="center"/>
              <w:rPr>
                <w:rFonts w:eastAsia="宋体"/>
                <w:color w:val="auto"/>
                <w:kern w:val="0"/>
                <w:sz w:val="21"/>
                <w:szCs w:val="21"/>
              </w:rPr>
            </w:pPr>
          </w:p>
        </w:tc>
      </w:tr>
      <w:tr w14:paraId="62C3384C">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20193035">
            <w:pPr>
              <w:widowControl/>
              <w:spacing w:line="240" w:lineRule="auto"/>
              <w:ind w:firstLine="0" w:firstLineChars="0"/>
              <w:jc w:val="left"/>
              <w:rPr>
                <w:rFonts w:eastAsia="宋体"/>
                <w:color w:val="auto"/>
                <w:kern w:val="0"/>
                <w:sz w:val="21"/>
                <w:szCs w:val="21"/>
              </w:rPr>
            </w:pPr>
          </w:p>
        </w:tc>
        <w:tc>
          <w:tcPr>
            <w:tcW w:w="849" w:type="pct"/>
            <w:tcBorders>
              <w:top w:val="single" w:color="auto" w:sz="4" w:space="0"/>
              <w:left w:val="nil"/>
              <w:bottom w:val="single" w:color="auto" w:sz="4" w:space="0"/>
              <w:right w:val="nil"/>
            </w:tcBorders>
            <w:noWrap/>
            <w:vAlign w:val="center"/>
          </w:tcPr>
          <w:p w14:paraId="60EDD73D">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7</w:t>
            </w:r>
          </w:p>
        </w:tc>
        <w:tc>
          <w:tcPr>
            <w:tcW w:w="1396" w:type="dxa"/>
            <w:tcBorders>
              <w:top w:val="single" w:color="auto" w:sz="4" w:space="0"/>
              <w:left w:val="single" w:color="auto" w:sz="4" w:space="0"/>
              <w:bottom w:val="single" w:color="auto" w:sz="4" w:space="0"/>
              <w:right w:val="single" w:color="auto" w:sz="4" w:space="0"/>
            </w:tcBorders>
            <w:noWrap/>
            <w:vAlign w:val="center"/>
          </w:tcPr>
          <w:p w14:paraId="055A9657">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0.0000072</w:t>
            </w:r>
          </w:p>
        </w:tc>
        <w:tc>
          <w:tcPr>
            <w:tcW w:w="1518" w:type="dxa"/>
            <w:tcBorders>
              <w:top w:val="single" w:color="auto" w:sz="4" w:space="0"/>
              <w:left w:val="nil"/>
              <w:bottom w:val="single" w:color="auto" w:sz="4" w:space="0"/>
              <w:right w:val="single" w:color="auto" w:sz="4" w:space="0"/>
            </w:tcBorders>
            <w:noWrap/>
            <w:vAlign w:val="center"/>
          </w:tcPr>
          <w:p w14:paraId="5E0781E7">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0.00026</w:t>
            </w:r>
          </w:p>
        </w:tc>
        <w:tc>
          <w:tcPr>
            <w:tcW w:w="1558" w:type="dxa"/>
            <w:tcBorders>
              <w:top w:val="single" w:color="auto" w:sz="4" w:space="0"/>
              <w:left w:val="nil"/>
              <w:bottom w:val="single" w:color="auto" w:sz="4" w:space="0"/>
              <w:right w:val="single" w:color="auto" w:sz="4" w:space="0"/>
            </w:tcBorders>
            <w:noWrap/>
            <w:vAlign w:val="center"/>
          </w:tcPr>
          <w:p w14:paraId="62A3D984">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0.00053</w:t>
            </w:r>
          </w:p>
        </w:tc>
        <w:tc>
          <w:tcPr>
            <w:tcW w:w="458" w:type="pct"/>
            <w:tcBorders>
              <w:top w:val="single" w:color="auto" w:sz="4" w:space="0"/>
              <w:left w:val="nil"/>
              <w:bottom w:val="single" w:color="auto" w:sz="4" w:space="0"/>
              <w:right w:val="single" w:color="auto" w:sz="4" w:space="0"/>
            </w:tcBorders>
            <w:noWrap/>
            <w:vAlign w:val="center"/>
          </w:tcPr>
          <w:p w14:paraId="27776B46">
            <w:pPr>
              <w:widowControl/>
              <w:spacing w:line="240" w:lineRule="auto"/>
              <w:ind w:firstLine="0" w:firstLineChars="0"/>
              <w:jc w:val="center"/>
              <w:rPr>
                <w:rFonts w:eastAsia="宋体"/>
                <w:color w:val="auto"/>
                <w:kern w:val="0"/>
                <w:sz w:val="21"/>
                <w:szCs w:val="21"/>
              </w:rPr>
            </w:pPr>
          </w:p>
        </w:tc>
      </w:tr>
      <w:tr w14:paraId="7D57D2E4">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31CE15B0">
            <w:pPr>
              <w:widowControl/>
              <w:spacing w:line="240" w:lineRule="auto"/>
              <w:ind w:firstLine="0" w:firstLineChars="0"/>
              <w:jc w:val="left"/>
              <w:rPr>
                <w:rFonts w:eastAsia="宋体"/>
                <w:color w:val="auto"/>
                <w:kern w:val="0"/>
                <w:sz w:val="21"/>
                <w:szCs w:val="21"/>
              </w:rPr>
            </w:pPr>
          </w:p>
        </w:tc>
        <w:tc>
          <w:tcPr>
            <w:tcW w:w="849" w:type="pct"/>
            <w:tcBorders>
              <w:top w:val="single" w:color="auto" w:sz="4" w:space="0"/>
              <w:left w:val="nil"/>
              <w:bottom w:val="single" w:color="auto" w:sz="4" w:space="0"/>
              <w:right w:val="nil"/>
            </w:tcBorders>
            <w:noWrap/>
            <w:vAlign w:val="center"/>
          </w:tcPr>
          <w:p w14:paraId="32C47626">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8</w:t>
            </w:r>
          </w:p>
        </w:tc>
        <w:tc>
          <w:tcPr>
            <w:tcW w:w="1396" w:type="dxa"/>
            <w:tcBorders>
              <w:top w:val="single" w:color="auto" w:sz="4" w:space="0"/>
              <w:left w:val="single" w:color="auto" w:sz="4" w:space="0"/>
              <w:bottom w:val="single" w:color="auto" w:sz="4" w:space="0"/>
              <w:right w:val="single" w:color="auto" w:sz="4" w:space="0"/>
            </w:tcBorders>
            <w:noWrap/>
            <w:vAlign w:val="center"/>
          </w:tcPr>
          <w:p w14:paraId="18FF15EC">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0.0000067</w:t>
            </w:r>
          </w:p>
        </w:tc>
        <w:tc>
          <w:tcPr>
            <w:tcW w:w="1518" w:type="dxa"/>
            <w:tcBorders>
              <w:top w:val="single" w:color="auto" w:sz="4" w:space="0"/>
              <w:left w:val="nil"/>
              <w:bottom w:val="single" w:color="auto" w:sz="4" w:space="0"/>
              <w:right w:val="single" w:color="auto" w:sz="4" w:space="0"/>
            </w:tcBorders>
            <w:noWrap/>
            <w:vAlign w:val="center"/>
          </w:tcPr>
          <w:p w14:paraId="71F15F52">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0.00025</w:t>
            </w:r>
          </w:p>
        </w:tc>
        <w:tc>
          <w:tcPr>
            <w:tcW w:w="1558" w:type="dxa"/>
            <w:tcBorders>
              <w:top w:val="single" w:color="auto" w:sz="4" w:space="0"/>
              <w:left w:val="nil"/>
              <w:bottom w:val="single" w:color="auto" w:sz="4" w:space="0"/>
              <w:right w:val="single" w:color="auto" w:sz="4" w:space="0"/>
            </w:tcBorders>
            <w:noWrap/>
            <w:vAlign w:val="center"/>
          </w:tcPr>
          <w:p w14:paraId="1D1D78CE">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0.00052</w:t>
            </w:r>
          </w:p>
        </w:tc>
        <w:tc>
          <w:tcPr>
            <w:tcW w:w="458" w:type="pct"/>
            <w:tcBorders>
              <w:top w:val="single" w:color="auto" w:sz="4" w:space="0"/>
              <w:left w:val="nil"/>
              <w:bottom w:val="single" w:color="auto" w:sz="4" w:space="0"/>
              <w:right w:val="single" w:color="auto" w:sz="4" w:space="0"/>
            </w:tcBorders>
            <w:noWrap/>
            <w:vAlign w:val="center"/>
          </w:tcPr>
          <w:p w14:paraId="0F12BA9F">
            <w:pPr>
              <w:widowControl/>
              <w:spacing w:line="240" w:lineRule="auto"/>
              <w:ind w:firstLine="0" w:firstLineChars="0"/>
              <w:jc w:val="center"/>
              <w:rPr>
                <w:rFonts w:eastAsia="宋体"/>
                <w:color w:val="auto"/>
                <w:kern w:val="0"/>
                <w:sz w:val="21"/>
                <w:szCs w:val="21"/>
              </w:rPr>
            </w:pPr>
          </w:p>
        </w:tc>
      </w:tr>
      <w:tr w14:paraId="66FA05E1">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44FCE57E">
            <w:pPr>
              <w:widowControl/>
              <w:spacing w:line="240" w:lineRule="auto"/>
              <w:ind w:firstLine="0" w:firstLineChars="0"/>
              <w:jc w:val="left"/>
              <w:rPr>
                <w:rFonts w:eastAsia="宋体"/>
                <w:color w:val="auto"/>
                <w:kern w:val="0"/>
                <w:sz w:val="21"/>
                <w:szCs w:val="21"/>
              </w:rPr>
            </w:pPr>
          </w:p>
        </w:tc>
        <w:tc>
          <w:tcPr>
            <w:tcW w:w="849" w:type="pct"/>
            <w:tcBorders>
              <w:top w:val="single" w:color="auto" w:sz="4" w:space="0"/>
              <w:left w:val="nil"/>
              <w:bottom w:val="single" w:color="auto" w:sz="4" w:space="0"/>
              <w:right w:val="nil"/>
            </w:tcBorders>
            <w:noWrap/>
            <w:vAlign w:val="center"/>
          </w:tcPr>
          <w:p w14:paraId="632FFE72">
            <w:pPr>
              <w:widowControl/>
              <w:spacing w:line="240" w:lineRule="auto"/>
              <w:ind w:firstLine="0" w:firstLineChars="0"/>
              <w:jc w:val="center"/>
              <w:rPr>
                <w:rFonts w:eastAsia="宋体"/>
                <w:color w:val="auto"/>
                <w:kern w:val="0"/>
                <w:sz w:val="21"/>
                <w:szCs w:val="21"/>
              </w:rPr>
            </w:pPr>
            <w:r>
              <w:rPr>
                <w:rFonts w:eastAsia="宋体"/>
                <w:color w:val="auto"/>
                <w:kern w:val="0"/>
                <w:sz w:val="21"/>
                <w:szCs w:val="21"/>
              </w:rPr>
              <w:t>9</w:t>
            </w:r>
          </w:p>
        </w:tc>
        <w:tc>
          <w:tcPr>
            <w:tcW w:w="1396" w:type="dxa"/>
            <w:tcBorders>
              <w:top w:val="single" w:color="auto" w:sz="4" w:space="0"/>
              <w:left w:val="single" w:color="auto" w:sz="4" w:space="0"/>
              <w:bottom w:val="single" w:color="auto" w:sz="4" w:space="0"/>
              <w:right w:val="single" w:color="auto" w:sz="4" w:space="0"/>
            </w:tcBorders>
            <w:noWrap/>
            <w:vAlign w:val="center"/>
          </w:tcPr>
          <w:p w14:paraId="6E66B3DF">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0.0000059</w:t>
            </w:r>
          </w:p>
        </w:tc>
        <w:tc>
          <w:tcPr>
            <w:tcW w:w="1518" w:type="dxa"/>
            <w:tcBorders>
              <w:top w:val="single" w:color="auto" w:sz="4" w:space="0"/>
              <w:left w:val="nil"/>
              <w:bottom w:val="single" w:color="auto" w:sz="4" w:space="0"/>
              <w:right w:val="single" w:color="auto" w:sz="4" w:space="0"/>
            </w:tcBorders>
            <w:noWrap/>
            <w:vAlign w:val="center"/>
          </w:tcPr>
          <w:p w14:paraId="7E166097">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0.00027</w:t>
            </w:r>
          </w:p>
        </w:tc>
        <w:tc>
          <w:tcPr>
            <w:tcW w:w="1558" w:type="dxa"/>
            <w:tcBorders>
              <w:top w:val="single" w:color="auto" w:sz="4" w:space="0"/>
              <w:left w:val="nil"/>
              <w:bottom w:val="single" w:color="auto" w:sz="4" w:space="0"/>
              <w:right w:val="single" w:color="auto" w:sz="4" w:space="0"/>
            </w:tcBorders>
            <w:noWrap/>
            <w:vAlign w:val="center"/>
          </w:tcPr>
          <w:p w14:paraId="2273B146">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0.00053</w:t>
            </w:r>
          </w:p>
        </w:tc>
        <w:tc>
          <w:tcPr>
            <w:tcW w:w="458" w:type="pct"/>
            <w:tcBorders>
              <w:top w:val="single" w:color="auto" w:sz="4" w:space="0"/>
              <w:left w:val="nil"/>
              <w:bottom w:val="single" w:color="auto" w:sz="4" w:space="0"/>
              <w:right w:val="single" w:color="auto" w:sz="4" w:space="0"/>
            </w:tcBorders>
            <w:noWrap/>
            <w:vAlign w:val="center"/>
          </w:tcPr>
          <w:p w14:paraId="0D06911B">
            <w:pPr>
              <w:widowControl/>
              <w:spacing w:line="240" w:lineRule="auto"/>
              <w:ind w:firstLine="0" w:firstLineChars="0"/>
              <w:jc w:val="center"/>
              <w:rPr>
                <w:rFonts w:eastAsia="宋体"/>
                <w:color w:val="auto"/>
                <w:kern w:val="0"/>
                <w:sz w:val="21"/>
                <w:szCs w:val="21"/>
              </w:rPr>
            </w:pPr>
          </w:p>
        </w:tc>
      </w:tr>
      <w:tr w14:paraId="23359C28">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0C1C3EF0">
            <w:pPr>
              <w:widowControl/>
              <w:spacing w:line="240" w:lineRule="auto"/>
              <w:ind w:firstLine="0" w:firstLineChars="0"/>
              <w:jc w:val="left"/>
              <w:rPr>
                <w:rFonts w:eastAsia="宋体"/>
                <w:color w:val="auto"/>
                <w:kern w:val="0"/>
                <w:sz w:val="21"/>
                <w:szCs w:val="21"/>
              </w:rPr>
            </w:pPr>
          </w:p>
        </w:tc>
        <w:tc>
          <w:tcPr>
            <w:tcW w:w="849" w:type="pct"/>
            <w:tcBorders>
              <w:top w:val="single" w:color="auto" w:sz="4" w:space="0"/>
              <w:left w:val="nil"/>
              <w:bottom w:val="single" w:color="auto" w:sz="4" w:space="0"/>
              <w:right w:val="nil"/>
            </w:tcBorders>
            <w:noWrap/>
            <w:vAlign w:val="center"/>
          </w:tcPr>
          <w:p w14:paraId="6280E203">
            <w:pPr>
              <w:widowControl/>
              <w:spacing w:line="240" w:lineRule="auto"/>
              <w:ind w:firstLine="0" w:firstLineChars="0"/>
              <w:jc w:val="center"/>
              <w:rPr>
                <w:rFonts w:eastAsia="宋体"/>
                <w:color w:val="auto"/>
                <w:kern w:val="0"/>
                <w:sz w:val="21"/>
                <w:szCs w:val="21"/>
              </w:rPr>
            </w:pPr>
            <w:r>
              <w:rPr>
                <w:rFonts w:hint="eastAsia" w:eastAsia="宋体"/>
                <w:color w:val="auto"/>
                <w:kern w:val="0"/>
                <w:sz w:val="21"/>
                <w:szCs w:val="21"/>
              </w:rPr>
              <w:t>10</w:t>
            </w:r>
          </w:p>
        </w:tc>
        <w:tc>
          <w:tcPr>
            <w:tcW w:w="1396" w:type="dxa"/>
            <w:tcBorders>
              <w:top w:val="single" w:color="auto" w:sz="4" w:space="0"/>
              <w:left w:val="single" w:color="auto" w:sz="4" w:space="0"/>
              <w:bottom w:val="single" w:color="auto" w:sz="4" w:space="0"/>
              <w:right w:val="single" w:color="auto" w:sz="4" w:space="0"/>
            </w:tcBorders>
            <w:noWrap/>
            <w:vAlign w:val="center"/>
          </w:tcPr>
          <w:p w14:paraId="28ADB93C">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0.0000055</w:t>
            </w:r>
          </w:p>
        </w:tc>
        <w:tc>
          <w:tcPr>
            <w:tcW w:w="1518" w:type="dxa"/>
            <w:tcBorders>
              <w:top w:val="single" w:color="auto" w:sz="4" w:space="0"/>
              <w:left w:val="nil"/>
              <w:bottom w:val="single" w:color="auto" w:sz="4" w:space="0"/>
              <w:right w:val="single" w:color="auto" w:sz="4" w:space="0"/>
            </w:tcBorders>
            <w:noWrap/>
            <w:vAlign w:val="center"/>
          </w:tcPr>
          <w:p w14:paraId="2BBA65B0">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0.00025</w:t>
            </w:r>
          </w:p>
        </w:tc>
        <w:tc>
          <w:tcPr>
            <w:tcW w:w="1558" w:type="dxa"/>
            <w:tcBorders>
              <w:top w:val="single" w:color="auto" w:sz="4" w:space="0"/>
              <w:left w:val="nil"/>
              <w:bottom w:val="single" w:color="auto" w:sz="4" w:space="0"/>
              <w:right w:val="single" w:color="auto" w:sz="4" w:space="0"/>
            </w:tcBorders>
            <w:noWrap/>
            <w:vAlign w:val="center"/>
          </w:tcPr>
          <w:p w14:paraId="5F39D0F9">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0.00052</w:t>
            </w:r>
          </w:p>
        </w:tc>
        <w:tc>
          <w:tcPr>
            <w:tcW w:w="458" w:type="pct"/>
            <w:tcBorders>
              <w:top w:val="single" w:color="auto" w:sz="4" w:space="0"/>
              <w:left w:val="nil"/>
              <w:bottom w:val="single" w:color="auto" w:sz="4" w:space="0"/>
              <w:right w:val="single" w:color="auto" w:sz="4" w:space="0"/>
            </w:tcBorders>
            <w:noWrap/>
            <w:vAlign w:val="center"/>
          </w:tcPr>
          <w:p w14:paraId="6F708C8B">
            <w:pPr>
              <w:widowControl/>
              <w:spacing w:line="240" w:lineRule="auto"/>
              <w:ind w:firstLine="0" w:firstLineChars="0"/>
              <w:jc w:val="center"/>
              <w:rPr>
                <w:rFonts w:eastAsia="宋体"/>
                <w:color w:val="auto"/>
                <w:kern w:val="0"/>
                <w:sz w:val="21"/>
                <w:szCs w:val="21"/>
              </w:rPr>
            </w:pPr>
          </w:p>
        </w:tc>
      </w:tr>
      <w:tr w14:paraId="2FC3298F">
        <w:tblPrEx>
          <w:tblCellMar>
            <w:top w:w="0" w:type="dxa"/>
            <w:left w:w="108" w:type="dxa"/>
            <w:bottom w:w="0" w:type="dxa"/>
            <w:right w:w="108" w:type="dxa"/>
          </w:tblCellMar>
        </w:tblPrEx>
        <w:trPr>
          <w:trHeight w:val="375" w:hRule="atLeast"/>
          <w:jc w:val="center"/>
        </w:trPr>
        <w:tc>
          <w:tcPr>
            <w:tcW w:w="1068" w:type="pct"/>
            <w:vMerge w:val="continue"/>
            <w:tcBorders>
              <w:left w:val="single" w:color="auto" w:sz="4" w:space="0"/>
              <w:right w:val="single" w:color="auto" w:sz="4" w:space="0"/>
            </w:tcBorders>
            <w:noWrap w:val="0"/>
            <w:vAlign w:val="center"/>
          </w:tcPr>
          <w:p w14:paraId="1E9B881A">
            <w:pPr>
              <w:widowControl/>
              <w:spacing w:line="240" w:lineRule="auto"/>
              <w:ind w:firstLine="0" w:firstLineChars="0"/>
              <w:jc w:val="left"/>
              <w:rPr>
                <w:rFonts w:eastAsia="宋体"/>
                <w:color w:val="auto"/>
                <w:kern w:val="0"/>
                <w:sz w:val="21"/>
                <w:szCs w:val="21"/>
              </w:rPr>
            </w:pPr>
          </w:p>
        </w:tc>
        <w:tc>
          <w:tcPr>
            <w:tcW w:w="849" w:type="pct"/>
            <w:tcBorders>
              <w:top w:val="single" w:color="auto" w:sz="4" w:space="0"/>
              <w:left w:val="nil"/>
              <w:bottom w:val="single" w:color="auto" w:sz="4" w:space="0"/>
              <w:right w:val="nil"/>
            </w:tcBorders>
            <w:noWrap/>
            <w:vAlign w:val="center"/>
          </w:tcPr>
          <w:p w14:paraId="2EA319A1">
            <w:pPr>
              <w:widowControl/>
              <w:spacing w:line="240" w:lineRule="auto"/>
              <w:ind w:firstLine="0" w:firstLineChars="0"/>
              <w:jc w:val="center"/>
              <w:rPr>
                <w:rFonts w:eastAsia="宋体"/>
                <w:color w:val="auto"/>
                <w:kern w:val="0"/>
                <w:sz w:val="21"/>
                <w:szCs w:val="21"/>
              </w:rPr>
            </w:pPr>
            <w:r>
              <w:rPr>
                <w:rFonts w:hint="eastAsia" w:eastAsia="宋体"/>
                <w:color w:val="auto"/>
                <w:kern w:val="0"/>
                <w:sz w:val="21"/>
                <w:szCs w:val="21"/>
              </w:rPr>
              <w:t>11</w:t>
            </w:r>
          </w:p>
        </w:tc>
        <w:tc>
          <w:tcPr>
            <w:tcW w:w="1396" w:type="dxa"/>
            <w:tcBorders>
              <w:top w:val="single" w:color="auto" w:sz="4" w:space="0"/>
              <w:left w:val="single" w:color="auto" w:sz="4" w:space="0"/>
              <w:bottom w:val="single" w:color="auto" w:sz="4" w:space="0"/>
              <w:right w:val="single" w:color="auto" w:sz="4" w:space="0"/>
            </w:tcBorders>
            <w:noWrap/>
            <w:vAlign w:val="center"/>
          </w:tcPr>
          <w:p w14:paraId="22EEBF8B">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0.0000061</w:t>
            </w:r>
          </w:p>
        </w:tc>
        <w:tc>
          <w:tcPr>
            <w:tcW w:w="1518" w:type="dxa"/>
            <w:tcBorders>
              <w:top w:val="single" w:color="auto" w:sz="4" w:space="0"/>
              <w:left w:val="nil"/>
              <w:bottom w:val="single" w:color="auto" w:sz="4" w:space="0"/>
              <w:right w:val="single" w:color="auto" w:sz="4" w:space="0"/>
            </w:tcBorders>
            <w:noWrap/>
            <w:vAlign w:val="center"/>
          </w:tcPr>
          <w:p w14:paraId="6BE734E3">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0.00026</w:t>
            </w:r>
          </w:p>
        </w:tc>
        <w:tc>
          <w:tcPr>
            <w:tcW w:w="1558" w:type="dxa"/>
            <w:tcBorders>
              <w:top w:val="single" w:color="auto" w:sz="4" w:space="0"/>
              <w:left w:val="nil"/>
              <w:bottom w:val="single" w:color="auto" w:sz="4" w:space="0"/>
              <w:right w:val="single" w:color="auto" w:sz="4" w:space="0"/>
            </w:tcBorders>
            <w:noWrap/>
            <w:vAlign w:val="center"/>
          </w:tcPr>
          <w:p w14:paraId="7B8E4E50">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0.00052</w:t>
            </w:r>
          </w:p>
        </w:tc>
        <w:tc>
          <w:tcPr>
            <w:tcW w:w="458" w:type="pct"/>
            <w:tcBorders>
              <w:top w:val="single" w:color="auto" w:sz="4" w:space="0"/>
              <w:left w:val="nil"/>
              <w:bottom w:val="single" w:color="auto" w:sz="4" w:space="0"/>
              <w:right w:val="single" w:color="auto" w:sz="4" w:space="0"/>
            </w:tcBorders>
            <w:noWrap/>
            <w:vAlign w:val="center"/>
          </w:tcPr>
          <w:p w14:paraId="240AF8FD">
            <w:pPr>
              <w:widowControl/>
              <w:spacing w:line="240" w:lineRule="auto"/>
              <w:ind w:firstLine="0" w:firstLineChars="0"/>
              <w:jc w:val="center"/>
              <w:rPr>
                <w:rFonts w:eastAsia="宋体"/>
                <w:color w:val="auto"/>
                <w:kern w:val="0"/>
                <w:sz w:val="21"/>
                <w:szCs w:val="21"/>
              </w:rPr>
            </w:pPr>
          </w:p>
        </w:tc>
      </w:tr>
      <w:tr w14:paraId="20FF4444">
        <w:tblPrEx>
          <w:tblCellMar>
            <w:top w:w="0" w:type="dxa"/>
            <w:left w:w="108" w:type="dxa"/>
            <w:bottom w:w="0" w:type="dxa"/>
            <w:right w:w="108" w:type="dxa"/>
          </w:tblCellMar>
        </w:tblPrEx>
        <w:trPr>
          <w:trHeight w:val="180" w:hRule="atLeast"/>
          <w:jc w:val="center"/>
        </w:trPr>
        <w:tc>
          <w:tcPr>
            <w:tcW w:w="1068" w:type="pct"/>
            <w:vMerge w:val="continue"/>
            <w:tcBorders>
              <w:left w:val="single" w:color="auto" w:sz="4" w:space="0"/>
              <w:right w:val="single" w:color="auto" w:sz="4" w:space="0"/>
            </w:tcBorders>
            <w:noWrap w:val="0"/>
            <w:vAlign w:val="center"/>
          </w:tcPr>
          <w:p w14:paraId="1B3D08AA">
            <w:pPr>
              <w:widowControl/>
              <w:spacing w:line="240" w:lineRule="auto"/>
              <w:ind w:firstLine="0" w:firstLineChars="0"/>
              <w:jc w:val="left"/>
              <w:rPr>
                <w:rFonts w:eastAsia="宋体"/>
                <w:color w:val="auto"/>
                <w:kern w:val="0"/>
                <w:sz w:val="21"/>
                <w:szCs w:val="21"/>
              </w:rPr>
            </w:pPr>
          </w:p>
        </w:tc>
        <w:tc>
          <w:tcPr>
            <w:tcW w:w="849" w:type="pct"/>
            <w:tcBorders>
              <w:top w:val="single" w:color="auto" w:sz="4" w:space="0"/>
              <w:left w:val="nil"/>
              <w:bottom w:val="single" w:color="auto" w:sz="4" w:space="0"/>
              <w:right w:val="nil"/>
            </w:tcBorders>
            <w:noWrap/>
            <w:vAlign w:val="center"/>
          </w:tcPr>
          <w:p w14:paraId="00E94EAF">
            <w:pPr>
              <w:widowControl/>
              <w:spacing w:line="240" w:lineRule="auto"/>
              <w:ind w:firstLine="360"/>
              <w:rPr>
                <w:rFonts w:eastAsia="宋体"/>
                <w:color w:val="auto"/>
                <w:kern w:val="0"/>
                <w:sz w:val="21"/>
                <w:szCs w:val="21"/>
              </w:rPr>
            </w:pPr>
            <w:r>
              <w:rPr>
                <w:rFonts w:eastAsia="宋体"/>
                <w:color w:val="auto"/>
                <w:kern w:val="0"/>
                <w:sz w:val="21"/>
                <w:szCs w:val="21"/>
              </w:rPr>
              <w:t>均值</w:t>
            </w:r>
          </w:p>
        </w:tc>
        <w:tc>
          <w:tcPr>
            <w:tcW w:w="1396" w:type="dxa"/>
            <w:tcBorders>
              <w:top w:val="single" w:color="auto" w:sz="4" w:space="0"/>
              <w:left w:val="single" w:color="auto" w:sz="4" w:space="0"/>
              <w:bottom w:val="single" w:color="auto" w:sz="4" w:space="0"/>
              <w:right w:val="single" w:color="auto" w:sz="4" w:space="0"/>
            </w:tcBorders>
            <w:noWrap/>
            <w:vAlign w:val="center"/>
          </w:tcPr>
          <w:p w14:paraId="35BCDDD1">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0.0000064</w:t>
            </w:r>
          </w:p>
        </w:tc>
        <w:tc>
          <w:tcPr>
            <w:tcW w:w="1518" w:type="dxa"/>
            <w:tcBorders>
              <w:top w:val="single" w:color="auto" w:sz="4" w:space="0"/>
              <w:left w:val="nil"/>
              <w:bottom w:val="single" w:color="auto" w:sz="4" w:space="0"/>
              <w:right w:val="single" w:color="auto" w:sz="4" w:space="0"/>
            </w:tcBorders>
            <w:noWrap/>
            <w:vAlign w:val="center"/>
          </w:tcPr>
          <w:p w14:paraId="4950E58C">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0.00026</w:t>
            </w:r>
          </w:p>
        </w:tc>
        <w:tc>
          <w:tcPr>
            <w:tcW w:w="1558" w:type="dxa"/>
            <w:tcBorders>
              <w:top w:val="single" w:color="auto" w:sz="4" w:space="0"/>
              <w:left w:val="nil"/>
              <w:bottom w:val="single" w:color="auto" w:sz="4" w:space="0"/>
              <w:right w:val="single" w:color="auto" w:sz="4" w:space="0"/>
            </w:tcBorders>
            <w:noWrap/>
            <w:vAlign w:val="center"/>
          </w:tcPr>
          <w:p w14:paraId="45FD629B">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0.00053</w:t>
            </w:r>
          </w:p>
        </w:tc>
        <w:tc>
          <w:tcPr>
            <w:tcW w:w="458" w:type="pct"/>
            <w:tcBorders>
              <w:top w:val="single" w:color="auto" w:sz="4" w:space="0"/>
              <w:left w:val="nil"/>
              <w:bottom w:val="single" w:color="auto" w:sz="4" w:space="0"/>
              <w:right w:val="single" w:color="auto" w:sz="4" w:space="0"/>
            </w:tcBorders>
            <w:noWrap/>
            <w:vAlign w:val="bottom"/>
          </w:tcPr>
          <w:p w14:paraId="5E73B6FD">
            <w:pPr>
              <w:widowControl/>
              <w:spacing w:line="240" w:lineRule="auto"/>
              <w:ind w:firstLine="0" w:firstLineChars="0"/>
              <w:jc w:val="center"/>
              <w:rPr>
                <w:rFonts w:eastAsia="宋体"/>
                <w:color w:val="auto"/>
                <w:kern w:val="0"/>
                <w:sz w:val="21"/>
                <w:szCs w:val="21"/>
              </w:rPr>
            </w:pPr>
          </w:p>
        </w:tc>
      </w:tr>
      <w:tr w14:paraId="4DC7F087">
        <w:tblPrEx>
          <w:tblCellMar>
            <w:top w:w="0" w:type="dxa"/>
            <w:left w:w="108" w:type="dxa"/>
            <w:bottom w:w="0" w:type="dxa"/>
            <w:right w:w="108" w:type="dxa"/>
          </w:tblCellMar>
        </w:tblPrEx>
        <w:trPr>
          <w:trHeight w:val="195" w:hRule="atLeast"/>
          <w:jc w:val="center"/>
        </w:trPr>
        <w:tc>
          <w:tcPr>
            <w:tcW w:w="1068" w:type="pct"/>
            <w:vMerge w:val="continue"/>
            <w:tcBorders>
              <w:left w:val="single" w:color="auto" w:sz="4" w:space="0"/>
              <w:right w:val="single" w:color="auto" w:sz="4" w:space="0"/>
            </w:tcBorders>
            <w:noWrap w:val="0"/>
            <w:vAlign w:val="center"/>
          </w:tcPr>
          <w:p w14:paraId="2544EB3C">
            <w:pPr>
              <w:widowControl/>
              <w:spacing w:line="240" w:lineRule="auto"/>
              <w:ind w:firstLine="0" w:firstLineChars="0"/>
              <w:jc w:val="left"/>
              <w:rPr>
                <w:rFonts w:eastAsia="宋体"/>
                <w:color w:val="auto"/>
                <w:kern w:val="0"/>
                <w:sz w:val="21"/>
                <w:szCs w:val="21"/>
              </w:rPr>
            </w:pPr>
          </w:p>
        </w:tc>
        <w:tc>
          <w:tcPr>
            <w:tcW w:w="849" w:type="pct"/>
            <w:tcBorders>
              <w:top w:val="single" w:color="auto" w:sz="4" w:space="0"/>
              <w:left w:val="nil"/>
              <w:bottom w:val="single" w:color="auto" w:sz="4" w:space="0"/>
              <w:right w:val="nil"/>
            </w:tcBorders>
            <w:noWrap/>
            <w:vAlign w:val="center"/>
          </w:tcPr>
          <w:p w14:paraId="6761EC80">
            <w:pPr>
              <w:spacing w:line="240" w:lineRule="auto"/>
              <w:ind w:firstLine="210" w:firstLineChars="100"/>
              <w:rPr>
                <w:rFonts w:eastAsia="宋体"/>
                <w:color w:val="auto"/>
                <w:kern w:val="0"/>
                <w:sz w:val="21"/>
                <w:szCs w:val="21"/>
              </w:rPr>
            </w:pPr>
            <w:r>
              <w:rPr>
                <w:rFonts w:hint="eastAsia" w:eastAsia="宋体"/>
                <w:color w:val="auto"/>
                <w:kern w:val="0"/>
                <w:sz w:val="21"/>
                <w:szCs w:val="21"/>
              </w:rPr>
              <w:t>标准偏差</w:t>
            </w:r>
          </w:p>
        </w:tc>
        <w:tc>
          <w:tcPr>
            <w:tcW w:w="1396" w:type="dxa"/>
            <w:tcBorders>
              <w:top w:val="single" w:color="auto" w:sz="4" w:space="0"/>
              <w:left w:val="single" w:color="auto" w:sz="4" w:space="0"/>
              <w:bottom w:val="single" w:color="auto" w:sz="4" w:space="0"/>
              <w:right w:val="single" w:color="auto" w:sz="4" w:space="0"/>
            </w:tcBorders>
            <w:noWrap/>
            <w:vAlign w:val="center"/>
          </w:tcPr>
          <w:p w14:paraId="2696F854">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0.0000006</w:t>
            </w:r>
          </w:p>
        </w:tc>
        <w:tc>
          <w:tcPr>
            <w:tcW w:w="1518" w:type="dxa"/>
            <w:tcBorders>
              <w:top w:val="single" w:color="auto" w:sz="4" w:space="0"/>
              <w:left w:val="nil"/>
              <w:bottom w:val="single" w:color="auto" w:sz="4" w:space="0"/>
              <w:right w:val="single" w:color="auto" w:sz="4" w:space="0"/>
            </w:tcBorders>
            <w:noWrap/>
            <w:vAlign w:val="center"/>
          </w:tcPr>
          <w:p w14:paraId="5AA885F8">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0.000011</w:t>
            </w:r>
          </w:p>
        </w:tc>
        <w:tc>
          <w:tcPr>
            <w:tcW w:w="1558" w:type="dxa"/>
            <w:tcBorders>
              <w:top w:val="single" w:color="auto" w:sz="4" w:space="0"/>
              <w:left w:val="nil"/>
              <w:bottom w:val="single" w:color="auto" w:sz="4" w:space="0"/>
              <w:right w:val="single" w:color="auto" w:sz="4" w:space="0"/>
            </w:tcBorders>
            <w:noWrap/>
            <w:vAlign w:val="center"/>
          </w:tcPr>
          <w:p w14:paraId="1EE0D3BB">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0.000012</w:t>
            </w:r>
          </w:p>
        </w:tc>
        <w:tc>
          <w:tcPr>
            <w:tcW w:w="458" w:type="pct"/>
            <w:tcBorders>
              <w:top w:val="single" w:color="auto" w:sz="4" w:space="0"/>
              <w:left w:val="nil"/>
              <w:bottom w:val="single" w:color="auto" w:sz="4" w:space="0"/>
              <w:right w:val="single" w:color="auto" w:sz="4" w:space="0"/>
            </w:tcBorders>
            <w:noWrap/>
            <w:vAlign w:val="bottom"/>
          </w:tcPr>
          <w:p w14:paraId="166763A2">
            <w:pPr>
              <w:widowControl/>
              <w:spacing w:line="240" w:lineRule="auto"/>
              <w:ind w:firstLine="0" w:firstLineChars="0"/>
              <w:jc w:val="center"/>
              <w:rPr>
                <w:rFonts w:eastAsia="宋体"/>
                <w:color w:val="auto"/>
                <w:kern w:val="0"/>
                <w:sz w:val="21"/>
                <w:szCs w:val="21"/>
              </w:rPr>
            </w:pPr>
          </w:p>
        </w:tc>
      </w:tr>
      <w:tr w14:paraId="79A8A8EF">
        <w:tblPrEx>
          <w:tblCellMar>
            <w:top w:w="0" w:type="dxa"/>
            <w:left w:w="108" w:type="dxa"/>
            <w:bottom w:w="0" w:type="dxa"/>
            <w:right w:w="108" w:type="dxa"/>
          </w:tblCellMar>
        </w:tblPrEx>
        <w:trPr>
          <w:trHeight w:val="105" w:hRule="atLeast"/>
          <w:jc w:val="center"/>
        </w:trPr>
        <w:tc>
          <w:tcPr>
            <w:tcW w:w="1068" w:type="pct"/>
            <w:vMerge w:val="continue"/>
            <w:tcBorders>
              <w:left w:val="single" w:color="auto" w:sz="4" w:space="0"/>
              <w:bottom w:val="single" w:color="auto" w:sz="4" w:space="0"/>
              <w:right w:val="single" w:color="auto" w:sz="4" w:space="0"/>
            </w:tcBorders>
            <w:noWrap w:val="0"/>
            <w:vAlign w:val="center"/>
          </w:tcPr>
          <w:p w14:paraId="0899441E">
            <w:pPr>
              <w:widowControl/>
              <w:spacing w:line="240" w:lineRule="auto"/>
              <w:ind w:firstLine="0" w:firstLineChars="0"/>
              <w:jc w:val="left"/>
              <w:rPr>
                <w:rFonts w:eastAsia="宋体"/>
                <w:color w:val="auto"/>
                <w:kern w:val="0"/>
                <w:sz w:val="21"/>
                <w:szCs w:val="21"/>
              </w:rPr>
            </w:pPr>
          </w:p>
        </w:tc>
        <w:tc>
          <w:tcPr>
            <w:tcW w:w="849" w:type="pct"/>
            <w:tcBorders>
              <w:top w:val="single" w:color="auto" w:sz="4" w:space="0"/>
              <w:left w:val="nil"/>
              <w:bottom w:val="single" w:color="auto" w:sz="4" w:space="0"/>
              <w:right w:val="nil"/>
            </w:tcBorders>
            <w:noWrap/>
            <w:vAlign w:val="center"/>
          </w:tcPr>
          <w:p w14:paraId="1976B5CE">
            <w:pPr>
              <w:spacing w:line="240" w:lineRule="auto"/>
              <w:ind w:firstLine="0" w:firstLineChars="0"/>
              <w:rPr>
                <w:rFonts w:eastAsia="宋体"/>
                <w:color w:val="auto"/>
                <w:kern w:val="0"/>
                <w:sz w:val="21"/>
                <w:szCs w:val="21"/>
              </w:rPr>
            </w:pPr>
            <w:r>
              <w:rPr>
                <w:rFonts w:hint="eastAsia" w:eastAsia="宋体"/>
                <w:color w:val="auto"/>
                <w:kern w:val="0"/>
                <w:sz w:val="21"/>
                <w:szCs w:val="21"/>
              </w:rPr>
              <w:t>相对标准偏差</w:t>
            </w:r>
          </w:p>
        </w:tc>
        <w:tc>
          <w:tcPr>
            <w:tcW w:w="1396" w:type="dxa"/>
            <w:tcBorders>
              <w:top w:val="single" w:color="auto" w:sz="4" w:space="0"/>
              <w:left w:val="single" w:color="auto" w:sz="4" w:space="0"/>
              <w:bottom w:val="single" w:color="auto" w:sz="4" w:space="0"/>
              <w:right w:val="single" w:color="auto" w:sz="4" w:space="0"/>
            </w:tcBorders>
            <w:noWrap/>
            <w:vAlign w:val="center"/>
          </w:tcPr>
          <w:p w14:paraId="22F9F063">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9.14</w:t>
            </w:r>
          </w:p>
        </w:tc>
        <w:tc>
          <w:tcPr>
            <w:tcW w:w="1518" w:type="dxa"/>
            <w:tcBorders>
              <w:top w:val="single" w:color="auto" w:sz="4" w:space="0"/>
              <w:left w:val="nil"/>
              <w:bottom w:val="single" w:color="auto" w:sz="4" w:space="0"/>
              <w:right w:val="single" w:color="auto" w:sz="4" w:space="0"/>
            </w:tcBorders>
            <w:noWrap/>
            <w:vAlign w:val="center"/>
          </w:tcPr>
          <w:p w14:paraId="2FFE3217">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4.43</w:t>
            </w:r>
          </w:p>
        </w:tc>
        <w:tc>
          <w:tcPr>
            <w:tcW w:w="1558" w:type="dxa"/>
            <w:tcBorders>
              <w:top w:val="single" w:color="auto" w:sz="4" w:space="0"/>
              <w:left w:val="nil"/>
              <w:bottom w:val="single" w:color="auto" w:sz="4" w:space="0"/>
              <w:right w:val="single" w:color="auto" w:sz="4" w:space="0"/>
            </w:tcBorders>
            <w:noWrap/>
            <w:vAlign w:val="center"/>
          </w:tcPr>
          <w:p w14:paraId="7715FC48">
            <w:pPr>
              <w:keepNext w:val="0"/>
              <w:keepLines w:val="0"/>
              <w:widowControl/>
              <w:suppressLineNumbers w:val="0"/>
              <w:jc w:val="center"/>
              <w:textAlignment w:val="center"/>
              <w:rPr>
                <w:rFonts w:eastAsia="宋体"/>
                <w:color w:val="auto"/>
                <w:kern w:val="0"/>
                <w:sz w:val="21"/>
                <w:szCs w:val="21"/>
              </w:rPr>
            </w:pPr>
            <w:r>
              <w:rPr>
                <w:rFonts w:hint="eastAsia" w:ascii="宋体" w:hAnsi="宋体" w:eastAsia="宋体" w:cs="宋体"/>
                <w:i w:val="0"/>
                <w:iCs w:val="0"/>
                <w:color w:val="auto"/>
                <w:kern w:val="0"/>
                <w:sz w:val="21"/>
                <w:szCs w:val="21"/>
                <w:u w:val="none"/>
                <w:lang w:val="en-US" w:eastAsia="zh-CN" w:bidi="ar"/>
              </w:rPr>
              <w:t>2.37</w:t>
            </w:r>
          </w:p>
        </w:tc>
        <w:tc>
          <w:tcPr>
            <w:tcW w:w="458" w:type="pct"/>
            <w:tcBorders>
              <w:top w:val="single" w:color="auto" w:sz="4" w:space="0"/>
              <w:left w:val="nil"/>
              <w:bottom w:val="single" w:color="auto" w:sz="4" w:space="0"/>
              <w:right w:val="single" w:color="auto" w:sz="4" w:space="0"/>
            </w:tcBorders>
            <w:noWrap/>
            <w:vAlign w:val="bottom"/>
          </w:tcPr>
          <w:p w14:paraId="21D258AD">
            <w:pPr>
              <w:widowControl/>
              <w:spacing w:line="240" w:lineRule="auto"/>
              <w:ind w:firstLine="0" w:firstLineChars="0"/>
              <w:jc w:val="center"/>
              <w:rPr>
                <w:rFonts w:eastAsia="宋体"/>
                <w:color w:val="auto"/>
                <w:kern w:val="0"/>
                <w:sz w:val="21"/>
                <w:szCs w:val="21"/>
              </w:rPr>
            </w:pPr>
          </w:p>
        </w:tc>
      </w:tr>
    </w:tbl>
    <w:p w14:paraId="730B5C62">
      <w:pPr>
        <w:pStyle w:val="4"/>
        <w:numPr>
          <w:ilvl w:val="0"/>
          <w:numId w:val="0"/>
        </w:numPr>
        <w:jc w:val="both"/>
        <w:outlineLvl w:val="4"/>
        <w:rPr>
          <w:rFonts w:hint="default" w:ascii="黑体" w:hAnsi="黑体" w:eastAsia="黑体" w:cs="黑体"/>
          <w:kern w:val="2"/>
          <w:sz w:val="21"/>
          <w:szCs w:val="21"/>
          <w:lang w:val="en-US" w:eastAsia="zh-CN" w:bidi="ar-SA"/>
        </w:rPr>
      </w:pPr>
    </w:p>
    <w:p w14:paraId="4A73007A">
      <w:pPr>
        <w:pStyle w:val="4"/>
        <w:numPr>
          <w:ilvl w:val="0"/>
          <w:numId w:val="0"/>
        </w:numPr>
        <w:ind w:firstLine="480" w:firstLineChars="200"/>
        <w:rPr>
          <w:rFonts w:hint="default" w:ascii="宋体" w:hAnsi="宋体" w:eastAsia="宋体" w:cs="宋体"/>
          <w:lang w:val="en-US" w:eastAsia="zh-CN"/>
        </w:rPr>
      </w:pPr>
      <w:r>
        <w:rPr>
          <w:rFonts w:ascii="宋体" w:hAnsi="宋体"/>
          <w:sz w:val="24"/>
        </w:rPr>
        <w:t>由试验结果</w:t>
      </w:r>
      <w:r>
        <w:rPr>
          <w:rFonts w:hint="eastAsia" w:ascii="宋体" w:hAnsi="宋体"/>
          <w:sz w:val="24"/>
        </w:rPr>
        <w:t>表明</w:t>
      </w:r>
      <w:r>
        <w:rPr>
          <w:rFonts w:ascii="宋体" w:hAnsi="宋体"/>
          <w:sz w:val="24"/>
        </w:rPr>
        <w:t>，</w:t>
      </w:r>
      <w:r>
        <w:rPr>
          <w:rFonts w:hint="eastAsia" w:ascii="宋体" w:hAnsi="宋体"/>
          <w:sz w:val="24"/>
          <w:lang w:val="en-US" w:eastAsia="zh-CN"/>
        </w:rPr>
        <w:t>采用方法一</w:t>
      </w:r>
      <w:r>
        <w:rPr>
          <w:rFonts w:ascii="宋体" w:hAnsi="宋体"/>
          <w:sz w:val="24"/>
        </w:rPr>
        <w:t>测定</w:t>
      </w:r>
      <w:r>
        <w:rPr>
          <w:rFonts w:hint="eastAsia"/>
          <w:color w:val="000000"/>
          <w:kern w:val="0"/>
          <w:sz w:val="24"/>
        </w:rPr>
        <w:t>铜及铜合金</w:t>
      </w:r>
      <w:r>
        <w:rPr>
          <w:rFonts w:hint="eastAsia" w:ascii="宋体" w:hAnsi="宋体"/>
          <w:sz w:val="24"/>
        </w:rPr>
        <w:t>中铋</w:t>
      </w:r>
      <w:r>
        <w:rPr>
          <w:rFonts w:hint="eastAsia" w:ascii="宋体" w:hAnsi="宋体"/>
          <w:sz w:val="24"/>
          <w:lang w:val="en-US" w:eastAsia="zh-CN"/>
        </w:rPr>
        <w:t>含量，相对标准偏差在2.07%</w:t>
      </w:r>
      <w:r>
        <w:rPr>
          <w:rFonts w:hint="eastAsia" w:ascii="宋体" w:hAnsi="宋体" w:eastAsia="宋体" w:cs="宋体"/>
          <w:sz w:val="24"/>
          <w:lang w:val="en-US" w:eastAsia="zh-CN"/>
        </w:rPr>
        <w:t>～9.14%之间，各单位结果一致较好，正确度及精密度均能持续满足使用要求。</w:t>
      </w:r>
    </w:p>
    <w:p w14:paraId="2D3D8857">
      <w:pPr>
        <w:widowControl w:val="0"/>
        <w:wordWrap/>
        <w:adjustRightInd/>
        <w:snapToGrid/>
        <w:spacing w:before="0" w:after="0" w:line="360" w:lineRule="auto"/>
        <w:ind w:left="0" w:leftChars="0" w:right="0" w:firstLine="0" w:firstLineChars="0"/>
        <w:jc w:val="left"/>
        <w:textAlignment w:val="auto"/>
        <w:outlineLvl w:val="1"/>
        <w:rPr>
          <w:rFonts w:hint="eastAsia" w:ascii="宋体" w:hAnsi="宋体"/>
          <w:sz w:val="24"/>
        </w:rPr>
      </w:pPr>
      <w:r>
        <w:rPr>
          <w:rFonts w:hint="eastAsia" w:ascii="黑体" w:hAnsi="黑体" w:eastAsia="黑体" w:cs="黑体"/>
          <w:b w:val="0"/>
          <w:bCs w:val="0"/>
          <w:color w:val="auto"/>
          <w:kern w:val="2"/>
          <w:sz w:val="21"/>
          <w:szCs w:val="21"/>
          <w:lang w:val="en-US" w:eastAsia="zh-CN"/>
        </w:rPr>
        <w:t>四、标准中涉及专利情况</w:t>
      </w:r>
    </w:p>
    <w:p w14:paraId="13E920DA">
      <w:pPr>
        <w:ind w:firstLine="420"/>
        <w:rPr>
          <w:rFonts w:hint="eastAsia" w:ascii="宋体" w:hAnsi="宋体" w:eastAsia="宋体" w:cs="宋体"/>
          <w:szCs w:val="24"/>
        </w:rPr>
      </w:pPr>
      <w:r>
        <w:rPr>
          <w:rFonts w:hint="eastAsia" w:ascii="宋体" w:hAnsi="宋体" w:eastAsia="宋体" w:cs="宋体"/>
          <w:szCs w:val="24"/>
        </w:rPr>
        <w:t>本标准不涉及专利问题。</w:t>
      </w:r>
    </w:p>
    <w:p w14:paraId="43FF7EF3">
      <w:pPr>
        <w:spacing w:line="360" w:lineRule="auto"/>
        <w:rPr>
          <w:rFonts w:hint="eastAsia" w:ascii="宋体" w:hAnsi="宋体"/>
          <w:sz w:val="24"/>
        </w:rPr>
      </w:pPr>
    </w:p>
    <w:p w14:paraId="1AA217AF">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highlight w:val="none"/>
          <w:lang w:val="en-US" w:eastAsia="zh-CN"/>
        </w:rPr>
      </w:pPr>
      <w:r>
        <w:rPr>
          <w:rFonts w:hint="eastAsia" w:ascii="黑体" w:hAnsi="黑体" w:eastAsia="黑体" w:cs="黑体"/>
          <w:b w:val="0"/>
          <w:bCs w:val="0"/>
          <w:color w:val="auto"/>
          <w:kern w:val="2"/>
          <w:sz w:val="21"/>
          <w:szCs w:val="21"/>
          <w:highlight w:val="none"/>
          <w:lang w:val="en-US" w:eastAsia="zh-CN"/>
        </w:rPr>
        <w:t>五、预期达到的社会效益等情况</w:t>
      </w:r>
    </w:p>
    <w:p w14:paraId="49F503F2">
      <w:pPr>
        <w:widowControl w:val="0"/>
        <w:wordWrap/>
        <w:adjustRightInd/>
        <w:snapToGrid/>
        <w:spacing w:before="0" w:after="0" w:line="360" w:lineRule="auto"/>
        <w:ind w:left="0" w:leftChars="0" w:right="0" w:firstLine="0" w:firstLineChars="0"/>
        <w:jc w:val="left"/>
        <w:textAlignment w:val="auto"/>
        <w:outlineLvl w:val="2"/>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（一）项目的必要性阐述</w:t>
      </w:r>
    </w:p>
    <w:p w14:paraId="07099112">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eastAsia="宋体"/>
          <w:sz w:val="21"/>
          <w:szCs w:val="21"/>
          <w:lang w:val="en-US" w:eastAsia="zh-CN"/>
        </w:rPr>
      </w:pPr>
      <w:r>
        <w:rPr>
          <w:rFonts w:hint="eastAsia" w:ascii="宋体" w:eastAsia="宋体"/>
          <w:sz w:val="21"/>
          <w:szCs w:val="21"/>
          <w:lang w:val="en-US" w:eastAsia="zh-CN"/>
        </w:rPr>
        <w:t>铋元素是一种能够改善铜合金性能的重要元素，它能够提高铜合金的强度、硬度、耐腐蚀性能和切削性能，但同时也会降低其塑性加工性能，因此应该严格控制。随着材料的发展，作为铅黄铜的替代品，以铋为主成分的环保型易切削铋黄铜在行业内得到了关注和应用，对铜及铜合金中铋含量的检测需求也发生了改变。</w:t>
      </w:r>
    </w:p>
    <w:p w14:paraId="40E380EC">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eastAsia="宋体"/>
          <w:sz w:val="21"/>
          <w:szCs w:val="21"/>
          <w:lang w:val="en-US" w:eastAsia="zh-CN"/>
        </w:rPr>
      </w:pPr>
      <w:r>
        <w:rPr>
          <w:rFonts w:hint="eastAsia" w:ascii="宋体" w:eastAsia="宋体"/>
          <w:sz w:val="21"/>
          <w:szCs w:val="21"/>
          <w:lang w:val="en-US" w:eastAsia="zh-CN"/>
        </w:rPr>
        <w:t>GB/T 5121.6-2008《铜及铜合金化学分析方法 第6部分：铋含量的测定》发布实施于2008年，该标准规定了铜及铜合金中铋含量的测定方法。该标准共有2个方法，分别是一项原子荧光法和一项原子吸收光谱法，标准的检测范围为0.00001%～0.0040%，因其检测上限偏低，已无法满足GB/T 5231-2022《加工铜及铜合金牌号和化学成分》中T49210、T49240等铋含量最高可达3.50%的铋黄铜、ASTM标准中铋含量最高可达6.0%的C89320、C89940等铜合金以及行业标准中最高可达6.0%的ZSn10-3、ZCuSn6-5等铸造铜合金材料等的检测需求。因此，制定新的铜及铜合金中铋含量的测定标准显得尤为重要。新标准旨在提高检测范围，确保能够准确测定各种高铋含量铜合金中的铋元素，从而满足相关行业对高性能环保型易切削铋黄铜等材料的质量控制需求。这不仅有助于推动铜合金材料的技术进步，还能促进相关产业的绿色发展，提升我国铜合金产品的国际竞争力。此外，新标准的实施还将为相关企业的质量控制提供有力支持，降低因检测方法不当而导致的质量风险，进一步提升我国铜合金行业的整体质量水平。</w:t>
      </w:r>
    </w:p>
    <w:p w14:paraId="5EAA7A67">
      <w:pPr>
        <w:widowControl w:val="0"/>
        <w:wordWrap/>
        <w:adjustRightInd/>
        <w:snapToGrid/>
        <w:spacing w:before="0" w:after="0" w:line="360" w:lineRule="auto"/>
        <w:ind w:left="0" w:leftChars="0" w:right="0" w:firstLine="0" w:firstLineChars="0"/>
        <w:jc w:val="left"/>
        <w:textAlignment w:val="auto"/>
        <w:outlineLvl w:val="2"/>
        <w:rPr>
          <w:rFonts w:hint="default"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（二）</w:t>
      </w:r>
      <w:r>
        <w:rPr>
          <w:rFonts w:hint="default" w:ascii="黑体" w:hAnsi="黑体" w:eastAsia="黑体" w:cs="黑体"/>
          <w:b w:val="0"/>
          <w:bCs w:val="0"/>
          <w:color w:val="auto"/>
          <w:kern w:val="2"/>
          <w:sz w:val="21"/>
          <w:szCs w:val="21"/>
          <w:lang w:val="en-US" w:eastAsia="zh-CN"/>
        </w:rPr>
        <w:t>项目可行性</w:t>
      </w:r>
    </w:p>
    <w:p w14:paraId="4160696E">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sz w:val="21"/>
          <w:szCs w:val="21"/>
          <w:lang w:val="en-US" w:eastAsia="zh-CN"/>
        </w:rPr>
      </w:pPr>
      <w:r>
        <w:rPr>
          <w:rFonts w:hint="eastAsia"/>
          <w:sz w:val="21"/>
          <w:szCs w:val="21"/>
          <w:lang w:val="en-US" w:eastAsia="zh-CN"/>
        </w:rPr>
        <w:t>为了满足高含量铋的测定需求，本次修订拟通过新增一项</w:t>
      </w:r>
      <w:r>
        <w:rPr>
          <w:rFonts w:hint="eastAsia" w:ascii="宋体" w:eastAsia="宋体"/>
          <w:sz w:val="21"/>
          <w:szCs w:val="21"/>
          <w:lang w:val="en-US" w:eastAsia="zh-CN"/>
        </w:rPr>
        <w:t>Na</w:t>
      </w:r>
      <w:r>
        <w:rPr>
          <w:rFonts w:hint="eastAsia" w:ascii="宋体" w:eastAsia="宋体"/>
          <w:sz w:val="21"/>
          <w:szCs w:val="21"/>
          <w:vertAlign w:val="subscript"/>
          <w:lang w:val="en-US" w:eastAsia="zh-CN"/>
        </w:rPr>
        <w:t>2</w:t>
      </w:r>
      <w:r>
        <w:rPr>
          <w:rFonts w:hint="eastAsia" w:ascii="宋体" w:eastAsia="宋体"/>
          <w:sz w:val="21"/>
          <w:szCs w:val="21"/>
          <w:lang w:val="en-US" w:eastAsia="zh-CN"/>
        </w:rPr>
        <w:t>EDTA滴定法</w:t>
      </w:r>
      <w:r>
        <w:rPr>
          <w:rFonts w:hint="eastAsia"/>
          <w:sz w:val="21"/>
          <w:szCs w:val="21"/>
          <w:lang w:val="en-US" w:eastAsia="zh-CN"/>
        </w:rPr>
        <w:t>以及扩展原有的火焰原子吸收法来实现。</w:t>
      </w:r>
    </w:p>
    <w:p w14:paraId="42B80ECF">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ascii="宋体" w:eastAsia="宋体"/>
          <w:sz w:val="21"/>
          <w:szCs w:val="21"/>
          <w:lang w:val="en-US" w:eastAsia="zh-CN"/>
        </w:rPr>
        <w:t>Na</w:t>
      </w:r>
      <w:r>
        <w:rPr>
          <w:rFonts w:hint="eastAsia" w:ascii="宋体" w:eastAsia="宋体"/>
          <w:sz w:val="21"/>
          <w:szCs w:val="21"/>
          <w:vertAlign w:val="subscript"/>
          <w:lang w:val="en-US" w:eastAsia="zh-CN"/>
        </w:rPr>
        <w:t>2</w:t>
      </w:r>
      <w:r>
        <w:rPr>
          <w:rFonts w:hint="eastAsia" w:ascii="宋体" w:eastAsia="宋体"/>
          <w:sz w:val="21"/>
          <w:szCs w:val="21"/>
          <w:lang w:val="en-US" w:eastAsia="zh-CN"/>
        </w:rPr>
        <w:t>EDTA滴定法具有准确度高、适用性强、操作简便等特点，目前已经在粗锡、高铋铅等多种金属材料和冶炼产品中得以应用，具有较高的技术成熟度，根据前期试验情况表明，将其应用于铜及铜合金材料中</w:t>
      </w:r>
      <w:r>
        <w:rPr>
          <w:rFonts w:hint="eastAsia"/>
          <w:sz w:val="21"/>
          <w:szCs w:val="21"/>
          <w:lang w:val="en-US" w:eastAsia="zh-CN"/>
        </w:rPr>
        <w:t>高含量的铋</w:t>
      </w:r>
      <w:r>
        <w:rPr>
          <w:rFonts w:hint="eastAsia" w:ascii="宋体" w:eastAsia="宋体"/>
          <w:sz w:val="21"/>
          <w:szCs w:val="21"/>
          <w:lang w:val="en-US" w:eastAsia="zh-CN"/>
        </w:rPr>
        <w:t>是完全可行的。</w:t>
      </w:r>
      <w:r>
        <w:rPr>
          <w:rFonts w:hint="eastAsia"/>
          <w:sz w:val="21"/>
          <w:szCs w:val="21"/>
          <w:lang w:val="en-US" w:eastAsia="zh-CN"/>
        </w:rPr>
        <w:t>原标准中火焰原子吸收法测定铋元素含量上限为0.0040%,明显偏低。</w:t>
      </w:r>
      <w:r>
        <w:rPr>
          <w:rFonts w:hint="eastAsia" w:ascii="Times New Roman" w:hAnsi="Times New Roman" w:eastAsia="宋体" w:cs="Times New Roman"/>
          <w:kern w:val="2"/>
          <w:sz w:val="21"/>
          <w:szCs w:val="24"/>
          <w:lang w:val="en-US" w:eastAsia="zh-CN" w:bidi="ar-SA"/>
        </w:rPr>
        <w:t>本次修订拟通过优化测定条件，将火焰原子吸收法的测定上限扩展至更高含量范围。前期试验数据已初步验证了该方法的可行性和准确性。因此，将火焰原子吸收法的测定范围扩展至高含量铋铜合金，将能够满足更多种类铜合金材料的检测需求，为相关行业提供更为全面和准确的检测手段。综上所述，通过新增Na</w:t>
      </w:r>
      <w:r>
        <w:rPr>
          <w:rFonts w:hint="eastAsia" w:ascii="Times New Roman" w:hAnsi="Times New Roman" w:eastAsia="宋体" w:cs="Times New Roman"/>
          <w:kern w:val="2"/>
          <w:sz w:val="21"/>
          <w:szCs w:val="24"/>
          <w:vertAlign w:val="subscript"/>
          <w:lang w:val="en-US" w:eastAsia="zh-CN" w:bidi="ar-SA"/>
        </w:rPr>
        <w:t>2</w:t>
      </w:r>
      <w:r>
        <w:rPr>
          <w:rFonts w:hint="eastAsia" w:ascii="Times New Roman" w:hAnsi="Times New Roman" w:eastAsia="宋体" w:cs="Times New Roman"/>
          <w:kern w:val="2"/>
          <w:sz w:val="21"/>
          <w:szCs w:val="24"/>
          <w:lang w:val="en-US" w:eastAsia="zh-CN" w:bidi="ar-SA"/>
        </w:rPr>
        <w:t>EDTA滴定法和扩展火焰原子吸收法的测定范围，本次修订项目在技术上具有可行性，能够实现对高含量铋铜合金中铋元素的准确测定，为相关行业提供有力的技术支持。</w:t>
      </w:r>
    </w:p>
    <w:p w14:paraId="3BC6DC97">
      <w:pPr>
        <w:widowControl w:val="0"/>
        <w:wordWrap/>
        <w:adjustRightInd/>
        <w:snapToGrid/>
        <w:spacing w:before="0" w:after="0" w:line="360" w:lineRule="auto"/>
        <w:ind w:left="0" w:leftChars="0" w:right="0" w:firstLine="0" w:firstLineChars="0"/>
        <w:jc w:val="left"/>
        <w:textAlignment w:val="auto"/>
        <w:outlineLvl w:val="2"/>
        <w:rPr>
          <w:rFonts w:hint="eastAsia" w:ascii="宋体" w:eastAsia="宋体"/>
          <w:sz w:val="24"/>
          <w:szCs w:val="24"/>
          <w:lang w:val="en-US" w:eastAsia="zh-CN"/>
        </w:rPr>
      </w:pPr>
      <w:r>
        <w:rPr>
          <w:rFonts w:hint="eastAsia" w:ascii="黑体" w:hAnsi="黑体" w:eastAsia="黑体" w:cs="黑体"/>
          <w:b w:val="0"/>
          <w:bCs w:val="0"/>
          <w:color w:val="auto"/>
          <w:kern w:val="2"/>
          <w:sz w:val="21"/>
          <w:szCs w:val="21"/>
          <w:lang w:val="en-US" w:eastAsia="zh-CN"/>
        </w:rPr>
        <w:t>（三）标准的先进性、创新性、标准实施后预期产生的经济效益和社会效益</w:t>
      </w:r>
    </w:p>
    <w:p w14:paraId="1A012496">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eastAsia="宋体"/>
          <w:sz w:val="21"/>
          <w:szCs w:val="21"/>
          <w:lang w:val="en-US" w:eastAsia="zh-CN"/>
        </w:rPr>
      </w:pPr>
      <w:r>
        <w:rPr>
          <w:rFonts w:hint="eastAsia" w:ascii="宋体" w:eastAsia="宋体"/>
          <w:sz w:val="21"/>
          <w:szCs w:val="21"/>
          <w:lang w:val="en-US" w:eastAsia="zh-CN"/>
        </w:rPr>
        <w:t>该标准的制定，对铜及铜合金产品的生产、研发和贸易有重要的指导意义，也使GB/T 5121系列标准更加完善，增强其实用性和适用范围，发挥国家标准在国内和国际市场上作用，提高我国检测标准水平，具有良好的社会效益。对推动我国铜及铜合金材料的研发、生产和贸易等活动有着重要意义。</w:t>
      </w:r>
    </w:p>
    <w:p w14:paraId="0511E8AC">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eastAsia="宋体"/>
          <w:sz w:val="21"/>
          <w:szCs w:val="21"/>
          <w:lang w:val="en-US" w:eastAsia="zh-CN"/>
        </w:rPr>
      </w:pPr>
      <w:r>
        <w:rPr>
          <w:rFonts w:hint="eastAsia" w:ascii="宋体" w:eastAsia="宋体"/>
          <w:sz w:val="21"/>
          <w:szCs w:val="21"/>
          <w:lang w:val="en-US" w:eastAsia="zh-CN"/>
        </w:rPr>
        <w:t>该项目的实施将带来显著的经济和社会环境效益。首先，在经济方面，新标准的制定和发布将推动铜及铜合金产业的发展，提升产品的质量和竞争力。通过完善铋含量的测定方法，企业可以更加准确地控制产品中的铋含量，从而生产出符合市场需求的高品质铜及铜合金产品。这将有助于提高企业的生产效率和经济效益，增强其在国内外市场的竞争力。</w:t>
      </w:r>
    </w:p>
    <w:p w14:paraId="2371D3FB">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eastAsia="宋体"/>
          <w:sz w:val="21"/>
          <w:szCs w:val="21"/>
          <w:lang w:val="en-US" w:eastAsia="zh-CN"/>
        </w:rPr>
      </w:pPr>
      <w:r>
        <w:rPr>
          <w:rFonts w:hint="eastAsia" w:ascii="宋体" w:eastAsia="宋体"/>
          <w:sz w:val="21"/>
          <w:szCs w:val="21"/>
          <w:lang w:val="en-US" w:eastAsia="zh-CN"/>
        </w:rPr>
        <w:t>在社会环境效益方面，新标准的实施将有助于推动铋黄铜等环保材料的应用和推广。通过准确测定铜及铜合金中的铋含量，企业可以更好地控制材料的成分和性能，从而生产出更加环保、可持续的铜合金产品。这将有助于减少环境污染和资源浪费，推动绿色发展和可持续发展。</w:t>
      </w:r>
    </w:p>
    <w:p w14:paraId="2C7DE9F3">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eastAsia="宋体"/>
          <w:sz w:val="21"/>
          <w:szCs w:val="21"/>
          <w:lang w:val="en-US" w:eastAsia="zh-CN"/>
        </w:rPr>
      </w:pPr>
      <w:r>
        <w:rPr>
          <w:rFonts w:hint="eastAsia" w:ascii="宋体" w:eastAsia="宋体"/>
          <w:sz w:val="21"/>
          <w:szCs w:val="21"/>
          <w:lang w:val="en-US" w:eastAsia="zh-CN"/>
        </w:rPr>
        <w:t xml:space="preserve">此外，该项目的实施还将促进有色金属标准化体系的优化升级，使GB/T 5121系列标准更加完善，提升我国在国际标准化领域的影响力和话语权。通过与国际国外同类型标准相比，本项目结项后有望达到国际先进水平，这将有助于提升我国的国际形象和地位，推动我国经济的高质量发展。 </w:t>
      </w:r>
    </w:p>
    <w:p w14:paraId="0F9C945F">
      <w:pPr>
        <w:pStyle w:val="4"/>
        <w:rPr>
          <w:rFonts w:hint="eastAsia"/>
          <w:lang w:val="en-US" w:eastAsia="zh-CN"/>
        </w:rPr>
      </w:pPr>
    </w:p>
    <w:p w14:paraId="3F930437">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六、采用国际标准和国外先进标准的情况</w:t>
      </w:r>
    </w:p>
    <w:p w14:paraId="063F86FF">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lang w:val="en-US" w:eastAsia="zh-CN"/>
        </w:rPr>
      </w:pPr>
      <w:r>
        <w:rPr>
          <w:rFonts w:hint="eastAsia" w:ascii="宋体" w:hAnsi="Courier New" w:cs="Courier New"/>
          <w:kern w:val="2"/>
          <w:sz w:val="21"/>
          <w:szCs w:val="21"/>
          <w:lang w:val="en-US" w:eastAsia="zh-CN" w:bidi="ar-SA"/>
        </w:rPr>
        <w:t>本标准未采用国际标准和国外标准。</w:t>
      </w:r>
    </w:p>
    <w:p w14:paraId="0F4D2778">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宋体" w:hAnsi="Courier New" w:cs="Courier New"/>
          <w:b w:val="0"/>
          <w:bCs w:val="0"/>
          <w:kern w:val="2"/>
          <w:sz w:val="21"/>
          <w:szCs w:val="21"/>
          <w:lang w:val="en-US" w:eastAsia="zh-CN" w:bidi="ar-SA"/>
        </w:rPr>
      </w:pPr>
      <w:r>
        <w:rPr>
          <w:rFonts w:hint="eastAsia" w:ascii="宋体" w:hAnsi="Courier New" w:cs="Courier New"/>
          <w:kern w:val="2"/>
          <w:sz w:val="21"/>
          <w:szCs w:val="21"/>
          <w:lang w:val="en-US" w:eastAsia="zh-CN" w:bidi="ar-SA"/>
        </w:rPr>
        <w:t>对于铜及铜合金中铋的化学分析方法，除了本标准以外，国外主要还有以下标准：国际标准ISO 5959:1984采用了分光光度法，测定范围0.00005%～0.02 %。欧盟标准EN 14938-2:2010采用火焰原子吸收光谱法，测定范围为0.01%～0.25%；日本标准JIS H1068-2005中分别采用两项原子吸收光谱法、分光光度法和ICP发射光谱法，标准的测定范围为0.00002%～6.0%。</w:t>
      </w:r>
    </w:p>
    <w:p w14:paraId="7B8A8325">
      <w:pPr>
        <w:pStyle w:val="5"/>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jc w:val="both"/>
        <w:textAlignment w:val="auto"/>
        <w:rPr>
          <w:rFonts w:hint="eastAsia" w:ascii="宋体" w:hAnsi="Courier New" w:cs="Courier New"/>
          <w:b w:val="0"/>
          <w:bCs w:val="0"/>
          <w:kern w:val="2"/>
          <w:sz w:val="21"/>
          <w:szCs w:val="21"/>
          <w:highlight w:val="none"/>
          <w:lang w:val="en-US" w:eastAsia="zh-CN" w:bidi="ar-SA"/>
        </w:rPr>
      </w:pPr>
      <w:r>
        <w:rPr>
          <w:rFonts w:hint="eastAsia" w:ascii="宋体" w:hAnsi="Courier New" w:cs="Courier New"/>
          <w:b w:val="0"/>
          <w:bCs w:val="0"/>
          <w:kern w:val="2"/>
          <w:sz w:val="21"/>
          <w:szCs w:val="21"/>
          <w:highlight w:val="none"/>
          <w:lang w:val="en-US" w:eastAsia="zh-CN" w:bidi="ar-SA"/>
        </w:rPr>
        <w:t>根据以上各项标准的信息，本标准与</w:t>
      </w:r>
      <w:r>
        <w:rPr>
          <w:rFonts w:hint="eastAsia" w:ascii="宋体" w:hAnsi="Courier New" w:eastAsia="宋体" w:cs="Courier New"/>
          <w:b w:val="0"/>
          <w:bCs w:val="0"/>
          <w:kern w:val="2"/>
          <w:sz w:val="21"/>
          <w:szCs w:val="21"/>
          <w:highlight w:val="none"/>
          <w:lang w:val="en-US" w:eastAsia="zh-CN" w:bidi="ar-SA"/>
        </w:rPr>
        <w:t>国内外</w:t>
      </w:r>
      <w:r>
        <w:rPr>
          <w:rFonts w:hint="eastAsia" w:ascii="宋体" w:hAnsi="Courier New" w:cs="Courier New"/>
          <w:b w:val="0"/>
          <w:bCs w:val="0"/>
          <w:kern w:val="2"/>
          <w:sz w:val="21"/>
          <w:szCs w:val="21"/>
          <w:highlight w:val="none"/>
          <w:lang w:val="en-US" w:eastAsia="zh-CN" w:bidi="ar-SA"/>
        </w:rPr>
        <w:t>铜及铜合金中铋</w:t>
      </w:r>
      <w:r>
        <w:rPr>
          <w:rFonts w:hint="eastAsia" w:ascii="宋体" w:hAnsi="Courier New" w:eastAsia="宋体" w:cs="Courier New"/>
          <w:b w:val="0"/>
          <w:bCs w:val="0"/>
          <w:kern w:val="2"/>
          <w:sz w:val="21"/>
          <w:szCs w:val="21"/>
          <w:highlight w:val="none"/>
          <w:lang w:val="en-US" w:eastAsia="zh-CN" w:bidi="ar-SA"/>
        </w:rPr>
        <w:t>含量先进分析方法标准</w:t>
      </w:r>
      <w:r>
        <w:rPr>
          <w:rFonts w:hint="eastAsia" w:ascii="宋体" w:hAnsi="Courier New" w:cs="Courier New"/>
          <w:b w:val="0"/>
          <w:bCs w:val="0"/>
          <w:kern w:val="2"/>
          <w:sz w:val="21"/>
          <w:szCs w:val="21"/>
          <w:highlight w:val="none"/>
          <w:lang w:val="en-US" w:eastAsia="zh-CN" w:bidi="ar-SA"/>
        </w:rPr>
        <w:t>以下两个方面进行了对比：</w:t>
      </w:r>
    </w:p>
    <w:p w14:paraId="0E5BD1B3">
      <w:pPr>
        <w:pStyle w:val="4"/>
        <w:rPr>
          <w:rFonts w:hint="eastAsia" w:ascii="宋体" w:hAnsi="宋体" w:eastAsia="宋体" w:cs="宋体"/>
          <w:lang w:val="en-US" w:eastAsia="zh-CN"/>
        </w:rPr>
      </w:pPr>
      <w:r>
        <w:rPr>
          <w:rFonts w:hint="eastAsia" w:ascii="宋体" w:hAnsi="Courier New" w:cs="Courier New"/>
          <w:b w:val="0"/>
          <w:bCs w:val="0"/>
          <w:kern w:val="2"/>
          <w:sz w:val="21"/>
          <w:szCs w:val="21"/>
          <w:highlight w:val="none"/>
          <w:lang w:val="en-US" w:eastAsia="zh-CN" w:bidi="ar-SA"/>
        </w:rPr>
        <w:t xml:space="preserve">    首先</w:t>
      </w:r>
      <w:r>
        <w:rPr>
          <w:rFonts w:hint="eastAsia"/>
          <w:highlight w:val="none"/>
          <w:lang w:val="en-US" w:eastAsia="zh-CN"/>
        </w:rPr>
        <w:t>，</w:t>
      </w:r>
      <w:r>
        <w:rPr>
          <w:rFonts w:hint="eastAsia" w:ascii="宋体" w:hAnsi="Courier New" w:cs="Courier New"/>
          <w:b w:val="0"/>
          <w:bCs w:val="0"/>
          <w:kern w:val="2"/>
          <w:sz w:val="21"/>
          <w:szCs w:val="21"/>
          <w:highlight w:val="none"/>
          <w:lang w:val="en-US" w:eastAsia="zh-CN" w:bidi="ar-SA"/>
        </w:rPr>
        <w:t>在测定范围上，本标准扩展了铋含量的检测上限，使整个标准的检测范围达到了0.00001%～8.0%，相较上述国外先进标准范围更广，更能适应不同铜及铜合金材料的检测需求。这一改进使得本标准在实用性上有了显著提升，能够更好地服务于铜及铜合金产业的生产、研发和贸易活动</w:t>
      </w:r>
      <w:r>
        <w:rPr>
          <w:rFonts w:hint="eastAsia"/>
          <w:highlight w:val="none"/>
          <w:lang w:val="en-US" w:eastAsia="zh-CN"/>
        </w:rPr>
        <w:t>；</w:t>
      </w:r>
    </w:p>
    <w:p w14:paraId="53CBEA13">
      <w:pPr>
        <w:pStyle w:val="4"/>
        <w:ind w:firstLine="420" w:firstLineChars="200"/>
        <w:rPr>
          <w:rFonts w:hint="eastAsia" w:ascii="宋体" w:hAnsi="Courier New" w:cs="Courier New"/>
          <w:b w:val="0"/>
          <w:bCs w:val="0"/>
          <w:kern w:val="2"/>
          <w:sz w:val="21"/>
          <w:szCs w:val="21"/>
          <w:highlight w:val="none"/>
          <w:lang w:val="en-US" w:eastAsia="zh-CN" w:bidi="ar-SA"/>
        </w:rPr>
      </w:pPr>
      <w:r>
        <w:rPr>
          <w:rFonts w:hint="eastAsia" w:ascii="宋体" w:hAnsi="Courier New" w:cs="Courier New"/>
          <w:b w:val="0"/>
          <w:bCs w:val="0"/>
          <w:kern w:val="2"/>
          <w:sz w:val="21"/>
          <w:szCs w:val="21"/>
          <w:highlight w:val="none"/>
          <w:lang w:val="en-US" w:eastAsia="zh-CN" w:bidi="ar-SA"/>
        </w:rPr>
        <w:t>其次，在方法选择上，本标准新增了Na</w:t>
      </w:r>
      <w:r>
        <w:rPr>
          <w:rFonts w:hint="eastAsia" w:ascii="宋体" w:hAnsi="Courier New" w:cs="Courier New"/>
          <w:b w:val="0"/>
          <w:bCs w:val="0"/>
          <w:kern w:val="2"/>
          <w:sz w:val="21"/>
          <w:szCs w:val="21"/>
          <w:highlight w:val="none"/>
          <w:vertAlign w:val="subscript"/>
          <w:lang w:val="en-US" w:eastAsia="zh-CN" w:bidi="ar-SA"/>
        </w:rPr>
        <w:t>2</w:t>
      </w:r>
      <w:r>
        <w:rPr>
          <w:rFonts w:hint="eastAsia" w:ascii="宋体" w:hAnsi="Courier New" w:cs="Courier New"/>
          <w:b w:val="0"/>
          <w:bCs w:val="0"/>
          <w:kern w:val="2"/>
          <w:sz w:val="21"/>
          <w:szCs w:val="21"/>
          <w:highlight w:val="none"/>
          <w:lang w:val="en-US" w:eastAsia="zh-CN" w:bidi="ar-SA"/>
        </w:rPr>
        <w:t>EDTA滴定法，并与优化后的火焰原子吸收法相结合，提供了多种测定手段。相较于单一方法的国外标准，本标准的测定方法更为多样，可以根据不同材料和检测需求选择合适的方法，提高了检测的准确性和灵活性。</w:t>
      </w:r>
    </w:p>
    <w:p w14:paraId="1B9AD938">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七、与现行法律、法规、强制性国家标准及相关标准协调配套情况</w:t>
      </w:r>
    </w:p>
    <w:p w14:paraId="12646CAD">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p>
    <w:p w14:paraId="00D9AB59">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sz w:val="21"/>
          <w:szCs w:val="21"/>
          <w:lang w:val="en-US" w:eastAsia="zh-CN"/>
        </w:rPr>
      </w:pPr>
      <w:r>
        <w:rPr>
          <w:rFonts w:hint="eastAsia"/>
          <w:sz w:val="21"/>
          <w:szCs w:val="21"/>
          <w:lang w:val="en-US" w:eastAsia="zh-CN"/>
        </w:rPr>
        <w:t>本标准符合现行法律、法规的要求，并与其他同类国家标准、国家J用标准、行业标准无冲突、重叠和不协调之处。</w:t>
      </w:r>
    </w:p>
    <w:p w14:paraId="2427F956">
      <w:pPr>
        <w:adjustRightInd w:val="0"/>
        <w:snapToGrid w:val="0"/>
        <w:spacing w:line="360" w:lineRule="auto"/>
        <w:rPr>
          <w:rFonts w:hint="eastAsia" w:ascii="宋体" w:hAnsi="宋体" w:eastAsia="宋体" w:cs="宋体"/>
          <w:kern w:val="2"/>
          <w:sz w:val="24"/>
          <w:szCs w:val="24"/>
          <w:lang w:val="en-US" w:eastAsia="zh-CN" w:bidi="ar-SA"/>
        </w:rPr>
      </w:pPr>
    </w:p>
    <w:p w14:paraId="1A56CED3">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八、重大分歧意见的处理经过和依据</w:t>
      </w:r>
    </w:p>
    <w:p w14:paraId="354F6486">
      <w:pPr>
        <w:pStyle w:val="6"/>
        <w:numPr>
          <w:ilvl w:val="0"/>
          <w:numId w:val="0"/>
        </w:numPr>
        <w:spacing w:line="360" w:lineRule="auto"/>
        <w:ind w:firstLine="420" w:firstLineChars="200"/>
        <w:rPr>
          <w:rFonts w:hint="eastAsia"/>
          <w:sz w:val="21"/>
          <w:szCs w:val="21"/>
          <w:lang w:val="en-US" w:eastAsia="zh-CN"/>
        </w:rPr>
      </w:pPr>
      <w:r>
        <w:rPr>
          <w:rFonts w:hint="eastAsia"/>
          <w:sz w:val="21"/>
          <w:szCs w:val="21"/>
          <w:lang w:val="en-US" w:eastAsia="zh-CN"/>
        </w:rPr>
        <w:t>暂无。</w:t>
      </w:r>
    </w:p>
    <w:p w14:paraId="1EB18B85">
      <w:pPr>
        <w:adjustRightInd w:val="0"/>
        <w:snapToGrid w:val="0"/>
        <w:spacing w:line="360" w:lineRule="auto"/>
        <w:ind w:firstLine="480" w:firstLineChars="200"/>
        <w:rPr>
          <w:rFonts w:hint="eastAsia" w:ascii="黑体" w:hAnsi="宋体" w:eastAsia="黑体" w:cs="Arial"/>
          <w:color w:val="000000"/>
          <w:sz w:val="24"/>
          <w:lang w:val="en-US" w:eastAsia="zh-CN"/>
        </w:rPr>
      </w:pPr>
    </w:p>
    <w:p w14:paraId="7C2AD724">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九、作为强制性国家标准的建议</w:t>
      </w:r>
    </w:p>
    <w:p w14:paraId="442B8FAD">
      <w:pPr>
        <w:spacing w:line="480" w:lineRule="exact"/>
        <w:rPr>
          <w:rFonts w:hint="eastAsia" w:ascii="宋体" w:hAnsi="Courier New" w:eastAsia="宋体" w:cs="Courier New"/>
          <w:kern w:val="2"/>
          <w:sz w:val="21"/>
          <w:szCs w:val="21"/>
          <w:lang w:val="en-US" w:eastAsia="zh-CN" w:bidi="ar-SA"/>
        </w:rPr>
      </w:pPr>
      <w:r>
        <w:rPr>
          <w:rFonts w:hint="eastAsia" w:ascii="宋体" w:hAnsi="宋体"/>
          <w:color w:val="000000"/>
          <w:szCs w:val="24"/>
        </w:rPr>
        <w:t xml:space="preserve">   </w:t>
      </w:r>
      <w:r>
        <w:rPr>
          <w:rFonts w:hint="eastAsia" w:ascii="宋体" w:hAnsi="Courier New" w:eastAsia="宋体" w:cs="Courier New"/>
          <w:kern w:val="2"/>
          <w:sz w:val="21"/>
          <w:szCs w:val="21"/>
          <w:lang w:val="en-US" w:eastAsia="zh-CN" w:bidi="ar-SA"/>
        </w:rPr>
        <w:t>本标准建议作为推荐性行业标准发布。</w:t>
      </w:r>
    </w:p>
    <w:p w14:paraId="54173D11">
      <w:pPr>
        <w:adjustRightInd w:val="0"/>
        <w:snapToGrid w:val="0"/>
        <w:spacing w:line="360" w:lineRule="auto"/>
        <w:ind w:firstLine="480" w:firstLineChars="200"/>
        <w:rPr>
          <w:rFonts w:hint="eastAsia" w:ascii="黑体" w:hAnsi="宋体" w:eastAsia="黑体" w:cs="Arial"/>
          <w:color w:val="000000"/>
          <w:sz w:val="24"/>
          <w:lang w:val="en-US" w:eastAsia="zh-CN"/>
        </w:rPr>
      </w:pPr>
    </w:p>
    <w:p w14:paraId="4AB2339B">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十、贯彻标准的要求和措施建议</w:t>
      </w:r>
    </w:p>
    <w:p w14:paraId="2626534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000000"/>
        </w:rPr>
      </w:pPr>
      <w:r>
        <w:rPr>
          <w:rFonts w:hint="eastAsia" w:ascii="宋体" w:hAnsi="Courier New" w:eastAsia="宋体" w:cs="Courier New"/>
          <w:kern w:val="2"/>
          <w:sz w:val="21"/>
          <w:szCs w:val="21"/>
          <w:lang w:val="en-US" w:eastAsia="zh-CN" w:bidi="ar-SA"/>
        </w:rPr>
        <w:t>为使标准能更好地发挥作用，提高铜及铜合金生产企业的控制水平，建议针对本标准制订切实可行的贯彻措施，做好宣传培训工作，使各相关单位充分掌握标准中所规定的检测方法，并加强示范推广，让标准在铜及铜合金的生产和使用过程中得以广泛应用。同时，对标准执行情况进行跟踪调查，及时发现标准执行中的问题，不断修改完善，提升标准水平，提高标准的科学性、合理性、协调性和可操作性。</w:t>
      </w:r>
    </w:p>
    <w:p w14:paraId="7CD34C4A">
      <w:pPr>
        <w:adjustRightInd w:val="0"/>
        <w:snapToGrid w:val="0"/>
        <w:spacing w:line="360" w:lineRule="auto"/>
        <w:ind w:firstLine="480" w:firstLineChars="200"/>
        <w:rPr>
          <w:rFonts w:hint="eastAsia" w:ascii="黑体" w:hAnsi="宋体" w:eastAsia="黑体" w:cs="Arial"/>
          <w:color w:val="000000"/>
          <w:sz w:val="24"/>
          <w:lang w:val="en-US" w:eastAsia="zh-CN"/>
        </w:rPr>
      </w:pPr>
    </w:p>
    <w:p w14:paraId="1E10F0ED">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十一、废止现行有关标准的建议</w:t>
      </w:r>
    </w:p>
    <w:p w14:paraId="3B8DBA7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Courier New" w:eastAsia="宋体" w:cs="Courier New"/>
          <w:kern w:val="2"/>
          <w:sz w:val="21"/>
          <w:szCs w:val="21"/>
          <w:lang w:val="en-US" w:eastAsia="zh-CN" w:bidi="ar-SA"/>
        </w:rPr>
      </w:pPr>
      <w:r>
        <w:rPr>
          <w:rFonts w:hint="eastAsia" w:ascii="宋体" w:hAnsi="宋体"/>
          <w:color w:val="000000"/>
          <w:szCs w:val="24"/>
          <w:lang w:val="en-US" w:eastAsia="zh-CN"/>
        </w:rPr>
        <w:t xml:space="preserve"> </w:t>
      </w:r>
      <w:r>
        <w:rPr>
          <w:rFonts w:hint="eastAsia" w:ascii="宋体" w:hAnsi="Courier New" w:eastAsia="宋体" w:cs="Courier New"/>
          <w:kern w:val="2"/>
          <w:sz w:val="21"/>
          <w:szCs w:val="21"/>
          <w:lang w:val="en-US" w:eastAsia="zh-CN" w:bidi="ar-SA"/>
        </w:rPr>
        <w:t>本标准为第三次修订，可以替代现行标准GB/T 5121.</w:t>
      </w:r>
      <w:r>
        <w:rPr>
          <w:rFonts w:hint="eastAsia" w:ascii="宋体" w:hAnsi="Courier New" w:cs="Courier New"/>
          <w:kern w:val="2"/>
          <w:sz w:val="21"/>
          <w:szCs w:val="21"/>
          <w:lang w:val="en-US" w:eastAsia="zh-CN" w:bidi="ar-SA"/>
        </w:rPr>
        <w:t>6</w:t>
      </w:r>
      <w:r>
        <w:rPr>
          <w:rFonts w:hint="eastAsia" w:ascii="宋体" w:hAnsi="Courier New" w:eastAsia="宋体" w:cs="Courier New"/>
          <w:kern w:val="2"/>
          <w:sz w:val="21"/>
          <w:szCs w:val="21"/>
          <w:lang w:val="en-US" w:eastAsia="zh-CN" w:bidi="ar-SA"/>
        </w:rPr>
        <w:t>-2008《铜及铜合化学分析方法 第</w:t>
      </w:r>
      <w:r>
        <w:rPr>
          <w:rFonts w:hint="eastAsia" w:ascii="宋体" w:hAnsi="Courier New" w:cs="Courier New"/>
          <w:kern w:val="2"/>
          <w:sz w:val="21"/>
          <w:szCs w:val="21"/>
          <w:lang w:val="en-US" w:eastAsia="zh-CN" w:bidi="ar-SA"/>
        </w:rPr>
        <w:t>6</w:t>
      </w:r>
      <w:r>
        <w:rPr>
          <w:rFonts w:hint="eastAsia" w:ascii="宋体" w:hAnsi="Courier New" w:eastAsia="宋体" w:cs="Courier New"/>
          <w:kern w:val="2"/>
          <w:sz w:val="21"/>
          <w:szCs w:val="21"/>
          <w:lang w:val="en-US" w:eastAsia="zh-CN" w:bidi="ar-SA"/>
        </w:rPr>
        <w:t xml:space="preserve">部分 </w:t>
      </w:r>
      <w:r>
        <w:rPr>
          <w:rFonts w:hint="eastAsia" w:ascii="宋体" w:hAnsi="Courier New" w:cs="Courier New"/>
          <w:kern w:val="2"/>
          <w:sz w:val="21"/>
          <w:szCs w:val="21"/>
          <w:lang w:val="en-US" w:eastAsia="zh-CN" w:bidi="ar-SA"/>
        </w:rPr>
        <w:t>铋</w:t>
      </w:r>
      <w:r>
        <w:rPr>
          <w:rFonts w:hint="eastAsia" w:ascii="宋体" w:hAnsi="Courier New" w:eastAsia="宋体" w:cs="Courier New"/>
          <w:kern w:val="2"/>
          <w:sz w:val="21"/>
          <w:szCs w:val="21"/>
          <w:lang w:val="en-US" w:eastAsia="zh-CN" w:bidi="ar-SA"/>
        </w:rPr>
        <w:t>含量的测定》。建议本标准自发布之日起代替《铜及铜合化学分析方法 第</w:t>
      </w:r>
      <w:r>
        <w:rPr>
          <w:rFonts w:hint="eastAsia" w:ascii="宋体" w:hAnsi="Courier New" w:cs="Courier New"/>
          <w:kern w:val="2"/>
          <w:sz w:val="21"/>
          <w:szCs w:val="21"/>
          <w:lang w:val="en-US" w:eastAsia="zh-CN" w:bidi="ar-SA"/>
        </w:rPr>
        <w:t>6</w:t>
      </w:r>
      <w:r>
        <w:rPr>
          <w:rFonts w:hint="eastAsia" w:ascii="宋体" w:hAnsi="Courier New" w:eastAsia="宋体" w:cs="Courier New"/>
          <w:kern w:val="2"/>
          <w:sz w:val="21"/>
          <w:szCs w:val="21"/>
          <w:lang w:val="en-US" w:eastAsia="zh-CN" w:bidi="ar-SA"/>
        </w:rPr>
        <w:t xml:space="preserve">部分 </w:t>
      </w:r>
      <w:r>
        <w:rPr>
          <w:rFonts w:hint="eastAsia" w:ascii="宋体" w:hAnsi="Courier New" w:cs="Courier New"/>
          <w:kern w:val="2"/>
          <w:sz w:val="21"/>
          <w:szCs w:val="21"/>
          <w:lang w:val="en-US" w:eastAsia="zh-CN" w:bidi="ar-SA"/>
        </w:rPr>
        <w:t>铋</w:t>
      </w:r>
      <w:r>
        <w:rPr>
          <w:rFonts w:hint="eastAsia" w:ascii="宋体" w:hAnsi="Courier New" w:eastAsia="宋体" w:cs="Courier New"/>
          <w:kern w:val="2"/>
          <w:sz w:val="21"/>
          <w:szCs w:val="21"/>
          <w:lang w:val="en-US" w:eastAsia="zh-CN" w:bidi="ar-SA"/>
        </w:rPr>
        <w:t>含量的测定》GB/T 5121.</w:t>
      </w:r>
      <w:r>
        <w:rPr>
          <w:rFonts w:hint="eastAsia" w:ascii="宋体" w:hAnsi="Courier New" w:cs="Courier New"/>
          <w:kern w:val="2"/>
          <w:sz w:val="21"/>
          <w:szCs w:val="21"/>
          <w:lang w:val="en-US" w:eastAsia="zh-CN" w:bidi="ar-SA"/>
        </w:rPr>
        <w:t>6</w:t>
      </w:r>
      <w:r>
        <w:rPr>
          <w:rFonts w:hint="eastAsia" w:ascii="宋体" w:hAnsi="Courier New" w:eastAsia="宋体" w:cs="Courier New"/>
          <w:kern w:val="2"/>
          <w:sz w:val="21"/>
          <w:szCs w:val="21"/>
          <w:lang w:val="en-US" w:eastAsia="zh-CN" w:bidi="ar-SA"/>
        </w:rPr>
        <w:t>-2008。</w:t>
      </w:r>
    </w:p>
    <w:p w14:paraId="5DC312D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Courier New" w:eastAsia="宋体" w:cs="Courier New"/>
          <w:kern w:val="2"/>
          <w:sz w:val="21"/>
          <w:szCs w:val="21"/>
          <w:lang w:val="en-US" w:eastAsia="zh-CN" w:bidi="ar-SA"/>
        </w:rPr>
      </w:pPr>
    </w:p>
    <w:p w14:paraId="4D43E341">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十二、其它应予说明的事项</w:t>
      </w:r>
    </w:p>
    <w:p w14:paraId="13B87C34">
      <w:pPr>
        <w:spacing w:line="480" w:lineRule="exact"/>
        <w:ind w:firstLine="420" w:firstLineChars="200"/>
        <w:rPr>
          <w:rFonts w:hint="eastAsia" w:ascii="宋体" w:hAnsi="Courier New" w:eastAsia="宋体" w:cs="Courier New"/>
          <w:kern w:val="2"/>
          <w:sz w:val="21"/>
          <w:szCs w:val="21"/>
          <w:lang w:val="en-US" w:eastAsia="zh-CN" w:bidi="ar-SA"/>
        </w:rPr>
      </w:pPr>
      <w:r>
        <w:rPr>
          <w:rFonts w:hint="eastAsia" w:ascii="宋体" w:hAnsi="Courier New" w:eastAsia="宋体" w:cs="Courier New"/>
          <w:kern w:val="2"/>
          <w:sz w:val="21"/>
          <w:szCs w:val="21"/>
          <w:lang w:val="en-US" w:eastAsia="zh-CN" w:bidi="ar-SA"/>
        </w:rPr>
        <w:t>无。</w:t>
      </w:r>
    </w:p>
    <w:p w14:paraId="35CBEDDA">
      <w:pPr>
        <w:spacing w:line="480" w:lineRule="exact"/>
        <w:rPr>
          <w:rFonts w:hint="default" w:ascii="宋体" w:hAnsi="Courier New" w:eastAsia="宋体" w:cs="Courier New"/>
          <w:kern w:val="2"/>
          <w:sz w:val="21"/>
          <w:szCs w:val="21"/>
          <w:lang w:val="en-US" w:eastAsia="zh-CN" w:bidi="ar-SA"/>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FF0C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64428">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064428">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20AC74"/>
    <w:multiLevelType w:val="singleLevel"/>
    <w:tmpl w:val="AE20AC74"/>
    <w:lvl w:ilvl="0" w:tentative="0">
      <w:start w:val="1"/>
      <w:numFmt w:val="decimal"/>
      <w:suff w:val="space"/>
      <w:lvlText w:val="%1."/>
      <w:lvlJc w:val="left"/>
    </w:lvl>
  </w:abstractNum>
  <w:abstractNum w:abstractNumId="1">
    <w:nsid w:val="3A112F6C"/>
    <w:multiLevelType w:val="singleLevel"/>
    <w:tmpl w:val="3A112F6C"/>
    <w:lvl w:ilvl="0" w:tentative="0">
      <w:start w:val="3"/>
      <w:numFmt w:val="chineseCounting"/>
      <w:suff w:val="nothing"/>
      <w:lvlText w:val="（%1）"/>
      <w:lvlJc w:val="left"/>
      <w:rPr>
        <w:rFonts w:hint="eastAsia"/>
      </w:rPr>
    </w:lvl>
  </w:abstractNum>
  <w:abstractNum w:abstractNumId="2">
    <w:nsid w:val="60387594"/>
    <w:multiLevelType w:val="singleLevel"/>
    <w:tmpl w:val="60387594"/>
    <w:lvl w:ilvl="0" w:tentative="0">
      <w:start w:val="2"/>
      <w:numFmt w:val="decimal"/>
      <w:lvlText w:val="%1."/>
      <w:lvlJc w:val="left"/>
      <w:pPr>
        <w:tabs>
          <w:tab w:val="left" w:pos="312"/>
        </w:tabs>
      </w:pPr>
    </w:lvl>
  </w:abstractNum>
  <w:abstractNum w:abstractNumId="3">
    <w:nsid w:val="646260FA"/>
    <w:multiLevelType w:val="multilevel"/>
    <w:tmpl w:val="646260FA"/>
    <w:lvl w:ilvl="0" w:tentative="0">
      <w:start w:val="1"/>
      <w:numFmt w:val="decimal"/>
      <w:pStyle w:val="31"/>
      <w:suff w:val="nothing"/>
      <w:lvlText w:val="表%1　"/>
      <w:lvlJc w:val="left"/>
      <w:pPr>
        <w:ind w:left="3686" w:firstLine="0"/>
      </w:pPr>
      <w:rPr>
        <w:rFonts w:hint="eastAsia" w:ascii="黑体" w:hAnsi="Times New Roman" w:eastAsia="黑体"/>
        <w:b w:val="0"/>
        <w:i w:val="0"/>
        <w:sz w:val="21"/>
      </w:rPr>
    </w:lvl>
    <w:lvl w:ilvl="1" w:tentative="0">
      <w:start w:val="1"/>
      <w:numFmt w:val="decimal"/>
      <w:lvlText w:val="%1.%2"/>
      <w:lvlJc w:val="left"/>
      <w:pPr>
        <w:tabs>
          <w:tab w:val="left" w:pos="4678"/>
        </w:tabs>
        <w:ind w:left="4678" w:hanging="567"/>
      </w:pPr>
      <w:rPr>
        <w:rFonts w:hint="eastAsia"/>
      </w:rPr>
    </w:lvl>
    <w:lvl w:ilvl="2" w:tentative="0">
      <w:start w:val="1"/>
      <w:numFmt w:val="decimal"/>
      <w:lvlText w:val="%1.%2.%3"/>
      <w:lvlJc w:val="left"/>
      <w:pPr>
        <w:tabs>
          <w:tab w:val="left" w:pos="5104"/>
        </w:tabs>
        <w:ind w:left="5104" w:hanging="567"/>
      </w:pPr>
      <w:rPr>
        <w:rFonts w:hint="eastAsia"/>
      </w:rPr>
    </w:lvl>
    <w:lvl w:ilvl="3" w:tentative="0">
      <w:start w:val="1"/>
      <w:numFmt w:val="decimal"/>
      <w:lvlText w:val="%1.%2.%3.%4"/>
      <w:lvlJc w:val="left"/>
      <w:pPr>
        <w:tabs>
          <w:tab w:val="left" w:pos="5670"/>
        </w:tabs>
        <w:ind w:left="5670" w:hanging="708"/>
      </w:pPr>
      <w:rPr>
        <w:rFonts w:hint="eastAsia"/>
      </w:rPr>
    </w:lvl>
    <w:lvl w:ilvl="4" w:tentative="0">
      <w:start w:val="1"/>
      <w:numFmt w:val="decimal"/>
      <w:lvlText w:val="%1.%2.%3.%4.%5"/>
      <w:lvlJc w:val="left"/>
      <w:pPr>
        <w:tabs>
          <w:tab w:val="left" w:pos="6237"/>
        </w:tabs>
        <w:ind w:left="6237" w:hanging="850"/>
      </w:pPr>
      <w:rPr>
        <w:rFonts w:hint="eastAsia"/>
      </w:rPr>
    </w:lvl>
    <w:lvl w:ilvl="5" w:tentative="0">
      <w:start w:val="1"/>
      <w:numFmt w:val="decimal"/>
      <w:lvlText w:val="%1.%2.%3.%4.%5.%6"/>
      <w:lvlJc w:val="left"/>
      <w:pPr>
        <w:tabs>
          <w:tab w:val="left" w:pos="6946"/>
        </w:tabs>
        <w:ind w:left="6946" w:hanging="1134"/>
      </w:pPr>
      <w:rPr>
        <w:rFonts w:hint="eastAsia"/>
      </w:rPr>
    </w:lvl>
    <w:lvl w:ilvl="6" w:tentative="0">
      <w:start w:val="1"/>
      <w:numFmt w:val="decimal"/>
      <w:lvlText w:val="%1.%2.%3.%4.%5.%6.%7"/>
      <w:lvlJc w:val="left"/>
      <w:pPr>
        <w:tabs>
          <w:tab w:val="left" w:pos="7513"/>
        </w:tabs>
        <w:ind w:left="7513" w:hanging="1276"/>
      </w:pPr>
      <w:rPr>
        <w:rFonts w:hint="eastAsia"/>
      </w:rPr>
    </w:lvl>
    <w:lvl w:ilvl="7" w:tentative="0">
      <w:start w:val="1"/>
      <w:numFmt w:val="decimal"/>
      <w:lvlText w:val="%1.%2.%3.%4.%5.%6.%7.%8"/>
      <w:lvlJc w:val="left"/>
      <w:pPr>
        <w:tabs>
          <w:tab w:val="left" w:pos="8080"/>
        </w:tabs>
        <w:ind w:left="8080" w:hanging="1418"/>
      </w:pPr>
      <w:rPr>
        <w:rFonts w:hint="eastAsia"/>
      </w:rPr>
    </w:lvl>
    <w:lvl w:ilvl="8" w:tentative="0">
      <w:start w:val="1"/>
      <w:numFmt w:val="decimal"/>
      <w:lvlText w:val="%1.%2.%3.%4.%5.%6.%7.%8.%9"/>
      <w:lvlJc w:val="left"/>
      <w:pPr>
        <w:tabs>
          <w:tab w:val="left" w:pos="8788"/>
        </w:tabs>
        <w:ind w:left="8788" w:hanging="1700"/>
      </w:pPr>
      <w:rPr>
        <w:rFonts w:hint="eastAsia"/>
      </w:rPr>
    </w:lvl>
  </w:abstractNum>
  <w:abstractNum w:abstractNumId="4">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EDFB90F"/>
    <w:multiLevelType w:val="singleLevel"/>
    <w:tmpl w:val="6EDFB90F"/>
    <w:lvl w:ilvl="0" w:tentative="0">
      <w:start w:val="5"/>
      <w:numFmt w:val="decimal"/>
      <w:suff w:val="space"/>
      <w:lvlText w:val="%1."/>
      <w:lvlJc w:val="left"/>
      <w:pPr>
        <w:ind w:left="480" w:firstLine="0"/>
      </w:pPr>
    </w:lvl>
  </w:abstractNum>
  <w:num w:numId="1">
    <w:abstractNumId w:val="3"/>
  </w:num>
  <w:num w:numId="2">
    <w:abstractNumId w:val="1"/>
  </w:num>
  <w:num w:numId="3">
    <w:abstractNumId w:val="5"/>
  </w:num>
  <w:num w:numId="4">
    <w:abstractNumId w:val="0"/>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1ZTliOTQ3YjRkNTVkMDY0MDEyZDk5ZTEwZjNjNmEifQ=="/>
  </w:docVars>
  <w:rsids>
    <w:rsidRoot w:val="00092C34"/>
    <w:rsid w:val="000068B5"/>
    <w:rsid w:val="00010571"/>
    <w:rsid w:val="0001710C"/>
    <w:rsid w:val="000235A0"/>
    <w:rsid w:val="00055AF1"/>
    <w:rsid w:val="00065EF0"/>
    <w:rsid w:val="0007243B"/>
    <w:rsid w:val="0007793B"/>
    <w:rsid w:val="00080032"/>
    <w:rsid w:val="0008532E"/>
    <w:rsid w:val="00092C34"/>
    <w:rsid w:val="000978E2"/>
    <w:rsid w:val="000A179A"/>
    <w:rsid w:val="000A328B"/>
    <w:rsid w:val="000A7224"/>
    <w:rsid w:val="000C1AF6"/>
    <w:rsid w:val="000D3D67"/>
    <w:rsid w:val="000E0A0B"/>
    <w:rsid w:val="000F28BF"/>
    <w:rsid w:val="00102DFE"/>
    <w:rsid w:val="00111A49"/>
    <w:rsid w:val="00127117"/>
    <w:rsid w:val="00127AA2"/>
    <w:rsid w:val="00146FA5"/>
    <w:rsid w:val="001503C5"/>
    <w:rsid w:val="00155F51"/>
    <w:rsid w:val="00156608"/>
    <w:rsid w:val="0015671E"/>
    <w:rsid w:val="0017220D"/>
    <w:rsid w:val="00176AFD"/>
    <w:rsid w:val="00181B08"/>
    <w:rsid w:val="00183070"/>
    <w:rsid w:val="001830EE"/>
    <w:rsid w:val="00186513"/>
    <w:rsid w:val="00191E19"/>
    <w:rsid w:val="001937EB"/>
    <w:rsid w:val="00194AD6"/>
    <w:rsid w:val="001A4A92"/>
    <w:rsid w:val="001C42AE"/>
    <w:rsid w:val="001D6F97"/>
    <w:rsid w:val="001D79EB"/>
    <w:rsid w:val="001E2478"/>
    <w:rsid w:val="001E5206"/>
    <w:rsid w:val="001E5F9C"/>
    <w:rsid w:val="001F7DC9"/>
    <w:rsid w:val="00206CF7"/>
    <w:rsid w:val="0021529D"/>
    <w:rsid w:val="00225378"/>
    <w:rsid w:val="00234E58"/>
    <w:rsid w:val="00236C9E"/>
    <w:rsid w:val="00237633"/>
    <w:rsid w:val="00241DB3"/>
    <w:rsid w:val="00253AC6"/>
    <w:rsid w:val="002575A4"/>
    <w:rsid w:val="00257D20"/>
    <w:rsid w:val="00262AAC"/>
    <w:rsid w:val="002653AA"/>
    <w:rsid w:val="0026615D"/>
    <w:rsid w:val="0029652A"/>
    <w:rsid w:val="002A3D18"/>
    <w:rsid w:val="002B4B0C"/>
    <w:rsid w:val="002B6239"/>
    <w:rsid w:val="002D7BB9"/>
    <w:rsid w:val="002E333C"/>
    <w:rsid w:val="002E42A4"/>
    <w:rsid w:val="00303E98"/>
    <w:rsid w:val="0030501D"/>
    <w:rsid w:val="00306296"/>
    <w:rsid w:val="003064A1"/>
    <w:rsid w:val="003234A2"/>
    <w:rsid w:val="00355373"/>
    <w:rsid w:val="00362C21"/>
    <w:rsid w:val="00375135"/>
    <w:rsid w:val="00380423"/>
    <w:rsid w:val="003A5BFE"/>
    <w:rsid w:val="004138EB"/>
    <w:rsid w:val="0041502C"/>
    <w:rsid w:val="004154FF"/>
    <w:rsid w:val="004246A4"/>
    <w:rsid w:val="004312CA"/>
    <w:rsid w:val="00440310"/>
    <w:rsid w:val="00442A81"/>
    <w:rsid w:val="004430FA"/>
    <w:rsid w:val="0044528A"/>
    <w:rsid w:val="00447F49"/>
    <w:rsid w:val="00453463"/>
    <w:rsid w:val="00454313"/>
    <w:rsid w:val="004846B8"/>
    <w:rsid w:val="004949D6"/>
    <w:rsid w:val="00495461"/>
    <w:rsid w:val="00495E69"/>
    <w:rsid w:val="004D4511"/>
    <w:rsid w:val="004D6F69"/>
    <w:rsid w:val="004F2956"/>
    <w:rsid w:val="005107AB"/>
    <w:rsid w:val="005142BD"/>
    <w:rsid w:val="00547689"/>
    <w:rsid w:val="00561577"/>
    <w:rsid w:val="00570088"/>
    <w:rsid w:val="005733AF"/>
    <w:rsid w:val="00583363"/>
    <w:rsid w:val="00595AF7"/>
    <w:rsid w:val="00596668"/>
    <w:rsid w:val="005A31B8"/>
    <w:rsid w:val="005A481D"/>
    <w:rsid w:val="005B05E2"/>
    <w:rsid w:val="005B78CE"/>
    <w:rsid w:val="005C6BD8"/>
    <w:rsid w:val="005D4AA0"/>
    <w:rsid w:val="005E4655"/>
    <w:rsid w:val="005F1CD3"/>
    <w:rsid w:val="00613A1D"/>
    <w:rsid w:val="00617F48"/>
    <w:rsid w:val="00626FAE"/>
    <w:rsid w:val="00632D51"/>
    <w:rsid w:val="0063380A"/>
    <w:rsid w:val="006507CD"/>
    <w:rsid w:val="00650967"/>
    <w:rsid w:val="00656F68"/>
    <w:rsid w:val="006675F9"/>
    <w:rsid w:val="00671A5E"/>
    <w:rsid w:val="006A1C1C"/>
    <w:rsid w:val="006A213E"/>
    <w:rsid w:val="006A521E"/>
    <w:rsid w:val="006A6E8F"/>
    <w:rsid w:val="006B2504"/>
    <w:rsid w:val="006C60D8"/>
    <w:rsid w:val="006D419C"/>
    <w:rsid w:val="006D7AD2"/>
    <w:rsid w:val="006E0976"/>
    <w:rsid w:val="006E30C9"/>
    <w:rsid w:val="006E787A"/>
    <w:rsid w:val="006F0558"/>
    <w:rsid w:val="006F4FF7"/>
    <w:rsid w:val="006F69FC"/>
    <w:rsid w:val="006F6EBD"/>
    <w:rsid w:val="00701741"/>
    <w:rsid w:val="00731CB8"/>
    <w:rsid w:val="00736DDA"/>
    <w:rsid w:val="00740823"/>
    <w:rsid w:val="00745E57"/>
    <w:rsid w:val="00747880"/>
    <w:rsid w:val="00762D2D"/>
    <w:rsid w:val="00763109"/>
    <w:rsid w:val="00764FC1"/>
    <w:rsid w:val="00770687"/>
    <w:rsid w:val="00772E9E"/>
    <w:rsid w:val="00780D9B"/>
    <w:rsid w:val="00796BE8"/>
    <w:rsid w:val="007B0700"/>
    <w:rsid w:val="007F59F0"/>
    <w:rsid w:val="007F7561"/>
    <w:rsid w:val="00802DE9"/>
    <w:rsid w:val="00826DF5"/>
    <w:rsid w:val="008370A8"/>
    <w:rsid w:val="00842F88"/>
    <w:rsid w:val="00845314"/>
    <w:rsid w:val="00852D22"/>
    <w:rsid w:val="00863E0B"/>
    <w:rsid w:val="008655E7"/>
    <w:rsid w:val="008720E3"/>
    <w:rsid w:val="00891B92"/>
    <w:rsid w:val="008963C7"/>
    <w:rsid w:val="008A01E6"/>
    <w:rsid w:val="008B5614"/>
    <w:rsid w:val="008C143A"/>
    <w:rsid w:val="008C2DE7"/>
    <w:rsid w:val="008C7DFD"/>
    <w:rsid w:val="008E01AB"/>
    <w:rsid w:val="008F5F12"/>
    <w:rsid w:val="008F7724"/>
    <w:rsid w:val="009022F0"/>
    <w:rsid w:val="0090633F"/>
    <w:rsid w:val="00914E3B"/>
    <w:rsid w:val="00917185"/>
    <w:rsid w:val="0092365A"/>
    <w:rsid w:val="00950BFE"/>
    <w:rsid w:val="00961EDB"/>
    <w:rsid w:val="009765EF"/>
    <w:rsid w:val="009A4012"/>
    <w:rsid w:val="009A4712"/>
    <w:rsid w:val="009D08FA"/>
    <w:rsid w:val="009D2AA8"/>
    <w:rsid w:val="009D5354"/>
    <w:rsid w:val="009E1120"/>
    <w:rsid w:val="009E4675"/>
    <w:rsid w:val="009E6A7F"/>
    <w:rsid w:val="009F0DC7"/>
    <w:rsid w:val="00A14734"/>
    <w:rsid w:val="00A23FF7"/>
    <w:rsid w:val="00A33F0E"/>
    <w:rsid w:val="00A425F8"/>
    <w:rsid w:val="00A6749E"/>
    <w:rsid w:val="00A754D0"/>
    <w:rsid w:val="00A767F1"/>
    <w:rsid w:val="00A85195"/>
    <w:rsid w:val="00A92744"/>
    <w:rsid w:val="00A93458"/>
    <w:rsid w:val="00A9384F"/>
    <w:rsid w:val="00A976FB"/>
    <w:rsid w:val="00AB1BA9"/>
    <w:rsid w:val="00AB1DA3"/>
    <w:rsid w:val="00AE5550"/>
    <w:rsid w:val="00AF36B0"/>
    <w:rsid w:val="00AF389F"/>
    <w:rsid w:val="00B0219F"/>
    <w:rsid w:val="00B16B3B"/>
    <w:rsid w:val="00B22BEC"/>
    <w:rsid w:val="00B62BF5"/>
    <w:rsid w:val="00B82E45"/>
    <w:rsid w:val="00B90461"/>
    <w:rsid w:val="00BB1F68"/>
    <w:rsid w:val="00BB6A03"/>
    <w:rsid w:val="00BD2F0B"/>
    <w:rsid w:val="00BD31B4"/>
    <w:rsid w:val="00BE1BD8"/>
    <w:rsid w:val="00BF5BA9"/>
    <w:rsid w:val="00C00678"/>
    <w:rsid w:val="00C01C46"/>
    <w:rsid w:val="00C06CCC"/>
    <w:rsid w:val="00C13CC7"/>
    <w:rsid w:val="00C160CF"/>
    <w:rsid w:val="00C230A7"/>
    <w:rsid w:val="00C26DFE"/>
    <w:rsid w:val="00C35833"/>
    <w:rsid w:val="00C42C0B"/>
    <w:rsid w:val="00C47985"/>
    <w:rsid w:val="00C51352"/>
    <w:rsid w:val="00C51428"/>
    <w:rsid w:val="00C64DD2"/>
    <w:rsid w:val="00C64EF1"/>
    <w:rsid w:val="00C72FAF"/>
    <w:rsid w:val="00C7750E"/>
    <w:rsid w:val="00C94ADA"/>
    <w:rsid w:val="00CA5D3B"/>
    <w:rsid w:val="00CC30C0"/>
    <w:rsid w:val="00CD4290"/>
    <w:rsid w:val="00CD7201"/>
    <w:rsid w:val="00CE2B6C"/>
    <w:rsid w:val="00CE5251"/>
    <w:rsid w:val="00D119C8"/>
    <w:rsid w:val="00D20E28"/>
    <w:rsid w:val="00D2179F"/>
    <w:rsid w:val="00D2399D"/>
    <w:rsid w:val="00D31DF2"/>
    <w:rsid w:val="00D52DB6"/>
    <w:rsid w:val="00D66BBE"/>
    <w:rsid w:val="00D872B9"/>
    <w:rsid w:val="00D95148"/>
    <w:rsid w:val="00DA1346"/>
    <w:rsid w:val="00DC0B4F"/>
    <w:rsid w:val="00DD3698"/>
    <w:rsid w:val="00E02753"/>
    <w:rsid w:val="00E027E6"/>
    <w:rsid w:val="00E06883"/>
    <w:rsid w:val="00E204DF"/>
    <w:rsid w:val="00E27EEF"/>
    <w:rsid w:val="00E30B6E"/>
    <w:rsid w:val="00E419F5"/>
    <w:rsid w:val="00E5638D"/>
    <w:rsid w:val="00E5646F"/>
    <w:rsid w:val="00E6149B"/>
    <w:rsid w:val="00E773C8"/>
    <w:rsid w:val="00E81EFE"/>
    <w:rsid w:val="00EA4ECF"/>
    <w:rsid w:val="00EB4563"/>
    <w:rsid w:val="00EC0496"/>
    <w:rsid w:val="00EC09A4"/>
    <w:rsid w:val="00EC11D4"/>
    <w:rsid w:val="00EC11F8"/>
    <w:rsid w:val="00ED4EF2"/>
    <w:rsid w:val="00EE0522"/>
    <w:rsid w:val="00EE38E1"/>
    <w:rsid w:val="00EE481F"/>
    <w:rsid w:val="00EF0112"/>
    <w:rsid w:val="00F00ECD"/>
    <w:rsid w:val="00F115E9"/>
    <w:rsid w:val="00F15C01"/>
    <w:rsid w:val="00F25A56"/>
    <w:rsid w:val="00F34CF0"/>
    <w:rsid w:val="00F379AB"/>
    <w:rsid w:val="00F42318"/>
    <w:rsid w:val="00F53B9A"/>
    <w:rsid w:val="00F558AD"/>
    <w:rsid w:val="00F61D79"/>
    <w:rsid w:val="00F739F3"/>
    <w:rsid w:val="00F845D4"/>
    <w:rsid w:val="00F868E4"/>
    <w:rsid w:val="00F87C6F"/>
    <w:rsid w:val="00FA4671"/>
    <w:rsid w:val="00FB2DD6"/>
    <w:rsid w:val="00FC0799"/>
    <w:rsid w:val="00FC191E"/>
    <w:rsid w:val="00FD6871"/>
    <w:rsid w:val="00FD6B89"/>
    <w:rsid w:val="00FD6BBB"/>
    <w:rsid w:val="011164C1"/>
    <w:rsid w:val="01455A42"/>
    <w:rsid w:val="01B6221C"/>
    <w:rsid w:val="01C81F50"/>
    <w:rsid w:val="01CB14D4"/>
    <w:rsid w:val="02254260"/>
    <w:rsid w:val="02504B3F"/>
    <w:rsid w:val="02581AD5"/>
    <w:rsid w:val="02685216"/>
    <w:rsid w:val="02C1356F"/>
    <w:rsid w:val="02C80459"/>
    <w:rsid w:val="02D622FD"/>
    <w:rsid w:val="032A2EC2"/>
    <w:rsid w:val="0399598B"/>
    <w:rsid w:val="03D70B20"/>
    <w:rsid w:val="03FB2A2B"/>
    <w:rsid w:val="04316610"/>
    <w:rsid w:val="045201B4"/>
    <w:rsid w:val="049510A8"/>
    <w:rsid w:val="04BC5CE3"/>
    <w:rsid w:val="04CE5ACF"/>
    <w:rsid w:val="04DD3F64"/>
    <w:rsid w:val="04ED064B"/>
    <w:rsid w:val="053242B0"/>
    <w:rsid w:val="054B711F"/>
    <w:rsid w:val="05600E1D"/>
    <w:rsid w:val="05834B0B"/>
    <w:rsid w:val="05A54A82"/>
    <w:rsid w:val="05DC29A4"/>
    <w:rsid w:val="06090798"/>
    <w:rsid w:val="067909A4"/>
    <w:rsid w:val="069114AA"/>
    <w:rsid w:val="06915006"/>
    <w:rsid w:val="06CF3007"/>
    <w:rsid w:val="06E65352"/>
    <w:rsid w:val="06F51AA6"/>
    <w:rsid w:val="07377F3E"/>
    <w:rsid w:val="07F25F78"/>
    <w:rsid w:val="08034F89"/>
    <w:rsid w:val="08187780"/>
    <w:rsid w:val="083D71F3"/>
    <w:rsid w:val="08DF64FD"/>
    <w:rsid w:val="09226408"/>
    <w:rsid w:val="093920B1"/>
    <w:rsid w:val="094E5430"/>
    <w:rsid w:val="096D31B4"/>
    <w:rsid w:val="097D65E9"/>
    <w:rsid w:val="098B0432"/>
    <w:rsid w:val="09AB4631"/>
    <w:rsid w:val="09B03119"/>
    <w:rsid w:val="0A8B6D96"/>
    <w:rsid w:val="0A8F3F52"/>
    <w:rsid w:val="0AA55524"/>
    <w:rsid w:val="0AB60A3E"/>
    <w:rsid w:val="0ABF6006"/>
    <w:rsid w:val="0ADF4592"/>
    <w:rsid w:val="0B263244"/>
    <w:rsid w:val="0B270AEA"/>
    <w:rsid w:val="0B3D0EC5"/>
    <w:rsid w:val="0B3E4ECE"/>
    <w:rsid w:val="0B82348B"/>
    <w:rsid w:val="0B9C06D5"/>
    <w:rsid w:val="0BC639A4"/>
    <w:rsid w:val="0BDC31C7"/>
    <w:rsid w:val="0C321039"/>
    <w:rsid w:val="0C40074F"/>
    <w:rsid w:val="0C434FF4"/>
    <w:rsid w:val="0C727688"/>
    <w:rsid w:val="0CB35CD6"/>
    <w:rsid w:val="0D1424ED"/>
    <w:rsid w:val="0D4728C2"/>
    <w:rsid w:val="0D9C49BC"/>
    <w:rsid w:val="0DC7755F"/>
    <w:rsid w:val="0E1E360D"/>
    <w:rsid w:val="0E26072A"/>
    <w:rsid w:val="0E3446BA"/>
    <w:rsid w:val="0E7272DB"/>
    <w:rsid w:val="0E751028"/>
    <w:rsid w:val="0E777553"/>
    <w:rsid w:val="0E8D69FB"/>
    <w:rsid w:val="0F2B249C"/>
    <w:rsid w:val="0F3550C8"/>
    <w:rsid w:val="10046849"/>
    <w:rsid w:val="101A42BE"/>
    <w:rsid w:val="1045758D"/>
    <w:rsid w:val="106E4B7E"/>
    <w:rsid w:val="10AA1270"/>
    <w:rsid w:val="10AD0C8E"/>
    <w:rsid w:val="10C5247C"/>
    <w:rsid w:val="10F0332B"/>
    <w:rsid w:val="11032FA4"/>
    <w:rsid w:val="11470E54"/>
    <w:rsid w:val="114F7F97"/>
    <w:rsid w:val="11B81FE1"/>
    <w:rsid w:val="11C444E1"/>
    <w:rsid w:val="121548EA"/>
    <w:rsid w:val="1226519C"/>
    <w:rsid w:val="127C1FF9"/>
    <w:rsid w:val="12BB7F0E"/>
    <w:rsid w:val="133631BD"/>
    <w:rsid w:val="133D279D"/>
    <w:rsid w:val="13946135"/>
    <w:rsid w:val="13B62550"/>
    <w:rsid w:val="13CC1D73"/>
    <w:rsid w:val="14221993"/>
    <w:rsid w:val="14BC79EC"/>
    <w:rsid w:val="14CE4563"/>
    <w:rsid w:val="14D16641"/>
    <w:rsid w:val="1557566D"/>
    <w:rsid w:val="15C928DA"/>
    <w:rsid w:val="15D00384"/>
    <w:rsid w:val="15E65833"/>
    <w:rsid w:val="161F262E"/>
    <w:rsid w:val="161F618A"/>
    <w:rsid w:val="16E318AE"/>
    <w:rsid w:val="170875B5"/>
    <w:rsid w:val="17596903"/>
    <w:rsid w:val="1762178E"/>
    <w:rsid w:val="17810BC7"/>
    <w:rsid w:val="17A74689"/>
    <w:rsid w:val="17CA0378"/>
    <w:rsid w:val="17F1593F"/>
    <w:rsid w:val="17FF2717"/>
    <w:rsid w:val="181A2EB4"/>
    <w:rsid w:val="181F4B50"/>
    <w:rsid w:val="18491BE4"/>
    <w:rsid w:val="186C142F"/>
    <w:rsid w:val="18A474E7"/>
    <w:rsid w:val="18AF2420"/>
    <w:rsid w:val="18B046BF"/>
    <w:rsid w:val="192B3098"/>
    <w:rsid w:val="195645B9"/>
    <w:rsid w:val="19766A09"/>
    <w:rsid w:val="1A002F7A"/>
    <w:rsid w:val="1A1662E6"/>
    <w:rsid w:val="1A332204"/>
    <w:rsid w:val="1A642D06"/>
    <w:rsid w:val="1AAE3F81"/>
    <w:rsid w:val="1AFE6CB6"/>
    <w:rsid w:val="1B34092A"/>
    <w:rsid w:val="1BBE6686"/>
    <w:rsid w:val="1BD01CD5"/>
    <w:rsid w:val="1C0D7723"/>
    <w:rsid w:val="1C112A19"/>
    <w:rsid w:val="1C6B037B"/>
    <w:rsid w:val="1C8221B4"/>
    <w:rsid w:val="1CBF5FD1"/>
    <w:rsid w:val="1CD35ABE"/>
    <w:rsid w:val="1CDB6B83"/>
    <w:rsid w:val="1D175E0D"/>
    <w:rsid w:val="1D7768AC"/>
    <w:rsid w:val="1DA05B37"/>
    <w:rsid w:val="1DB46B7E"/>
    <w:rsid w:val="1DC80F2A"/>
    <w:rsid w:val="1DD23EE1"/>
    <w:rsid w:val="1DFE6FCD"/>
    <w:rsid w:val="1E0A7720"/>
    <w:rsid w:val="1E13619C"/>
    <w:rsid w:val="1E4D70BB"/>
    <w:rsid w:val="1E4F7829"/>
    <w:rsid w:val="1F120F82"/>
    <w:rsid w:val="1FAB1135"/>
    <w:rsid w:val="20250841"/>
    <w:rsid w:val="20270DAE"/>
    <w:rsid w:val="20C95670"/>
    <w:rsid w:val="20DA787E"/>
    <w:rsid w:val="20FF14D6"/>
    <w:rsid w:val="21486EDD"/>
    <w:rsid w:val="21DC4F15"/>
    <w:rsid w:val="21E11E8A"/>
    <w:rsid w:val="22266AF2"/>
    <w:rsid w:val="22284619"/>
    <w:rsid w:val="23377209"/>
    <w:rsid w:val="2369138D"/>
    <w:rsid w:val="23B00B1A"/>
    <w:rsid w:val="23D36806"/>
    <w:rsid w:val="23DD70FB"/>
    <w:rsid w:val="241E6A60"/>
    <w:rsid w:val="24D67678"/>
    <w:rsid w:val="2504136D"/>
    <w:rsid w:val="256865DD"/>
    <w:rsid w:val="26A5448A"/>
    <w:rsid w:val="26AA5F44"/>
    <w:rsid w:val="26FA19F3"/>
    <w:rsid w:val="26FB67A0"/>
    <w:rsid w:val="26FD73B2"/>
    <w:rsid w:val="27196C26"/>
    <w:rsid w:val="273B34AE"/>
    <w:rsid w:val="27A110F5"/>
    <w:rsid w:val="27C941A8"/>
    <w:rsid w:val="28063096"/>
    <w:rsid w:val="285F2D5E"/>
    <w:rsid w:val="28943F6E"/>
    <w:rsid w:val="28C7661D"/>
    <w:rsid w:val="28CE5D75"/>
    <w:rsid w:val="295757E3"/>
    <w:rsid w:val="29671ECA"/>
    <w:rsid w:val="29A22F02"/>
    <w:rsid w:val="2A4B5348"/>
    <w:rsid w:val="2A625984"/>
    <w:rsid w:val="2A7E248F"/>
    <w:rsid w:val="2AA33A14"/>
    <w:rsid w:val="2ADE440E"/>
    <w:rsid w:val="2B053834"/>
    <w:rsid w:val="2B181049"/>
    <w:rsid w:val="2B2D0EF2"/>
    <w:rsid w:val="2B8176D0"/>
    <w:rsid w:val="2B903C01"/>
    <w:rsid w:val="2CEA709A"/>
    <w:rsid w:val="2D097ED0"/>
    <w:rsid w:val="2D410C84"/>
    <w:rsid w:val="2D5C786C"/>
    <w:rsid w:val="2D8D7A26"/>
    <w:rsid w:val="2D8F19F0"/>
    <w:rsid w:val="2D927B3A"/>
    <w:rsid w:val="2E7D5CEC"/>
    <w:rsid w:val="2E8928E3"/>
    <w:rsid w:val="2E9279E9"/>
    <w:rsid w:val="2F0F2DE8"/>
    <w:rsid w:val="2F363F34"/>
    <w:rsid w:val="2F4B21CB"/>
    <w:rsid w:val="2FA16C6A"/>
    <w:rsid w:val="2FDB53C0"/>
    <w:rsid w:val="300C37CC"/>
    <w:rsid w:val="303C7FD1"/>
    <w:rsid w:val="30405223"/>
    <w:rsid w:val="30A33C04"/>
    <w:rsid w:val="30C65728"/>
    <w:rsid w:val="30F930C0"/>
    <w:rsid w:val="3197572D"/>
    <w:rsid w:val="31B239E7"/>
    <w:rsid w:val="324A05DB"/>
    <w:rsid w:val="327D450D"/>
    <w:rsid w:val="32852B12"/>
    <w:rsid w:val="328E04C8"/>
    <w:rsid w:val="32BD1813"/>
    <w:rsid w:val="32C959A4"/>
    <w:rsid w:val="332E5CEA"/>
    <w:rsid w:val="336D1EF8"/>
    <w:rsid w:val="339337F1"/>
    <w:rsid w:val="33A31D51"/>
    <w:rsid w:val="33DF6B01"/>
    <w:rsid w:val="34367069"/>
    <w:rsid w:val="34B46682"/>
    <w:rsid w:val="34DD662F"/>
    <w:rsid w:val="34F33984"/>
    <w:rsid w:val="35425A60"/>
    <w:rsid w:val="354B254D"/>
    <w:rsid w:val="35570C7C"/>
    <w:rsid w:val="35633E8E"/>
    <w:rsid w:val="360B73E3"/>
    <w:rsid w:val="36631C6B"/>
    <w:rsid w:val="36FD5C1C"/>
    <w:rsid w:val="37A03524"/>
    <w:rsid w:val="37B43458"/>
    <w:rsid w:val="37C130EE"/>
    <w:rsid w:val="37F7299F"/>
    <w:rsid w:val="38156F95"/>
    <w:rsid w:val="38196A86"/>
    <w:rsid w:val="38B13008"/>
    <w:rsid w:val="38D91DC5"/>
    <w:rsid w:val="38DB1F8D"/>
    <w:rsid w:val="39047736"/>
    <w:rsid w:val="39BE5B37"/>
    <w:rsid w:val="39D96A4E"/>
    <w:rsid w:val="3A7E2D2F"/>
    <w:rsid w:val="3A816B64"/>
    <w:rsid w:val="3A83468A"/>
    <w:rsid w:val="3A8B353F"/>
    <w:rsid w:val="3AA34D2C"/>
    <w:rsid w:val="3AD925C9"/>
    <w:rsid w:val="3B3D34AD"/>
    <w:rsid w:val="3B5953EB"/>
    <w:rsid w:val="3B614F44"/>
    <w:rsid w:val="3B81506E"/>
    <w:rsid w:val="3B965B95"/>
    <w:rsid w:val="3B9B5A04"/>
    <w:rsid w:val="3BA174BE"/>
    <w:rsid w:val="3BD42E4E"/>
    <w:rsid w:val="3BD52013"/>
    <w:rsid w:val="3C1C4D96"/>
    <w:rsid w:val="3C772EA8"/>
    <w:rsid w:val="3C885F88"/>
    <w:rsid w:val="3C8D7564"/>
    <w:rsid w:val="3CA61E5E"/>
    <w:rsid w:val="3D0715A3"/>
    <w:rsid w:val="3D436353"/>
    <w:rsid w:val="3D5E1254"/>
    <w:rsid w:val="3D657173"/>
    <w:rsid w:val="3D8240A2"/>
    <w:rsid w:val="3DC96858"/>
    <w:rsid w:val="3E1628C1"/>
    <w:rsid w:val="3E7276C9"/>
    <w:rsid w:val="3E7316AE"/>
    <w:rsid w:val="3E974A4F"/>
    <w:rsid w:val="3EB2520E"/>
    <w:rsid w:val="3EB70DA6"/>
    <w:rsid w:val="3EE01103"/>
    <w:rsid w:val="3F163D1F"/>
    <w:rsid w:val="3F80388E"/>
    <w:rsid w:val="3F855823"/>
    <w:rsid w:val="3F9E5AC2"/>
    <w:rsid w:val="3FBA0B4E"/>
    <w:rsid w:val="405504E9"/>
    <w:rsid w:val="40692574"/>
    <w:rsid w:val="408E5B37"/>
    <w:rsid w:val="40B342EA"/>
    <w:rsid w:val="40D64B0A"/>
    <w:rsid w:val="40DF0D69"/>
    <w:rsid w:val="40F2256A"/>
    <w:rsid w:val="419445CD"/>
    <w:rsid w:val="41C10754"/>
    <w:rsid w:val="41E81277"/>
    <w:rsid w:val="41F540C0"/>
    <w:rsid w:val="429631A5"/>
    <w:rsid w:val="429A6A15"/>
    <w:rsid w:val="42E47C90"/>
    <w:rsid w:val="42F47B1D"/>
    <w:rsid w:val="4303280C"/>
    <w:rsid w:val="433C40F6"/>
    <w:rsid w:val="43505326"/>
    <w:rsid w:val="439264D5"/>
    <w:rsid w:val="43D83C99"/>
    <w:rsid w:val="43DA0BC1"/>
    <w:rsid w:val="43E4263E"/>
    <w:rsid w:val="44022AC4"/>
    <w:rsid w:val="440F4264"/>
    <w:rsid w:val="4439400C"/>
    <w:rsid w:val="44763954"/>
    <w:rsid w:val="448C3B8E"/>
    <w:rsid w:val="449776B0"/>
    <w:rsid w:val="44ED3784"/>
    <w:rsid w:val="451231DA"/>
    <w:rsid w:val="452B604A"/>
    <w:rsid w:val="4535632F"/>
    <w:rsid w:val="453B645D"/>
    <w:rsid w:val="45700D32"/>
    <w:rsid w:val="45AA51C1"/>
    <w:rsid w:val="461716DC"/>
    <w:rsid w:val="46331BB5"/>
    <w:rsid w:val="46C44060"/>
    <w:rsid w:val="46DD5122"/>
    <w:rsid w:val="46E3235D"/>
    <w:rsid w:val="473A4323"/>
    <w:rsid w:val="47627C1A"/>
    <w:rsid w:val="47BC255B"/>
    <w:rsid w:val="48036E0A"/>
    <w:rsid w:val="48147269"/>
    <w:rsid w:val="485D476D"/>
    <w:rsid w:val="48715DFB"/>
    <w:rsid w:val="48AA3014"/>
    <w:rsid w:val="48AA360B"/>
    <w:rsid w:val="48B40DCD"/>
    <w:rsid w:val="48DB1D9C"/>
    <w:rsid w:val="48DD765B"/>
    <w:rsid w:val="490966A2"/>
    <w:rsid w:val="491279D2"/>
    <w:rsid w:val="493B0D58"/>
    <w:rsid w:val="49665E60"/>
    <w:rsid w:val="497A75A0"/>
    <w:rsid w:val="498A77E3"/>
    <w:rsid w:val="49A63EF1"/>
    <w:rsid w:val="4A9B1346"/>
    <w:rsid w:val="4A9D70A2"/>
    <w:rsid w:val="4AA2290B"/>
    <w:rsid w:val="4AE75720"/>
    <w:rsid w:val="4B49722A"/>
    <w:rsid w:val="4BBA1ED6"/>
    <w:rsid w:val="4C3D6D8F"/>
    <w:rsid w:val="4CB24C66"/>
    <w:rsid w:val="4CB33DE2"/>
    <w:rsid w:val="4D386F94"/>
    <w:rsid w:val="4DAE15C6"/>
    <w:rsid w:val="4DD151CC"/>
    <w:rsid w:val="4E063665"/>
    <w:rsid w:val="4E092CA1"/>
    <w:rsid w:val="4E911F49"/>
    <w:rsid w:val="4ED908C5"/>
    <w:rsid w:val="4F6C34E7"/>
    <w:rsid w:val="4FD66E22"/>
    <w:rsid w:val="4FDF015D"/>
    <w:rsid w:val="50013BA7"/>
    <w:rsid w:val="50120532"/>
    <w:rsid w:val="508C2093"/>
    <w:rsid w:val="50DC1B13"/>
    <w:rsid w:val="50E1107E"/>
    <w:rsid w:val="511A638A"/>
    <w:rsid w:val="5153495F"/>
    <w:rsid w:val="515A6B83"/>
    <w:rsid w:val="51B151DE"/>
    <w:rsid w:val="51C615D4"/>
    <w:rsid w:val="52374081"/>
    <w:rsid w:val="524B3014"/>
    <w:rsid w:val="52992845"/>
    <w:rsid w:val="52D401F5"/>
    <w:rsid w:val="52F21F55"/>
    <w:rsid w:val="52F5577F"/>
    <w:rsid w:val="53000B16"/>
    <w:rsid w:val="531A2093"/>
    <w:rsid w:val="531D5224"/>
    <w:rsid w:val="532E7431"/>
    <w:rsid w:val="5332005D"/>
    <w:rsid w:val="53551B1D"/>
    <w:rsid w:val="536410A5"/>
    <w:rsid w:val="53BE477E"/>
    <w:rsid w:val="54295E4B"/>
    <w:rsid w:val="547A48F8"/>
    <w:rsid w:val="54C04849"/>
    <w:rsid w:val="550A054A"/>
    <w:rsid w:val="558A46C7"/>
    <w:rsid w:val="55D1679A"/>
    <w:rsid w:val="55F24E18"/>
    <w:rsid w:val="56044DAE"/>
    <w:rsid w:val="56504F2C"/>
    <w:rsid w:val="56633896"/>
    <w:rsid w:val="5665623C"/>
    <w:rsid w:val="56AE5351"/>
    <w:rsid w:val="56B33568"/>
    <w:rsid w:val="56BD287A"/>
    <w:rsid w:val="5748483A"/>
    <w:rsid w:val="576A2A02"/>
    <w:rsid w:val="57A001D2"/>
    <w:rsid w:val="57BB01F3"/>
    <w:rsid w:val="58030761"/>
    <w:rsid w:val="58382B00"/>
    <w:rsid w:val="58882214"/>
    <w:rsid w:val="590429E2"/>
    <w:rsid w:val="597C6A1D"/>
    <w:rsid w:val="59CF7A36"/>
    <w:rsid w:val="5A203F0F"/>
    <w:rsid w:val="5A3B0686"/>
    <w:rsid w:val="5B0D5B7E"/>
    <w:rsid w:val="5B1D0885"/>
    <w:rsid w:val="5B2133DC"/>
    <w:rsid w:val="5B85605C"/>
    <w:rsid w:val="5BAC35E9"/>
    <w:rsid w:val="5BEE6C99"/>
    <w:rsid w:val="5C0376ED"/>
    <w:rsid w:val="5C904CB9"/>
    <w:rsid w:val="5CC04E72"/>
    <w:rsid w:val="5CEF4699"/>
    <w:rsid w:val="5D275A4F"/>
    <w:rsid w:val="5D810AA5"/>
    <w:rsid w:val="5E225DE5"/>
    <w:rsid w:val="5E3F04C5"/>
    <w:rsid w:val="5E5140D5"/>
    <w:rsid w:val="5E84479E"/>
    <w:rsid w:val="5E8D2CF1"/>
    <w:rsid w:val="5EB36A3D"/>
    <w:rsid w:val="5F3820BC"/>
    <w:rsid w:val="5F537AC7"/>
    <w:rsid w:val="5F5C227D"/>
    <w:rsid w:val="5F833AF6"/>
    <w:rsid w:val="5F9920D6"/>
    <w:rsid w:val="5F9948BE"/>
    <w:rsid w:val="5FB567E4"/>
    <w:rsid w:val="5FBF1411"/>
    <w:rsid w:val="60AE456C"/>
    <w:rsid w:val="611741C8"/>
    <w:rsid w:val="61D7643F"/>
    <w:rsid w:val="61EF54AA"/>
    <w:rsid w:val="621719D8"/>
    <w:rsid w:val="621777CA"/>
    <w:rsid w:val="623937F7"/>
    <w:rsid w:val="62423FC8"/>
    <w:rsid w:val="62854B94"/>
    <w:rsid w:val="62C35015"/>
    <w:rsid w:val="62EE4962"/>
    <w:rsid w:val="62EF0423"/>
    <w:rsid w:val="631F6787"/>
    <w:rsid w:val="63481BA4"/>
    <w:rsid w:val="637B1AF3"/>
    <w:rsid w:val="639A01CB"/>
    <w:rsid w:val="63A27AA9"/>
    <w:rsid w:val="63B15515"/>
    <w:rsid w:val="63D86F45"/>
    <w:rsid w:val="64BE25DF"/>
    <w:rsid w:val="65155B50"/>
    <w:rsid w:val="65494F78"/>
    <w:rsid w:val="65931376"/>
    <w:rsid w:val="65C23DCD"/>
    <w:rsid w:val="662F72F1"/>
    <w:rsid w:val="663A73D0"/>
    <w:rsid w:val="66675AE9"/>
    <w:rsid w:val="667B1C1A"/>
    <w:rsid w:val="66E6720F"/>
    <w:rsid w:val="66F66060"/>
    <w:rsid w:val="66F81DD8"/>
    <w:rsid w:val="67277FC8"/>
    <w:rsid w:val="67704073"/>
    <w:rsid w:val="68212C69"/>
    <w:rsid w:val="68633281"/>
    <w:rsid w:val="6870672A"/>
    <w:rsid w:val="687E71B7"/>
    <w:rsid w:val="68E64616"/>
    <w:rsid w:val="69043521"/>
    <w:rsid w:val="694420C2"/>
    <w:rsid w:val="69551247"/>
    <w:rsid w:val="699102C2"/>
    <w:rsid w:val="699F4036"/>
    <w:rsid w:val="69B31093"/>
    <w:rsid w:val="69C97A5C"/>
    <w:rsid w:val="69E54176"/>
    <w:rsid w:val="69F745C9"/>
    <w:rsid w:val="6A2D7FEB"/>
    <w:rsid w:val="6A2E78BF"/>
    <w:rsid w:val="6A4E7F61"/>
    <w:rsid w:val="6A5C612F"/>
    <w:rsid w:val="6A9362EF"/>
    <w:rsid w:val="6AB2229E"/>
    <w:rsid w:val="6ACB7804"/>
    <w:rsid w:val="6AD439D8"/>
    <w:rsid w:val="6B32518D"/>
    <w:rsid w:val="6B3709F5"/>
    <w:rsid w:val="6B3B7762"/>
    <w:rsid w:val="6B7B5D96"/>
    <w:rsid w:val="6B851761"/>
    <w:rsid w:val="6BA23B81"/>
    <w:rsid w:val="6BF6265F"/>
    <w:rsid w:val="6BF66428"/>
    <w:rsid w:val="6C2C42D2"/>
    <w:rsid w:val="6C501D6F"/>
    <w:rsid w:val="6C5A2BED"/>
    <w:rsid w:val="6C73245F"/>
    <w:rsid w:val="6C932D8B"/>
    <w:rsid w:val="6CAE6A95"/>
    <w:rsid w:val="6CE66DA4"/>
    <w:rsid w:val="6D04597F"/>
    <w:rsid w:val="6D0C53BE"/>
    <w:rsid w:val="6D487633"/>
    <w:rsid w:val="6D5C2995"/>
    <w:rsid w:val="6D8D463F"/>
    <w:rsid w:val="6D940200"/>
    <w:rsid w:val="6D995997"/>
    <w:rsid w:val="6DA26049"/>
    <w:rsid w:val="6DA579B2"/>
    <w:rsid w:val="6DED1885"/>
    <w:rsid w:val="6E4A605B"/>
    <w:rsid w:val="6E4E0530"/>
    <w:rsid w:val="6E602011"/>
    <w:rsid w:val="6E70494A"/>
    <w:rsid w:val="6EE147DF"/>
    <w:rsid w:val="6EEE586F"/>
    <w:rsid w:val="6F297852"/>
    <w:rsid w:val="6F593630"/>
    <w:rsid w:val="6F5B1156"/>
    <w:rsid w:val="702369A7"/>
    <w:rsid w:val="70700C31"/>
    <w:rsid w:val="708E730A"/>
    <w:rsid w:val="70950698"/>
    <w:rsid w:val="70B1539E"/>
    <w:rsid w:val="70B977CB"/>
    <w:rsid w:val="70C04FE9"/>
    <w:rsid w:val="71126017"/>
    <w:rsid w:val="71BE790F"/>
    <w:rsid w:val="71C95C2A"/>
    <w:rsid w:val="72066845"/>
    <w:rsid w:val="723143F0"/>
    <w:rsid w:val="7246250F"/>
    <w:rsid w:val="724908EF"/>
    <w:rsid w:val="725A3947"/>
    <w:rsid w:val="72755F49"/>
    <w:rsid w:val="728A44BC"/>
    <w:rsid w:val="72B07C8E"/>
    <w:rsid w:val="72B13B02"/>
    <w:rsid w:val="733028FA"/>
    <w:rsid w:val="73BE3A62"/>
    <w:rsid w:val="73C339F8"/>
    <w:rsid w:val="73EE0BE7"/>
    <w:rsid w:val="73F36DDF"/>
    <w:rsid w:val="73F90949"/>
    <w:rsid w:val="740D49E9"/>
    <w:rsid w:val="74274FB4"/>
    <w:rsid w:val="747E76D8"/>
    <w:rsid w:val="74895E4E"/>
    <w:rsid w:val="74F160B9"/>
    <w:rsid w:val="74F175A6"/>
    <w:rsid w:val="75455513"/>
    <w:rsid w:val="759A30BE"/>
    <w:rsid w:val="759E0063"/>
    <w:rsid w:val="75EB43FB"/>
    <w:rsid w:val="7630676D"/>
    <w:rsid w:val="76B22A0A"/>
    <w:rsid w:val="76D57A40"/>
    <w:rsid w:val="770519A8"/>
    <w:rsid w:val="7706409E"/>
    <w:rsid w:val="77B43AFA"/>
    <w:rsid w:val="77D9530E"/>
    <w:rsid w:val="77EB5041"/>
    <w:rsid w:val="77F57C6E"/>
    <w:rsid w:val="780D6B4D"/>
    <w:rsid w:val="784E41F7"/>
    <w:rsid w:val="785D1817"/>
    <w:rsid w:val="78AF2E46"/>
    <w:rsid w:val="79052133"/>
    <w:rsid w:val="791B17D1"/>
    <w:rsid w:val="79336CA0"/>
    <w:rsid w:val="797B6EE2"/>
    <w:rsid w:val="798715FB"/>
    <w:rsid w:val="79ED32F3"/>
    <w:rsid w:val="7A1E525A"/>
    <w:rsid w:val="7A635363"/>
    <w:rsid w:val="7A6D2181"/>
    <w:rsid w:val="7A7B2E7E"/>
    <w:rsid w:val="7A992B33"/>
    <w:rsid w:val="7AA60FA6"/>
    <w:rsid w:val="7AAC2004"/>
    <w:rsid w:val="7ABB519F"/>
    <w:rsid w:val="7B0F29CC"/>
    <w:rsid w:val="7B226FCC"/>
    <w:rsid w:val="7B580C40"/>
    <w:rsid w:val="7BB73927"/>
    <w:rsid w:val="7C111799"/>
    <w:rsid w:val="7C144A99"/>
    <w:rsid w:val="7C4B227C"/>
    <w:rsid w:val="7CBB3234"/>
    <w:rsid w:val="7CBC4A76"/>
    <w:rsid w:val="7CC7607D"/>
    <w:rsid w:val="7D0D7808"/>
    <w:rsid w:val="7D8E700C"/>
    <w:rsid w:val="7DF36428"/>
    <w:rsid w:val="7DF52776"/>
    <w:rsid w:val="7DFB2EED"/>
    <w:rsid w:val="7E4D4360"/>
    <w:rsid w:val="7E4F632A"/>
    <w:rsid w:val="7E8645F2"/>
    <w:rsid w:val="7ED95BF4"/>
    <w:rsid w:val="7F2D5107"/>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autoRedefine/>
    <w:qFormat/>
    <w:uiPriority w:val="0"/>
    <w:pPr>
      <w:spacing w:after="120"/>
    </w:pPr>
  </w:style>
  <w:style w:type="paragraph" w:styleId="5">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6">
    <w:name w:val="Plain Text"/>
    <w:basedOn w:val="1"/>
    <w:next w:val="4"/>
    <w:autoRedefine/>
    <w:qFormat/>
    <w:uiPriority w:val="0"/>
    <w:rPr>
      <w:rFonts w:ascii="宋体" w:hAnsi="Courier New" w:cs="Courier New"/>
      <w:szCs w:val="21"/>
    </w:rPr>
  </w:style>
  <w:style w:type="paragraph" w:styleId="7">
    <w:name w:val="Date"/>
    <w:basedOn w:val="1"/>
    <w:next w:val="1"/>
    <w:link w:val="25"/>
    <w:autoRedefine/>
    <w:semiHidden/>
    <w:unhideWhenUsed/>
    <w:qFormat/>
    <w:uiPriority w:val="99"/>
    <w:pPr>
      <w:ind w:left="100" w:leftChars="2500"/>
    </w:pPr>
  </w:style>
  <w:style w:type="paragraph" w:styleId="8">
    <w:name w:val="footer"/>
    <w:basedOn w:val="1"/>
    <w:link w:val="18"/>
    <w:autoRedefine/>
    <w:unhideWhenUsed/>
    <w:qFormat/>
    <w:uiPriority w:val="99"/>
    <w:pPr>
      <w:tabs>
        <w:tab w:val="center" w:pos="4153"/>
        <w:tab w:val="right" w:pos="8306"/>
      </w:tabs>
      <w:snapToGrid w:val="0"/>
      <w:jc w:val="left"/>
    </w:pPr>
    <w:rPr>
      <w:sz w:val="18"/>
      <w:szCs w:val="18"/>
    </w:rPr>
  </w:style>
  <w:style w:type="paragraph" w:styleId="9">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16"/>
    <w:autoRedefine/>
    <w:qFormat/>
    <w:uiPriority w:val="0"/>
    <w:pPr>
      <w:spacing w:before="240" w:after="60"/>
      <w:jc w:val="center"/>
      <w:outlineLvl w:val="0"/>
    </w:pPr>
    <w:rPr>
      <w:rFonts w:ascii="Cambria" w:hAnsi="Cambria"/>
      <w:b/>
      <w:bCs/>
      <w:sz w:val="32"/>
      <w:szCs w:val="32"/>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0"/>
    <w:rPr>
      <w:b/>
      <w:bCs/>
    </w:rPr>
  </w:style>
  <w:style w:type="character" w:styleId="15">
    <w:name w:val="Hyperlink"/>
    <w:basedOn w:val="13"/>
    <w:autoRedefine/>
    <w:semiHidden/>
    <w:unhideWhenUsed/>
    <w:qFormat/>
    <w:uiPriority w:val="99"/>
    <w:rPr>
      <w:color w:val="0000FF"/>
      <w:u w:val="single"/>
    </w:rPr>
  </w:style>
  <w:style w:type="character" w:customStyle="1" w:styleId="16">
    <w:name w:val="标题 Char"/>
    <w:basedOn w:val="13"/>
    <w:link w:val="10"/>
    <w:autoRedefine/>
    <w:qFormat/>
    <w:uiPriority w:val="0"/>
    <w:rPr>
      <w:rFonts w:ascii="Cambria" w:hAnsi="Cambria" w:cs="Times New Roman"/>
      <w:b/>
      <w:bCs/>
      <w:kern w:val="2"/>
      <w:sz w:val="32"/>
      <w:szCs w:val="32"/>
    </w:rPr>
  </w:style>
  <w:style w:type="character" w:customStyle="1" w:styleId="17">
    <w:name w:val="页眉 Char"/>
    <w:basedOn w:val="13"/>
    <w:link w:val="9"/>
    <w:autoRedefine/>
    <w:qFormat/>
    <w:uiPriority w:val="99"/>
    <w:rPr>
      <w:kern w:val="2"/>
      <w:sz w:val="18"/>
      <w:szCs w:val="18"/>
    </w:rPr>
  </w:style>
  <w:style w:type="character" w:customStyle="1" w:styleId="18">
    <w:name w:val="页脚 Char"/>
    <w:basedOn w:val="13"/>
    <w:link w:val="8"/>
    <w:autoRedefine/>
    <w:qFormat/>
    <w:uiPriority w:val="99"/>
    <w:rPr>
      <w:kern w:val="2"/>
      <w:sz w:val="18"/>
      <w:szCs w:val="18"/>
    </w:rPr>
  </w:style>
  <w:style w:type="character" w:customStyle="1" w:styleId="19">
    <w:name w:val="段 Char"/>
    <w:link w:val="20"/>
    <w:autoRedefine/>
    <w:qFormat/>
    <w:uiPriority w:val="0"/>
    <w:rPr>
      <w:rFonts w:ascii="宋体"/>
    </w:rPr>
  </w:style>
  <w:style w:type="paragraph" w:customStyle="1" w:styleId="20">
    <w:name w:val="段"/>
    <w:link w:val="19"/>
    <w:autoRedefine/>
    <w:qFormat/>
    <w:uiPriority w:val="0"/>
    <w:pPr>
      <w:autoSpaceDE w:val="0"/>
      <w:autoSpaceDN w:val="0"/>
      <w:ind w:firstLine="200" w:firstLineChars="200"/>
      <w:jc w:val="both"/>
    </w:pPr>
    <w:rPr>
      <w:rFonts w:ascii="宋体" w:hAnsi="Times New Roman" w:eastAsia="宋体" w:cs="Times New Roman"/>
      <w:lang w:val="en-US" w:eastAsia="zh-CN" w:bidi="ar-SA"/>
    </w:rPr>
  </w:style>
  <w:style w:type="paragraph" w:customStyle="1" w:styleId="21">
    <w:name w:val="p0"/>
    <w:basedOn w:val="1"/>
    <w:autoRedefine/>
    <w:qFormat/>
    <w:uiPriority w:val="0"/>
    <w:pPr>
      <w:widowControl/>
    </w:pPr>
    <w:rPr>
      <w:kern w:val="0"/>
      <w:szCs w:val="21"/>
    </w:rPr>
  </w:style>
  <w:style w:type="paragraph" w:styleId="22">
    <w:name w:val="List Paragraph"/>
    <w:basedOn w:val="1"/>
    <w:autoRedefine/>
    <w:qFormat/>
    <w:uiPriority w:val="34"/>
    <w:pPr>
      <w:ind w:firstLine="420" w:firstLineChars="200"/>
    </w:pPr>
  </w:style>
  <w:style w:type="paragraph" w:customStyle="1" w:styleId="23">
    <w:name w:val="列出段落1"/>
    <w:basedOn w:val="1"/>
    <w:autoRedefine/>
    <w:qFormat/>
    <w:uiPriority w:val="34"/>
    <w:pPr>
      <w:ind w:firstLine="420" w:firstLineChars="200"/>
    </w:pPr>
  </w:style>
  <w:style w:type="character" w:customStyle="1" w:styleId="24">
    <w:name w:val="fontstyle01"/>
    <w:basedOn w:val="13"/>
    <w:autoRedefine/>
    <w:qFormat/>
    <w:uiPriority w:val="0"/>
    <w:rPr>
      <w:rFonts w:hint="eastAsia" w:ascii="宋体" w:hAnsi="宋体" w:eastAsia="宋体"/>
      <w:color w:val="000000"/>
      <w:sz w:val="22"/>
      <w:szCs w:val="22"/>
    </w:rPr>
  </w:style>
  <w:style w:type="character" w:customStyle="1" w:styleId="25">
    <w:name w:val="日期 Char"/>
    <w:basedOn w:val="13"/>
    <w:link w:val="7"/>
    <w:autoRedefine/>
    <w:semiHidden/>
    <w:qFormat/>
    <w:uiPriority w:val="99"/>
    <w:rPr>
      <w:kern w:val="2"/>
      <w:sz w:val="21"/>
      <w:szCs w:val="24"/>
    </w:rPr>
  </w:style>
  <w:style w:type="character" w:styleId="26">
    <w:name w:val="Placeholder Text"/>
    <w:basedOn w:val="13"/>
    <w:autoRedefine/>
    <w:semiHidden/>
    <w:qFormat/>
    <w:uiPriority w:val="99"/>
    <w:rPr>
      <w:color w:val="808080"/>
    </w:rPr>
  </w:style>
  <w:style w:type="paragraph" w:customStyle="1" w:styleId="27">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28">
    <w:name w:val="text_ykjlp"/>
    <w:basedOn w:val="13"/>
    <w:autoRedefine/>
    <w:qFormat/>
    <w:uiPriority w:val="0"/>
  </w:style>
  <w:style w:type="paragraph" w:customStyle="1" w:styleId="29">
    <w:name w:val="一级条标题"/>
    <w:basedOn w:val="30"/>
    <w:next w:val="1"/>
    <w:autoRedefine/>
    <w:qFormat/>
    <w:uiPriority w:val="0"/>
    <w:pPr>
      <w:spacing w:beforeLines="0" w:afterLines="0"/>
      <w:outlineLvl w:val="2"/>
    </w:pPr>
  </w:style>
  <w:style w:type="paragraph" w:customStyle="1" w:styleId="30">
    <w:name w:val="章标题"/>
    <w:next w:val="1"/>
    <w:autoRedefine/>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31">
    <w:name w:val="正文表标题"/>
    <w:next w:val="20"/>
    <w:qFormat/>
    <w:uiPriority w:val="0"/>
    <w:pPr>
      <w:numPr>
        <w:ilvl w:val="0"/>
        <w:numId w:val="1"/>
      </w:numPr>
      <w:tabs>
        <w:tab w:val="left" w:pos="360"/>
      </w:tabs>
      <w:spacing w:beforeLines="50" w:afterLines="50"/>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9" Type="http://schemas.openxmlformats.org/officeDocument/2006/relationships/fontTable" Target="fontTable.xml"/><Relationship Id="rId88" Type="http://schemas.openxmlformats.org/officeDocument/2006/relationships/numbering" Target="numbering.xml"/><Relationship Id="rId87" Type="http://schemas.openxmlformats.org/officeDocument/2006/relationships/customXml" Target="../customXml/item1.xml"/><Relationship Id="rId86" Type="http://schemas.openxmlformats.org/officeDocument/2006/relationships/oleObject" Target="embeddings/oleObject63.bin"/><Relationship Id="rId85" Type="http://schemas.openxmlformats.org/officeDocument/2006/relationships/image" Target="media/image17.wmf"/><Relationship Id="rId84" Type="http://schemas.openxmlformats.org/officeDocument/2006/relationships/oleObject" Target="embeddings/oleObject62.bin"/><Relationship Id="rId83" Type="http://schemas.openxmlformats.org/officeDocument/2006/relationships/oleObject" Target="embeddings/oleObject61.bin"/><Relationship Id="rId82" Type="http://schemas.openxmlformats.org/officeDocument/2006/relationships/image" Target="media/image16.wmf"/><Relationship Id="rId81" Type="http://schemas.openxmlformats.org/officeDocument/2006/relationships/oleObject" Target="embeddings/oleObject60.bin"/><Relationship Id="rId80" Type="http://schemas.openxmlformats.org/officeDocument/2006/relationships/image" Target="media/image15.wmf"/><Relationship Id="rId8" Type="http://schemas.openxmlformats.org/officeDocument/2006/relationships/image" Target="media/image3.png"/><Relationship Id="rId79" Type="http://schemas.openxmlformats.org/officeDocument/2006/relationships/oleObject" Target="embeddings/oleObject59.bin"/><Relationship Id="rId78" Type="http://schemas.openxmlformats.org/officeDocument/2006/relationships/image" Target="media/image14.wmf"/><Relationship Id="rId77" Type="http://schemas.openxmlformats.org/officeDocument/2006/relationships/oleObject" Target="embeddings/oleObject58.bin"/><Relationship Id="rId76" Type="http://schemas.openxmlformats.org/officeDocument/2006/relationships/oleObject" Target="embeddings/oleObject57.bin"/><Relationship Id="rId75" Type="http://schemas.openxmlformats.org/officeDocument/2006/relationships/oleObject" Target="embeddings/oleObject56.bin"/><Relationship Id="rId74" Type="http://schemas.openxmlformats.org/officeDocument/2006/relationships/oleObject" Target="embeddings/oleObject55.bin"/><Relationship Id="rId73" Type="http://schemas.openxmlformats.org/officeDocument/2006/relationships/oleObject" Target="embeddings/oleObject54.bin"/><Relationship Id="rId72" Type="http://schemas.openxmlformats.org/officeDocument/2006/relationships/oleObject" Target="embeddings/oleObject53.bin"/><Relationship Id="rId71" Type="http://schemas.openxmlformats.org/officeDocument/2006/relationships/oleObject" Target="embeddings/oleObject52.bin"/><Relationship Id="rId70" Type="http://schemas.openxmlformats.org/officeDocument/2006/relationships/oleObject" Target="embeddings/oleObject51.bin"/><Relationship Id="rId7" Type="http://schemas.openxmlformats.org/officeDocument/2006/relationships/chart" Target="charts/chart1.xml"/><Relationship Id="rId69" Type="http://schemas.openxmlformats.org/officeDocument/2006/relationships/oleObject" Target="embeddings/oleObject50.bin"/><Relationship Id="rId68" Type="http://schemas.openxmlformats.org/officeDocument/2006/relationships/oleObject" Target="embeddings/oleObject49.bin"/><Relationship Id="rId67" Type="http://schemas.openxmlformats.org/officeDocument/2006/relationships/oleObject" Target="embeddings/oleObject48.bin"/><Relationship Id="rId66" Type="http://schemas.openxmlformats.org/officeDocument/2006/relationships/oleObject" Target="embeddings/oleObject47.bin"/><Relationship Id="rId65" Type="http://schemas.openxmlformats.org/officeDocument/2006/relationships/oleObject" Target="embeddings/oleObject46.bin"/><Relationship Id="rId64" Type="http://schemas.openxmlformats.org/officeDocument/2006/relationships/image" Target="media/image13.wmf"/><Relationship Id="rId63" Type="http://schemas.openxmlformats.org/officeDocument/2006/relationships/oleObject" Target="embeddings/oleObject45.bin"/><Relationship Id="rId62" Type="http://schemas.openxmlformats.org/officeDocument/2006/relationships/image" Target="media/image12.wmf"/><Relationship Id="rId61" Type="http://schemas.openxmlformats.org/officeDocument/2006/relationships/oleObject" Target="embeddings/oleObject44.bin"/><Relationship Id="rId60" Type="http://schemas.openxmlformats.org/officeDocument/2006/relationships/image" Target="media/image11.wmf"/><Relationship Id="rId6" Type="http://schemas.openxmlformats.org/officeDocument/2006/relationships/image" Target="media/image2.png"/><Relationship Id="rId59" Type="http://schemas.openxmlformats.org/officeDocument/2006/relationships/oleObject" Target="embeddings/oleObject43.bin"/><Relationship Id="rId58" Type="http://schemas.openxmlformats.org/officeDocument/2006/relationships/image" Target="media/image10.wmf"/><Relationship Id="rId57" Type="http://schemas.openxmlformats.org/officeDocument/2006/relationships/oleObject" Target="embeddings/oleObject42.bin"/><Relationship Id="rId56" Type="http://schemas.openxmlformats.org/officeDocument/2006/relationships/image" Target="media/image9.wmf"/><Relationship Id="rId55" Type="http://schemas.openxmlformats.org/officeDocument/2006/relationships/oleObject" Target="embeddings/oleObject41.bin"/><Relationship Id="rId54" Type="http://schemas.openxmlformats.org/officeDocument/2006/relationships/oleObject" Target="embeddings/oleObject40.bin"/><Relationship Id="rId53" Type="http://schemas.openxmlformats.org/officeDocument/2006/relationships/oleObject" Target="embeddings/oleObject39.bin"/><Relationship Id="rId52" Type="http://schemas.openxmlformats.org/officeDocument/2006/relationships/oleObject" Target="embeddings/oleObject38.bin"/><Relationship Id="rId51" Type="http://schemas.openxmlformats.org/officeDocument/2006/relationships/oleObject" Target="embeddings/oleObject37.bin"/><Relationship Id="rId50" Type="http://schemas.openxmlformats.org/officeDocument/2006/relationships/oleObject" Target="embeddings/oleObject36.bin"/><Relationship Id="rId5" Type="http://schemas.openxmlformats.org/officeDocument/2006/relationships/image" Target="media/image1.jpeg"/><Relationship Id="rId49" Type="http://schemas.openxmlformats.org/officeDocument/2006/relationships/oleObject" Target="embeddings/oleObject35.bin"/><Relationship Id="rId48" Type="http://schemas.openxmlformats.org/officeDocument/2006/relationships/oleObject" Target="embeddings/oleObject34.bin"/><Relationship Id="rId47" Type="http://schemas.openxmlformats.org/officeDocument/2006/relationships/oleObject" Target="embeddings/oleObject33.bin"/><Relationship Id="rId46" Type="http://schemas.openxmlformats.org/officeDocument/2006/relationships/oleObject" Target="embeddings/oleObject32.bin"/><Relationship Id="rId45" Type="http://schemas.openxmlformats.org/officeDocument/2006/relationships/oleObject" Target="embeddings/oleObject31.bin"/><Relationship Id="rId44" Type="http://schemas.openxmlformats.org/officeDocument/2006/relationships/oleObject" Target="embeddings/oleObject30.bin"/><Relationship Id="rId43" Type="http://schemas.openxmlformats.org/officeDocument/2006/relationships/oleObject" Target="embeddings/oleObject29.bin"/><Relationship Id="rId42" Type="http://schemas.openxmlformats.org/officeDocument/2006/relationships/oleObject" Target="embeddings/oleObject28.bin"/><Relationship Id="rId41" Type="http://schemas.openxmlformats.org/officeDocument/2006/relationships/oleObject" Target="embeddings/oleObject27.bin"/><Relationship Id="rId40" Type="http://schemas.openxmlformats.org/officeDocument/2006/relationships/oleObject" Target="embeddings/oleObject26.bin"/><Relationship Id="rId4" Type="http://schemas.openxmlformats.org/officeDocument/2006/relationships/theme" Target="theme/theme1.xml"/><Relationship Id="rId39" Type="http://schemas.openxmlformats.org/officeDocument/2006/relationships/oleObject" Target="embeddings/oleObject25.bin"/><Relationship Id="rId38" Type="http://schemas.openxmlformats.org/officeDocument/2006/relationships/oleObject" Target="embeddings/oleObject24.bin"/><Relationship Id="rId37" Type="http://schemas.openxmlformats.org/officeDocument/2006/relationships/oleObject" Target="embeddings/oleObject23.bin"/><Relationship Id="rId36" Type="http://schemas.openxmlformats.org/officeDocument/2006/relationships/oleObject" Target="embeddings/oleObject22.bin"/><Relationship Id="rId35" Type="http://schemas.openxmlformats.org/officeDocument/2006/relationships/oleObject" Target="embeddings/oleObject21.bin"/><Relationship Id="rId34" Type="http://schemas.openxmlformats.org/officeDocument/2006/relationships/oleObject" Target="embeddings/oleObject20.bin"/><Relationship Id="rId33" Type="http://schemas.openxmlformats.org/officeDocument/2006/relationships/oleObject" Target="embeddings/oleObject19.bin"/><Relationship Id="rId32" Type="http://schemas.openxmlformats.org/officeDocument/2006/relationships/oleObject" Target="embeddings/oleObject18.bin"/><Relationship Id="rId31" Type="http://schemas.openxmlformats.org/officeDocument/2006/relationships/oleObject" Target="embeddings/oleObject17.bin"/><Relationship Id="rId30" Type="http://schemas.openxmlformats.org/officeDocument/2006/relationships/oleObject" Target="embeddings/oleObject16.bin"/><Relationship Id="rId3" Type="http://schemas.openxmlformats.org/officeDocument/2006/relationships/footer" Target="footer1.xml"/><Relationship Id="rId29" Type="http://schemas.openxmlformats.org/officeDocument/2006/relationships/oleObject" Target="embeddings/oleObject15.bin"/><Relationship Id="rId28" Type="http://schemas.openxmlformats.org/officeDocument/2006/relationships/oleObject" Target="embeddings/oleObject14.bin"/><Relationship Id="rId27" Type="http://schemas.openxmlformats.org/officeDocument/2006/relationships/oleObject" Target="embeddings/oleObject13.bin"/><Relationship Id="rId26" Type="http://schemas.openxmlformats.org/officeDocument/2006/relationships/oleObject" Target="embeddings/oleObject12.bin"/><Relationship Id="rId25" Type="http://schemas.openxmlformats.org/officeDocument/2006/relationships/oleObject" Target="embeddings/oleObject11.bin"/><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oleObject" Target="embeddings/oleObject8.bin"/><Relationship Id="rId21" Type="http://schemas.openxmlformats.org/officeDocument/2006/relationships/oleObject" Target="embeddings/oleObject7.bin"/><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5.bin"/><Relationship Id="rId17" Type="http://schemas.openxmlformats.org/officeDocument/2006/relationships/image" Target="media/image7.wmf"/><Relationship Id="rId16" Type="http://schemas.openxmlformats.org/officeDocument/2006/relationships/oleObject" Target="embeddings/oleObject4.bin"/><Relationship Id="rId15" Type="http://schemas.openxmlformats.org/officeDocument/2006/relationships/image" Target="media/image6.wmf"/><Relationship Id="rId14" Type="http://schemas.openxmlformats.org/officeDocument/2006/relationships/oleObject" Target="embeddings/oleObject3.bin"/><Relationship Id="rId13" Type="http://schemas.openxmlformats.org/officeDocument/2006/relationships/image" Target="media/image5.wmf"/><Relationship Id="rId12" Type="http://schemas.openxmlformats.org/officeDocument/2006/relationships/oleObject" Target="embeddings/oleObject2.bin"/><Relationship Id="rId11" Type="http://schemas.openxmlformats.org/officeDocument/2006/relationships/image" Target="media/image4.wmf"/><Relationship Id="rId10" Type="http://schemas.openxmlformats.org/officeDocument/2006/relationships/oleObject" Target="embeddings/oleObject1.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1.xml"/><Relationship Id="rId1" Type="http://schemas.openxmlformats.org/officeDocument/2006/relationships/oleObject" Target="file:///C:\Users\11\Desktop\&#19979;&#36733;\8_&#30424;&#28857;&#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38091;\&#26354;&#32447;.csv"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吸光度</a:t>
            </a:r>
          </a:p>
        </c:rich>
      </c:tx>
      <c:layout>
        <c:manualLayout>
          <c:xMode val="edge"/>
          <c:yMode val="edge"/>
          <c:x val="0.00394736842105263"/>
          <c:y val="0.0277777777777778"/>
        </c:manualLayout>
      </c:layout>
      <c:overlay val="0"/>
      <c:spPr>
        <a:noFill/>
        <a:ln>
          <a:noFill/>
        </a:ln>
        <a:effectLst/>
      </c:spPr>
    </c:title>
    <c:autoTitleDeleted val="0"/>
    <c:plotArea>
      <c:layout>
        <c:manualLayout>
          <c:layoutTarget val="inner"/>
          <c:xMode val="edge"/>
          <c:yMode val="edge"/>
          <c:x val="0.0708684210526316"/>
          <c:y val="0.1"/>
          <c:w val="0.894263157894737"/>
          <c:h val="0.711666666666667"/>
        </c:manualLayout>
      </c:layout>
      <c:scatterChart>
        <c:scatterStyle val="marker"/>
        <c:varyColors val="0"/>
        <c:ser>
          <c:idx val="0"/>
          <c:order val="0"/>
          <c:spPr>
            <a:ln w="19050" cap="rnd">
              <a:noFill/>
              <a:round/>
            </a:ln>
            <a:effectLst/>
          </c:spPr>
          <c:marker>
            <c:symbol val="circle"/>
            <c:size val="5"/>
            <c:spPr>
              <a:solidFill>
                <a:srgbClr val="4F81BD"/>
              </a:solidFill>
              <a:ln w="9525">
                <a:solidFill>
                  <a:srgbClr val="4F81BD"/>
                </a:solidFill>
              </a:ln>
              <a:effectLst/>
            </c:spPr>
          </c:marker>
          <c:dLbls>
            <c:dLbl>
              <c:idx val="0"/>
              <c:layout/>
              <c:dLblPos val="r"/>
              <c:showLegendKey val="0"/>
              <c:showVal val="1"/>
              <c:showCatName val="0"/>
              <c:showSerName val="0"/>
              <c:showPercent val="0"/>
              <c:showBubbleSize val="0"/>
              <c:extLst>
                <c:ext xmlns:c15="http://schemas.microsoft.com/office/drawing/2012/chart" uri="{CE6537A1-D6FC-4f65-9D91-7224C49458BB}"/>
              </c:extLst>
            </c:dLbl>
            <c:dLbl>
              <c:idx val="1"/>
              <c:delete val="1"/>
            </c:dLbl>
            <c:dLbl>
              <c:idx val="2"/>
              <c:delete val="1"/>
            </c:dLbl>
            <c:dLbl>
              <c:idx val="3"/>
              <c:delete val="1"/>
            </c:dLbl>
            <c:dLbl>
              <c:idx val="4"/>
              <c:delete val="1"/>
            </c:dLbl>
            <c:dLbl>
              <c:idx val="5"/>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trendline>
            <c:spPr>
              <a:ln w="19050" cap="rnd">
                <a:solidFill>
                  <a:srgbClr val="4F81BD"/>
                </a:solidFill>
                <a:prstDash val="sysDot"/>
              </a:ln>
              <a:effectLst/>
            </c:spPr>
            <c:trendlineType val="linear"/>
            <c:dispRSqr val="1"/>
            <c:dispEq val="1"/>
            <c:trendlineLbl>
              <c:layout/>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trendlineLbl>
          </c:trendline>
          <c:xVal>
            <c:numRef>
              <c:f>[8_盘点表.xlsx]Sheet1!$G$5:$L$5</c:f>
              <c:numCache>
                <c:formatCode>General</c:formatCode>
                <c:ptCount val="6"/>
                <c:pt idx="0">
                  <c:v>0</c:v>
                </c:pt>
                <c:pt idx="1">
                  <c:v>0.5</c:v>
                </c:pt>
                <c:pt idx="2">
                  <c:v>1</c:v>
                </c:pt>
                <c:pt idx="3">
                  <c:v>2</c:v>
                </c:pt>
                <c:pt idx="4">
                  <c:v>4</c:v>
                </c:pt>
                <c:pt idx="5">
                  <c:v>6</c:v>
                </c:pt>
              </c:numCache>
            </c:numRef>
          </c:xVal>
          <c:yVal>
            <c:numRef>
              <c:f>[8_盘点表.xlsx]Sheet1!$G$6:$L$6</c:f>
              <c:numCache>
                <c:formatCode>General</c:formatCode>
                <c:ptCount val="6"/>
                <c:pt idx="0">
                  <c:v>0.0032</c:v>
                </c:pt>
                <c:pt idx="1">
                  <c:v>0.0121</c:v>
                </c:pt>
                <c:pt idx="2">
                  <c:v>0.0199</c:v>
                </c:pt>
                <c:pt idx="3">
                  <c:v>0.0359</c:v>
                </c:pt>
                <c:pt idx="4">
                  <c:v>0.0648</c:v>
                </c:pt>
                <c:pt idx="5">
                  <c:v>0.0948</c:v>
                </c:pt>
              </c:numCache>
            </c:numRef>
          </c:yVal>
          <c:smooth val="0"/>
        </c:ser>
        <c:dLbls>
          <c:showLegendKey val="0"/>
          <c:showVal val="0"/>
          <c:showCatName val="0"/>
          <c:showSerName val="0"/>
          <c:showPercent val="0"/>
          <c:showBubbleSize val="0"/>
        </c:dLbls>
        <c:axId val="319286099"/>
        <c:axId val="391461513"/>
      </c:scatterChart>
      <c:valAx>
        <c:axId val="319286099"/>
        <c:scaling>
          <c:orientation val="minMax"/>
        </c:scaling>
        <c:delete val="0"/>
        <c:axPos val="b"/>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91461513"/>
        <c:crosses val="autoZero"/>
        <c:crossBetween val="midCat"/>
      </c:valAx>
      <c:valAx>
        <c:axId val="391461513"/>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19286099"/>
        <c:crosses val="autoZero"/>
        <c:crossBetween val="midCat"/>
      </c:valAx>
      <c:spPr>
        <a:noFill/>
        <a:ln w="9525" cap="flat" cmpd="sng" algn="ctr">
          <a:solidFill>
            <a:srgbClr val="D9D9D9">
              <a:lumMod val="15000"/>
              <a:lumOff val="85000"/>
            </a:srgbClr>
          </a:solidFill>
          <a:round/>
        </a:ln>
        <a:effectLst/>
      </c:spPr>
    </c:plotArea>
    <c:plotVisOnly val="1"/>
    <c:dispBlanksAs val="gap"/>
    <c:showDLblsOverMax val="0"/>
    <c:extLst>
      <c:ext uri="{0b15fc19-7d7d-44ad-8c2d-2c3a37ce22c3}">
        <chartProps xmlns="https://web.wps.cn/et/2018/main" chartId="{3153604d-1a01-4139-842a-771058cddb35}"/>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marker"/>
        <c:varyColors val="0"/>
        <c:ser>
          <c:idx val="0"/>
          <c:order val="0"/>
          <c:spPr>
            <a:ln w="19050" cap="rnd">
              <a:noFill/>
              <a:round/>
            </a:ln>
            <a:effectLst/>
          </c:spPr>
          <c:marker>
            <c:symbol val="circle"/>
            <c:size val="5"/>
            <c:spPr>
              <a:solidFill>
                <a:srgbClr val="4F81BD"/>
              </a:solidFill>
              <a:ln w="9525">
                <a:solidFill>
                  <a:srgbClr val="4F81BD"/>
                </a:solidFill>
              </a:ln>
              <a:effectLst/>
            </c:spPr>
          </c:marker>
          <c:dLbls>
            <c:delete val="1"/>
          </c:dLbls>
          <c:trendline>
            <c:spPr>
              <a:ln w="12700" cap="rnd" cmpd="sng">
                <a:solidFill>
                  <a:srgbClr val="4F81BD"/>
                </a:solidFill>
                <a:prstDash val="solid"/>
              </a:ln>
              <a:effectLst/>
            </c:spPr>
            <c:trendlineType val="linear"/>
            <c:dispRSqr val="1"/>
            <c:dispEq val="1"/>
            <c:trendlineLbl>
              <c:layout>
                <c:manualLayout>
                  <c:x val="-0.063157894736842"/>
                  <c:y val="0.0381944444444444"/>
                </c:manualLayout>
              </c:layout>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trendlineLbl>
          </c:trendline>
          <c:xVal>
            <c:numRef>
              <c:f>曲线.csv!$A$1:$A$6</c:f>
              <c:numCache>
                <c:formatCode>General</c:formatCode>
                <c:ptCount val="6"/>
                <c:pt idx="0">
                  <c:v>0</c:v>
                </c:pt>
                <c:pt idx="1">
                  <c:v>0.5</c:v>
                </c:pt>
                <c:pt idx="2">
                  <c:v>1</c:v>
                </c:pt>
                <c:pt idx="3">
                  <c:v>2</c:v>
                </c:pt>
                <c:pt idx="4">
                  <c:v>4</c:v>
                </c:pt>
                <c:pt idx="5">
                  <c:v>6</c:v>
                </c:pt>
              </c:numCache>
            </c:numRef>
          </c:xVal>
          <c:yVal>
            <c:numRef>
              <c:f>曲线.csv!$B$1:$B$6</c:f>
              <c:numCache>
                <c:formatCode>General</c:formatCode>
                <c:ptCount val="6"/>
                <c:pt idx="0">
                  <c:v>0</c:v>
                </c:pt>
                <c:pt idx="1">
                  <c:v>0.0165</c:v>
                </c:pt>
                <c:pt idx="2">
                  <c:v>0.0331</c:v>
                </c:pt>
                <c:pt idx="3">
                  <c:v>0.0631</c:v>
                </c:pt>
                <c:pt idx="4">
                  <c:v>0.1262</c:v>
                </c:pt>
                <c:pt idx="5">
                  <c:v>0.1854</c:v>
                </c:pt>
              </c:numCache>
            </c:numRef>
          </c:yVal>
          <c:smooth val="0"/>
        </c:ser>
        <c:dLbls>
          <c:showLegendKey val="0"/>
          <c:showVal val="0"/>
          <c:showCatName val="0"/>
          <c:showSerName val="0"/>
          <c:showPercent val="0"/>
          <c:showBubbleSize val="0"/>
        </c:dLbls>
        <c:axId val="628605021"/>
        <c:axId val="924910845"/>
      </c:scatterChart>
      <c:valAx>
        <c:axId val="628605021"/>
        <c:scaling>
          <c:orientation val="minMax"/>
        </c:scaling>
        <c:delete val="0"/>
        <c:axPos val="b"/>
        <c:majorGridlines>
          <c:spPr>
            <a:ln w="9525" cap="flat" cmpd="sng" algn="ctr">
              <a:solidFill>
                <a:srgbClr val="E6E6E6">
                  <a:lumMod val="90200"/>
                </a:srgbClr>
              </a:solidFill>
              <a:round/>
            </a:ln>
            <a:effectLst/>
          </c:spPr>
        </c:majorGridlines>
        <c:title>
          <c:tx>
            <c:rich>
              <a:bodyPr rot="0" spcFirstLastPara="0" vertOverflow="ellipsis" vert="horz" wrap="square" anchor="ctr" anchorCtr="1"/>
              <a:lstStyle/>
              <a:p>
                <a:pPr defTabSz="914400">
                  <a:defRPr lang="zh-CN" sz="1000" b="0" i="0" u="none" strike="noStrike" kern="1200" baseline="0">
                    <a:solidFill>
                      <a:srgbClr val="595959">
                        <a:lumMod val="65000"/>
                        <a:lumOff val="35000"/>
                      </a:srgbClr>
                    </a:solidFill>
                    <a:latin typeface="+mn-lt"/>
                    <a:ea typeface="+mn-ea"/>
                    <a:cs typeface="+mn-cs"/>
                  </a:defRPr>
                </a:pPr>
                <a:r>
                  <a:t>浓度（</a:t>
                </a:r>
                <a:r>
                  <a:rPr lang="en-US" altLang="zh-CN"/>
                  <a:t>μg/mL</a:t>
                </a:r>
                <a:r>
                  <a:t>）</a:t>
                </a:r>
              </a:p>
            </c:rich>
          </c:tx>
          <c:layout>
            <c:manualLayout>
              <c:xMode val="edge"/>
              <c:yMode val="edge"/>
              <c:x val="0.476157894736842"/>
              <c:y val="0.880555555555556"/>
            </c:manualLayout>
          </c:layout>
          <c:overlay val="0"/>
          <c:spPr>
            <a:noFill/>
            <a:ln>
              <a:noFill/>
            </a:ln>
            <a:effectLst/>
          </c:spPr>
        </c:title>
        <c:numFmt formatCode="General" sourceLinked="1"/>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24910845"/>
        <c:crosses val="autoZero"/>
        <c:crossBetween val="midCat"/>
      </c:valAx>
      <c:valAx>
        <c:axId val="924910845"/>
        <c:scaling>
          <c:orientation val="minMax"/>
        </c:scaling>
        <c:delete val="0"/>
        <c:axPos val="l"/>
        <c:majorGridlines>
          <c:spPr>
            <a:ln w="9525" cap="flat" cmpd="sng" algn="ctr">
              <a:solidFill>
                <a:srgbClr val="E6E6E6">
                  <a:lumMod val="90200"/>
                </a:srgb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rgbClr val="595959">
                        <a:lumMod val="65000"/>
                        <a:lumOff val="35000"/>
                      </a:srgbClr>
                    </a:solidFill>
                    <a:latin typeface="+mn-lt"/>
                    <a:ea typeface="+mn-ea"/>
                    <a:cs typeface="+mn-cs"/>
                  </a:defRPr>
                </a:pPr>
                <a:r>
                  <a:t>吸光度</a:t>
                </a:r>
              </a:p>
            </c:rich>
          </c:tx>
          <c:layout/>
          <c:overlay val="0"/>
          <c:spPr>
            <a:noFill/>
            <a:ln>
              <a:noFill/>
            </a:ln>
            <a:effectLst/>
          </c:spPr>
        </c:title>
        <c:numFmt formatCode="General" sourceLinked="1"/>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28605021"/>
        <c:crosses val="autoZero"/>
        <c:crossBetween val="midCat"/>
      </c:valAx>
      <c:spPr>
        <a:noFill/>
        <a:ln w="9525" cap="flat" cmpd="sng" algn="ctr">
          <a:solidFill>
            <a:srgbClr val="D9D9D9">
              <a:lumMod val="15000"/>
              <a:lumOff val="85000"/>
            </a:srgbClr>
          </a:solidFill>
          <a:round/>
        </a:ln>
        <a:effectLst/>
      </c:spPr>
    </c:plotArea>
    <c:plotVisOnly val="1"/>
    <c:dispBlanksAs val="gap"/>
    <c:showDLblsOverMax val="0"/>
    <c:extLst>
      <c:ext uri="{0b15fc19-7d7d-44ad-8c2d-2c3a37ce22c3}">
        <chartProps xmlns="https://web.wps.cn/et/2018/main" chartId="{51249892-e339-47d3-97ca-93f0e234e41d}"/>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17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w="19050" cap="rnd">
        <a:noFill/>
        <a:round/>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19050"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a:effectLst/>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spPr>
      <a:ln w="9525" cap="flat" cmpd="sng" algn="ctr">
        <a:solidFill>
          <a:srgbClr val="D9D9D9">
            <a:lumMod val="15000"/>
            <a:lumOff val="85000"/>
          </a:srgbClr>
        </a:solidFill>
        <a:round/>
      </a:ln>
    </cs:spPr>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1017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w="19050" cap="rnd">
        <a:noFill/>
        <a:round/>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19050"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a:effectLst/>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spPr>
      <a:ln w="9525" cap="flat" cmpd="sng" algn="ctr">
        <a:solidFill>
          <a:srgbClr val="D9D9D9">
            <a:lumMod val="15000"/>
            <a:lumOff val="85000"/>
          </a:srgbClr>
        </a:solidFill>
        <a:round/>
      </a:ln>
    </cs:spPr>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valueAxis>
  <cs:wall>
    <cs:lnRef idx="0"/>
    <cs:fillRef idx="0"/>
    <cs:effectRef idx="0"/>
    <cs:fontRef idx="minor">
      <a:srgbClr val="000000"/>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0.242105263157895</cdr:x>
      <cdr:y>0.842592592592593</cdr:y>
    </cdr:from>
    <cdr:to>
      <cdr:x>0.471052631578947</cdr:x>
      <cdr:y>0.918981481481482</cdr:y>
    </cdr:to>
    <cdr:sp>
      <cdr:nvSpPr>
        <cdr:cNvPr id="2" name="矩形 1"/>
        <cdr:cNvSpPr/>
      </cdr:nvSpPr>
      <cdr:spPr xmlns:a="http://schemas.openxmlformats.org/drawingml/2006/main">
        <a:xfrm xmlns:a="http://schemas.openxmlformats.org/drawingml/2006/main">
          <a:off x="1168400" y="2311400"/>
          <a:ext cx="1104900" cy="20955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dr:relSizeAnchor xmlns:cdr="http://schemas.openxmlformats.org/drawingml/2006/chartDrawing">
    <cdr:from>
      <cdr:x>0.374342105263158</cdr:x>
      <cdr:y>0.894675925925926</cdr:y>
    </cdr:from>
    <cdr:to>
      <cdr:x>0.689868421052632</cdr:x>
      <cdr:y>0.989351851851852</cdr:y>
    </cdr:to>
    <cdr:sp>
      <cdr:nvSpPr>
        <cdr:cNvPr id="3" name="矩形 2"/>
        <cdr:cNvSpPr/>
      </cdr:nvSpPr>
      <cdr:spPr xmlns:a="http://schemas.openxmlformats.org/drawingml/2006/main">
        <a:xfrm xmlns:a="http://schemas.openxmlformats.org/drawingml/2006/main">
          <a:off x="1806575" y="2454275"/>
          <a:ext cx="1522730" cy="259715"/>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en-US" altLang="zh-CN"/>
            <a:t>Bi</a:t>
          </a:r>
          <a:r>
            <a:rPr lang="zh-CN" altLang="en-US"/>
            <a:t>的质量浓度µg/mL</a:t>
          </a:r>
          <a:endParaRPr lang="en-US" altLang="zh-CN"/>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8752</Words>
  <Characters>9586</Characters>
  <Lines>32</Lines>
  <Paragraphs>9</Paragraphs>
  <TotalTime>1</TotalTime>
  <ScaleCrop>false</ScaleCrop>
  <LinksUpToDate>false</LinksUpToDate>
  <CharactersWithSpaces>9663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2023-02-22T06:21:00Z</dcterms:created>
  <dc:creator>郑灵芝</dc:creator>
  <cp:lastModifiedBy>李绍文</cp:lastModifiedBy>
  <dcterms:modified xsi:type="dcterms:W3CDTF">2025-07-23T12:26:53Z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211FDB9424C248848B552AB7A8EBDF9E_13</vt:lpwstr>
  </property>
  <property fmtid="{D5CDD505-2E9C-101B-9397-08002B2CF9AE}" pid="4" name="KSOTemplateDocerSaveRecord">
    <vt:lpwstr>eyJoZGlkIjoiMWY1ZTliOTQ3YjRkNTVkMDY0MDEyZDk5ZTEwZjNjNmEiLCJ1c2VySWQiOiI0Mzk4ODQ3NDYifQ==</vt:lpwstr>
  </property>
</Properties>
</file>