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F8A338">
      <w:pPr>
        <w:pStyle w:val="11"/>
        <w:spacing w:line="0" w:lineRule="atLeast"/>
        <w:rPr>
          <w:color w:val="000000" w:themeColor="text1"/>
          <w14:textFill>
            <w14:solidFill>
              <w14:schemeClr w14:val="tx1"/>
            </w14:solidFill>
          </w14:textFill>
        </w:rPr>
      </w:pPr>
      <w:bookmarkStart w:id="33" w:name="_GoBack"/>
      <w:bookmarkEnd w:id="33"/>
      <w:r>
        <w:rPr>
          <w:color w:val="000000" w:themeColor="text1"/>
          <w14:textFill>
            <w14:solidFill>
              <w14:schemeClr w14:val="tx1"/>
            </w14:solidFill>
          </w14:textFill>
        </w:rPr>
        <w:t>ICS 77.120.99</w:t>
      </w:r>
    </w:p>
    <w:p w14:paraId="309A89B7">
      <w:pPr>
        <w:pStyle w:val="11"/>
        <w:spacing w:line="0" w:lineRule="atLeast"/>
        <w:rPr>
          <w:color w:val="000000" w:themeColor="text1"/>
          <w14:textFill>
            <w14:solidFill>
              <w14:schemeClr w14:val="tx1"/>
            </w14:solidFill>
          </w14:textFill>
        </w:rPr>
      </w:pPr>
      <w:r>
        <w:rPr>
          <w:color w:val="000000" w:themeColor="text1"/>
          <w14:textFill>
            <w14:solidFill>
              <w14:schemeClr w14:val="tx1"/>
            </w14:solidFill>
          </w14:textFill>
        </w:rPr>
        <w:t>H 65</w:t>
      </w:r>
    </w:p>
    <w:p w14:paraId="33A1FA63">
      <w:pPr>
        <w:pStyle w:val="19"/>
        <w:framePr w:w="0" w:hRule="auto" w:wrap="auto" w:vAnchor="margin" w:hAnchor="text" w:xAlign="left" w:yAlign="inline"/>
        <w:ind w:right="628"/>
        <w:rPr>
          <w:b w:val="0"/>
          <w:color w:val="000000" w:themeColor="text1"/>
          <w:w w:val="135"/>
          <w:szCs w:val="96"/>
          <w14:textFill>
            <w14:solidFill>
              <w14:schemeClr w14:val="tx1"/>
            </w14:solidFill>
          </w14:textFill>
        </w:rPr>
      </w:pPr>
      <w:r>
        <w:rPr>
          <w:rFonts w:eastAsia="黑体"/>
          <w:color w:val="000000" w:themeColor="text1"/>
          <w:w w:val="120"/>
          <w:sz w:val="144"/>
          <w:szCs w:val="144"/>
          <w14:textFill>
            <w14:solidFill>
              <w14:schemeClr w14:val="tx1"/>
            </w14:solidFill>
          </w14:textFill>
        </w:rPr>
        <mc:AlternateContent>
          <mc:Choice Requires="wps">
            <w:drawing>
              <wp:anchor distT="0" distB="0" distL="114300" distR="114300" simplePos="0" relativeHeight="251667456" behindDoc="0" locked="1" layoutInCell="1" allowOverlap="1">
                <wp:simplePos x="0" y="0"/>
                <wp:positionH relativeFrom="margin">
                  <wp:posOffset>1270</wp:posOffset>
                </wp:positionH>
                <wp:positionV relativeFrom="margin">
                  <wp:posOffset>8300085</wp:posOffset>
                </wp:positionV>
                <wp:extent cx="6120130" cy="661670"/>
                <wp:effectExtent l="2540" t="0" r="1905" b="0"/>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6120130" cy="661670"/>
                        </a:xfrm>
                        <a:prstGeom prst="rect">
                          <a:avLst/>
                        </a:prstGeom>
                        <a:solidFill>
                          <a:srgbClr val="FFFFFF"/>
                        </a:solidFill>
                        <a:ln>
                          <a:noFill/>
                        </a:ln>
                      </wps:spPr>
                      <wps:txbx>
                        <w:txbxContent>
                          <w:p w14:paraId="59033856">
                            <w:pPr>
                              <w:pStyle w:val="20"/>
                              <w:spacing w:line="240" w:lineRule="atLeast"/>
                              <w:rPr>
                                <w:rFonts w:hint="eastAsia" w:ascii="黑体" w:hAnsi="黑体" w:eastAsia="黑体"/>
                                <w:b w:val="0"/>
                                <w:spacing w:val="22"/>
                                <w:w w:val="100"/>
                                <w:position w:val="3"/>
                                <w:sz w:val="32"/>
                                <w:szCs w:val="24"/>
                              </w:rPr>
                            </w:pPr>
                            <w:r>
                              <w:rPr>
                                <w:rFonts w:hint="eastAsia" w:ascii="黑体" w:hAnsi="黑体" w:eastAsia="黑体"/>
                                <w:b w:val="0"/>
                                <w:spacing w:val="0"/>
                                <w:w w:val="100"/>
                                <w:sz w:val="30"/>
                                <w:szCs w:val="30"/>
                              </w:rPr>
                              <w:t>中华人民共和国工业和信息化部</w:t>
                            </w:r>
                            <w:r>
                              <w:rPr>
                                <w:rFonts w:hint="eastAsia" w:ascii="黑体" w:hAnsi="黑体" w:eastAsia="黑体"/>
                                <w:b w:val="0"/>
                                <w:spacing w:val="0"/>
                                <w:w w:val="100"/>
                              </w:rPr>
                              <w:t xml:space="preserve">  </w:t>
                            </w:r>
                            <w:r>
                              <w:rPr>
                                <w:rFonts w:hint="eastAsia" w:ascii="黑体" w:hAnsi="黑体" w:eastAsia="黑体"/>
                                <w:b w:val="0"/>
                                <w:spacing w:val="0"/>
                                <w:w w:val="100"/>
                                <w:sz w:val="28"/>
                                <w:szCs w:val="28"/>
                              </w:rPr>
                              <w:t>发 布</w:t>
                            </w:r>
                          </w:p>
                          <w:p w14:paraId="6B952830"/>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1pt;margin-top:653.55pt;height:52.1pt;width:481.9pt;mso-position-horizontal-relative:margin;mso-position-vertical-relative:margin;z-index:251667456;mso-width-relative:page;mso-height-relative:page;" fillcolor="#FFFFFF" filled="t" stroked="f" coordsize="21600,21600" o:gfxdata="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AZMglK&#10;2AAAAAoBAAAPAAAAAAAAAAEAIAAAACIAAABkcnMvZG93bnJldi54bWxQSwECFAAUAAAACACHTuJA&#10;dj+rziECAAAwBAAADgAAAAAAAAABACAAAAAnAQAAZHJzL2Uyb0RvYy54bWxQSwUGAAAAAAYABgBZ&#10;AQAAugUAAAAA&#10;">
                <v:fill on="t" focussize="0,0"/>
                <v:stroke on="f"/>
                <v:imagedata o:title=""/>
                <o:lock v:ext="edit" aspectratio="f"/>
                <v:textbox inset="0mm,0mm,0mm,0mm">
                  <w:txbxContent>
                    <w:p w14:paraId="59033856">
                      <w:pPr>
                        <w:pStyle w:val="20"/>
                        <w:spacing w:line="240" w:lineRule="atLeast"/>
                        <w:rPr>
                          <w:rFonts w:hint="eastAsia" w:ascii="黑体" w:hAnsi="黑体" w:eastAsia="黑体"/>
                          <w:b w:val="0"/>
                          <w:spacing w:val="22"/>
                          <w:w w:val="100"/>
                          <w:position w:val="3"/>
                          <w:sz w:val="32"/>
                          <w:szCs w:val="24"/>
                        </w:rPr>
                      </w:pPr>
                      <w:r>
                        <w:rPr>
                          <w:rFonts w:hint="eastAsia" w:ascii="黑体" w:hAnsi="黑体" w:eastAsia="黑体"/>
                          <w:b w:val="0"/>
                          <w:spacing w:val="0"/>
                          <w:w w:val="100"/>
                          <w:sz w:val="30"/>
                          <w:szCs w:val="30"/>
                        </w:rPr>
                        <w:t>中华人民共和国工业和信息化部</w:t>
                      </w:r>
                      <w:r>
                        <w:rPr>
                          <w:rFonts w:hint="eastAsia" w:ascii="黑体" w:hAnsi="黑体" w:eastAsia="黑体"/>
                          <w:b w:val="0"/>
                          <w:spacing w:val="0"/>
                          <w:w w:val="100"/>
                        </w:rPr>
                        <w:t xml:space="preserve">  </w:t>
                      </w:r>
                      <w:r>
                        <w:rPr>
                          <w:rFonts w:hint="eastAsia" w:ascii="黑体" w:hAnsi="黑体" w:eastAsia="黑体"/>
                          <w:b w:val="0"/>
                          <w:spacing w:val="0"/>
                          <w:w w:val="100"/>
                          <w:sz w:val="28"/>
                          <w:szCs w:val="28"/>
                        </w:rPr>
                        <w:t>发 布</w:t>
                      </w:r>
                    </w:p>
                    <w:p w14:paraId="6B952830"/>
                  </w:txbxContent>
                </v:textbox>
                <w10:anchorlock/>
              </v:shape>
            </w:pict>
          </mc:Fallback>
        </mc:AlternateContent>
      </w:r>
      <w:r>
        <w:rPr>
          <w:rFonts w:eastAsia="黑体"/>
          <w:color w:val="000000" w:themeColor="text1"/>
          <w:w w:val="120"/>
          <w:sz w:val="144"/>
          <w:szCs w:val="144"/>
          <w14:textFill>
            <w14:solidFill>
              <w14:schemeClr w14:val="tx1"/>
            </w14:solidFill>
          </w14:textFill>
        </w:rPr>
        <mc:AlternateContent>
          <mc:Choice Requires="wps">
            <w:drawing>
              <wp:anchor distT="0" distB="0" distL="114300" distR="114300" simplePos="0" relativeHeight="251666432" behindDoc="0" locked="1" layoutInCell="1" allowOverlap="1">
                <wp:simplePos x="0" y="0"/>
                <wp:positionH relativeFrom="margin">
                  <wp:posOffset>3921125</wp:posOffset>
                </wp:positionH>
                <wp:positionV relativeFrom="margin">
                  <wp:posOffset>7888605</wp:posOffset>
                </wp:positionV>
                <wp:extent cx="2019300" cy="312420"/>
                <wp:effectExtent l="0" t="0" r="1905" b="4445"/>
                <wp:wrapNone/>
                <wp:docPr id="40" name="文本框 40"/>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4339752">
                            <w:pPr>
                              <w:pStyle w:val="16"/>
                            </w:pPr>
                            <w:r>
                              <w:rPr>
                                <w:rFonts w:hint="eastAsia" w:ascii="黑体" w:hAnsi="黑体"/>
                              </w:rPr>
                              <w:t>XXXX-XX-XX</w:t>
                            </w:r>
                            <w:r>
                              <w:rPr>
                                <w:rFonts w:hint="eastAsia"/>
                              </w:rPr>
                              <w:t>实施</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308.75pt;margin-top:621.15pt;height:24.6pt;width:159pt;mso-position-horizontal-relative:margin;mso-position-vertical-relative:margin;z-index:251666432;mso-width-relative:page;mso-height-relative:page;" fillcolor="#FFFFFF" filled="t" stroked="f" coordsize="21600,21600" o:gfxdata="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co&#10;zC7bAAAADQEAAA8AAAAAAAAAAQAgAAAAIgAAAGRycy9kb3ducmV2LnhtbFBLAQIUABQAAAAIAIdO&#10;4kAMvMCYIAIAADAEAAAOAAAAAAAAAAEAIAAAACoBAABkcnMvZTJvRG9jLnhtbFBLBQYAAAAABgAG&#10;AFkBAAC8BQAAAAA=&#10;">
                <v:fill on="t" focussize="0,0"/>
                <v:stroke on="f"/>
                <v:imagedata o:title=""/>
                <o:lock v:ext="edit" aspectratio="f"/>
                <v:textbox inset="0mm,0mm,0mm,0mm">
                  <w:txbxContent>
                    <w:p w14:paraId="54339752">
                      <w:pPr>
                        <w:pStyle w:val="16"/>
                      </w:pPr>
                      <w:r>
                        <w:rPr>
                          <w:rFonts w:hint="eastAsia" w:ascii="黑体" w:hAnsi="黑体"/>
                        </w:rPr>
                        <w:t>XXXX-XX-XX</w:t>
                      </w:r>
                      <w:r>
                        <w:rPr>
                          <w:rFonts w:hint="eastAsia"/>
                        </w:rPr>
                        <w:t>实施</w:t>
                      </w:r>
                    </w:p>
                  </w:txbxContent>
                </v:textbox>
                <w10:anchorlock/>
              </v:shape>
            </w:pict>
          </mc:Fallback>
        </mc:AlternateContent>
      </w:r>
      <w:r>
        <w:rPr>
          <w:rFonts w:eastAsia="黑体"/>
          <w:color w:val="000000" w:themeColor="text1"/>
          <w:w w:val="120"/>
          <w:sz w:val="144"/>
          <w:szCs w:val="144"/>
          <w14:textFill>
            <w14:solidFill>
              <w14:schemeClr w14:val="tx1"/>
            </w14:solidFill>
          </w14:textFill>
        </w:rPr>
        <mc:AlternateContent>
          <mc:Choice Requires="wps">
            <w:drawing>
              <wp:anchor distT="0" distB="0" distL="114300" distR="114300" simplePos="0" relativeHeight="251665408" behindDoc="0" locked="1" layoutInCell="1" allowOverlap="1">
                <wp:simplePos x="0" y="0"/>
                <wp:positionH relativeFrom="margin">
                  <wp:posOffset>-217805</wp:posOffset>
                </wp:positionH>
                <wp:positionV relativeFrom="margin">
                  <wp:posOffset>7888605</wp:posOffset>
                </wp:positionV>
                <wp:extent cx="2019300" cy="312420"/>
                <wp:effectExtent l="2540" t="0" r="0" b="4445"/>
                <wp:wrapNone/>
                <wp:docPr id="39" name="文本框 39"/>
                <wp:cNvGraphicFramePr/>
                <a:graphic xmlns:a="http://schemas.openxmlformats.org/drawingml/2006/main">
                  <a:graphicData uri="http://schemas.microsoft.com/office/word/2010/wordprocessingShape">
                    <wps:wsp>
                      <wps:cNvSpPr txBox="1">
                        <a:spLocks noChangeArrowheads="1"/>
                      </wps:cNvSpPr>
                      <wps:spPr bwMode="auto">
                        <a:xfrm>
                          <a:off x="0" y="0"/>
                          <a:ext cx="2019300" cy="312420"/>
                        </a:xfrm>
                        <a:prstGeom prst="rect">
                          <a:avLst/>
                        </a:prstGeom>
                        <a:solidFill>
                          <a:srgbClr val="FFFFFF"/>
                        </a:solidFill>
                        <a:ln>
                          <a:noFill/>
                        </a:ln>
                      </wps:spPr>
                      <wps:txbx>
                        <w:txbxContent>
                          <w:p w14:paraId="5A41158E">
                            <w:pPr>
                              <w:pStyle w:val="17"/>
                            </w:pPr>
                            <w:r>
                              <w:rPr>
                                <w:rFonts w:hint="eastAsia" w:ascii="黑体" w:hAnsi="黑体"/>
                              </w:rPr>
                              <w:t>XXXX-XX-XX</w:t>
                            </w:r>
                            <w:r>
                              <w:rPr>
                                <w:rFonts w:hint="eastAsia"/>
                              </w:rPr>
                              <w:t>发布</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7.15pt;margin-top:621.15pt;height:24.6pt;width:159pt;mso-position-horizontal-relative:margin;mso-position-vertical-relative:margin;z-index:251665408;mso-width-relative:page;mso-height-relative:page;" fillcolor="#FFFFFF" filled="t" stroked="f" coordsize="21600,21600" o:gfxdata="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Ir&#10;N0zbAAAADQEAAA8AAAAAAAAAAQAgAAAAIgAAAGRycy9kb3ducmV2LnhtbFBLAQIUABQAAAAIAIdO&#10;4kC69+smIAIAADAEAAAOAAAAAAAAAAEAIAAAACoBAABkcnMvZTJvRG9jLnhtbFBLBQYAAAAABgAG&#10;AFkBAAC8BQAAAAA=&#10;">
                <v:fill on="t" focussize="0,0"/>
                <v:stroke on="f"/>
                <v:imagedata o:title=""/>
                <o:lock v:ext="edit" aspectratio="f"/>
                <v:textbox inset="0mm,0mm,0mm,0mm">
                  <w:txbxContent>
                    <w:p w14:paraId="5A41158E">
                      <w:pPr>
                        <w:pStyle w:val="17"/>
                      </w:pPr>
                      <w:r>
                        <w:rPr>
                          <w:rFonts w:hint="eastAsia" w:ascii="黑体" w:hAnsi="黑体"/>
                        </w:rPr>
                        <w:t>XXXX-XX-XX</w:t>
                      </w:r>
                      <w:r>
                        <w:rPr>
                          <w:rFonts w:hint="eastAsia"/>
                        </w:rPr>
                        <w:t>发布</w:t>
                      </w:r>
                    </w:p>
                  </w:txbxContent>
                </v:textbox>
                <w10:anchorlock/>
              </v:shape>
            </w:pict>
          </mc:Fallback>
        </mc:AlternateContent>
      </w:r>
      <w:r>
        <w:rPr>
          <w:rFonts w:eastAsia="黑体"/>
          <w:color w:val="000000" w:themeColor="text1"/>
          <w:w w:val="120"/>
          <w:sz w:val="144"/>
          <w:szCs w:val="144"/>
          <w14:textFill>
            <w14:solidFill>
              <w14:schemeClr w14:val="tx1"/>
            </w14:solidFill>
          </w14:textFill>
        </w:rPr>
        <mc:AlternateContent>
          <mc:Choice Requires="wps">
            <w:drawing>
              <wp:anchor distT="0" distB="0" distL="114300" distR="114300" simplePos="0" relativeHeight="251664384" behindDoc="0" locked="1" layoutInCell="1" allowOverlap="1">
                <wp:simplePos x="0" y="0"/>
                <wp:positionH relativeFrom="margin">
                  <wp:posOffset>100965</wp:posOffset>
                </wp:positionH>
                <wp:positionV relativeFrom="margin">
                  <wp:posOffset>1690370</wp:posOffset>
                </wp:positionV>
                <wp:extent cx="5801360" cy="860425"/>
                <wp:effectExtent l="0" t="0" r="1905" b="0"/>
                <wp:wrapNone/>
                <wp:docPr id="38" name="文本框 38"/>
                <wp:cNvGraphicFramePr/>
                <a:graphic xmlns:a="http://schemas.openxmlformats.org/drawingml/2006/main">
                  <a:graphicData uri="http://schemas.microsoft.com/office/word/2010/wordprocessingShape">
                    <wps:wsp>
                      <wps:cNvSpPr txBox="1">
                        <a:spLocks noChangeArrowheads="1"/>
                      </wps:cNvSpPr>
                      <wps:spPr bwMode="auto">
                        <a:xfrm>
                          <a:off x="0" y="0"/>
                          <a:ext cx="5801360" cy="860425"/>
                        </a:xfrm>
                        <a:prstGeom prst="rect">
                          <a:avLst/>
                        </a:prstGeom>
                        <a:solidFill>
                          <a:srgbClr val="FFFFFF"/>
                        </a:solidFill>
                        <a:ln>
                          <a:noFill/>
                        </a:ln>
                      </wps:spPr>
                      <wps:txbx>
                        <w:txbxContent>
                          <w:p w14:paraId="66E62544">
                            <w:pPr>
                              <w:pStyle w:val="14"/>
                              <w:wordWrap w:val="0"/>
                              <w:rPr>
                                <w:rFonts w:eastAsia="黑体"/>
                                <w:b/>
                              </w:rPr>
                            </w:pPr>
                            <w:r>
                              <w:rPr>
                                <w:rFonts w:hint="eastAsia"/>
                                <w:b/>
                              </w:rPr>
                              <w:t>X</w:t>
                            </w:r>
                            <w:r>
                              <w:rPr>
                                <w:b/>
                              </w:rPr>
                              <w:t>B/T</w:t>
                            </w:r>
                            <w:r>
                              <w:rPr>
                                <w:rFonts w:hint="eastAsia"/>
                                <w:b/>
                              </w:rPr>
                              <w:t xml:space="preserve"> </w:t>
                            </w:r>
                            <w:r>
                              <w:rPr>
                                <w:rFonts w:ascii="黑体" w:hAnsi="黑体" w:eastAsia="黑体"/>
                              </w:rPr>
                              <w:t>XXX—20</w:t>
                            </w:r>
                            <w:r>
                              <w:rPr>
                                <w:rFonts w:hint="eastAsia" w:ascii="黑体" w:hAnsi="黑体" w:eastAsia="黑体"/>
                              </w:rPr>
                              <w:t>2X</w:t>
                            </w:r>
                          </w:p>
                          <w:p w14:paraId="1E22E8D4">
                            <w:pPr>
                              <w:pStyle w:val="14"/>
                            </w:pPr>
                          </w:p>
                          <w:p w14:paraId="1EB8660E">
                            <w:pPr>
                              <w:pStyle w:val="15"/>
                            </w:pP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7.95pt;margin-top:133.1pt;height:67.75pt;width:456.8pt;mso-position-horizontal-relative:margin;mso-position-vertical-relative:margin;z-index:251664384;mso-width-relative:page;mso-height-relative:page;" fillcolor="#FFFFFF" filled="t" stroked="f" coordsize="21600,21600" o:gfxdata="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5&#10;GC792QAAAAoBAAAPAAAAAAAAAAEAIAAAACIAAABkcnMvZG93bnJldi54bWxQSwECFAAUAAAACACH&#10;TuJAjgEffSMCAAAwBAAADgAAAAAAAAABACAAAAAoAQAAZHJzL2Uyb0RvYy54bWxQSwUGAAAAAAYA&#10;BgBZAQAAvQUAAAAA&#10;">
                <v:fill on="t" focussize="0,0"/>
                <v:stroke on="f"/>
                <v:imagedata o:title=""/>
                <o:lock v:ext="edit" aspectratio="f"/>
                <v:textbox inset="0mm,0mm,0mm,0mm">
                  <w:txbxContent>
                    <w:p w14:paraId="66E62544">
                      <w:pPr>
                        <w:pStyle w:val="14"/>
                        <w:wordWrap w:val="0"/>
                        <w:rPr>
                          <w:rFonts w:eastAsia="黑体"/>
                          <w:b/>
                        </w:rPr>
                      </w:pPr>
                      <w:r>
                        <w:rPr>
                          <w:rFonts w:hint="eastAsia"/>
                          <w:b/>
                        </w:rPr>
                        <w:t>X</w:t>
                      </w:r>
                      <w:r>
                        <w:rPr>
                          <w:b/>
                        </w:rPr>
                        <w:t>B/T</w:t>
                      </w:r>
                      <w:r>
                        <w:rPr>
                          <w:rFonts w:hint="eastAsia"/>
                          <w:b/>
                        </w:rPr>
                        <w:t xml:space="preserve"> </w:t>
                      </w:r>
                      <w:r>
                        <w:rPr>
                          <w:rFonts w:ascii="黑体" w:hAnsi="黑体" w:eastAsia="黑体"/>
                        </w:rPr>
                        <w:t>XXX—20</w:t>
                      </w:r>
                      <w:r>
                        <w:rPr>
                          <w:rFonts w:hint="eastAsia" w:ascii="黑体" w:hAnsi="黑体" w:eastAsia="黑体"/>
                        </w:rPr>
                        <w:t>2X</w:t>
                      </w:r>
                    </w:p>
                    <w:p w14:paraId="1E22E8D4">
                      <w:pPr>
                        <w:pStyle w:val="14"/>
                      </w:pPr>
                    </w:p>
                    <w:p w14:paraId="1EB8660E">
                      <w:pPr>
                        <w:pStyle w:val="15"/>
                      </w:pPr>
                    </w:p>
                  </w:txbxContent>
                </v:textbox>
                <w10:anchorlock/>
              </v:shape>
            </w:pict>
          </mc:Fallback>
        </mc:AlternateContent>
      </w:r>
      <w:r>
        <w:rPr>
          <w:rFonts w:eastAsia="黑体"/>
          <w:color w:val="000000" w:themeColor="text1"/>
          <w:w w:val="120"/>
          <w:sz w:val="144"/>
          <w:szCs w:val="144"/>
          <w14:textFill>
            <w14:solidFill>
              <w14:schemeClr w14:val="tx1"/>
            </w14:solidFill>
          </w14:textFill>
        </w:rPr>
        <mc:AlternateContent>
          <mc:Choice Requires="wps">
            <w:drawing>
              <wp:anchor distT="0" distB="0" distL="114300" distR="114300" simplePos="0" relativeHeight="251669504" behindDoc="0" locked="1" layoutInCell="1" allowOverlap="1">
                <wp:simplePos x="0" y="0"/>
                <wp:positionH relativeFrom="margin">
                  <wp:posOffset>-210185</wp:posOffset>
                </wp:positionH>
                <wp:positionV relativeFrom="margin">
                  <wp:posOffset>1254125</wp:posOffset>
                </wp:positionV>
                <wp:extent cx="6120130" cy="391160"/>
                <wp:effectExtent l="2540" t="0" r="1905" b="0"/>
                <wp:wrapNone/>
                <wp:docPr id="37" name="文本框 37"/>
                <wp:cNvGraphicFramePr/>
                <a:graphic xmlns:a="http://schemas.openxmlformats.org/drawingml/2006/main">
                  <a:graphicData uri="http://schemas.microsoft.com/office/word/2010/wordprocessingShape">
                    <wps:wsp>
                      <wps:cNvSpPr txBox="1">
                        <a:spLocks noChangeArrowheads="1"/>
                      </wps:cNvSpPr>
                      <wps:spPr bwMode="auto">
                        <a:xfrm>
                          <a:off x="0" y="0"/>
                          <a:ext cx="6120130" cy="391160"/>
                        </a:xfrm>
                        <a:prstGeom prst="rect">
                          <a:avLst/>
                        </a:prstGeom>
                        <a:solidFill>
                          <a:srgbClr val="FFFFFF"/>
                        </a:solidFill>
                        <a:ln>
                          <a:noFill/>
                        </a:ln>
                      </wps:spPr>
                      <wps:txbx>
                        <w:txbxContent>
                          <w:p w14:paraId="7F81653B">
                            <w:pPr>
                              <w:pStyle w:val="12"/>
                              <w:rPr>
                                <w:rFonts w:hint="eastAsia"/>
                                <w:b/>
                                <w:w w:val="135"/>
                              </w:rPr>
                            </w:pPr>
                            <w:r>
                              <w:rPr>
                                <w:rFonts w:hint="eastAsia"/>
                                <w:b/>
                                <w:w w:val="135"/>
                              </w:rPr>
                              <w:t>中华人民共和国稀土行业标准</w:t>
                            </w:r>
                          </w:p>
                          <w:p w14:paraId="22157216">
                            <w:pPr>
                              <w:pStyle w:val="13"/>
                            </w:pPr>
                            <w:r>
                              <w:rPr>
                                <w:rFonts w:hint="eastAsia"/>
                              </w:rPr>
                              <w:t>标准</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6.55pt;margin-top:98.75pt;height:30.8pt;width:481.9pt;mso-position-horizontal-relative:margin;mso-position-vertical-relative:margin;z-index:251669504;mso-width-relative:page;mso-height-relative:page;" fillcolor="#FFFFFF" filled="t" stroked="f" coordsize="21600,21600" o:gfxdata="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Sol&#10;H9oAAAALAQAADwAAAAAAAAABACAAAAAiAAAAZHJzL2Rvd25yZXYueG1sUEsBAhQAFAAAAAgAh07i&#10;QFs7nd4gAgAAMAQAAA4AAAAAAAAAAQAgAAAAKQEAAGRycy9lMm9Eb2MueG1sUEsFBgAAAAAGAAYA&#10;WQEAALsFAAAAAA==&#10;">
                <v:fill on="t" focussize="0,0"/>
                <v:stroke on="f"/>
                <v:imagedata o:title=""/>
                <o:lock v:ext="edit" aspectratio="f"/>
                <v:textbox inset="0mm,0mm,0mm,0mm">
                  <w:txbxContent>
                    <w:p w14:paraId="7F81653B">
                      <w:pPr>
                        <w:pStyle w:val="12"/>
                        <w:rPr>
                          <w:rFonts w:hint="eastAsia"/>
                          <w:b/>
                          <w:w w:val="135"/>
                        </w:rPr>
                      </w:pPr>
                      <w:r>
                        <w:rPr>
                          <w:rFonts w:hint="eastAsia"/>
                          <w:b/>
                          <w:w w:val="135"/>
                        </w:rPr>
                        <w:t>中华人民共和国稀土行业标准</w:t>
                      </w:r>
                    </w:p>
                    <w:p w14:paraId="22157216">
                      <w:pPr>
                        <w:pStyle w:val="13"/>
                      </w:pPr>
                      <w:r>
                        <w:rPr>
                          <w:rFonts w:hint="eastAsia"/>
                        </w:rPr>
                        <w:t>标准</w:t>
                      </w:r>
                    </w:p>
                  </w:txbxContent>
                </v:textbox>
                <w10:anchorlock/>
              </v:shape>
            </w:pict>
          </mc:Fallback>
        </mc:AlternateContent>
      </w:r>
      <w:r>
        <w:rPr>
          <w:rFonts w:eastAsia="黑体"/>
          <w:color w:val="000000" w:themeColor="text1"/>
          <w:w w:val="120"/>
          <w:sz w:val="144"/>
          <w:szCs w:val="144"/>
          <w14:textFill>
            <w14:solidFill>
              <w14:schemeClr w14:val="tx1"/>
            </w14:solidFill>
          </w14:textFill>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0</wp:posOffset>
                </wp:positionV>
                <wp:extent cx="2540000" cy="657860"/>
                <wp:effectExtent l="1270" t="0" r="1905" b="3810"/>
                <wp:wrapNone/>
                <wp:docPr id="36" name="文本框 36"/>
                <wp:cNvGraphicFramePr/>
                <a:graphic xmlns:a="http://schemas.openxmlformats.org/drawingml/2006/main">
                  <a:graphicData uri="http://schemas.microsoft.com/office/word/2010/wordprocessingShape">
                    <wps:wsp>
                      <wps:cNvSpPr txBox="1">
                        <a:spLocks noChangeArrowheads="1"/>
                      </wps:cNvSpPr>
                      <wps:spPr bwMode="auto">
                        <a:xfrm>
                          <a:off x="0" y="0"/>
                          <a:ext cx="2540000" cy="657860"/>
                        </a:xfrm>
                        <a:prstGeom prst="rect">
                          <a:avLst/>
                        </a:prstGeom>
                        <a:solidFill>
                          <a:srgbClr val="FFFFFF"/>
                        </a:solidFill>
                        <a:ln>
                          <a:noFill/>
                        </a:ln>
                      </wps:spPr>
                      <wps:txbx>
                        <w:txbxContent>
                          <w:p w14:paraId="76756A81">
                            <w:pPr>
                              <w:pStyle w:val="11"/>
                              <w:rPr>
                                <w:rFonts w:hint="eastAsia" w:ascii="黑体" w:hAnsi="黑体"/>
                              </w:rPr>
                            </w:pPr>
                            <w:r>
                              <w:rPr>
                                <w:rFonts w:hint="eastAsia" w:ascii="黑体" w:hAnsi="黑体"/>
                              </w:rPr>
                              <w:t>ICS 77.120.99</w:t>
                            </w:r>
                          </w:p>
                          <w:p w14:paraId="1183C589">
                            <w:pPr>
                              <w:pStyle w:val="11"/>
                              <w:rPr>
                                <w:rFonts w:hint="eastAsia" w:ascii="黑体" w:hAnsi="黑体"/>
                              </w:rPr>
                            </w:pPr>
                            <w:r>
                              <w:rPr>
                                <w:rFonts w:hint="eastAsia" w:ascii="黑体" w:hAnsi="黑体"/>
                              </w:rPr>
                              <w:t>CCS H 65</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0pt;margin-top:0pt;height:51.8pt;width:200pt;mso-position-horizontal-relative:margin;mso-position-vertical-relative:margin;z-index:251663360;mso-width-relative:page;mso-height-relative:page;" fillcolor="#FFFFFF" filled="t" stroked="f" coordsize="21600,21600" o:gfxdata="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xezL4NMAAAAF&#10;AQAADwAAAAAAAAABACAAAAAiAAAAZHJzL2Rvd25yZXYueG1sUEsBAhQAFAAAAAgAh07iQMMMXnUh&#10;AgAAMAQAAA4AAAAAAAAAAQAgAAAAIgEAAGRycy9lMm9Eb2MueG1sUEsFBgAAAAAGAAYAWQEAALUF&#10;AAAAAA==&#10;">
                <v:fill on="t" focussize="0,0"/>
                <v:stroke on="f"/>
                <v:imagedata o:title=""/>
                <o:lock v:ext="edit" aspectratio="f"/>
                <v:textbox inset="0mm,0mm,0mm,0mm">
                  <w:txbxContent>
                    <w:p w14:paraId="76756A81">
                      <w:pPr>
                        <w:pStyle w:val="11"/>
                        <w:rPr>
                          <w:rFonts w:hint="eastAsia" w:ascii="黑体" w:hAnsi="黑体"/>
                        </w:rPr>
                      </w:pPr>
                      <w:r>
                        <w:rPr>
                          <w:rFonts w:hint="eastAsia" w:ascii="黑体" w:hAnsi="黑体"/>
                        </w:rPr>
                        <w:t>ICS 77.120.99</w:t>
                      </w:r>
                    </w:p>
                    <w:p w14:paraId="1183C589">
                      <w:pPr>
                        <w:pStyle w:val="11"/>
                        <w:rPr>
                          <w:rFonts w:hint="eastAsia" w:ascii="黑体" w:hAnsi="黑体"/>
                        </w:rPr>
                      </w:pPr>
                      <w:r>
                        <w:rPr>
                          <w:rFonts w:hint="eastAsia" w:ascii="黑体" w:hAnsi="黑体"/>
                        </w:rPr>
                        <w:t>CCS H 65</w:t>
                      </w:r>
                    </w:p>
                  </w:txbxContent>
                </v:textbox>
                <w10:anchorlock/>
              </v:shape>
            </w:pict>
          </mc:Fallback>
        </mc:AlternateContent>
      </w:r>
      <w:r>
        <w:rPr>
          <w:rFonts w:eastAsia="黑体"/>
          <w:color w:val="000000" w:themeColor="text1"/>
          <w:w w:val="120"/>
          <w:sz w:val="144"/>
          <w:szCs w:val="144"/>
          <w14:textFill>
            <w14:solidFill>
              <w14:schemeClr w14:val="tx1"/>
            </w14:solidFill>
          </w14:textFill>
        </w:rPr>
        <w:t xml:space="preserve">     </w:t>
      </w:r>
      <w:r>
        <w:rPr>
          <w:rFonts w:eastAsia="黑体"/>
          <w:color w:val="000000" w:themeColor="text1"/>
          <w:w w:val="120"/>
          <w:szCs w:val="96"/>
          <w14:textFill>
            <w14:solidFill>
              <w14:schemeClr w14:val="tx1"/>
            </w14:solidFill>
          </w14:textFill>
        </w:rPr>
        <w:t>XB</w:t>
      </w:r>
    </w:p>
    <w:p w14:paraId="680F77B0">
      <w:pPr>
        <w:adjustRightInd w:val="0"/>
        <w:snapToGrid w:val="0"/>
        <w:ind w:left="-540" w:leftChars="-257"/>
        <w:jc w:val="center"/>
        <w:rPr>
          <w:color w:val="000000" w:themeColor="text1"/>
          <w:sz w:val="44"/>
          <w14:textFill>
            <w14:solidFill>
              <w14:schemeClr w14:val="tx1"/>
            </w14:solidFill>
          </w14:textFill>
        </w:rPr>
      </w:pPr>
    </w:p>
    <w:p w14:paraId="346F7EF8">
      <w:pPr>
        <w:adjustRightInd w:val="0"/>
        <w:snapToGrid w:val="0"/>
        <w:jc w:val="center"/>
        <w:rPr>
          <w:color w:val="000000" w:themeColor="text1"/>
          <w:sz w:val="44"/>
          <w14:textFill>
            <w14:solidFill>
              <w14:schemeClr w14:val="tx1"/>
            </w14:solidFill>
          </w14:textFill>
        </w:rPr>
      </w:pPr>
    </w:p>
    <w:p w14:paraId="3466B661">
      <w:pPr>
        <w:adjustRightInd w:val="0"/>
        <w:snapToGrid w:val="0"/>
        <w:jc w:val="center"/>
        <w:rPr>
          <w:color w:val="000000" w:themeColor="text1"/>
          <w:sz w:val="44"/>
          <w14:textFill>
            <w14:solidFill>
              <w14:schemeClr w14:val="tx1"/>
            </w14:solidFill>
          </w14:textFill>
        </w:rPr>
      </w:pPr>
    </w:p>
    <w:p w14:paraId="636F6940">
      <w:pPr>
        <w:adjustRightInd w:val="0"/>
        <w:snapToGrid w:val="0"/>
        <w:jc w:val="center"/>
        <w:rPr>
          <w:color w:val="000000" w:themeColor="text1"/>
          <w:sz w:val="44"/>
          <w14:textFill>
            <w14:solidFill>
              <w14:schemeClr w14:val="tx1"/>
            </w14:solidFill>
          </w14:textFill>
        </w:rPr>
      </w:pPr>
      <w:r>
        <w:rPr>
          <w:rFonts w:eastAsia="黑体"/>
          <w:color w:val="000000" w:themeColor="text1"/>
          <w:w w:val="120"/>
          <w:sz w:val="144"/>
          <w:szCs w:val="144"/>
          <w14:textFill>
            <w14:solidFill>
              <w14:schemeClr w14:val="tx1"/>
            </w14:solidFill>
          </w14:textFill>
        </w:rPr>
        <mc:AlternateContent>
          <mc:Choice Requires="wps">
            <w:drawing>
              <wp:anchor distT="0" distB="0" distL="114300" distR="114300" simplePos="0" relativeHeight="251668480" behindDoc="0" locked="0" layoutInCell="1" allowOverlap="1">
                <wp:simplePos x="0" y="0"/>
                <wp:positionH relativeFrom="column">
                  <wp:posOffset>-180975</wp:posOffset>
                </wp:positionH>
                <wp:positionV relativeFrom="paragraph">
                  <wp:posOffset>273050</wp:posOffset>
                </wp:positionV>
                <wp:extent cx="6121400" cy="0"/>
                <wp:effectExtent l="10795" t="14605" r="11430" b="13970"/>
                <wp:wrapNone/>
                <wp:docPr id="34" name="直接连接符 34"/>
                <wp:cNvGraphicFramePr/>
                <a:graphic xmlns:a="http://schemas.openxmlformats.org/drawingml/2006/main">
                  <a:graphicData uri="http://schemas.microsoft.com/office/word/2010/wordprocessingShape">
                    <wps:wsp>
                      <wps:cNvCnPr>
                        <a:cxnSpLocks noChangeShapeType="1"/>
                      </wps:cNvCnPr>
                      <wps:spPr bwMode="auto">
                        <a:xfrm>
                          <a:off x="0" y="0"/>
                          <a:ext cx="612140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14.25pt;margin-top:21.5pt;height:0pt;width:482pt;z-index:251668480;mso-width-relative:page;mso-height-relative:page;" filled="f" stroked="t" coordsize="21600,21600" o:gfxdata="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n9oem1wAAAAkB&#10;AAAPAAAAAAAAAAEAIAAAACIAAABkcnMvZG93bnJldi54bWxQSwECFAAUAAAACACHTuJAt3ZgtuMB&#10;AACtAwAADgAAAAAAAAABACAAAAAmAQAAZHJzL2Uyb0RvYy54bWxQSwUGAAAAAAYABgBZAQAAewUA&#10;AAAA&#10;">
                <v:fill on="f" focussize="0,0"/>
                <v:stroke weight="1pt" color="#000000" joinstyle="round"/>
                <v:imagedata o:title=""/>
                <o:lock v:ext="edit" aspectratio="f"/>
              </v:line>
            </w:pict>
          </mc:Fallback>
        </mc:AlternateContent>
      </w:r>
    </w:p>
    <w:p w14:paraId="44259710">
      <w:pPr>
        <w:adjustRightInd w:val="0"/>
        <w:snapToGrid w:val="0"/>
        <w:jc w:val="center"/>
        <w:rPr>
          <w:color w:val="000000" w:themeColor="text1"/>
          <w:sz w:val="44"/>
          <w14:textFill>
            <w14:solidFill>
              <w14:schemeClr w14:val="tx1"/>
            </w14:solidFill>
          </w14:textFill>
        </w:rPr>
      </w:pPr>
    </w:p>
    <w:p w14:paraId="71212058">
      <w:pPr>
        <w:adjustRightInd w:val="0"/>
        <w:snapToGrid w:val="0"/>
        <w:jc w:val="center"/>
        <w:rPr>
          <w:rFonts w:eastAsia="黑体"/>
          <w:bCs/>
          <w:color w:val="000000" w:themeColor="text1"/>
          <w:sz w:val="52"/>
          <w:szCs w:val="52"/>
          <w14:textFill>
            <w14:solidFill>
              <w14:schemeClr w14:val="tx1"/>
            </w14:solidFill>
          </w14:textFill>
        </w:rPr>
      </w:pPr>
      <w:r>
        <w:rPr>
          <w:rFonts w:eastAsia="黑体"/>
          <w:bCs/>
          <w:color w:val="000000" w:themeColor="text1"/>
          <w:sz w:val="52"/>
          <w:szCs w:val="52"/>
          <w14:textFill>
            <w14:solidFill>
              <w14:schemeClr w14:val="tx1"/>
            </w14:solidFill>
          </w14:textFill>
        </w:rPr>
        <mc:AlternateContent>
          <mc:Choice Requires="wps">
            <w:drawing>
              <wp:anchor distT="0" distB="0" distL="114300" distR="114300" simplePos="0" relativeHeight="251670528" behindDoc="0" locked="1" layoutInCell="1" allowOverlap="1">
                <wp:simplePos x="0" y="0"/>
                <wp:positionH relativeFrom="margin">
                  <wp:posOffset>-217805</wp:posOffset>
                </wp:positionH>
                <wp:positionV relativeFrom="margin">
                  <wp:posOffset>3042285</wp:posOffset>
                </wp:positionV>
                <wp:extent cx="6057900" cy="3238500"/>
                <wp:effectExtent l="2540" t="0" r="0" b="635"/>
                <wp:wrapNone/>
                <wp:docPr id="33" name="文本框 33"/>
                <wp:cNvGraphicFramePr/>
                <a:graphic xmlns:a="http://schemas.openxmlformats.org/drawingml/2006/main">
                  <a:graphicData uri="http://schemas.microsoft.com/office/word/2010/wordprocessingShape">
                    <wps:wsp>
                      <wps:cNvSpPr txBox="1">
                        <a:spLocks noChangeArrowheads="1"/>
                      </wps:cNvSpPr>
                      <wps:spPr bwMode="auto">
                        <a:xfrm>
                          <a:off x="0" y="0"/>
                          <a:ext cx="6057900" cy="3238500"/>
                        </a:xfrm>
                        <a:prstGeom prst="rect">
                          <a:avLst/>
                        </a:prstGeom>
                        <a:solidFill>
                          <a:srgbClr val="FFFFFF"/>
                        </a:solidFill>
                        <a:ln>
                          <a:noFill/>
                        </a:ln>
                      </wps:spPr>
                      <wps:txbx>
                        <w:txbxContent>
                          <w:p w14:paraId="3E103B01">
                            <w:pPr>
                              <w:adjustRightInd w:val="0"/>
                              <w:snapToGrid w:val="0"/>
                              <w:jc w:val="center"/>
                              <w:rPr>
                                <w:rFonts w:eastAsia="黑体"/>
                                <w:bCs/>
                                <w:color w:val="000000"/>
                                <w:sz w:val="52"/>
                                <w:szCs w:val="52"/>
                              </w:rPr>
                            </w:pPr>
                            <w:r>
                              <w:rPr>
                                <w:rFonts w:hint="eastAsia" w:eastAsia="黑体"/>
                                <w:bCs/>
                                <w:color w:val="000000"/>
                                <w:sz w:val="52"/>
                                <w:szCs w:val="52"/>
                              </w:rPr>
                              <w:t>稀土永磁</w:t>
                            </w:r>
                            <w:r>
                              <w:rPr>
                                <w:rFonts w:eastAsia="黑体"/>
                                <w:bCs/>
                                <w:color w:val="000000"/>
                                <w:sz w:val="52"/>
                                <w:szCs w:val="52"/>
                              </w:rPr>
                              <w:t>晶界扩散用</w:t>
                            </w:r>
                            <w:r>
                              <w:rPr>
                                <w:rFonts w:hint="eastAsia" w:eastAsia="黑体"/>
                                <w:bCs/>
                                <w:color w:val="000000"/>
                                <w:sz w:val="52"/>
                                <w:szCs w:val="52"/>
                              </w:rPr>
                              <w:t>氢化铽、氢化镝</w:t>
                            </w:r>
                          </w:p>
                          <w:p w14:paraId="0FB477BF">
                            <w:pPr>
                              <w:ind w:left="23" w:leftChars="-6" w:hanging="36" w:hangingChars="7"/>
                              <w:jc w:val="center"/>
                              <w:rPr>
                                <w:rFonts w:ascii="黑体" w:eastAsia="黑体"/>
                                <w:sz w:val="52"/>
                                <w:szCs w:val="52"/>
                              </w:rPr>
                            </w:pPr>
                          </w:p>
                          <w:p w14:paraId="1962A0D2">
                            <w:pPr>
                              <w:adjustRightInd w:val="0"/>
                              <w:snapToGrid w:val="0"/>
                              <w:jc w:val="center"/>
                              <w:rPr>
                                <w:rFonts w:hint="eastAsia" w:ascii="黑体" w:hAnsi="黑体" w:eastAsia="黑体"/>
                                <w:b/>
                                <w:color w:val="000000"/>
                                <w:sz w:val="28"/>
                                <w:szCs w:val="28"/>
                              </w:rPr>
                            </w:pPr>
                            <w:r>
                              <w:rPr>
                                <w:rFonts w:hint="eastAsia" w:ascii="黑体" w:hAnsi="黑体" w:eastAsia="黑体" w:cs="Arial"/>
                                <w:b/>
                                <w:color w:val="333333"/>
                                <w:sz w:val="28"/>
                                <w:szCs w:val="28"/>
                                <w:shd w:val="clear" w:color="auto" w:fill="FFFFFF"/>
                              </w:rPr>
                              <w:t>T</w:t>
                            </w:r>
                            <w:r>
                              <w:rPr>
                                <w:rFonts w:ascii="黑体" w:hAnsi="黑体" w:eastAsia="黑体" w:cs="Arial"/>
                                <w:b/>
                                <w:color w:val="333333"/>
                                <w:sz w:val="28"/>
                                <w:szCs w:val="28"/>
                                <w:shd w:val="clear" w:color="auto" w:fill="FFFFFF"/>
                              </w:rPr>
                              <w:t>erbium hydride</w:t>
                            </w:r>
                            <w:r>
                              <w:rPr>
                                <w:rFonts w:ascii="黑体" w:hAnsi="黑体" w:eastAsia="黑体"/>
                                <w:b/>
                                <w:color w:val="000000"/>
                                <w:sz w:val="28"/>
                                <w:szCs w:val="28"/>
                              </w:rPr>
                              <w:t xml:space="preserve"> and </w:t>
                            </w:r>
                            <w:r>
                              <w:rPr>
                                <w:rFonts w:hint="eastAsia" w:ascii="黑体" w:hAnsi="黑体" w:eastAsia="黑体"/>
                                <w:b/>
                                <w:color w:val="000000"/>
                                <w:sz w:val="28"/>
                                <w:szCs w:val="28"/>
                              </w:rPr>
                              <w:t xml:space="preserve">dysprosium </w:t>
                            </w:r>
                            <w:r>
                              <w:rPr>
                                <w:rFonts w:ascii="黑体" w:hAnsi="黑体" w:eastAsia="黑体"/>
                                <w:b/>
                                <w:color w:val="000000"/>
                                <w:sz w:val="28"/>
                                <w:szCs w:val="28"/>
                              </w:rPr>
                              <w:t xml:space="preserve">hydride for grain boundary </w:t>
                            </w:r>
                          </w:p>
                          <w:p w14:paraId="77C0683C">
                            <w:pPr>
                              <w:adjustRightInd w:val="0"/>
                              <w:snapToGrid w:val="0"/>
                              <w:jc w:val="center"/>
                              <w:rPr>
                                <w:rFonts w:hint="eastAsia" w:ascii="黑体" w:hAnsi="黑体" w:eastAsia="黑体"/>
                                <w:b/>
                                <w:color w:val="000000"/>
                                <w:sz w:val="28"/>
                                <w:szCs w:val="28"/>
                              </w:rPr>
                            </w:pPr>
                            <w:r>
                              <w:rPr>
                                <w:rFonts w:ascii="黑体" w:hAnsi="黑体" w:eastAsia="黑体"/>
                                <w:b/>
                                <w:color w:val="000000"/>
                                <w:sz w:val="28"/>
                                <w:szCs w:val="28"/>
                              </w:rPr>
                              <w:t xml:space="preserve">diffusion of </w:t>
                            </w:r>
                            <w:r>
                              <w:rPr>
                                <w:rFonts w:hint="eastAsia" w:ascii="黑体" w:hAnsi="黑体" w:eastAsia="黑体"/>
                                <w:b/>
                                <w:color w:val="000000"/>
                                <w:sz w:val="28"/>
                                <w:szCs w:val="28"/>
                              </w:rPr>
                              <w:t>r</w:t>
                            </w:r>
                            <w:r>
                              <w:rPr>
                                <w:rFonts w:ascii="黑体" w:hAnsi="黑体" w:eastAsia="黑体"/>
                                <w:b/>
                                <w:color w:val="000000"/>
                                <w:sz w:val="28"/>
                                <w:szCs w:val="28"/>
                              </w:rPr>
                              <w:t xml:space="preserve">are </w:t>
                            </w:r>
                            <w:r>
                              <w:rPr>
                                <w:rFonts w:hint="eastAsia" w:ascii="黑体" w:hAnsi="黑体" w:eastAsia="黑体"/>
                                <w:b/>
                                <w:color w:val="000000"/>
                                <w:sz w:val="28"/>
                                <w:szCs w:val="28"/>
                              </w:rPr>
                              <w:t>e</w:t>
                            </w:r>
                            <w:r>
                              <w:rPr>
                                <w:rFonts w:ascii="黑体" w:hAnsi="黑体" w:eastAsia="黑体"/>
                                <w:b/>
                                <w:color w:val="000000"/>
                                <w:sz w:val="28"/>
                                <w:szCs w:val="28"/>
                              </w:rPr>
                              <w:t xml:space="preserve">arth </w:t>
                            </w:r>
                            <w:r>
                              <w:rPr>
                                <w:rFonts w:hint="eastAsia" w:ascii="黑体" w:hAnsi="黑体" w:eastAsia="黑体"/>
                                <w:b/>
                                <w:color w:val="000000"/>
                                <w:sz w:val="28"/>
                                <w:szCs w:val="28"/>
                              </w:rPr>
                              <w:t>p</w:t>
                            </w:r>
                            <w:r>
                              <w:rPr>
                                <w:rFonts w:ascii="黑体" w:hAnsi="黑体" w:eastAsia="黑体"/>
                                <w:b/>
                                <w:color w:val="000000"/>
                                <w:sz w:val="28"/>
                                <w:szCs w:val="28"/>
                              </w:rPr>
                              <w:t xml:space="preserve">ermanent </w:t>
                            </w:r>
                            <w:r>
                              <w:rPr>
                                <w:rFonts w:hint="eastAsia" w:ascii="黑体" w:hAnsi="黑体" w:eastAsia="黑体"/>
                                <w:b/>
                                <w:color w:val="000000"/>
                                <w:sz w:val="28"/>
                                <w:szCs w:val="28"/>
                              </w:rPr>
                              <w:t>m</w:t>
                            </w:r>
                            <w:r>
                              <w:rPr>
                                <w:rFonts w:ascii="黑体" w:hAnsi="黑体" w:eastAsia="黑体"/>
                                <w:b/>
                                <w:color w:val="000000"/>
                                <w:sz w:val="28"/>
                                <w:szCs w:val="28"/>
                              </w:rPr>
                              <w:t>agnet</w:t>
                            </w:r>
                          </w:p>
                          <w:p w14:paraId="2B6BBEBC">
                            <w:pPr>
                              <w:pStyle w:val="18"/>
                              <w:tabs>
                                <w:tab w:val="left" w:pos="7155"/>
                              </w:tabs>
                              <w:spacing w:line="240" w:lineRule="auto"/>
                              <w:rPr>
                                <w:sz w:val="24"/>
                                <w:szCs w:val="24"/>
                              </w:rPr>
                            </w:pPr>
                            <w:r>
                              <w:rPr>
                                <w:rFonts w:hint="eastAsia" w:ascii="宋体" w:hAnsi="宋体"/>
                                <w:szCs w:val="28"/>
                              </w:rPr>
                              <w:t>（征求意见稿）</w:t>
                            </w:r>
                          </w:p>
                        </w:txbxContent>
                      </wps:txbx>
                      <wps:bodyPr rot="0" vert="horz" wrap="square" lIns="0" tIns="0" rIns="0" bIns="0" anchor="t" anchorCtr="0" upright="1">
                        <a:noAutofit/>
                      </wps:bodyPr>
                    </wps:wsp>
                  </a:graphicData>
                </a:graphic>
              </wp:anchor>
            </w:drawing>
          </mc:Choice>
          <mc:Fallback>
            <w:pict>
              <v:shape id="_x0000_s1026" o:spid="_x0000_s1026" o:spt="202" type="#_x0000_t202" style="position:absolute;left:0pt;margin-left:-17.15pt;margin-top:239.55pt;height:255pt;width:477pt;mso-position-horizontal-relative:margin;mso-position-vertical-relative:margin;z-index:251670528;mso-width-relative:page;mso-height-relative:page;" fillcolor="#FFFFFF" filled="t" stroked="f" coordsize="21600,21600" o:gfxdata="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f&#10;4ePg2gAAAAsBAAAPAAAAAAAAAAEAIAAAACIAAABkcnMvZG93bnJldi54bWxQSwECFAAUAAAACACH&#10;TuJAe5Ny4SICAAAxBAAADgAAAAAAAAABACAAAAApAQAAZHJzL2Uyb0RvYy54bWxQSwUGAAAAAAYA&#10;BgBZAQAAvQUAAAAA&#10;">
                <v:fill on="t" focussize="0,0"/>
                <v:stroke on="f"/>
                <v:imagedata o:title=""/>
                <o:lock v:ext="edit" aspectratio="f"/>
                <v:textbox inset="0mm,0mm,0mm,0mm">
                  <w:txbxContent>
                    <w:p w14:paraId="3E103B01">
                      <w:pPr>
                        <w:adjustRightInd w:val="0"/>
                        <w:snapToGrid w:val="0"/>
                        <w:jc w:val="center"/>
                        <w:rPr>
                          <w:rFonts w:eastAsia="黑体"/>
                          <w:bCs/>
                          <w:color w:val="000000"/>
                          <w:sz w:val="52"/>
                          <w:szCs w:val="52"/>
                        </w:rPr>
                      </w:pPr>
                      <w:r>
                        <w:rPr>
                          <w:rFonts w:hint="eastAsia" w:eastAsia="黑体"/>
                          <w:bCs/>
                          <w:color w:val="000000"/>
                          <w:sz w:val="52"/>
                          <w:szCs w:val="52"/>
                        </w:rPr>
                        <w:t>稀土永磁</w:t>
                      </w:r>
                      <w:r>
                        <w:rPr>
                          <w:rFonts w:eastAsia="黑体"/>
                          <w:bCs/>
                          <w:color w:val="000000"/>
                          <w:sz w:val="52"/>
                          <w:szCs w:val="52"/>
                        </w:rPr>
                        <w:t>晶界扩散用</w:t>
                      </w:r>
                      <w:r>
                        <w:rPr>
                          <w:rFonts w:hint="eastAsia" w:eastAsia="黑体"/>
                          <w:bCs/>
                          <w:color w:val="000000"/>
                          <w:sz w:val="52"/>
                          <w:szCs w:val="52"/>
                        </w:rPr>
                        <w:t>氢化铽、氢化镝</w:t>
                      </w:r>
                    </w:p>
                    <w:p w14:paraId="0FB477BF">
                      <w:pPr>
                        <w:ind w:left="23" w:leftChars="-6" w:hanging="36" w:hangingChars="7"/>
                        <w:jc w:val="center"/>
                        <w:rPr>
                          <w:rFonts w:ascii="黑体" w:eastAsia="黑体"/>
                          <w:sz w:val="52"/>
                          <w:szCs w:val="52"/>
                        </w:rPr>
                      </w:pPr>
                    </w:p>
                    <w:p w14:paraId="1962A0D2">
                      <w:pPr>
                        <w:adjustRightInd w:val="0"/>
                        <w:snapToGrid w:val="0"/>
                        <w:jc w:val="center"/>
                        <w:rPr>
                          <w:rFonts w:hint="eastAsia" w:ascii="黑体" w:hAnsi="黑体" w:eastAsia="黑体"/>
                          <w:b/>
                          <w:color w:val="000000"/>
                          <w:sz w:val="28"/>
                          <w:szCs w:val="28"/>
                        </w:rPr>
                      </w:pPr>
                      <w:r>
                        <w:rPr>
                          <w:rFonts w:hint="eastAsia" w:ascii="黑体" w:hAnsi="黑体" w:eastAsia="黑体" w:cs="Arial"/>
                          <w:b/>
                          <w:color w:val="333333"/>
                          <w:sz w:val="28"/>
                          <w:szCs w:val="28"/>
                          <w:shd w:val="clear" w:color="auto" w:fill="FFFFFF"/>
                        </w:rPr>
                        <w:t>T</w:t>
                      </w:r>
                      <w:r>
                        <w:rPr>
                          <w:rFonts w:ascii="黑体" w:hAnsi="黑体" w:eastAsia="黑体" w:cs="Arial"/>
                          <w:b/>
                          <w:color w:val="333333"/>
                          <w:sz w:val="28"/>
                          <w:szCs w:val="28"/>
                          <w:shd w:val="clear" w:color="auto" w:fill="FFFFFF"/>
                        </w:rPr>
                        <w:t>erbium hydride</w:t>
                      </w:r>
                      <w:r>
                        <w:rPr>
                          <w:rFonts w:ascii="黑体" w:hAnsi="黑体" w:eastAsia="黑体"/>
                          <w:b/>
                          <w:color w:val="000000"/>
                          <w:sz w:val="28"/>
                          <w:szCs w:val="28"/>
                        </w:rPr>
                        <w:t xml:space="preserve"> and </w:t>
                      </w:r>
                      <w:r>
                        <w:rPr>
                          <w:rFonts w:hint="eastAsia" w:ascii="黑体" w:hAnsi="黑体" w:eastAsia="黑体"/>
                          <w:b/>
                          <w:color w:val="000000"/>
                          <w:sz w:val="28"/>
                          <w:szCs w:val="28"/>
                        </w:rPr>
                        <w:t xml:space="preserve">dysprosium </w:t>
                      </w:r>
                      <w:r>
                        <w:rPr>
                          <w:rFonts w:ascii="黑体" w:hAnsi="黑体" w:eastAsia="黑体"/>
                          <w:b/>
                          <w:color w:val="000000"/>
                          <w:sz w:val="28"/>
                          <w:szCs w:val="28"/>
                        </w:rPr>
                        <w:t xml:space="preserve">hydride for grain boundary </w:t>
                      </w:r>
                    </w:p>
                    <w:p w14:paraId="77C0683C">
                      <w:pPr>
                        <w:adjustRightInd w:val="0"/>
                        <w:snapToGrid w:val="0"/>
                        <w:jc w:val="center"/>
                        <w:rPr>
                          <w:rFonts w:hint="eastAsia" w:ascii="黑体" w:hAnsi="黑体" w:eastAsia="黑体"/>
                          <w:b/>
                          <w:color w:val="000000"/>
                          <w:sz w:val="28"/>
                          <w:szCs w:val="28"/>
                        </w:rPr>
                      </w:pPr>
                      <w:r>
                        <w:rPr>
                          <w:rFonts w:ascii="黑体" w:hAnsi="黑体" w:eastAsia="黑体"/>
                          <w:b/>
                          <w:color w:val="000000"/>
                          <w:sz w:val="28"/>
                          <w:szCs w:val="28"/>
                        </w:rPr>
                        <w:t xml:space="preserve">diffusion of </w:t>
                      </w:r>
                      <w:r>
                        <w:rPr>
                          <w:rFonts w:hint="eastAsia" w:ascii="黑体" w:hAnsi="黑体" w:eastAsia="黑体"/>
                          <w:b/>
                          <w:color w:val="000000"/>
                          <w:sz w:val="28"/>
                          <w:szCs w:val="28"/>
                        </w:rPr>
                        <w:t>r</w:t>
                      </w:r>
                      <w:r>
                        <w:rPr>
                          <w:rFonts w:ascii="黑体" w:hAnsi="黑体" w:eastAsia="黑体"/>
                          <w:b/>
                          <w:color w:val="000000"/>
                          <w:sz w:val="28"/>
                          <w:szCs w:val="28"/>
                        </w:rPr>
                        <w:t xml:space="preserve">are </w:t>
                      </w:r>
                      <w:r>
                        <w:rPr>
                          <w:rFonts w:hint="eastAsia" w:ascii="黑体" w:hAnsi="黑体" w:eastAsia="黑体"/>
                          <w:b/>
                          <w:color w:val="000000"/>
                          <w:sz w:val="28"/>
                          <w:szCs w:val="28"/>
                        </w:rPr>
                        <w:t>e</w:t>
                      </w:r>
                      <w:r>
                        <w:rPr>
                          <w:rFonts w:ascii="黑体" w:hAnsi="黑体" w:eastAsia="黑体"/>
                          <w:b/>
                          <w:color w:val="000000"/>
                          <w:sz w:val="28"/>
                          <w:szCs w:val="28"/>
                        </w:rPr>
                        <w:t xml:space="preserve">arth </w:t>
                      </w:r>
                      <w:r>
                        <w:rPr>
                          <w:rFonts w:hint="eastAsia" w:ascii="黑体" w:hAnsi="黑体" w:eastAsia="黑体"/>
                          <w:b/>
                          <w:color w:val="000000"/>
                          <w:sz w:val="28"/>
                          <w:szCs w:val="28"/>
                        </w:rPr>
                        <w:t>p</w:t>
                      </w:r>
                      <w:r>
                        <w:rPr>
                          <w:rFonts w:ascii="黑体" w:hAnsi="黑体" w:eastAsia="黑体"/>
                          <w:b/>
                          <w:color w:val="000000"/>
                          <w:sz w:val="28"/>
                          <w:szCs w:val="28"/>
                        </w:rPr>
                        <w:t xml:space="preserve">ermanent </w:t>
                      </w:r>
                      <w:r>
                        <w:rPr>
                          <w:rFonts w:hint="eastAsia" w:ascii="黑体" w:hAnsi="黑体" w:eastAsia="黑体"/>
                          <w:b/>
                          <w:color w:val="000000"/>
                          <w:sz w:val="28"/>
                          <w:szCs w:val="28"/>
                        </w:rPr>
                        <w:t>m</w:t>
                      </w:r>
                      <w:r>
                        <w:rPr>
                          <w:rFonts w:ascii="黑体" w:hAnsi="黑体" w:eastAsia="黑体"/>
                          <w:b/>
                          <w:color w:val="000000"/>
                          <w:sz w:val="28"/>
                          <w:szCs w:val="28"/>
                        </w:rPr>
                        <w:t>agnet</w:t>
                      </w:r>
                    </w:p>
                    <w:p w14:paraId="2B6BBEBC">
                      <w:pPr>
                        <w:pStyle w:val="18"/>
                        <w:tabs>
                          <w:tab w:val="left" w:pos="7155"/>
                        </w:tabs>
                        <w:spacing w:line="240" w:lineRule="auto"/>
                        <w:rPr>
                          <w:sz w:val="24"/>
                          <w:szCs w:val="24"/>
                        </w:rPr>
                      </w:pPr>
                      <w:r>
                        <w:rPr>
                          <w:rFonts w:hint="eastAsia" w:ascii="宋体" w:hAnsi="宋体"/>
                          <w:szCs w:val="28"/>
                        </w:rPr>
                        <w:t>（征求意见稿）</w:t>
                      </w:r>
                    </w:p>
                  </w:txbxContent>
                </v:textbox>
                <w10:anchorlock/>
              </v:shape>
            </w:pict>
          </mc:Fallback>
        </mc:AlternateContent>
      </w:r>
    </w:p>
    <w:p w14:paraId="1EE2C083">
      <w:pPr>
        <w:adjustRightInd w:val="0"/>
        <w:snapToGrid w:val="0"/>
        <w:jc w:val="center"/>
        <w:rPr>
          <w:rFonts w:eastAsia="黑体"/>
          <w:bCs/>
          <w:color w:val="000000" w:themeColor="text1"/>
          <w:sz w:val="52"/>
          <w:szCs w:val="52"/>
          <w14:textFill>
            <w14:solidFill>
              <w14:schemeClr w14:val="tx1"/>
            </w14:solidFill>
          </w14:textFill>
        </w:rPr>
      </w:pPr>
    </w:p>
    <w:p w14:paraId="7C0034D5">
      <w:pPr>
        <w:adjustRightInd w:val="0"/>
        <w:snapToGrid w:val="0"/>
        <w:jc w:val="center"/>
        <w:rPr>
          <w:rFonts w:eastAsia="黑体"/>
          <w:bCs/>
          <w:color w:val="000000" w:themeColor="text1"/>
          <w:sz w:val="52"/>
          <w:szCs w:val="52"/>
          <w14:textFill>
            <w14:solidFill>
              <w14:schemeClr w14:val="tx1"/>
            </w14:solidFill>
          </w14:textFill>
        </w:rPr>
      </w:pPr>
    </w:p>
    <w:p w14:paraId="2EF7C804">
      <w:pPr>
        <w:adjustRightInd w:val="0"/>
        <w:snapToGrid w:val="0"/>
        <w:jc w:val="center"/>
        <w:rPr>
          <w:rFonts w:eastAsia="黑体"/>
          <w:bCs/>
          <w:color w:val="000000" w:themeColor="text1"/>
          <w:sz w:val="52"/>
          <w:szCs w:val="52"/>
          <w14:textFill>
            <w14:solidFill>
              <w14:schemeClr w14:val="tx1"/>
            </w14:solidFill>
          </w14:textFill>
        </w:rPr>
      </w:pPr>
    </w:p>
    <w:p w14:paraId="72C10602">
      <w:pPr>
        <w:adjustRightInd w:val="0"/>
        <w:snapToGrid w:val="0"/>
        <w:jc w:val="center"/>
        <w:rPr>
          <w:rFonts w:eastAsia="黑体"/>
          <w:bCs/>
          <w:color w:val="000000" w:themeColor="text1"/>
          <w:sz w:val="52"/>
          <w:szCs w:val="52"/>
          <w14:textFill>
            <w14:solidFill>
              <w14:schemeClr w14:val="tx1"/>
            </w14:solidFill>
          </w14:textFill>
        </w:rPr>
      </w:pPr>
    </w:p>
    <w:p w14:paraId="721082A5">
      <w:pPr>
        <w:adjustRightInd w:val="0"/>
        <w:snapToGrid w:val="0"/>
        <w:jc w:val="center"/>
        <w:rPr>
          <w:rFonts w:eastAsia="黑体"/>
          <w:bCs/>
          <w:color w:val="000000" w:themeColor="text1"/>
          <w:sz w:val="52"/>
          <w:szCs w:val="52"/>
          <w14:textFill>
            <w14:solidFill>
              <w14:schemeClr w14:val="tx1"/>
            </w14:solidFill>
          </w14:textFill>
        </w:rPr>
      </w:pPr>
    </w:p>
    <w:p w14:paraId="7E70E0F5">
      <w:pPr>
        <w:adjustRightInd w:val="0"/>
        <w:snapToGrid w:val="0"/>
        <w:jc w:val="center"/>
        <w:rPr>
          <w:rFonts w:eastAsia="黑体"/>
          <w:bCs/>
          <w:color w:val="000000" w:themeColor="text1"/>
          <w:sz w:val="52"/>
          <w:szCs w:val="52"/>
          <w14:textFill>
            <w14:solidFill>
              <w14:schemeClr w14:val="tx1"/>
            </w14:solidFill>
          </w14:textFill>
        </w:rPr>
      </w:pPr>
    </w:p>
    <w:p w14:paraId="4B73224C">
      <w:pPr>
        <w:adjustRightInd w:val="0"/>
        <w:snapToGrid w:val="0"/>
        <w:jc w:val="center"/>
        <w:rPr>
          <w:rFonts w:eastAsia="黑体"/>
          <w:bCs/>
          <w:color w:val="000000" w:themeColor="text1"/>
          <w:sz w:val="52"/>
          <w:szCs w:val="52"/>
          <w14:textFill>
            <w14:solidFill>
              <w14:schemeClr w14:val="tx1"/>
            </w14:solidFill>
          </w14:textFill>
        </w:rPr>
      </w:pPr>
    </w:p>
    <w:p w14:paraId="1AF78ADD">
      <w:pPr>
        <w:adjustRightInd w:val="0"/>
        <w:snapToGrid w:val="0"/>
        <w:jc w:val="center"/>
        <w:rPr>
          <w:color w:val="000000" w:themeColor="text1"/>
          <w:sz w:val="30"/>
          <w14:textFill>
            <w14:solidFill>
              <w14:schemeClr w14:val="tx1"/>
            </w14:solidFill>
          </w14:textFill>
        </w:rPr>
      </w:pPr>
    </w:p>
    <w:p w14:paraId="2596FE2E">
      <w:pPr>
        <w:adjustRightInd w:val="0"/>
        <w:snapToGrid w:val="0"/>
        <w:jc w:val="center"/>
        <w:rPr>
          <w:color w:val="000000" w:themeColor="text1"/>
          <w:sz w:val="30"/>
          <w14:textFill>
            <w14:solidFill>
              <w14:schemeClr w14:val="tx1"/>
            </w14:solidFill>
          </w14:textFill>
        </w:rPr>
      </w:pPr>
    </w:p>
    <w:p w14:paraId="2CA1DF89">
      <w:pPr>
        <w:adjustRightInd w:val="0"/>
        <w:snapToGrid w:val="0"/>
        <w:jc w:val="center"/>
        <w:rPr>
          <w:color w:val="000000" w:themeColor="text1"/>
          <w:sz w:val="30"/>
          <w14:textFill>
            <w14:solidFill>
              <w14:schemeClr w14:val="tx1"/>
            </w14:solidFill>
          </w14:textFill>
        </w:rPr>
      </w:pPr>
    </w:p>
    <w:p w14:paraId="590966C8">
      <w:pPr>
        <w:adjustRightInd w:val="0"/>
        <w:snapToGrid w:val="0"/>
        <w:jc w:val="center"/>
        <w:rPr>
          <w:color w:val="000000" w:themeColor="text1"/>
          <w:sz w:val="30"/>
          <w14:textFill>
            <w14:solidFill>
              <w14:schemeClr w14:val="tx1"/>
            </w14:solidFill>
          </w14:textFill>
        </w:rPr>
      </w:pPr>
    </w:p>
    <w:p w14:paraId="58B8E298">
      <w:pPr>
        <w:adjustRightInd w:val="0"/>
        <w:snapToGrid w:val="0"/>
        <w:jc w:val="center"/>
        <w:rPr>
          <w:color w:val="000000" w:themeColor="text1"/>
          <w:sz w:val="30"/>
          <w14:textFill>
            <w14:solidFill>
              <w14:schemeClr w14:val="tx1"/>
            </w14:solidFill>
          </w14:textFill>
        </w:rPr>
      </w:pPr>
    </w:p>
    <w:p w14:paraId="47D9B630">
      <w:pPr>
        <w:adjustRightInd w:val="0"/>
        <w:snapToGrid w:val="0"/>
        <w:jc w:val="center"/>
        <w:rPr>
          <w:color w:val="000000" w:themeColor="text1"/>
          <w:sz w:val="30"/>
          <w14:textFill>
            <w14:solidFill>
              <w14:schemeClr w14:val="tx1"/>
            </w14:solidFill>
          </w14:textFill>
        </w:rPr>
      </w:pPr>
    </w:p>
    <w:p w14:paraId="062F2888">
      <w:pPr>
        <w:adjustRightInd w:val="0"/>
        <w:snapToGrid w:val="0"/>
        <w:jc w:val="center"/>
        <w:rPr>
          <w:color w:val="000000" w:themeColor="text1"/>
          <w:sz w:val="30"/>
          <w14:textFill>
            <w14:solidFill>
              <w14:schemeClr w14:val="tx1"/>
            </w14:solidFill>
          </w14:textFill>
        </w:rPr>
      </w:pPr>
    </w:p>
    <w:p w14:paraId="5A329BC2">
      <w:pPr>
        <w:adjustRightInd w:val="0"/>
        <w:snapToGrid w:val="0"/>
        <w:ind w:right="105"/>
        <w:jc w:val="right"/>
        <w:rPr>
          <w:rFonts w:eastAsia="黑体"/>
          <w:color w:val="000000" w:themeColor="text1"/>
          <w14:textFill>
            <w14:solidFill>
              <w14:schemeClr w14:val="tx1"/>
            </w14:solidFill>
          </w14:textFill>
        </w:rPr>
      </w:pPr>
    </w:p>
    <w:p w14:paraId="628E3DB6">
      <w:pPr>
        <w:adjustRightInd w:val="0"/>
        <w:snapToGrid w:val="0"/>
        <w:ind w:right="105"/>
        <w:jc w:val="right"/>
        <w:rPr>
          <w:rFonts w:eastAsia="黑体"/>
          <w:color w:val="000000" w:themeColor="text1"/>
          <w14:textFill>
            <w14:solidFill>
              <w14:schemeClr w14:val="tx1"/>
            </w14:solidFill>
          </w14:textFill>
        </w:rPr>
      </w:pPr>
    </w:p>
    <w:p w14:paraId="05E25FF7">
      <w:pPr>
        <w:adjustRightInd w:val="0"/>
        <w:snapToGrid w:val="0"/>
        <w:ind w:right="105"/>
        <w:jc w:val="right"/>
        <w:rPr>
          <w:rFonts w:eastAsia="黑体"/>
          <w:color w:val="000000" w:themeColor="text1"/>
          <w14:textFill>
            <w14:solidFill>
              <w14:schemeClr w14:val="tx1"/>
            </w14:solidFill>
          </w14:textFill>
        </w:rPr>
      </w:pPr>
    </w:p>
    <w:p w14:paraId="588828F9">
      <w:pPr>
        <w:adjustRightInd w:val="0"/>
        <w:snapToGrid w:val="0"/>
        <w:ind w:right="105"/>
        <w:jc w:val="right"/>
        <w:rPr>
          <w:rFonts w:eastAsia="黑体"/>
          <w:color w:val="000000" w:themeColor="text1"/>
          <w14:textFill>
            <w14:solidFill>
              <w14:schemeClr w14:val="tx1"/>
            </w14:solidFill>
          </w14:textFill>
        </w:rPr>
      </w:pPr>
    </w:p>
    <w:p w14:paraId="7A98B2AB">
      <w:pPr>
        <w:adjustRightInd w:val="0"/>
        <w:snapToGrid w:val="0"/>
        <w:spacing w:before="312" w:beforeLines="100" w:after="312" w:afterLines="100"/>
        <w:jc w:val="center"/>
        <w:rPr>
          <w:rFonts w:eastAsia="黑体"/>
          <w:color w:val="000000" w:themeColor="text1"/>
          <w:sz w:val="32"/>
          <w14:textFill>
            <w14:solidFill>
              <w14:schemeClr w14:val="tx1"/>
            </w14:solidFill>
          </w14:textFill>
        </w:rPr>
      </w:pPr>
    </w:p>
    <w:p w14:paraId="4F0B3EA2">
      <w:pPr>
        <w:adjustRightInd w:val="0"/>
        <w:snapToGrid w:val="0"/>
        <w:spacing w:before="312" w:beforeLines="100" w:after="680" w:line="360" w:lineRule="exact"/>
        <w:jc w:val="center"/>
        <w:rPr>
          <w:rFonts w:eastAsia="黑体"/>
          <w:color w:val="000000" w:themeColor="text1"/>
          <w:sz w:val="32"/>
          <w14:textFill>
            <w14:solidFill>
              <w14:schemeClr w14:val="tx1"/>
            </w14:solidFill>
          </w14:textFill>
        </w:rPr>
      </w:pPr>
      <w:r>
        <w:rPr>
          <w:rFonts w:eastAsia="黑体"/>
          <w:color w:val="000000" w:themeColor="text1"/>
          <w:sz w:val="32"/>
          <w14:textFill>
            <w14:solidFill>
              <w14:schemeClr w14:val="tx1"/>
            </w14:solidFill>
          </w14:textFill>
        </w:rPr>
        <w:t>前 言</w:t>
      </w:r>
    </w:p>
    <w:p w14:paraId="443ABC53">
      <w:pPr>
        <w:adjustRightInd w:val="0"/>
        <w:snapToGrid w:val="0"/>
        <w:spacing w:before="312" w:beforeLines="100" w:after="680" w:line="360" w:lineRule="exact"/>
        <w:jc w:val="center"/>
        <w:rPr>
          <w:rFonts w:hint="eastAsia" w:ascii="黑体" w:hAnsi="黑体" w:eastAsia="黑体"/>
          <w:color w:val="000000" w:themeColor="text1"/>
          <w:sz w:val="32"/>
          <w14:textFill>
            <w14:solidFill>
              <w14:schemeClr w14:val="tx1"/>
            </w14:solidFill>
          </w14:textFill>
        </w:rPr>
      </w:pPr>
      <w:r>
        <w:rPr>
          <w:rFonts w:hint="eastAsia" w:ascii="黑体" w:hAnsi="黑体" w:eastAsia="黑体"/>
          <w:color w:val="000000" w:themeColor="text1"/>
          <w:sz w:val="32"/>
          <w14:textFill>
            <w14:solidFill>
              <w14:schemeClr w14:val="tx1"/>
            </w14:solidFill>
          </w14:textFill>
        </w:rPr>
        <w:t>前</w:t>
      </w:r>
      <w:r>
        <w:rPr>
          <w:rFonts w:ascii="黑体" w:hAnsi="黑体" w:eastAsia="黑体"/>
          <w:color w:val="000000" w:themeColor="text1"/>
          <w:sz w:val="32"/>
          <w14:textFill>
            <w14:solidFill>
              <w14:schemeClr w14:val="tx1"/>
            </w14:solidFill>
          </w14:textFill>
        </w:rPr>
        <w:t xml:space="preserve"> </w:t>
      </w:r>
      <w:r>
        <w:rPr>
          <w:rFonts w:hint="eastAsia" w:ascii="黑体" w:hAnsi="黑体" w:eastAsia="黑体"/>
          <w:color w:val="000000" w:themeColor="text1"/>
          <w:sz w:val="32"/>
          <w14:textFill>
            <w14:solidFill>
              <w14:schemeClr w14:val="tx1"/>
            </w14:solidFill>
          </w14:textFill>
        </w:rPr>
        <w:t>言</w:t>
      </w:r>
    </w:p>
    <w:p w14:paraId="1C578369">
      <w:pPr>
        <w:adjustRightInd w:val="0"/>
        <w:snapToGrid w:val="0"/>
        <w:spacing w:line="360" w:lineRule="exact"/>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本文件按照</w:t>
      </w:r>
      <w:r>
        <w:rPr>
          <w:rFonts w:asciiTheme="minorEastAsia" w:hAnsiTheme="minorEastAsia" w:eastAsiaTheme="minorEastAsia"/>
          <w:color w:val="000000" w:themeColor="text1"/>
          <w:szCs w:val="21"/>
          <w14:textFill>
            <w14:solidFill>
              <w14:schemeClr w14:val="tx1"/>
            </w14:solidFill>
          </w14:textFill>
        </w:rPr>
        <w:t>GB/T 1.1-2020</w:t>
      </w:r>
      <w:r>
        <w:rPr>
          <w:rFonts w:hint="eastAsia" w:asciiTheme="minorEastAsia" w:hAnsiTheme="minorEastAsia" w:eastAsiaTheme="minorEastAsia"/>
          <w:color w:val="000000" w:themeColor="text1"/>
          <w:szCs w:val="21"/>
          <w14:textFill>
            <w14:solidFill>
              <w14:schemeClr w14:val="tx1"/>
            </w14:solidFill>
          </w14:textFill>
        </w:rPr>
        <w:t xml:space="preserve"> 《标准化工作导则</w:t>
      </w:r>
      <w:r>
        <w:rPr>
          <w:rFonts w:asciiTheme="minorEastAsia" w:hAnsiTheme="minorEastAsia" w:eastAsiaTheme="minorEastAsia"/>
          <w:color w:val="000000" w:themeColor="text1"/>
          <w:szCs w:val="21"/>
          <w14:textFill>
            <w14:solidFill>
              <w14:schemeClr w14:val="tx1"/>
            </w14:solidFill>
          </w14:textFill>
        </w:rPr>
        <w:t xml:space="preserve"> </w:t>
      </w:r>
      <w:r>
        <w:rPr>
          <w:rFonts w:hint="eastAsia" w:asciiTheme="minorEastAsia" w:hAnsiTheme="minorEastAsia" w:eastAsiaTheme="minorEastAsia"/>
          <w:color w:val="000000" w:themeColor="text1"/>
          <w:szCs w:val="21"/>
          <w14:textFill>
            <w14:solidFill>
              <w14:schemeClr w14:val="tx1"/>
            </w14:solidFill>
          </w14:textFill>
        </w:rPr>
        <w:t>第</w:t>
      </w:r>
      <w:r>
        <w:rPr>
          <w:rFonts w:asciiTheme="minorEastAsia" w:hAnsiTheme="minorEastAsia" w:eastAsiaTheme="minorEastAsia"/>
          <w:color w:val="000000" w:themeColor="text1"/>
          <w:szCs w:val="21"/>
          <w14:textFill>
            <w14:solidFill>
              <w14:schemeClr w14:val="tx1"/>
            </w14:solidFill>
          </w14:textFill>
        </w:rPr>
        <w:t>1</w:t>
      </w:r>
      <w:r>
        <w:rPr>
          <w:rFonts w:hint="eastAsia" w:asciiTheme="minorEastAsia" w:hAnsiTheme="minorEastAsia" w:eastAsiaTheme="minorEastAsia"/>
          <w:color w:val="000000" w:themeColor="text1"/>
          <w:szCs w:val="21"/>
          <w14:textFill>
            <w14:solidFill>
              <w14:schemeClr w14:val="tx1"/>
            </w14:solidFill>
          </w14:textFill>
        </w:rPr>
        <w:t>部分：标准化文件的结构和起草规则》</w:t>
      </w:r>
      <w:r>
        <w:rPr>
          <w:rFonts w:hint="eastAsia" w:asciiTheme="minorEastAsia" w:hAnsiTheme="minorEastAsia" w:eastAsiaTheme="minorEastAsia"/>
          <w:color w:val="000000" w:themeColor="text1"/>
          <w14:textFill>
            <w14:solidFill>
              <w14:schemeClr w14:val="tx1"/>
            </w14:solidFill>
          </w14:textFill>
        </w:rPr>
        <w:t>的规定起草。</w:t>
      </w:r>
    </w:p>
    <w:p w14:paraId="64592304">
      <w:pPr>
        <w:adjustRightInd w:val="0"/>
        <w:snapToGrid w:val="0"/>
        <w:spacing w:line="360" w:lineRule="exact"/>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请注意本文件的某些内容可能涉及专利。本文件的发布机构不承担识别专利的责任。</w:t>
      </w:r>
    </w:p>
    <w:p w14:paraId="4AA1426B">
      <w:pPr>
        <w:adjustRightInd w:val="0"/>
        <w:snapToGrid w:val="0"/>
        <w:spacing w:line="360" w:lineRule="exact"/>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本文件由全国稀土标准化技术委员会</w:t>
      </w:r>
      <w:r>
        <w:rPr>
          <w:rFonts w:asciiTheme="minorEastAsia" w:hAnsiTheme="minorEastAsia" w:eastAsiaTheme="minorEastAsia"/>
          <w:color w:val="000000" w:themeColor="text1"/>
          <w14:textFill>
            <w14:solidFill>
              <w14:schemeClr w14:val="tx1"/>
            </w14:solidFill>
          </w14:textFill>
        </w:rPr>
        <w:t>(SAC/TC 229)</w:t>
      </w:r>
      <w:r>
        <w:rPr>
          <w:rFonts w:hint="eastAsia" w:asciiTheme="minorEastAsia" w:hAnsiTheme="minorEastAsia" w:eastAsiaTheme="minorEastAsia"/>
          <w:color w:val="000000" w:themeColor="text1"/>
          <w14:textFill>
            <w14:solidFill>
              <w14:schemeClr w14:val="tx1"/>
            </w14:solidFill>
          </w14:textFill>
        </w:rPr>
        <w:t>提出并归口。</w:t>
      </w:r>
    </w:p>
    <w:p w14:paraId="277DE747">
      <w:pPr>
        <w:adjustRightInd w:val="0"/>
        <w:snapToGrid w:val="0"/>
        <w:spacing w:line="360" w:lineRule="exact"/>
        <w:ind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本文件起草单位：xx</w:t>
      </w:r>
    </w:p>
    <w:p w14:paraId="241E518E">
      <w:pPr>
        <w:adjustRightInd w:val="0"/>
        <w:snapToGrid w:val="0"/>
        <w:spacing w:line="360" w:lineRule="exact"/>
        <w:ind w:right="-34" w:firstLine="420" w:firstLineChars="200"/>
        <w:rPr>
          <w:rFonts w:hint="eastAsia" w:asciiTheme="minorEastAsia" w:hAnsiTheme="minorEastAsia" w:eastAsiaTheme="minorEastAsia"/>
          <w:color w:val="000000" w:themeColor="text1"/>
          <w14:textFill>
            <w14:solidFill>
              <w14:schemeClr w14:val="tx1"/>
            </w14:solidFill>
          </w14:textFill>
        </w:rPr>
      </w:pPr>
      <w:r>
        <w:rPr>
          <w:rFonts w:hint="eastAsia" w:asciiTheme="minorEastAsia" w:hAnsiTheme="minorEastAsia" w:eastAsiaTheme="minorEastAsia"/>
          <w:color w:val="000000" w:themeColor="text1"/>
          <w14:textFill>
            <w14:solidFill>
              <w14:schemeClr w14:val="tx1"/>
            </w14:solidFill>
          </w14:textFill>
        </w:rPr>
        <w:t>本文件主要起草人：xx</w:t>
      </w:r>
      <w:r>
        <w:rPr>
          <w:rFonts w:asciiTheme="minorEastAsia" w:hAnsiTheme="minorEastAsia" w:eastAsiaTheme="minorEastAsia"/>
          <w:color w:val="000000" w:themeColor="text1"/>
          <w14:textFill>
            <w14:solidFill>
              <w14:schemeClr w14:val="tx1"/>
            </w14:solidFill>
          </w14:textFill>
        </w:rPr>
        <w:t>……</w:t>
      </w:r>
    </w:p>
    <w:p w14:paraId="3A2B885B">
      <w:pPr>
        <w:adjustRightInd w:val="0"/>
        <w:snapToGrid w:val="0"/>
        <w:spacing w:line="360" w:lineRule="exact"/>
        <w:ind w:right="-34" w:firstLine="420" w:firstLineChars="200"/>
        <w:rPr>
          <w:rFonts w:hint="eastAsia" w:asciiTheme="minorEastAsia" w:hAnsiTheme="minorEastAsia"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 xml:space="preserve">本文件及其所代替文件的历次版本发布情况为： </w:t>
      </w:r>
    </w:p>
    <w:p w14:paraId="331AE7BF">
      <w:pPr>
        <w:adjustRightInd w:val="0"/>
        <w:snapToGrid w:val="0"/>
        <w:spacing w:line="360" w:lineRule="exact"/>
        <w:ind w:right="-34" w:firstLine="420" w:firstLineChars="200"/>
        <w:rPr>
          <w:rFonts w:eastAsiaTheme="minorEastAsia"/>
          <w:color w:val="000000" w:themeColor="text1"/>
          <w14:textFill>
            <w14:solidFill>
              <w14:schemeClr w14:val="tx1"/>
            </w14:solidFill>
          </w14:textFill>
        </w:rPr>
      </w:pPr>
      <w:r>
        <w:rPr>
          <w:rFonts w:asciiTheme="minorEastAsia" w:hAnsiTheme="minorEastAsia" w:eastAsiaTheme="minorEastAsia"/>
          <w:color w:val="000000" w:themeColor="text1"/>
          <w14:textFill>
            <w14:solidFill>
              <w14:schemeClr w14:val="tx1"/>
            </w14:solidFill>
          </w14:textFill>
        </w:rPr>
        <w:t>——本次为首次发布。</w:t>
      </w:r>
      <w:r>
        <w:rPr>
          <w:rFonts w:eastAsiaTheme="minorEastAsia"/>
          <w:color w:val="000000" w:themeColor="text1"/>
          <w14:textFill>
            <w14:solidFill>
              <w14:schemeClr w14:val="tx1"/>
            </w14:solidFill>
          </w14:textFill>
        </w:rPr>
        <w:t xml:space="preserve"> </w:t>
      </w:r>
    </w:p>
    <w:p w14:paraId="0B5B2288">
      <w:pPr>
        <w:adjustRightInd w:val="0"/>
        <w:snapToGrid w:val="0"/>
        <w:spacing w:line="360" w:lineRule="exact"/>
        <w:ind w:firstLine="420" w:firstLineChars="200"/>
        <w:rPr>
          <w:rFonts w:eastAsiaTheme="minorEastAsia"/>
          <w:color w:val="000000" w:themeColor="text1"/>
          <w14:textFill>
            <w14:solidFill>
              <w14:schemeClr w14:val="tx1"/>
            </w14:solidFill>
          </w14:textFill>
        </w:rPr>
      </w:pPr>
    </w:p>
    <w:p w14:paraId="72CC6380">
      <w:pPr>
        <w:adjustRightInd w:val="0"/>
        <w:snapToGrid w:val="0"/>
        <w:spacing w:line="360" w:lineRule="exact"/>
        <w:ind w:firstLine="420" w:firstLineChars="200"/>
        <w:rPr>
          <w:rFonts w:eastAsiaTheme="minorEastAsia"/>
          <w:color w:val="000000" w:themeColor="text1"/>
          <w14:textFill>
            <w14:solidFill>
              <w14:schemeClr w14:val="tx1"/>
            </w14:solidFill>
          </w14:textFill>
        </w:rPr>
      </w:pPr>
    </w:p>
    <w:p w14:paraId="1E7CFBE6">
      <w:pPr>
        <w:adjustRightInd w:val="0"/>
        <w:snapToGrid w:val="0"/>
        <w:spacing w:line="360" w:lineRule="exact"/>
        <w:ind w:firstLine="420" w:firstLineChars="200"/>
        <w:rPr>
          <w:rFonts w:eastAsiaTheme="minorEastAsia"/>
          <w:color w:val="000000" w:themeColor="text1"/>
          <w14:textFill>
            <w14:solidFill>
              <w14:schemeClr w14:val="tx1"/>
            </w14:solidFill>
          </w14:textFill>
        </w:rPr>
      </w:pPr>
    </w:p>
    <w:p w14:paraId="79DCAA37">
      <w:pPr>
        <w:adjustRightInd w:val="0"/>
        <w:snapToGrid w:val="0"/>
        <w:spacing w:line="360" w:lineRule="exact"/>
        <w:ind w:firstLine="420" w:firstLineChars="200"/>
        <w:rPr>
          <w:rFonts w:eastAsiaTheme="minorEastAsia"/>
          <w:color w:val="000000" w:themeColor="text1"/>
          <w14:textFill>
            <w14:solidFill>
              <w14:schemeClr w14:val="tx1"/>
            </w14:solidFill>
          </w14:textFill>
        </w:rPr>
      </w:pPr>
    </w:p>
    <w:p w14:paraId="0794B34F">
      <w:pPr>
        <w:adjustRightInd w:val="0"/>
        <w:snapToGrid w:val="0"/>
        <w:spacing w:line="360" w:lineRule="exact"/>
        <w:ind w:firstLine="420" w:firstLineChars="200"/>
        <w:rPr>
          <w:rFonts w:eastAsiaTheme="minorEastAsia"/>
          <w:color w:val="000000" w:themeColor="text1"/>
          <w14:textFill>
            <w14:solidFill>
              <w14:schemeClr w14:val="tx1"/>
            </w14:solidFill>
          </w14:textFill>
        </w:rPr>
      </w:pPr>
    </w:p>
    <w:p w14:paraId="6138D352">
      <w:pPr>
        <w:adjustRightInd w:val="0"/>
        <w:snapToGrid w:val="0"/>
        <w:spacing w:line="360" w:lineRule="exact"/>
        <w:ind w:firstLine="420" w:firstLineChars="200"/>
        <w:rPr>
          <w:rFonts w:eastAsiaTheme="minorEastAsia"/>
          <w:color w:val="000000" w:themeColor="text1"/>
          <w14:textFill>
            <w14:solidFill>
              <w14:schemeClr w14:val="tx1"/>
            </w14:solidFill>
          </w14:textFill>
        </w:rPr>
      </w:pPr>
    </w:p>
    <w:p w14:paraId="647B988E">
      <w:pPr>
        <w:adjustRightInd w:val="0"/>
        <w:snapToGrid w:val="0"/>
        <w:spacing w:line="360" w:lineRule="exact"/>
        <w:ind w:firstLine="420" w:firstLineChars="200"/>
        <w:rPr>
          <w:rFonts w:eastAsiaTheme="minorEastAsia"/>
          <w:color w:val="000000" w:themeColor="text1"/>
          <w14:textFill>
            <w14:solidFill>
              <w14:schemeClr w14:val="tx1"/>
            </w14:solidFill>
          </w14:textFill>
        </w:rPr>
      </w:pPr>
    </w:p>
    <w:p w14:paraId="1FC98592">
      <w:pPr>
        <w:adjustRightInd w:val="0"/>
        <w:snapToGrid w:val="0"/>
        <w:spacing w:line="360" w:lineRule="exact"/>
        <w:ind w:right="-34" w:firstLine="420" w:firstLineChars="200"/>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 </w:t>
      </w:r>
    </w:p>
    <w:p w14:paraId="11F5B4E7">
      <w:pPr>
        <w:adjustRightInd w:val="0"/>
        <w:snapToGrid w:val="0"/>
        <w:ind w:right="-34" w:firstLine="420" w:firstLineChars="200"/>
        <w:jc w:val="right"/>
        <w:rPr>
          <w:color w:val="000000" w:themeColor="text1"/>
          <w14:textFill>
            <w14:solidFill>
              <w14:schemeClr w14:val="tx1"/>
            </w14:solidFill>
          </w14:textFill>
        </w:rPr>
      </w:pPr>
      <w:r>
        <w:rPr>
          <w:color w:val="000000" w:themeColor="text1"/>
          <w:u w:val="single"/>
          <w:bdr w:val="single" w:color="auto" w:sz="4" w:space="0"/>
          <w14:textFill>
            <w14:solidFill>
              <w14:schemeClr w14:val="tx1"/>
            </w14:solidFill>
          </w14:textFill>
        </w:rPr>
        <w:t xml:space="preserve">                                                                                </w:t>
      </w:r>
      <w:r>
        <w:rPr>
          <w:color w:val="000000" w:themeColor="text1"/>
          <w14:textFill>
            <w14:solidFill>
              <w14:schemeClr w14:val="tx1"/>
            </w14:solidFill>
          </w14:textFill>
        </w:rPr>
        <w:br w:type="page"/>
      </w:r>
      <w:r>
        <w:rPr>
          <w:color w:val="000000" w:themeColor="text1"/>
          <w14:textFill>
            <w14:solidFill>
              <w14:schemeClr w14:val="tx1"/>
            </w14:solidFill>
          </w14:textFill>
        </w:rPr>
        <w:t>XB/T XXX-202X</w:t>
      </w:r>
    </w:p>
    <w:p w14:paraId="1A29B326">
      <w:pPr>
        <w:adjustRightInd w:val="0"/>
        <w:snapToGrid w:val="0"/>
        <w:spacing w:after="680"/>
        <w:jc w:val="center"/>
        <w:rPr>
          <w:rFonts w:eastAsia="黑体"/>
          <w:bCs/>
          <w:color w:val="000000" w:themeColor="text1"/>
          <w:sz w:val="32"/>
          <w:szCs w:val="32"/>
          <w14:textFill>
            <w14:solidFill>
              <w14:schemeClr w14:val="tx1"/>
            </w14:solidFill>
          </w14:textFill>
        </w:rPr>
      </w:pPr>
    </w:p>
    <w:p w14:paraId="4CCA793E">
      <w:pPr>
        <w:adjustRightInd w:val="0"/>
        <w:snapToGrid w:val="0"/>
        <w:spacing w:after="680"/>
        <w:jc w:val="center"/>
        <w:rPr>
          <w:rFonts w:eastAsia="黑体"/>
          <w:bCs/>
          <w:color w:val="000000" w:themeColor="text1"/>
          <w:sz w:val="32"/>
          <w:szCs w:val="32"/>
          <w14:textFill>
            <w14:solidFill>
              <w14:schemeClr w14:val="tx1"/>
            </w14:solidFill>
          </w14:textFill>
        </w:rPr>
      </w:pPr>
      <w:r>
        <w:rPr>
          <w:rFonts w:hint="eastAsia" w:eastAsia="黑体"/>
          <w:bCs/>
          <w:color w:val="000000" w:themeColor="text1"/>
          <w:sz w:val="32"/>
          <w:szCs w:val="32"/>
          <w14:textFill>
            <w14:solidFill>
              <w14:schemeClr w14:val="tx1"/>
            </w14:solidFill>
          </w14:textFill>
        </w:rPr>
        <w:t>稀土永磁</w:t>
      </w:r>
      <w:r>
        <w:rPr>
          <w:rFonts w:eastAsia="黑体"/>
          <w:bCs/>
          <w:color w:val="000000" w:themeColor="text1"/>
          <w:sz w:val="32"/>
          <w:szCs w:val="32"/>
          <w14:textFill>
            <w14:solidFill>
              <w14:schemeClr w14:val="tx1"/>
            </w14:solidFill>
          </w14:textFill>
        </w:rPr>
        <w:t>晶界扩散用氢化铽、氢化镝</w:t>
      </w:r>
    </w:p>
    <w:p w14:paraId="6F6E0614">
      <w:pPr>
        <w:adjustRightInd w:val="0"/>
        <w:snapToGrid w:val="0"/>
        <w:spacing w:line="440" w:lineRule="exact"/>
        <w:ind w:firstLine="422" w:firstLineChars="200"/>
        <w:jc w:val="left"/>
        <w:rPr>
          <w:rFonts w:hint="eastAsia"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警示——按照GB</w:t>
      </w:r>
      <w:r>
        <w:rPr>
          <w:rFonts w:ascii="宋体" w:hAnsi="宋体"/>
          <w:b/>
          <w:color w:val="000000" w:themeColor="text1"/>
          <w:szCs w:val="21"/>
          <w14:textFill>
            <w14:solidFill>
              <w14:schemeClr w14:val="tx1"/>
            </w14:solidFill>
          </w14:textFill>
        </w:rPr>
        <w:t>12268</w:t>
      </w:r>
      <w:r>
        <w:rPr>
          <w:rFonts w:hint="eastAsia" w:ascii="宋体" w:hAnsi="宋体"/>
          <w:b/>
          <w:color w:val="000000" w:themeColor="text1"/>
          <w:szCs w:val="21"/>
          <w14:textFill>
            <w14:solidFill>
              <w14:schemeClr w14:val="tx1"/>
            </w14:solidFill>
          </w14:textFill>
        </w:rPr>
        <w:t>-</w:t>
      </w:r>
      <w:r>
        <w:rPr>
          <w:rFonts w:ascii="宋体" w:hAnsi="宋体"/>
          <w:b/>
          <w:color w:val="000000" w:themeColor="text1"/>
          <w:szCs w:val="21"/>
          <w14:textFill>
            <w14:solidFill>
              <w14:schemeClr w14:val="tx1"/>
            </w14:solidFill>
          </w14:textFill>
        </w:rPr>
        <w:t>2012</w:t>
      </w:r>
      <w:r>
        <w:rPr>
          <w:rFonts w:hint="eastAsia" w:ascii="宋体" w:hAnsi="宋体"/>
          <w:b/>
          <w:color w:val="000000" w:themeColor="text1"/>
          <w:szCs w:val="21"/>
          <w14:textFill>
            <w14:solidFill>
              <w14:schemeClr w14:val="tx1"/>
            </w14:solidFill>
          </w14:textFill>
        </w:rPr>
        <w:t>第6章的规定，本品属于第4类4</w:t>
      </w:r>
      <w:r>
        <w:rPr>
          <w:rFonts w:ascii="宋体" w:hAnsi="宋体"/>
          <w:b/>
          <w:color w:val="000000" w:themeColor="text1"/>
          <w:szCs w:val="21"/>
          <w14:textFill>
            <w14:solidFill>
              <w14:schemeClr w14:val="tx1"/>
            </w14:solidFill>
          </w14:textFill>
        </w:rPr>
        <w:t>.</w:t>
      </w:r>
      <w:r>
        <w:rPr>
          <w:rFonts w:hint="eastAsia" w:ascii="宋体" w:hAnsi="宋体"/>
          <w:b/>
          <w:color w:val="000000" w:themeColor="text1"/>
          <w:szCs w:val="21"/>
          <w14:textFill>
            <w14:solidFill>
              <w14:schemeClr w14:val="tx1"/>
            </w14:solidFill>
          </w14:textFill>
        </w:rPr>
        <w:t>3项遇水放出易燃气体物质，操作时应小心谨慎！使用易燃品时，严禁使用明火加热。</w:t>
      </w:r>
    </w:p>
    <w:p w14:paraId="6BEE3011">
      <w:pPr>
        <w:adjustRightInd w:val="0"/>
        <w:snapToGrid w:val="0"/>
        <w:jc w:val="left"/>
        <w:rPr>
          <w:rFonts w:eastAsia="黑体"/>
          <w:b/>
          <w:color w:val="000000" w:themeColor="text1"/>
          <w:szCs w:val="21"/>
          <w14:textFill>
            <w14:solidFill>
              <w14:schemeClr w14:val="tx1"/>
            </w14:solidFill>
          </w14:textFill>
        </w:rPr>
      </w:pPr>
    </w:p>
    <w:p w14:paraId="24C0B536">
      <w:pPr>
        <w:adjustRightInd w:val="0"/>
        <w:snapToGrid w:val="0"/>
        <w:jc w:val="left"/>
        <w:rPr>
          <w:rFonts w:eastAsia="黑体"/>
          <w:b/>
          <w:color w:val="000000" w:themeColor="text1"/>
          <w:szCs w:val="21"/>
          <w14:textFill>
            <w14:solidFill>
              <w14:schemeClr w14:val="tx1"/>
            </w14:solidFill>
          </w14:textFill>
        </w:rPr>
      </w:pPr>
    </w:p>
    <w:p w14:paraId="0E9A2175">
      <w:pPr>
        <w:adjustRightInd w:val="0"/>
        <w:snapToGrid w:val="0"/>
        <w:spacing w:after="312" w:afterLines="100"/>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1  范围</w:t>
      </w:r>
    </w:p>
    <w:p w14:paraId="4A02487D">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本文件规定了</w:t>
      </w:r>
      <w:r>
        <w:rPr>
          <w:rFonts w:hint="eastAsia" w:ascii="Times New Roman"/>
          <w:color w:val="000000" w:themeColor="text1"/>
          <w14:textFill>
            <w14:solidFill>
              <w14:schemeClr w14:val="tx1"/>
            </w14:solidFill>
          </w14:textFill>
        </w:rPr>
        <w:t>稀土永磁</w:t>
      </w:r>
      <w:r>
        <w:rPr>
          <w:rFonts w:ascii="Times New Roman"/>
          <w:color w:val="000000" w:themeColor="text1"/>
          <w14:textFill>
            <w14:solidFill>
              <w14:schemeClr w14:val="tx1"/>
            </w14:solidFill>
          </w14:textFill>
        </w:rPr>
        <w:t>晶界扩散用</w:t>
      </w:r>
      <w:bookmarkStart w:id="0" w:name="_Hlk130478885"/>
      <w:r>
        <w:rPr>
          <w:rFonts w:ascii="Times New Roman"/>
          <w:color w:val="000000" w:themeColor="text1"/>
          <w14:textFill>
            <w14:solidFill>
              <w14:schemeClr w14:val="tx1"/>
            </w14:solidFill>
          </w14:textFill>
        </w:rPr>
        <w:t>氢化铽、氢化镝</w:t>
      </w:r>
      <w:bookmarkEnd w:id="0"/>
      <w:r>
        <w:rPr>
          <w:rFonts w:ascii="Times New Roman"/>
          <w:color w:val="000000" w:themeColor="text1"/>
          <w14:textFill>
            <w14:solidFill>
              <w14:schemeClr w14:val="tx1"/>
            </w14:solidFill>
          </w14:textFill>
        </w:rPr>
        <w:t>的分类、技术要求、试验方法、检验规则、包装、运输、标志、贮存及随行文件。</w:t>
      </w:r>
    </w:p>
    <w:p w14:paraId="54A3CC16">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本文件适用</w:t>
      </w:r>
      <w:r>
        <w:rPr>
          <w:rFonts w:hint="eastAsia" w:ascii="Times New Roman"/>
          <w:color w:val="000000" w:themeColor="text1"/>
          <w14:textFill>
            <w14:solidFill>
              <w14:schemeClr w14:val="tx1"/>
            </w14:solidFill>
          </w14:textFill>
        </w:rPr>
        <w:t>于</w:t>
      </w:r>
      <w:r>
        <w:rPr>
          <w:rFonts w:hint="eastAsia" w:ascii="Times New Roman"/>
          <w:color w:val="000000" w:themeColor="text1"/>
          <w:highlight w:val="yellow"/>
          <w14:textFill>
            <w14:solidFill>
              <w14:schemeClr w14:val="tx1"/>
            </w14:solidFill>
          </w14:textFill>
        </w:rPr>
        <w:t>氢处理工艺</w:t>
      </w:r>
      <w:r>
        <w:rPr>
          <w:rFonts w:hint="eastAsia" w:ascii="Times New Roman"/>
          <w:color w:val="000000" w:themeColor="text1"/>
          <w14:textFill>
            <w14:solidFill>
              <w14:schemeClr w14:val="tx1"/>
            </w14:solidFill>
          </w14:textFill>
        </w:rPr>
        <w:t>制备</w:t>
      </w:r>
      <w:r>
        <w:rPr>
          <w:rFonts w:ascii="Times New Roman"/>
          <w:color w:val="000000" w:themeColor="text1"/>
          <w14:textFill>
            <w14:solidFill>
              <w14:schemeClr w14:val="tx1"/>
            </w14:solidFill>
          </w14:textFill>
        </w:rPr>
        <w:t>的氢化铽、氢化镝</w:t>
      </w:r>
      <w:r>
        <w:rPr>
          <w:rFonts w:hint="eastAsia" w:ascii="Times New Roman"/>
          <w:color w:val="000000" w:themeColor="text1"/>
          <w14:textFill>
            <w14:solidFill>
              <w14:schemeClr w14:val="tx1"/>
            </w14:solidFill>
          </w14:textFill>
        </w:rPr>
        <w:t>粉末</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用于生产</w:t>
      </w:r>
      <w:r>
        <w:rPr>
          <w:rFonts w:ascii="Times New Roman"/>
          <w:color w:val="000000" w:themeColor="text1"/>
          <w14:textFill>
            <w14:solidFill>
              <w14:schemeClr w14:val="tx1"/>
            </w14:solidFill>
          </w14:textFill>
        </w:rPr>
        <w:t>晶界扩散</w:t>
      </w:r>
      <w:r>
        <w:rPr>
          <w:rFonts w:hint="eastAsia" w:ascii="Times New Roman"/>
          <w:color w:val="000000" w:themeColor="text1"/>
          <w14:textFill>
            <w14:solidFill>
              <w14:schemeClr w14:val="tx1"/>
            </w14:solidFill>
          </w14:textFill>
        </w:rPr>
        <w:t>稀土永</w:t>
      </w:r>
      <w:r>
        <w:rPr>
          <w:rFonts w:ascii="Times New Roman"/>
          <w:color w:val="000000" w:themeColor="text1"/>
          <w14:textFill>
            <w14:solidFill>
              <w14:schemeClr w14:val="tx1"/>
            </w14:solidFill>
          </w14:textFill>
        </w:rPr>
        <w:t>磁体。</w:t>
      </w:r>
    </w:p>
    <w:p w14:paraId="2AD93851">
      <w:pPr>
        <w:adjustRightInd w:val="0"/>
        <w:snapToGrid w:val="0"/>
        <w:spacing w:before="312" w:beforeLines="100" w:after="312" w:afterLines="100"/>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2  规范性引用文件</w:t>
      </w:r>
    </w:p>
    <w:p w14:paraId="6A524A79">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71FFF5FF">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8170  数值修约规则与极限数值的表示和判定</w:t>
      </w:r>
    </w:p>
    <w:p w14:paraId="038D2303">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bookmarkStart w:id="1" w:name="_Hlk132181077"/>
      <w:bookmarkStart w:id="2" w:name="OLE_LINK1"/>
      <w:bookmarkStart w:id="3" w:name="OLE_LINK2"/>
      <w:r>
        <w:rPr>
          <w:rFonts w:ascii="Times New Roman"/>
          <w:color w:val="000000" w:themeColor="text1"/>
          <w14:textFill>
            <w14:solidFill>
              <w14:schemeClr w14:val="tx1"/>
            </w14:solidFill>
          </w14:textFill>
        </w:rPr>
        <w:t xml:space="preserve">GB/T 12690 </w:t>
      </w:r>
      <w:bookmarkEnd w:id="1"/>
      <w:r>
        <w:rPr>
          <w:rFonts w:ascii="Times New Roman"/>
          <w:color w:val="000000" w:themeColor="text1"/>
          <w14:textFill>
            <w14:solidFill>
              <w14:schemeClr w14:val="tx1"/>
            </w14:solidFill>
          </w14:textFill>
        </w:rPr>
        <w:t xml:space="preserve"> （所有部分）</w:t>
      </w:r>
      <w:bookmarkEnd w:id="2"/>
      <w:bookmarkEnd w:id="3"/>
      <w:r>
        <w:rPr>
          <w:rFonts w:ascii="Times New Roman"/>
          <w:color w:val="000000" w:themeColor="text1"/>
          <w14:textFill>
            <w14:solidFill>
              <w14:schemeClr w14:val="tx1"/>
            </w14:solidFill>
          </w14:textFill>
        </w:rPr>
        <w:t>稀土金属及其氧化物中非稀土杂质化学分析方法</w:t>
      </w:r>
    </w:p>
    <w:p w14:paraId="5884E8CE">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14635 稀土金属及其化合物化学分析方法  稀土总量的测定</w:t>
      </w:r>
    </w:p>
    <w:p w14:paraId="7DE401F2">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18115.8  稀土金属及其氧化物中稀土杂质化学分析方法  铽中镧、铈、镨、钕、钐、铕、钆、镝、钬、铒、铥、镱、镥和钇量的测定</w:t>
      </w:r>
    </w:p>
    <w:p w14:paraId="2F2B9C53">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18115.9  稀土金属及其氧化物中稀土杂质化学分析方法  镝中镧、铈、镨、钕、钐、铕、钆、铽、钬、铒、铥、镱、镥和钇量的测定</w:t>
      </w:r>
    </w:p>
    <w:p w14:paraId="0B709FA1">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bookmarkStart w:id="4" w:name="_Hlk132810746"/>
      <w:r>
        <w:rPr>
          <w:rFonts w:ascii="Times New Roman"/>
          <w:color w:val="000000" w:themeColor="text1"/>
          <w14:textFill>
            <w14:solidFill>
              <w14:schemeClr w14:val="tx1"/>
            </w14:solidFill>
          </w14:textFill>
        </w:rPr>
        <w:t>XB/T 617.8</w:t>
      </w:r>
      <w:bookmarkEnd w:id="4"/>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钕铁硼合金化学分析方法 氢量的测定惰性气体熔融-热导法或红外吸收法</w:t>
      </w:r>
    </w:p>
    <w:p w14:paraId="6F3A7447">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GB/T 20170.1-2006 稀土金属及其化合物物理性能测试方法 稀土化合物粒度分布的测定</w:t>
      </w:r>
    </w:p>
    <w:p w14:paraId="34E86514">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GB12268-2012 险货物品名表</w:t>
      </w:r>
    </w:p>
    <w:p w14:paraId="266EB9E4">
      <w:pPr>
        <w:pStyle w:val="8"/>
        <w:tabs>
          <w:tab w:val="center" w:pos="4201"/>
          <w:tab w:val="right" w:leader="dot" w:pos="9298"/>
        </w:tabs>
        <w:spacing w:line="360" w:lineRule="exact"/>
        <w:ind w:firstLine="420"/>
        <w:rPr>
          <w:rFonts w:hint="eastAsia"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GB12463-2009 危险货物运输包装通用技术条件</w:t>
      </w:r>
    </w:p>
    <w:p w14:paraId="617859BF">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20893 金属铽</w:t>
      </w:r>
    </w:p>
    <w:p w14:paraId="6117CCCD">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GB/T 15071 金属镝</w:t>
      </w:r>
    </w:p>
    <w:p w14:paraId="3FD1BBB1">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GB</w:t>
      </w:r>
      <w:r>
        <w:rPr>
          <w:rFonts w:ascii="Times New Roman"/>
          <w:color w:val="000000" w:themeColor="text1"/>
          <w14:textFill>
            <w14:solidFill>
              <w14:schemeClr w14:val="tx1"/>
            </w14:solidFill>
          </w14:textFill>
        </w:rPr>
        <w:t>/</w:t>
      </w:r>
      <w:r>
        <w:rPr>
          <w:rFonts w:hint="eastAsia" w:ascii="Times New Roman"/>
          <w:color w:val="000000" w:themeColor="text1"/>
          <w14:textFill>
            <w14:solidFill>
              <w14:schemeClr w14:val="tx1"/>
            </w14:solidFill>
          </w14:textFill>
        </w:rPr>
        <w:t>T 5314 粉末冶金用粉末 取样方法</w:t>
      </w:r>
    </w:p>
    <w:p w14:paraId="316AFE4F">
      <w:pPr>
        <w:pStyle w:val="8"/>
        <w:tabs>
          <w:tab w:val="center" w:pos="4201"/>
          <w:tab w:val="right" w:leader="dot" w:pos="9298"/>
        </w:tabs>
        <w:spacing w:line="360" w:lineRule="exact"/>
        <w:ind w:firstLine="42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GB 39176  稀土产品的包装、标志、运输和贮存</w:t>
      </w:r>
    </w:p>
    <w:p w14:paraId="7E39683A">
      <w:pPr>
        <w:pStyle w:val="8"/>
        <w:tabs>
          <w:tab w:val="center" w:pos="4201"/>
          <w:tab w:val="right" w:leader="dot" w:pos="9298"/>
        </w:tabs>
        <w:spacing w:line="360" w:lineRule="exact"/>
        <w:ind w:firstLine="420"/>
        <w:rPr>
          <w:rFonts w:hint="eastAsia" w:ascii="Times New Roman"/>
          <w:color w:val="000000" w:themeColor="text1"/>
          <w14:textFill>
            <w14:solidFill>
              <w14:schemeClr w14:val="tx1"/>
            </w14:solidFill>
          </w14:textFill>
        </w:rPr>
      </w:pPr>
    </w:p>
    <w:p w14:paraId="0E9C62C8">
      <w:pPr>
        <w:spacing w:before="156" w:beforeLines="50" w:after="156" w:afterLines="50" w:line="360" w:lineRule="exact"/>
        <w:rPr>
          <w:bCs/>
          <w:color w:val="000000" w:themeColor="text1"/>
          <w14:textFill>
            <w14:solidFill>
              <w14:schemeClr w14:val="tx1"/>
            </w14:solidFill>
          </w14:textFill>
        </w:rPr>
      </w:pPr>
      <w:r>
        <w:rPr>
          <w:rFonts w:eastAsia="黑体"/>
          <w:bCs/>
          <w:color w:val="000000" w:themeColor="text1"/>
          <w:szCs w:val="20"/>
          <w14:textFill>
            <w14:solidFill>
              <w14:schemeClr w14:val="tx1"/>
            </w14:solidFill>
          </w14:textFill>
        </w:rPr>
        <w:t>3  术语和定义</w:t>
      </w:r>
    </w:p>
    <w:p w14:paraId="4BA9F6EB">
      <w:pPr>
        <w:spacing w:line="360" w:lineRule="exact"/>
        <w:ind w:firstLine="420" w:firstLineChars="200"/>
        <w:rPr>
          <w:color w:val="000000" w:themeColor="text1"/>
          <w14:textFill>
            <w14:solidFill>
              <w14:schemeClr w14:val="tx1"/>
            </w14:solidFill>
          </w14:textFill>
        </w:rPr>
      </w:pPr>
      <w:bookmarkStart w:id="5" w:name="_Toc62117443"/>
      <w:bookmarkEnd w:id="5"/>
      <w:bookmarkStart w:id="6" w:name="_Toc62128571"/>
      <w:bookmarkEnd w:id="6"/>
      <w:r>
        <w:rPr>
          <w:color w:val="000000" w:themeColor="text1"/>
          <w14:textFill>
            <w14:solidFill>
              <w14:schemeClr w14:val="tx1"/>
            </w14:solidFill>
          </w14:textFill>
        </w:rPr>
        <w:t>GB∕T 13560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GB/T 42160</w:t>
      </w:r>
      <w:r>
        <w:rPr>
          <w:rFonts w:hint="eastAsia"/>
          <w:color w:val="000000" w:themeColor="text1"/>
          <w14:textFill>
            <w14:solidFill>
              <w14:schemeClr w14:val="tx1"/>
            </w14:solidFill>
          </w14:textFill>
        </w:rPr>
        <w:t>和XB/T 701</w:t>
      </w:r>
      <w:r>
        <w:rPr>
          <w:color w:val="000000" w:themeColor="text1"/>
          <w14:textFill>
            <w14:solidFill>
              <w14:schemeClr w14:val="tx1"/>
            </w14:solidFill>
          </w14:textFill>
        </w:rPr>
        <w:t>界定的以及下列术语和定义适用于本文件。</w:t>
      </w:r>
    </w:p>
    <w:p w14:paraId="41B0A227">
      <w:pPr>
        <w:spacing w:line="360" w:lineRule="exact"/>
        <w:rPr>
          <w:rFonts w:eastAsia="黑体"/>
          <w:color w:val="000000" w:themeColor="text1"/>
          <w:kern w:val="0"/>
          <w:szCs w:val="20"/>
          <w14:textFill>
            <w14:solidFill>
              <w14:schemeClr w14:val="tx1"/>
            </w14:solidFill>
          </w14:textFill>
        </w:rPr>
      </w:pPr>
      <w:r>
        <w:rPr>
          <w:rFonts w:eastAsia="黑体"/>
          <w:color w:val="000000" w:themeColor="text1"/>
          <w:kern w:val="0"/>
          <w:szCs w:val="20"/>
          <w14:textFill>
            <w14:solidFill>
              <w14:schemeClr w14:val="tx1"/>
            </w14:solidFill>
          </w14:textFill>
        </w:rPr>
        <w:t xml:space="preserve">3.1 </w:t>
      </w:r>
    </w:p>
    <w:p w14:paraId="304997B2">
      <w:pPr>
        <w:spacing w:line="360" w:lineRule="exact"/>
        <w:ind w:firstLine="420" w:firstLineChars="200"/>
        <w:rPr>
          <w:rFonts w:eastAsia="黑体"/>
          <w:b/>
          <w:bCs/>
          <w:color w:val="000000" w:themeColor="text1"/>
          <w:kern w:val="0"/>
          <w:szCs w:val="20"/>
          <w14:textFill>
            <w14:solidFill>
              <w14:schemeClr w14:val="tx1"/>
            </w14:solidFill>
          </w14:textFill>
        </w:rPr>
      </w:pPr>
      <w:bookmarkStart w:id="7" w:name="_Hlk130853137"/>
      <w:r>
        <w:rPr>
          <w:rFonts w:eastAsia="黑体"/>
          <w:color w:val="000000" w:themeColor="text1"/>
          <w:kern w:val="0"/>
          <w:szCs w:val="20"/>
          <w14:textFill>
            <w14:solidFill>
              <w14:schemeClr w14:val="tx1"/>
            </w14:solidFill>
          </w14:textFill>
        </w:rPr>
        <w:t xml:space="preserve">烧结钕铁硼磁体晶界扩散 </w:t>
      </w:r>
      <w:r>
        <w:rPr>
          <w:rFonts w:eastAsia="黑体"/>
          <w:b/>
          <w:bCs/>
          <w:color w:val="000000" w:themeColor="text1"/>
          <w:kern w:val="0"/>
          <w:szCs w:val="20"/>
          <w14:textFill>
            <w14:solidFill>
              <w14:schemeClr w14:val="tx1"/>
            </w14:solidFill>
          </w14:textFill>
        </w:rPr>
        <w:t xml:space="preserve"> </w:t>
      </w:r>
      <w:bookmarkStart w:id="8" w:name="_Hlk130567107"/>
      <w:r>
        <w:rPr>
          <w:rFonts w:eastAsia="黑体"/>
          <w:b/>
          <w:bCs/>
          <w:color w:val="000000" w:themeColor="text1"/>
          <w:kern w:val="0"/>
          <w:szCs w:val="20"/>
          <w14:textFill>
            <w14:solidFill>
              <w14:schemeClr w14:val="tx1"/>
            </w14:solidFill>
          </w14:textFill>
        </w:rPr>
        <w:t>grain boundary diffusion</w:t>
      </w:r>
      <w:bookmarkEnd w:id="8"/>
      <w:r>
        <w:rPr>
          <w:rFonts w:eastAsia="黑体"/>
          <w:b/>
          <w:bCs/>
          <w:color w:val="000000" w:themeColor="text1"/>
          <w:kern w:val="0"/>
          <w:szCs w:val="20"/>
          <w14:textFill>
            <w14:solidFill>
              <w14:schemeClr w14:val="tx1"/>
            </w14:solidFill>
          </w14:textFill>
        </w:rPr>
        <w:t xml:space="preserve"> in sintered NdFeB magnets</w:t>
      </w:r>
    </w:p>
    <w:p w14:paraId="124D663A">
      <w:pPr>
        <w:spacing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将重稀土金属、合金或含重稀土元素的化合物</w:t>
      </w:r>
      <w:r>
        <w:rPr>
          <w:rFonts w:hint="eastAsia"/>
          <w:color w:val="000000" w:themeColor="text1"/>
          <w14:textFill>
            <w14:solidFill>
              <w14:schemeClr w14:val="tx1"/>
            </w14:solidFill>
          </w14:textFill>
        </w:rPr>
        <w:t>附着</w:t>
      </w:r>
      <w:r>
        <w:rPr>
          <w:color w:val="000000" w:themeColor="text1"/>
          <w14:textFill>
            <w14:solidFill>
              <w14:schemeClr w14:val="tx1"/>
            </w14:solidFill>
          </w14:textFill>
        </w:rPr>
        <w:t>在磁体表面，</w:t>
      </w:r>
      <w:r>
        <w:rPr>
          <w:rFonts w:hint="eastAsia"/>
          <w:color w:val="000000" w:themeColor="text1"/>
          <w14:textFill>
            <w14:solidFill>
              <w14:schemeClr w14:val="tx1"/>
            </w14:solidFill>
          </w14:textFill>
        </w:rPr>
        <w:t>通过热处理</w:t>
      </w:r>
      <w:r>
        <w:rPr>
          <w:color w:val="000000" w:themeColor="text1"/>
          <w14:textFill>
            <w14:solidFill>
              <w14:schemeClr w14:val="tx1"/>
            </w14:solidFill>
          </w14:textFill>
        </w:rPr>
        <w:t>使重稀土原子沿晶界扩散进入磁体</w:t>
      </w:r>
      <w:r>
        <w:rPr>
          <w:rFonts w:hint="eastAsia"/>
          <w:color w:val="000000" w:themeColor="text1"/>
          <w14:textFill>
            <w14:solidFill>
              <w14:schemeClr w14:val="tx1"/>
            </w14:solidFill>
          </w14:textFill>
        </w:rPr>
        <w:t>内部</w:t>
      </w:r>
      <w:r>
        <w:rPr>
          <w:color w:val="000000" w:themeColor="text1"/>
          <w14:textFill>
            <w14:solidFill>
              <w14:schemeClr w14:val="tx1"/>
            </w14:solidFill>
          </w14:textFill>
        </w:rPr>
        <w:t>以提</w:t>
      </w:r>
      <w:r>
        <w:rPr>
          <w:rFonts w:hint="eastAsia"/>
          <w:color w:val="000000" w:themeColor="text1"/>
          <w14:textFill>
            <w14:solidFill>
              <w14:schemeClr w14:val="tx1"/>
            </w14:solidFill>
          </w14:textFill>
        </w:rPr>
        <w:t>高</w:t>
      </w:r>
      <w:r>
        <w:rPr>
          <w:color w:val="000000" w:themeColor="text1"/>
          <w14:textFill>
            <w14:solidFill>
              <w14:schemeClr w14:val="tx1"/>
            </w14:solidFill>
          </w14:textFill>
        </w:rPr>
        <w:t>磁体矫顽力的方法。</w:t>
      </w:r>
    </w:p>
    <w:bookmarkEnd w:id="7"/>
    <w:p w14:paraId="1F81CD79">
      <w:pPr>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3</w:t>
      </w:r>
      <w:r>
        <w:rPr>
          <w:color w:val="000000" w:themeColor="text1"/>
          <w14:textFill>
            <w14:solidFill>
              <w14:schemeClr w14:val="tx1"/>
            </w14:solidFill>
          </w14:textFill>
        </w:rPr>
        <w:t>.2</w:t>
      </w:r>
    </w:p>
    <w:p w14:paraId="554004E2">
      <w:pPr>
        <w:spacing w:line="360" w:lineRule="exact"/>
        <w:ind w:firstLine="420" w:firstLineChars="200"/>
        <w:rPr>
          <w:rFonts w:eastAsia="黑体"/>
          <w:color w:val="000000" w:themeColor="text1"/>
          <w:kern w:val="0"/>
          <w:szCs w:val="20"/>
          <w14:textFill>
            <w14:solidFill>
              <w14:schemeClr w14:val="tx1"/>
            </w14:solidFill>
          </w14:textFill>
        </w:rPr>
      </w:pPr>
      <w:r>
        <w:rPr>
          <w:rFonts w:hint="eastAsia" w:eastAsia="黑体"/>
          <w:color w:val="000000" w:themeColor="text1"/>
          <w:kern w:val="0"/>
          <w:szCs w:val="20"/>
          <w14:textFill>
            <w14:solidFill>
              <w14:schemeClr w14:val="tx1"/>
            </w14:solidFill>
          </w14:textFill>
        </w:rPr>
        <w:t>粒度分布</w:t>
      </w:r>
      <w:r>
        <w:rPr>
          <w:rFonts w:eastAsia="黑体"/>
          <w:color w:val="000000" w:themeColor="text1"/>
          <w:kern w:val="0"/>
          <w:szCs w:val="20"/>
          <w14:textFill>
            <w14:solidFill>
              <w14:schemeClr w14:val="tx1"/>
            </w14:solidFill>
          </w14:textFill>
        </w:rPr>
        <w:t xml:space="preserve">  </w:t>
      </w:r>
      <w:r>
        <w:rPr>
          <w:rFonts w:hint="eastAsia" w:eastAsia="黑体"/>
          <w:b/>
          <w:bCs/>
          <w:color w:val="000000" w:themeColor="text1"/>
          <w:kern w:val="0"/>
          <w:szCs w:val="20"/>
          <w14:textFill>
            <w14:solidFill>
              <w14:schemeClr w14:val="tx1"/>
            </w14:solidFill>
          </w14:textFill>
        </w:rPr>
        <w:t>particle</w:t>
      </w:r>
      <w:r>
        <w:rPr>
          <w:rFonts w:eastAsia="黑体"/>
          <w:b/>
          <w:bCs/>
          <w:color w:val="000000" w:themeColor="text1"/>
          <w:kern w:val="0"/>
          <w:szCs w:val="20"/>
          <w14:textFill>
            <w14:solidFill>
              <w14:schemeClr w14:val="tx1"/>
            </w14:solidFill>
          </w14:textFill>
        </w:rPr>
        <w:t xml:space="preserve"> </w:t>
      </w:r>
      <w:r>
        <w:rPr>
          <w:rFonts w:hint="eastAsia" w:eastAsia="黑体"/>
          <w:b/>
          <w:bCs/>
          <w:color w:val="000000" w:themeColor="text1"/>
          <w:kern w:val="0"/>
          <w:szCs w:val="20"/>
          <w14:textFill>
            <w14:solidFill>
              <w14:schemeClr w14:val="tx1"/>
            </w14:solidFill>
          </w14:textFill>
        </w:rPr>
        <w:t>size</w:t>
      </w:r>
      <w:r>
        <w:rPr>
          <w:rFonts w:eastAsia="黑体"/>
          <w:b/>
          <w:bCs/>
          <w:color w:val="000000" w:themeColor="text1"/>
          <w:kern w:val="0"/>
          <w:szCs w:val="20"/>
          <w14:textFill>
            <w14:solidFill>
              <w14:schemeClr w14:val="tx1"/>
            </w14:solidFill>
          </w14:textFill>
        </w:rPr>
        <w:t xml:space="preserve"> </w:t>
      </w:r>
      <w:r>
        <w:rPr>
          <w:rFonts w:hint="eastAsia" w:eastAsia="黑体"/>
          <w:b/>
          <w:bCs/>
          <w:color w:val="000000" w:themeColor="text1"/>
          <w:kern w:val="0"/>
          <w:szCs w:val="20"/>
          <w14:textFill>
            <w14:solidFill>
              <w14:schemeClr w14:val="tx1"/>
            </w14:solidFill>
          </w14:textFill>
        </w:rPr>
        <w:t>distribution</w:t>
      </w:r>
    </w:p>
    <w:p w14:paraId="33593E12">
      <w:pPr>
        <w:spacing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将</w:t>
      </w:r>
      <w:r>
        <w:rPr>
          <w:rFonts w:hint="eastAsia"/>
          <w:color w:val="000000" w:themeColor="text1"/>
          <w14:textFill>
            <w14:solidFill>
              <w14:schemeClr w14:val="tx1"/>
            </w14:solidFill>
          </w14:textFill>
        </w:rPr>
        <w:t>粉末试样按粒度不同分为若干级，每一级粉末（按质量、按数量或按体积）所占的百分率。</w:t>
      </w:r>
    </w:p>
    <w:p w14:paraId="39570410">
      <w:pPr>
        <w:spacing w:line="360" w:lineRule="exact"/>
        <w:rPr>
          <w:color w:val="000000" w:themeColor="text1"/>
          <w14:textFill>
            <w14:solidFill>
              <w14:schemeClr w14:val="tx1"/>
            </w14:solidFill>
          </w14:textFill>
        </w:rPr>
      </w:pPr>
      <w:bookmarkStart w:id="9" w:name="_Hlk130853547"/>
      <w:r>
        <w:rPr>
          <w:rFonts w:hint="eastAsia"/>
          <w:color w:val="000000" w:themeColor="text1"/>
          <w14:textFill>
            <w14:solidFill>
              <w14:schemeClr w14:val="tx1"/>
            </w14:solidFill>
          </w14:textFill>
        </w:rPr>
        <w:t>3</w:t>
      </w:r>
      <w:r>
        <w:rPr>
          <w:color w:val="000000" w:themeColor="text1"/>
          <w14:textFill>
            <w14:solidFill>
              <w14:schemeClr w14:val="tx1"/>
            </w14:solidFill>
          </w14:textFill>
        </w:rPr>
        <w:t>.3</w:t>
      </w:r>
    </w:p>
    <w:p w14:paraId="330DB42C">
      <w:pPr>
        <w:spacing w:line="360" w:lineRule="exact"/>
        <w:ind w:firstLine="422" w:firstLineChars="200"/>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D</w:t>
      </w:r>
      <w:r>
        <w:rPr>
          <w:b/>
          <w:bCs/>
          <w:color w:val="000000" w:themeColor="text1"/>
          <w:vertAlign w:val="subscript"/>
          <w14:textFill>
            <w14:solidFill>
              <w14:schemeClr w14:val="tx1"/>
            </w14:solidFill>
          </w14:textFill>
        </w:rPr>
        <w:t>50</w:t>
      </w:r>
    </w:p>
    <w:p w14:paraId="0FFAA9ED">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累计分布百分数达到</w:t>
      </w:r>
      <w:r>
        <w:rPr>
          <w:color w:val="000000" w:themeColor="text1"/>
          <w14:textFill>
            <w14:solidFill>
              <w14:schemeClr w14:val="tx1"/>
            </w14:solidFill>
          </w14:textFill>
        </w:rPr>
        <w:t>50</w:t>
      </w:r>
      <w:r>
        <w:rPr>
          <w:rFonts w:hint="eastAsia"/>
          <w:color w:val="000000" w:themeColor="text1"/>
          <w14:textFill>
            <w14:solidFill>
              <w14:schemeClr w14:val="tx1"/>
            </w14:solidFill>
          </w14:textFill>
        </w:rPr>
        <w:t>%时对应的粒径值，也称为中位粒径。</w:t>
      </w:r>
    </w:p>
    <w:bookmarkEnd w:id="9"/>
    <w:p w14:paraId="14C10AC1">
      <w:pPr>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3.4</w:t>
      </w:r>
    </w:p>
    <w:p w14:paraId="4CC63FDD">
      <w:pPr>
        <w:spacing w:line="360" w:lineRule="exact"/>
        <w:ind w:firstLine="422" w:firstLineChars="200"/>
        <w:rPr>
          <w:b/>
          <w:bCs/>
          <w:color w:val="000000" w:themeColor="text1"/>
          <w14:textFill>
            <w14:solidFill>
              <w14:schemeClr w14:val="tx1"/>
            </w14:solidFill>
          </w14:textFill>
        </w:rPr>
      </w:pPr>
      <w:r>
        <w:rPr>
          <w:b/>
          <w:bCs/>
          <w:color w:val="000000" w:themeColor="text1"/>
          <w14:textFill>
            <w14:solidFill>
              <w14:schemeClr w14:val="tx1"/>
            </w14:solidFill>
          </w14:textFill>
        </w:rPr>
        <w:t>D</w:t>
      </w:r>
      <w:r>
        <w:rPr>
          <w:b/>
          <w:bCs/>
          <w:color w:val="000000" w:themeColor="text1"/>
          <w:vertAlign w:val="subscript"/>
          <w14:textFill>
            <w14:solidFill>
              <w14:schemeClr w14:val="tx1"/>
            </w14:solidFill>
          </w14:textFill>
        </w:rPr>
        <w:t>90</w:t>
      </w:r>
    </w:p>
    <w:p w14:paraId="46B0EEF7">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累计分布百分数达到</w:t>
      </w:r>
      <w:r>
        <w:rPr>
          <w:color w:val="000000" w:themeColor="text1"/>
          <w14:textFill>
            <w14:solidFill>
              <w14:schemeClr w14:val="tx1"/>
            </w14:solidFill>
          </w14:textFill>
        </w:rPr>
        <w:t>90</w:t>
      </w:r>
      <w:r>
        <w:rPr>
          <w:rFonts w:hint="eastAsia"/>
          <w:color w:val="000000" w:themeColor="text1"/>
          <w14:textFill>
            <w14:solidFill>
              <w14:schemeClr w14:val="tx1"/>
            </w14:solidFill>
          </w14:textFill>
        </w:rPr>
        <w:t>%时对应的粒径值。</w:t>
      </w:r>
    </w:p>
    <w:p w14:paraId="0C64E691">
      <w:pPr>
        <w:spacing w:line="360" w:lineRule="exact"/>
        <w:ind w:firstLine="420" w:firstLineChars="200"/>
        <w:rPr>
          <w:color w:val="000000" w:themeColor="text1"/>
          <w14:textFill>
            <w14:solidFill>
              <w14:schemeClr w14:val="tx1"/>
            </w14:solidFill>
          </w14:textFill>
        </w:rPr>
      </w:pPr>
    </w:p>
    <w:p w14:paraId="3E577B63">
      <w:pPr>
        <w:spacing w:before="156" w:beforeLines="50" w:after="156" w:afterLines="50" w:line="360" w:lineRule="exact"/>
        <w:rPr>
          <w:rFonts w:eastAsia="黑体"/>
          <w:bCs/>
          <w:color w:val="000000" w:themeColor="text1"/>
          <w:szCs w:val="20"/>
          <w14:textFill>
            <w14:solidFill>
              <w14:schemeClr w14:val="tx1"/>
            </w14:solidFill>
          </w14:textFill>
        </w:rPr>
      </w:pPr>
      <w:r>
        <w:rPr>
          <w:rFonts w:eastAsia="黑体"/>
          <w:bCs/>
          <w:color w:val="000000" w:themeColor="text1"/>
          <w:szCs w:val="20"/>
          <w14:textFill>
            <w14:solidFill>
              <w14:schemeClr w14:val="tx1"/>
            </w14:solidFill>
          </w14:textFill>
        </w:rPr>
        <w:t>4  分类与牌号</w:t>
      </w:r>
    </w:p>
    <w:p w14:paraId="3D256745">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4.1 产品分类 </w:t>
      </w:r>
    </w:p>
    <w:p w14:paraId="51E72896">
      <w:pPr>
        <w:spacing w:line="360" w:lineRule="exact"/>
        <w:ind w:firstLine="420" w:firstLineChars="200"/>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按照中位粒径D</w:t>
      </w:r>
      <w:r>
        <w:rPr>
          <w:color w:val="000000" w:themeColor="text1"/>
          <w:szCs w:val="21"/>
          <w:vertAlign w:val="subscript"/>
          <w14:textFill>
            <w14:solidFill>
              <w14:schemeClr w14:val="tx1"/>
            </w14:solidFill>
          </w14:textFill>
        </w:rPr>
        <w:t>50</w:t>
      </w:r>
      <w:r>
        <w:rPr>
          <w:rFonts w:hint="eastAsia"/>
          <w:color w:val="000000" w:themeColor="text1"/>
          <w:szCs w:val="21"/>
          <w14:textFill>
            <w14:solidFill>
              <w14:schemeClr w14:val="tx1"/>
            </w14:solidFill>
          </w14:textFill>
        </w:rPr>
        <w:t>的上限，产品分为四个牌号，分别为</w:t>
      </w:r>
      <w:bookmarkStart w:id="10" w:name="_Hlk144920487"/>
      <w:bookmarkStart w:id="11" w:name="_Hlk131667739"/>
      <w:bookmarkStart w:id="12" w:name="_Hlk132115305"/>
      <w:bookmarkStart w:id="13" w:name="_Hlk131668078"/>
      <w:r>
        <w:rPr>
          <w:color w:val="000000" w:themeColor="text1"/>
          <w:szCs w:val="21"/>
          <w14:textFill>
            <w14:solidFill>
              <w14:schemeClr w14:val="tx1"/>
            </w14:solidFill>
          </w14:textFill>
        </w:rPr>
        <w:t>G-TH-HD</w:t>
      </w:r>
      <w:bookmarkEnd w:id="10"/>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G-</w:t>
      </w:r>
      <w:r>
        <w:rPr>
          <w:rFonts w:hint="eastAsia"/>
          <w:color w:val="000000" w:themeColor="text1"/>
          <w:szCs w:val="21"/>
          <w14:textFill>
            <w14:solidFill>
              <w14:schemeClr w14:val="tx1"/>
            </w14:solidFill>
          </w14:textFill>
        </w:rPr>
        <w:t>D</w:t>
      </w:r>
      <w:r>
        <w:rPr>
          <w:color w:val="000000" w:themeColor="text1"/>
          <w:szCs w:val="21"/>
          <w14:textFill>
            <w14:solidFill>
              <w14:schemeClr w14:val="tx1"/>
            </w14:solidFill>
          </w14:textFill>
        </w:rPr>
        <w:t>H-HD</w:t>
      </w:r>
      <w:r>
        <w:rPr>
          <w:rFonts w:hint="eastAsia"/>
          <w:color w:val="000000" w:themeColor="text1"/>
          <w:szCs w:val="21"/>
          <w14:textFill>
            <w14:solidFill>
              <w14:schemeClr w14:val="tx1"/>
            </w14:solidFill>
          </w14:textFill>
        </w:rPr>
        <w:t>）、G-TH</w:t>
      </w:r>
      <w:bookmarkEnd w:id="11"/>
      <w:r>
        <w:rPr>
          <w:rFonts w:hint="eastAsia"/>
          <w:color w:val="000000" w:themeColor="text1"/>
          <w:szCs w:val="21"/>
          <w14:textFill>
            <w14:solidFill>
              <w14:schemeClr w14:val="tx1"/>
            </w14:solidFill>
          </w14:textFill>
        </w:rPr>
        <w:t>-</w:t>
      </w:r>
      <w:bookmarkEnd w:id="12"/>
      <w:r>
        <w:rPr>
          <w:rFonts w:hint="eastAsia"/>
          <w:color w:val="000000" w:themeColor="text1"/>
          <w:szCs w:val="21"/>
          <w14:textFill>
            <w14:solidFill>
              <w14:schemeClr w14:val="tx1"/>
            </w14:solidFill>
          </w14:textFill>
        </w:rPr>
        <w:t>2（G-DH-2）</w:t>
      </w:r>
      <w:bookmarkEnd w:id="13"/>
      <w:r>
        <w:rPr>
          <w:rFonts w:hint="eastAsia"/>
          <w:color w:val="000000" w:themeColor="text1"/>
          <w:szCs w:val="21"/>
          <w14:textFill>
            <w14:solidFill>
              <w14:schemeClr w14:val="tx1"/>
            </w14:solidFill>
          </w14:textFill>
        </w:rPr>
        <w:t>、G-TH-5（G-DH-5）和G-TH-8（</w:t>
      </w:r>
      <w:bookmarkStart w:id="14" w:name="_Hlk132115357"/>
      <w:r>
        <w:rPr>
          <w:rFonts w:hint="eastAsia"/>
          <w:color w:val="000000" w:themeColor="text1"/>
          <w:szCs w:val="21"/>
          <w14:textFill>
            <w14:solidFill>
              <w14:schemeClr w14:val="tx1"/>
            </w14:solidFill>
          </w14:textFill>
        </w:rPr>
        <w:t>G-DH-</w:t>
      </w:r>
      <w:bookmarkEnd w:id="14"/>
      <w:r>
        <w:rPr>
          <w:rFonts w:hint="eastAsia"/>
          <w:color w:val="000000" w:themeColor="text1"/>
          <w:szCs w:val="21"/>
          <w14:textFill>
            <w14:solidFill>
              <w14:schemeClr w14:val="tx1"/>
            </w14:solidFill>
          </w14:textFill>
        </w:rPr>
        <w:t>8）。</w:t>
      </w:r>
    </w:p>
    <w:p w14:paraId="5DF0D042">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4.2 产品牌号</w:t>
      </w:r>
    </w:p>
    <w:p w14:paraId="05229E83">
      <w:pPr>
        <w:spacing w:line="360" w:lineRule="exact"/>
        <w:ind w:firstLine="315" w:firstLineChars="150"/>
        <w:rPr>
          <w:bCs/>
          <w:color w:val="000000" w:themeColor="text1"/>
          <w:szCs w:val="20"/>
          <w14:textFill>
            <w14:solidFill>
              <w14:schemeClr w14:val="tx1"/>
            </w14:solidFill>
          </w14:textFill>
        </w:rPr>
      </w:pPr>
      <w:r>
        <w:rPr>
          <w:bCs/>
          <w:color w:val="000000" w:themeColor="text1"/>
          <w:szCs w:val="20"/>
          <w14:textFill>
            <w14:solidFill>
              <w14:schemeClr w14:val="tx1"/>
            </w14:solidFill>
          </w14:textFill>
        </w:rPr>
        <w:t>烧结钕铁硼磁体晶界扩散用氢化铽、氢化镝的牌号由产品用途、产品类别、产品技术参数组成。第一部分G，表示产品的用途，是“晶界扩散”英文“Grain boundary diffusion”的首字母；第二部分表示产品的</w:t>
      </w:r>
      <w:r>
        <w:rPr>
          <w:rFonts w:hint="eastAsia"/>
          <w:bCs/>
          <w:color w:val="000000" w:themeColor="text1"/>
          <w:szCs w:val="20"/>
          <w14:textFill>
            <w14:solidFill>
              <w14:schemeClr w14:val="tx1"/>
            </w14:solidFill>
          </w14:textFill>
        </w:rPr>
        <w:t>化学名称</w:t>
      </w:r>
      <w:r>
        <w:rPr>
          <w:bCs/>
          <w:color w:val="000000" w:themeColor="text1"/>
          <w:szCs w:val="20"/>
          <w14:textFill>
            <w14:solidFill>
              <w14:schemeClr w14:val="tx1"/>
            </w14:solidFill>
          </w14:textFill>
        </w:rPr>
        <w:t>，采用TH或DH表示</w:t>
      </w:r>
      <w:r>
        <w:rPr>
          <w:rFonts w:hint="eastAsia"/>
          <w:bCs/>
          <w:color w:val="000000" w:themeColor="text1"/>
          <w:szCs w:val="20"/>
          <w14:textFill>
            <w14:solidFill>
              <w14:schemeClr w14:val="tx1"/>
            </w14:solidFill>
          </w14:textFill>
        </w:rPr>
        <w:t>，TH、DH分别代表氢化铽、氢化镝，其中字母T、D、H分别表示Tb、Dy、H元素</w:t>
      </w:r>
      <w:r>
        <w:rPr>
          <w:bCs/>
          <w:color w:val="000000" w:themeColor="text1"/>
          <w:szCs w:val="20"/>
          <w14:textFill>
            <w14:solidFill>
              <w14:schemeClr w14:val="tx1"/>
            </w14:solidFill>
          </w14:textFill>
        </w:rPr>
        <w:t>；第三部分表示产品中</w:t>
      </w:r>
      <w:r>
        <w:rPr>
          <w:rFonts w:hint="eastAsia"/>
          <w:bCs/>
          <w:color w:val="000000" w:themeColor="text1"/>
          <w:szCs w:val="20"/>
          <w14:textFill>
            <w14:solidFill>
              <w14:schemeClr w14:val="tx1"/>
            </w14:solidFill>
          </w14:textFill>
        </w:rPr>
        <w:t>HD表示氢处理粗粉，数字表示中位</w:t>
      </w:r>
      <w:r>
        <w:rPr>
          <w:bCs/>
          <w:color w:val="000000" w:themeColor="text1"/>
          <w:szCs w:val="20"/>
          <w14:textFill>
            <w14:solidFill>
              <w14:schemeClr w14:val="tx1"/>
            </w14:solidFill>
          </w14:textFill>
        </w:rPr>
        <w:t>粒径的D</w:t>
      </w:r>
      <w:r>
        <w:rPr>
          <w:bCs/>
          <w:color w:val="000000" w:themeColor="text1"/>
          <w:szCs w:val="20"/>
          <w:vertAlign w:val="subscript"/>
          <w14:textFill>
            <w14:solidFill>
              <w14:schemeClr w14:val="tx1"/>
            </w14:solidFill>
          </w14:textFill>
        </w:rPr>
        <w:t>50</w:t>
      </w:r>
      <w:r>
        <w:rPr>
          <w:bCs/>
          <w:color w:val="000000" w:themeColor="text1"/>
          <w:szCs w:val="20"/>
          <w14:textFill>
            <w14:solidFill>
              <w14:schemeClr w14:val="tx1"/>
            </w14:solidFill>
          </w14:textFill>
        </w:rPr>
        <w:t>的上限值，单位为μm</w:t>
      </w:r>
      <w:r>
        <w:rPr>
          <w:rFonts w:hint="eastAsia"/>
          <w:bCs/>
          <w:color w:val="000000" w:themeColor="text1"/>
          <w:szCs w:val="20"/>
          <w14:textFill>
            <w14:solidFill>
              <w14:schemeClr w14:val="tx1"/>
            </w14:solidFill>
          </w14:textFill>
        </w:rPr>
        <w:t>。</w:t>
      </w:r>
      <w:bookmarkStart w:id="15" w:name="_Hlk132115416"/>
      <w:r>
        <w:rPr>
          <w:rFonts w:hint="eastAsia"/>
          <w:bCs/>
          <w:color w:val="000000" w:themeColor="text1"/>
          <w:szCs w:val="20"/>
          <w14:textFill>
            <w14:solidFill>
              <w14:schemeClr w14:val="tx1"/>
            </w14:solidFill>
          </w14:textFill>
        </w:rPr>
        <w:t>氢化铽的牌号分为</w:t>
      </w:r>
      <w:bookmarkStart w:id="16" w:name="_Hlk132818177"/>
      <w:bookmarkStart w:id="17" w:name="_Hlk132818159"/>
      <w:r>
        <w:rPr>
          <w:bCs/>
          <w:color w:val="000000" w:themeColor="text1"/>
          <w:szCs w:val="20"/>
          <w14:textFill>
            <w14:solidFill>
              <w14:schemeClr w14:val="tx1"/>
            </w14:solidFill>
          </w14:textFill>
        </w:rPr>
        <w:t>G-TH-</w:t>
      </w:r>
      <w:r>
        <w:rPr>
          <w:rFonts w:hint="eastAsia"/>
          <w:bCs/>
          <w:color w:val="000000" w:themeColor="text1"/>
          <w:szCs w:val="20"/>
          <w14:textFill>
            <w14:solidFill>
              <w14:schemeClr w14:val="tx1"/>
            </w14:solidFill>
          </w14:textFill>
        </w:rPr>
        <w:t>HD</w:t>
      </w:r>
      <w:bookmarkEnd w:id="16"/>
      <w:r>
        <w:rPr>
          <w:rFonts w:hint="eastAsia"/>
          <w:bCs/>
          <w:color w:val="000000" w:themeColor="text1"/>
          <w:szCs w:val="20"/>
          <w14:textFill>
            <w14:solidFill>
              <w14:schemeClr w14:val="tx1"/>
            </w14:solidFill>
          </w14:textFill>
        </w:rPr>
        <w:t>、</w:t>
      </w:r>
      <w:r>
        <w:rPr>
          <w:bCs/>
          <w:color w:val="000000" w:themeColor="text1"/>
          <w:szCs w:val="20"/>
          <w14:textFill>
            <w14:solidFill>
              <w14:schemeClr w14:val="tx1"/>
            </w14:solidFill>
          </w14:textFill>
        </w:rPr>
        <w:t>G-TH-</w:t>
      </w:r>
      <w:bookmarkEnd w:id="17"/>
      <w:r>
        <w:rPr>
          <w:rFonts w:hint="eastAsia"/>
          <w:bCs/>
          <w:color w:val="000000" w:themeColor="text1"/>
          <w:szCs w:val="20"/>
          <w14:textFill>
            <w14:solidFill>
              <w14:schemeClr w14:val="tx1"/>
            </w14:solidFill>
          </w14:textFill>
        </w:rPr>
        <w:t>2、</w:t>
      </w:r>
      <w:r>
        <w:rPr>
          <w:color w:val="000000" w:themeColor="text1"/>
          <w14:textFill>
            <w14:solidFill>
              <w14:schemeClr w14:val="tx1"/>
            </w14:solidFill>
          </w14:textFill>
        </w:rPr>
        <w:t xml:space="preserve"> </w:t>
      </w:r>
      <w:r>
        <w:rPr>
          <w:bCs/>
          <w:color w:val="000000" w:themeColor="text1"/>
          <w:szCs w:val="20"/>
          <w14:textFill>
            <w14:solidFill>
              <w14:schemeClr w14:val="tx1"/>
            </w14:solidFill>
          </w14:textFill>
        </w:rPr>
        <w:t>G-TH-</w:t>
      </w:r>
      <w:r>
        <w:rPr>
          <w:rFonts w:hint="eastAsia"/>
          <w:bCs/>
          <w:color w:val="000000" w:themeColor="text1"/>
          <w:szCs w:val="20"/>
          <w14:textFill>
            <w14:solidFill>
              <w14:schemeClr w14:val="tx1"/>
            </w14:solidFill>
          </w14:textFill>
        </w:rPr>
        <w:t>5</w:t>
      </w:r>
      <w:r>
        <w:rPr>
          <w:bCs/>
          <w:color w:val="000000" w:themeColor="text1"/>
          <w:szCs w:val="20"/>
          <w14:textFill>
            <w14:solidFill>
              <w14:schemeClr w14:val="tx1"/>
            </w14:solidFill>
          </w14:textFill>
        </w:rPr>
        <w:t xml:space="preserve"> </w:t>
      </w:r>
      <w:r>
        <w:rPr>
          <w:rFonts w:hint="eastAsia"/>
          <w:bCs/>
          <w:color w:val="000000" w:themeColor="text1"/>
          <w:szCs w:val="20"/>
          <w14:textFill>
            <w14:solidFill>
              <w14:schemeClr w14:val="tx1"/>
            </w14:solidFill>
          </w14:textFill>
        </w:rPr>
        <w:t>和</w:t>
      </w:r>
      <w:r>
        <w:rPr>
          <w:bCs/>
          <w:color w:val="000000" w:themeColor="text1"/>
          <w:szCs w:val="20"/>
          <w14:textFill>
            <w14:solidFill>
              <w14:schemeClr w14:val="tx1"/>
            </w14:solidFill>
          </w14:textFill>
        </w:rPr>
        <w:t>G-TH-</w:t>
      </w:r>
      <w:bookmarkEnd w:id="15"/>
      <w:r>
        <w:rPr>
          <w:rFonts w:hint="eastAsia"/>
          <w:bCs/>
          <w:color w:val="000000" w:themeColor="text1"/>
          <w:szCs w:val="20"/>
          <w14:textFill>
            <w14:solidFill>
              <w14:schemeClr w14:val="tx1"/>
            </w14:solidFill>
          </w14:textFill>
        </w:rPr>
        <w:t>8四种，氢化镝的牌号分为</w:t>
      </w:r>
      <w:r>
        <w:rPr>
          <w:bCs/>
          <w:color w:val="000000" w:themeColor="text1"/>
          <w:szCs w:val="20"/>
          <w14:textFill>
            <w14:solidFill>
              <w14:schemeClr w14:val="tx1"/>
            </w14:solidFill>
          </w14:textFill>
        </w:rPr>
        <w:t>G-</w:t>
      </w:r>
      <w:r>
        <w:rPr>
          <w:rFonts w:hint="eastAsia"/>
          <w:bCs/>
          <w:color w:val="000000" w:themeColor="text1"/>
          <w:szCs w:val="20"/>
          <w14:textFill>
            <w14:solidFill>
              <w14:schemeClr w14:val="tx1"/>
            </w14:solidFill>
          </w14:textFill>
        </w:rPr>
        <w:t>D</w:t>
      </w:r>
      <w:r>
        <w:rPr>
          <w:bCs/>
          <w:color w:val="000000" w:themeColor="text1"/>
          <w:szCs w:val="20"/>
          <w14:textFill>
            <w14:solidFill>
              <w14:schemeClr w14:val="tx1"/>
            </w14:solidFill>
          </w14:textFill>
        </w:rPr>
        <w:t>H-HD</w:t>
      </w:r>
      <w:r>
        <w:rPr>
          <w:rFonts w:hint="eastAsia"/>
          <w:bCs/>
          <w:color w:val="000000" w:themeColor="text1"/>
          <w:szCs w:val="20"/>
          <w14:textFill>
            <w14:solidFill>
              <w14:schemeClr w14:val="tx1"/>
            </w14:solidFill>
          </w14:textFill>
        </w:rPr>
        <w:t>、G-DH-2、 G-</w:t>
      </w:r>
      <w:r>
        <w:rPr>
          <w:bCs/>
          <w:color w:val="000000" w:themeColor="text1"/>
          <w:szCs w:val="20"/>
          <w14:textFill>
            <w14:solidFill>
              <w14:schemeClr w14:val="tx1"/>
            </w14:solidFill>
          </w14:textFill>
        </w:rPr>
        <w:t>D</w:t>
      </w:r>
      <w:r>
        <w:rPr>
          <w:rFonts w:hint="eastAsia"/>
          <w:bCs/>
          <w:color w:val="000000" w:themeColor="text1"/>
          <w:szCs w:val="20"/>
          <w14:textFill>
            <w14:solidFill>
              <w14:schemeClr w14:val="tx1"/>
            </w14:solidFill>
          </w14:textFill>
        </w:rPr>
        <w:t>H-5 和G-DH-8四种。</w:t>
      </w:r>
    </w:p>
    <w:p w14:paraId="5B513585">
      <w:pPr>
        <w:spacing w:line="360" w:lineRule="exact"/>
        <w:rPr>
          <w:bCs/>
          <w:color w:val="000000" w:themeColor="text1"/>
          <w:szCs w:val="20"/>
          <w14:textFill>
            <w14:solidFill>
              <w14:schemeClr w14:val="tx1"/>
            </w14:solidFill>
          </w14:textFill>
        </w:rPr>
      </w:pPr>
      <w:r>
        <w:rPr>
          <w:bCs/>
          <w:color w:val="000000" w:themeColor="text1"/>
          <w:szCs w:val="20"/>
          <w14:textFill>
            <w14:solidFill>
              <w14:schemeClr w14:val="tx1"/>
            </w14:solidFill>
          </w14:textFill>
        </w:rPr>
        <w:t xml:space="preserve">具体表示方法如下： </w:t>
      </w:r>
    </w:p>
    <w:p w14:paraId="12BAA794">
      <w:pPr>
        <w:ind w:firstLine="315" w:firstLineChars="150"/>
        <w:rPr>
          <w:rFonts w:eastAsiaTheme="minorEastAsia"/>
          <w:bCs/>
          <w:color w:val="000000" w:themeColor="text1"/>
          <w:szCs w:val="20"/>
          <w14:textFill>
            <w14:solidFill>
              <w14:schemeClr w14:val="tx1"/>
            </w14:solidFill>
          </w14:textFill>
        </w:rPr>
      </w:pPr>
    </w:p>
    <w:p w14:paraId="1DBB8A25">
      <w:pPr>
        <w:snapToGrid w:val="0"/>
        <w:spacing w:line="360" w:lineRule="auto"/>
        <w:ind w:firstLine="1050" w:firstLineChars="500"/>
        <w:rPr>
          <w:color w:val="000000" w:themeColor="text1"/>
          <w:szCs w:val="20"/>
          <w14:textFill>
            <w14:solidFill>
              <w14:schemeClr w14:val="tx1"/>
            </w14:solidFill>
          </w14:textFill>
        </w:rPr>
      </w:pPr>
      <w:r>
        <w:rPr>
          <w:color w:val="000000" w:themeColor="text1"/>
          <w:szCs w:val="20"/>
          <w14:textFill>
            <w14:solidFill>
              <w14:schemeClr w14:val="tx1"/>
            </w14:solidFill>
          </w14:textFill>
        </w:rPr>
        <mc:AlternateContent>
          <mc:Choice Requires="wps">
            <w:drawing>
              <wp:anchor distT="0" distB="0" distL="113665" distR="113665" simplePos="0" relativeHeight="251671552" behindDoc="0" locked="0" layoutInCell="1" allowOverlap="1">
                <wp:simplePos x="0" y="0"/>
                <wp:positionH relativeFrom="column">
                  <wp:posOffset>1263650</wp:posOffset>
                </wp:positionH>
                <wp:positionV relativeFrom="paragraph">
                  <wp:posOffset>199390</wp:posOffset>
                </wp:positionV>
                <wp:extent cx="0" cy="107950"/>
                <wp:effectExtent l="0" t="0" r="38100" b="25400"/>
                <wp:wrapNone/>
                <wp:docPr id="32" name="直接箭头连接符 32"/>
                <wp:cNvGraphicFramePr/>
                <a:graphic xmlns:a="http://schemas.openxmlformats.org/drawingml/2006/main">
                  <a:graphicData uri="http://schemas.microsoft.com/office/word/2010/wordprocessingShape">
                    <wps:wsp>
                      <wps:cNvCnPr>
                        <a:cxnSpLocks noChangeShapeType="1"/>
                      </wps:cNvCnPr>
                      <wps:spPr bwMode="auto">
                        <a:xfrm flipV="1">
                          <a:off x="0" y="0"/>
                          <a:ext cx="0" cy="107950"/>
                        </a:xfrm>
                        <a:prstGeom prst="straightConnector1">
                          <a:avLst/>
                        </a:prstGeom>
                        <a:noFill/>
                        <a:ln w="5080">
                          <a:solidFill>
                            <a:srgbClr val="000000"/>
                          </a:solidFill>
                          <a:round/>
                        </a:ln>
                      </wps:spPr>
                      <wps:bodyPr/>
                    </wps:wsp>
                  </a:graphicData>
                </a:graphic>
              </wp:anchor>
            </w:drawing>
          </mc:Choice>
          <mc:Fallback>
            <w:pict>
              <v:shape id="_x0000_s1026" o:spid="_x0000_s1026" o:spt="32" type="#_x0000_t32" style="position:absolute;left:0pt;flip:y;margin-left:99.5pt;margin-top:15.7pt;height:8.5pt;width:0pt;z-index:251671552;mso-width-relative:page;mso-height-relative:page;" filled="f" stroked="t" coordsize="21600,21600" o:gfxdata="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MgHY2AAAAAkBAAAPAAAAAAAAAAEAIAAAACIAAABkcnMvZG93bnJldi54&#10;bWxQSwECFAAUAAAACACHTuJAZNmTPvoBAADJAwAADgAAAAAAAAABACAAAAAnAQAAZHJzL2Uyb0Rv&#10;Yy54bWxQSwUGAAAAAAYABgBZAQAAkwUAAAAA&#10;">
                <v:fill on="f" focussize="0,0"/>
                <v:stroke weight="0.4pt" color="#000000" joinstyle="round"/>
                <v:imagedata o:title=""/>
                <o:lock v:ext="edit" aspectratio="f"/>
              </v:shape>
            </w:pict>
          </mc:Fallback>
        </mc:AlternateContent>
      </w:r>
      <w:r>
        <w:rPr>
          <w:color w:val="000000" w:themeColor="text1"/>
          <w:szCs w:val="20"/>
          <w14:textFill>
            <w14:solidFill>
              <w14:schemeClr w14:val="tx1"/>
            </w14:solidFill>
          </w14:textFill>
        </w:rPr>
        <mc:AlternateContent>
          <mc:Choice Requires="wps">
            <w:drawing>
              <wp:anchor distT="0" distB="0" distL="113665" distR="113665" simplePos="0" relativeHeight="251659264" behindDoc="0" locked="0" layoutInCell="1" allowOverlap="1">
                <wp:simplePos x="0" y="0"/>
                <wp:positionH relativeFrom="column">
                  <wp:posOffset>944880</wp:posOffset>
                </wp:positionH>
                <wp:positionV relativeFrom="paragraph">
                  <wp:posOffset>215900</wp:posOffset>
                </wp:positionV>
                <wp:extent cx="0" cy="360045"/>
                <wp:effectExtent l="0" t="0" r="38100" b="20955"/>
                <wp:wrapNone/>
                <wp:docPr id="31" name="直接箭头连接符 31"/>
                <wp:cNvGraphicFramePr/>
                <a:graphic xmlns:a="http://schemas.openxmlformats.org/drawingml/2006/main">
                  <a:graphicData uri="http://schemas.microsoft.com/office/word/2010/wordprocessingShape">
                    <wps:wsp>
                      <wps:cNvCnPr>
                        <a:cxnSpLocks noChangeShapeType="1"/>
                      </wps:cNvCnPr>
                      <wps:spPr bwMode="auto">
                        <a:xfrm flipV="1">
                          <a:off x="0" y="0"/>
                          <a:ext cx="0" cy="360045"/>
                        </a:xfrm>
                        <a:prstGeom prst="straightConnector1">
                          <a:avLst/>
                        </a:prstGeom>
                        <a:noFill/>
                        <a:ln w="5080">
                          <a:solidFill>
                            <a:srgbClr val="000000"/>
                          </a:solidFill>
                          <a:round/>
                        </a:ln>
                      </wps:spPr>
                      <wps:bodyPr/>
                    </wps:wsp>
                  </a:graphicData>
                </a:graphic>
              </wp:anchor>
            </w:drawing>
          </mc:Choice>
          <mc:Fallback>
            <w:pict>
              <v:shape id="_x0000_s1026" o:spid="_x0000_s1026" o:spt="32" type="#_x0000_t32" style="position:absolute;left:0pt;flip:y;margin-left:74.4pt;margin-top:17pt;height:28.35pt;width:0pt;z-index:251659264;mso-width-relative:page;mso-height-relative:page;" filled="f" stroked="t" coordsize="21600,21600" o:gfxdata="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Gbrr72AAAAAkBAAAPAAAAAAAAAAEAIAAAACIAAABkcnMvZG93bnJldi54&#10;bWxQSwECFAAUAAAACACHTuJAr/4mafoBAADJAwAADgAAAAAAAAABACAAAAAnAQAAZHJzL2Uyb0Rv&#10;Yy54bWxQSwUGAAAAAAYABgBZAQAAkwUAAAAA&#10;">
                <v:fill on="f" focussize="0,0"/>
                <v:stroke weight="0.4pt" color="#000000" joinstyle="round"/>
                <v:imagedata o:title=""/>
                <o:lock v:ext="edit" aspectratio="f"/>
              </v:shape>
            </w:pict>
          </mc:Fallback>
        </mc:AlternateContent>
      </w:r>
      <w:r>
        <w:rPr>
          <w:color w:val="000000" w:themeColor="text1"/>
          <w:szCs w:val="20"/>
          <w14:textFill>
            <w14:solidFill>
              <w14:schemeClr w14:val="tx1"/>
            </w14:solidFill>
          </w14:textFill>
        </w:rPr>
        <mc:AlternateContent>
          <mc:Choice Requires="wps">
            <w:drawing>
              <wp:anchor distT="0" distB="0" distL="113665" distR="113665" simplePos="0" relativeHeight="251660288" behindDoc="0" locked="0" layoutInCell="1" allowOverlap="1">
                <wp:simplePos x="0" y="0"/>
                <wp:positionH relativeFrom="column">
                  <wp:posOffset>734060</wp:posOffset>
                </wp:positionH>
                <wp:positionV relativeFrom="paragraph">
                  <wp:posOffset>211455</wp:posOffset>
                </wp:positionV>
                <wp:extent cx="0" cy="647700"/>
                <wp:effectExtent l="0" t="0" r="38100" b="19050"/>
                <wp:wrapNone/>
                <wp:docPr id="30" name="直接箭头连接符 30"/>
                <wp:cNvGraphicFramePr/>
                <a:graphic xmlns:a="http://schemas.openxmlformats.org/drawingml/2006/main">
                  <a:graphicData uri="http://schemas.microsoft.com/office/word/2010/wordprocessingShape">
                    <wps:wsp>
                      <wps:cNvCnPr>
                        <a:cxnSpLocks noChangeShapeType="1"/>
                      </wps:cNvCnPr>
                      <wps:spPr bwMode="auto">
                        <a:xfrm flipV="1">
                          <a:off x="0" y="0"/>
                          <a:ext cx="0" cy="647700"/>
                        </a:xfrm>
                        <a:prstGeom prst="straightConnector1">
                          <a:avLst/>
                        </a:prstGeom>
                        <a:noFill/>
                        <a:ln w="5080">
                          <a:solidFill>
                            <a:srgbClr val="000000"/>
                          </a:solidFill>
                          <a:round/>
                        </a:ln>
                      </wps:spPr>
                      <wps:bodyPr/>
                    </wps:wsp>
                  </a:graphicData>
                </a:graphic>
              </wp:anchor>
            </w:drawing>
          </mc:Choice>
          <mc:Fallback>
            <w:pict>
              <v:shape id="_x0000_s1026" o:spid="_x0000_s1026" o:spt="32" type="#_x0000_t32" style="position:absolute;left:0pt;flip:y;margin-left:57.8pt;margin-top:16.65pt;height:51pt;width:0pt;z-index:251660288;mso-width-relative:page;mso-height-relative:page;" filled="f" stroked="t" coordsize="21600,21600" o:gfxdata="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D4ba12AAAAAoBAAAPAAAAAAAAAAEAIAAAACIAAABkcnMvZG93bnJldi54&#10;bWxQSwECFAAUAAAACACHTuJA4Barc/oBAADJAwAADgAAAAAAAAABACAAAAAnAQAAZHJzL2Uyb0Rv&#10;Yy54bWxQSwUGAAAAAAYABgBZAQAAkwUAAAAA&#10;">
                <v:fill on="f" focussize="0,0"/>
                <v:stroke weight="0.4pt" color="#000000" joinstyle="round"/>
                <v:imagedata o:title=""/>
                <o:lock v:ext="edit" aspectratio="f"/>
              </v:shape>
            </w:pict>
          </mc:Fallback>
        </mc:AlternateContent>
      </w:r>
      <w:r>
        <w:rPr>
          <w:color w:val="000000" w:themeColor="text1"/>
          <w:szCs w:val="21"/>
          <w:u w:val="single"/>
          <w14:textFill>
            <w14:solidFill>
              <w14:schemeClr w14:val="tx1"/>
            </w14:solidFill>
          </w14:textFill>
        </w:rPr>
        <w:t>G-</w:t>
      </w:r>
      <w:r>
        <w:rPr>
          <w:color w:val="000000" w:themeColor="text1"/>
          <w:szCs w:val="21"/>
          <w14:textFill>
            <w14:solidFill>
              <w14:schemeClr w14:val="tx1"/>
            </w14:solidFill>
          </w14:textFill>
        </w:rPr>
        <w:t xml:space="preserve"> </w:t>
      </w:r>
      <w:r>
        <w:rPr>
          <w:bCs/>
          <w:color w:val="000000" w:themeColor="text1"/>
          <w:szCs w:val="20"/>
          <w:u w:val="single"/>
          <w14:textFill>
            <w14:solidFill>
              <w14:schemeClr w14:val="tx1"/>
            </w14:solidFill>
          </w14:textFill>
        </w:rPr>
        <w:t>XX</w:t>
      </w:r>
      <w:r>
        <w:rPr>
          <w:rFonts w:hint="eastAsia"/>
          <w:color w:val="000000" w:themeColor="text1"/>
          <w:szCs w:val="21"/>
          <w14:textFill>
            <w14:solidFill>
              <w14:schemeClr w14:val="tx1"/>
            </w14:solidFill>
          </w14:textFill>
        </w:rPr>
        <w:t>—</w:t>
      </w:r>
      <w:r>
        <w:rPr>
          <w:color w:val="000000" w:themeColor="text1"/>
          <w:szCs w:val="20"/>
          <w:u w:val="single"/>
          <w14:textFill>
            <w14:solidFill>
              <w14:schemeClr w14:val="tx1"/>
            </w14:solidFill>
          </w14:textFill>
        </w:rPr>
        <w:t>X</w:t>
      </w:r>
    </w:p>
    <w:p w14:paraId="3EAF7BD1">
      <w:pPr>
        <w:snapToGrid w:val="0"/>
        <w:spacing w:line="360" w:lineRule="auto"/>
        <w:ind w:firstLine="2415" w:firstLineChars="1150"/>
        <w:rPr>
          <w:color w:val="000000" w:themeColor="text1"/>
          <w:szCs w:val="20"/>
          <w14:textFill>
            <w14:solidFill>
              <w14:schemeClr w14:val="tx1"/>
            </w14:solidFill>
          </w14:textFill>
        </w:rPr>
      </w:pPr>
      <w:r>
        <w:rPr>
          <w:color w:val="000000" w:themeColor="text1"/>
          <w:szCs w:val="20"/>
          <w14:textFill>
            <w14:solidFill>
              <w14:schemeClr w14:val="tx1"/>
            </w14:solidFill>
          </w14:textFill>
        </w:rPr>
        <mc:AlternateContent>
          <mc:Choice Requires="wps">
            <w:drawing>
              <wp:anchor distT="0" distB="0" distL="114300" distR="114300" simplePos="0" relativeHeight="251672576" behindDoc="0" locked="0" layoutInCell="1" allowOverlap="1">
                <wp:simplePos x="0" y="0"/>
                <wp:positionH relativeFrom="column">
                  <wp:posOffset>1273175</wp:posOffset>
                </wp:positionH>
                <wp:positionV relativeFrom="paragraph">
                  <wp:posOffset>48260</wp:posOffset>
                </wp:positionV>
                <wp:extent cx="941705" cy="0"/>
                <wp:effectExtent l="0" t="0" r="0" b="0"/>
                <wp:wrapNone/>
                <wp:docPr id="1861708140" name="直接连接符 1"/>
                <wp:cNvGraphicFramePr/>
                <a:graphic xmlns:a="http://schemas.openxmlformats.org/drawingml/2006/main">
                  <a:graphicData uri="http://schemas.microsoft.com/office/word/2010/wordprocessingShape">
                    <wps:wsp>
                      <wps:cNvCnPr/>
                      <wps:spPr>
                        <a:xfrm>
                          <a:off x="0" y="0"/>
                          <a:ext cx="9415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1" o:spid="_x0000_s1026" o:spt="20" style="position:absolute;left:0pt;margin-left:100.25pt;margin-top:3.8pt;height:0pt;width:74.15pt;z-index:251672576;mso-width-relative:page;mso-height-relative:page;" filled="f" stroked="t" coordsize="21600,21600" o:gfxdata="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LoJE1AAA&#10;AAcBAAAPAAAAAAAAAAEAIAAAACIAAABkcnMvZG93bnJldi54bWxQSwECFAAUAAAACACHTuJAKPRo&#10;3ekBAAC5AwAADgAAAAAAAAABACAAAAAjAQAAZHJzL2Uyb0RvYy54bWxQSwUGAAAAAAYABgBZAQAA&#10;fgUAAAAA&#10;">
                <v:fill on="f" focussize="0,0"/>
                <v:stroke weight="0.5pt" color="#000000 [3200]" miterlimit="8" joinstyle="miter"/>
                <v:imagedata o:title=""/>
                <o:lock v:ext="edit" aspectratio="f"/>
              </v:line>
            </w:pict>
          </mc:Fallback>
        </mc:AlternateContent>
      </w:r>
      <w:r>
        <w:rPr>
          <w:color w:val="000000" w:themeColor="text1"/>
          <w:szCs w:val="20"/>
          <w14:textFill>
            <w14:solidFill>
              <w14:schemeClr w14:val="tx1"/>
            </w14:solidFill>
          </w14:textFill>
        </w:rPr>
        <w:t xml:space="preserve">            </w:t>
      </w:r>
      <w:r>
        <w:rPr>
          <w:color w:val="000000" w:themeColor="text1"/>
          <w:szCs w:val="21"/>
          <w14:textFill>
            <w14:solidFill>
              <w14:schemeClr w14:val="tx1"/>
            </w14:solidFill>
          </w14:textFill>
        </w:rPr>
        <w:t>表示产品中位粒径的D</w:t>
      </w:r>
      <w:r>
        <w:rPr>
          <w:color w:val="000000" w:themeColor="text1"/>
          <w:szCs w:val="21"/>
          <w:vertAlign w:val="subscript"/>
          <w14:textFill>
            <w14:solidFill>
              <w14:schemeClr w14:val="tx1"/>
            </w14:solidFill>
          </w14:textFill>
        </w:rPr>
        <w:t>50</w:t>
      </w:r>
      <w:r>
        <w:rPr>
          <w:color w:val="000000" w:themeColor="text1"/>
          <w:szCs w:val="21"/>
          <w14:textFill>
            <w14:solidFill>
              <w14:schemeClr w14:val="tx1"/>
            </w14:solidFill>
          </w14:textFill>
        </w:rPr>
        <w:t>的上限，单位为微米（μm）</w:t>
      </w:r>
    </w:p>
    <w:p w14:paraId="6D2DDA9D">
      <w:pPr>
        <w:snapToGrid w:val="0"/>
        <w:spacing w:line="360" w:lineRule="auto"/>
        <w:ind w:firstLine="3780" w:firstLineChars="1800"/>
        <w:rPr>
          <w:color w:val="000000" w:themeColor="text1"/>
          <w:szCs w:val="20"/>
          <w14:textFill>
            <w14:solidFill>
              <w14:schemeClr w14:val="tx1"/>
            </w14:solidFill>
          </w14:textFill>
        </w:rPr>
      </w:pPr>
      <w:r>
        <w:rPr>
          <w:color w:val="000000" w:themeColor="text1"/>
          <w:szCs w:val="20"/>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958850</wp:posOffset>
                </wp:positionH>
                <wp:positionV relativeFrom="paragraph">
                  <wp:posOffset>36830</wp:posOffset>
                </wp:positionV>
                <wp:extent cx="1188085" cy="0"/>
                <wp:effectExtent l="0" t="0" r="0" b="0"/>
                <wp:wrapNone/>
                <wp:docPr id="28" name="直接箭头连接符 28"/>
                <wp:cNvGraphicFramePr/>
                <a:graphic xmlns:a="http://schemas.openxmlformats.org/drawingml/2006/main">
                  <a:graphicData uri="http://schemas.microsoft.com/office/word/2010/wordprocessingShape">
                    <wps:wsp>
                      <wps:cNvCnPr>
                        <a:cxnSpLocks noChangeShapeType="1"/>
                      </wps:cNvCnPr>
                      <wps:spPr bwMode="auto">
                        <a:xfrm>
                          <a:off x="0" y="0"/>
                          <a:ext cx="1188085"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75.5pt;margin-top:2.9pt;height:0pt;width:93.55pt;z-index:251662336;mso-width-relative:page;mso-height-relative:page;" filled="f" stroked="t" coordsize="21600,21600" o:gfxdata="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9SOOTTAAAABwEAAA8AAAAAAAAAAQAgAAAAIgAAAGRycy9kb3ducmV2LnhtbFBLAQIUABQA&#10;AAAIAIdO4kAWEgp89QEAAMADAAAOAAAAAAAAAAEAIAAAACIBAABkcnMvZTJvRG9jLnhtbFBLBQYA&#10;AAAABgAGAFkBAACJBQAAAAA=&#10;">
                <v:fill on="f" focussize="0,0"/>
                <v:stroke color="#000000" joinstyle="round"/>
                <v:imagedata o:title=""/>
                <o:lock v:ext="edit" aspectratio="f"/>
              </v:shape>
            </w:pict>
          </mc:Fallback>
        </mc:AlternateContent>
      </w:r>
      <w:r>
        <w:rPr>
          <w:color w:val="000000" w:themeColor="text1"/>
          <w14:textFill>
            <w14:solidFill>
              <w14:schemeClr w14:val="tx1"/>
            </w14:solidFill>
          </w14:textFill>
        </w:rPr>
        <w:t>表示</w:t>
      </w:r>
      <w:r>
        <w:rPr>
          <w:color w:val="000000" w:themeColor="text1"/>
          <w:szCs w:val="20"/>
          <w14:textFill>
            <w14:solidFill>
              <w14:schemeClr w14:val="tx1"/>
            </w14:solidFill>
          </w14:textFill>
        </w:rPr>
        <w:t>产品的</w:t>
      </w:r>
      <w:r>
        <w:rPr>
          <w:rFonts w:hint="eastAsia"/>
          <w:color w:val="000000" w:themeColor="text1"/>
          <w:szCs w:val="20"/>
          <w14:textFill>
            <w14:solidFill>
              <w14:schemeClr w14:val="tx1"/>
            </w14:solidFill>
          </w14:textFill>
        </w:rPr>
        <w:t>化学名称</w:t>
      </w:r>
    </w:p>
    <w:p w14:paraId="7173F3EC">
      <w:pPr>
        <w:snapToGrid w:val="0"/>
        <w:spacing w:line="360" w:lineRule="auto"/>
        <w:ind w:firstLine="1890" w:firstLineChars="900"/>
        <w:rPr>
          <w:color w:val="000000" w:themeColor="text1"/>
          <w:szCs w:val="20"/>
          <w14:textFill>
            <w14:solidFill>
              <w14:schemeClr w14:val="tx1"/>
            </w14:solidFill>
          </w14:textFill>
        </w:rPr>
      </w:pPr>
      <w:r>
        <w:rPr>
          <w:color w:val="000000" w:themeColor="text1"/>
          <w:szCs w:val="20"/>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735330</wp:posOffset>
                </wp:positionH>
                <wp:positionV relativeFrom="paragraph">
                  <wp:posOffset>87630</wp:posOffset>
                </wp:positionV>
                <wp:extent cx="1548130" cy="0"/>
                <wp:effectExtent l="12700" t="10160" r="10795" b="8890"/>
                <wp:wrapNone/>
                <wp:docPr id="27" name="直接箭头连接符 27"/>
                <wp:cNvGraphicFramePr/>
                <a:graphic xmlns:a="http://schemas.openxmlformats.org/drawingml/2006/main">
                  <a:graphicData uri="http://schemas.microsoft.com/office/word/2010/wordprocessingShape">
                    <wps:wsp>
                      <wps:cNvCnPr>
                        <a:cxnSpLocks noChangeShapeType="1"/>
                      </wps:cNvCnPr>
                      <wps:spPr bwMode="auto">
                        <a:xfrm>
                          <a:off x="0" y="0"/>
                          <a:ext cx="1548130" cy="0"/>
                        </a:xfrm>
                        <a:prstGeom prst="straightConnector1">
                          <a:avLst/>
                        </a:prstGeom>
                        <a:noFill/>
                        <a:ln w="9525">
                          <a:solidFill>
                            <a:srgbClr val="000000"/>
                          </a:solidFill>
                          <a:round/>
                        </a:ln>
                      </wps:spPr>
                      <wps:bodyPr/>
                    </wps:wsp>
                  </a:graphicData>
                </a:graphic>
              </wp:anchor>
            </w:drawing>
          </mc:Choice>
          <mc:Fallback>
            <w:pict>
              <v:shape id="_x0000_s1026" o:spid="_x0000_s1026" o:spt="32" type="#_x0000_t32" style="position:absolute;left:0pt;margin-left:57.9pt;margin-top:6.9pt;height:0pt;width:121.9pt;z-index:251661312;mso-width-relative:page;mso-height-relative:page;" filled="f" stroked="t" coordsize="21600,21600" o:gfxdata="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SQOj1gAAAAkBAAAPAAAAAAAAAAEAIAAAACIAAABkcnMvZG93bnJldi54bWxQSwEC&#10;FAAUAAAACACHTuJANUzsTfYBAADAAwAADgAAAAAAAAABACAAAAAlAQAAZHJzL2Uyb0RvYy54bWxQ&#10;SwUGAAAAAAYABgBZAQAAjQUAAAAA&#10;">
                <v:fill on="f" focussize="0,0"/>
                <v:stroke color="#000000" joinstyle="round"/>
                <v:imagedata o:title=""/>
                <o:lock v:ext="edit" aspectratio="f"/>
              </v:shape>
            </w:pict>
          </mc:Fallback>
        </mc:AlternateContent>
      </w:r>
      <w:r>
        <w:rPr>
          <w:color w:val="000000" w:themeColor="text1"/>
          <w:szCs w:val="20"/>
          <w14:textFill>
            <w14:solidFill>
              <w14:schemeClr w14:val="tx1"/>
            </w14:solidFill>
          </w14:textFill>
        </w:rPr>
        <w:t xml:space="preserve">                  表示</w:t>
      </w:r>
      <w:r>
        <w:rPr>
          <w:color w:val="000000" w:themeColor="text1"/>
          <w14:textFill>
            <w14:solidFill>
              <w14:schemeClr w14:val="tx1"/>
            </w14:solidFill>
          </w14:textFill>
        </w:rPr>
        <w:t>产品的用途</w:t>
      </w:r>
    </w:p>
    <w:p w14:paraId="415BA199">
      <w:pPr>
        <w:spacing w:before="156" w:beforeLines="50" w:after="156" w:afterLines="50" w:line="360" w:lineRule="exact"/>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5  技术要求</w:t>
      </w:r>
    </w:p>
    <w:p w14:paraId="0B497A06">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5.1  产品原料</w:t>
      </w:r>
    </w:p>
    <w:p w14:paraId="63AA764D">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生产</w:t>
      </w:r>
      <w:r>
        <w:rPr>
          <w:color w:val="000000" w:themeColor="text1"/>
          <w14:textFill>
            <w14:solidFill>
              <w14:schemeClr w14:val="tx1"/>
            </w14:solidFill>
          </w14:textFill>
        </w:rPr>
        <w:t>氢化铽（氢化镝）</w:t>
      </w:r>
      <w:r>
        <w:rPr>
          <w:rFonts w:hint="eastAsia"/>
          <w:color w:val="000000" w:themeColor="text1"/>
          <w14:textFill>
            <w14:solidFill>
              <w14:schemeClr w14:val="tx1"/>
            </w14:solidFill>
          </w14:textFill>
        </w:rPr>
        <w:t>所用</w:t>
      </w:r>
      <w:r>
        <w:rPr>
          <w:color w:val="000000" w:themeColor="text1"/>
          <w14:textFill>
            <w14:solidFill>
              <w14:schemeClr w14:val="tx1"/>
            </w14:solidFill>
          </w14:textFill>
        </w:rPr>
        <w:t>原料铽</w:t>
      </w:r>
      <w:r>
        <w:rPr>
          <w:rFonts w:hint="eastAsia"/>
          <w:color w:val="000000" w:themeColor="text1"/>
          <w14:textFill>
            <w14:solidFill>
              <w14:schemeClr w14:val="tx1"/>
            </w14:solidFill>
          </w14:textFill>
        </w:rPr>
        <w:t>金属</w:t>
      </w:r>
      <w:r>
        <w:rPr>
          <w:color w:val="000000" w:themeColor="text1"/>
          <w14:textFill>
            <w14:solidFill>
              <w14:schemeClr w14:val="tx1"/>
            </w14:solidFill>
          </w14:textFill>
        </w:rPr>
        <w:t>、镝金属的成分应满足GB/T 20893、GB/T 15071 的规定。</w:t>
      </w:r>
    </w:p>
    <w:p w14:paraId="73534278">
      <w:pPr>
        <w:spacing w:before="156" w:beforeLines="50" w:after="156" w:afterLines="50"/>
        <w:rPr>
          <w:rFonts w:eastAsia="黑体"/>
          <w:color w:val="000000" w:themeColor="text1"/>
          <w14:textFill>
            <w14:solidFill>
              <w14:schemeClr w14:val="tx1"/>
            </w14:solidFill>
          </w14:textFill>
        </w:rPr>
      </w:pPr>
      <w:bookmarkStart w:id="18" w:name="_Hlk130562638"/>
      <w:r>
        <w:rPr>
          <w:rFonts w:eastAsia="黑体"/>
          <w:color w:val="000000" w:themeColor="text1"/>
          <w14:textFill>
            <w14:solidFill>
              <w14:schemeClr w14:val="tx1"/>
            </w14:solidFill>
          </w14:textFill>
        </w:rPr>
        <w:t>5.2  化学成分</w:t>
      </w:r>
    </w:p>
    <w:bookmarkEnd w:id="18"/>
    <w:p w14:paraId="7EFE7071">
      <w:pPr>
        <w:ind w:firstLine="420" w:firstLineChars="200"/>
        <w:jc w:val="left"/>
        <w:rPr>
          <w:color w:val="000000" w:themeColor="text1"/>
          <w:szCs w:val="21"/>
          <w14:textFill>
            <w14:solidFill>
              <w14:schemeClr w14:val="tx1"/>
            </w14:solidFill>
          </w14:textFill>
        </w:rPr>
      </w:pPr>
      <w:bookmarkStart w:id="19" w:name="_Hlk132115947"/>
      <w:bookmarkStart w:id="20" w:name="_Hlk132037385"/>
      <w:r>
        <w:rPr>
          <w:rFonts w:hint="eastAsia"/>
          <w:color w:val="000000" w:themeColor="text1"/>
          <w14:textFill>
            <w14:solidFill>
              <w14:schemeClr w14:val="tx1"/>
            </w14:solidFill>
          </w14:textFill>
        </w:rPr>
        <w:t>氢化铽</w:t>
      </w:r>
      <w:bookmarkEnd w:id="19"/>
      <w:r>
        <w:rPr>
          <w:color w:val="000000" w:themeColor="text1"/>
          <w14:textFill>
            <w14:solidFill>
              <w14:schemeClr w14:val="tx1"/>
            </w14:solidFill>
          </w14:textFill>
        </w:rPr>
        <w:t>产品的主要化学成分应符合表1的规定。</w:t>
      </w:r>
      <w:r>
        <w:rPr>
          <w:rFonts w:hint="eastAsia"/>
          <w:color w:val="000000" w:themeColor="text1"/>
          <w14:textFill>
            <w14:solidFill>
              <w14:schemeClr w14:val="tx1"/>
            </w14:solidFill>
          </w14:textFill>
        </w:rPr>
        <w:t>氢化铽的制造工艺参见附录A。</w:t>
      </w:r>
      <w:r>
        <w:rPr>
          <w:color w:val="000000" w:themeColor="text1"/>
          <w:szCs w:val="21"/>
          <w14:textFill>
            <w14:solidFill>
              <w14:schemeClr w14:val="tx1"/>
            </w14:solidFill>
          </w14:textFill>
        </w:rPr>
        <w:t>需方如有特殊要求，供需双方可另行协商。</w:t>
      </w:r>
    </w:p>
    <w:bookmarkEnd w:id="20"/>
    <w:p w14:paraId="2DA354CC">
      <w:pPr>
        <w:rPr>
          <w:color w:val="000000" w:themeColor="text1"/>
          <w:szCs w:val="21"/>
          <w14:textFill>
            <w14:solidFill>
              <w14:schemeClr w14:val="tx1"/>
            </w14:solidFill>
          </w14:textFill>
        </w:rPr>
      </w:pPr>
    </w:p>
    <w:p w14:paraId="0D06FF2C">
      <w:pPr>
        <w:jc w:val="center"/>
        <w:rPr>
          <w:b/>
          <w:bCs/>
          <w:color w:val="000000" w:themeColor="text1"/>
          <w:szCs w:val="21"/>
          <w14:textFill>
            <w14:solidFill>
              <w14:schemeClr w14:val="tx1"/>
            </w14:solidFill>
          </w14:textFill>
        </w:rPr>
      </w:pPr>
      <w:bookmarkStart w:id="21" w:name="_Hlk132116243"/>
      <w:r>
        <w:rPr>
          <w:rFonts w:hint="eastAsia"/>
          <w:b/>
          <w:bCs/>
          <w:color w:val="000000" w:themeColor="text1"/>
          <w:szCs w:val="21"/>
          <w14:textFill>
            <w14:solidFill>
              <w14:schemeClr w14:val="tx1"/>
            </w14:solidFill>
          </w14:textFill>
        </w:rPr>
        <w:t>表1</w:t>
      </w:r>
      <w:r>
        <w:rPr>
          <w:b/>
          <w:bCs/>
          <w:color w:val="000000" w:themeColor="text1"/>
          <w:szCs w:val="21"/>
          <w14:textFill>
            <w14:solidFill>
              <w14:schemeClr w14:val="tx1"/>
            </w14:solidFill>
          </w14:textFill>
        </w:rPr>
        <w:t xml:space="preserve"> </w:t>
      </w:r>
      <w:r>
        <w:rPr>
          <w:rFonts w:hint="eastAsia"/>
          <w:b/>
          <w:bCs/>
          <w:color w:val="000000" w:themeColor="text1"/>
          <w:szCs w:val="21"/>
          <w14:textFill>
            <w14:solidFill>
              <w14:schemeClr w14:val="tx1"/>
            </w14:solidFill>
          </w14:textFill>
        </w:rPr>
        <w:t>晶界扩散用氢化铽产品的化学成分</w:t>
      </w:r>
    </w:p>
    <w:bookmarkEnd w:id="21"/>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0"/>
        <w:gridCol w:w="1270"/>
        <w:gridCol w:w="1011"/>
        <w:gridCol w:w="1134"/>
        <w:gridCol w:w="1134"/>
        <w:gridCol w:w="992"/>
      </w:tblGrid>
      <w:tr w14:paraId="534F8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20" w:type="dxa"/>
            <w:vMerge w:val="restart"/>
            <w:tcBorders>
              <w:top w:val="single" w:color="auto" w:sz="8" w:space="0"/>
              <w:left w:val="single" w:color="auto" w:sz="8" w:space="0"/>
              <w:right w:val="single" w:color="auto" w:sz="8" w:space="0"/>
            </w:tcBorders>
            <w:shd w:val="clear" w:color="auto" w:fill="auto"/>
            <w:vAlign w:val="center"/>
          </w:tcPr>
          <w:p w14:paraId="3CB2FDDB">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bookmarkStart w:id="22" w:name="_Hlk132035646"/>
            <w:r>
              <w:rPr>
                <w:rFonts w:hint="eastAsia" w:ascii="Times New Roman"/>
                <w:color w:val="000000" w:themeColor="text1"/>
                <w:sz w:val="18"/>
                <w:szCs w:val="18"/>
                <w14:textFill>
                  <w14:solidFill>
                    <w14:schemeClr w14:val="tx1"/>
                  </w14:solidFill>
                </w14:textFill>
              </w:rPr>
              <w:t>牌号</w:t>
            </w:r>
          </w:p>
        </w:tc>
        <w:tc>
          <w:tcPr>
            <w:tcW w:w="5541" w:type="dxa"/>
            <w:gridSpan w:val="5"/>
            <w:tcBorders>
              <w:top w:val="single" w:color="auto" w:sz="8" w:space="0"/>
              <w:left w:val="single" w:color="auto" w:sz="8" w:space="0"/>
              <w:right w:val="single" w:color="auto" w:sz="8" w:space="0"/>
            </w:tcBorders>
            <w:shd w:val="clear" w:color="auto" w:fill="auto"/>
            <w:vAlign w:val="center"/>
          </w:tcPr>
          <w:p w14:paraId="39C19A76">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成分（质量分数）%</w:t>
            </w:r>
          </w:p>
        </w:tc>
      </w:tr>
      <w:tr w14:paraId="35411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820" w:type="dxa"/>
            <w:vMerge w:val="continue"/>
            <w:tcBorders>
              <w:left w:val="single" w:color="auto" w:sz="8" w:space="0"/>
              <w:right w:val="single" w:color="auto" w:sz="8" w:space="0"/>
            </w:tcBorders>
            <w:shd w:val="clear" w:color="auto" w:fill="auto"/>
            <w:vAlign w:val="center"/>
          </w:tcPr>
          <w:p w14:paraId="2CDDEF83">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p>
        </w:tc>
        <w:tc>
          <w:tcPr>
            <w:tcW w:w="1270" w:type="dxa"/>
            <w:shd w:val="clear" w:color="auto" w:fill="auto"/>
            <w:vAlign w:val="center"/>
          </w:tcPr>
          <w:p w14:paraId="593A3926">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position w:val="2"/>
                <w:sz w:val="18"/>
                <w:szCs w:val="21"/>
                <w14:textFill>
                  <w14:solidFill>
                    <w14:schemeClr w14:val="tx1"/>
                  </w14:solidFill>
                </w14:textFill>
              </w:rPr>
              <w:t>H</w:t>
            </w:r>
          </w:p>
        </w:tc>
        <w:tc>
          <w:tcPr>
            <w:tcW w:w="1011" w:type="dxa"/>
            <w:tcBorders>
              <w:right w:val="single" w:color="auto" w:sz="8" w:space="0"/>
            </w:tcBorders>
            <w:shd w:val="clear" w:color="auto" w:fill="auto"/>
            <w:vAlign w:val="center"/>
          </w:tcPr>
          <w:p w14:paraId="29AF485D">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position w:val="2"/>
                <w:sz w:val="18"/>
                <w:szCs w:val="21"/>
                <w14:textFill>
                  <w14:solidFill>
                    <w14:schemeClr w14:val="tx1"/>
                  </w14:solidFill>
                </w14:textFill>
              </w:rPr>
              <w:t>O</w:t>
            </w:r>
          </w:p>
        </w:tc>
        <w:tc>
          <w:tcPr>
            <w:tcW w:w="1134" w:type="dxa"/>
            <w:tcBorders>
              <w:right w:val="single" w:color="auto" w:sz="8" w:space="0"/>
            </w:tcBorders>
            <w:vAlign w:val="center"/>
          </w:tcPr>
          <w:p w14:paraId="4477DE4B">
            <w:pPr>
              <w:pStyle w:val="8"/>
              <w:tabs>
                <w:tab w:val="center" w:pos="4201"/>
                <w:tab w:val="right" w:leader="dot" w:pos="9298"/>
              </w:tabs>
              <w:ind w:firstLine="0" w:firstLineChars="0"/>
              <w:jc w:val="center"/>
              <w:rPr>
                <w:rFonts w:ascii="Times New Roman"/>
                <w:color w:val="000000" w:themeColor="text1"/>
                <w:position w:val="2"/>
                <w:sz w:val="18"/>
                <w:szCs w:val="21"/>
                <w14:textFill>
                  <w14:solidFill>
                    <w14:schemeClr w14:val="tx1"/>
                  </w14:solidFill>
                </w14:textFill>
              </w:rPr>
            </w:pPr>
            <w:r>
              <w:rPr>
                <w:rFonts w:ascii="Times New Roman"/>
                <w:color w:val="000000" w:themeColor="text1"/>
                <w:position w:val="2"/>
                <w:sz w:val="18"/>
                <w:szCs w:val="21"/>
                <w14:textFill>
                  <w14:solidFill>
                    <w14:schemeClr w14:val="tx1"/>
                  </w14:solidFill>
                </w14:textFill>
              </w:rPr>
              <w:t>N</w:t>
            </w:r>
          </w:p>
        </w:tc>
        <w:tc>
          <w:tcPr>
            <w:tcW w:w="1134" w:type="dxa"/>
            <w:shd w:val="clear" w:color="auto" w:fill="auto"/>
            <w:vAlign w:val="center"/>
          </w:tcPr>
          <w:p w14:paraId="4597BA2A">
            <w:pPr>
              <w:pStyle w:val="8"/>
              <w:tabs>
                <w:tab w:val="center" w:pos="4201"/>
                <w:tab w:val="right" w:leader="dot" w:pos="9298"/>
              </w:tabs>
              <w:ind w:firstLine="0" w:firstLineChars="0"/>
              <w:jc w:val="center"/>
              <w:rPr>
                <w:rFonts w:ascii="Times New Roman"/>
                <w:color w:val="000000" w:themeColor="text1"/>
                <w:position w:val="2"/>
                <w:sz w:val="18"/>
                <w:szCs w:val="21"/>
                <w14:textFill>
                  <w14:solidFill>
                    <w14:schemeClr w14:val="tx1"/>
                  </w14:solidFill>
                </w14:textFill>
              </w:rPr>
            </w:pPr>
            <w:r>
              <w:rPr>
                <w:rFonts w:ascii="Times New Roman"/>
                <w:color w:val="000000" w:themeColor="text1"/>
                <w:position w:val="2"/>
                <w:sz w:val="18"/>
                <w:szCs w:val="21"/>
                <w14:textFill>
                  <w14:solidFill>
                    <w14:schemeClr w14:val="tx1"/>
                  </w14:solidFill>
                </w14:textFill>
              </w:rPr>
              <w:t>杂质</w:t>
            </w:r>
          </w:p>
        </w:tc>
        <w:tc>
          <w:tcPr>
            <w:tcW w:w="992" w:type="dxa"/>
            <w:vAlign w:val="center"/>
          </w:tcPr>
          <w:p w14:paraId="68CDABB5">
            <w:pPr>
              <w:pStyle w:val="8"/>
              <w:tabs>
                <w:tab w:val="center" w:pos="4201"/>
                <w:tab w:val="right" w:leader="dot" w:pos="9298"/>
              </w:tabs>
              <w:ind w:firstLine="0" w:firstLineChars="0"/>
              <w:jc w:val="center"/>
              <w:rPr>
                <w:rFonts w:ascii="Times New Roman"/>
                <w:color w:val="000000" w:themeColor="text1"/>
                <w:position w:val="2"/>
                <w:sz w:val="18"/>
                <w:szCs w:val="21"/>
                <w14:textFill>
                  <w14:solidFill>
                    <w14:schemeClr w14:val="tx1"/>
                  </w14:solidFill>
                </w14:textFill>
              </w:rPr>
            </w:pPr>
            <w:r>
              <w:rPr>
                <w:rFonts w:ascii="Times New Roman"/>
                <w:color w:val="000000" w:themeColor="text1"/>
                <w:position w:val="2"/>
                <w:sz w:val="18"/>
                <w:szCs w:val="21"/>
                <w14:textFill>
                  <w14:solidFill>
                    <w14:schemeClr w14:val="tx1"/>
                  </w14:solidFill>
                </w14:textFill>
              </w:rPr>
              <w:t>Tb</w:t>
            </w:r>
          </w:p>
        </w:tc>
      </w:tr>
      <w:tr w14:paraId="21709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20" w:type="dxa"/>
            <w:tcBorders>
              <w:left w:val="single" w:color="auto" w:sz="8" w:space="0"/>
              <w:right w:val="single" w:color="auto" w:sz="8" w:space="0"/>
            </w:tcBorders>
            <w:shd w:val="clear" w:color="auto" w:fill="auto"/>
            <w:vAlign w:val="center"/>
          </w:tcPr>
          <w:p w14:paraId="1E5EE520">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G-TH-</w:t>
            </w:r>
            <w:r>
              <w:rPr>
                <w:rFonts w:hint="eastAsia" w:ascii="Times New Roman"/>
                <w:color w:val="000000" w:themeColor="text1"/>
                <w:sz w:val="18"/>
                <w:szCs w:val="18"/>
                <w14:textFill>
                  <w14:solidFill>
                    <w14:schemeClr w14:val="tx1"/>
                  </w14:solidFill>
                </w14:textFill>
              </w:rPr>
              <w:t>HD</w:t>
            </w:r>
          </w:p>
        </w:tc>
        <w:tc>
          <w:tcPr>
            <w:tcW w:w="1270" w:type="dxa"/>
            <w:tcBorders>
              <w:right w:val="single" w:color="auto" w:sz="8" w:space="0"/>
            </w:tcBorders>
            <w:shd w:val="clear" w:color="auto" w:fill="auto"/>
            <w:vAlign w:val="center"/>
          </w:tcPr>
          <w:p w14:paraId="3988B845">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.35</w:t>
            </w:r>
          </w:p>
        </w:tc>
        <w:tc>
          <w:tcPr>
            <w:tcW w:w="1011" w:type="dxa"/>
            <w:tcBorders>
              <w:right w:val="single" w:color="auto" w:sz="8" w:space="0"/>
            </w:tcBorders>
            <w:shd w:val="clear" w:color="auto" w:fill="auto"/>
            <w:vAlign w:val="center"/>
          </w:tcPr>
          <w:p w14:paraId="4D11F905">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.2</w:t>
            </w:r>
          </w:p>
        </w:tc>
        <w:tc>
          <w:tcPr>
            <w:tcW w:w="1134" w:type="dxa"/>
            <w:tcBorders>
              <w:right w:val="single" w:color="auto" w:sz="8" w:space="0"/>
            </w:tcBorders>
            <w:vAlign w:val="center"/>
          </w:tcPr>
          <w:p w14:paraId="458B195F">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.05</w:t>
            </w:r>
          </w:p>
        </w:tc>
        <w:tc>
          <w:tcPr>
            <w:tcW w:w="1134" w:type="dxa"/>
            <w:tcBorders>
              <w:right w:val="single" w:color="auto" w:sz="8" w:space="0"/>
            </w:tcBorders>
            <w:shd w:val="clear" w:color="auto" w:fill="auto"/>
            <w:vAlign w:val="center"/>
          </w:tcPr>
          <w:p w14:paraId="04592237">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w:t>
            </w:r>
            <w:r>
              <w:rPr>
                <w:rFonts w:ascii="Times New Roman"/>
                <w:color w:val="000000" w:themeColor="text1"/>
                <w:sz w:val="18"/>
                <w:szCs w:val="18"/>
                <w14:textFill>
                  <w14:solidFill>
                    <w14:schemeClr w14:val="tx1"/>
                  </w14:solidFill>
                </w14:textFill>
              </w:rPr>
              <w:t>1.5</w:t>
            </w:r>
          </w:p>
        </w:tc>
        <w:tc>
          <w:tcPr>
            <w:tcW w:w="992" w:type="dxa"/>
            <w:tcBorders>
              <w:right w:val="single" w:color="auto" w:sz="8" w:space="0"/>
            </w:tcBorders>
            <w:vAlign w:val="center"/>
          </w:tcPr>
          <w:p w14:paraId="6A823D25">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余量</w:t>
            </w:r>
          </w:p>
        </w:tc>
      </w:tr>
      <w:tr w14:paraId="57771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20" w:type="dxa"/>
            <w:tcBorders>
              <w:left w:val="single" w:color="auto" w:sz="8" w:space="0"/>
              <w:right w:val="single" w:color="auto" w:sz="8" w:space="0"/>
            </w:tcBorders>
            <w:shd w:val="clear" w:color="auto" w:fill="auto"/>
            <w:vAlign w:val="center"/>
          </w:tcPr>
          <w:p w14:paraId="4AA474D5">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G-TH-</w:t>
            </w:r>
            <w:r>
              <w:rPr>
                <w:rFonts w:hint="eastAsia" w:ascii="Times New Roman"/>
                <w:color w:val="000000" w:themeColor="text1"/>
                <w:sz w:val="18"/>
                <w:szCs w:val="18"/>
                <w14:textFill>
                  <w14:solidFill>
                    <w14:schemeClr w14:val="tx1"/>
                  </w14:solidFill>
                </w14:textFill>
              </w:rPr>
              <w:t>2</w:t>
            </w:r>
          </w:p>
        </w:tc>
        <w:tc>
          <w:tcPr>
            <w:tcW w:w="1270" w:type="dxa"/>
            <w:tcBorders>
              <w:right w:val="single" w:color="auto" w:sz="8" w:space="0"/>
            </w:tcBorders>
            <w:shd w:val="clear" w:color="auto" w:fill="auto"/>
            <w:vAlign w:val="center"/>
          </w:tcPr>
          <w:p w14:paraId="2222E1CD">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.32</w:t>
            </w:r>
          </w:p>
        </w:tc>
        <w:tc>
          <w:tcPr>
            <w:tcW w:w="1011" w:type="dxa"/>
            <w:tcBorders>
              <w:right w:val="single" w:color="auto" w:sz="8" w:space="0"/>
            </w:tcBorders>
            <w:shd w:val="clear" w:color="auto" w:fill="auto"/>
            <w:vAlign w:val="center"/>
          </w:tcPr>
          <w:p w14:paraId="2F3D47D2">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.3</w:t>
            </w:r>
          </w:p>
        </w:tc>
        <w:tc>
          <w:tcPr>
            <w:tcW w:w="1134" w:type="dxa"/>
            <w:tcBorders>
              <w:right w:val="single" w:color="auto" w:sz="8" w:space="0"/>
            </w:tcBorders>
            <w:vAlign w:val="center"/>
          </w:tcPr>
          <w:p w14:paraId="5CF90EAA">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.08</w:t>
            </w:r>
          </w:p>
        </w:tc>
        <w:tc>
          <w:tcPr>
            <w:tcW w:w="1134" w:type="dxa"/>
            <w:tcBorders>
              <w:right w:val="single" w:color="auto" w:sz="8" w:space="0"/>
            </w:tcBorders>
            <w:shd w:val="clear" w:color="auto" w:fill="auto"/>
            <w:vAlign w:val="center"/>
          </w:tcPr>
          <w:p w14:paraId="59B4859E">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w:t>
            </w:r>
            <w:r>
              <w:rPr>
                <w:rFonts w:ascii="Times New Roman"/>
                <w:color w:val="000000" w:themeColor="text1"/>
                <w:sz w:val="18"/>
                <w:szCs w:val="18"/>
                <w14:textFill>
                  <w14:solidFill>
                    <w14:schemeClr w14:val="tx1"/>
                  </w14:solidFill>
                </w14:textFill>
              </w:rPr>
              <w:t>1.5</w:t>
            </w:r>
          </w:p>
        </w:tc>
        <w:tc>
          <w:tcPr>
            <w:tcW w:w="992" w:type="dxa"/>
            <w:tcBorders>
              <w:right w:val="single" w:color="auto" w:sz="8" w:space="0"/>
            </w:tcBorders>
            <w:vAlign w:val="center"/>
          </w:tcPr>
          <w:p w14:paraId="7D76F3E2">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余量</w:t>
            </w:r>
          </w:p>
        </w:tc>
      </w:tr>
      <w:tr w14:paraId="71555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20" w:type="dxa"/>
            <w:tcBorders>
              <w:left w:val="single" w:color="auto" w:sz="8" w:space="0"/>
              <w:right w:val="single" w:color="auto" w:sz="8" w:space="0"/>
            </w:tcBorders>
            <w:shd w:val="clear" w:color="auto" w:fill="auto"/>
            <w:vAlign w:val="center"/>
          </w:tcPr>
          <w:p w14:paraId="018EFCC7">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G-TH-</w:t>
            </w:r>
            <w:r>
              <w:rPr>
                <w:rFonts w:hint="eastAsia" w:ascii="Times New Roman"/>
                <w:color w:val="000000" w:themeColor="text1"/>
                <w:sz w:val="18"/>
                <w:szCs w:val="18"/>
                <w14:textFill>
                  <w14:solidFill>
                    <w14:schemeClr w14:val="tx1"/>
                  </w14:solidFill>
                </w14:textFill>
              </w:rPr>
              <w:t>5</w:t>
            </w:r>
          </w:p>
        </w:tc>
        <w:tc>
          <w:tcPr>
            <w:tcW w:w="1270" w:type="dxa"/>
            <w:tcBorders>
              <w:right w:val="single" w:color="auto" w:sz="8" w:space="0"/>
            </w:tcBorders>
            <w:shd w:val="clear" w:color="auto" w:fill="auto"/>
            <w:vAlign w:val="center"/>
          </w:tcPr>
          <w:p w14:paraId="65840029">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.30</w:t>
            </w:r>
          </w:p>
        </w:tc>
        <w:tc>
          <w:tcPr>
            <w:tcW w:w="1011" w:type="dxa"/>
            <w:tcBorders>
              <w:right w:val="single" w:color="auto" w:sz="8" w:space="0"/>
            </w:tcBorders>
            <w:shd w:val="clear" w:color="auto" w:fill="auto"/>
            <w:vAlign w:val="center"/>
          </w:tcPr>
          <w:p w14:paraId="140702A2">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.24</w:t>
            </w:r>
          </w:p>
        </w:tc>
        <w:tc>
          <w:tcPr>
            <w:tcW w:w="1134" w:type="dxa"/>
            <w:tcBorders>
              <w:right w:val="single" w:color="auto" w:sz="8" w:space="0"/>
            </w:tcBorders>
            <w:vAlign w:val="center"/>
          </w:tcPr>
          <w:p w14:paraId="6BFCC8B5">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.07</w:t>
            </w:r>
          </w:p>
        </w:tc>
        <w:tc>
          <w:tcPr>
            <w:tcW w:w="1134" w:type="dxa"/>
            <w:tcBorders>
              <w:right w:val="single" w:color="auto" w:sz="8" w:space="0"/>
            </w:tcBorders>
            <w:shd w:val="clear" w:color="auto" w:fill="auto"/>
            <w:vAlign w:val="center"/>
          </w:tcPr>
          <w:p w14:paraId="5BACA902">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w:t>
            </w:r>
            <w:r>
              <w:rPr>
                <w:rFonts w:ascii="Times New Roman"/>
                <w:color w:val="000000" w:themeColor="text1"/>
                <w:sz w:val="18"/>
                <w:szCs w:val="18"/>
                <w14:textFill>
                  <w14:solidFill>
                    <w14:schemeClr w14:val="tx1"/>
                  </w14:solidFill>
                </w14:textFill>
              </w:rPr>
              <w:t>1.5</w:t>
            </w:r>
          </w:p>
        </w:tc>
        <w:tc>
          <w:tcPr>
            <w:tcW w:w="992" w:type="dxa"/>
            <w:tcBorders>
              <w:right w:val="single" w:color="auto" w:sz="8" w:space="0"/>
            </w:tcBorders>
            <w:vAlign w:val="center"/>
          </w:tcPr>
          <w:p w14:paraId="09DCA93E">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余量</w:t>
            </w:r>
          </w:p>
        </w:tc>
      </w:tr>
      <w:tr w14:paraId="194B8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820" w:type="dxa"/>
            <w:tcBorders>
              <w:left w:val="single" w:color="auto" w:sz="8" w:space="0"/>
              <w:right w:val="single" w:color="auto" w:sz="8" w:space="0"/>
            </w:tcBorders>
            <w:shd w:val="clear" w:color="auto" w:fill="auto"/>
            <w:vAlign w:val="center"/>
          </w:tcPr>
          <w:p w14:paraId="6CC1E4BB">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G-TH-</w:t>
            </w:r>
            <w:r>
              <w:rPr>
                <w:rFonts w:hint="eastAsia" w:ascii="Times New Roman"/>
                <w:color w:val="000000" w:themeColor="text1"/>
                <w:sz w:val="18"/>
                <w:szCs w:val="18"/>
                <w14:textFill>
                  <w14:solidFill>
                    <w14:schemeClr w14:val="tx1"/>
                  </w14:solidFill>
                </w14:textFill>
              </w:rPr>
              <w:t>8</w:t>
            </w:r>
          </w:p>
        </w:tc>
        <w:tc>
          <w:tcPr>
            <w:tcW w:w="1270" w:type="dxa"/>
            <w:tcBorders>
              <w:right w:val="single" w:color="auto" w:sz="8" w:space="0"/>
            </w:tcBorders>
            <w:shd w:val="clear" w:color="auto" w:fill="auto"/>
            <w:vAlign w:val="center"/>
          </w:tcPr>
          <w:p w14:paraId="6570D50A">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.28</w:t>
            </w:r>
          </w:p>
        </w:tc>
        <w:tc>
          <w:tcPr>
            <w:tcW w:w="1011" w:type="dxa"/>
            <w:tcBorders>
              <w:right w:val="single" w:color="auto" w:sz="8" w:space="0"/>
            </w:tcBorders>
            <w:shd w:val="clear" w:color="auto" w:fill="auto"/>
            <w:vAlign w:val="center"/>
          </w:tcPr>
          <w:p w14:paraId="34A9CB42">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.27</w:t>
            </w:r>
          </w:p>
        </w:tc>
        <w:tc>
          <w:tcPr>
            <w:tcW w:w="1134" w:type="dxa"/>
            <w:tcBorders>
              <w:right w:val="single" w:color="auto" w:sz="8" w:space="0"/>
            </w:tcBorders>
            <w:vAlign w:val="center"/>
          </w:tcPr>
          <w:p w14:paraId="70E768A8">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.06</w:t>
            </w:r>
          </w:p>
        </w:tc>
        <w:tc>
          <w:tcPr>
            <w:tcW w:w="1134" w:type="dxa"/>
            <w:tcBorders>
              <w:right w:val="single" w:color="auto" w:sz="8" w:space="0"/>
            </w:tcBorders>
            <w:shd w:val="clear" w:color="auto" w:fill="auto"/>
            <w:vAlign w:val="center"/>
          </w:tcPr>
          <w:p w14:paraId="78A6F262">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w:t>
            </w:r>
            <w:r>
              <w:rPr>
                <w:rFonts w:ascii="Times New Roman"/>
                <w:color w:val="000000" w:themeColor="text1"/>
                <w:sz w:val="18"/>
                <w:szCs w:val="18"/>
                <w14:textFill>
                  <w14:solidFill>
                    <w14:schemeClr w14:val="tx1"/>
                  </w14:solidFill>
                </w14:textFill>
              </w:rPr>
              <w:t>1.5</w:t>
            </w:r>
          </w:p>
        </w:tc>
        <w:tc>
          <w:tcPr>
            <w:tcW w:w="992" w:type="dxa"/>
            <w:tcBorders>
              <w:right w:val="single" w:color="auto" w:sz="8" w:space="0"/>
            </w:tcBorders>
            <w:vAlign w:val="center"/>
          </w:tcPr>
          <w:p w14:paraId="37AD9575">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余量</w:t>
            </w:r>
          </w:p>
        </w:tc>
      </w:tr>
      <w:tr w14:paraId="302F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61" w:type="dxa"/>
            <w:gridSpan w:val="6"/>
            <w:tcBorders>
              <w:left w:val="single" w:color="auto" w:sz="8" w:space="0"/>
              <w:right w:val="single" w:color="auto" w:sz="8" w:space="0"/>
            </w:tcBorders>
            <w:shd w:val="clear" w:color="auto" w:fill="auto"/>
            <w:vAlign w:val="center"/>
          </w:tcPr>
          <w:p w14:paraId="76992B9E">
            <w:pPr>
              <w:pStyle w:val="8"/>
              <w:tabs>
                <w:tab w:val="center" w:pos="4201"/>
                <w:tab w:val="right" w:leader="dot" w:pos="9298"/>
              </w:tabs>
              <w:ind w:firstLine="180" w:firstLineChars="10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该含量为氢碎处理后粗粉的成分含量要求，经钝化后的细粉中氧含量值和氮含量的值要高于表1中的值。如需方有要求，供需双方协商决定。</w:t>
            </w:r>
          </w:p>
          <w:p w14:paraId="6D2B4628">
            <w:pPr>
              <w:pStyle w:val="8"/>
              <w:tabs>
                <w:tab w:val="center" w:pos="4201"/>
                <w:tab w:val="right" w:leader="dot" w:pos="9298"/>
              </w:tabs>
              <w:ind w:firstLine="180" w:firstLineChars="10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产品中的杂质包括Gd、Ho、Er、Y、 Fe 、Si、 Ca 、Mg、 Al 、Ni等元素，如需方有要求，供需双方协商决定。</w:t>
            </w:r>
          </w:p>
        </w:tc>
      </w:tr>
      <w:bookmarkEnd w:id="22"/>
    </w:tbl>
    <w:p w14:paraId="7A5D9768">
      <w:pPr>
        <w:ind w:firstLine="420" w:firstLineChars="200"/>
        <w:jc w:val="left"/>
        <w:rPr>
          <w:color w:val="000000" w:themeColor="text1"/>
          <w14:textFill>
            <w14:solidFill>
              <w14:schemeClr w14:val="tx1"/>
            </w14:solidFill>
          </w14:textFill>
        </w:rPr>
      </w:pPr>
    </w:p>
    <w:p w14:paraId="18047E5E">
      <w:pPr>
        <w:ind w:firstLine="420" w:firstLineChars="200"/>
        <w:jc w:val="left"/>
        <w:rPr>
          <w:color w:val="000000" w:themeColor="text1"/>
          <w:szCs w:val="21"/>
          <w14:textFill>
            <w14:solidFill>
              <w14:schemeClr w14:val="tx1"/>
            </w14:solidFill>
          </w14:textFill>
        </w:rPr>
      </w:pPr>
      <w:r>
        <w:rPr>
          <w:rFonts w:hint="eastAsia"/>
          <w:color w:val="000000" w:themeColor="text1"/>
          <w14:textFill>
            <w14:solidFill>
              <w14:schemeClr w14:val="tx1"/>
            </w14:solidFill>
          </w14:textFill>
        </w:rPr>
        <w:t>氢化镝</w:t>
      </w:r>
      <w:r>
        <w:rPr>
          <w:color w:val="000000" w:themeColor="text1"/>
          <w14:textFill>
            <w14:solidFill>
              <w14:schemeClr w14:val="tx1"/>
            </w14:solidFill>
          </w14:textFill>
        </w:rPr>
        <w:t>产品的主要化学成分应符合表2的规定。</w:t>
      </w:r>
      <w:r>
        <w:rPr>
          <w:rFonts w:hint="eastAsia"/>
          <w:color w:val="000000" w:themeColor="text1"/>
          <w14:textFill>
            <w14:solidFill>
              <w14:schemeClr w14:val="tx1"/>
            </w14:solidFill>
          </w14:textFill>
        </w:rPr>
        <w:t>氢化镝的制造工艺参见附录A。</w:t>
      </w:r>
      <w:r>
        <w:rPr>
          <w:color w:val="000000" w:themeColor="text1"/>
          <w:szCs w:val="21"/>
          <w14:textFill>
            <w14:solidFill>
              <w14:schemeClr w14:val="tx1"/>
            </w14:solidFill>
          </w14:textFill>
        </w:rPr>
        <w:t>需方如有特殊要求，供需双方可另行协商。</w:t>
      </w:r>
    </w:p>
    <w:p w14:paraId="4DEE2732">
      <w:pPr>
        <w:jc w:val="center"/>
        <w:rPr>
          <w:b/>
          <w:bCs/>
          <w:color w:val="000000" w:themeColor="text1"/>
          <w:szCs w:val="21"/>
          <w14:textFill>
            <w14:solidFill>
              <w14:schemeClr w14:val="tx1"/>
            </w14:solidFill>
          </w14:textFill>
        </w:rPr>
      </w:pPr>
      <w:r>
        <w:rPr>
          <w:rFonts w:hint="eastAsia"/>
          <w:b/>
          <w:bCs/>
          <w:color w:val="000000" w:themeColor="text1"/>
          <w:szCs w:val="21"/>
          <w14:textFill>
            <w14:solidFill>
              <w14:schemeClr w14:val="tx1"/>
            </w14:solidFill>
          </w14:textFill>
        </w:rPr>
        <w:t>表</w:t>
      </w:r>
      <w:r>
        <w:rPr>
          <w:b/>
          <w:bCs/>
          <w:color w:val="000000" w:themeColor="text1"/>
          <w:szCs w:val="21"/>
          <w14:textFill>
            <w14:solidFill>
              <w14:schemeClr w14:val="tx1"/>
            </w14:solidFill>
          </w14:textFill>
        </w:rPr>
        <w:t xml:space="preserve">2 </w:t>
      </w:r>
      <w:r>
        <w:rPr>
          <w:rFonts w:hint="eastAsia"/>
          <w:b/>
          <w:bCs/>
          <w:color w:val="000000" w:themeColor="text1"/>
          <w:szCs w:val="21"/>
          <w14:textFill>
            <w14:solidFill>
              <w14:schemeClr w14:val="tx1"/>
            </w14:solidFill>
          </w14:textFill>
        </w:rPr>
        <w:t>晶界扩散用氢化镝产品的化学成分</w:t>
      </w:r>
    </w:p>
    <w:p w14:paraId="7F70AD38">
      <w:pPr>
        <w:rPr>
          <w:color w:val="000000" w:themeColor="text1"/>
          <w14:textFill>
            <w14:solidFill>
              <w14:schemeClr w14:val="tx1"/>
            </w14:solidFill>
          </w14:textFill>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2"/>
        <w:gridCol w:w="1270"/>
        <w:gridCol w:w="1280"/>
        <w:gridCol w:w="1170"/>
        <w:gridCol w:w="1365"/>
        <w:gridCol w:w="750"/>
      </w:tblGrid>
      <w:tr w14:paraId="338C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72" w:type="dxa"/>
            <w:vMerge w:val="restart"/>
            <w:tcBorders>
              <w:top w:val="single" w:color="auto" w:sz="8" w:space="0"/>
              <w:left w:val="single" w:color="auto" w:sz="8" w:space="0"/>
              <w:right w:val="single" w:color="auto" w:sz="8" w:space="0"/>
            </w:tcBorders>
            <w:shd w:val="clear" w:color="auto" w:fill="auto"/>
            <w:vAlign w:val="center"/>
          </w:tcPr>
          <w:p w14:paraId="51C02884">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牌号</w:t>
            </w:r>
          </w:p>
        </w:tc>
        <w:tc>
          <w:tcPr>
            <w:tcW w:w="5835" w:type="dxa"/>
            <w:gridSpan w:val="5"/>
            <w:tcBorders>
              <w:top w:val="single" w:color="auto" w:sz="8" w:space="0"/>
              <w:left w:val="single" w:color="auto" w:sz="8" w:space="0"/>
              <w:right w:val="single" w:color="auto" w:sz="8" w:space="0"/>
            </w:tcBorders>
            <w:shd w:val="clear" w:color="auto" w:fill="auto"/>
            <w:vAlign w:val="center"/>
          </w:tcPr>
          <w:p w14:paraId="53DF2B4A">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成分（质量分数）%</w:t>
            </w:r>
          </w:p>
        </w:tc>
      </w:tr>
      <w:tr w14:paraId="7C7C5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972" w:type="dxa"/>
            <w:vMerge w:val="continue"/>
            <w:tcBorders>
              <w:left w:val="single" w:color="auto" w:sz="8" w:space="0"/>
              <w:right w:val="single" w:color="auto" w:sz="8" w:space="0"/>
            </w:tcBorders>
            <w:shd w:val="clear" w:color="auto" w:fill="auto"/>
            <w:vAlign w:val="center"/>
          </w:tcPr>
          <w:p w14:paraId="34DC8213">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p>
        </w:tc>
        <w:tc>
          <w:tcPr>
            <w:tcW w:w="1270" w:type="dxa"/>
            <w:shd w:val="clear" w:color="auto" w:fill="auto"/>
            <w:vAlign w:val="center"/>
          </w:tcPr>
          <w:p w14:paraId="0A76E8A0">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position w:val="2"/>
                <w:sz w:val="18"/>
                <w:szCs w:val="21"/>
                <w14:textFill>
                  <w14:solidFill>
                    <w14:schemeClr w14:val="tx1"/>
                  </w14:solidFill>
                </w14:textFill>
              </w:rPr>
              <w:t>H</w:t>
            </w:r>
          </w:p>
        </w:tc>
        <w:tc>
          <w:tcPr>
            <w:tcW w:w="1280" w:type="dxa"/>
            <w:tcBorders>
              <w:right w:val="single" w:color="auto" w:sz="8" w:space="0"/>
            </w:tcBorders>
            <w:shd w:val="clear" w:color="auto" w:fill="auto"/>
            <w:vAlign w:val="center"/>
          </w:tcPr>
          <w:p w14:paraId="0EC6EDD0">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position w:val="2"/>
                <w:sz w:val="18"/>
                <w:szCs w:val="21"/>
                <w14:textFill>
                  <w14:solidFill>
                    <w14:schemeClr w14:val="tx1"/>
                  </w14:solidFill>
                </w14:textFill>
              </w:rPr>
              <w:t>O</w:t>
            </w:r>
          </w:p>
        </w:tc>
        <w:tc>
          <w:tcPr>
            <w:tcW w:w="1170" w:type="dxa"/>
            <w:tcBorders>
              <w:right w:val="single" w:color="auto" w:sz="8" w:space="0"/>
            </w:tcBorders>
            <w:vAlign w:val="center"/>
          </w:tcPr>
          <w:p w14:paraId="009DF412">
            <w:pPr>
              <w:pStyle w:val="8"/>
              <w:tabs>
                <w:tab w:val="center" w:pos="4201"/>
                <w:tab w:val="right" w:leader="dot" w:pos="9298"/>
              </w:tabs>
              <w:ind w:firstLine="0" w:firstLineChars="0"/>
              <w:jc w:val="center"/>
              <w:rPr>
                <w:rFonts w:ascii="Times New Roman"/>
                <w:color w:val="000000" w:themeColor="text1"/>
                <w:position w:val="2"/>
                <w:sz w:val="18"/>
                <w:szCs w:val="21"/>
                <w14:textFill>
                  <w14:solidFill>
                    <w14:schemeClr w14:val="tx1"/>
                  </w14:solidFill>
                </w14:textFill>
              </w:rPr>
            </w:pPr>
            <w:r>
              <w:rPr>
                <w:rFonts w:ascii="Times New Roman"/>
                <w:color w:val="000000" w:themeColor="text1"/>
                <w:position w:val="2"/>
                <w:sz w:val="18"/>
                <w:szCs w:val="21"/>
                <w14:textFill>
                  <w14:solidFill>
                    <w14:schemeClr w14:val="tx1"/>
                  </w14:solidFill>
                </w14:textFill>
              </w:rPr>
              <w:t>N</w:t>
            </w:r>
          </w:p>
        </w:tc>
        <w:tc>
          <w:tcPr>
            <w:tcW w:w="1365" w:type="dxa"/>
            <w:shd w:val="clear" w:color="auto" w:fill="auto"/>
            <w:vAlign w:val="center"/>
          </w:tcPr>
          <w:p w14:paraId="46A91029">
            <w:pPr>
              <w:pStyle w:val="8"/>
              <w:tabs>
                <w:tab w:val="center" w:pos="4201"/>
                <w:tab w:val="right" w:leader="dot" w:pos="9298"/>
              </w:tabs>
              <w:ind w:firstLine="0" w:firstLineChars="0"/>
              <w:jc w:val="center"/>
              <w:rPr>
                <w:rFonts w:ascii="Times New Roman"/>
                <w:color w:val="000000" w:themeColor="text1"/>
                <w:position w:val="2"/>
                <w:sz w:val="18"/>
                <w:szCs w:val="21"/>
                <w14:textFill>
                  <w14:solidFill>
                    <w14:schemeClr w14:val="tx1"/>
                  </w14:solidFill>
                </w14:textFill>
              </w:rPr>
            </w:pPr>
            <w:r>
              <w:rPr>
                <w:rFonts w:ascii="Times New Roman"/>
                <w:color w:val="000000" w:themeColor="text1"/>
                <w:position w:val="2"/>
                <w:sz w:val="18"/>
                <w:szCs w:val="21"/>
                <w14:textFill>
                  <w14:solidFill>
                    <w14:schemeClr w14:val="tx1"/>
                  </w14:solidFill>
                </w14:textFill>
              </w:rPr>
              <w:t>杂质</w:t>
            </w:r>
          </w:p>
        </w:tc>
        <w:tc>
          <w:tcPr>
            <w:tcW w:w="750" w:type="dxa"/>
            <w:vAlign w:val="center"/>
          </w:tcPr>
          <w:p w14:paraId="5EDDC285">
            <w:pPr>
              <w:pStyle w:val="8"/>
              <w:tabs>
                <w:tab w:val="center" w:pos="4201"/>
                <w:tab w:val="right" w:leader="dot" w:pos="9298"/>
              </w:tabs>
              <w:ind w:firstLine="0" w:firstLineChars="0"/>
              <w:jc w:val="center"/>
              <w:rPr>
                <w:rFonts w:ascii="Times New Roman"/>
                <w:color w:val="000000" w:themeColor="text1"/>
                <w:position w:val="2"/>
                <w:sz w:val="18"/>
                <w:szCs w:val="21"/>
                <w14:textFill>
                  <w14:solidFill>
                    <w14:schemeClr w14:val="tx1"/>
                  </w14:solidFill>
                </w14:textFill>
              </w:rPr>
            </w:pPr>
            <w:r>
              <w:rPr>
                <w:rFonts w:ascii="Times New Roman"/>
                <w:color w:val="000000" w:themeColor="text1"/>
                <w:position w:val="2"/>
                <w:sz w:val="18"/>
                <w:szCs w:val="21"/>
                <w14:textFill>
                  <w14:solidFill>
                    <w14:schemeClr w14:val="tx1"/>
                  </w14:solidFill>
                </w14:textFill>
              </w:rPr>
              <w:t>Tb</w:t>
            </w:r>
          </w:p>
        </w:tc>
      </w:tr>
      <w:tr w14:paraId="098B5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72" w:type="dxa"/>
            <w:tcBorders>
              <w:left w:val="single" w:color="auto" w:sz="8" w:space="0"/>
              <w:right w:val="single" w:color="auto" w:sz="8" w:space="0"/>
            </w:tcBorders>
            <w:shd w:val="clear" w:color="auto" w:fill="auto"/>
            <w:vAlign w:val="center"/>
          </w:tcPr>
          <w:p w14:paraId="48C30A85">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G-DH-</w:t>
            </w:r>
            <w:r>
              <w:rPr>
                <w:rFonts w:hint="eastAsia" w:ascii="Times New Roman"/>
                <w:color w:val="000000" w:themeColor="text1"/>
                <w:sz w:val="18"/>
                <w:szCs w:val="18"/>
                <w14:textFill>
                  <w14:solidFill>
                    <w14:schemeClr w14:val="tx1"/>
                  </w14:solidFill>
                </w14:textFill>
              </w:rPr>
              <w:t>HD</w:t>
            </w:r>
          </w:p>
        </w:tc>
        <w:tc>
          <w:tcPr>
            <w:tcW w:w="1270" w:type="dxa"/>
            <w:tcBorders>
              <w:right w:val="single" w:color="auto" w:sz="8" w:space="0"/>
            </w:tcBorders>
            <w:shd w:val="clear" w:color="auto" w:fill="auto"/>
            <w:vAlign w:val="center"/>
          </w:tcPr>
          <w:p w14:paraId="7D775D90">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.35</w:t>
            </w:r>
          </w:p>
        </w:tc>
        <w:tc>
          <w:tcPr>
            <w:tcW w:w="1280" w:type="dxa"/>
            <w:tcBorders>
              <w:right w:val="single" w:color="auto" w:sz="8" w:space="0"/>
            </w:tcBorders>
            <w:shd w:val="clear" w:color="auto" w:fill="auto"/>
            <w:vAlign w:val="center"/>
          </w:tcPr>
          <w:p w14:paraId="674D67EE">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.2</w:t>
            </w:r>
          </w:p>
        </w:tc>
        <w:tc>
          <w:tcPr>
            <w:tcW w:w="1170" w:type="dxa"/>
            <w:tcBorders>
              <w:right w:val="single" w:color="auto" w:sz="8" w:space="0"/>
            </w:tcBorders>
            <w:vAlign w:val="center"/>
          </w:tcPr>
          <w:p w14:paraId="1F98F0CD">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.05</w:t>
            </w:r>
          </w:p>
        </w:tc>
        <w:tc>
          <w:tcPr>
            <w:tcW w:w="1365" w:type="dxa"/>
            <w:tcBorders>
              <w:right w:val="single" w:color="auto" w:sz="8" w:space="0"/>
            </w:tcBorders>
            <w:shd w:val="clear" w:color="auto" w:fill="auto"/>
            <w:vAlign w:val="center"/>
          </w:tcPr>
          <w:p w14:paraId="495AAC0F">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p>
        </w:tc>
        <w:tc>
          <w:tcPr>
            <w:tcW w:w="750" w:type="dxa"/>
            <w:tcBorders>
              <w:right w:val="single" w:color="auto" w:sz="8" w:space="0"/>
            </w:tcBorders>
            <w:vAlign w:val="center"/>
          </w:tcPr>
          <w:p w14:paraId="36878F25">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余量</w:t>
            </w:r>
          </w:p>
        </w:tc>
      </w:tr>
      <w:tr w14:paraId="2E41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72" w:type="dxa"/>
            <w:tcBorders>
              <w:left w:val="single" w:color="auto" w:sz="8" w:space="0"/>
              <w:right w:val="single" w:color="auto" w:sz="8" w:space="0"/>
            </w:tcBorders>
            <w:shd w:val="clear" w:color="auto" w:fill="auto"/>
            <w:vAlign w:val="center"/>
          </w:tcPr>
          <w:p w14:paraId="41287AF1">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G-DH-</w:t>
            </w:r>
            <w:r>
              <w:rPr>
                <w:rFonts w:hint="eastAsia" w:ascii="Times New Roman"/>
                <w:color w:val="000000" w:themeColor="text1"/>
                <w:sz w:val="18"/>
                <w:szCs w:val="18"/>
                <w14:textFill>
                  <w14:solidFill>
                    <w14:schemeClr w14:val="tx1"/>
                  </w14:solidFill>
                </w14:textFill>
              </w:rPr>
              <w:t>2</w:t>
            </w:r>
          </w:p>
        </w:tc>
        <w:tc>
          <w:tcPr>
            <w:tcW w:w="1270" w:type="dxa"/>
            <w:tcBorders>
              <w:right w:val="single" w:color="auto" w:sz="8" w:space="0"/>
            </w:tcBorders>
            <w:shd w:val="clear" w:color="auto" w:fill="auto"/>
            <w:vAlign w:val="center"/>
          </w:tcPr>
          <w:p w14:paraId="4901456B">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.32</w:t>
            </w:r>
          </w:p>
        </w:tc>
        <w:tc>
          <w:tcPr>
            <w:tcW w:w="1280" w:type="dxa"/>
            <w:tcBorders>
              <w:right w:val="single" w:color="auto" w:sz="8" w:space="0"/>
            </w:tcBorders>
            <w:shd w:val="clear" w:color="auto" w:fill="auto"/>
            <w:vAlign w:val="center"/>
          </w:tcPr>
          <w:p w14:paraId="50D0F9DB">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.3</w:t>
            </w:r>
          </w:p>
        </w:tc>
        <w:tc>
          <w:tcPr>
            <w:tcW w:w="1170" w:type="dxa"/>
            <w:tcBorders>
              <w:right w:val="single" w:color="auto" w:sz="8" w:space="0"/>
            </w:tcBorders>
            <w:vAlign w:val="center"/>
          </w:tcPr>
          <w:p w14:paraId="7C0E142E">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.08</w:t>
            </w:r>
          </w:p>
        </w:tc>
        <w:tc>
          <w:tcPr>
            <w:tcW w:w="1365" w:type="dxa"/>
            <w:tcBorders>
              <w:right w:val="single" w:color="auto" w:sz="8" w:space="0"/>
            </w:tcBorders>
            <w:shd w:val="clear" w:color="auto" w:fill="auto"/>
            <w:vAlign w:val="center"/>
          </w:tcPr>
          <w:p w14:paraId="43292FCF">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p>
        </w:tc>
        <w:tc>
          <w:tcPr>
            <w:tcW w:w="750" w:type="dxa"/>
            <w:tcBorders>
              <w:right w:val="single" w:color="auto" w:sz="8" w:space="0"/>
            </w:tcBorders>
            <w:vAlign w:val="center"/>
          </w:tcPr>
          <w:p w14:paraId="1E1BDEDC">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余量</w:t>
            </w:r>
          </w:p>
        </w:tc>
      </w:tr>
      <w:tr w14:paraId="73B6F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72" w:type="dxa"/>
            <w:tcBorders>
              <w:left w:val="single" w:color="auto" w:sz="8" w:space="0"/>
              <w:right w:val="single" w:color="auto" w:sz="8" w:space="0"/>
            </w:tcBorders>
            <w:shd w:val="clear" w:color="auto" w:fill="auto"/>
            <w:vAlign w:val="center"/>
          </w:tcPr>
          <w:p w14:paraId="1C8314B8">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G-DH-</w:t>
            </w:r>
            <w:r>
              <w:rPr>
                <w:rFonts w:hint="eastAsia" w:ascii="Times New Roman"/>
                <w:color w:val="000000" w:themeColor="text1"/>
                <w:sz w:val="18"/>
                <w:szCs w:val="18"/>
                <w14:textFill>
                  <w14:solidFill>
                    <w14:schemeClr w14:val="tx1"/>
                  </w14:solidFill>
                </w14:textFill>
              </w:rPr>
              <w:t>5</w:t>
            </w:r>
          </w:p>
        </w:tc>
        <w:tc>
          <w:tcPr>
            <w:tcW w:w="1270" w:type="dxa"/>
            <w:tcBorders>
              <w:right w:val="single" w:color="auto" w:sz="8" w:space="0"/>
            </w:tcBorders>
            <w:shd w:val="clear" w:color="auto" w:fill="auto"/>
            <w:vAlign w:val="center"/>
          </w:tcPr>
          <w:p w14:paraId="6BBE91E3">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.30</w:t>
            </w:r>
          </w:p>
        </w:tc>
        <w:tc>
          <w:tcPr>
            <w:tcW w:w="1280" w:type="dxa"/>
            <w:tcBorders>
              <w:right w:val="single" w:color="auto" w:sz="8" w:space="0"/>
            </w:tcBorders>
            <w:shd w:val="clear" w:color="auto" w:fill="auto"/>
            <w:vAlign w:val="center"/>
          </w:tcPr>
          <w:p w14:paraId="08EF9067">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.24</w:t>
            </w:r>
          </w:p>
        </w:tc>
        <w:tc>
          <w:tcPr>
            <w:tcW w:w="1170" w:type="dxa"/>
            <w:tcBorders>
              <w:right w:val="single" w:color="auto" w:sz="8" w:space="0"/>
            </w:tcBorders>
            <w:vAlign w:val="center"/>
          </w:tcPr>
          <w:p w14:paraId="69837849">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.07</w:t>
            </w:r>
          </w:p>
        </w:tc>
        <w:tc>
          <w:tcPr>
            <w:tcW w:w="1365" w:type="dxa"/>
            <w:tcBorders>
              <w:right w:val="single" w:color="auto" w:sz="8" w:space="0"/>
            </w:tcBorders>
            <w:shd w:val="clear" w:color="auto" w:fill="auto"/>
            <w:vAlign w:val="center"/>
          </w:tcPr>
          <w:p w14:paraId="73AA838D">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p>
        </w:tc>
        <w:tc>
          <w:tcPr>
            <w:tcW w:w="750" w:type="dxa"/>
            <w:tcBorders>
              <w:right w:val="single" w:color="auto" w:sz="8" w:space="0"/>
            </w:tcBorders>
            <w:vAlign w:val="center"/>
          </w:tcPr>
          <w:p w14:paraId="6F859BCD">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余量</w:t>
            </w:r>
          </w:p>
        </w:tc>
      </w:tr>
      <w:tr w14:paraId="6990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972" w:type="dxa"/>
            <w:tcBorders>
              <w:left w:val="single" w:color="auto" w:sz="8" w:space="0"/>
              <w:right w:val="single" w:color="auto" w:sz="8" w:space="0"/>
            </w:tcBorders>
            <w:shd w:val="clear" w:color="auto" w:fill="auto"/>
            <w:vAlign w:val="center"/>
          </w:tcPr>
          <w:p w14:paraId="4C3EB12B">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G-DH-</w:t>
            </w:r>
            <w:r>
              <w:rPr>
                <w:rFonts w:hint="eastAsia" w:ascii="Times New Roman"/>
                <w:color w:val="000000" w:themeColor="text1"/>
                <w:sz w:val="18"/>
                <w:szCs w:val="18"/>
                <w14:textFill>
                  <w14:solidFill>
                    <w14:schemeClr w14:val="tx1"/>
                  </w14:solidFill>
                </w14:textFill>
              </w:rPr>
              <w:t>8</w:t>
            </w:r>
          </w:p>
        </w:tc>
        <w:tc>
          <w:tcPr>
            <w:tcW w:w="1270" w:type="dxa"/>
            <w:tcBorders>
              <w:right w:val="single" w:color="auto" w:sz="8" w:space="0"/>
            </w:tcBorders>
            <w:shd w:val="clear" w:color="auto" w:fill="auto"/>
            <w:vAlign w:val="center"/>
          </w:tcPr>
          <w:p w14:paraId="1C1F9A1C">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≥1</w:t>
            </w:r>
            <w:r>
              <w:rPr>
                <w:rFonts w:ascii="Times New Roman"/>
                <w:color w:val="000000" w:themeColor="text1"/>
                <w:sz w:val="18"/>
                <w:szCs w:val="18"/>
                <w14:textFill>
                  <w14:solidFill>
                    <w14:schemeClr w14:val="tx1"/>
                  </w14:solidFill>
                </w14:textFill>
              </w:rPr>
              <w:t>.28</w:t>
            </w:r>
          </w:p>
        </w:tc>
        <w:tc>
          <w:tcPr>
            <w:tcW w:w="1280" w:type="dxa"/>
            <w:tcBorders>
              <w:right w:val="single" w:color="auto" w:sz="8" w:space="0"/>
            </w:tcBorders>
            <w:shd w:val="clear" w:color="auto" w:fill="auto"/>
            <w:vAlign w:val="center"/>
          </w:tcPr>
          <w:p w14:paraId="0367F5B3">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.27</w:t>
            </w:r>
          </w:p>
        </w:tc>
        <w:tc>
          <w:tcPr>
            <w:tcW w:w="1170" w:type="dxa"/>
            <w:tcBorders>
              <w:right w:val="single" w:color="auto" w:sz="8" w:space="0"/>
            </w:tcBorders>
            <w:vAlign w:val="center"/>
          </w:tcPr>
          <w:p w14:paraId="4649791E">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≤0</w:t>
            </w:r>
            <w:r>
              <w:rPr>
                <w:rFonts w:ascii="Times New Roman"/>
                <w:color w:val="000000" w:themeColor="text1"/>
                <w:sz w:val="18"/>
                <w:szCs w:val="18"/>
                <w14:textFill>
                  <w14:solidFill>
                    <w14:schemeClr w14:val="tx1"/>
                  </w14:solidFill>
                </w14:textFill>
              </w:rPr>
              <w:t>.06</w:t>
            </w:r>
          </w:p>
        </w:tc>
        <w:tc>
          <w:tcPr>
            <w:tcW w:w="1365" w:type="dxa"/>
            <w:tcBorders>
              <w:right w:val="single" w:color="auto" w:sz="8" w:space="0"/>
            </w:tcBorders>
            <w:shd w:val="clear" w:color="auto" w:fill="auto"/>
            <w:vAlign w:val="center"/>
          </w:tcPr>
          <w:p w14:paraId="0BB84A5F">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≤3</w:t>
            </w:r>
          </w:p>
        </w:tc>
        <w:tc>
          <w:tcPr>
            <w:tcW w:w="750" w:type="dxa"/>
            <w:tcBorders>
              <w:right w:val="single" w:color="auto" w:sz="8" w:space="0"/>
            </w:tcBorders>
            <w:vAlign w:val="center"/>
          </w:tcPr>
          <w:p w14:paraId="3809C327">
            <w:pPr>
              <w:pStyle w:val="8"/>
              <w:tabs>
                <w:tab w:val="center" w:pos="4201"/>
                <w:tab w:val="right" w:leader="dot" w:pos="9298"/>
              </w:tabs>
              <w:ind w:firstLine="0" w:firstLineChars="0"/>
              <w:jc w:val="center"/>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余量</w:t>
            </w:r>
          </w:p>
        </w:tc>
      </w:tr>
      <w:tr w14:paraId="298EF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807" w:type="dxa"/>
            <w:gridSpan w:val="6"/>
            <w:tcBorders>
              <w:left w:val="single" w:color="auto" w:sz="8" w:space="0"/>
              <w:right w:val="single" w:color="auto" w:sz="8" w:space="0"/>
            </w:tcBorders>
            <w:shd w:val="clear" w:color="auto" w:fill="auto"/>
            <w:vAlign w:val="center"/>
          </w:tcPr>
          <w:p w14:paraId="67DF4F2A">
            <w:pPr>
              <w:pStyle w:val="8"/>
              <w:tabs>
                <w:tab w:val="center" w:pos="4201"/>
                <w:tab w:val="right" w:leader="dot" w:pos="9298"/>
              </w:tabs>
              <w:ind w:firstLine="180" w:firstLineChars="100"/>
              <w:rPr>
                <w:rFonts w:ascii="Times New Roman"/>
                <w:color w:val="000000" w:themeColor="text1"/>
                <w:sz w:val="18"/>
                <w:szCs w:val="18"/>
                <w14:textFill>
                  <w14:solidFill>
                    <w14:schemeClr w14:val="tx1"/>
                  </w14:solidFill>
                </w14:textFill>
              </w:rPr>
            </w:pPr>
            <w:r>
              <w:rPr>
                <w:rFonts w:hint="eastAsia" w:ascii="Times New Roman"/>
                <w:color w:val="000000" w:themeColor="text1"/>
                <w:sz w:val="18"/>
                <w:szCs w:val="18"/>
                <w14:textFill>
                  <w14:solidFill>
                    <w14:schemeClr w14:val="tx1"/>
                  </w14:solidFill>
                </w14:textFill>
              </w:rPr>
              <w:t>如果需方对产品中Dy含量有特殊要求</w:t>
            </w:r>
            <w:r>
              <w:rPr>
                <w:rFonts w:ascii="Times New Roman"/>
                <w:color w:val="000000" w:themeColor="text1"/>
                <w:sz w:val="18"/>
                <w:szCs w:val="18"/>
                <w14:textFill>
                  <w14:solidFill>
                    <w14:schemeClr w14:val="tx1"/>
                  </w14:solidFill>
                </w14:textFill>
              </w:rPr>
              <w:t>，供需双方协商决定。</w:t>
            </w:r>
          </w:p>
          <w:p w14:paraId="7CECF564">
            <w:pPr>
              <w:pStyle w:val="8"/>
              <w:tabs>
                <w:tab w:val="center" w:pos="4201"/>
                <w:tab w:val="right" w:leader="dot" w:pos="9298"/>
              </w:tabs>
              <w:ind w:firstLine="180" w:firstLineChars="100"/>
              <w:rPr>
                <w:rFonts w:ascii="Times New Roman"/>
                <w:color w:val="000000" w:themeColor="text1"/>
                <w:sz w:val="18"/>
                <w:szCs w:val="18"/>
                <w14:textFill>
                  <w14:solidFill>
                    <w14:schemeClr w14:val="tx1"/>
                  </w14:solidFill>
                </w14:textFill>
              </w:rPr>
            </w:pPr>
            <w:r>
              <w:rPr>
                <w:rFonts w:ascii="Times New Roman"/>
                <w:color w:val="000000" w:themeColor="text1"/>
                <w:sz w:val="18"/>
                <w:szCs w:val="18"/>
                <w14:textFill>
                  <w14:solidFill>
                    <w14:schemeClr w14:val="tx1"/>
                  </w14:solidFill>
                </w14:textFill>
              </w:rPr>
              <w:t>产品中的杂质包括Gd、Ho、Er、Y、 Fe 、Si、 Ca 、Mg、 Al 、Ni等元素，如需方有要求，供需双方协商决定。</w:t>
            </w:r>
          </w:p>
        </w:tc>
      </w:tr>
    </w:tbl>
    <w:p w14:paraId="40A82251">
      <w:pPr>
        <w:rPr>
          <w:color w:val="000000" w:themeColor="text1"/>
          <w14:textFill>
            <w14:solidFill>
              <w14:schemeClr w14:val="tx1"/>
            </w14:solidFill>
          </w14:textFill>
        </w:rPr>
      </w:pPr>
    </w:p>
    <w:p w14:paraId="69F20E9B">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5.3  </w:t>
      </w:r>
      <w:r>
        <w:rPr>
          <w:rFonts w:hint="eastAsia" w:eastAsia="黑体"/>
          <w:color w:val="000000" w:themeColor="text1"/>
          <w14:textFill>
            <w14:solidFill>
              <w14:schemeClr w14:val="tx1"/>
            </w14:solidFill>
          </w14:textFill>
        </w:rPr>
        <w:t>粒度分布</w:t>
      </w:r>
    </w:p>
    <w:p w14:paraId="06274FEA">
      <w:pPr>
        <w:ind w:firstLine="420" w:firstLineChars="200"/>
        <w:rPr>
          <w:color w:val="000000" w:themeColor="text1"/>
          <w:szCs w:val="21"/>
          <w14:textFill>
            <w14:solidFill>
              <w14:schemeClr w14:val="tx1"/>
            </w14:solidFill>
          </w14:textFill>
        </w:rPr>
      </w:pPr>
      <w:r>
        <w:rPr>
          <w:color w:val="000000" w:themeColor="text1"/>
          <w14:textFill>
            <w14:solidFill>
              <w14:schemeClr w14:val="tx1"/>
            </w14:solidFill>
          </w14:textFill>
        </w:rPr>
        <w:t>产品的粒度分布应符合表3的规定。</w:t>
      </w:r>
      <w:r>
        <w:rPr>
          <w:color w:val="000000" w:themeColor="text1"/>
          <w:szCs w:val="21"/>
          <w14:textFill>
            <w14:solidFill>
              <w14:schemeClr w14:val="tx1"/>
            </w14:solidFill>
          </w14:textFill>
        </w:rPr>
        <w:t>如需方有特殊要求，供需双方可另行协商。</w:t>
      </w:r>
    </w:p>
    <w:p w14:paraId="098469B9">
      <w:pPr>
        <w:ind w:firstLine="420" w:firstLineChars="200"/>
        <w:rPr>
          <w:color w:val="000000" w:themeColor="text1"/>
          <w:szCs w:val="21"/>
          <w14:textFill>
            <w14:solidFill>
              <w14:schemeClr w14:val="tx1"/>
            </w14:solidFill>
          </w14:textFill>
        </w:rPr>
      </w:pPr>
    </w:p>
    <w:p w14:paraId="0D8453C8">
      <w:pPr>
        <w:ind w:firstLine="420" w:firstLineChars="200"/>
        <w:rPr>
          <w:color w:val="000000" w:themeColor="text1"/>
          <w:szCs w:val="21"/>
          <w14:textFill>
            <w14:solidFill>
              <w14:schemeClr w14:val="tx1"/>
            </w14:solidFill>
          </w14:textFill>
        </w:rPr>
      </w:pPr>
    </w:p>
    <w:p w14:paraId="08862534">
      <w:pPr>
        <w:ind w:firstLine="420" w:firstLineChars="200"/>
        <w:rPr>
          <w:color w:val="000000" w:themeColor="text1"/>
          <w:szCs w:val="21"/>
          <w14:textFill>
            <w14:solidFill>
              <w14:schemeClr w14:val="tx1"/>
            </w14:solidFill>
          </w14:textFill>
        </w:rPr>
      </w:pPr>
    </w:p>
    <w:p w14:paraId="5343AC4B">
      <w:pPr>
        <w:spacing w:before="140" w:beforeLines="45" w:after="234" w:afterLines="75" w:line="330" w:lineRule="exact"/>
        <w:jc w:val="center"/>
        <w:rPr>
          <w:rFonts w:eastAsia="黑体"/>
          <w:color w:val="000000" w:themeColor="text1"/>
          <w14:textFill>
            <w14:solidFill>
              <w14:schemeClr w14:val="tx1"/>
            </w14:solidFill>
          </w14:textFill>
        </w:rPr>
      </w:pPr>
      <w:bookmarkStart w:id="23" w:name="_Hlk200723139"/>
      <w:r>
        <w:rPr>
          <w:rFonts w:eastAsia="黑体"/>
          <w:color w:val="000000" w:themeColor="text1"/>
          <w14:textFill>
            <w14:solidFill>
              <w14:schemeClr w14:val="tx1"/>
            </w14:solidFill>
          </w14:textFill>
        </w:rPr>
        <w:t>表 3  产品</w:t>
      </w:r>
      <w:r>
        <w:rPr>
          <w:rFonts w:hint="eastAsia" w:eastAsia="黑体"/>
          <w:color w:val="000000" w:themeColor="text1"/>
          <w14:textFill>
            <w14:solidFill>
              <w14:schemeClr w14:val="tx1"/>
            </w14:solidFill>
          </w14:textFill>
        </w:rPr>
        <w:t>粒度分布</w:t>
      </w:r>
    </w:p>
    <w:tbl>
      <w:tblPr>
        <w:tblStyle w:val="4"/>
        <w:tblW w:w="7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8"/>
        <w:gridCol w:w="1417"/>
        <w:gridCol w:w="1847"/>
        <w:gridCol w:w="2689"/>
      </w:tblGrid>
      <w:tr w14:paraId="65685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825" w:type="dxa"/>
            <w:gridSpan w:val="2"/>
            <w:vMerge w:val="restart"/>
            <w:tcBorders>
              <w:top w:val="single" w:color="auto" w:sz="8" w:space="0"/>
              <w:left w:val="single" w:color="auto" w:sz="8" w:space="0"/>
              <w:right w:val="single" w:color="auto" w:sz="8" w:space="0"/>
            </w:tcBorders>
            <w:shd w:val="clear" w:color="auto" w:fill="auto"/>
            <w:vAlign w:val="center"/>
          </w:tcPr>
          <w:p w14:paraId="5398A096">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产品牌号</w:t>
            </w:r>
          </w:p>
        </w:tc>
        <w:tc>
          <w:tcPr>
            <w:tcW w:w="4536" w:type="dxa"/>
            <w:gridSpan w:val="2"/>
            <w:tcBorders>
              <w:top w:val="single" w:color="auto" w:sz="8" w:space="0"/>
              <w:left w:val="single" w:color="auto" w:sz="8" w:space="0"/>
              <w:right w:val="single" w:color="auto" w:sz="8" w:space="0"/>
            </w:tcBorders>
            <w:shd w:val="clear" w:color="auto" w:fill="auto"/>
            <w:vAlign w:val="center"/>
          </w:tcPr>
          <w:p w14:paraId="21556DF7">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粒度分布</w:t>
            </w:r>
          </w:p>
        </w:tc>
      </w:tr>
      <w:tr w14:paraId="3EBC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2825" w:type="dxa"/>
            <w:gridSpan w:val="2"/>
            <w:vMerge w:val="continue"/>
            <w:tcBorders>
              <w:left w:val="single" w:color="auto" w:sz="8" w:space="0"/>
              <w:right w:val="single" w:color="auto" w:sz="8" w:space="0"/>
            </w:tcBorders>
            <w:shd w:val="clear" w:color="auto" w:fill="auto"/>
            <w:vAlign w:val="center"/>
          </w:tcPr>
          <w:p w14:paraId="6FD97BE7">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c>
          <w:tcPr>
            <w:tcW w:w="1847" w:type="dxa"/>
            <w:tcBorders>
              <w:right w:val="single" w:color="auto" w:sz="8" w:space="0"/>
            </w:tcBorders>
            <w:shd w:val="clear" w:color="auto" w:fill="auto"/>
            <w:vAlign w:val="center"/>
          </w:tcPr>
          <w:p w14:paraId="329EF8CE">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D</w:t>
            </w:r>
            <w:r>
              <w:rPr>
                <w:rFonts w:ascii="Times New Roman" w:eastAsiaTheme="minorEastAsia"/>
                <w:color w:val="000000" w:themeColor="text1"/>
                <w:sz w:val="18"/>
                <w:szCs w:val="18"/>
                <w:vertAlign w:val="subscript"/>
                <w14:textFill>
                  <w14:solidFill>
                    <w14:schemeClr w14:val="tx1"/>
                  </w14:solidFill>
                </w14:textFill>
              </w:rPr>
              <w:t>50</w:t>
            </w:r>
            <w:r>
              <w:rPr>
                <w:rFonts w:ascii="Times New Roman" w:eastAsiaTheme="minorEastAsia"/>
                <w:color w:val="000000" w:themeColor="text1"/>
                <w:sz w:val="18"/>
                <w:szCs w:val="18"/>
                <w14:textFill>
                  <w14:solidFill>
                    <w14:schemeClr w14:val="tx1"/>
                  </w14:solidFill>
                </w14:textFill>
              </w:rPr>
              <w:t>/µm</w:t>
            </w:r>
          </w:p>
        </w:tc>
        <w:tc>
          <w:tcPr>
            <w:tcW w:w="2689" w:type="dxa"/>
            <w:tcBorders>
              <w:right w:val="single" w:color="auto" w:sz="8" w:space="0"/>
            </w:tcBorders>
            <w:shd w:val="clear" w:color="auto" w:fill="auto"/>
            <w:vAlign w:val="center"/>
          </w:tcPr>
          <w:p w14:paraId="2B463070">
            <w:pPr>
              <w:pStyle w:val="8"/>
              <w:tabs>
                <w:tab w:val="center" w:pos="4201"/>
                <w:tab w:val="right" w:leader="dot" w:pos="9298"/>
              </w:tabs>
              <w:ind w:firstLine="0" w:firstLineChars="0"/>
              <w:jc w:val="center"/>
              <w:rPr>
                <w:rFonts w:ascii="Times New Roman" w:eastAsiaTheme="minorEastAsia"/>
                <w:color w:val="000000" w:themeColor="text1"/>
                <w:position w:val="2"/>
                <w:sz w:val="18"/>
                <w:szCs w:val="21"/>
                <w:highlight w:val="yellow"/>
                <w14:textFill>
                  <w14:solidFill>
                    <w14:schemeClr w14:val="tx1"/>
                  </w14:solidFill>
                </w14:textFill>
              </w:rPr>
            </w:pPr>
            <w:r>
              <w:rPr>
                <w:rFonts w:ascii="Times New Roman" w:eastAsiaTheme="minorEastAsia"/>
                <w:color w:val="000000" w:themeColor="text1"/>
                <w:sz w:val="16"/>
                <w:szCs w:val="16"/>
                <w14:textFill>
                  <w14:solidFill>
                    <w14:schemeClr w14:val="tx1"/>
                  </w14:solidFill>
                </w14:textFill>
              </w:rPr>
              <w:t>D</w:t>
            </w:r>
            <w:r>
              <w:rPr>
                <w:rFonts w:ascii="Times New Roman" w:eastAsiaTheme="minorEastAsia"/>
                <w:color w:val="000000" w:themeColor="text1"/>
                <w:sz w:val="16"/>
                <w:szCs w:val="16"/>
                <w:vertAlign w:val="subscript"/>
                <w14:textFill>
                  <w14:solidFill>
                    <w14:schemeClr w14:val="tx1"/>
                  </w14:solidFill>
                </w14:textFill>
              </w:rPr>
              <w:t>90</w:t>
            </w:r>
            <w:r>
              <w:rPr>
                <w:rFonts w:ascii="Times New Roman" w:eastAsiaTheme="minorEastAsia"/>
                <w:color w:val="000000" w:themeColor="text1"/>
                <w:sz w:val="16"/>
                <w:szCs w:val="16"/>
                <w14:textFill>
                  <w14:solidFill>
                    <w14:schemeClr w14:val="tx1"/>
                  </w14:solidFill>
                </w14:textFill>
              </w:rPr>
              <w:t>/µm</w:t>
            </w:r>
          </w:p>
        </w:tc>
      </w:tr>
      <w:tr w14:paraId="18F31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08" w:type="dxa"/>
            <w:vMerge w:val="restart"/>
            <w:tcBorders>
              <w:left w:val="single" w:color="auto" w:sz="8" w:space="0"/>
              <w:right w:val="single" w:color="auto" w:sz="8" w:space="0"/>
            </w:tcBorders>
            <w:shd w:val="clear" w:color="auto" w:fill="auto"/>
            <w:vAlign w:val="center"/>
          </w:tcPr>
          <w:p w14:paraId="4105C15E">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HD系列</w:t>
            </w:r>
          </w:p>
        </w:tc>
        <w:tc>
          <w:tcPr>
            <w:tcW w:w="1417" w:type="dxa"/>
            <w:tcBorders>
              <w:left w:val="single" w:color="auto" w:sz="8" w:space="0"/>
              <w:right w:val="single" w:color="auto" w:sz="8" w:space="0"/>
            </w:tcBorders>
            <w:shd w:val="clear" w:color="auto" w:fill="auto"/>
            <w:vAlign w:val="center"/>
          </w:tcPr>
          <w:p w14:paraId="729CE354">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G-TH-HD</w:t>
            </w:r>
          </w:p>
        </w:tc>
        <w:tc>
          <w:tcPr>
            <w:tcW w:w="1847" w:type="dxa"/>
            <w:vMerge w:val="restart"/>
            <w:tcBorders>
              <w:right w:val="single" w:color="auto" w:sz="4" w:space="0"/>
            </w:tcBorders>
            <w:shd w:val="clear" w:color="auto" w:fill="auto"/>
            <w:vAlign w:val="center"/>
          </w:tcPr>
          <w:p w14:paraId="07CA0F98">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w:t>
            </w:r>
          </w:p>
        </w:tc>
        <w:tc>
          <w:tcPr>
            <w:tcW w:w="2689" w:type="dxa"/>
            <w:vMerge w:val="restart"/>
            <w:tcBorders>
              <w:left w:val="single" w:color="auto" w:sz="4" w:space="0"/>
              <w:right w:val="single" w:color="auto" w:sz="8" w:space="0"/>
            </w:tcBorders>
            <w:shd w:val="clear" w:color="auto" w:fill="auto"/>
            <w:vAlign w:val="center"/>
          </w:tcPr>
          <w:p w14:paraId="38C2819C">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8</w:t>
            </w:r>
            <w:r>
              <w:rPr>
                <w:rFonts w:ascii="Times New Roman" w:eastAsiaTheme="minorEastAsia"/>
                <w:color w:val="000000" w:themeColor="text1"/>
                <w:sz w:val="18"/>
                <w:szCs w:val="18"/>
                <w14:textFill>
                  <w14:solidFill>
                    <w14:schemeClr w14:val="tx1"/>
                  </w14:solidFill>
                </w14:textFill>
              </w:rPr>
              <w:t>00</w:t>
            </w:r>
          </w:p>
        </w:tc>
      </w:tr>
      <w:tr w14:paraId="4E879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08" w:type="dxa"/>
            <w:vMerge w:val="continue"/>
            <w:tcBorders>
              <w:left w:val="single" w:color="auto" w:sz="8" w:space="0"/>
              <w:right w:val="single" w:color="auto" w:sz="8" w:space="0"/>
            </w:tcBorders>
            <w:shd w:val="clear" w:color="auto" w:fill="auto"/>
            <w:vAlign w:val="center"/>
          </w:tcPr>
          <w:p w14:paraId="6706ED38">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c>
          <w:tcPr>
            <w:tcW w:w="1417" w:type="dxa"/>
            <w:tcBorders>
              <w:left w:val="single" w:color="auto" w:sz="8" w:space="0"/>
              <w:right w:val="single" w:color="auto" w:sz="8" w:space="0"/>
            </w:tcBorders>
            <w:shd w:val="clear" w:color="auto" w:fill="auto"/>
            <w:vAlign w:val="center"/>
          </w:tcPr>
          <w:p w14:paraId="408951E2">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G-</w:t>
            </w:r>
            <w:r>
              <w:rPr>
                <w:rFonts w:hint="eastAsia" w:ascii="Times New Roman" w:eastAsiaTheme="minorEastAsia"/>
                <w:color w:val="000000" w:themeColor="text1"/>
                <w:sz w:val="18"/>
                <w:szCs w:val="18"/>
                <w14:textFill>
                  <w14:solidFill>
                    <w14:schemeClr w14:val="tx1"/>
                  </w14:solidFill>
                </w14:textFill>
              </w:rPr>
              <w:t>D</w:t>
            </w:r>
            <w:r>
              <w:rPr>
                <w:rFonts w:ascii="Times New Roman" w:eastAsiaTheme="minorEastAsia"/>
                <w:color w:val="000000" w:themeColor="text1"/>
                <w:sz w:val="18"/>
                <w:szCs w:val="18"/>
                <w14:textFill>
                  <w14:solidFill>
                    <w14:schemeClr w14:val="tx1"/>
                  </w14:solidFill>
                </w14:textFill>
              </w:rPr>
              <w:t>H-HD</w:t>
            </w:r>
          </w:p>
        </w:tc>
        <w:tc>
          <w:tcPr>
            <w:tcW w:w="1847" w:type="dxa"/>
            <w:vMerge w:val="continue"/>
            <w:tcBorders>
              <w:right w:val="single" w:color="auto" w:sz="4" w:space="0"/>
            </w:tcBorders>
            <w:shd w:val="clear" w:color="auto" w:fill="auto"/>
            <w:vAlign w:val="center"/>
          </w:tcPr>
          <w:p w14:paraId="6F1724CA">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c>
          <w:tcPr>
            <w:tcW w:w="2689" w:type="dxa"/>
            <w:vMerge w:val="continue"/>
            <w:tcBorders>
              <w:left w:val="single" w:color="auto" w:sz="4" w:space="0"/>
              <w:right w:val="single" w:color="auto" w:sz="8" w:space="0"/>
            </w:tcBorders>
            <w:shd w:val="clear" w:color="auto" w:fill="auto"/>
            <w:vAlign w:val="center"/>
          </w:tcPr>
          <w:p w14:paraId="0D88A752">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r>
      <w:tr w14:paraId="5DA19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08" w:type="dxa"/>
            <w:vMerge w:val="restart"/>
            <w:tcBorders>
              <w:left w:val="single" w:color="auto" w:sz="8" w:space="0"/>
              <w:right w:val="single" w:color="auto" w:sz="8" w:space="0"/>
            </w:tcBorders>
            <w:shd w:val="clear" w:color="auto" w:fill="auto"/>
            <w:vAlign w:val="center"/>
          </w:tcPr>
          <w:p w14:paraId="04BFA82E">
            <w:pPr>
              <w:pStyle w:val="8"/>
              <w:tabs>
                <w:tab w:val="center" w:pos="4201"/>
                <w:tab w:val="right" w:leader="dot" w:pos="9298"/>
              </w:tabs>
              <w:ind w:firstLineChars="111"/>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G-R</w:t>
            </w:r>
            <w:r>
              <w:rPr>
                <w:rFonts w:ascii="Times New Roman" w:eastAsiaTheme="minorEastAsia"/>
                <w:color w:val="000000" w:themeColor="text1"/>
                <w:sz w:val="18"/>
                <w:szCs w:val="18"/>
                <w14:textFill>
                  <w14:solidFill>
                    <w14:schemeClr w14:val="tx1"/>
                  </w14:solidFill>
                </w14:textFill>
              </w:rPr>
              <w:t>EH-</w:t>
            </w:r>
            <w:r>
              <w:rPr>
                <w:rFonts w:hint="eastAsia" w:ascii="Times New Roman" w:eastAsiaTheme="minorEastAsia"/>
                <w:color w:val="000000" w:themeColor="text1"/>
                <w:sz w:val="18"/>
                <w:szCs w:val="18"/>
                <w14:textFill>
                  <w14:solidFill>
                    <w14:schemeClr w14:val="tx1"/>
                  </w14:solidFill>
                </w14:textFill>
              </w:rPr>
              <w:t>2</w:t>
            </w:r>
          </w:p>
        </w:tc>
        <w:tc>
          <w:tcPr>
            <w:tcW w:w="1417" w:type="dxa"/>
            <w:tcBorders>
              <w:left w:val="single" w:color="auto" w:sz="8" w:space="0"/>
              <w:right w:val="single" w:color="auto" w:sz="8" w:space="0"/>
            </w:tcBorders>
            <w:shd w:val="clear" w:color="auto" w:fill="auto"/>
            <w:vAlign w:val="center"/>
          </w:tcPr>
          <w:p w14:paraId="47A3A61B">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G-TH-</w:t>
            </w:r>
            <w:r>
              <w:rPr>
                <w:rFonts w:hint="eastAsia" w:ascii="Times New Roman" w:eastAsiaTheme="minorEastAsia"/>
                <w:color w:val="000000" w:themeColor="text1"/>
                <w:sz w:val="18"/>
                <w:szCs w:val="18"/>
                <w14:textFill>
                  <w14:solidFill>
                    <w14:schemeClr w14:val="tx1"/>
                  </w14:solidFill>
                </w14:textFill>
              </w:rPr>
              <w:t>2</w:t>
            </w:r>
          </w:p>
        </w:tc>
        <w:tc>
          <w:tcPr>
            <w:tcW w:w="1847" w:type="dxa"/>
            <w:vMerge w:val="restart"/>
            <w:tcBorders>
              <w:right w:val="single" w:color="auto" w:sz="4" w:space="0"/>
            </w:tcBorders>
            <w:shd w:val="clear" w:color="auto" w:fill="auto"/>
            <w:vAlign w:val="center"/>
          </w:tcPr>
          <w:p w14:paraId="6C2838E4">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1 ~3</w:t>
            </w:r>
          </w:p>
        </w:tc>
        <w:tc>
          <w:tcPr>
            <w:tcW w:w="2689" w:type="dxa"/>
            <w:vMerge w:val="restart"/>
            <w:tcBorders>
              <w:left w:val="single" w:color="auto" w:sz="4" w:space="0"/>
              <w:right w:val="single" w:color="auto" w:sz="8" w:space="0"/>
            </w:tcBorders>
            <w:shd w:val="clear" w:color="auto" w:fill="auto"/>
            <w:vAlign w:val="center"/>
          </w:tcPr>
          <w:p w14:paraId="5E1B6FEC">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≤8</w:t>
            </w:r>
          </w:p>
        </w:tc>
      </w:tr>
      <w:tr w14:paraId="20799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08" w:type="dxa"/>
            <w:vMerge w:val="continue"/>
            <w:tcBorders>
              <w:left w:val="single" w:color="auto" w:sz="8" w:space="0"/>
              <w:right w:val="single" w:color="auto" w:sz="8" w:space="0"/>
            </w:tcBorders>
            <w:shd w:val="clear" w:color="auto" w:fill="auto"/>
          </w:tcPr>
          <w:p w14:paraId="588D9921">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c>
          <w:tcPr>
            <w:tcW w:w="1417" w:type="dxa"/>
            <w:tcBorders>
              <w:left w:val="single" w:color="auto" w:sz="8" w:space="0"/>
              <w:right w:val="single" w:color="auto" w:sz="8" w:space="0"/>
            </w:tcBorders>
            <w:shd w:val="clear" w:color="auto" w:fill="auto"/>
            <w:vAlign w:val="center"/>
          </w:tcPr>
          <w:p w14:paraId="0848858B">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G-</w:t>
            </w:r>
            <w:r>
              <w:rPr>
                <w:rFonts w:hint="eastAsia" w:ascii="Times New Roman" w:eastAsiaTheme="minorEastAsia"/>
                <w:color w:val="000000" w:themeColor="text1"/>
                <w:sz w:val="18"/>
                <w:szCs w:val="18"/>
                <w14:textFill>
                  <w14:solidFill>
                    <w14:schemeClr w14:val="tx1"/>
                  </w14:solidFill>
                </w14:textFill>
              </w:rPr>
              <w:t>D</w:t>
            </w:r>
            <w:r>
              <w:rPr>
                <w:rFonts w:ascii="Times New Roman" w:eastAsiaTheme="minorEastAsia"/>
                <w:color w:val="000000" w:themeColor="text1"/>
                <w:sz w:val="18"/>
                <w:szCs w:val="18"/>
                <w14:textFill>
                  <w14:solidFill>
                    <w14:schemeClr w14:val="tx1"/>
                  </w14:solidFill>
                </w14:textFill>
              </w:rPr>
              <w:t>H-</w:t>
            </w:r>
            <w:r>
              <w:rPr>
                <w:rFonts w:hint="eastAsia" w:ascii="Times New Roman" w:eastAsiaTheme="minorEastAsia"/>
                <w:color w:val="000000" w:themeColor="text1"/>
                <w:sz w:val="18"/>
                <w:szCs w:val="18"/>
                <w14:textFill>
                  <w14:solidFill>
                    <w14:schemeClr w14:val="tx1"/>
                  </w14:solidFill>
                </w14:textFill>
              </w:rPr>
              <w:t>2</w:t>
            </w:r>
          </w:p>
        </w:tc>
        <w:tc>
          <w:tcPr>
            <w:tcW w:w="1847" w:type="dxa"/>
            <w:vMerge w:val="continue"/>
            <w:tcBorders>
              <w:right w:val="single" w:color="auto" w:sz="4" w:space="0"/>
            </w:tcBorders>
            <w:shd w:val="clear" w:color="auto" w:fill="auto"/>
            <w:vAlign w:val="center"/>
          </w:tcPr>
          <w:p w14:paraId="6137E230">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c>
          <w:tcPr>
            <w:tcW w:w="2689" w:type="dxa"/>
            <w:vMerge w:val="continue"/>
            <w:tcBorders>
              <w:left w:val="single" w:color="auto" w:sz="4" w:space="0"/>
              <w:right w:val="single" w:color="auto" w:sz="8" w:space="0"/>
            </w:tcBorders>
            <w:shd w:val="clear" w:color="auto" w:fill="auto"/>
            <w:vAlign w:val="center"/>
          </w:tcPr>
          <w:p w14:paraId="37ED2A39">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r>
      <w:tr w14:paraId="0BE6F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08" w:type="dxa"/>
            <w:vMerge w:val="restart"/>
            <w:tcBorders>
              <w:left w:val="single" w:color="auto" w:sz="8" w:space="0"/>
              <w:right w:val="single" w:color="auto" w:sz="8" w:space="0"/>
            </w:tcBorders>
            <w:shd w:val="clear" w:color="auto" w:fill="auto"/>
            <w:vAlign w:val="center"/>
          </w:tcPr>
          <w:p w14:paraId="1075ECA5">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G-REH-</w:t>
            </w:r>
            <w:r>
              <w:rPr>
                <w:rFonts w:hint="eastAsia" w:ascii="Times New Roman" w:eastAsiaTheme="minorEastAsia"/>
                <w:color w:val="000000" w:themeColor="text1"/>
                <w:sz w:val="18"/>
                <w:szCs w:val="18"/>
                <w14:textFill>
                  <w14:solidFill>
                    <w14:schemeClr w14:val="tx1"/>
                  </w14:solidFill>
                </w14:textFill>
              </w:rPr>
              <w:t>5</w:t>
            </w:r>
          </w:p>
        </w:tc>
        <w:tc>
          <w:tcPr>
            <w:tcW w:w="1417" w:type="dxa"/>
            <w:tcBorders>
              <w:left w:val="single" w:color="auto" w:sz="8" w:space="0"/>
              <w:right w:val="single" w:color="auto" w:sz="8" w:space="0"/>
            </w:tcBorders>
            <w:shd w:val="clear" w:color="auto" w:fill="auto"/>
            <w:vAlign w:val="center"/>
          </w:tcPr>
          <w:p w14:paraId="170425AC">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G-TH-</w:t>
            </w:r>
            <w:r>
              <w:rPr>
                <w:rFonts w:hint="eastAsia" w:ascii="Times New Roman" w:eastAsiaTheme="minorEastAsia"/>
                <w:color w:val="000000" w:themeColor="text1"/>
                <w:sz w:val="18"/>
                <w:szCs w:val="18"/>
                <w14:textFill>
                  <w14:solidFill>
                    <w14:schemeClr w14:val="tx1"/>
                  </w14:solidFill>
                </w14:textFill>
              </w:rPr>
              <w:t>5</w:t>
            </w:r>
          </w:p>
        </w:tc>
        <w:tc>
          <w:tcPr>
            <w:tcW w:w="1847" w:type="dxa"/>
            <w:vMerge w:val="restart"/>
            <w:tcBorders>
              <w:right w:val="single" w:color="auto" w:sz="4" w:space="0"/>
            </w:tcBorders>
            <w:shd w:val="clear" w:color="auto" w:fill="auto"/>
            <w:vAlign w:val="center"/>
          </w:tcPr>
          <w:p w14:paraId="15260603">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≥3~7</w:t>
            </w:r>
          </w:p>
        </w:tc>
        <w:tc>
          <w:tcPr>
            <w:tcW w:w="2689" w:type="dxa"/>
            <w:vMerge w:val="restart"/>
            <w:tcBorders>
              <w:left w:val="single" w:color="auto" w:sz="4" w:space="0"/>
              <w:right w:val="single" w:color="auto" w:sz="8" w:space="0"/>
            </w:tcBorders>
            <w:shd w:val="clear" w:color="auto" w:fill="auto"/>
            <w:vAlign w:val="center"/>
          </w:tcPr>
          <w:p w14:paraId="6EC1625A">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≤15</w:t>
            </w:r>
          </w:p>
        </w:tc>
      </w:tr>
      <w:tr w14:paraId="07EE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08" w:type="dxa"/>
            <w:vMerge w:val="continue"/>
            <w:tcBorders>
              <w:left w:val="single" w:color="auto" w:sz="8" w:space="0"/>
              <w:right w:val="single" w:color="auto" w:sz="8" w:space="0"/>
            </w:tcBorders>
            <w:shd w:val="clear" w:color="auto" w:fill="auto"/>
            <w:vAlign w:val="center"/>
          </w:tcPr>
          <w:p w14:paraId="10EAE591">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c>
          <w:tcPr>
            <w:tcW w:w="1417" w:type="dxa"/>
            <w:tcBorders>
              <w:left w:val="single" w:color="auto" w:sz="8" w:space="0"/>
              <w:right w:val="single" w:color="auto" w:sz="8" w:space="0"/>
            </w:tcBorders>
            <w:shd w:val="clear" w:color="auto" w:fill="auto"/>
            <w:vAlign w:val="center"/>
          </w:tcPr>
          <w:p w14:paraId="1E75ABF7">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G-</w:t>
            </w:r>
            <w:r>
              <w:rPr>
                <w:rFonts w:hint="eastAsia" w:ascii="Times New Roman" w:eastAsiaTheme="minorEastAsia"/>
                <w:color w:val="000000" w:themeColor="text1"/>
                <w:sz w:val="18"/>
                <w:szCs w:val="18"/>
                <w14:textFill>
                  <w14:solidFill>
                    <w14:schemeClr w14:val="tx1"/>
                  </w14:solidFill>
                </w14:textFill>
              </w:rPr>
              <w:t>D</w:t>
            </w:r>
            <w:r>
              <w:rPr>
                <w:rFonts w:ascii="Times New Roman" w:eastAsiaTheme="minorEastAsia"/>
                <w:color w:val="000000" w:themeColor="text1"/>
                <w:sz w:val="18"/>
                <w:szCs w:val="18"/>
                <w14:textFill>
                  <w14:solidFill>
                    <w14:schemeClr w14:val="tx1"/>
                  </w14:solidFill>
                </w14:textFill>
              </w:rPr>
              <w:t>H-</w:t>
            </w:r>
            <w:r>
              <w:rPr>
                <w:rFonts w:hint="eastAsia" w:ascii="Times New Roman" w:eastAsiaTheme="minorEastAsia"/>
                <w:color w:val="000000" w:themeColor="text1"/>
                <w:sz w:val="18"/>
                <w:szCs w:val="18"/>
                <w14:textFill>
                  <w14:solidFill>
                    <w14:schemeClr w14:val="tx1"/>
                  </w14:solidFill>
                </w14:textFill>
              </w:rPr>
              <w:t>5</w:t>
            </w:r>
          </w:p>
        </w:tc>
        <w:tc>
          <w:tcPr>
            <w:tcW w:w="1847" w:type="dxa"/>
            <w:vMerge w:val="continue"/>
            <w:tcBorders>
              <w:right w:val="single" w:color="auto" w:sz="4" w:space="0"/>
            </w:tcBorders>
            <w:shd w:val="clear" w:color="auto" w:fill="auto"/>
            <w:vAlign w:val="center"/>
          </w:tcPr>
          <w:p w14:paraId="2352F6BA">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c>
          <w:tcPr>
            <w:tcW w:w="2689" w:type="dxa"/>
            <w:vMerge w:val="continue"/>
            <w:tcBorders>
              <w:left w:val="single" w:color="auto" w:sz="4" w:space="0"/>
              <w:right w:val="single" w:color="auto" w:sz="8" w:space="0"/>
            </w:tcBorders>
            <w:shd w:val="clear" w:color="auto" w:fill="auto"/>
            <w:vAlign w:val="center"/>
          </w:tcPr>
          <w:p w14:paraId="40D008CC">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r>
      <w:tr w14:paraId="1170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08" w:type="dxa"/>
            <w:vMerge w:val="restart"/>
            <w:tcBorders>
              <w:left w:val="single" w:color="auto" w:sz="8" w:space="0"/>
              <w:right w:val="single" w:color="auto" w:sz="8" w:space="0"/>
            </w:tcBorders>
            <w:shd w:val="clear" w:color="auto" w:fill="auto"/>
            <w:vAlign w:val="center"/>
          </w:tcPr>
          <w:p w14:paraId="27E94362">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G-REH</w:t>
            </w:r>
            <w:r>
              <w:rPr>
                <w:rFonts w:ascii="Times New Roman" w:eastAsiaTheme="minorEastAsia"/>
                <w:color w:val="000000" w:themeColor="text1"/>
                <w:sz w:val="18"/>
                <w:szCs w:val="18"/>
                <w:vertAlign w:val="subscript"/>
                <w14:textFill>
                  <w14:solidFill>
                    <w14:schemeClr w14:val="tx1"/>
                  </w14:solidFill>
                </w14:textFill>
              </w:rPr>
              <w:t>2</w:t>
            </w:r>
            <w:r>
              <w:rPr>
                <w:rFonts w:ascii="Times New Roman" w:eastAsiaTheme="minorEastAsia"/>
                <w:color w:val="000000" w:themeColor="text1"/>
                <w:sz w:val="18"/>
                <w:szCs w:val="18"/>
                <w14:textFill>
                  <w14:solidFill>
                    <w14:schemeClr w14:val="tx1"/>
                  </w14:solidFill>
                </w14:textFill>
              </w:rPr>
              <w:t>-</w:t>
            </w:r>
            <w:r>
              <w:rPr>
                <w:rFonts w:hint="eastAsia" w:ascii="Times New Roman" w:eastAsiaTheme="minorEastAsia"/>
                <w:color w:val="000000" w:themeColor="text1"/>
                <w:sz w:val="18"/>
                <w:szCs w:val="18"/>
                <w14:textFill>
                  <w14:solidFill>
                    <w14:schemeClr w14:val="tx1"/>
                  </w14:solidFill>
                </w14:textFill>
              </w:rPr>
              <w:t>8</w:t>
            </w:r>
          </w:p>
        </w:tc>
        <w:tc>
          <w:tcPr>
            <w:tcW w:w="1417" w:type="dxa"/>
            <w:tcBorders>
              <w:left w:val="single" w:color="auto" w:sz="8" w:space="0"/>
              <w:right w:val="single" w:color="auto" w:sz="8" w:space="0"/>
            </w:tcBorders>
            <w:shd w:val="clear" w:color="auto" w:fill="auto"/>
            <w:vAlign w:val="center"/>
          </w:tcPr>
          <w:p w14:paraId="3ACAC804">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G-TbH-</w:t>
            </w:r>
            <w:r>
              <w:rPr>
                <w:rFonts w:hint="eastAsia" w:ascii="Times New Roman" w:eastAsiaTheme="minorEastAsia"/>
                <w:color w:val="000000" w:themeColor="text1"/>
                <w:sz w:val="18"/>
                <w:szCs w:val="18"/>
                <w14:textFill>
                  <w14:solidFill>
                    <w14:schemeClr w14:val="tx1"/>
                  </w14:solidFill>
                </w14:textFill>
              </w:rPr>
              <w:t>8</w:t>
            </w:r>
          </w:p>
        </w:tc>
        <w:tc>
          <w:tcPr>
            <w:tcW w:w="1847" w:type="dxa"/>
            <w:vMerge w:val="restart"/>
            <w:tcBorders>
              <w:right w:val="single" w:color="auto" w:sz="4" w:space="0"/>
            </w:tcBorders>
            <w:shd w:val="clear" w:color="auto" w:fill="auto"/>
            <w:vAlign w:val="center"/>
          </w:tcPr>
          <w:p w14:paraId="10680AE3">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≥7~10</w:t>
            </w:r>
          </w:p>
        </w:tc>
        <w:tc>
          <w:tcPr>
            <w:tcW w:w="2689" w:type="dxa"/>
            <w:vMerge w:val="restart"/>
            <w:tcBorders>
              <w:left w:val="single" w:color="auto" w:sz="4" w:space="0"/>
              <w:right w:val="single" w:color="auto" w:sz="8" w:space="0"/>
            </w:tcBorders>
            <w:shd w:val="clear" w:color="auto" w:fill="auto"/>
            <w:vAlign w:val="center"/>
          </w:tcPr>
          <w:p w14:paraId="02765A3F">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≤25</w:t>
            </w:r>
          </w:p>
        </w:tc>
      </w:tr>
      <w:tr w14:paraId="6C9ED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1408" w:type="dxa"/>
            <w:vMerge w:val="continue"/>
            <w:tcBorders>
              <w:left w:val="single" w:color="auto" w:sz="8" w:space="0"/>
              <w:right w:val="single" w:color="auto" w:sz="8" w:space="0"/>
            </w:tcBorders>
            <w:shd w:val="clear" w:color="auto" w:fill="auto"/>
            <w:vAlign w:val="center"/>
          </w:tcPr>
          <w:p w14:paraId="79109221">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c>
          <w:tcPr>
            <w:tcW w:w="1417" w:type="dxa"/>
            <w:tcBorders>
              <w:left w:val="single" w:color="auto" w:sz="8" w:space="0"/>
              <w:right w:val="single" w:color="auto" w:sz="8" w:space="0"/>
            </w:tcBorders>
            <w:shd w:val="clear" w:color="auto" w:fill="auto"/>
            <w:vAlign w:val="center"/>
          </w:tcPr>
          <w:p w14:paraId="0BC3070F">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ascii="Times New Roman" w:eastAsiaTheme="minorEastAsia"/>
                <w:color w:val="000000" w:themeColor="text1"/>
                <w:sz w:val="18"/>
                <w:szCs w:val="18"/>
                <w14:textFill>
                  <w14:solidFill>
                    <w14:schemeClr w14:val="tx1"/>
                  </w14:solidFill>
                </w14:textFill>
              </w:rPr>
              <w:t>G-</w:t>
            </w:r>
            <w:r>
              <w:rPr>
                <w:rFonts w:hint="eastAsia" w:ascii="Times New Roman" w:eastAsiaTheme="minorEastAsia"/>
                <w:color w:val="000000" w:themeColor="text1"/>
                <w:sz w:val="18"/>
                <w:szCs w:val="18"/>
                <w14:textFill>
                  <w14:solidFill>
                    <w14:schemeClr w14:val="tx1"/>
                  </w14:solidFill>
                </w14:textFill>
              </w:rPr>
              <w:t>Dy</w:t>
            </w:r>
            <w:r>
              <w:rPr>
                <w:rFonts w:ascii="Times New Roman" w:eastAsiaTheme="minorEastAsia"/>
                <w:color w:val="000000" w:themeColor="text1"/>
                <w:sz w:val="18"/>
                <w:szCs w:val="18"/>
                <w14:textFill>
                  <w14:solidFill>
                    <w14:schemeClr w14:val="tx1"/>
                  </w14:solidFill>
                </w14:textFill>
              </w:rPr>
              <w:t>H-</w:t>
            </w:r>
            <w:r>
              <w:rPr>
                <w:rFonts w:hint="eastAsia" w:ascii="Times New Roman" w:eastAsiaTheme="minorEastAsia"/>
                <w:color w:val="000000" w:themeColor="text1"/>
                <w:sz w:val="18"/>
                <w:szCs w:val="18"/>
                <w14:textFill>
                  <w14:solidFill>
                    <w14:schemeClr w14:val="tx1"/>
                  </w14:solidFill>
                </w14:textFill>
              </w:rPr>
              <w:t>8</w:t>
            </w:r>
          </w:p>
        </w:tc>
        <w:tc>
          <w:tcPr>
            <w:tcW w:w="1847" w:type="dxa"/>
            <w:vMerge w:val="continue"/>
            <w:tcBorders>
              <w:right w:val="single" w:color="auto" w:sz="4" w:space="0"/>
            </w:tcBorders>
            <w:shd w:val="clear" w:color="auto" w:fill="auto"/>
            <w:vAlign w:val="center"/>
          </w:tcPr>
          <w:p w14:paraId="53F282B8">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c>
          <w:tcPr>
            <w:tcW w:w="2689" w:type="dxa"/>
            <w:vMerge w:val="continue"/>
            <w:tcBorders>
              <w:left w:val="single" w:color="auto" w:sz="4" w:space="0"/>
              <w:right w:val="single" w:color="auto" w:sz="8" w:space="0"/>
            </w:tcBorders>
            <w:shd w:val="clear" w:color="auto" w:fill="auto"/>
            <w:vAlign w:val="center"/>
          </w:tcPr>
          <w:p w14:paraId="198DB67F">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p>
        </w:tc>
      </w:tr>
      <w:tr w14:paraId="4225A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jc w:val="center"/>
        </w:trPr>
        <w:tc>
          <w:tcPr>
            <w:tcW w:w="7361" w:type="dxa"/>
            <w:gridSpan w:val="4"/>
            <w:tcBorders>
              <w:left w:val="single" w:color="auto" w:sz="8" w:space="0"/>
              <w:right w:val="single" w:color="auto" w:sz="8" w:space="0"/>
            </w:tcBorders>
            <w:shd w:val="clear" w:color="auto" w:fill="auto"/>
            <w:vAlign w:val="center"/>
          </w:tcPr>
          <w:p w14:paraId="77D504CA">
            <w:pPr>
              <w:pStyle w:val="8"/>
              <w:tabs>
                <w:tab w:val="center" w:pos="4201"/>
                <w:tab w:val="right" w:leader="dot" w:pos="9298"/>
              </w:tabs>
              <w:ind w:firstLine="0" w:firstLineChars="0"/>
              <w:jc w:val="center"/>
              <w:rPr>
                <w:rFonts w:ascii="Times New Roman" w:eastAsiaTheme="minorEastAsia"/>
                <w:color w:val="000000" w:themeColor="text1"/>
                <w:sz w:val="18"/>
                <w:szCs w:val="18"/>
                <w14:textFill>
                  <w14:solidFill>
                    <w14:schemeClr w14:val="tx1"/>
                  </w14:solidFill>
                </w14:textFill>
              </w:rPr>
            </w:pPr>
            <w:r>
              <w:rPr>
                <w:rFonts w:hint="eastAsia" w:ascii="Times New Roman" w:eastAsiaTheme="minorEastAsia"/>
                <w:color w:val="000000" w:themeColor="text1"/>
                <w:sz w:val="18"/>
                <w:szCs w:val="18"/>
                <w14:textFill>
                  <w14:solidFill>
                    <w14:schemeClr w14:val="tx1"/>
                  </w14:solidFill>
                </w14:textFill>
              </w:rPr>
              <w:t>注：表中R</w:t>
            </w:r>
            <w:r>
              <w:rPr>
                <w:rFonts w:ascii="Times New Roman" w:eastAsiaTheme="minorEastAsia"/>
                <w:color w:val="000000" w:themeColor="text1"/>
                <w:sz w:val="18"/>
                <w:szCs w:val="18"/>
                <w14:textFill>
                  <w14:solidFill>
                    <w14:schemeClr w14:val="tx1"/>
                  </w14:solidFill>
                </w14:textFill>
              </w:rPr>
              <w:t>E</w:t>
            </w:r>
            <w:r>
              <w:rPr>
                <w:rFonts w:hint="eastAsia" w:ascii="Times New Roman" w:eastAsiaTheme="minorEastAsia"/>
                <w:color w:val="000000" w:themeColor="text1"/>
                <w:sz w:val="18"/>
                <w:szCs w:val="18"/>
                <w14:textFill>
                  <w14:solidFill>
                    <w14:schemeClr w14:val="tx1"/>
                  </w14:solidFill>
                </w14:textFill>
              </w:rPr>
              <w:t>代表Dy或者Tb</w:t>
            </w:r>
          </w:p>
        </w:tc>
      </w:tr>
      <w:bookmarkEnd w:id="23"/>
    </w:tbl>
    <w:p w14:paraId="1AFB584F">
      <w:pPr>
        <w:adjustRightInd w:val="0"/>
        <w:snapToGrid w:val="0"/>
        <w:spacing w:before="156" w:beforeLines="50" w:after="156" w:afterLines="50"/>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5.4 外观</w:t>
      </w:r>
    </w:p>
    <w:p w14:paraId="6FFA4313">
      <w:pPr>
        <w:pStyle w:val="10"/>
        <w:spacing w:line="360" w:lineRule="exact"/>
        <w:ind w:firstLine="0"/>
        <w:rPr>
          <w:rFonts w:ascii="Times New Roman" w:hAnsi="Times New Roman" w:cs="Times New Roman"/>
          <w:color w:val="000000" w:themeColor="text1"/>
          <w:kern w:val="2"/>
          <w:szCs w:val="24"/>
          <w14:textFill>
            <w14:solidFill>
              <w14:schemeClr w14:val="tx1"/>
            </w14:solidFill>
          </w14:textFill>
        </w:rPr>
      </w:pPr>
      <w:r>
        <w:rPr>
          <w:rFonts w:ascii="Times New Roman" w:hAnsi="Times New Roman" w:cs="Times New Roman"/>
          <w:color w:val="000000" w:themeColor="text1"/>
          <w:kern w:val="2"/>
          <w:szCs w:val="24"/>
          <w14:textFill>
            <w14:solidFill>
              <w14:schemeClr w14:val="tx1"/>
            </w14:solidFill>
          </w14:textFill>
        </w:rPr>
        <w:t>5.2.1产品为黑色粉末。</w:t>
      </w:r>
    </w:p>
    <w:p w14:paraId="4737E73C">
      <w:pPr>
        <w:pStyle w:val="10"/>
        <w:spacing w:line="360" w:lineRule="exact"/>
        <w:ind w:firstLine="0"/>
        <w:rPr>
          <w:rFonts w:ascii="Times New Roman" w:hAnsi="Times New Roman" w:cs="Times New Roman"/>
          <w:color w:val="000000" w:themeColor="text1"/>
          <w:kern w:val="2"/>
          <w:szCs w:val="24"/>
          <w14:textFill>
            <w14:solidFill>
              <w14:schemeClr w14:val="tx1"/>
            </w14:solidFill>
          </w14:textFill>
        </w:rPr>
      </w:pPr>
      <w:r>
        <w:rPr>
          <w:rFonts w:ascii="Times New Roman" w:hAnsi="Times New Roman" w:cs="Times New Roman"/>
          <w:color w:val="000000" w:themeColor="text1"/>
          <w:kern w:val="2"/>
          <w:szCs w:val="24"/>
          <w14:textFill>
            <w14:solidFill>
              <w14:schemeClr w14:val="tx1"/>
            </w14:solidFill>
          </w14:textFill>
        </w:rPr>
        <w:t>5.2.2产品应洁净，无目视可见的</w:t>
      </w:r>
      <w:r>
        <w:rPr>
          <w:rFonts w:hint="eastAsia" w:ascii="Times New Roman" w:hAnsi="Times New Roman" w:cs="Times New Roman"/>
          <w:color w:val="000000" w:themeColor="text1"/>
          <w:kern w:val="2"/>
          <w:szCs w:val="24"/>
          <w14:textFill>
            <w14:solidFill>
              <w14:schemeClr w14:val="tx1"/>
            </w14:solidFill>
          </w14:textFill>
        </w:rPr>
        <w:t>锈斑及</w:t>
      </w:r>
      <w:r>
        <w:rPr>
          <w:rFonts w:ascii="Times New Roman" w:hAnsi="Times New Roman" w:cs="Times New Roman"/>
          <w:color w:val="000000" w:themeColor="text1"/>
          <w:kern w:val="2"/>
          <w:szCs w:val="24"/>
          <w14:textFill>
            <w14:solidFill>
              <w14:schemeClr w14:val="tx1"/>
            </w14:solidFill>
          </w14:textFill>
        </w:rPr>
        <w:t>夹杂物。</w:t>
      </w:r>
    </w:p>
    <w:p w14:paraId="1EE7857D">
      <w:pPr>
        <w:adjustRightInd w:val="0"/>
        <w:snapToGrid w:val="0"/>
        <w:spacing w:before="156" w:beforeLines="50" w:after="156" w:afterLines="50"/>
        <w:rPr>
          <w:rFonts w:eastAsia="黑体"/>
          <w:color w:val="000000" w:themeColor="text1"/>
          <w14:textFill>
            <w14:solidFill>
              <w14:schemeClr w14:val="tx1"/>
            </w14:solidFill>
          </w14:textFill>
        </w:rPr>
      </w:pPr>
      <w:r>
        <w:rPr>
          <w:rFonts w:eastAsia="黑体"/>
          <w:bCs/>
          <w:color w:val="000000" w:themeColor="text1"/>
          <w14:textFill>
            <w14:solidFill>
              <w14:schemeClr w14:val="tx1"/>
            </w14:solidFill>
          </w14:textFill>
        </w:rPr>
        <w:t>6  试验方法</w:t>
      </w:r>
    </w:p>
    <w:p w14:paraId="32F8DC23">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6.1  化学成分</w:t>
      </w:r>
    </w:p>
    <w:p w14:paraId="1021E862">
      <w:pPr>
        <w:pStyle w:val="10"/>
        <w:spacing w:line="360" w:lineRule="exact"/>
        <w:ind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
          <w:szCs w:val="24"/>
          <w14:textFill>
            <w14:solidFill>
              <w14:schemeClr w14:val="tx1"/>
            </w14:solidFill>
          </w14:textFill>
        </w:rPr>
        <w:t>6.1.1 氢含量</w:t>
      </w:r>
      <w:bookmarkStart w:id="24" w:name="_Hlk131684487"/>
      <w:r>
        <w:rPr>
          <w:rFonts w:ascii="Times New Roman" w:hAnsi="Times New Roman" w:cs="Times New Roman"/>
          <w:color w:val="000000" w:themeColor="text1"/>
          <w:kern w:val="2"/>
          <w:szCs w:val="24"/>
          <w14:textFill>
            <w14:solidFill>
              <w14:schemeClr w14:val="tx1"/>
            </w14:solidFill>
          </w14:textFill>
        </w:rPr>
        <w:t>的测定</w:t>
      </w:r>
      <w:r>
        <w:rPr>
          <w:rFonts w:hint="eastAsia" w:ascii="Times New Roman" w:hAnsi="Times New Roman" w:cs="Times New Roman"/>
          <w:color w:val="000000" w:themeColor="text1"/>
          <w:kern w:val="2"/>
          <w:szCs w:val="24"/>
          <w14:textFill>
            <w14:solidFill>
              <w14:schemeClr w14:val="tx1"/>
            </w14:solidFill>
          </w14:textFill>
        </w:rPr>
        <w:t>参照</w:t>
      </w:r>
      <w:r>
        <w:rPr>
          <w:rFonts w:ascii="Times New Roman" w:hAnsi="Times New Roman" w:cs="Times New Roman"/>
          <w:color w:val="000000" w:themeColor="text1"/>
          <w:kern w:val="2"/>
          <w:szCs w:val="24"/>
          <w14:textFill>
            <w14:solidFill>
              <w14:schemeClr w14:val="tx1"/>
            </w14:solidFill>
          </w14:textFill>
        </w:rPr>
        <w:t>XB/T 617.8的规定进行</w:t>
      </w:r>
      <w:bookmarkEnd w:id="24"/>
      <w:r>
        <w:rPr>
          <w:rFonts w:ascii="Times New Roman" w:hAnsi="Times New Roman" w:cs="Times New Roman"/>
          <w:color w:val="000000" w:themeColor="text1"/>
          <w:kern w:val="2"/>
          <w:szCs w:val="24"/>
          <w14:textFill>
            <w14:solidFill>
              <w14:schemeClr w14:val="tx1"/>
            </w14:solidFill>
          </w14:textFill>
        </w:rPr>
        <w:t>。</w:t>
      </w:r>
    </w:p>
    <w:p w14:paraId="7FDCBDE1">
      <w:pPr>
        <w:pStyle w:val="10"/>
        <w:spacing w:line="360" w:lineRule="exact"/>
        <w:ind w:firstLine="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kern w:val="2"/>
          <w:szCs w:val="24"/>
          <w14:textFill>
            <w14:solidFill>
              <w14:schemeClr w14:val="tx1"/>
            </w14:solidFill>
          </w14:textFill>
        </w:rPr>
        <w:t xml:space="preserve">6.1.2 </w:t>
      </w:r>
      <w:r>
        <w:rPr>
          <w:rFonts w:hint="eastAsia" w:ascii="Times New Roman" w:hAnsi="Times New Roman" w:cs="Times New Roman"/>
          <w:color w:val="000000" w:themeColor="text1"/>
          <w:kern w:val="2"/>
          <w:szCs w:val="24"/>
          <w14:textFill>
            <w14:solidFill>
              <w14:schemeClr w14:val="tx1"/>
            </w14:solidFill>
          </w14:textFill>
        </w:rPr>
        <w:t>氧</w:t>
      </w:r>
      <w:r>
        <w:rPr>
          <w:rFonts w:ascii="Times New Roman" w:hAnsi="Times New Roman" w:cs="Times New Roman"/>
          <w:color w:val="000000" w:themeColor="text1"/>
          <w:kern w:val="2"/>
          <w:szCs w:val="24"/>
          <w14:textFill>
            <w14:solidFill>
              <w14:schemeClr w14:val="tx1"/>
            </w14:solidFill>
          </w14:textFill>
        </w:rPr>
        <w:t>、氮</w:t>
      </w:r>
      <w:r>
        <w:rPr>
          <w:rFonts w:hint="eastAsia" w:ascii="Times New Roman" w:hAnsi="Times New Roman" w:cs="Times New Roman"/>
          <w:color w:val="000000" w:themeColor="text1"/>
          <w:kern w:val="2"/>
          <w:szCs w:val="24"/>
          <w14:textFill>
            <w14:solidFill>
              <w14:schemeClr w14:val="tx1"/>
            </w14:solidFill>
          </w14:textFill>
        </w:rPr>
        <w:t>、</w:t>
      </w:r>
      <w:r>
        <w:rPr>
          <w:rFonts w:ascii="Times New Roman" w:hAnsi="Times New Roman" w:cs="Times New Roman"/>
          <w:color w:val="000000" w:themeColor="text1"/>
          <w:kern w:val="2"/>
          <w:szCs w:val="24"/>
          <w14:textFill>
            <w14:solidFill>
              <w14:schemeClr w14:val="tx1"/>
            </w14:solidFill>
          </w14:textFill>
        </w:rPr>
        <w:t>碳含量</w:t>
      </w:r>
      <w:r>
        <w:rPr>
          <w:rFonts w:hint="eastAsia" w:ascii="Times New Roman" w:hAnsi="Times New Roman" w:cs="Times New Roman"/>
          <w:color w:val="000000" w:themeColor="text1"/>
          <w:kern w:val="2"/>
          <w:szCs w:val="24"/>
          <w14:textFill>
            <w14:solidFill>
              <w14:schemeClr w14:val="tx1"/>
            </w14:solidFill>
          </w14:textFill>
        </w:rPr>
        <w:t xml:space="preserve">的测定按GB/T </w:t>
      </w:r>
      <w:r>
        <w:rPr>
          <w:rFonts w:ascii="Times New Roman" w:hAnsi="Times New Roman" w:cs="Times New Roman"/>
          <w:color w:val="000000" w:themeColor="text1"/>
          <w:kern w:val="2"/>
          <w:szCs w:val="24"/>
          <w14:textFill>
            <w14:solidFill>
              <w14:schemeClr w14:val="tx1"/>
            </w14:solidFill>
          </w14:textFill>
        </w:rPr>
        <w:t>12690</w:t>
      </w:r>
      <w:r>
        <w:rPr>
          <w:rFonts w:hint="eastAsia" w:ascii="Times New Roman" w:hAnsi="Times New Roman" w:cs="Times New Roman"/>
          <w:color w:val="000000" w:themeColor="text1"/>
          <w:kern w:val="2"/>
          <w:szCs w:val="24"/>
          <w14:textFill>
            <w14:solidFill>
              <w14:schemeClr w14:val="tx1"/>
            </w14:solidFill>
          </w14:textFill>
        </w:rPr>
        <w:t>的规定进行</w:t>
      </w:r>
      <w:r>
        <w:rPr>
          <w:rFonts w:ascii="Times New Roman" w:hAnsi="Times New Roman" w:cs="Times New Roman"/>
          <w:color w:val="000000" w:themeColor="text1"/>
          <w:kern w:val="2"/>
          <w:szCs w:val="24"/>
          <w14:textFill>
            <w14:solidFill>
              <w14:schemeClr w14:val="tx1"/>
            </w14:solidFill>
          </w14:textFill>
        </w:rPr>
        <w:t>。</w:t>
      </w:r>
    </w:p>
    <w:p w14:paraId="66F18709">
      <w:pPr>
        <w:pStyle w:val="10"/>
        <w:spacing w:line="360" w:lineRule="exact"/>
        <w:ind w:firstLine="0"/>
        <w:rPr>
          <w:rFonts w:ascii="Times New Roman" w:hAnsi="Times New Roman" w:cs="Times New Roman"/>
          <w:color w:val="000000" w:themeColor="text1"/>
          <w:kern w:val="2"/>
          <w:szCs w:val="24"/>
          <w14:textFill>
            <w14:solidFill>
              <w14:schemeClr w14:val="tx1"/>
            </w14:solidFill>
          </w14:textFill>
        </w:rPr>
      </w:pPr>
      <w:r>
        <w:rPr>
          <w:rFonts w:ascii="Times New Roman" w:hAnsi="Times New Roman" w:cs="Times New Roman"/>
          <w:color w:val="000000" w:themeColor="text1"/>
          <w:kern w:val="2"/>
          <w:szCs w:val="24"/>
          <w14:textFill>
            <w14:solidFill>
              <w14:schemeClr w14:val="tx1"/>
            </w14:solidFill>
          </w14:textFill>
        </w:rPr>
        <w:t xml:space="preserve">6.1.3 </w:t>
      </w:r>
      <w:r>
        <w:rPr>
          <w:rFonts w:hint="eastAsia" w:ascii="Times New Roman" w:hAnsi="Times New Roman" w:cs="Times New Roman"/>
          <w:color w:val="000000" w:themeColor="text1"/>
          <w:kern w:val="2"/>
          <w:szCs w:val="24"/>
          <w14:textFill>
            <w14:solidFill>
              <w14:schemeClr w14:val="tx1"/>
            </w14:solidFill>
          </w14:textFill>
        </w:rPr>
        <w:t>氢化铽、氢化镝中</w:t>
      </w:r>
      <w:r>
        <w:rPr>
          <w:rFonts w:ascii="Times New Roman" w:hAnsi="Times New Roman" w:cs="Times New Roman"/>
          <w:color w:val="000000" w:themeColor="text1"/>
          <w:kern w:val="2"/>
          <w:szCs w:val="24"/>
          <w14:textFill>
            <w14:solidFill>
              <w14:schemeClr w14:val="tx1"/>
            </w14:solidFill>
          </w14:textFill>
        </w:rPr>
        <w:t>稀土杂质含量的测定分别按GB/T 18115.8、GB/T 18115.9</w:t>
      </w:r>
      <w:bookmarkStart w:id="25" w:name="_Hlk132181085"/>
      <w:r>
        <w:rPr>
          <w:rFonts w:ascii="Times New Roman" w:hAnsi="Times New Roman" w:cs="Times New Roman"/>
          <w:color w:val="000000" w:themeColor="text1"/>
          <w:kern w:val="2"/>
          <w:szCs w:val="24"/>
          <w14:textFill>
            <w14:solidFill>
              <w14:schemeClr w14:val="tx1"/>
            </w14:solidFill>
          </w14:textFill>
        </w:rPr>
        <w:t>的规定进行</w:t>
      </w:r>
      <w:bookmarkEnd w:id="25"/>
      <w:r>
        <w:rPr>
          <w:rFonts w:hint="eastAsia" w:ascii="Times New Roman" w:hAnsi="Times New Roman" w:cs="Times New Roman"/>
          <w:color w:val="000000" w:themeColor="text1"/>
          <w:kern w:val="2"/>
          <w:szCs w:val="24"/>
          <w14:textFill>
            <w14:solidFill>
              <w14:schemeClr w14:val="tx1"/>
            </w14:solidFill>
          </w14:textFill>
        </w:rPr>
        <w:t>，非稀土杂质按照</w:t>
      </w:r>
      <w:r>
        <w:rPr>
          <w:rFonts w:ascii="Times New Roman" w:hAnsi="Times New Roman" w:cs="Times New Roman"/>
          <w:color w:val="000000" w:themeColor="text1"/>
          <w:kern w:val="2"/>
          <w:szCs w:val="24"/>
          <w14:textFill>
            <w14:solidFill>
              <w14:schemeClr w14:val="tx1"/>
            </w14:solidFill>
          </w14:textFill>
        </w:rPr>
        <w:t>GB/T 12690</w:t>
      </w:r>
      <w:r>
        <w:rPr>
          <w:rFonts w:hint="eastAsia" w:ascii="Times New Roman" w:hAnsi="Times New Roman" w:cs="Times New Roman"/>
          <w:color w:val="000000" w:themeColor="text1"/>
          <w:kern w:val="2"/>
          <w:szCs w:val="24"/>
          <w14:textFill>
            <w14:solidFill>
              <w14:schemeClr w14:val="tx1"/>
            </w14:solidFill>
          </w14:textFill>
        </w:rPr>
        <w:t>的规定进行。</w:t>
      </w:r>
    </w:p>
    <w:p w14:paraId="6B8EE202">
      <w:pPr>
        <w:pStyle w:val="10"/>
        <w:spacing w:line="360" w:lineRule="exact"/>
        <w:ind w:firstLine="0"/>
        <w:rPr>
          <w:rFonts w:ascii="Times New Roman" w:hAnsi="Times New Roman" w:cs="Times New Roman"/>
          <w:color w:val="000000" w:themeColor="text1"/>
          <w:kern w:val="2"/>
          <w:szCs w:val="24"/>
          <w14:textFill>
            <w14:solidFill>
              <w14:schemeClr w14:val="tx1"/>
            </w14:solidFill>
          </w14:textFill>
        </w:rPr>
      </w:pPr>
      <w:r>
        <w:rPr>
          <w:rFonts w:ascii="Times New Roman" w:hAnsi="Times New Roman" w:cs="Times New Roman"/>
          <w:color w:val="000000" w:themeColor="text1"/>
          <w:kern w:val="2"/>
          <w:szCs w:val="24"/>
          <w14:textFill>
            <w14:solidFill>
              <w14:schemeClr w14:val="tx1"/>
            </w14:solidFill>
          </w14:textFill>
        </w:rPr>
        <w:t>6.1.4</w:t>
      </w:r>
      <w:r>
        <w:rPr>
          <w:rFonts w:hint="eastAsia" w:ascii="Times New Roman" w:hAnsi="Times New Roman" w:cs="Times New Roman"/>
          <w:color w:val="000000" w:themeColor="text1"/>
          <w:kern w:val="2"/>
          <w:szCs w:val="24"/>
          <w14:textFill>
            <w14:solidFill>
              <w14:schemeClr w14:val="tx1"/>
            </w14:solidFill>
          </w14:textFill>
        </w:rPr>
        <w:t>如需方要求测定氢化铽中铽的含量、 氢化镝中镝的含量，可参照</w:t>
      </w:r>
      <w:r>
        <w:rPr>
          <w:rFonts w:ascii="Times New Roman" w:hAnsi="Times New Roman" w:cs="Times New Roman"/>
          <w:color w:val="000000" w:themeColor="text1"/>
          <w:kern w:val="2"/>
          <w:szCs w:val="24"/>
          <w14:textFill>
            <w14:solidFill>
              <w14:schemeClr w14:val="tx1"/>
            </w14:solidFill>
          </w14:textFill>
        </w:rPr>
        <w:t>按GB/T 14635的规定进行。</w:t>
      </w:r>
    </w:p>
    <w:p w14:paraId="78BD3B55">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6.2  </w:t>
      </w:r>
      <w:r>
        <w:rPr>
          <w:rFonts w:hint="eastAsia" w:eastAsia="黑体"/>
          <w:color w:val="000000" w:themeColor="text1"/>
          <w14:textFill>
            <w14:solidFill>
              <w14:schemeClr w14:val="tx1"/>
            </w14:solidFill>
          </w14:textFill>
        </w:rPr>
        <w:t>粒度</w:t>
      </w:r>
      <w:r>
        <w:rPr>
          <w:rFonts w:eastAsia="黑体"/>
          <w:color w:val="000000" w:themeColor="text1"/>
          <w14:textFill>
            <w14:solidFill>
              <w14:schemeClr w14:val="tx1"/>
            </w14:solidFill>
          </w14:textFill>
        </w:rPr>
        <w:t xml:space="preserve"> </w:t>
      </w:r>
    </w:p>
    <w:p w14:paraId="0E9A30A8">
      <w:pPr>
        <w:tabs>
          <w:tab w:val="center" w:pos="4535"/>
        </w:tabs>
        <w:spacing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粒度分析方法按XB∕T 701 的规定进行。</w:t>
      </w:r>
    </w:p>
    <w:p w14:paraId="4C494B69">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6.3  外观质量</w:t>
      </w:r>
    </w:p>
    <w:p w14:paraId="32DEE5B2">
      <w:pPr>
        <w:spacing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自然散色光下，目视检查。</w:t>
      </w:r>
    </w:p>
    <w:p w14:paraId="2C1E9C61">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6.4  数值修约</w:t>
      </w:r>
    </w:p>
    <w:p w14:paraId="2D62105A">
      <w:pPr>
        <w:spacing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按GB/T 8170的规定进行。</w:t>
      </w:r>
    </w:p>
    <w:p w14:paraId="1F059D50">
      <w:pPr>
        <w:adjustRightInd w:val="0"/>
        <w:snapToGrid w:val="0"/>
        <w:spacing w:before="312" w:beforeLines="100" w:after="312" w:afterLines="100" w:line="360" w:lineRule="exact"/>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7  检验规则</w:t>
      </w:r>
    </w:p>
    <w:p w14:paraId="3570BA4A">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7.1  检查与验收</w:t>
      </w:r>
    </w:p>
    <w:p w14:paraId="40A77383">
      <w:pPr>
        <w:spacing w:line="360" w:lineRule="exact"/>
        <w:rPr>
          <w:rFonts w:eastAsiaTheme="minorEastAsia"/>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7.1.1  </w:t>
      </w:r>
      <w:r>
        <w:rPr>
          <w:color w:val="000000" w:themeColor="text1"/>
          <w14:textFill>
            <w14:solidFill>
              <w14:schemeClr w14:val="tx1"/>
            </w14:solidFill>
          </w14:textFill>
        </w:rPr>
        <w:t>产品由供方质量检验部门或第三方进行检验，保证产品质量符合本文件规定，并填写产品质量证明书。</w:t>
      </w:r>
    </w:p>
    <w:p w14:paraId="73073F21">
      <w:pPr>
        <w:spacing w:line="360" w:lineRule="exact"/>
        <w:rPr>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7.1.2  </w:t>
      </w:r>
      <w:r>
        <w:rPr>
          <w:color w:val="000000" w:themeColor="text1"/>
          <w14:textFill>
            <w14:solidFill>
              <w14:schemeClr w14:val="tx1"/>
            </w14:solidFill>
          </w14:textFill>
        </w:rPr>
        <w:t>需方应对收到的产品按本文件的规定进行检验。如检验结果与本文件及订货单规定不符时</w:t>
      </w:r>
      <w:r>
        <w:rPr>
          <w:rFonts w:eastAsiaTheme="minorEastAsia"/>
          <w:color w:val="000000" w:themeColor="text1"/>
          <w14:textFill>
            <w14:solidFill>
              <w14:schemeClr w14:val="tx1"/>
            </w14:solidFill>
          </w14:textFill>
        </w:rPr>
        <w:t>，</w:t>
      </w:r>
      <w:r>
        <w:rPr>
          <w:color w:val="000000" w:themeColor="text1"/>
          <w14:textFill>
            <w14:solidFill>
              <w14:schemeClr w14:val="tx1"/>
            </w14:solidFill>
          </w14:textFill>
        </w:rPr>
        <w:t>应在收到产品之日起15个</w:t>
      </w:r>
      <w:r>
        <w:rPr>
          <w:rFonts w:hint="eastAsia"/>
          <w:color w:val="000000" w:themeColor="text1"/>
          <w14:textFill>
            <w14:solidFill>
              <w14:schemeClr w14:val="tx1"/>
            </w14:solidFill>
          </w14:textFill>
        </w:rPr>
        <w:t>工作日</w:t>
      </w:r>
      <w:r>
        <w:rPr>
          <w:color w:val="000000" w:themeColor="text1"/>
          <w14:textFill>
            <w14:solidFill>
              <w14:schemeClr w14:val="tx1"/>
            </w14:solidFill>
          </w14:textFill>
        </w:rPr>
        <w:t>内向供方提出，由供需双方协商解决。如果超过15</w:t>
      </w:r>
      <w:r>
        <w:rPr>
          <w:rFonts w:hint="eastAsia"/>
          <w:color w:val="000000" w:themeColor="text1"/>
          <w14:textFill>
            <w14:solidFill>
              <w14:schemeClr w14:val="tx1"/>
            </w14:solidFill>
          </w14:textFill>
        </w:rPr>
        <w:t>个工作日</w:t>
      </w:r>
      <w:r>
        <w:rPr>
          <w:color w:val="000000" w:themeColor="text1"/>
          <w14:textFill>
            <w14:solidFill>
              <w14:schemeClr w14:val="tx1"/>
            </w14:solidFill>
          </w14:textFill>
        </w:rPr>
        <w:t>未提出质量异议的，视同验收合格。如需仲裁，可委托双方认可的单位进行，并在需方共同取样。</w:t>
      </w:r>
    </w:p>
    <w:p w14:paraId="780DCD52">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7.2  组批</w:t>
      </w:r>
    </w:p>
    <w:p w14:paraId="448AB834">
      <w:pPr>
        <w:spacing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产品应成批检验，每批应由同一牌号的产品组成。</w:t>
      </w:r>
    </w:p>
    <w:p w14:paraId="18C96EA5">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7.3  检验项目</w:t>
      </w:r>
    </w:p>
    <w:p w14:paraId="02A67BEC">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每批产品应进行化学成分、粒度和外观检验。</w:t>
      </w:r>
    </w:p>
    <w:p w14:paraId="47ECC741">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7.4  取样与制样</w:t>
      </w:r>
    </w:p>
    <w:p w14:paraId="61A4DD22">
      <w:pPr>
        <w:spacing w:line="360" w:lineRule="exact"/>
        <w:rPr>
          <w:rFonts w:eastAsiaTheme="minorEastAsia"/>
          <w:b/>
          <w:bCs/>
          <w:color w:val="000000" w:themeColor="text1"/>
          <w14:textFill>
            <w14:solidFill>
              <w14:schemeClr w14:val="tx1"/>
            </w14:solidFill>
          </w14:textFill>
        </w:rPr>
      </w:pPr>
      <w:r>
        <w:rPr>
          <w:rFonts w:eastAsiaTheme="minorEastAsia"/>
          <w:color w:val="000000" w:themeColor="text1"/>
          <w14:textFill>
            <w14:solidFill>
              <w14:schemeClr w14:val="tx1"/>
            </w14:solidFill>
          </w14:textFill>
        </w:rPr>
        <w:t>7.4.1  产品的取样</w:t>
      </w:r>
      <w:r>
        <w:rPr>
          <w:rFonts w:hint="eastAsia" w:eastAsiaTheme="minorEastAsia"/>
          <w:color w:val="000000" w:themeColor="text1"/>
          <w14:textFill>
            <w14:solidFill>
              <w14:schemeClr w14:val="tx1"/>
            </w14:solidFill>
          </w14:textFill>
        </w:rPr>
        <w:t>数量</w:t>
      </w:r>
      <w:r>
        <w:rPr>
          <w:rFonts w:eastAsiaTheme="minorEastAsia"/>
          <w:color w:val="000000" w:themeColor="text1"/>
          <w14:textFill>
            <w14:solidFill>
              <w14:schemeClr w14:val="tx1"/>
            </w14:solidFill>
          </w14:textFill>
        </w:rPr>
        <w:t>应按表4的规定进行。</w:t>
      </w:r>
    </w:p>
    <w:p w14:paraId="0CC44E00">
      <w:pPr>
        <w:spacing w:before="156" w:beforeLines="50" w:after="156" w:afterLines="50"/>
        <w:jc w:val="center"/>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表4  取样</w:t>
      </w:r>
      <w:r>
        <w:rPr>
          <w:rFonts w:hint="eastAsia" w:eastAsia="黑体"/>
          <w:color w:val="000000" w:themeColor="text1"/>
          <w14:textFill>
            <w14:solidFill>
              <w14:schemeClr w14:val="tx1"/>
            </w14:solidFill>
          </w14:textFill>
        </w:rPr>
        <w:t>数量</w:t>
      </w:r>
    </w:p>
    <w:tbl>
      <w:tblPr>
        <w:tblStyle w:val="4"/>
        <w:tblW w:w="4147" w:type="pct"/>
        <w:jc w:val="center"/>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Layout w:type="fixed"/>
        <w:tblCellMar>
          <w:top w:w="0" w:type="dxa"/>
          <w:left w:w="108" w:type="dxa"/>
          <w:bottom w:w="0" w:type="dxa"/>
          <w:right w:w="108" w:type="dxa"/>
        </w:tblCellMar>
      </w:tblPr>
      <w:tblGrid>
        <w:gridCol w:w="2467"/>
        <w:gridCol w:w="2818"/>
        <w:gridCol w:w="1782"/>
      </w:tblGrid>
      <w:tr w14:paraId="432870B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jc w:val="center"/>
        </w:trPr>
        <w:tc>
          <w:tcPr>
            <w:tcW w:w="1745" w:type="pct"/>
            <w:vAlign w:val="center"/>
          </w:tcPr>
          <w:p w14:paraId="61F11803">
            <w:pPr>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每批重量/kg</w:t>
            </w:r>
          </w:p>
        </w:tc>
        <w:tc>
          <w:tcPr>
            <w:tcW w:w="1994" w:type="pct"/>
            <w:vAlign w:val="center"/>
          </w:tcPr>
          <w:p w14:paraId="793305E6">
            <w:pPr>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≤50</w:t>
            </w:r>
          </w:p>
        </w:tc>
        <w:tc>
          <w:tcPr>
            <w:tcW w:w="1262" w:type="pct"/>
            <w:vAlign w:val="center"/>
          </w:tcPr>
          <w:p w14:paraId="35764E74">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≥50</w:t>
            </w:r>
          </w:p>
        </w:tc>
      </w:tr>
      <w:tr w14:paraId="06BE2DA1">
        <w:tblPrEx>
          <w:tblBorders>
            <w:top w:val="single" w:color="000000" w:sz="2" w:space="0"/>
            <w:left w:val="single" w:color="000000" w:sz="2" w:space="0"/>
            <w:bottom w:val="single" w:color="000000" w:sz="2" w:space="0"/>
            <w:right w:val="single" w:color="000000" w:sz="2" w:space="0"/>
            <w:insideH w:val="single" w:color="000000" w:sz="4" w:space="0"/>
            <w:insideV w:val="single" w:color="000000" w:sz="4" w:space="0"/>
          </w:tblBorders>
          <w:tblCellMar>
            <w:top w:w="0" w:type="dxa"/>
            <w:left w:w="108" w:type="dxa"/>
            <w:bottom w:w="0" w:type="dxa"/>
            <w:right w:w="108" w:type="dxa"/>
          </w:tblCellMar>
        </w:tblPrEx>
        <w:trPr>
          <w:trHeight w:val="319" w:hRule="atLeast"/>
          <w:jc w:val="center"/>
        </w:trPr>
        <w:tc>
          <w:tcPr>
            <w:tcW w:w="1745" w:type="pct"/>
            <w:vAlign w:val="center"/>
          </w:tcPr>
          <w:p w14:paraId="01780368">
            <w:pPr>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取样重量/kg</w:t>
            </w:r>
          </w:p>
        </w:tc>
        <w:tc>
          <w:tcPr>
            <w:tcW w:w="1994" w:type="pct"/>
            <w:vAlign w:val="center"/>
          </w:tcPr>
          <w:p w14:paraId="74275CBC">
            <w:pPr>
              <w:adjustRightInd w:val="0"/>
              <w:snapToGrid w:val="0"/>
              <w:jc w:val="cente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0.02</w:t>
            </w:r>
          </w:p>
        </w:tc>
        <w:tc>
          <w:tcPr>
            <w:tcW w:w="1262" w:type="pct"/>
            <w:vAlign w:val="center"/>
          </w:tcPr>
          <w:p w14:paraId="251D7BBB">
            <w:pPr>
              <w:adjustRightInd w:val="0"/>
              <w:snapToGrid w:val="0"/>
              <w:jc w:val="center"/>
              <w:rPr>
                <w:rFonts w:eastAsiaTheme="minorEastAsia"/>
                <w:color w:val="000000" w:themeColor="text1"/>
                <w:sz w:val="18"/>
                <w:szCs w:val="18"/>
                <w14:textFill>
                  <w14:solidFill>
                    <w14:schemeClr w14:val="tx1"/>
                  </w14:solidFill>
                </w14:textFill>
              </w:rPr>
            </w:pPr>
            <w:r>
              <w:rPr>
                <w:rFonts w:eastAsiaTheme="minorEastAsia"/>
                <w:color w:val="000000" w:themeColor="text1"/>
                <w:sz w:val="18"/>
                <w:szCs w:val="18"/>
                <w14:textFill>
                  <w14:solidFill>
                    <w14:schemeClr w14:val="tx1"/>
                  </w14:solidFill>
                </w14:textFill>
              </w:rPr>
              <w:t>0.05</w:t>
            </w:r>
          </w:p>
        </w:tc>
      </w:tr>
    </w:tbl>
    <w:p w14:paraId="3947142E">
      <w:pPr>
        <w:spacing w:line="360" w:lineRule="exact"/>
        <w:rPr>
          <w:rFonts w:eastAsiaTheme="minorEastAsia"/>
          <w:color w:val="000000" w:themeColor="text1"/>
          <w14:textFill>
            <w14:solidFill>
              <w14:schemeClr w14:val="tx1"/>
            </w14:solidFill>
          </w14:textFill>
        </w:rPr>
      </w:pPr>
    </w:p>
    <w:p w14:paraId="1D713A36">
      <w:pPr>
        <w:spacing w:line="360" w:lineRule="exact"/>
        <w:rPr>
          <w:rFonts w:eastAsia="黑体"/>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7.4.2 </w:t>
      </w:r>
      <w:r>
        <w:rPr>
          <w:rFonts w:eastAsia="黑体"/>
          <w:color w:val="000000" w:themeColor="text1"/>
          <w14:textFill>
            <w14:solidFill>
              <w14:schemeClr w14:val="tx1"/>
            </w14:solidFill>
          </w14:textFill>
        </w:rPr>
        <w:t xml:space="preserve"> </w:t>
      </w:r>
      <w:r>
        <w:rPr>
          <w:rFonts w:eastAsiaTheme="minorEastAsia"/>
          <w:color w:val="000000" w:themeColor="text1"/>
          <w14:textFill>
            <w14:solidFill>
              <w14:schemeClr w14:val="tx1"/>
            </w14:solidFill>
          </w14:textFill>
        </w:rPr>
        <w:t>化学成分和</w:t>
      </w:r>
      <w:r>
        <w:rPr>
          <w:rFonts w:hint="eastAsia" w:eastAsiaTheme="minorEastAsia"/>
          <w:color w:val="000000" w:themeColor="text1"/>
          <w14:textFill>
            <w14:solidFill>
              <w14:schemeClr w14:val="tx1"/>
            </w14:solidFill>
          </w14:textFill>
        </w:rPr>
        <w:t>粒度分析</w:t>
      </w:r>
      <w:r>
        <w:rPr>
          <w:rFonts w:eastAsiaTheme="minorEastAsia"/>
          <w:color w:val="000000" w:themeColor="text1"/>
          <w14:textFill>
            <w14:solidFill>
              <w14:schemeClr w14:val="tx1"/>
            </w14:solidFill>
          </w14:textFill>
        </w:rPr>
        <w:t>的取样方法</w:t>
      </w:r>
      <w:r>
        <w:rPr>
          <w:rFonts w:hint="eastAsia" w:eastAsiaTheme="minorEastAsia"/>
          <w:color w:val="000000" w:themeColor="text1"/>
          <w14:textFill>
            <w14:solidFill>
              <w14:schemeClr w14:val="tx1"/>
            </w14:solidFill>
          </w14:textFill>
        </w:rPr>
        <w:t>可</w:t>
      </w:r>
      <w:r>
        <w:rPr>
          <w:rFonts w:hint="eastAsia"/>
          <w:color w:val="000000" w:themeColor="text1"/>
          <w14:textFill>
            <w14:solidFill>
              <w14:schemeClr w14:val="tx1"/>
            </w14:solidFill>
          </w14:textFill>
        </w:rPr>
        <w:t>按GB/T 5314-2011规定进行。取样时，利用惰性气体将取样袋内的空气排除并直接与取样口对接，打开取样阀，样品接入取样袋，当样品量达到检测所需量后，迅速关闭取样阀，然后向取样袋中充入惰性气体并扎口密封。</w:t>
      </w:r>
    </w:p>
    <w:p w14:paraId="29F8ADA4">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7.5  检验结果判定</w:t>
      </w:r>
    </w:p>
    <w:p w14:paraId="442A3748">
      <w:pPr>
        <w:spacing w:line="360" w:lineRule="exact"/>
        <w:rPr>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7.5.1 </w:t>
      </w:r>
      <w:r>
        <w:rPr>
          <w:rFonts w:eastAsia="黑体"/>
          <w:color w:val="000000" w:themeColor="text1"/>
          <w14:textFill>
            <w14:solidFill>
              <w14:schemeClr w14:val="tx1"/>
            </w14:solidFill>
          </w14:textFill>
        </w:rPr>
        <w:t xml:space="preserve"> </w:t>
      </w:r>
      <w:r>
        <w:rPr>
          <w:color w:val="000000" w:themeColor="text1"/>
          <w14:textFill>
            <w14:solidFill>
              <w14:schemeClr w14:val="tx1"/>
            </w14:solidFill>
          </w14:textFill>
        </w:rPr>
        <w:t>产品化学成分和粒度测试结果与本标准规定不符时，则从该批产品中取双倍试样对不合格项目进行重复检验，如仍有不合格项，则判该批产品为不合格。</w:t>
      </w:r>
    </w:p>
    <w:p w14:paraId="2297A2AB">
      <w:pPr>
        <w:spacing w:line="360" w:lineRule="exact"/>
        <w:rPr>
          <w:rFonts w:eastAsia="黑体"/>
          <w:color w:val="000000" w:themeColor="text1"/>
          <w14:textFill>
            <w14:solidFill>
              <w14:schemeClr w14:val="tx1"/>
            </w14:solidFill>
          </w14:textFill>
        </w:rPr>
      </w:pPr>
      <w:r>
        <w:rPr>
          <w:rFonts w:eastAsiaTheme="minorEastAsia"/>
          <w:color w:val="000000" w:themeColor="text1"/>
          <w14:textFill>
            <w14:solidFill>
              <w14:schemeClr w14:val="tx1"/>
            </w14:solidFill>
          </w14:textFill>
        </w:rPr>
        <w:t xml:space="preserve">7.5.2  </w:t>
      </w:r>
      <w:r>
        <w:rPr>
          <w:color w:val="000000" w:themeColor="text1"/>
          <w14:textFill>
            <w14:solidFill>
              <w14:schemeClr w14:val="tx1"/>
            </w14:solidFill>
          </w14:textFill>
        </w:rPr>
        <w:t>产品外观质量检验结果与本标准不符时，判该批产品不合格。</w:t>
      </w:r>
    </w:p>
    <w:p w14:paraId="326D298E">
      <w:pPr>
        <w:tabs>
          <w:tab w:val="left" w:pos="4395"/>
        </w:tabs>
        <w:adjustRightInd w:val="0"/>
        <w:snapToGrid w:val="0"/>
        <w:spacing w:before="312" w:beforeLines="100" w:after="312" w:afterLines="100" w:line="360" w:lineRule="exact"/>
        <w:rPr>
          <w:rFonts w:eastAsia="黑体"/>
          <w:bCs/>
          <w:color w:val="000000" w:themeColor="text1"/>
          <w14:textFill>
            <w14:solidFill>
              <w14:schemeClr w14:val="tx1"/>
            </w14:solidFill>
          </w14:textFill>
        </w:rPr>
      </w:pPr>
      <w:r>
        <w:rPr>
          <w:rFonts w:eastAsia="黑体"/>
          <w:bCs/>
          <w:color w:val="000000" w:themeColor="text1"/>
          <w14:textFill>
            <w14:solidFill>
              <w14:schemeClr w14:val="tx1"/>
            </w14:solidFill>
          </w14:textFill>
        </w:rPr>
        <w:t xml:space="preserve">8  </w:t>
      </w:r>
      <w:r>
        <w:rPr>
          <w:rFonts w:hint="eastAsia" w:eastAsia="黑体"/>
          <w:bCs/>
          <w:color w:val="000000" w:themeColor="text1"/>
          <w14:textFill>
            <w14:solidFill>
              <w14:schemeClr w14:val="tx1"/>
            </w14:solidFill>
          </w14:textFill>
        </w:rPr>
        <w:t>安全、</w:t>
      </w:r>
      <w:r>
        <w:rPr>
          <w:rFonts w:eastAsia="黑体"/>
          <w:bCs/>
          <w:color w:val="000000" w:themeColor="text1"/>
          <w14:textFill>
            <w14:solidFill>
              <w14:schemeClr w14:val="tx1"/>
            </w14:solidFill>
          </w14:textFill>
        </w:rPr>
        <w:t>标志、包装、运输、贮存及随行文件</w:t>
      </w:r>
    </w:p>
    <w:p w14:paraId="2500A64A">
      <w:pPr>
        <w:tabs>
          <w:tab w:val="left" w:pos="4395"/>
        </w:tabs>
        <w:adjustRightInd w:val="0"/>
        <w:snapToGrid w:val="0"/>
        <w:spacing w:before="312" w:beforeLines="100" w:after="312" w:afterLines="10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 xml:space="preserve">.1 </w:t>
      </w:r>
      <w:r>
        <w:rPr>
          <w:rFonts w:hint="eastAsia"/>
          <w:b/>
          <w:bCs/>
          <w:color w:val="000000" w:themeColor="text1"/>
          <w14:textFill>
            <w14:solidFill>
              <w14:schemeClr w14:val="tx1"/>
            </w14:solidFill>
          </w14:textFill>
        </w:rPr>
        <w:t>安全</w:t>
      </w:r>
    </w:p>
    <w:p w14:paraId="61E3DE0C">
      <w:pPr>
        <w:tabs>
          <w:tab w:val="left" w:pos="4395"/>
        </w:tabs>
        <w:adjustRightInd w:val="0"/>
        <w:snapToGrid w:val="0"/>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 xml:space="preserve">.1.1 </w:t>
      </w:r>
      <w:r>
        <w:rPr>
          <w:rFonts w:hint="eastAsia"/>
          <w:color w:val="000000" w:themeColor="text1"/>
          <w14:textFill>
            <w14:solidFill>
              <w14:schemeClr w14:val="tx1"/>
            </w14:solidFill>
          </w14:textFill>
        </w:rPr>
        <w:t>安全信息应符合附录B和</w:t>
      </w:r>
      <w:r>
        <w:rPr>
          <w:color w:val="000000" w:themeColor="text1"/>
          <w14:textFill>
            <w14:solidFill>
              <w14:schemeClr w14:val="tx1"/>
            </w14:solidFill>
          </w14:textFill>
        </w:rPr>
        <w:t>GB 39176</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GB 17914</w:t>
      </w:r>
      <w:r>
        <w:rPr>
          <w:rFonts w:hint="eastAsia"/>
          <w:color w:val="000000" w:themeColor="text1"/>
          <w14:textFill>
            <w14:solidFill>
              <w14:schemeClr w14:val="tx1"/>
            </w14:solidFill>
          </w14:textFill>
        </w:rPr>
        <w:t>的规定。</w:t>
      </w:r>
    </w:p>
    <w:p w14:paraId="345748E7">
      <w:pPr>
        <w:tabs>
          <w:tab w:val="left" w:pos="4395"/>
        </w:tabs>
        <w:adjustRightInd w:val="0"/>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8.1.2 </w:t>
      </w:r>
      <w:r>
        <w:rPr>
          <w:rFonts w:hint="eastAsia"/>
          <w:color w:val="000000" w:themeColor="text1"/>
          <w14:textFill>
            <w14:solidFill>
              <w14:schemeClr w14:val="tx1"/>
            </w14:solidFill>
          </w14:textFill>
        </w:rPr>
        <w:t>氢化镝、氢化铽具有较强的化学活性，在空气中急速氧化，发生自燃。遇水剧烈作用，释放气体。氢化镝、氢化铽粉与皮肤接触可放热或燃烧，造成烧伤。</w:t>
      </w:r>
      <w:bookmarkStart w:id="26" w:name="_Hlk144921923"/>
      <w:r>
        <w:rPr>
          <w:rFonts w:hint="eastAsia"/>
          <w:color w:val="000000" w:themeColor="text1"/>
          <w14:textFill>
            <w14:solidFill>
              <w14:schemeClr w14:val="tx1"/>
            </w14:solidFill>
          </w14:textFill>
        </w:rPr>
        <w:t>氢化镝、氢化铽粉</w:t>
      </w:r>
      <w:bookmarkEnd w:id="26"/>
      <w:r>
        <w:rPr>
          <w:rFonts w:hint="eastAsia"/>
          <w:color w:val="000000" w:themeColor="text1"/>
          <w14:textFill>
            <w14:solidFill>
              <w14:schemeClr w14:val="tx1"/>
            </w14:solidFill>
          </w14:textFill>
        </w:rPr>
        <w:t>落在眼睛内及黏膜上有灼伤的危险，凡是与氢化镝、氢化铽粉接触的操作人员，应遵守以下规则：</w:t>
      </w:r>
    </w:p>
    <w:p w14:paraId="1020410B">
      <w:pPr>
        <w:tabs>
          <w:tab w:val="left" w:pos="4395"/>
        </w:tabs>
        <w:adjustRightInd w:val="0"/>
        <w:snapToGrid w:val="0"/>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a）操作人员应经过专门培训，严格遵守操作规程。</w:t>
      </w:r>
    </w:p>
    <w:p w14:paraId="6960AD2F">
      <w:pPr>
        <w:tabs>
          <w:tab w:val="left" w:pos="4395"/>
        </w:tabs>
        <w:adjustRightInd w:val="0"/>
        <w:snapToGrid w:val="0"/>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b）操作人员应佩戴安全防护面罩，穿防火防静电服，戴防护手套。</w:t>
      </w:r>
    </w:p>
    <w:p w14:paraId="26B49515">
      <w:pPr>
        <w:tabs>
          <w:tab w:val="left" w:pos="4395"/>
        </w:tabs>
        <w:adjustRightInd w:val="0"/>
        <w:snapToGrid w:val="0"/>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 xml:space="preserve"> c</w:t>
      </w:r>
      <w:r>
        <w:rPr>
          <w:rFonts w:hint="eastAsia"/>
          <w:color w:val="000000" w:themeColor="text1"/>
          <w14:textFill>
            <w14:solidFill>
              <w14:schemeClr w14:val="tx1"/>
            </w14:solidFill>
          </w14:textFill>
        </w:rPr>
        <w:t>）远离火种、热源、工作场所严禁烟火，通风系统和设备应为防火防爆型。</w:t>
      </w:r>
    </w:p>
    <w:p w14:paraId="097AD841">
      <w:pPr>
        <w:tabs>
          <w:tab w:val="left" w:pos="4395"/>
        </w:tabs>
        <w:adjustRightInd w:val="0"/>
        <w:snapToGrid w:val="0"/>
        <w:spacing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8.1.3 </w:t>
      </w:r>
      <w:r>
        <w:rPr>
          <w:rFonts w:hint="eastAsia"/>
          <w:color w:val="000000" w:themeColor="text1"/>
          <w14:textFill>
            <w14:solidFill>
              <w14:schemeClr w14:val="tx1"/>
            </w14:solidFill>
          </w14:textFill>
        </w:rPr>
        <w:t>氢化镝、氢化铽样品应保存在真空或惰性气体保护的气氛中，也可保存在煤油等不与样品反应的保护介质中，不应与空气接触。氢化镝、氢化铽在空气中易发生氧化和自燃。所有涉及氢化镝、氢化铽的工作应在通风良好、洁净、干燥、开阔的的场所进行。</w:t>
      </w:r>
    </w:p>
    <w:p w14:paraId="59F79C85">
      <w:pPr>
        <w:tabs>
          <w:tab w:val="left" w:pos="4395"/>
        </w:tabs>
        <w:adjustRightInd w:val="0"/>
        <w:snapToGrid w:val="0"/>
        <w:spacing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8</w:t>
      </w:r>
      <w:r>
        <w:rPr>
          <w:color w:val="000000" w:themeColor="text1"/>
          <w14:textFill>
            <w14:solidFill>
              <w14:schemeClr w14:val="tx1"/>
            </w14:solidFill>
          </w14:textFill>
        </w:rPr>
        <w:t xml:space="preserve">.1.3 </w:t>
      </w:r>
      <w:r>
        <w:rPr>
          <w:rFonts w:hint="eastAsia"/>
          <w:color w:val="000000" w:themeColor="text1"/>
          <w14:textFill>
            <w14:solidFill>
              <w14:schemeClr w14:val="tx1"/>
            </w14:solidFill>
          </w14:textFill>
        </w:rPr>
        <w:t>在发生火灾的情况下，可以使用干燥的石英砂，干石棉布灭火。不应该使用水及泡沫、四氯化碳、二氧化碳灭火器灭火。</w:t>
      </w:r>
    </w:p>
    <w:p w14:paraId="744743C0">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8.2  </w:t>
      </w:r>
      <w:r>
        <w:rPr>
          <w:rFonts w:hint="eastAsia" w:eastAsia="黑体"/>
          <w:color w:val="000000" w:themeColor="text1"/>
          <w14:textFill>
            <w14:solidFill>
              <w14:schemeClr w14:val="tx1"/>
            </w14:solidFill>
          </w14:textFill>
        </w:rPr>
        <w:t>包装</w:t>
      </w:r>
    </w:p>
    <w:p w14:paraId="6CFF019A">
      <w:pPr>
        <w:spacing w:line="360" w:lineRule="exac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产品密封储存于钢瓶中，内充惰性气体保护。每瓶净重不大于5</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kg，</w:t>
      </w:r>
      <w:r>
        <w:rPr>
          <w:color w:val="000000" w:themeColor="text1"/>
          <w14:textFill>
            <w14:solidFill>
              <w14:schemeClr w14:val="tx1"/>
            </w14:solidFill>
          </w14:textFill>
        </w:rPr>
        <w:t>如需方对包装有特殊要求， 可由供需双方协商确定。</w:t>
      </w:r>
    </w:p>
    <w:p w14:paraId="20DFE802">
      <w:pPr>
        <w:spacing w:before="156" w:beforeLines="50" w:after="156" w:afterLines="50"/>
        <w:rPr>
          <w:rFonts w:eastAsia="黑体"/>
          <w:color w:val="000000" w:themeColor="text1"/>
          <w14:textFill>
            <w14:solidFill>
              <w14:schemeClr w14:val="tx1"/>
            </w14:solidFill>
          </w14:textFill>
        </w:rPr>
      </w:pPr>
      <w:bookmarkStart w:id="27" w:name="_Hlk130851385"/>
      <w:r>
        <w:rPr>
          <w:rFonts w:eastAsia="黑体"/>
          <w:color w:val="000000" w:themeColor="text1"/>
          <w14:textFill>
            <w14:solidFill>
              <w14:schemeClr w14:val="tx1"/>
            </w14:solidFill>
          </w14:textFill>
        </w:rPr>
        <w:t>8.3  标志、运输、贮存</w:t>
      </w:r>
    </w:p>
    <w:p w14:paraId="48D449C7">
      <w:pPr>
        <w:spacing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产品的标志、运输、 贮存应符合</w:t>
      </w:r>
      <w:bookmarkStart w:id="28" w:name="_Hlk138082061"/>
      <w:r>
        <w:rPr>
          <w:color w:val="000000" w:themeColor="text1"/>
          <w14:textFill>
            <w14:solidFill>
              <w14:schemeClr w14:val="tx1"/>
            </w14:solidFill>
          </w14:textFill>
        </w:rPr>
        <w:t>GB 39176</w:t>
      </w:r>
      <w:bookmarkEnd w:id="28"/>
      <w:r>
        <w:rPr>
          <w:color w:val="000000" w:themeColor="text1"/>
          <w14:textFill>
            <w14:solidFill>
              <w14:schemeClr w14:val="tx1"/>
            </w14:solidFill>
          </w14:textFill>
        </w:rPr>
        <w:t xml:space="preserve">的规定。 </w:t>
      </w:r>
    </w:p>
    <w:bookmarkEnd w:id="27"/>
    <w:p w14:paraId="131F21DA">
      <w:pPr>
        <w:spacing w:before="156" w:beforeLines="50" w:after="156" w:afterLines="50"/>
        <w:rPr>
          <w:rFonts w:eastAsia="黑体"/>
          <w:color w:val="000000" w:themeColor="text1"/>
          <w14:textFill>
            <w14:solidFill>
              <w14:schemeClr w14:val="tx1"/>
            </w14:solidFill>
          </w14:textFill>
        </w:rPr>
      </w:pPr>
      <w:r>
        <w:rPr>
          <w:rFonts w:eastAsia="黑体"/>
          <w:color w:val="000000" w:themeColor="text1"/>
          <w14:textFill>
            <w14:solidFill>
              <w14:schemeClr w14:val="tx1"/>
            </w14:solidFill>
          </w14:textFill>
        </w:rPr>
        <w:t xml:space="preserve">8.4  </w:t>
      </w:r>
      <w:r>
        <w:rPr>
          <w:rFonts w:eastAsia="黑体"/>
          <w:color w:val="000000" w:themeColor="text1"/>
          <w:kern w:val="0"/>
          <w:szCs w:val="20"/>
          <w14:textFill>
            <w14:solidFill>
              <w14:schemeClr w14:val="tx1"/>
            </w14:solidFill>
          </w14:textFill>
        </w:rPr>
        <w:t>随行文件</w:t>
      </w:r>
    </w:p>
    <w:p w14:paraId="2C625168">
      <w:pPr>
        <w:spacing w:line="360" w:lineRule="exact"/>
        <w:ind w:firstLine="359" w:firstLineChars="171"/>
        <w:rPr>
          <w:color w:val="000000" w:themeColor="text1"/>
          <w14:textFill>
            <w14:solidFill>
              <w14:schemeClr w14:val="tx1"/>
            </w14:solidFill>
          </w14:textFill>
        </w:rPr>
      </w:pPr>
      <w:r>
        <w:rPr>
          <w:color w:val="000000" w:themeColor="text1"/>
          <w14:textFill>
            <w14:solidFill>
              <w14:schemeClr w14:val="tx1"/>
            </w14:solidFill>
          </w14:textFill>
        </w:rPr>
        <w:t>每批产品应附有随行文件，其中应包括质量证明书，质量证明书应符合GB 39176的规定。 此外还宜包括：</w:t>
      </w:r>
    </w:p>
    <w:p w14:paraId="52D9D8DF">
      <w:pPr>
        <w:spacing w:line="360" w:lineRule="exact"/>
        <w:ind w:firstLine="359" w:firstLineChars="171"/>
        <w:rPr>
          <w:color w:val="000000" w:themeColor="text1"/>
          <w14:textFill>
            <w14:solidFill>
              <w14:schemeClr w14:val="tx1"/>
            </w14:solidFill>
          </w14:textFill>
        </w:rPr>
      </w:pPr>
      <w:r>
        <w:rPr>
          <w:color w:val="000000" w:themeColor="text1"/>
          <w14:textFill>
            <w14:solidFill>
              <w14:schemeClr w14:val="tx1"/>
            </w14:solidFill>
          </w14:textFill>
        </w:rPr>
        <w:t>a) 产品合格证；</w:t>
      </w:r>
    </w:p>
    <w:p w14:paraId="0A61D7E7">
      <w:pPr>
        <w:spacing w:line="360" w:lineRule="exact"/>
        <w:ind w:firstLine="359" w:firstLineChars="171"/>
        <w:rPr>
          <w:color w:val="000000" w:themeColor="text1"/>
          <w14:textFill>
            <w14:solidFill>
              <w14:schemeClr w14:val="tx1"/>
            </w14:solidFill>
          </w14:textFill>
        </w:rPr>
      </w:pPr>
      <w:r>
        <w:rPr>
          <w:color w:val="000000" w:themeColor="text1"/>
          <w14:textFill>
            <w14:solidFill>
              <w14:schemeClr w14:val="tx1"/>
            </w14:solidFill>
          </w14:textFill>
        </w:rPr>
        <w:t>b) 产品质量控制过程中的检验报告及成品检验报告；</w:t>
      </w:r>
    </w:p>
    <w:p w14:paraId="66A47A2E">
      <w:pPr>
        <w:spacing w:line="360" w:lineRule="exact"/>
        <w:ind w:firstLine="359" w:firstLineChars="171"/>
        <w:rPr>
          <w:color w:val="000000" w:themeColor="text1"/>
          <w14:textFill>
            <w14:solidFill>
              <w14:schemeClr w14:val="tx1"/>
            </w14:solidFill>
          </w14:textFill>
        </w:rPr>
      </w:pPr>
      <w:r>
        <w:rPr>
          <w:color w:val="000000" w:themeColor="text1"/>
          <w14:textFill>
            <w14:solidFill>
              <w14:schemeClr w14:val="tx1"/>
            </w14:solidFill>
          </w14:textFill>
        </w:rPr>
        <w:t>c) 产品使用说明书；</w:t>
      </w:r>
    </w:p>
    <w:p w14:paraId="4EF01891">
      <w:pPr>
        <w:spacing w:line="360" w:lineRule="exact"/>
        <w:ind w:firstLine="359" w:firstLineChars="171"/>
        <w:rPr>
          <w:color w:val="000000" w:themeColor="text1"/>
          <w14:textFill>
            <w14:solidFill>
              <w14:schemeClr w14:val="tx1"/>
            </w14:solidFill>
          </w14:textFill>
        </w:rPr>
      </w:pPr>
      <w:r>
        <w:rPr>
          <w:color w:val="000000" w:themeColor="text1"/>
          <w14:textFill>
            <w14:solidFill>
              <w14:schemeClr w14:val="tx1"/>
            </w14:solidFill>
          </w14:textFill>
        </w:rPr>
        <w:t>d） 其他。</w:t>
      </w:r>
    </w:p>
    <w:p w14:paraId="539247E9">
      <w:pPr>
        <w:rPr>
          <w:color w:val="000000" w:themeColor="text1"/>
          <w14:textFill>
            <w14:solidFill>
              <w14:schemeClr w14:val="tx1"/>
            </w14:solidFill>
          </w14:textFill>
        </w:rPr>
      </w:pPr>
    </w:p>
    <w:p w14:paraId="14DA6E53">
      <w:pPr>
        <w:pStyle w:val="8"/>
        <w:tabs>
          <w:tab w:val="center" w:pos="4201"/>
          <w:tab w:val="right" w:leader="dot" w:pos="9298"/>
        </w:tabs>
        <w:spacing w:line="400" w:lineRule="exact"/>
        <w:ind w:firstLine="0" w:firstLineChars="0"/>
        <w:rPr>
          <w:rFonts w:ascii="Times New Roman" w:eastAsia="黑体"/>
          <w:color w:val="000000" w:themeColor="text1"/>
          <w14:textFill>
            <w14:solidFill>
              <w14:schemeClr w14:val="tx1"/>
            </w14:solidFill>
          </w14:textFill>
        </w:rPr>
      </w:pPr>
      <w:bookmarkStart w:id="29" w:name="_Hlk130544703"/>
    </w:p>
    <w:p w14:paraId="2338149E">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bookmarkStart w:id="30" w:name="_Hlk138061894"/>
    </w:p>
    <w:p w14:paraId="5873AB68">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1BDAA63A">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461B9DF6">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6C789EDC">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6248B8E9">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3933C82C">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2E4A3CBC">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772DE004">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06A1633A">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58F6DFBA">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013AA0CE">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0F8A06B5">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75082D79">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14B67E33">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760986F5">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p>
    <w:p w14:paraId="6240E1F4">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 xml:space="preserve">附  录  </w:t>
      </w:r>
      <w:r>
        <w:rPr>
          <w:rFonts w:hint="eastAsia" w:ascii="Times New Roman" w:eastAsia="黑体"/>
          <w:color w:val="000000" w:themeColor="text1"/>
          <w14:textFill>
            <w14:solidFill>
              <w14:schemeClr w14:val="tx1"/>
            </w14:solidFill>
          </w14:textFill>
        </w:rPr>
        <w:t>A</w:t>
      </w:r>
    </w:p>
    <w:p w14:paraId="6E2935A3">
      <w:pPr>
        <w:pStyle w:val="8"/>
        <w:tabs>
          <w:tab w:val="center" w:pos="4201"/>
          <w:tab w:val="right" w:leader="dot" w:pos="9298"/>
        </w:tabs>
        <w:spacing w:line="400" w:lineRule="exact"/>
        <w:ind w:firstLine="420"/>
        <w:jc w:val="center"/>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w:t>（资料性附录）</w:t>
      </w:r>
    </w:p>
    <w:p w14:paraId="3DFBB2EA">
      <w:pPr>
        <w:pStyle w:val="8"/>
        <w:tabs>
          <w:tab w:val="center" w:pos="4201"/>
          <w:tab w:val="right" w:leader="dot" w:pos="9298"/>
        </w:tabs>
        <w:spacing w:line="400" w:lineRule="exact"/>
        <w:ind w:firstLine="420"/>
        <w:jc w:val="center"/>
        <w:rPr>
          <w:rFonts w:ascii="Times New Roman" w:eastAsia="黑体"/>
          <w:color w:val="000000" w:themeColor="text1"/>
          <w:szCs w:val="21"/>
          <w14:textFill>
            <w14:solidFill>
              <w14:schemeClr w14:val="tx1"/>
            </w14:solidFill>
          </w14:textFill>
        </w:rPr>
      </w:pPr>
      <w:bookmarkStart w:id="31" w:name="_Hlk139292044"/>
      <w:r>
        <w:rPr>
          <w:rFonts w:ascii="Times New Roman" w:eastAsia="黑体"/>
          <w:color w:val="000000" w:themeColor="text1"/>
          <w14:textFill>
            <w14:solidFill>
              <w14:schemeClr w14:val="tx1"/>
            </w14:solidFill>
          </w14:textFill>
        </w:rPr>
        <w:t>氢化铽（氢化镝）的制备工艺</w:t>
      </w:r>
    </w:p>
    <w:bookmarkEnd w:id="31"/>
    <w:p w14:paraId="7C0B88DB">
      <w:pPr>
        <w:pStyle w:val="8"/>
        <w:tabs>
          <w:tab w:val="center" w:pos="4201"/>
          <w:tab w:val="right" w:leader="dot" w:pos="9298"/>
        </w:tabs>
        <w:spacing w:line="400" w:lineRule="exact"/>
        <w:ind w:firstLine="0" w:firstLineChars="0"/>
        <w:jc w:val="left"/>
        <w:rPr>
          <w:rFonts w:ascii="Times New Roman" w:eastAsia="黑体"/>
          <w:color w:val="000000" w:themeColor="text1"/>
          <w14:textFill>
            <w14:solidFill>
              <w14:schemeClr w14:val="tx1"/>
            </w14:solidFill>
          </w14:textFill>
        </w:rPr>
      </w:pPr>
      <w:bookmarkStart w:id="32" w:name="_Hlk130546832"/>
      <w:r>
        <w:rPr>
          <w:rFonts w:hint="eastAsia" w:ascii="Times New Roman" w:eastAsia="黑体"/>
          <w:color w:val="000000" w:themeColor="text1"/>
          <w14:textFill>
            <w14:solidFill>
              <w14:schemeClr w14:val="tx1"/>
            </w14:solidFill>
          </w14:textFill>
        </w:rPr>
        <w:t>A</w:t>
      </w:r>
      <w:r>
        <w:rPr>
          <w:rFonts w:ascii="Times New Roman" w:eastAsia="黑体"/>
          <w:color w:val="000000" w:themeColor="text1"/>
          <w14:textFill>
            <w14:solidFill>
              <w14:schemeClr w14:val="tx1"/>
            </w14:solidFill>
          </w14:textFill>
        </w:rPr>
        <w:t>.1 氢化铽（氢化镝）的制备工艺</w:t>
      </w:r>
    </w:p>
    <w:p w14:paraId="618E2F32">
      <w:pPr>
        <w:spacing w:line="360" w:lineRule="auto"/>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将纯铽（镝）金属（一般为</w:t>
      </w:r>
      <w:r>
        <w:rPr>
          <w:rFonts w:hint="eastAsia"/>
          <w:color w:val="000000" w:themeColor="text1"/>
          <w14:textFill>
            <w14:solidFill>
              <w14:schemeClr w14:val="tx1"/>
            </w14:solidFill>
          </w14:textFill>
        </w:rPr>
        <w:t>小</w:t>
      </w:r>
      <w:r>
        <w:rPr>
          <w:color w:val="000000" w:themeColor="text1"/>
          <w14:textFill>
            <w14:solidFill>
              <w14:schemeClr w14:val="tx1"/>
            </w14:solidFill>
          </w14:textFill>
        </w:rPr>
        <w:t>块状或屑状）装入不锈钢容器，抽真空，充入高纯氢气（一般为99.999%）以后，铽（镝）金属吸氢而使合金爆裂。然后排出氢气，充入氩气，继续抽真空脱</w:t>
      </w:r>
      <w:r>
        <w:rPr>
          <w:rFonts w:hint="eastAsia"/>
          <w:color w:val="000000" w:themeColor="text1"/>
          <w14:textFill>
            <w14:solidFill>
              <w14:schemeClr w14:val="tx1"/>
            </w14:solidFill>
          </w14:textFill>
        </w:rPr>
        <w:t>除</w:t>
      </w:r>
      <w:r>
        <w:rPr>
          <w:color w:val="000000" w:themeColor="text1"/>
          <w14:textFill>
            <w14:solidFill>
              <w14:schemeClr w14:val="tx1"/>
            </w14:solidFill>
          </w14:textFill>
        </w:rPr>
        <w:t>氢</w:t>
      </w:r>
      <w:r>
        <w:rPr>
          <w:rFonts w:hint="eastAsia"/>
          <w:color w:val="000000" w:themeColor="text1"/>
          <w14:textFill>
            <w14:solidFill>
              <w14:schemeClr w14:val="tx1"/>
            </w14:solidFill>
          </w14:textFill>
        </w:rPr>
        <w:t>气，最</w:t>
      </w:r>
      <w:r>
        <w:rPr>
          <w:color w:val="000000" w:themeColor="text1"/>
          <w14:textFill>
            <w14:solidFill>
              <w14:schemeClr w14:val="tx1"/>
            </w14:solidFill>
          </w14:textFill>
        </w:rPr>
        <w:t>后充入氩气冷却出炉。出炉后的</w:t>
      </w:r>
      <w:r>
        <w:rPr>
          <w:rFonts w:hint="eastAsia"/>
          <w:color w:val="000000" w:themeColor="text1"/>
          <w14:textFill>
            <w14:solidFill>
              <w14:schemeClr w14:val="tx1"/>
            </w14:solidFill>
          </w14:textFill>
        </w:rPr>
        <w:t>氢化物</w:t>
      </w:r>
      <w:r>
        <w:rPr>
          <w:color w:val="000000" w:themeColor="text1"/>
          <w14:textFill>
            <w14:solidFill>
              <w14:schemeClr w14:val="tx1"/>
            </w14:solidFill>
          </w14:textFill>
        </w:rPr>
        <w:t>粗粉最后经</w:t>
      </w:r>
      <w:r>
        <w:rPr>
          <w:rFonts w:hint="eastAsia"/>
          <w:color w:val="000000" w:themeColor="text1"/>
          <w14:textFill>
            <w14:solidFill>
              <w14:schemeClr w14:val="tx1"/>
            </w14:solidFill>
          </w14:textFill>
        </w:rPr>
        <w:t>制粉设备</w:t>
      </w:r>
      <w:r>
        <w:rPr>
          <w:color w:val="000000" w:themeColor="text1"/>
          <w14:textFill>
            <w14:solidFill>
              <w14:schemeClr w14:val="tx1"/>
            </w14:solidFill>
          </w14:textFill>
        </w:rPr>
        <w:t>破碎制备成烧结钕铁硼晶界扩散用氢化铽（氢化镝）。烧结钕铁硼晶界扩散用氢化铽（氢化镝）的制造工艺见图A.1。</w:t>
      </w:r>
    </w:p>
    <w:bookmarkEnd w:id="30"/>
    <w:p w14:paraId="26B571E6">
      <w:pPr>
        <w:spacing w:line="360" w:lineRule="auto"/>
        <w:ind w:firstLine="420" w:firstLineChars="200"/>
        <w:rPr>
          <w:color w:val="000000" w:themeColor="text1"/>
          <w14:textFill>
            <w14:solidFill>
              <w14:schemeClr w14:val="tx1"/>
            </w14:solidFill>
          </w14:textFill>
        </w:rPr>
      </w:pPr>
    </w:p>
    <w:p w14:paraId="19DF4B24">
      <w:pPr>
        <w:pStyle w:val="8"/>
        <w:tabs>
          <w:tab w:val="center" w:pos="4201"/>
          <w:tab w:val="right" w:leader="dot" w:pos="9298"/>
        </w:tabs>
        <w:spacing w:line="400" w:lineRule="exact"/>
        <w:ind w:firstLine="0" w:firstLineChars="0"/>
        <w:jc w:val="left"/>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mc:AlternateContent>
          <mc:Choice Requires="wps">
            <w:drawing>
              <wp:anchor distT="0" distB="0" distL="114300" distR="114300" simplePos="0" relativeHeight="251674624" behindDoc="0" locked="0" layoutInCell="1" allowOverlap="1">
                <wp:simplePos x="0" y="0"/>
                <wp:positionH relativeFrom="column">
                  <wp:posOffset>4572000</wp:posOffset>
                </wp:positionH>
                <wp:positionV relativeFrom="paragraph">
                  <wp:posOffset>1461770</wp:posOffset>
                </wp:positionV>
                <wp:extent cx="0" cy="196850"/>
                <wp:effectExtent l="76200" t="0" r="57150" b="50800"/>
                <wp:wrapNone/>
                <wp:docPr id="23" name="直接箭头连接符 23"/>
                <wp:cNvGraphicFramePr/>
                <a:graphic xmlns:a="http://schemas.openxmlformats.org/drawingml/2006/main">
                  <a:graphicData uri="http://schemas.microsoft.com/office/word/2010/wordprocessingShape">
                    <wps:wsp>
                      <wps:cNvCnPr/>
                      <wps:spPr>
                        <a:xfrm>
                          <a:off x="0" y="0"/>
                          <a:ext cx="0" cy="196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margin-left:360pt;margin-top:115.1pt;height:15.5pt;width:0pt;z-index:251674624;mso-width-relative:page;mso-height-relative:page;" filled="f" stroked="t" coordsize="21600,21600" o:gfxdata="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OlmAtcAAAALAQAADwAAAAAAAAABACAA&#10;AAAiAAAAZHJzL2Rvd25yZXYueG1sUEsBAhQAFAAAAAgAh07iQAfca4MOAgAA8AMAAA4AAAAAAAAA&#10;AQAgAAAAJgEAAGRycy9lMm9Eb2MueG1sUEsFBgAAAAAGAAYAWQEAAKYFAAAAAA==&#10;">
                <v:fill on="f" focussize="0,0"/>
                <v:stroke weight="0.5pt" color="#4472C4" miterlimit="8" joinstyle="miter" endarrow="block"/>
                <v:imagedata o:title=""/>
                <o:lock v:ext="edit" aspectratio="f"/>
              </v:shape>
            </w:pict>
          </mc:Fallback>
        </mc:AlternateContent>
      </w:r>
      <w:r>
        <w:rPr>
          <w:rFonts w:ascii="Times New Roman"/>
          <w:color w:val="000000" w:themeColor="text1"/>
          <w14:textFill>
            <w14:solidFill>
              <w14:schemeClr w14:val="tx1"/>
            </w14:solidFill>
          </w14:textFill>
        </w:rPr>
        <mc:AlternateContent>
          <mc:Choice Requires="wps">
            <w:drawing>
              <wp:anchor distT="0" distB="0" distL="114300" distR="114300" simplePos="0" relativeHeight="251673600" behindDoc="0" locked="0" layoutInCell="1" allowOverlap="1">
                <wp:simplePos x="0" y="0"/>
                <wp:positionH relativeFrom="column">
                  <wp:posOffset>4597400</wp:posOffset>
                </wp:positionH>
                <wp:positionV relativeFrom="paragraph">
                  <wp:posOffset>864870</wp:posOffset>
                </wp:positionV>
                <wp:extent cx="0" cy="196850"/>
                <wp:effectExtent l="76200" t="0" r="57150" b="50800"/>
                <wp:wrapNone/>
                <wp:docPr id="22" name="直接箭头连接符 22"/>
                <wp:cNvGraphicFramePr/>
                <a:graphic xmlns:a="http://schemas.openxmlformats.org/drawingml/2006/main">
                  <a:graphicData uri="http://schemas.microsoft.com/office/word/2010/wordprocessingShape">
                    <wps:wsp>
                      <wps:cNvCnPr/>
                      <wps:spPr>
                        <a:xfrm>
                          <a:off x="0" y="0"/>
                          <a:ext cx="0" cy="1968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_x0000_s1026" o:spid="_x0000_s1026" o:spt="32" type="#_x0000_t32" style="position:absolute;left:0pt;margin-left:362pt;margin-top:68.1pt;height:15.5pt;width:0pt;z-index:251673600;mso-width-relative:page;mso-height-relative:page;" filled="f" stroked="t" coordsize="21600,21600" o:gfxdata="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EcgqifYAAAACwEAAA8AAAAAAAAAAQAg&#10;AAAAIgAAAGRycy9kb3ducmV2LnhtbFBLAQIUABQAAAAIAIdO4kBqy0+gDgIAAPADAAAOAAAAAAAA&#10;AAEAIAAAACcBAABkcnMvZTJvRG9jLnhtbFBLBQYAAAAABgAGAFkBAACnBQAAAAA=&#10;">
                <v:fill on="f" focussize="0,0"/>
                <v:stroke weight="0.5pt" color="#4472C4" miterlimit="8" joinstyle="miter" endarrow="block"/>
                <v:imagedata o:title=""/>
                <o:lock v:ext="edit" aspectratio="f"/>
              </v:shape>
            </w:pict>
          </mc:Fallback>
        </mc:AlternateContent>
      </w:r>
      <w:bookmarkEnd w:id="32"/>
    </w:p>
    <w:p w14:paraId="3600A672">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mc:AlternateContent>
          <mc:Choice Requires="wpg">
            <w:drawing>
              <wp:anchor distT="0" distB="0" distL="114300" distR="114300" simplePos="0" relativeHeight="251677696" behindDoc="0" locked="0" layoutInCell="1" allowOverlap="1">
                <wp:simplePos x="0" y="0"/>
                <wp:positionH relativeFrom="column">
                  <wp:posOffset>261620</wp:posOffset>
                </wp:positionH>
                <wp:positionV relativeFrom="paragraph">
                  <wp:posOffset>40640</wp:posOffset>
                </wp:positionV>
                <wp:extent cx="4800600" cy="1849755"/>
                <wp:effectExtent l="19050" t="0" r="19685" b="17145"/>
                <wp:wrapNone/>
                <wp:docPr id="965076561" name="组合 1"/>
                <wp:cNvGraphicFramePr/>
                <a:graphic xmlns:a="http://schemas.openxmlformats.org/drawingml/2006/main">
                  <a:graphicData uri="http://schemas.microsoft.com/office/word/2010/wordprocessingGroup">
                    <wpg:wgp>
                      <wpg:cNvGrpSpPr/>
                      <wpg:grpSpPr>
                        <a:xfrm>
                          <a:off x="0" y="0"/>
                          <a:ext cx="4800598" cy="1849901"/>
                          <a:chOff x="0" y="0"/>
                          <a:chExt cx="4800598" cy="1849901"/>
                        </a:xfrm>
                      </wpg:grpSpPr>
                      <wps:wsp>
                        <wps:cNvPr id="1" name="六边形 3"/>
                        <wps:cNvSpPr/>
                        <wps:spPr>
                          <a:xfrm>
                            <a:off x="0" y="0"/>
                            <a:ext cx="854629" cy="774700"/>
                          </a:xfrm>
                          <a:prstGeom prst="hexagon">
                            <a:avLst/>
                          </a:prstGeom>
                          <a:noFill/>
                          <a:ln w="12700" cap="flat" cmpd="sng" algn="ctr">
                            <a:solidFill>
                              <a:srgbClr val="4472C4">
                                <a:shade val="50000"/>
                              </a:srgbClr>
                            </a:solidFill>
                            <a:prstDash val="solid"/>
                            <a:miter lim="800000"/>
                          </a:ln>
                          <a:effectLst/>
                        </wps:spPr>
                        <wps:txbx>
                          <w:txbxContent>
                            <w:p w14:paraId="071C42F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 name="矩形 2"/>
                        <wps:cNvSpPr/>
                        <wps:spPr>
                          <a:xfrm>
                            <a:off x="1472125" y="119575"/>
                            <a:ext cx="679450" cy="419100"/>
                          </a:xfrm>
                          <a:prstGeom prst="rect">
                            <a:avLst/>
                          </a:prstGeom>
                          <a:noFill/>
                          <a:ln w="12700" cap="flat" cmpd="sng" algn="ctr">
                            <a:solidFill>
                              <a:srgbClr val="4472C4">
                                <a:shade val="50000"/>
                              </a:srgbClr>
                            </a:solidFill>
                            <a:prstDash val="solid"/>
                            <a:miter lim="800000"/>
                          </a:ln>
                          <a:effectLst/>
                        </wps:spPr>
                        <wps:txbx>
                          <w:txbxContent>
                            <w:p w14:paraId="3370BD5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装炉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8" name="矩形 3"/>
                        <wps:cNvSpPr/>
                        <wps:spPr>
                          <a:xfrm>
                            <a:off x="2717116" y="140677"/>
                            <a:ext cx="679450" cy="419100"/>
                          </a:xfrm>
                          <a:prstGeom prst="rect">
                            <a:avLst/>
                          </a:prstGeom>
                          <a:noFill/>
                          <a:ln w="12700" cap="flat" cmpd="sng" algn="ctr">
                            <a:solidFill>
                              <a:srgbClr val="4472C4">
                                <a:shade val="50000"/>
                              </a:srgbClr>
                            </a:solidFill>
                            <a:prstDash val="solid"/>
                            <a:miter lim="800000"/>
                          </a:ln>
                          <a:effectLst/>
                        </wps:spPr>
                        <wps:txbx>
                          <w:txbxContent>
                            <w:p w14:paraId="3FA18B7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抽真空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9" name="矩形 4"/>
                        <wps:cNvSpPr/>
                        <wps:spPr>
                          <a:xfrm>
                            <a:off x="3990242" y="147711"/>
                            <a:ext cx="679450" cy="419100"/>
                          </a:xfrm>
                          <a:prstGeom prst="rect">
                            <a:avLst/>
                          </a:prstGeom>
                          <a:noFill/>
                          <a:ln w="12700" cap="flat" cmpd="sng" algn="ctr">
                            <a:solidFill>
                              <a:srgbClr val="4472C4">
                                <a:shade val="50000"/>
                              </a:srgbClr>
                            </a:solidFill>
                            <a:prstDash val="solid"/>
                            <a:miter lim="800000"/>
                          </a:ln>
                          <a:effectLst/>
                        </wps:spPr>
                        <wps:txbx>
                          <w:txbxContent>
                            <w:p w14:paraId="77602CB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吸氢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 name="直接箭头连接符 1"/>
                        <wps:cNvCnPr/>
                        <wps:spPr>
                          <a:xfrm>
                            <a:off x="2182544" y="352571"/>
                            <a:ext cx="527050" cy="6350"/>
                          </a:xfrm>
                          <a:prstGeom prst="straightConnector1">
                            <a:avLst/>
                          </a:prstGeom>
                          <a:noFill/>
                          <a:ln w="6350" cap="flat" cmpd="sng" algn="ctr">
                            <a:solidFill>
                              <a:srgbClr val="4472C4"/>
                            </a:solidFill>
                            <a:prstDash val="solid"/>
                            <a:miter lim="800000"/>
                            <a:tailEnd type="triangle"/>
                          </a:ln>
                          <a:effectLst/>
                        </wps:spPr>
                        <wps:bodyPr/>
                      </wps:wsp>
                      <wps:wsp>
                        <wps:cNvPr id="10" name="直接箭头连接符 5"/>
                        <wps:cNvCnPr/>
                        <wps:spPr>
                          <a:xfrm>
                            <a:off x="3399399" y="366639"/>
                            <a:ext cx="527050" cy="6350"/>
                          </a:xfrm>
                          <a:prstGeom prst="straightConnector1">
                            <a:avLst/>
                          </a:prstGeom>
                          <a:noFill/>
                          <a:ln w="6350" cap="flat" cmpd="sng" algn="ctr">
                            <a:solidFill>
                              <a:srgbClr val="4472C4"/>
                            </a:solidFill>
                            <a:prstDash val="solid"/>
                            <a:miter lim="800000"/>
                            <a:tailEnd type="triangle"/>
                          </a:ln>
                          <a:effectLst/>
                        </wps:spPr>
                        <wps:bodyPr/>
                      </wps:wsp>
                      <wps:wsp>
                        <wps:cNvPr id="12" name="矩形 6"/>
                        <wps:cNvSpPr/>
                        <wps:spPr>
                          <a:xfrm>
                            <a:off x="3976174" y="844061"/>
                            <a:ext cx="679450" cy="292100"/>
                          </a:xfrm>
                          <a:prstGeom prst="rect">
                            <a:avLst/>
                          </a:prstGeom>
                          <a:noFill/>
                          <a:ln w="12700" cap="flat" cmpd="sng" algn="ctr">
                            <a:solidFill>
                              <a:srgbClr val="4472C4">
                                <a:shade val="50000"/>
                              </a:srgbClr>
                            </a:solidFill>
                            <a:prstDash val="solid"/>
                            <a:miter lim="800000"/>
                          </a:ln>
                          <a:effectLst/>
                        </wps:spPr>
                        <wps:txbx>
                          <w:txbxContent>
                            <w:p w14:paraId="24BCBB0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置换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9" name="矩形 9"/>
                        <wps:cNvSpPr/>
                        <wps:spPr>
                          <a:xfrm>
                            <a:off x="4039479" y="1364566"/>
                            <a:ext cx="761119" cy="419100"/>
                          </a:xfrm>
                          <a:prstGeom prst="rect">
                            <a:avLst/>
                          </a:prstGeom>
                          <a:noFill/>
                          <a:ln w="12700" cap="flat" cmpd="sng" algn="ctr">
                            <a:solidFill>
                              <a:srgbClr val="4472C4">
                                <a:shade val="50000"/>
                              </a:srgbClr>
                            </a:solidFill>
                            <a:prstDash val="solid"/>
                            <a:miter lim="800000"/>
                          </a:ln>
                          <a:effectLst/>
                        </wps:spPr>
                        <wps:txbx>
                          <w:txbxContent>
                            <w:p w14:paraId="37CBE92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脱除氢气</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0" name="矩形 10"/>
                        <wps:cNvSpPr/>
                        <wps:spPr>
                          <a:xfrm>
                            <a:off x="2942199" y="1378634"/>
                            <a:ext cx="812800" cy="419100"/>
                          </a:xfrm>
                          <a:prstGeom prst="rect">
                            <a:avLst/>
                          </a:prstGeom>
                          <a:noFill/>
                          <a:ln w="12700" cap="flat" cmpd="sng" algn="ctr">
                            <a:solidFill>
                              <a:srgbClr val="4472C4">
                                <a:shade val="50000"/>
                              </a:srgbClr>
                            </a:solidFill>
                            <a:prstDash val="solid"/>
                            <a:miter lim="800000"/>
                          </a:ln>
                          <a:effectLst/>
                        </wps:spPr>
                        <wps:txbx>
                          <w:txbxContent>
                            <w:p w14:paraId="648B6EA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冷却出炉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391696938" name="椭圆 1"/>
                        <wps:cNvSpPr/>
                        <wps:spPr>
                          <a:xfrm>
                            <a:off x="2217713" y="1216855"/>
                            <a:ext cx="692150" cy="381000"/>
                          </a:xfrm>
                          <a:prstGeom prst="ellipse">
                            <a:avLst/>
                          </a:prstGeom>
                          <a:noFill/>
                          <a:ln w="12700" cap="flat" cmpd="sng" algn="ctr">
                            <a:solidFill>
                              <a:srgbClr val="4472C4">
                                <a:shade val="50000"/>
                              </a:srgbClr>
                            </a:solidFill>
                            <a:prstDash val="solid"/>
                            <a:miter lim="800000"/>
                          </a:ln>
                          <a:effectLst/>
                        </wps:spPr>
                        <wps:txbx>
                          <w:txbxContent>
                            <w:p w14:paraId="156B90D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粗</w:t>
                              </w:r>
                              <w:r>
                                <w:rPr>
                                  <w:rFonts w:hint="eastAsia"/>
                                  <w:color w:val="000000" w:themeColor="text1"/>
                                  <w14:textFill>
                                    <w14:solidFill>
                                      <w14:schemeClr w14:val="tx1"/>
                                    </w14:solidFill>
                                  </w14:textFill>
                                </w:rPr>
                                <w:t>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1" name="矩形 11"/>
                        <wps:cNvSpPr/>
                        <wps:spPr>
                          <a:xfrm>
                            <a:off x="1458057" y="1378634"/>
                            <a:ext cx="711200" cy="419100"/>
                          </a:xfrm>
                          <a:prstGeom prst="rect">
                            <a:avLst/>
                          </a:prstGeom>
                          <a:noFill/>
                          <a:ln w="12700" cap="flat" cmpd="sng" algn="ctr">
                            <a:solidFill>
                              <a:srgbClr val="4472C4">
                                <a:shade val="50000"/>
                              </a:srgbClr>
                            </a:solidFill>
                            <a:prstDash val="solid"/>
                            <a:miter lim="800000"/>
                          </a:ln>
                          <a:effectLst/>
                        </wps:spPr>
                        <wps:txbx>
                          <w:txbxContent>
                            <w:p w14:paraId="30F4BB8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细破碎</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26" name="椭圆 12"/>
                        <wps:cNvSpPr/>
                        <wps:spPr>
                          <a:xfrm>
                            <a:off x="44254" y="1392701"/>
                            <a:ext cx="781050" cy="457200"/>
                          </a:xfrm>
                          <a:prstGeom prst="ellipse">
                            <a:avLst/>
                          </a:prstGeom>
                          <a:noFill/>
                          <a:ln w="12700" cap="flat" cmpd="sng" algn="ctr">
                            <a:solidFill>
                              <a:srgbClr val="4472C4">
                                <a:shade val="50000"/>
                              </a:srgbClr>
                            </a:solidFill>
                            <a:prstDash val="solid"/>
                            <a:miter lim="800000"/>
                          </a:ln>
                          <a:effectLst/>
                        </wps:spPr>
                        <wps:txbx>
                          <w:txbxContent>
                            <w:p w14:paraId="5A9F6BB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出料</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 name="直接箭头连接符 7"/>
                        <wps:cNvCnPr/>
                        <wps:spPr>
                          <a:xfrm flipH="1">
                            <a:off x="3742006" y="1597562"/>
                            <a:ext cx="285750" cy="6350"/>
                          </a:xfrm>
                          <a:prstGeom prst="straightConnector1">
                            <a:avLst/>
                          </a:prstGeom>
                          <a:noFill/>
                          <a:ln w="6350" cap="flat" cmpd="sng" algn="ctr">
                            <a:solidFill>
                              <a:srgbClr val="4472C4"/>
                            </a:solidFill>
                            <a:prstDash val="solid"/>
                            <a:miter lim="800000"/>
                            <a:tailEnd type="triangle"/>
                          </a:ln>
                          <a:effectLst/>
                        </wps:spPr>
                        <wps:bodyPr/>
                      </wps:wsp>
                      <wps:wsp>
                        <wps:cNvPr id="17" name="直接箭头连接符 8"/>
                        <wps:cNvCnPr/>
                        <wps:spPr>
                          <a:xfrm flipH="1" flipV="1">
                            <a:off x="2185474" y="1609578"/>
                            <a:ext cx="717550" cy="6350"/>
                          </a:xfrm>
                          <a:prstGeom prst="straightConnector1">
                            <a:avLst/>
                          </a:prstGeom>
                          <a:noFill/>
                          <a:ln w="6350" cap="flat" cmpd="sng" algn="ctr">
                            <a:solidFill>
                              <a:srgbClr val="4472C4"/>
                            </a:solidFill>
                            <a:prstDash val="solid"/>
                            <a:miter lim="800000"/>
                            <a:tailEnd type="triangle"/>
                          </a:ln>
                          <a:effectLst/>
                        </wps:spPr>
                        <wps:bodyPr/>
                      </wps:wsp>
                    </wpg:wgp>
                  </a:graphicData>
                </a:graphic>
              </wp:anchor>
            </w:drawing>
          </mc:Choice>
          <mc:Fallback>
            <w:pict>
              <v:group id="组合 1" o:spid="_x0000_s1026" o:spt="203" style="position:absolute;left:0pt;margin-left:20.6pt;margin-top:3.2pt;height:145.65pt;width:378pt;z-index:251677696;mso-width-relative:page;mso-height-relative:page;" coordsize="4800598,1849901" o:gfxdata="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">
                <o:lock v:ext="edit" aspectratio="f"/>
                <v:shape id="六边形 3" o:spid="_x0000_s1026" o:spt="9" type="#_x0000_t9" style="position:absolute;left:0;top:0;height:774700;width:854629;v-text-anchor:middle;" filled="f" stroked="t" coordsize="21600,21600" o:gfxdata="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DI02y5AAAA2gAA&#10;AA8AAAAAAAAAAQAgAAAAIgAAAGRycy9kb3ducmV2LnhtbFBLAQIUABQAAAAIAIdO4kAzLwWeOwAA&#10;ADkAAAAQAAAAAAAAAAEAIAAAAAgBAABkcnMvc2hhcGV4bWwueG1sUEsFBgAAAAAGAAYAWwEAALID&#10;AAAAAA==&#10;" adj="4895">
                  <v:fill on="f" focussize="0,0"/>
                  <v:stroke weight="1pt" color="#2F528F" miterlimit="8" joinstyle="miter"/>
                  <v:imagedata o:title=""/>
                  <o:lock v:ext="edit" aspectratio="f"/>
                  <v:textbox>
                    <w:txbxContent>
                      <w:p w14:paraId="071C42F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准备</w:t>
                        </w:r>
                      </w:p>
                    </w:txbxContent>
                  </v:textbox>
                </v:shape>
                <v:rect id="矩形 2" o:spid="_x0000_s1026" o:spt="1" style="position:absolute;left:1472125;top:119575;height:419100;width:679450;v-text-anchor:middle;" filled="f" stroked="t" coordsize="21600,21600" o:gfxdata="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iB1pL4A&#10;AADaAAAADwAAAAAAAAABACAAAAAiAAAAZHJzL2Rvd25yZXYueG1sUEsBAhQAFAAAAAgAh07iQDMv&#10;BZ47AAAAOQAAABAAAAAAAAAAAQAgAAAADQEAAGRycy9zaGFwZXhtbC54bWxQSwUGAAAAAAYABgBb&#10;AQAAtwMAAAAA&#10;">
                  <v:fill on="f" focussize="0,0"/>
                  <v:stroke weight="1pt" color="#2F528F" miterlimit="8" joinstyle="miter"/>
                  <v:imagedata o:title=""/>
                  <o:lock v:ext="edit" aspectratio="f"/>
                  <v:textbox>
                    <w:txbxContent>
                      <w:p w14:paraId="3370BD55">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装炉</w:t>
                        </w:r>
                      </w:p>
                    </w:txbxContent>
                  </v:textbox>
                </v:rect>
                <v:rect id="矩形 3" o:spid="_x0000_s1026" o:spt="1" style="position:absolute;left:2717116;top:140677;height:419100;width:679450;v-text-anchor:middle;" filled="f" stroked="t" coordsize="21600,21600" o:gfxdata="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u/4da5AAAA2gAA&#10;AA8AAAAAAAAAAQAgAAAAIgAAAGRycy9kb3ducmV2LnhtbFBLAQIUABQAAAAIAIdO4kAzLwWeOwAA&#10;ADkAAAAQAAAAAAAAAAEAIAAAAAgBAABkcnMvc2hhcGV4bWwueG1sUEsFBgAAAAAGAAYAWwEAALID&#10;AAAAAA==&#10;">
                  <v:fill on="f" focussize="0,0"/>
                  <v:stroke weight="1pt" color="#2F528F" miterlimit="8" joinstyle="miter"/>
                  <v:imagedata o:title=""/>
                  <o:lock v:ext="edit" aspectratio="f"/>
                  <v:textbox>
                    <w:txbxContent>
                      <w:p w14:paraId="3FA18B7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抽真空</w:t>
                        </w:r>
                      </w:p>
                    </w:txbxContent>
                  </v:textbox>
                </v:rect>
                <v:rect id="矩形 4" o:spid="_x0000_s1026" o:spt="1" style="position:absolute;left:3990242;top:147711;height:419100;width:679450;v-text-anchor:middle;" filled="f" stroked="t" coordsize="21600,21600" o:gfxdata="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NETb4A&#10;AADaAAAADwAAAAAAAAABACAAAAAiAAAAZHJzL2Rvd25yZXYueG1sUEsBAhQAFAAAAAgAh07iQDMv&#10;BZ47AAAAOQAAABAAAAAAAAAAAQAgAAAADQEAAGRycy9zaGFwZXhtbC54bWxQSwUGAAAAAAYABgBb&#10;AQAAtwMAAAAA&#10;">
                  <v:fill on="f" focussize="0,0"/>
                  <v:stroke weight="1pt" color="#2F528F" miterlimit="8" joinstyle="miter"/>
                  <v:imagedata o:title=""/>
                  <o:lock v:ext="edit" aspectratio="f"/>
                  <v:textbox>
                    <w:txbxContent>
                      <w:p w14:paraId="77602CB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吸氢</w:t>
                        </w:r>
                      </w:p>
                    </w:txbxContent>
                  </v:textbox>
                </v:rect>
                <v:shape id="直接箭头连接符 1" o:spid="_x0000_s1026" o:spt="32" type="#_x0000_t32" style="position:absolute;left:2182544;top:352571;height:6350;width:527050;" filled="f" stroked="t" coordsize="21600,21600" o:gfxdata="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Y+carsAAADa&#10;AAAADwAAAAAAAAABACAAAAAiAAAAZHJzL2Rvd25yZXYueG1sUEsBAhQAFAAAAAgAh07iQDMvBZ47&#10;AAAAOQAAABAAAAAAAAAAAQAgAAAACgEAAGRycy9zaGFwZXhtbC54bWxQSwUGAAAAAAYABgBbAQAA&#10;tAMAAAAA&#10;">
                  <v:fill on="f" focussize="0,0"/>
                  <v:stroke weight="0.5pt" color="#4472C4" miterlimit="8" joinstyle="miter" endarrow="block"/>
                  <v:imagedata o:title=""/>
                  <o:lock v:ext="edit" aspectratio="f"/>
                </v:shape>
                <v:shape id="直接箭头连接符 5" o:spid="_x0000_s1026" o:spt="32" type="#_x0000_t32" style="position:absolute;left:3399399;top:366639;height:6350;width:527050;" filled="f" stroked="t" coordsize="21600,21600" o:gfxdata="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3XwYr4A&#10;AADbAAAADwAAAAAAAAABACAAAAAiAAAAZHJzL2Rvd25yZXYueG1sUEsBAhQAFAAAAAgAh07iQDMv&#10;BZ47AAAAOQAAABAAAAAAAAAAAQAgAAAADQEAAGRycy9zaGFwZXhtbC54bWxQSwUGAAAAAAYABgBb&#10;AQAAtwMAAAAA&#10;">
                  <v:fill on="f" focussize="0,0"/>
                  <v:stroke weight="0.5pt" color="#4472C4" miterlimit="8" joinstyle="miter" endarrow="block"/>
                  <v:imagedata o:title=""/>
                  <o:lock v:ext="edit" aspectratio="f"/>
                </v:shape>
                <v:rect id="矩形 6" o:spid="_x0000_s1026" o:spt="1" style="position:absolute;left:3976174;top:844061;height:292100;width:679450;v-text-anchor:middle;" filled="f" stroked="t" coordsize="21600,21600" o:gfxdata="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l0eougAAANsA&#10;AAAPAAAAAAAAAAEAIAAAACIAAABkcnMvZG93bnJldi54bWxQSwECFAAUAAAACACHTuJAMy8FnjsA&#10;AAA5AAAAEAAAAAAAAAABACAAAAAJAQAAZHJzL3NoYXBleG1sLnhtbFBLBQYAAAAABgAGAFsBAACz&#10;AwAAAAA=&#10;">
                  <v:fill on="f" focussize="0,0"/>
                  <v:stroke weight="1pt" color="#2F528F" miterlimit="8" joinstyle="miter"/>
                  <v:imagedata o:title=""/>
                  <o:lock v:ext="edit" aspectratio="f"/>
                  <v:textbox>
                    <w:txbxContent>
                      <w:p w14:paraId="24BCBB0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置换</w:t>
                        </w:r>
                      </w:p>
                    </w:txbxContent>
                  </v:textbox>
                </v:rect>
                <v:rect id="矩形 9" o:spid="_x0000_s1026" o:spt="1" style="position:absolute;left:4039479;top:1364566;height:419100;width:761119;v-text-anchor:middle;" filled="f" stroked="t" coordsize="21600,21600" o:gfxdata="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TPV2bsAAADb&#10;AAAADwAAAAAAAAABACAAAAAiAAAAZHJzL2Rvd25yZXYueG1sUEsBAhQAFAAAAAgAh07iQDMvBZ47&#10;AAAAOQAAABAAAAAAAAAAAQAgAAAACgEAAGRycy9zaGFwZXhtbC54bWxQSwUGAAAAAAYABgBbAQAA&#10;tAMAAAAA&#10;">
                  <v:fill on="f" focussize="0,0"/>
                  <v:stroke weight="1pt" color="#2F528F" miterlimit="8" joinstyle="miter"/>
                  <v:imagedata o:title=""/>
                  <o:lock v:ext="edit" aspectratio="f"/>
                  <v:textbox>
                    <w:txbxContent>
                      <w:p w14:paraId="37CBE92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脱除氢气</w:t>
                        </w:r>
                      </w:p>
                    </w:txbxContent>
                  </v:textbox>
                </v:rect>
                <v:rect id="矩形 10" o:spid="_x0000_s1026" o:spt="1" style="position:absolute;left:2942199;top:1378634;height:419100;width:812800;v-text-anchor:middle;" filled="f" stroked="t" coordsize="21600,21600" o:gfxdata="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Zbb5ugAAANsA&#10;AAAPAAAAAAAAAAEAIAAAACIAAABkcnMvZG93bnJldi54bWxQSwECFAAUAAAACACHTuJAMy8FnjsA&#10;AAA5AAAAEAAAAAAAAAABACAAAAAJAQAAZHJzL3NoYXBleG1sLnhtbFBLBQYAAAAABgAGAFsBAACz&#10;AwAAAAA=&#10;">
                  <v:fill on="f" focussize="0,0"/>
                  <v:stroke weight="1pt" color="#2F528F" miterlimit="8" joinstyle="miter"/>
                  <v:imagedata o:title=""/>
                  <o:lock v:ext="edit" aspectratio="f"/>
                  <v:textbox>
                    <w:txbxContent>
                      <w:p w14:paraId="648B6EA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冷却出炉</w:t>
                        </w:r>
                      </w:p>
                    </w:txbxContent>
                  </v:textbox>
                </v:rect>
                <v:shape id="椭圆 1" o:spid="_x0000_s1026" o:spt="3" type="#_x0000_t3" style="position:absolute;left:2217713;top:1216855;height:381000;width:692150;v-text-anchor:middle;" filled="f" stroked="t" coordsize="21600,21600" o:gfxdata="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">
                  <v:fill on="f" focussize="0,0"/>
                  <v:stroke weight="1pt" color="#2F528F" miterlimit="8" joinstyle="miter"/>
                  <v:imagedata o:title=""/>
                  <o:lock v:ext="edit" aspectratio="f"/>
                  <v:textbox>
                    <w:txbxContent>
                      <w:p w14:paraId="156B90D1">
                        <w:pPr>
                          <w:jc w:val="center"/>
                          <w:rPr>
                            <w:color w:val="000000" w:themeColor="text1"/>
                            <w14:textFill>
                              <w14:solidFill>
                                <w14:schemeClr w14:val="tx1"/>
                              </w14:solidFill>
                            </w14:textFill>
                          </w:rPr>
                        </w:pPr>
                        <w:r>
                          <w:rPr>
                            <w:rFonts w:hint="eastAsia"/>
                            <w:color w:val="000000" w:themeColor="text1"/>
                            <w:sz w:val="20"/>
                            <w:szCs w:val="20"/>
                            <w14:textFill>
                              <w14:solidFill>
                                <w14:schemeClr w14:val="tx1"/>
                              </w14:solidFill>
                            </w14:textFill>
                          </w:rPr>
                          <w:t>粗</w:t>
                        </w:r>
                        <w:r>
                          <w:rPr>
                            <w:rFonts w:hint="eastAsia"/>
                            <w:color w:val="000000" w:themeColor="text1"/>
                            <w14:textFill>
                              <w14:solidFill>
                                <w14:schemeClr w14:val="tx1"/>
                              </w14:solidFill>
                            </w14:textFill>
                          </w:rPr>
                          <w:t>粉</w:t>
                        </w:r>
                      </w:p>
                    </w:txbxContent>
                  </v:textbox>
                </v:shape>
                <v:rect id="矩形 11" o:spid="_x0000_s1026" o:spt="1" style="position:absolute;left:1458057;top:1378634;height:419100;width:711200;v-text-anchor:middle;" filled="f" stroked="t" coordsize="21600,21600" o:gfxdata="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SkTYr4A&#10;AADbAAAADwAAAAAAAAABACAAAAAiAAAAZHJzL2Rvd25yZXYueG1sUEsBAhQAFAAAAAgAh07iQDMv&#10;BZ47AAAAOQAAABAAAAAAAAAAAQAgAAAADQEAAGRycy9zaGFwZXhtbC54bWxQSwUGAAAAAAYABgBb&#10;AQAAtwMAAAAA&#10;">
                  <v:fill on="f" focussize="0,0"/>
                  <v:stroke weight="1pt" color="#2F528F" miterlimit="8" joinstyle="miter"/>
                  <v:imagedata o:title=""/>
                  <o:lock v:ext="edit" aspectratio="f"/>
                  <v:textbox>
                    <w:txbxContent>
                      <w:p w14:paraId="30F4BB8D">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细破碎</w:t>
                        </w:r>
                      </w:p>
                    </w:txbxContent>
                  </v:textbox>
                </v:rect>
                <v:shape id="椭圆 12" o:spid="_x0000_s1026" o:spt="3" type="#_x0000_t3" style="position:absolute;left:44254;top:1392701;height:457200;width:781050;v-text-anchor:middle;" filled="f" stroked="t" coordsize="21600,21600" o:gfxdata="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My+invQAA&#10;ANsAAAAPAAAAAAAAAAEAIAAAACIAAABkcnMvZG93bnJldi54bWxQSwECFAAUAAAACACHTuJAMy8F&#10;njsAAAA5AAAAEAAAAAAAAAABACAAAAAMAQAAZHJzL3NoYXBleG1sLnhtbFBLBQYAAAAABgAGAFsB&#10;AAC2AwAAAAA=&#10;">
                  <v:fill on="f" focussize="0,0"/>
                  <v:stroke weight="1pt" color="#2F528F" miterlimit="8" joinstyle="miter"/>
                  <v:imagedata o:title=""/>
                  <o:lock v:ext="edit" aspectratio="f"/>
                  <v:textbox>
                    <w:txbxContent>
                      <w:p w14:paraId="5A9F6BB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出料</w:t>
                        </w:r>
                      </w:p>
                    </w:txbxContent>
                  </v:textbox>
                </v:shape>
                <v:shape id="直接箭头连接符 7" o:spid="_x0000_s1026" o:spt="32" type="#_x0000_t32" style="position:absolute;left:3742006;top:1597562;flip:x;height:6350;width:285750;" filled="f" stroked="t" coordsize="21600,21600" o:gfxdata="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UIwpa5AAAA2wAA&#10;AA8AAAAAAAAAAQAgAAAAIgAAAGRycy9kb3ducmV2LnhtbFBLAQIUABQAAAAIAIdO4kAzLwWeOwAA&#10;ADkAAAAQAAAAAAAAAAEAIAAAAAgBAABkcnMvc2hhcGV4bWwueG1sUEsFBgAAAAAGAAYAWwEAALID&#10;AAAAAA==&#10;">
                  <v:fill on="f" focussize="0,0"/>
                  <v:stroke weight="0.5pt" color="#4472C4" miterlimit="8" joinstyle="miter" endarrow="block"/>
                  <v:imagedata o:title=""/>
                  <o:lock v:ext="edit" aspectratio="f"/>
                </v:shape>
                <v:shape id="直接箭头连接符 8" o:spid="_x0000_s1026" o:spt="32" type="#_x0000_t32" style="position:absolute;left:2185474;top:1609578;flip:x y;height:6350;width:717550;" filled="f" stroked="t" coordsize="21600,21600" o:gfxdata="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Ota9CugAAANsA&#10;AAAPAAAAAAAAAAEAIAAAACIAAABkcnMvZG93bnJldi54bWxQSwECFAAUAAAACACHTuJAMy8FnjsA&#10;AAA5AAAAEAAAAAAAAAABACAAAAAJAQAAZHJzL3NoYXBleG1sLnhtbFBLBQYAAAAABgAGAFsBAACz&#10;AwAAAAA=&#10;">
                  <v:fill on="f" focussize="0,0"/>
                  <v:stroke weight="0.5pt" color="#4472C4" miterlimit="8" joinstyle="miter" endarrow="block"/>
                  <v:imagedata o:title=""/>
                  <o:lock v:ext="edit" aspectratio="f"/>
                </v:shape>
              </v:group>
            </w:pict>
          </mc:Fallback>
        </mc:AlternateContent>
      </w:r>
    </w:p>
    <w:p w14:paraId="1E088040">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mc:AlternateContent>
          <mc:Choice Requires="wps">
            <w:drawing>
              <wp:anchor distT="0" distB="0" distL="114300" distR="114300" simplePos="0" relativeHeight="251675648" behindDoc="0" locked="0" layoutInCell="1" allowOverlap="1">
                <wp:simplePos x="0" y="0"/>
                <wp:positionH relativeFrom="column">
                  <wp:posOffset>1120775</wp:posOffset>
                </wp:positionH>
                <wp:positionV relativeFrom="paragraph">
                  <wp:posOffset>149225</wp:posOffset>
                </wp:positionV>
                <wp:extent cx="615950" cy="0"/>
                <wp:effectExtent l="0" t="76200" r="12700" b="95250"/>
                <wp:wrapNone/>
                <wp:docPr id="3" name="直接箭头连接符 1"/>
                <wp:cNvGraphicFramePr/>
                <a:graphic xmlns:a="http://schemas.openxmlformats.org/drawingml/2006/main">
                  <a:graphicData uri="http://schemas.microsoft.com/office/word/2010/wordprocessingShape">
                    <wps:wsp>
                      <wps:cNvCnPr/>
                      <wps:spPr>
                        <a:xfrm>
                          <a:off x="0" y="0"/>
                          <a:ext cx="61595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直接箭头连接符 1" o:spid="_x0000_s1026" o:spt="32" type="#_x0000_t32" style="position:absolute;left:0pt;margin-left:88.25pt;margin-top:11.75pt;height:0pt;width:48.5pt;z-index:251675648;mso-width-relative:page;mso-height-relative:page;" filled="f" stroked="t" coordsize="21600,21600" o:gfxdata="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1LF5ANYAAAAJAQAADwAAAAAAAAABACAAAAAi&#10;AAAAZHJzL2Rvd25yZXYueG1sUEsBAhQAFAAAAAgAh07iQLrtUsEMAgAA7gMAAA4AAAAAAAAAAQAg&#10;AAAAJQEAAGRycy9lMm9Eb2MueG1sUEsFBgAAAAAGAAYAWQEAAKMFAAAAAA==&#10;">
                <v:fill on="f" focussize="0,0"/>
                <v:stroke weight="0.5pt" color="#4472C4" miterlimit="8" joinstyle="miter" endarrow="block"/>
                <v:imagedata o:title=""/>
                <o:lock v:ext="edit" aspectratio="f"/>
              </v:shape>
            </w:pict>
          </mc:Fallback>
        </mc:AlternateContent>
      </w:r>
    </w:p>
    <w:p w14:paraId="1D756738">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3A75A417">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7846897F">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6EDE06A9">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163FDDA5">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r>
        <w:rPr>
          <w:rFonts w:ascii="Times New Roman" w:eastAsia="黑体"/>
          <w:color w:val="000000" w:themeColor="text1"/>
          <w14:textFill>
            <w14:solidFill>
              <w14:schemeClr w14:val="tx1"/>
            </w14:solidFill>
          </w14:textFill>
        </w:rPr>
        <mc:AlternateContent>
          <mc:Choice Requires="wps">
            <w:drawing>
              <wp:anchor distT="0" distB="0" distL="114300" distR="114300" simplePos="0" relativeHeight="251676672" behindDoc="0" locked="0" layoutInCell="1" allowOverlap="1">
                <wp:simplePos x="0" y="0"/>
                <wp:positionH relativeFrom="column">
                  <wp:posOffset>1151890</wp:posOffset>
                </wp:positionH>
                <wp:positionV relativeFrom="paragraph">
                  <wp:posOffset>88900</wp:posOffset>
                </wp:positionV>
                <wp:extent cx="482600" cy="0"/>
                <wp:effectExtent l="38100" t="76200" r="0" b="95250"/>
                <wp:wrapNone/>
                <wp:docPr id="24" name="直接箭头连接符 2"/>
                <wp:cNvGraphicFramePr/>
                <a:graphic xmlns:a="http://schemas.openxmlformats.org/drawingml/2006/main">
                  <a:graphicData uri="http://schemas.microsoft.com/office/word/2010/wordprocessingShape">
                    <wps:wsp>
                      <wps:cNvCnPr/>
                      <wps:spPr>
                        <a:xfrm flipH="1">
                          <a:off x="0" y="0"/>
                          <a:ext cx="482600" cy="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id="直接箭头连接符 2" o:spid="_x0000_s1026" o:spt="32" type="#_x0000_t32" style="position:absolute;left:0pt;flip:x;margin-left:90.7pt;margin-top:7pt;height:0pt;width:38pt;z-index:251676672;mso-width-relative:page;mso-height-relative:page;" filled="f" stroked="t" coordsize="21600,21600" o:gfxdata="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1i+bU9MAAAAJAQAADwAAAAAAAAAB&#10;ACAAAAAiAAAAZHJzL2Rvd25yZXYueG1sUEsBAhQAFAAAAAgAh07iQD62SSsVAgAA+QMAAA4AAAAA&#10;AAAAAQAgAAAAIgEAAGRycy9lMm9Eb2MueG1sUEsFBgAAAAAGAAYAWQEAAKkFAAAAAA==&#10;">
                <v:fill on="f" focussize="0,0"/>
                <v:stroke weight="0.5pt" color="#4472C4" miterlimit="8" joinstyle="miter" endarrow="block"/>
                <v:imagedata o:title=""/>
                <o:lock v:ext="edit" aspectratio="f"/>
              </v:shape>
            </w:pict>
          </mc:Fallback>
        </mc:AlternateContent>
      </w:r>
    </w:p>
    <w:p w14:paraId="06F49B43">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0560CF70">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7582CCE5">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09F109D2">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026B7625">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5BF78B56">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752198E1">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6CEF7021">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755FA422">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41D22580">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260BC6F8">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60F9B9A1">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33619624">
      <w:pPr>
        <w:pStyle w:val="8"/>
        <w:tabs>
          <w:tab w:val="center" w:pos="4201"/>
          <w:tab w:val="right" w:leader="dot" w:pos="9298"/>
        </w:tabs>
        <w:spacing w:line="400" w:lineRule="exact"/>
        <w:ind w:firstLine="420"/>
        <w:jc w:val="left"/>
        <w:rPr>
          <w:rFonts w:ascii="Times New Roman" w:eastAsia="黑体"/>
          <w:color w:val="000000" w:themeColor="text1"/>
          <w14:textFill>
            <w14:solidFill>
              <w14:schemeClr w14:val="tx1"/>
            </w14:solidFill>
          </w14:textFill>
        </w:rPr>
      </w:pPr>
    </w:p>
    <w:p w14:paraId="67D57B49">
      <w:pPr>
        <w:pStyle w:val="8"/>
        <w:tabs>
          <w:tab w:val="center" w:pos="4201"/>
          <w:tab w:val="right" w:leader="dot" w:pos="9298"/>
        </w:tabs>
        <w:spacing w:line="400" w:lineRule="exact"/>
        <w:ind w:firstLine="0" w:firstLineChars="0"/>
        <w:jc w:val="left"/>
        <w:rPr>
          <w:rFonts w:ascii="Times New Roman" w:eastAsia="黑体"/>
          <w:color w:val="000000" w:themeColor="text1"/>
          <w14:textFill>
            <w14:solidFill>
              <w14:schemeClr w14:val="tx1"/>
            </w14:solidFill>
          </w14:textFill>
        </w:rPr>
      </w:pPr>
    </w:p>
    <w:bookmarkEnd w:id="29"/>
    <w:p w14:paraId="25B6CF7E">
      <w:pPr>
        <w:pStyle w:val="8"/>
        <w:tabs>
          <w:tab w:val="center" w:pos="4201"/>
          <w:tab w:val="right" w:leader="dot" w:pos="9298"/>
        </w:tabs>
        <w:spacing w:line="400" w:lineRule="exact"/>
        <w:ind w:firstLine="420"/>
        <w:jc w:val="left"/>
        <w:rPr>
          <w:rFonts w:hint="eastAsia" w:hAnsi="宋体"/>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A20"/>
    <w:rsid w:val="00004CBC"/>
    <w:rsid w:val="000107DF"/>
    <w:rsid w:val="00010C05"/>
    <w:rsid w:val="00011EF7"/>
    <w:rsid w:val="0001439C"/>
    <w:rsid w:val="00014995"/>
    <w:rsid w:val="00017CA9"/>
    <w:rsid w:val="00020681"/>
    <w:rsid w:val="000220B5"/>
    <w:rsid w:val="00031A97"/>
    <w:rsid w:val="0003257F"/>
    <w:rsid w:val="00032DDA"/>
    <w:rsid w:val="0004122C"/>
    <w:rsid w:val="000426D2"/>
    <w:rsid w:val="000464BA"/>
    <w:rsid w:val="0005067C"/>
    <w:rsid w:val="00052B43"/>
    <w:rsid w:val="00060528"/>
    <w:rsid w:val="00062523"/>
    <w:rsid w:val="00064E9D"/>
    <w:rsid w:val="000651C9"/>
    <w:rsid w:val="00065EB7"/>
    <w:rsid w:val="0007012B"/>
    <w:rsid w:val="000702AC"/>
    <w:rsid w:val="0007076D"/>
    <w:rsid w:val="00080F17"/>
    <w:rsid w:val="00082BF2"/>
    <w:rsid w:val="0008340E"/>
    <w:rsid w:val="00083B1A"/>
    <w:rsid w:val="00084137"/>
    <w:rsid w:val="0008560C"/>
    <w:rsid w:val="0008788A"/>
    <w:rsid w:val="000A298A"/>
    <w:rsid w:val="000A386D"/>
    <w:rsid w:val="000A7969"/>
    <w:rsid w:val="000B3CEE"/>
    <w:rsid w:val="000C5FAB"/>
    <w:rsid w:val="000D1E13"/>
    <w:rsid w:val="000D267A"/>
    <w:rsid w:val="000D3543"/>
    <w:rsid w:val="000D7F73"/>
    <w:rsid w:val="000E0E77"/>
    <w:rsid w:val="000E680E"/>
    <w:rsid w:val="000F0051"/>
    <w:rsid w:val="000F4745"/>
    <w:rsid w:val="000F5085"/>
    <w:rsid w:val="000F6D17"/>
    <w:rsid w:val="001019E2"/>
    <w:rsid w:val="00101F88"/>
    <w:rsid w:val="00107577"/>
    <w:rsid w:val="0011056B"/>
    <w:rsid w:val="0011134F"/>
    <w:rsid w:val="00112934"/>
    <w:rsid w:val="00112AE9"/>
    <w:rsid w:val="00114134"/>
    <w:rsid w:val="00116A73"/>
    <w:rsid w:val="001302FC"/>
    <w:rsid w:val="00134913"/>
    <w:rsid w:val="00140323"/>
    <w:rsid w:val="00143F2E"/>
    <w:rsid w:val="00145336"/>
    <w:rsid w:val="0014583A"/>
    <w:rsid w:val="00146E83"/>
    <w:rsid w:val="001546E4"/>
    <w:rsid w:val="00157EEF"/>
    <w:rsid w:val="00160041"/>
    <w:rsid w:val="00161B35"/>
    <w:rsid w:val="00164D37"/>
    <w:rsid w:val="00171F3E"/>
    <w:rsid w:val="00172539"/>
    <w:rsid w:val="00175348"/>
    <w:rsid w:val="001833FE"/>
    <w:rsid w:val="001860CF"/>
    <w:rsid w:val="00187081"/>
    <w:rsid w:val="0019768C"/>
    <w:rsid w:val="001B2A9B"/>
    <w:rsid w:val="001B3676"/>
    <w:rsid w:val="001C3E71"/>
    <w:rsid w:val="001C4B40"/>
    <w:rsid w:val="001E3108"/>
    <w:rsid w:val="001E555B"/>
    <w:rsid w:val="001F0125"/>
    <w:rsid w:val="001F4F5F"/>
    <w:rsid w:val="00203FBE"/>
    <w:rsid w:val="002113D3"/>
    <w:rsid w:val="002121BD"/>
    <w:rsid w:val="002177F0"/>
    <w:rsid w:val="00223C17"/>
    <w:rsid w:val="00227D69"/>
    <w:rsid w:val="00235555"/>
    <w:rsid w:val="002363E4"/>
    <w:rsid w:val="00240B19"/>
    <w:rsid w:val="00242F48"/>
    <w:rsid w:val="00247465"/>
    <w:rsid w:val="00247AEA"/>
    <w:rsid w:val="00250556"/>
    <w:rsid w:val="002622A5"/>
    <w:rsid w:val="002716A6"/>
    <w:rsid w:val="0028235E"/>
    <w:rsid w:val="002828D9"/>
    <w:rsid w:val="002864D9"/>
    <w:rsid w:val="00290384"/>
    <w:rsid w:val="0029137F"/>
    <w:rsid w:val="002913E6"/>
    <w:rsid w:val="00291542"/>
    <w:rsid w:val="0029337A"/>
    <w:rsid w:val="00295F49"/>
    <w:rsid w:val="00296463"/>
    <w:rsid w:val="002A702F"/>
    <w:rsid w:val="002B71F0"/>
    <w:rsid w:val="002C487A"/>
    <w:rsid w:val="002F72C0"/>
    <w:rsid w:val="00301915"/>
    <w:rsid w:val="0031208A"/>
    <w:rsid w:val="003129C1"/>
    <w:rsid w:val="00313747"/>
    <w:rsid w:val="0031612D"/>
    <w:rsid w:val="00320164"/>
    <w:rsid w:val="0032069F"/>
    <w:rsid w:val="00321CC4"/>
    <w:rsid w:val="00321CDF"/>
    <w:rsid w:val="00322CC9"/>
    <w:rsid w:val="00326E30"/>
    <w:rsid w:val="003271EA"/>
    <w:rsid w:val="00337890"/>
    <w:rsid w:val="00342E9B"/>
    <w:rsid w:val="0035035F"/>
    <w:rsid w:val="0035245A"/>
    <w:rsid w:val="00354F45"/>
    <w:rsid w:val="003576C7"/>
    <w:rsid w:val="0036009A"/>
    <w:rsid w:val="00364015"/>
    <w:rsid w:val="003655D4"/>
    <w:rsid w:val="00367A98"/>
    <w:rsid w:val="00371F00"/>
    <w:rsid w:val="00373968"/>
    <w:rsid w:val="00377DD3"/>
    <w:rsid w:val="00383961"/>
    <w:rsid w:val="00387721"/>
    <w:rsid w:val="00387D2A"/>
    <w:rsid w:val="00387E21"/>
    <w:rsid w:val="003B07A9"/>
    <w:rsid w:val="003B3056"/>
    <w:rsid w:val="003B519F"/>
    <w:rsid w:val="003B5D34"/>
    <w:rsid w:val="003B6F30"/>
    <w:rsid w:val="003C0452"/>
    <w:rsid w:val="003C4A30"/>
    <w:rsid w:val="003C65CF"/>
    <w:rsid w:val="003E4C7E"/>
    <w:rsid w:val="003F189B"/>
    <w:rsid w:val="003F3232"/>
    <w:rsid w:val="003F455A"/>
    <w:rsid w:val="003F71B9"/>
    <w:rsid w:val="00401E1D"/>
    <w:rsid w:val="00403C9A"/>
    <w:rsid w:val="0041159B"/>
    <w:rsid w:val="00412917"/>
    <w:rsid w:val="0041652A"/>
    <w:rsid w:val="00422A80"/>
    <w:rsid w:val="00427798"/>
    <w:rsid w:val="00431B0D"/>
    <w:rsid w:val="00441194"/>
    <w:rsid w:val="00455366"/>
    <w:rsid w:val="0047651E"/>
    <w:rsid w:val="004768CD"/>
    <w:rsid w:val="004819B7"/>
    <w:rsid w:val="00484E99"/>
    <w:rsid w:val="00485E0C"/>
    <w:rsid w:val="0048613A"/>
    <w:rsid w:val="0049431A"/>
    <w:rsid w:val="004958C8"/>
    <w:rsid w:val="00495A93"/>
    <w:rsid w:val="004A0132"/>
    <w:rsid w:val="004A12EC"/>
    <w:rsid w:val="004A2275"/>
    <w:rsid w:val="004A3215"/>
    <w:rsid w:val="004A4AED"/>
    <w:rsid w:val="004C1AE8"/>
    <w:rsid w:val="004C212D"/>
    <w:rsid w:val="004C427B"/>
    <w:rsid w:val="004D4D9F"/>
    <w:rsid w:val="004D7792"/>
    <w:rsid w:val="004E35B7"/>
    <w:rsid w:val="004E49BD"/>
    <w:rsid w:val="004E64EA"/>
    <w:rsid w:val="004E6A38"/>
    <w:rsid w:val="0050774B"/>
    <w:rsid w:val="00510BE0"/>
    <w:rsid w:val="00512ED1"/>
    <w:rsid w:val="00523332"/>
    <w:rsid w:val="00526C73"/>
    <w:rsid w:val="00527D19"/>
    <w:rsid w:val="005351E2"/>
    <w:rsid w:val="005374A8"/>
    <w:rsid w:val="00541624"/>
    <w:rsid w:val="0054354F"/>
    <w:rsid w:val="00556269"/>
    <w:rsid w:val="00556E0E"/>
    <w:rsid w:val="0056164A"/>
    <w:rsid w:val="00562C5C"/>
    <w:rsid w:val="0057578B"/>
    <w:rsid w:val="005762CD"/>
    <w:rsid w:val="005765E3"/>
    <w:rsid w:val="0058011A"/>
    <w:rsid w:val="005803AE"/>
    <w:rsid w:val="00580962"/>
    <w:rsid w:val="00585B73"/>
    <w:rsid w:val="00586CEB"/>
    <w:rsid w:val="00592517"/>
    <w:rsid w:val="00597E8F"/>
    <w:rsid w:val="005A2665"/>
    <w:rsid w:val="005B1E8F"/>
    <w:rsid w:val="005B3E81"/>
    <w:rsid w:val="005B672D"/>
    <w:rsid w:val="005C5833"/>
    <w:rsid w:val="005C6DB3"/>
    <w:rsid w:val="005D5CA9"/>
    <w:rsid w:val="005D7494"/>
    <w:rsid w:val="005E024D"/>
    <w:rsid w:val="005E2DEA"/>
    <w:rsid w:val="005F05AC"/>
    <w:rsid w:val="005F08E7"/>
    <w:rsid w:val="005F30F5"/>
    <w:rsid w:val="00600E60"/>
    <w:rsid w:val="0061214E"/>
    <w:rsid w:val="006179E3"/>
    <w:rsid w:val="006438B8"/>
    <w:rsid w:val="0064655C"/>
    <w:rsid w:val="00647859"/>
    <w:rsid w:val="006612C0"/>
    <w:rsid w:val="00664A46"/>
    <w:rsid w:val="0067251A"/>
    <w:rsid w:val="00675B22"/>
    <w:rsid w:val="0067708F"/>
    <w:rsid w:val="00680339"/>
    <w:rsid w:val="0068103A"/>
    <w:rsid w:val="00683493"/>
    <w:rsid w:val="00683E48"/>
    <w:rsid w:val="00687FE3"/>
    <w:rsid w:val="00691354"/>
    <w:rsid w:val="00691DC2"/>
    <w:rsid w:val="00693B4B"/>
    <w:rsid w:val="006B02BE"/>
    <w:rsid w:val="006B290D"/>
    <w:rsid w:val="006B2C69"/>
    <w:rsid w:val="006B5963"/>
    <w:rsid w:val="006B6106"/>
    <w:rsid w:val="006C0C07"/>
    <w:rsid w:val="006C361A"/>
    <w:rsid w:val="006C4753"/>
    <w:rsid w:val="006D451D"/>
    <w:rsid w:val="006E0315"/>
    <w:rsid w:val="006E6223"/>
    <w:rsid w:val="006E743C"/>
    <w:rsid w:val="007131C2"/>
    <w:rsid w:val="0071559B"/>
    <w:rsid w:val="00725956"/>
    <w:rsid w:val="00725D7C"/>
    <w:rsid w:val="00731282"/>
    <w:rsid w:val="00731E4D"/>
    <w:rsid w:val="00737013"/>
    <w:rsid w:val="0074248F"/>
    <w:rsid w:val="00747A71"/>
    <w:rsid w:val="00750F8A"/>
    <w:rsid w:val="00754F41"/>
    <w:rsid w:val="00757A52"/>
    <w:rsid w:val="0076545D"/>
    <w:rsid w:val="0077201A"/>
    <w:rsid w:val="007756D0"/>
    <w:rsid w:val="007807FD"/>
    <w:rsid w:val="0078578F"/>
    <w:rsid w:val="00791477"/>
    <w:rsid w:val="007A07BE"/>
    <w:rsid w:val="007C12EE"/>
    <w:rsid w:val="007D1E77"/>
    <w:rsid w:val="007D21D3"/>
    <w:rsid w:val="007D44D2"/>
    <w:rsid w:val="007D650A"/>
    <w:rsid w:val="007D6F44"/>
    <w:rsid w:val="007E1777"/>
    <w:rsid w:val="007E2266"/>
    <w:rsid w:val="007E6C09"/>
    <w:rsid w:val="007F3086"/>
    <w:rsid w:val="00800C47"/>
    <w:rsid w:val="00806D9E"/>
    <w:rsid w:val="008148A2"/>
    <w:rsid w:val="008210C4"/>
    <w:rsid w:val="00823268"/>
    <w:rsid w:val="008250C9"/>
    <w:rsid w:val="00830D7D"/>
    <w:rsid w:val="00831C56"/>
    <w:rsid w:val="00831C7D"/>
    <w:rsid w:val="008332AD"/>
    <w:rsid w:val="00833316"/>
    <w:rsid w:val="00834F83"/>
    <w:rsid w:val="00840BF0"/>
    <w:rsid w:val="0084225A"/>
    <w:rsid w:val="008478FE"/>
    <w:rsid w:val="00852A61"/>
    <w:rsid w:val="008546EB"/>
    <w:rsid w:val="0086026A"/>
    <w:rsid w:val="00860911"/>
    <w:rsid w:val="00862126"/>
    <w:rsid w:val="00863AA4"/>
    <w:rsid w:val="00866D60"/>
    <w:rsid w:val="008707A6"/>
    <w:rsid w:val="008760B5"/>
    <w:rsid w:val="00882007"/>
    <w:rsid w:val="008858A8"/>
    <w:rsid w:val="00891087"/>
    <w:rsid w:val="00893BC4"/>
    <w:rsid w:val="0089581A"/>
    <w:rsid w:val="008971FC"/>
    <w:rsid w:val="008A060B"/>
    <w:rsid w:val="008A14E3"/>
    <w:rsid w:val="008A35FC"/>
    <w:rsid w:val="008A36A8"/>
    <w:rsid w:val="008A4C02"/>
    <w:rsid w:val="008B3CEF"/>
    <w:rsid w:val="008B62A2"/>
    <w:rsid w:val="008B6B2F"/>
    <w:rsid w:val="008D02E1"/>
    <w:rsid w:val="008D333B"/>
    <w:rsid w:val="008D5C92"/>
    <w:rsid w:val="008D6E68"/>
    <w:rsid w:val="008E7C97"/>
    <w:rsid w:val="008E7E6F"/>
    <w:rsid w:val="008F0567"/>
    <w:rsid w:val="008F32B2"/>
    <w:rsid w:val="008F59AC"/>
    <w:rsid w:val="009010B2"/>
    <w:rsid w:val="009025D0"/>
    <w:rsid w:val="009046DC"/>
    <w:rsid w:val="009052B9"/>
    <w:rsid w:val="0090577C"/>
    <w:rsid w:val="00906562"/>
    <w:rsid w:val="009078BE"/>
    <w:rsid w:val="009107FE"/>
    <w:rsid w:val="0091377D"/>
    <w:rsid w:val="009137F0"/>
    <w:rsid w:val="00921EA8"/>
    <w:rsid w:val="00936A14"/>
    <w:rsid w:val="00942321"/>
    <w:rsid w:val="009515B9"/>
    <w:rsid w:val="00952579"/>
    <w:rsid w:val="00964445"/>
    <w:rsid w:val="009644CD"/>
    <w:rsid w:val="00966E76"/>
    <w:rsid w:val="00975DEE"/>
    <w:rsid w:val="0097688F"/>
    <w:rsid w:val="009823C3"/>
    <w:rsid w:val="009918D7"/>
    <w:rsid w:val="00992F54"/>
    <w:rsid w:val="00994602"/>
    <w:rsid w:val="0099714A"/>
    <w:rsid w:val="009A007D"/>
    <w:rsid w:val="009B1E52"/>
    <w:rsid w:val="009B3E5B"/>
    <w:rsid w:val="009C767D"/>
    <w:rsid w:val="009D0003"/>
    <w:rsid w:val="009D2597"/>
    <w:rsid w:val="009D763A"/>
    <w:rsid w:val="009E5242"/>
    <w:rsid w:val="00A0059B"/>
    <w:rsid w:val="00A03BB0"/>
    <w:rsid w:val="00A04534"/>
    <w:rsid w:val="00A11C18"/>
    <w:rsid w:val="00A11DFD"/>
    <w:rsid w:val="00A136EF"/>
    <w:rsid w:val="00A2079B"/>
    <w:rsid w:val="00A307CB"/>
    <w:rsid w:val="00A44F5B"/>
    <w:rsid w:val="00A47863"/>
    <w:rsid w:val="00A47FD5"/>
    <w:rsid w:val="00A52C72"/>
    <w:rsid w:val="00A52E12"/>
    <w:rsid w:val="00A61E96"/>
    <w:rsid w:val="00A67A38"/>
    <w:rsid w:val="00A76359"/>
    <w:rsid w:val="00A76493"/>
    <w:rsid w:val="00A772E3"/>
    <w:rsid w:val="00A80B73"/>
    <w:rsid w:val="00A8109D"/>
    <w:rsid w:val="00A873F6"/>
    <w:rsid w:val="00A87685"/>
    <w:rsid w:val="00A9326C"/>
    <w:rsid w:val="00AA1347"/>
    <w:rsid w:val="00AA6196"/>
    <w:rsid w:val="00AA7E43"/>
    <w:rsid w:val="00AB0B9B"/>
    <w:rsid w:val="00AB516B"/>
    <w:rsid w:val="00AC5DF2"/>
    <w:rsid w:val="00AD1C2E"/>
    <w:rsid w:val="00AD3418"/>
    <w:rsid w:val="00AD56CA"/>
    <w:rsid w:val="00AF59EB"/>
    <w:rsid w:val="00AF5B11"/>
    <w:rsid w:val="00B047DD"/>
    <w:rsid w:val="00B13370"/>
    <w:rsid w:val="00B22E76"/>
    <w:rsid w:val="00B2308A"/>
    <w:rsid w:val="00B34546"/>
    <w:rsid w:val="00B37904"/>
    <w:rsid w:val="00B500ED"/>
    <w:rsid w:val="00B51052"/>
    <w:rsid w:val="00B54675"/>
    <w:rsid w:val="00B55E23"/>
    <w:rsid w:val="00B6429E"/>
    <w:rsid w:val="00B67D87"/>
    <w:rsid w:val="00B72D11"/>
    <w:rsid w:val="00B85554"/>
    <w:rsid w:val="00B85D87"/>
    <w:rsid w:val="00BA7D66"/>
    <w:rsid w:val="00BB0D71"/>
    <w:rsid w:val="00BB3EF2"/>
    <w:rsid w:val="00BC11C1"/>
    <w:rsid w:val="00BE780B"/>
    <w:rsid w:val="00BF2E05"/>
    <w:rsid w:val="00C06159"/>
    <w:rsid w:val="00C1106D"/>
    <w:rsid w:val="00C21BD1"/>
    <w:rsid w:val="00C22EFE"/>
    <w:rsid w:val="00C26B44"/>
    <w:rsid w:val="00C31516"/>
    <w:rsid w:val="00C359B7"/>
    <w:rsid w:val="00C3716A"/>
    <w:rsid w:val="00C436FF"/>
    <w:rsid w:val="00C60F34"/>
    <w:rsid w:val="00C66697"/>
    <w:rsid w:val="00C77105"/>
    <w:rsid w:val="00C8409B"/>
    <w:rsid w:val="00C87227"/>
    <w:rsid w:val="00C949AC"/>
    <w:rsid w:val="00CA3E4D"/>
    <w:rsid w:val="00CA451F"/>
    <w:rsid w:val="00CA5C13"/>
    <w:rsid w:val="00CB7203"/>
    <w:rsid w:val="00CB7D5D"/>
    <w:rsid w:val="00CC2A99"/>
    <w:rsid w:val="00CC3AD8"/>
    <w:rsid w:val="00CD3574"/>
    <w:rsid w:val="00CF2E3D"/>
    <w:rsid w:val="00CF2E70"/>
    <w:rsid w:val="00CF2FA4"/>
    <w:rsid w:val="00CF59C7"/>
    <w:rsid w:val="00D02D28"/>
    <w:rsid w:val="00D02FC6"/>
    <w:rsid w:val="00D046DA"/>
    <w:rsid w:val="00D11330"/>
    <w:rsid w:val="00D12C01"/>
    <w:rsid w:val="00D14255"/>
    <w:rsid w:val="00D177FD"/>
    <w:rsid w:val="00D20884"/>
    <w:rsid w:val="00D2481E"/>
    <w:rsid w:val="00D26643"/>
    <w:rsid w:val="00D32EED"/>
    <w:rsid w:val="00D331B8"/>
    <w:rsid w:val="00D3473F"/>
    <w:rsid w:val="00D4036F"/>
    <w:rsid w:val="00D46768"/>
    <w:rsid w:val="00D472F4"/>
    <w:rsid w:val="00D51D10"/>
    <w:rsid w:val="00D542B4"/>
    <w:rsid w:val="00D5491E"/>
    <w:rsid w:val="00D55449"/>
    <w:rsid w:val="00D56496"/>
    <w:rsid w:val="00D570E2"/>
    <w:rsid w:val="00D60155"/>
    <w:rsid w:val="00D663C8"/>
    <w:rsid w:val="00D73EE3"/>
    <w:rsid w:val="00D85EEA"/>
    <w:rsid w:val="00D92B4D"/>
    <w:rsid w:val="00D95B08"/>
    <w:rsid w:val="00DA454D"/>
    <w:rsid w:val="00DA5FF7"/>
    <w:rsid w:val="00DA6BC4"/>
    <w:rsid w:val="00DB4031"/>
    <w:rsid w:val="00DB4669"/>
    <w:rsid w:val="00DB6C9C"/>
    <w:rsid w:val="00DC36E0"/>
    <w:rsid w:val="00DD4C5F"/>
    <w:rsid w:val="00DE094B"/>
    <w:rsid w:val="00DE2419"/>
    <w:rsid w:val="00DE68C5"/>
    <w:rsid w:val="00E0121D"/>
    <w:rsid w:val="00E01635"/>
    <w:rsid w:val="00E13561"/>
    <w:rsid w:val="00E24868"/>
    <w:rsid w:val="00E24DBE"/>
    <w:rsid w:val="00E30AA6"/>
    <w:rsid w:val="00E31593"/>
    <w:rsid w:val="00E32205"/>
    <w:rsid w:val="00E3388D"/>
    <w:rsid w:val="00E33D4C"/>
    <w:rsid w:val="00E422BC"/>
    <w:rsid w:val="00E42EEE"/>
    <w:rsid w:val="00E467F6"/>
    <w:rsid w:val="00E47D73"/>
    <w:rsid w:val="00E511D9"/>
    <w:rsid w:val="00E54EA8"/>
    <w:rsid w:val="00E575D3"/>
    <w:rsid w:val="00E66D99"/>
    <w:rsid w:val="00E72539"/>
    <w:rsid w:val="00E72AB7"/>
    <w:rsid w:val="00E73122"/>
    <w:rsid w:val="00E73858"/>
    <w:rsid w:val="00E73D50"/>
    <w:rsid w:val="00E77B68"/>
    <w:rsid w:val="00E818ED"/>
    <w:rsid w:val="00E839C8"/>
    <w:rsid w:val="00E853FD"/>
    <w:rsid w:val="00E94B7E"/>
    <w:rsid w:val="00E96C7B"/>
    <w:rsid w:val="00EA3798"/>
    <w:rsid w:val="00EB1057"/>
    <w:rsid w:val="00EB446C"/>
    <w:rsid w:val="00EB544B"/>
    <w:rsid w:val="00EC0858"/>
    <w:rsid w:val="00EC6789"/>
    <w:rsid w:val="00ED2FB4"/>
    <w:rsid w:val="00ED31D5"/>
    <w:rsid w:val="00EE5C15"/>
    <w:rsid w:val="00EF35D9"/>
    <w:rsid w:val="00F05E91"/>
    <w:rsid w:val="00F06149"/>
    <w:rsid w:val="00F1002D"/>
    <w:rsid w:val="00F1537B"/>
    <w:rsid w:val="00F15D7C"/>
    <w:rsid w:val="00F205BB"/>
    <w:rsid w:val="00F2177E"/>
    <w:rsid w:val="00F22269"/>
    <w:rsid w:val="00F23555"/>
    <w:rsid w:val="00F2401D"/>
    <w:rsid w:val="00F34891"/>
    <w:rsid w:val="00F370D9"/>
    <w:rsid w:val="00F45A20"/>
    <w:rsid w:val="00F55113"/>
    <w:rsid w:val="00F60E6B"/>
    <w:rsid w:val="00F64AF7"/>
    <w:rsid w:val="00F70B0D"/>
    <w:rsid w:val="00F71CFF"/>
    <w:rsid w:val="00F722B5"/>
    <w:rsid w:val="00F72CA6"/>
    <w:rsid w:val="00F73F70"/>
    <w:rsid w:val="00F760FD"/>
    <w:rsid w:val="00F812C2"/>
    <w:rsid w:val="00F8204B"/>
    <w:rsid w:val="00F82926"/>
    <w:rsid w:val="00F85EC7"/>
    <w:rsid w:val="00F92431"/>
    <w:rsid w:val="00F94EFF"/>
    <w:rsid w:val="00F97727"/>
    <w:rsid w:val="00FA01ED"/>
    <w:rsid w:val="00FB7D74"/>
    <w:rsid w:val="00FC05F3"/>
    <w:rsid w:val="00FC07E8"/>
    <w:rsid w:val="00FC0A34"/>
    <w:rsid w:val="00FC29D0"/>
    <w:rsid w:val="00FC2FA5"/>
    <w:rsid w:val="00FD26EF"/>
    <w:rsid w:val="00FD2E06"/>
    <w:rsid w:val="00FD68B8"/>
    <w:rsid w:val="00FD7488"/>
    <w:rsid w:val="00FE0072"/>
    <w:rsid w:val="00FE3BFD"/>
    <w:rsid w:val="00FE5657"/>
    <w:rsid w:val="00FE7D3F"/>
    <w:rsid w:val="00FF3056"/>
    <w:rsid w:val="00FF43A6"/>
    <w:rsid w:val="00FF4407"/>
    <w:rsid w:val="00FF7DEA"/>
    <w:rsid w:val="160842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customStyle="1" w:styleId="8">
    <w:name w:val="段"/>
    <w:link w:val="9"/>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character" w:customStyle="1" w:styleId="9">
    <w:name w:val="段 Char"/>
    <w:link w:val="8"/>
    <w:qFormat/>
    <w:uiPriority w:val="0"/>
    <w:rPr>
      <w:rFonts w:ascii="宋体"/>
      <w:kern w:val="0"/>
      <w:szCs w:val="20"/>
    </w:rPr>
  </w:style>
  <w:style w:type="paragraph" w:customStyle="1" w:styleId="10">
    <w:name w:val="p17"/>
    <w:basedOn w:val="1"/>
    <w:qFormat/>
    <w:uiPriority w:val="0"/>
    <w:pPr>
      <w:widowControl/>
      <w:ind w:firstLine="420"/>
    </w:pPr>
    <w:rPr>
      <w:rFonts w:ascii="宋体" w:hAnsi="宋体" w:cs="宋体"/>
      <w:kern w:val="0"/>
      <w:szCs w:val="21"/>
    </w:rPr>
  </w:style>
  <w:style w:type="paragraph" w:customStyle="1" w:styleId="11">
    <w:name w:val="文献分类号"/>
    <w:qFormat/>
    <w:uiPriority w:val="0"/>
    <w:pPr>
      <w:widowControl w:val="0"/>
      <w:textAlignment w:val="center"/>
    </w:pPr>
    <w:rPr>
      <w:rFonts w:ascii="Times New Roman" w:hAnsi="Times New Roman" w:eastAsia="黑体" w:cs="Times New Roman"/>
      <w:kern w:val="0"/>
      <w:sz w:val="21"/>
      <w:szCs w:val="20"/>
      <w:lang w:val="en-US" w:eastAsia="zh-CN" w:bidi="ar-SA"/>
    </w:rPr>
  </w:style>
  <w:style w:type="paragraph" w:customStyle="1" w:styleId="12">
    <w:name w:val="其他标准称谓"/>
    <w:qFormat/>
    <w:uiPriority w:val="0"/>
    <w:pPr>
      <w:spacing w:line="0" w:lineRule="atLeast"/>
      <w:jc w:val="distribute"/>
    </w:pPr>
    <w:rPr>
      <w:rFonts w:ascii="黑体" w:hAnsi="宋体" w:eastAsia="黑体" w:cs="Times New Roman"/>
      <w:kern w:val="0"/>
      <w:sz w:val="52"/>
      <w:szCs w:val="20"/>
      <w:lang w:val="en-US" w:eastAsia="zh-CN" w:bidi="ar-SA"/>
    </w:rPr>
  </w:style>
  <w:style w:type="paragraph" w:customStyle="1" w:styleId="13">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kern w:val="0"/>
      <w:sz w:val="52"/>
      <w:szCs w:val="20"/>
      <w:lang w:val="en-US" w:eastAsia="zh-CN" w:bidi="ar-SA"/>
    </w:rPr>
  </w:style>
  <w:style w:type="paragraph" w:customStyle="1" w:styleId="14">
    <w:name w:val="封面标准号2"/>
    <w:basedOn w:val="1"/>
    <w:qFormat/>
    <w:uiPriority w:val="0"/>
    <w:pPr>
      <w:framePr w:w="9138" w:h="1244" w:hRule="exact" w:wrap="around" w:vAnchor="page" w:hAnchor="margin" w:y="2908"/>
      <w:kinsoku w:val="0"/>
      <w:overflowPunct w:val="0"/>
      <w:autoSpaceDE w:val="0"/>
      <w:autoSpaceDN w:val="0"/>
      <w:adjustRightInd w:val="0"/>
      <w:spacing w:before="357" w:line="280" w:lineRule="exact"/>
      <w:jc w:val="right"/>
      <w:textAlignment w:val="center"/>
    </w:pPr>
    <w:rPr>
      <w:kern w:val="0"/>
      <w:sz w:val="28"/>
      <w:szCs w:val="20"/>
    </w:rPr>
  </w:style>
  <w:style w:type="paragraph" w:customStyle="1" w:styleId="15">
    <w:name w:val="封面标准代替信息"/>
    <w:basedOn w:val="14"/>
    <w:qFormat/>
    <w:uiPriority w:val="0"/>
    <w:pPr>
      <w:framePr w:wrap="around"/>
      <w:spacing w:before="57"/>
    </w:pPr>
    <w:rPr>
      <w:rFonts w:ascii="宋体"/>
      <w:sz w:val="21"/>
    </w:rPr>
  </w:style>
  <w:style w:type="paragraph" w:customStyle="1" w:styleId="16">
    <w:name w:val="实施日期"/>
    <w:basedOn w:val="17"/>
    <w:qFormat/>
    <w:uiPriority w:val="0"/>
    <w:pPr>
      <w:framePr w:hSpace="0" w:wrap="around" w:xAlign="right"/>
      <w:jc w:val="right"/>
    </w:pPr>
  </w:style>
  <w:style w:type="paragraph" w:customStyle="1" w:styleId="17">
    <w:name w:val="发布日期"/>
    <w:qFormat/>
    <w:uiPriority w:val="0"/>
    <w:pPr>
      <w:framePr w:w="4000" w:h="473" w:hRule="exact" w:hSpace="180" w:vSpace="180" w:wrap="around" w:vAnchor="margin" w:hAnchor="margin" w:y="13511" w:anchorLock="1"/>
    </w:pPr>
    <w:rPr>
      <w:rFonts w:ascii="Times New Roman" w:hAnsi="Times New Roman" w:eastAsia="黑体" w:cs="Times New Roman"/>
      <w:kern w:val="0"/>
      <w:sz w:val="28"/>
      <w:szCs w:val="20"/>
      <w:lang w:val="en-US" w:eastAsia="zh-CN" w:bidi="ar-SA"/>
    </w:rPr>
  </w:style>
  <w:style w:type="paragraph" w:customStyle="1" w:styleId="18">
    <w:name w:val="封面标准英文名称"/>
    <w:qFormat/>
    <w:uiPriority w:val="0"/>
    <w:pPr>
      <w:widowControl w:val="0"/>
      <w:spacing w:before="370" w:line="400" w:lineRule="exact"/>
      <w:jc w:val="center"/>
    </w:pPr>
    <w:rPr>
      <w:rFonts w:ascii="Times New Roman" w:hAnsi="Times New Roman" w:eastAsia="宋体" w:cs="Times New Roman"/>
      <w:kern w:val="0"/>
      <w:sz w:val="28"/>
      <w:szCs w:val="20"/>
      <w:lang w:val="en-US" w:eastAsia="zh-CN" w:bidi="ar-SA"/>
    </w:rPr>
  </w:style>
  <w:style w:type="paragraph" w:customStyle="1" w:styleId="1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20">
    <w:name w:val="发布部门"/>
    <w:next w:val="8"/>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kern w:val="0"/>
      <w:sz w:val="36"/>
      <w:szCs w:val="20"/>
      <w:lang w:val="en-US" w:eastAsia="zh-CN" w:bidi="ar-SA"/>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85D38F-D648-4599-97A0-01C880B2B229}">
  <ds:schemaRefs/>
</ds:datastoreItem>
</file>

<file path=docProps/app.xml><?xml version="1.0" encoding="utf-8"?>
<Properties xmlns="http://schemas.openxmlformats.org/officeDocument/2006/extended-properties" xmlns:vt="http://schemas.openxmlformats.org/officeDocument/2006/docPropsVTypes">
  <Template>Normal</Template>
  <Pages>9</Pages>
  <Words>3361</Words>
  <Characters>4200</Characters>
  <Lines>218</Lines>
  <Paragraphs>271</Paragraphs>
  <TotalTime>2085</TotalTime>
  <ScaleCrop>false</ScaleCrop>
  <LinksUpToDate>false</LinksUpToDate>
  <CharactersWithSpaces>4521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2023-03-24T02:31:00Z</dcterms:created>
  <dc:creator>王 誉</dc:creator>
  <cp:lastModifiedBy>LEO</cp:lastModifiedBy>
  <dcterms:modified xsi:type="dcterms:W3CDTF">2025-06-17T09:46:25Z</dcterms:modified>
  <cp:revision>158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131C376EB90C4FD5A8F20093D9DB3EC7_13</vt:lpwstr>
  </property>
</Properties>
</file>